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52786" w14:textId="66C8BCDF" w:rsidR="00290165" w:rsidRPr="00FB1A0E" w:rsidRDefault="00290165" w:rsidP="00281818">
      <w:pPr>
        <w:autoSpaceDE w:val="0"/>
        <w:autoSpaceDN w:val="0"/>
        <w:adjustRightInd w:val="0"/>
        <w:spacing w:line="480" w:lineRule="auto"/>
        <w:jc w:val="both"/>
        <w:rPr>
          <w:rFonts w:ascii="Times New Roman" w:hAnsi="Times New Roman" w:cs="Times New Roman"/>
          <w:b/>
          <w:bCs/>
          <w:lang w:val="en-US"/>
        </w:rPr>
      </w:pPr>
      <w:r w:rsidRPr="00FB1A0E">
        <w:rPr>
          <w:rFonts w:ascii="Times New Roman" w:hAnsi="Times New Roman" w:cs="Times New Roman"/>
          <w:b/>
          <w:bCs/>
          <w:lang w:val="en-US"/>
        </w:rPr>
        <w:t>Abstract</w:t>
      </w:r>
    </w:p>
    <w:p w14:paraId="3E02A5E8" w14:textId="06A38888" w:rsidR="00290165" w:rsidRPr="00FB1A0E" w:rsidRDefault="00290165" w:rsidP="00281818">
      <w:pPr>
        <w:autoSpaceDE w:val="0"/>
        <w:autoSpaceDN w:val="0"/>
        <w:adjustRightInd w:val="0"/>
        <w:spacing w:line="480" w:lineRule="auto"/>
        <w:jc w:val="both"/>
        <w:rPr>
          <w:rFonts w:ascii="Times New Roman" w:hAnsi="Times New Roman" w:cs="Times New Roman"/>
          <w:b/>
          <w:bCs/>
          <w:lang w:val="en-US"/>
        </w:rPr>
      </w:pPr>
    </w:p>
    <w:p w14:paraId="4AB97550" w14:textId="016EA85C" w:rsidR="00290165" w:rsidRPr="00FB1A0E" w:rsidRDefault="000D17A7" w:rsidP="00281818">
      <w:pPr>
        <w:autoSpaceDE w:val="0"/>
        <w:autoSpaceDN w:val="0"/>
        <w:adjustRightInd w:val="0"/>
        <w:spacing w:line="480" w:lineRule="auto"/>
        <w:jc w:val="both"/>
        <w:rPr>
          <w:rFonts w:ascii="Times New Roman" w:hAnsi="Times New Roman" w:cs="Times New Roman"/>
          <w:lang w:val="en-US"/>
        </w:rPr>
      </w:pPr>
      <w:r w:rsidRPr="00FB1A0E">
        <w:rPr>
          <w:rFonts w:ascii="Times New Roman" w:hAnsi="Times New Roman" w:cs="Times New Roman"/>
          <w:lang w:val="en-US"/>
        </w:rPr>
        <w:t xml:space="preserve">While literature on the Middle East has often been preoccupied with the notion of </w:t>
      </w:r>
      <w:proofErr w:type="spellStart"/>
      <w:r w:rsidRPr="00FB1A0E">
        <w:rPr>
          <w:rFonts w:ascii="Times New Roman" w:hAnsi="Times New Roman" w:cs="Times New Roman"/>
          <w:lang w:val="en-US"/>
        </w:rPr>
        <w:t>honour</w:t>
      </w:r>
      <w:proofErr w:type="spellEnd"/>
      <w:r w:rsidRPr="00FB1A0E">
        <w:rPr>
          <w:rFonts w:ascii="Times New Roman" w:hAnsi="Times New Roman" w:cs="Times New Roman"/>
          <w:lang w:val="en-US"/>
        </w:rPr>
        <w:t xml:space="preserve"> and shame, attention on these topics </w:t>
      </w:r>
      <w:r w:rsidR="000B6364">
        <w:rPr>
          <w:rFonts w:ascii="Times New Roman" w:hAnsi="Times New Roman" w:cs="Times New Roman"/>
          <w:lang w:val="en-US"/>
        </w:rPr>
        <w:t>tends to focus</w:t>
      </w:r>
      <w:r w:rsidRPr="00FB1A0E">
        <w:rPr>
          <w:rFonts w:ascii="Times New Roman" w:hAnsi="Times New Roman" w:cs="Times New Roman"/>
          <w:lang w:val="en-US"/>
        </w:rPr>
        <w:t xml:space="preserve"> on exceptional examples such as </w:t>
      </w:r>
      <w:proofErr w:type="spellStart"/>
      <w:r w:rsidRPr="00FB1A0E">
        <w:rPr>
          <w:rFonts w:ascii="Times New Roman" w:hAnsi="Times New Roman" w:cs="Times New Roman"/>
          <w:lang w:val="en-US"/>
        </w:rPr>
        <w:t>honour</w:t>
      </w:r>
      <w:proofErr w:type="spellEnd"/>
      <w:r w:rsidRPr="00FB1A0E">
        <w:rPr>
          <w:rFonts w:ascii="Times New Roman" w:hAnsi="Times New Roman" w:cs="Times New Roman"/>
          <w:lang w:val="en-US"/>
        </w:rPr>
        <w:t xml:space="preserve"> killings</w:t>
      </w:r>
      <w:r w:rsidR="00F65385">
        <w:rPr>
          <w:rFonts w:ascii="Times New Roman" w:hAnsi="Times New Roman" w:cs="Times New Roman"/>
          <w:lang w:val="en-US"/>
        </w:rPr>
        <w:t>,</w:t>
      </w:r>
      <w:r w:rsidRPr="00FB1A0E">
        <w:rPr>
          <w:rFonts w:ascii="Times New Roman" w:hAnsi="Times New Roman" w:cs="Times New Roman"/>
          <w:lang w:val="en-US"/>
        </w:rPr>
        <w:t xml:space="preserve"> and less so on everyday practices of upholding </w:t>
      </w:r>
      <w:proofErr w:type="spellStart"/>
      <w:r w:rsidRPr="00FB1A0E">
        <w:rPr>
          <w:rFonts w:ascii="Times New Roman" w:hAnsi="Times New Roman" w:cs="Times New Roman"/>
          <w:lang w:val="en-US"/>
        </w:rPr>
        <w:t>honour</w:t>
      </w:r>
      <w:proofErr w:type="spellEnd"/>
      <w:r w:rsidRPr="00FB1A0E">
        <w:rPr>
          <w:rFonts w:ascii="Times New Roman" w:hAnsi="Times New Roman" w:cs="Times New Roman"/>
          <w:lang w:val="en-US"/>
        </w:rPr>
        <w:t xml:space="preserve">, including secrecy. Based on anthropological research with Syrian women and men in Jordan, this article explores </w:t>
      </w:r>
      <w:proofErr w:type="spellStart"/>
      <w:r w:rsidRPr="00FB1A0E">
        <w:rPr>
          <w:rFonts w:ascii="Times New Roman" w:hAnsi="Times New Roman" w:cs="Times New Roman"/>
          <w:lang w:val="en-US"/>
        </w:rPr>
        <w:t>everyday</w:t>
      </w:r>
      <w:proofErr w:type="spellEnd"/>
      <w:r w:rsidR="00501B79">
        <w:rPr>
          <w:rFonts w:ascii="Times New Roman" w:hAnsi="Times New Roman" w:cs="Times New Roman"/>
          <w:lang w:val="en-US"/>
        </w:rPr>
        <w:t>, gendered</w:t>
      </w:r>
      <w:r w:rsidRPr="00FB1A0E">
        <w:rPr>
          <w:rFonts w:ascii="Times New Roman" w:hAnsi="Times New Roman" w:cs="Times New Roman"/>
          <w:lang w:val="en-US"/>
        </w:rPr>
        <w:t xml:space="preserve"> practices of secre</w:t>
      </w:r>
      <w:r w:rsidR="00E85548" w:rsidRPr="00FB1A0E">
        <w:rPr>
          <w:rFonts w:ascii="Times New Roman" w:hAnsi="Times New Roman" w:cs="Times New Roman"/>
          <w:lang w:val="en-US"/>
        </w:rPr>
        <w:t>t-keeping and secret-breaking</w:t>
      </w:r>
      <w:r w:rsidR="004B4356">
        <w:rPr>
          <w:rFonts w:ascii="Times New Roman" w:hAnsi="Times New Roman" w:cs="Times New Roman"/>
          <w:lang w:val="en-US"/>
        </w:rPr>
        <w:t xml:space="preserve"> related to</w:t>
      </w:r>
      <w:r w:rsidR="00EC18C7" w:rsidRPr="00FB1A0E">
        <w:rPr>
          <w:rFonts w:ascii="Times New Roman" w:hAnsi="Times New Roman" w:cs="Times New Roman"/>
          <w:lang w:val="en-US"/>
        </w:rPr>
        <w:t xml:space="preserve"> </w:t>
      </w:r>
      <w:r w:rsidR="00547B38">
        <w:rPr>
          <w:rFonts w:ascii="Times New Roman" w:hAnsi="Times New Roman" w:cs="Times New Roman"/>
          <w:lang w:val="en-US"/>
        </w:rPr>
        <w:t>six key topics: future plans,</w:t>
      </w:r>
      <w:r w:rsidR="00EC18C7" w:rsidRPr="00FB1A0E">
        <w:rPr>
          <w:rFonts w:ascii="Times New Roman" w:hAnsi="Times New Roman" w:cs="Times New Roman"/>
          <w:lang w:val="en-US"/>
        </w:rPr>
        <w:t xml:space="preserve"> </w:t>
      </w:r>
      <w:r w:rsidR="00F65385">
        <w:rPr>
          <w:rFonts w:ascii="Times New Roman" w:hAnsi="Times New Roman" w:cs="Times New Roman"/>
          <w:lang w:val="en-US"/>
        </w:rPr>
        <w:t xml:space="preserve">marital conflicts, </w:t>
      </w:r>
      <w:r w:rsidR="00EC18C7" w:rsidRPr="00FB1A0E">
        <w:rPr>
          <w:rFonts w:ascii="Times New Roman" w:hAnsi="Times New Roman" w:cs="Times New Roman"/>
          <w:lang w:val="en-US"/>
        </w:rPr>
        <w:t>intimate partner violence</w:t>
      </w:r>
      <w:r w:rsidR="00A20ED7" w:rsidRPr="00FB1A0E">
        <w:rPr>
          <w:rFonts w:ascii="Times New Roman" w:hAnsi="Times New Roman" w:cs="Times New Roman"/>
          <w:lang w:val="en-US"/>
        </w:rPr>
        <w:t xml:space="preserve">, </w:t>
      </w:r>
      <w:r w:rsidR="00547B38">
        <w:rPr>
          <w:rFonts w:ascii="Times New Roman" w:hAnsi="Times New Roman" w:cs="Times New Roman"/>
          <w:lang w:val="en-US"/>
        </w:rPr>
        <w:t xml:space="preserve">relationships with the opposite sex, financial challenges, </w:t>
      </w:r>
      <w:r w:rsidR="00523D55">
        <w:rPr>
          <w:rFonts w:ascii="Times New Roman" w:hAnsi="Times New Roman" w:cs="Times New Roman"/>
          <w:lang w:val="en-US"/>
        </w:rPr>
        <w:t xml:space="preserve">and </w:t>
      </w:r>
      <w:r w:rsidR="00547B38">
        <w:rPr>
          <w:rFonts w:ascii="Times New Roman" w:hAnsi="Times New Roman" w:cs="Times New Roman"/>
          <w:lang w:val="en-US"/>
        </w:rPr>
        <w:t>personal needs and problems</w:t>
      </w:r>
      <w:r w:rsidR="007655B7" w:rsidRPr="00FB1A0E">
        <w:rPr>
          <w:rFonts w:ascii="Times New Roman" w:hAnsi="Times New Roman" w:cs="Times New Roman"/>
          <w:lang w:val="en-US"/>
        </w:rPr>
        <w:t>.</w:t>
      </w:r>
      <w:r w:rsidRPr="00FB1A0E">
        <w:rPr>
          <w:rFonts w:ascii="Times New Roman" w:hAnsi="Times New Roman" w:cs="Times New Roman"/>
          <w:lang w:val="en-US"/>
        </w:rPr>
        <w:t xml:space="preserve"> </w:t>
      </w:r>
      <w:r w:rsidR="00985DAE">
        <w:rPr>
          <w:rFonts w:ascii="Times New Roman" w:hAnsi="Times New Roman" w:cs="Times New Roman"/>
          <w:lang w:val="en-US"/>
        </w:rPr>
        <w:t>This article</w:t>
      </w:r>
      <w:r w:rsidR="00985DAE" w:rsidRPr="00FB1A0E">
        <w:rPr>
          <w:rFonts w:ascii="Times New Roman" w:hAnsi="Times New Roman" w:cs="Times New Roman"/>
          <w:lang w:val="en-US"/>
        </w:rPr>
        <w:t xml:space="preserve"> </w:t>
      </w:r>
      <w:r w:rsidR="00D757DB">
        <w:rPr>
          <w:rFonts w:ascii="Times New Roman" w:hAnsi="Times New Roman" w:cs="Times New Roman"/>
          <w:lang w:val="en-US"/>
        </w:rPr>
        <w:t>reveals tensions and contradictions</w:t>
      </w:r>
      <w:r w:rsidR="004B4356">
        <w:rPr>
          <w:rFonts w:ascii="Times New Roman" w:hAnsi="Times New Roman" w:cs="Times New Roman"/>
          <w:lang w:val="en-US"/>
        </w:rPr>
        <w:t xml:space="preserve"> in</w:t>
      </w:r>
      <w:r w:rsidR="00DA1622" w:rsidRPr="00FB1A0E">
        <w:rPr>
          <w:rFonts w:ascii="Times New Roman" w:hAnsi="Times New Roman" w:cs="Times New Roman"/>
          <w:lang w:val="en-US"/>
        </w:rPr>
        <w:t xml:space="preserve"> how people adhere to and challenge gender norms</w:t>
      </w:r>
      <w:r w:rsidR="0064009F">
        <w:rPr>
          <w:rFonts w:ascii="Times New Roman" w:hAnsi="Times New Roman" w:cs="Times New Roman"/>
          <w:lang w:val="en-US"/>
        </w:rPr>
        <w:t xml:space="preserve"> in their practices of secret-keeping and secret-breaking</w:t>
      </w:r>
      <w:r w:rsidRPr="00FB1A0E">
        <w:rPr>
          <w:rFonts w:ascii="Times New Roman" w:hAnsi="Times New Roman" w:cs="Times New Roman"/>
          <w:lang w:val="en-US"/>
        </w:rPr>
        <w:t xml:space="preserve">. It highlights how secret-keeping is also not only about satisfying (or being seen as satisfying) a collective norm, but at times secrecy </w:t>
      </w:r>
      <w:r w:rsidR="00DA3D8E" w:rsidRPr="00FB1A0E">
        <w:rPr>
          <w:rFonts w:ascii="Times New Roman" w:hAnsi="Times New Roman" w:cs="Times New Roman"/>
          <w:lang w:val="en-US"/>
        </w:rPr>
        <w:t>may be motivated by</w:t>
      </w:r>
      <w:r w:rsidRPr="00FB1A0E">
        <w:rPr>
          <w:rFonts w:ascii="Times New Roman" w:hAnsi="Times New Roman" w:cs="Times New Roman"/>
          <w:lang w:val="en-US"/>
        </w:rPr>
        <w:t xml:space="preserve"> self-interest. </w:t>
      </w:r>
    </w:p>
    <w:p w14:paraId="7D98B194" w14:textId="77777777" w:rsidR="00DC6A38" w:rsidRPr="00FB1A0E" w:rsidRDefault="00DC6A38" w:rsidP="00281818">
      <w:pPr>
        <w:autoSpaceDE w:val="0"/>
        <w:autoSpaceDN w:val="0"/>
        <w:adjustRightInd w:val="0"/>
        <w:spacing w:line="480" w:lineRule="auto"/>
        <w:jc w:val="both"/>
        <w:rPr>
          <w:rFonts w:ascii="Times New Roman" w:hAnsi="Times New Roman" w:cs="Times New Roman"/>
          <w:b/>
          <w:bCs/>
          <w:lang w:val="en-US"/>
        </w:rPr>
      </w:pPr>
    </w:p>
    <w:p w14:paraId="3C2E7BDC" w14:textId="0D01153E" w:rsidR="00C755F7" w:rsidRPr="00FB1A0E" w:rsidRDefault="00C755F7" w:rsidP="00281818">
      <w:pPr>
        <w:autoSpaceDE w:val="0"/>
        <w:autoSpaceDN w:val="0"/>
        <w:adjustRightInd w:val="0"/>
        <w:spacing w:line="480" w:lineRule="auto"/>
        <w:jc w:val="both"/>
        <w:rPr>
          <w:rFonts w:ascii="Times New Roman" w:hAnsi="Times New Roman" w:cs="Times New Roman"/>
          <w:lang w:val="en-US"/>
        </w:rPr>
      </w:pPr>
      <w:r w:rsidRPr="00FB1A0E">
        <w:rPr>
          <w:rFonts w:ascii="Times New Roman" w:hAnsi="Times New Roman" w:cs="Times New Roman"/>
          <w:b/>
          <w:bCs/>
          <w:lang w:val="en-US"/>
        </w:rPr>
        <w:t xml:space="preserve">Keywords: </w:t>
      </w:r>
      <w:r w:rsidR="00173DA3" w:rsidRPr="00FB1A0E">
        <w:rPr>
          <w:rFonts w:ascii="Times New Roman" w:hAnsi="Times New Roman" w:cs="Times New Roman"/>
          <w:lang w:val="en-US"/>
        </w:rPr>
        <w:t xml:space="preserve">gender norms, </w:t>
      </w:r>
      <w:proofErr w:type="spellStart"/>
      <w:r w:rsidR="005C387A" w:rsidRPr="00FB1A0E">
        <w:rPr>
          <w:rFonts w:ascii="Times New Roman" w:hAnsi="Times New Roman" w:cs="Times New Roman"/>
          <w:lang w:val="en-US"/>
        </w:rPr>
        <w:t>honour</w:t>
      </w:r>
      <w:proofErr w:type="spellEnd"/>
      <w:r w:rsidR="005C387A" w:rsidRPr="00FB1A0E">
        <w:rPr>
          <w:rFonts w:ascii="Times New Roman" w:hAnsi="Times New Roman" w:cs="Times New Roman"/>
          <w:lang w:val="en-US"/>
        </w:rPr>
        <w:t>, intimate partner violence, Syria</w:t>
      </w:r>
    </w:p>
    <w:p w14:paraId="131EBEF5" w14:textId="77777777" w:rsidR="00D510FC" w:rsidRPr="00FB1A0E" w:rsidRDefault="00D510FC" w:rsidP="00281818">
      <w:pPr>
        <w:autoSpaceDE w:val="0"/>
        <w:autoSpaceDN w:val="0"/>
        <w:adjustRightInd w:val="0"/>
        <w:spacing w:line="480" w:lineRule="auto"/>
        <w:jc w:val="both"/>
        <w:rPr>
          <w:rFonts w:ascii="Times New Roman" w:hAnsi="Times New Roman" w:cs="Times New Roman"/>
          <w:b/>
          <w:bCs/>
          <w:lang w:val="en-US"/>
        </w:rPr>
      </w:pPr>
    </w:p>
    <w:p w14:paraId="3626E3E2" w14:textId="77777777" w:rsidR="00DC6A38" w:rsidRPr="00FB1A0E" w:rsidRDefault="00DC6A38" w:rsidP="00281818">
      <w:pPr>
        <w:autoSpaceDE w:val="0"/>
        <w:autoSpaceDN w:val="0"/>
        <w:adjustRightInd w:val="0"/>
        <w:spacing w:line="480" w:lineRule="auto"/>
        <w:jc w:val="both"/>
        <w:rPr>
          <w:rFonts w:ascii="Times New Roman" w:hAnsi="Times New Roman" w:cs="Times New Roman"/>
          <w:b/>
          <w:bCs/>
          <w:lang w:val="en-US"/>
        </w:rPr>
      </w:pPr>
    </w:p>
    <w:p w14:paraId="09842248" w14:textId="2AEBE116" w:rsidR="00ED32BF" w:rsidRPr="00FB1A0E" w:rsidRDefault="00ED32BF" w:rsidP="00281818">
      <w:pPr>
        <w:autoSpaceDE w:val="0"/>
        <w:autoSpaceDN w:val="0"/>
        <w:adjustRightInd w:val="0"/>
        <w:spacing w:line="480" w:lineRule="auto"/>
        <w:jc w:val="both"/>
        <w:rPr>
          <w:rFonts w:ascii="Times New Roman" w:hAnsi="Times New Roman" w:cs="Times New Roman"/>
          <w:b/>
          <w:bCs/>
          <w:lang w:val="en-US"/>
        </w:rPr>
      </w:pPr>
      <w:r w:rsidRPr="00FB1A0E">
        <w:rPr>
          <w:rFonts w:ascii="Times New Roman" w:hAnsi="Times New Roman" w:cs="Times New Roman"/>
          <w:b/>
          <w:bCs/>
          <w:lang w:val="en-US"/>
        </w:rPr>
        <w:t>Introduction</w:t>
      </w:r>
    </w:p>
    <w:p w14:paraId="3E46CD2C" w14:textId="77777777" w:rsidR="00ED32BF" w:rsidRPr="00FB1A0E" w:rsidRDefault="00ED32BF" w:rsidP="00281818">
      <w:pPr>
        <w:autoSpaceDE w:val="0"/>
        <w:autoSpaceDN w:val="0"/>
        <w:adjustRightInd w:val="0"/>
        <w:spacing w:line="480" w:lineRule="auto"/>
        <w:jc w:val="both"/>
        <w:rPr>
          <w:rFonts w:ascii="Times New Roman" w:eastAsia="Times New Roman" w:hAnsi="Times New Roman" w:cs="Times New Roman"/>
        </w:rPr>
      </w:pPr>
    </w:p>
    <w:p w14:paraId="6CFC8899" w14:textId="6D18F34A" w:rsidR="003C28A5" w:rsidRDefault="00ED32BF" w:rsidP="00A91F12">
      <w:pPr>
        <w:autoSpaceDE w:val="0"/>
        <w:autoSpaceDN w:val="0"/>
        <w:adjustRightInd w:val="0"/>
        <w:spacing w:line="480" w:lineRule="auto"/>
        <w:jc w:val="both"/>
        <w:rPr>
          <w:rFonts w:ascii="Times New Roman" w:eastAsia="Times New Roman" w:hAnsi="Times New Roman" w:cs="Times New Roman"/>
        </w:rPr>
      </w:pPr>
      <w:r w:rsidRPr="00FB1A0E">
        <w:rPr>
          <w:rFonts w:ascii="Times New Roman" w:eastAsia="Times New Roman" w:hAnsi="Times New Roman" w:cs="Times New Roman"/>
        </w:rPr>
        <w:t xml:space="preserve">Within literature on </w:t>
      </w:r>
      <w:r w:rsidR="00BD4988" w:rsidRPr="00FB1A0E">
        <w:rPr>
          <w:rFonts w:ascii="Times New Roman" w:eastAsia="Times New Roman" w:hAnsi="Times New Roman" w:cs="Times New Roman"/>
        </w:rPr>
        <w:t>the Middle East context</w:t>
      </w:r>
      <w:r w:rsidR="009A6373">
        <w:rPr>
          <w:rFonts w:ascii="Times New Roman" w:eastAsia="Times New Roman" w:hAnsi="Times New Roman" w:cs="Times New Roman"/>
        </w:rPr>
        <w:t xml:space="preserve">, </w:t>
      </w:r>
      <w:r w:rsidRPr="00FB1A0E">
        <w:rPr>
          <w:rFonts w:ascii="Times New Roman" w:eastAsia="Times New Roman" w:hAnsi="Times New Roman" w:cs="Times New Roman"/>
        </w:rPr>
        <w:t xml:space="preserve">there is little focus on </w:t>
      </w:r>
      <w:r w:rsidR="00EE650F" w:rsidRPr="00FB1A0E">
        <w:rPr>
          <w:rFonts w:ascii="Times New Roman" w:eastAsia="Times New Roman" w:hAnsi="Times New Roman" w:cs="Times New Roman"/>
        </w:rPr>
        <w:t xml:space="preserve">the topic of </w:t>
      </w:r>
      <w:r w:rsidRPr="00FB1A0E">
        <w:rPr>
          <w:rFonts w:ascii="Times New Roman" w:eastAsia="Times New Roman" w:hAnsi="Times New Roman" w:cs="Times New Roman"/>
        </w:rPr>
        <w:t>secrec</w:t>
      </w:r>
      <w:r w:rsidR="00D810A2" w:rsidRPr="00FB1A0E">
        <w:rPr>
          <w:rFonts w:ascii="Times New Roman" w:eastAsia="Times New Roman" w:hAnsi="Times New Roman" w:cs="Times New Roman"/>
        </w:rPr>
        <w:t>y</w:t>
      </w:r>
      <w:r w:rsidR="009A6373">
        <w:rPr>
          <w:rFonts w:ascii="Times New Roman" w:eastAsia="Times New Roman" w:hAnsi="Times New Roman" w:cs="Times New Roman"/>
        </w:rPr>
        <w:t xml:space="preserve">, specifically </w:t>
      </w:r>
      <w:r w:rsidR="004A46A7" w:rsidRPr="00FB1A0E">
        <w:rPr>
          <w:rFonts w:ascii="Times New Roman" w:eastAsia="Times New Roman" w:hAnsi="Times New Roman" w:cs="Times New Roman"/>
        </w:rPr>
        <w:t>the politics, relationships</w:t>
      </w:r>
      <w:r w:rsidR="00994DE5" w:rsidRPr="00FB1A0E">
        <w:rPr>
          <w:rFonts w:ascii="Times New Roman" w:eastAsia="Times New Roman" w:hAnsi="Times New Roman" w:cs="Times New Roman"/>
        </w:rPr>
        <w:t xml:space="preserve"> and</w:t>
      </w:r>
      <w:r w:rsidR="004A46A7" w:rsidRPr="00FB1A0E">
        <w:rPr>
          <w:rFonts w:ascii="Times New Roman" w:eastAsia="Times New Roman" w:hAnsi="Times New Roman" w:cs="Times New Roman"/>
        </w:rPr>
        <w:t xml:space="preserve"> norms </w:t>
      </w:r>
      <w:r w:rsidR="00994DE5" w:rsidRPr="00FB1A0E">
        <w:rPr>
          <w:rFonts w:ascii="Times New Roman" w:eastAsia="Times New Roman" w:hAnsi="Times New Roman" w:cs="Times New Roman"/>
        </w:rPr>
        <w:t xml:space="preserve">underlying </w:t>
      </w:r>
      <w:r w:rsidR="005F768D" w:rsidRPr="00FB1A0E">
        <w:rPr>
          <w:rFonts w:ascii="Times New Roman" w:eastAsia="Times New Roman" w:hAnsi="Times New Roman" w:cs="Times New Roman"/>
        </w:rPr>
        <w:t>the practice</w:t>
      </w:r>
      <w:r w:rsidR="00E82EB4">
        <w:rPr>
          <w:rFonts w:ascii="Times New Roman" w:eastAsia="Times New Roman" w:hAnsi="Times New Roman" w:cs="Times New Roman"/>
        </w:rPr>
        <w:t>s</w:t>
      </w:r>
      <w:r w:rsidR="005F768D" w:rsidRPr="00FB1A0E">
        <w:rPr>
          <w:rFonts w:ascii="Times New Roman" w:eastAsia="Times New Roman" w:hAnsi="Times New Roman" w:cs="Times New Roman"/>
        </w:rPr>
        <w:t xml:space="preserve"> of </w:t>
      </w:r>
      <w:r w:rsidR="008B0936" w:rsidRPr="00FB1A0E">
        <w:rPr>
          <w:rFonts w:ascii="Times New Roman" w:eastAsia="Times New Roman" w:hAnsi="Times New Roman" w:cs="Times New Roman"/>
        </w:rPr>
        <w:t>secret-keeping</w:t>
      </w:r>
      <w:r w:rsidR="00A649D3">
        <w:rPr>
          <w:rFonts w:ascii="Times New Roman" w:eastAsia="Times New Roman" w:hAnsi="Times New Roman" w:cs="Times New Roman"/>
        </w:rPr>
        <w:t xml:space="preserve"> and secret-breaking</w:t>
      </w:r>
      <w:r w:rsidR="00D810A2" w:rsidRPr="00FB1A0E">
        <w:rPr>
          <w:rFonts w:ascii="Times New Roman" w:eastAsia="Times New Roman" w:hAnsi="Times New Roman" w:cs="Times New Roman"/>
        </w:rPr>
        <w:t xml:space="preserve">. </w:t>
      </w:r>
      <w:r w:rsidR="00B1674B" w:rsidRPr="00FB1A0E">
        <w:rPr>
          <w:rFonts w:ascii="Times New Roman" w:eastAsia="Times New Roman" w:hAnsi="Times New Roman" w:cs="Times New Roman"/>
        </w:rPr>
        <w:t xml:space="preserve">Lila Abu-Lughod’s </w:t>
      </w:r>
      <w:r w:rsidR="005707BC" w:rsidRPr="00FB1A0E">
        <w:rPr>
          <w:rFonts w:ascii="Times New Roman" w:eastAsia="Times New Roman" w:hAnsi="Times New Roman" w:cs="Times New Roman"/>
        </w:rPr>
        <w:fldChar w:fldCharType="begin"/>
      </w:r>
      <w:r w:rsidR="005707BC" w:rsidRPr="00FB1A0E">
        <w:rPr>
          <w:rFonts w:ascii="Times New Roman" w:eastAsia="Times New Roman" w:hAnsi="Times New Roman" w:cs="Times New Roman"/>
        </w:rPr>
        <w:instrText xml:space="preserve"> ADDIN ZOTERO_ITEM CSL_CITATION {"citationID":"rhxJqkvY","properties":{"formattedCitation":"(1985)","plainCitation":"(1985)","noteIndex":0},"citationItems":[{"id":397,"uris":["http://zotero.org/users/2682431/items/J48CUPU8"],"uri":["http://zotero.org/users/2682431/items/J48CUPU8"],"itemData":{"id":397,"type":"article-journal","container-title":"Signs","issue":"4","page":"637–657","source":"Google Scholar","title":"A community of secrets: the separate world of Bedouin women","title-short":"A community of secrets","volume":"10","author":[{"family":"Abu-Lughod","given":"Lila"}],"issued":{"date-parts":[["1985"]]}},"suppress-author":true}],"schema":"https://github.com/citation-style-language/schema/raw/master/csl-citation.json"} </w:instrText>
      </w:r>
      <w:r w:rsidR="005707BC" w:rsidRPr="00FB1A0E">
        <w:rPr>
          <w:rFonts w:ascii="Times New Roman" w:eastAsia="Times New Roman" w:hAnsi="Times New Roman" w:cs="Times New Roman"/>
        </w:rPr>
        <w:fldChar w:fldCharType="separate"/>
      </w:r>
      <w:r w:rsidR="005707BC" w:rsidRPr="00FB1A0E">
        <w:rPr>
          <w:rFonts w:ascii="Times New Roman" w:eastAsia="Times New Roman" w:hAnsi="Times New Roman" w:cs="Times New Roman"/>
          <w:noProof/>
        </w:rPr>
        <w:t>(1985)</w:t>
      </w:r>
      <w:r w:rsidR="005707BC" w:rsidRPr="00FB1A0E">
        <w:rPr>
          <w:rFonts w:ascii="Times New Roman" w:eastAsia="Times New Roman" w:hAnsi="Times New Roman" w:cs="Times New Roman"/>
        </w:rPr>
        <w:fldChar w:fldCharType="end"/>
      </w:r>
      <w:r w:rsidR="00666B45" w:rsidRPr="00FB1A0E">
        <w:rPr>
          <w:rFonts w:ascii="Times New Roman" w:eastAsia="Times New Roman" w:hAnsi="Times New Roman" w:cs="Times New Roman"/>
        </w:rPr>
        <w:t xml:space="preserve"> analysis of </w:t>
      </w:r>
      <w:r w:rsidR="0024666C" w:rsidRPr="00FB1A0E">
        <w:rPr>
          <w:rFonts w:ascii="Times New Roman" w:eastAsia="Times New Roman" w:hAnsi="Times New Roman" w:cs="Times New Roman"/>
        </w:rPr>
        <w:t>social life among</w:t>
      </w:r>
      <w:r w:rsidR="00FD177D" w:rsidRPr="00FB1A0E">
        <w:rPr>
          <w:rFonts w:ascii="Times New Roman" w:eastAsia="Times New Roman" w:hAnsi="Times New Roman" w:cs="Times New Roman"/>
        </w:rPr>
        <w:t xml:space="preserve"> Bedouin women</w:t>
      </w:r>
      <w:r w:rsidR="0024666C" w:rsidRPr="00FB1A0E">
        <w:rPr>
          <w:rFonts w:ascii="Times New Roman" w:eastAsia="Times New Roman" w:hAnsi="Times New Roman" w:cs="Times New Roman"/>
        </w:rPr>
        <w:t xml:space="preserve"> in Egypt</w:t>
      </w:r>
      <w:r w:rsidR="00B35870" w:rsidRPr="00FB1A0E">
        <w:rPr>
          <w:rFonts w:ascii="Times New Roman" w:eastAsia="Times New Roman" w:hAnsi="Times New Roman" w:cs="Times New Roman"/>
        </w:rPr>
        <w:t xml:space="preserve"> is </w:t>
      </w:r>
      <w:r w:rsidR="002275EA">
        <w:rPr>
          <w:rFonts w:ascii="Times New Roman" w:eastAsia="Times New Roman" w:hAnsi="Times New Roman" w:cs="Times New Roman"/>
        </w:rPr>
        <w:t>a key</w:t>
      </w:r>
      <w:r w:rsidR="002275EA" w:rsidRPr="00FB1A0E">
        <w:rPr>
          <w:rFonts w:ascii="Times New Roman" w:eastAsia="Times New Roman" w:hAnsi="Times New Roman" w:cs="Times New Roman"/>
        </w:rPr>
        <w:t xml:space="preserve"> </w:t>
      </w:r>
      <w:r w:rsidR="00B35870" w:rsidRPr="00FB1A0E">
        <w:rPr>
          <w:rFonts w:ascii="Times New Roman" w:eastAsia="Times New Roman" w:hAnsi="Times New Roman" w:cs="Times New Roman"/>
        </w:rPr>
        <w:t>exception</w:t>
      </w:r>
      <w:r w:rsidR="00465BC0">
        <w:rPr>
          <w:rFonts w:ascii="Times New Roman" w:eastAsia="Times New Roman" w:hAnsi="Times New Roman" w:cs="Times New Roman"/>
        </w:rPr>
        <w:t xml:space="preserve"> from the region</w:t>
      </w:r>
      <w:r w:rsidR="00A91F12">
        <w:rPr>
          <w:rFonts w:ascii="Times New Roman" w:eastAsia="Times New Roman" w:hAnsi="Times New Roman" w:cs="Times New Roman"/>
        </w:rPr>
        <w:t>. She</w:t>
      </w:r>
      <w:r w:rsidR="00B35870" w:rsidRPr="00FB1A0E">
        <w:rPr>
          <w:rFonts w:ascii="Times New Roman" w:eastAsia="Times New Roman" w:hAnsi="Times New Roman" w:cs="Times New Roman"/>
        </w:rPr>
        <w:t xml:space="preserve"> focuses on secrets </w:t>
      </w:r>
      <w:r w:rsidR="00D94AF6" w:rsidRPr="00FB1A0E">
        <w:rPr>
          <w:rFonts w:ascii="Times New Roman" w:eastAsia="Times New Roman" w:hAnsi="Times New Roman" w:cs="Times New Roman"/>
        </w:rPr>
        <w:t xml:space="preserve">shared </w:t>
      </w:r>
      <w:r w:rsidR="00B35870" w:rsidRPr="00FB1A0E">
        <w:rPr>
          <w:rFonts w:ascii="Times New Roman" w:eastAsia="Times New Roman" w:hAnsi="Times New Roman" w:cs="Times New Roman"/>
        </w:rPr>
        <w:t>between women</w:t>
      </w:r>
      <w:r w:rsidR="002E34E6" w:rsidRPr="00FB1A0E">
        <w:rPr>
          <w:rFonts w:ascii="Times New Roman" w:eastAsia="Times New Roman" w:hAnsi="Times New Roman" w:cs="Times New Roman"/>
        </w:rPr>
        <w:t xml:space="preserve"> in the context of their interconnected lives</w:t>
      </w:r>
      <w:r w:rsidR="0013739E" w:rsidRPr="00FB1A0E">
        <w:rPr>
          <w:rFonts w:ascii="Times New Roman" w:eastAsia="Times New Roman" w:hAnsi="Times New Roman" w:cs="Times New Roman"/>
        </w:rPr>
        <w:t>.</w:t>
      </w:r>
      <w:r w:rsidR="00B43ACA" w:rsidRPr="00FB1A0E">
        <w:rPr>
          <w:rFonts w:ascii="Times New Roman" w:eastAsia="Times New Roman" w:hAnsi="Times New Roman" w:cs="Times New Roman"/>
        </w:rPr>
        <w:t xml:space="preserve"> </w:t>
      </w:r>
      <w:r w:rsidR="00ED01ED" w:rsidRPr="00FB1A0E">
        <w:rPr>
          <w:rFonts w:ascii="Times New Roman" w:eastAsia="Times New Roman" w:hAnsi="Times New Roman" w:cs="Times New Roman"/>
        </w:rPr>
        <w:t xml:space="preserve">Alongside her work in </w:t>
      </w:r>
      <w:r w:rsidR="004A37FD" w:rsidRPr="00FB1A0E">
        <w:rPr>
          <w:rFonts w:ascii="Times New Roman" w:eastAsia="Times New Roman" w:hAnsi="Times New Roman" w:cs="Times New Roman"/>
        </w:rPr>
        <w:t xml:space="preserve">expanding thinking on the </w:t>
      </w:r>
      <w:proofErr w:type="gramStart"/>
      <w:r w:rsidR="004A37FD" w:rsidRPr="00FB1A0E">
        <w:rPr>
          <w:rFonts w:ascii="Times New Roman" w:eastAsia="Times New Roman" w:hAnsi="Times New Roman" w:cs="Times New Roman"/>
        </w:rPr>
        <w:t>intimacies</w:t>
      </w:r>
      <w:proofErr w:type="gramEnd"/>
      <w:r w:rsidR="004A37FD" w:rsidRPr="00FB1A0E">
        <w:rPr>
          <w:rFonts w:ascii="Times New Roman" w:eastAsia="Times New Roman" w:hAnsi="Times New Roman" w:cs="Times New Roman"/>
        </w:rPr>
        <w:t xml:space="preserve"> women </w:t>
      </w:r>
      <w:r w:rsidR="004A37FD" w:rsidRPr="00FB1A0E">
        <w:rPr>
          <w:rFonts w:ascii="Times New Roman" w:eastAsia="Times New Roman" w:hAnsi="Times New Roman" w:cs="Times New Roman"/>
        </w:rPr>
        <w:lastRenderedPageBreak/>
        <w:t>share,</w:t>
      </w:r>
      <w:r w:rsidR="00866131" w:rsidRPr="00FB1A0E">
        <w:rPr>
          <w:rFonts w:ascii="Times New Roman" w:eastAsia="Times New Roman" w:hAnsi="Times New Roman" w:cs="Times New Roman"/>
        </w:rPr>
        <w:t xml:space="preserve"> </w:t>
      </w:r>
      <w:r w:rsidR="00EC48F3" w:rsidRPr="00FB1A0E">
        <w:rPr>
          <w:rFonts w:ascii="Times New Roman" w:hAnsi="Times New Roman" w:cs="Times New Roman"/>
          <w:lang w:val="en-US"/>
        </w:rPr>
        <w:t xml:space="preserve">a few </w:t>
      </w:r>
      <w:r w:rsidR="00B43ACA" w:rsidRPr="00FB1A0E">
        <w:rPr>
          <w:rFonts w:ascii="Times New Roman" w:hAnsi="Times New Roman" w:cs="Times New Roman"/>
          <w:lang w:val="en-US"/>
        </w:rPr>
        <w:t xml:space="preserve">Arabic sayings </w:t>
      </w:r>
      <w:r w:rsidR="003A7B2C" w:rsidRPr="00FB1A0E">
        <w:rPr>
          <w:rFonts w:ascii="Times New Roman" w:hAnsi="Times New Roman" w:cs="Times New Roman"/>
          <w:lang w:val="en-US"/>
        </w:rPr>
        <w:t xml:space="preserve">point to the </w:t>
      </w:r>
      <w:r w:rsidR="000550AE" w:rsidRPr="00FB1A0E">
        <w:rPr>
          <w:rFonts w:ascii="Times New Roman" w:hAnsi="Times New Roman" w:cs="Times New Roman"/>
          <w:lang w:val="en-US"/>
        </w:rPr>
        <w:t>importance</w:t>
      </w:r>
      <w:r w:rsidR="003A7B2C" w:rsidRPr="00FB1A0E">
        <w:rPr>
          <w:rFonts w:ascii="Times New Roman" w:hAnsi="Times New Roman" w:cs="Times New Roman"/>
          <w:lang w:val="en-US"/>
        </w:rPr>
        <w:t xml:space="preserve"> of secrecy by invoking ideas of </w:t>
      </w:r>
      <w:r w:rsidR="00B43ACA" w:rsidRPr="00FB1A0E">
        <w:rPr>
          <w:rFonts w:ascii="Times New Roman" w:hAnsi="Times New Roman" w:cs="Times New Roman"/>
          <w:lang w:val="en-US"/>
        </w:rPr>
        <w:t>shame or embarrassment</w:t>
      </w:r>
      <w:r w:rsidR="00DA463E" w:rsidRPr="00FB1A0E">
        <w:rPr>
          <w:rFonts w:ascii="Times New Roman" w:hAnsi="Times New Roman" w:cs="Times New Roman"/>
          <w:lang w:val="en-US"/>
        </w:rPr>
        <w:t>, such as,</w:t>
      </w:r>
      <w:r w:rsidR="00B43ACA" w:rsidRPr="00FB1A0E">
        <w:rPr>
          <w:rFonts w:ascii="Times New Roman" w:hAnsi="Times New Roman" w:cs="Times New Roman"/>
          <w:lang w:val="en-US"/>
        </w:rPr>
        <w:t xml:space="preserve"> ‘Keep the floor covered’ and ‘</w:t>
      </w:r>
      <w:r w:rsidR="00B43ACA" w:rsidRPr="00FB1A0E">
        <w:rPr>
          <w:rFonts w:ascii="Times New Roman" w:hAnsi="Times New Roman" w:cs="Times New Roman"/>
        </w:rPr>
        <w:t>Don’t hang out your dirty clothes for all to see’</w:t>
      </w:r>
      <w:r w:rsidR="00B43ACA" w:rsidRPr="00FB1A0E">
        <w:rPr>
          <w:rFonts w:ascii="Times New Roman" w:hAnsi="Times New Roman" w:cs="Times New Roman"/>
          <w:lang w:val="en-US"/>
        </w:rPr>
        <w:t xml:space="preserve">. </w:t>
      </w:r>
      <w:r w:rsidR="00E96476" w:rsidRPr="00FB1A0E">
        <w:rPr>
          <w:rFonts w:ascii="Times New Roman" w:eastAsia="Times New Roman" w:hAnsi="Times New Roman" w:cs="Times New Roman"/>
        </w:rPr>
        <w:t xml:space="preserve">These colloquialisms </w:t>
      </w:r>
      <w:r w:rsidR="00D164B1" w:rsidRPr="00FB1A0E">
        <w:rPr>
          <w:rFonts w:ascii="Times New Roman" w:eastAsia="Times New Roman" w:hAnsi="Times New Roman" w:cs="Times New Roman"/>
        </w:rPr>
        <w:t>emphasise</w:t>
      </w:r>
      <w:r w:rsidR="006E6693" w:rsidRPr="00FB1A0E">
        <w:rPr>
          <w:rFonts w:ascii="Times New Roman" w:eastAsia="Times New Roman" w:hAnsi="Times New Roman" w:cs="Times New Roman"/>
        </w:rPr>
        <w:t xml:space="preserve"> </w:t>
      </w:r>
      <w:r w:rsidR="007D592A" w:rsidRPr="00FB1A0E">
        <w:rPr>
          <w:rFonts w:ascii="Times New Roman" w:eastAsia="Times New Roman" w:hAnsi="Times New Roman" w:cs="Times New Roman"/>
        </w:rPr>
        <w:t xml:space="preserve">that </w:t>
      </w:r>
      <w:r w:rsidR="00D810A2" w:rsidRPr="00FB1A0E">
        <w:rPr>
          <w:rFonts w:ascii="Times New Roman" w:eastAsia="Times New Roman" w:hAnsi="Times New Roman" w:cs="Times New Roman"/>
        </w:rPr>
        <w:t xml:space="preserve">reasons for secrecy may be grounded in honour and shame discourses, which </w:t>
      </w:r>
      <w:r w:rsidR="002E68EC" w:rsidRPr="00FB1A0E">
        <w:rPr>
          <w:rFonts w:ascii="Times New Roman" w:eastAsia="Times New Roman" w:hAnsi="Times New Roman" w:cs="Times New Roman"/>
        </w:rPr>
        <w:t>have been a dominant theme in analysis of Middle East</w:t>
      </w:r>
      <w:r w:rsidR="00F83F2B" w:rsidRPr="00FB1A0E">
        <w:rPr>
          <w:rFonts w:ascii="Times New Roman" w:eastAsia="Times New Roman" w:hAnsi="Times New Roman" w:cs="Times New Roman"/>
        </w:rPr>
        <w:t>ern</w:t>
      </w:r>
      <w:r w:rsidR="002E68EC" w:rsidRPr="00FB1A0E">
        <w:rPr>
          <w:rFonts w:ascii="Times New Roman" w:eastAsia="Times New Roman" w:hAnsi="Times New Roman" w:cs="Times New Roman"/>
        </w:rPr>
        <w:t xml:space="preserve"> societies </w:t>
      </w:r>
      <w:r w:rsidR="00F31C09" w:rsidRPr="00FB1A0E">
        <w:rPr>
          <w:rFonts w:ascii="Times New Roman" w:eastAsia="Times New Roman" w:hAnsi="Times New Roman" w:cs="Times New Roman"/>
        </w:rPr>
        <w:fldChar w:fldCharType="begin"/>
      </w:r>
      <w:r w:rsidR="00F03A4B" w:rsidRPr="00FB1A0E">
        <w:rPr>
          <w:rFonts w:ascii="Times New Roman" w:eastAsia="Times New Roman" w:hAnsi="Times New Roman" w:cs="Times New Roman"/>
        </w:rPr>
        <w:instrText xml:space="preserve"> ADDIN ZOTERO_ITEM CSL_CITATION {"citationID":"KwA0xqBk","properties":{"formattedCitation":"(Abu-Lughod, 1989, p. 285; Sinclair-Webb, 2000, p. 10)","plainCitation":"(Abu-Lughod, 1989, p. 285; Sinclair-Webb, 2000, p. 10)","noteIndex":0},"citationItems":[{"id":2009,"uris":["http://zotero.org/users/2682431/items/94356M8K"],"uri":["http://zotero.org/users/2682431/items/94356M8K"],"itemData":{"id":2009,"type":"article-journal","container-title":"Annual Review of Anthropology","language":"en","page":"267-306","source":"Zotero","title":"Zones of Theory in the Anthropology of the Arab World","volume":"18","author":[{"family":"Abu-Lughod","given":"Lila"}],"issued":{"date-parts":[["1989"]]}},"locator":"285"},{"id":530,"uris":["http://zotero.org/users/2682431/items/JIS897U6"],"uri":["http://zotero.org/users/2682431/items/JIS897U6"],"itemData":{"id":530,"type":"chapter","container-title":"Imagined masculinities. Male identity and culture in the modern Middle East.","event-place":"London","page":"7-16","publisher":"Saqi Books","publisher-place":"London","title":"Preface","author":[{"family":"Sinclair-Webb","given":"Emma"}],"editor":[{"family":"Ghoussoub","given":"Mai"},{"family":"Sinclair-Webb","given":"Emma"}],"issued":{"date-parts":[["2000"]]}},"locator":"10"}],"schema":"https://github.com/citation-style-language/schema/raw/master/csl-citation.json"} </w:instrText>
      </w:r>
      <w:r w:rsidR="00F31C09" w:rsidRPr="00FB1A0E">
        <w:rPr>
          <w:rFonts w:ascii="Times New Roman" w:eastAsia="Times New Roman" w:hAnsi="Times New Roman" w:cs="Times New Roman"/>
        </w:rPr>
        <w:fldChar w:fldCharType="separate"/>
      </w:r>
      <w:r w:rsidR="00F03A4B" w:rsidRPr="00FB1A0E">
        <w:rPr>
          <w:rFonts w:ascii="Times New Roman" w:eastAsia="Times New Roman" w:hAnsi="Times New Roman" w:cs="Times New Roman"/>
          <w:noProof/>
        </w:rPr>
        <w:t>(Abu-Lughod, 1989, p. 285; Sinclair-Webb, 2000, p. 10)</w:t>
      </w:r>
      <w:r w:rsidR="00F31C09" w:rsidRPr="00FB1A0E">
        <w:rPr>
          <w:rFonts w:ascii="Times New Roman" w:eastAsia="Times New Roman" w:hAnsi="Times New Roman" w:cs="Times New Roman"/>
        </w:rPr>
        <w:fldChar w:fldCharType="end"/>
      </w:r>
      <w:r w:rsidR="00B16992" w:rsidRPr="00FB1A0E">
        <w:rPr>
          <w:rFonts w:ascii="Times New Roman" w:eastAsia="Times New Roman" w:hAnsi="Times New Roman" w:cs="Times New Roman"/>
        </w:rPr>
        <w:t xml:space="preserve">. </w:t>
      </w:r>
    </w:p>
    <w:p w14:paraId="4CF1CAC4" w14:textId="77777777" w:rsidR="003C28A5" w:rsidRDefault="003C28A5" w:rsidP="00A91F12">
      <w:pPr>
        <w:autoSpaceDE w:val="0"/>
        <w:autoSpaceDN w:val="0"/>
        <w:adjustRightInd w:val="0"/>
        <w:spacing w:line="480" w:lineRule="auto"/>
        <w:jc w:val="both"/>
        <w:rPr>
          <w:rFonts w:ascii="Times New Roman" w:eastAsia="Times New Roman" w:hAnsi="Times New Roman" w:cs="Times New Roman"/>
        </w:rPr>
      </w:pPr>
    </w:p>
    <w:p w14:paraId="7AE340CA" w14:textId="0597705B" w:rsidR="003C28A5" w:rsidRDefault="003C28A5" w:rsidP="003C28A5">
      <w:pPr>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Keeping secrets is a means of ‘</w:t>
      </w:r>
      <w:r w:rsidRPr="00FB1A0E">
        <w:rPr>
          <w:rFonts w:ascii="Times New Roman" w:hAnsi="Times New Roman" w:cs="Times New Roman"/>
          <w:lang w:val="en-US"/>
        </w:rPr>
        <w:t>information control</w:t>
      </w:r>
      <w:r>
        <w:rPr>
          <w:rFonts w:ascii="Times New Roman" w:hAnsi="Times New Roman" w:cs="Times New Roman"/>
          <w:lang w:val="en-US"/>
        </w:rPr>
        <w:t>’</w:t>
      </w:r>
      <w:r w:rsidR="00C06A3F">
        <w:rPr>
          <w:rFonts w:ascii="Times New Roman" w:hAnsi="Times New Roman" w:cs="Times New Roman"/>
          <w:lang w:val="en-US"/>
        </w:rPr>
        <w:t xml:space="preserve"> </w:t>
      </w:r>
      <w:r w:rsidR="00EE3492">
        <w:rPr>
          <w:rFonts w:ascii="Times New Roman" w:hAnsi="Times New Roman" w:cs="Times New Roman"/>
          <w:lang w:val="en-US"/>
        </w:rPr>
        <w:fldChar w:fldCharType="begin"/>
      </w:r>
      <w:r w:rsidR="0003318D">
        <w:rPr>
          <w:rFonts w:ascii="Times New Roman" w:hAnsi="Times New Roman" w:cs="Times New Roman"/>
          <w:lang w:val="en-US"/>
        </w:rPr>
        <w:instrText xml:space="preserve"> ADDIN ZOTERO_ITEM CSL_CITATION {"citationID":"jA8iRu8y","properties":{"formattedCitation":"(Vangelisti and Caughlin, 1997, p. 680)","plainCitation":"(Vangelisti and Caughlin, 1997, p. 680)","noteIndex":0},"citationItems":[{"id":2007,"uris":["http://zotero.org/users/2682431/items/QMJN7FL2"],"uri":["http://zotero.org/users/2682431/items/QMJN7FL2"],"itemData":{"id":2007,"type":"article-journal","container-title":"Journal of Social and Personal Relationships","issue":"5","page":"679-705","title":"Revealing family secrets: the influence of topic, function, and relationships","volume":"14","author":[{"family":"Vangelisti","given":"Anita"},{"family":"Caughlin","given":"John"}],"issued":{"date-parts":[["1997"]]}},"locator":"680"}],"schema":"https://github.com/citation-style-language/schema/raw/master/csl-citation.json"} </w:instrText>
      </w:r>
      <w:r w:rsidR="00EE3492">
        <w:rPr>
          <w:rFonts w:ascii="Times New Roman" w:hAnsi="Times New Roman" w:cs="Times New Roman"/>
          <w:lang w:val="en-US"/>
        </w:rPr>
        <w:fldChar w:fldCharType="separate"/>
      </w:r>
      <w:r w:rsidR="0003318D">
        <w:rPr>
          <w:rFonts w:ascii="Times New Roman" w:hAnsi="Times New Roman" w:cs="Times New Roman"/>
          <w:noProof/>
          <w:lang w:val="en-US"/>
        </w:rPr>
        <w:t>(Vangelisti and Caughlin, 1997, p. 680)</w:t>
      </w:r>
      <w:r w:rsidR="00EE3492">
        <w:rPr>
          <w:rFonts w:ascii="Times New Roman" w:hAnsi="Times New Roman" w:cs="Times New Roman"/>
          <w:lang w:val="en-US"/>
        </w:rPr>
        <w:fldChar w:fldCharType="end"/>
      </w:r>
      <w:r w:rsidRPr="00FB1A0E">
        <w:rPr>
          <w:rFonts w:ascii="Times New Roman" w:hAnsi="Times New Roman" w:cs="Times New Roman"/>
          <w:lang w:val="en-US"/>
        </w:rPr>
        <w:t xml:space="preserve">. </w:t>
      </w:r>
      <w:r>
        <w:rPr>
          <w:rFonts w:ascii="Times New Roman" w:hAnsi="Times New Roman" w:cs="Times New Roman"/>
          <w:lang w:val="en-US"/>
        </w:rPr>
        <w:t>While s</w:t>
      </w:r>
      <w:r w:rsidRPr="00FB1A0E">
        <w:rPr>
          <w:rFonts w:ascii="Times New Roman" w:hAnsi="Times New Roman" w:cs="Times New Roman"/>
          <w:lang w:val="en-US"/>
        </w:rPr>
        <w:t xml:space="preserve">ecrets may be either positive or negative </w:t>
      </w:r>
      <w:r w:rsidRPr="00FB1A0E">
        <w:rPr>
          <w:rFonts w:ascii="Times New Roman" w:hAnsi="Times New Roman" w:cs="Times New Roman"/>
          <w:lang w:val="en-US"/>
        </w:rPr>
        <w:fldChar w:fldCharType="begin"/>
      </w:r>
      <w:r w:rsidRPr="00FB1A0E">
        <w:rPr>
          <w:rFonts w:ascii="Times New Roman" w:hAnsi="Times New Roman" w:cs="Times New Roman"/>
          <w:lang w:val="en-US"/>
        </w:rPr>
        <w:instrText xml:space="preserve"> ADDIN ZOTERO_ITEM CSL_CITATION {"citationID":"5GHN7pFc","properties":{"formattedCitation":"(Imber-Black, 1993)","plainCitation":"(Imber-Black, 1993)","noteIndex":0},"citationItems":[{"id":2025,"uris":["http://zotero.org/users/2682431/items/U5RMQYT5"],"uri":["http://zotero.org/users/2682431/items/U5RMQYT5"],"itemData":{"id":2025,"type":"book","event-place":"New York","publisher":"WW Norton","publisher-place":"New York","title":"Secrets in families and family therapy","author":[{"family":"Imber-Black","given":"Evan"}],"issued":{"date-parts":[["1993"]]}}}],"schema":"https://github.com/citation-style-language/schema/raw/master/csl-citation.json"} </w:instrText>
      </w:r>
      <w:r w:rsidRPr="00FB1A0E">
        <w:rPr>
          <w:rFonts w:ascii="Times New Roman" w:hAnsi="Times New Roman" w:cs="Times New Roman"/>
          <w:lang w:val="en-US"/>
        </w:rPr>
        <w:fldChar w:fldCharType="separate"/>
      </w:r>
      <w:r w:rsidRPr="00FB1A0E">
        <w:rPr>
          <w:rFonts w:ascii="Times New Roman" w:hAnsi="Times New Roman" w:cs="Times New Roman"/>
          <w:noProof/>
          <w:lang w:val="en-US"/>
        </w:rPr>
        <w:t>(Imber-Black, 1993)</w:t>
      </w:r>
      <w:r w:rsidRPr="00FB1A0E">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sidR="0082172A">
        <w:rPr>
          <w:rFonts w:ascii="Times New Roman" w:hAnsi="Times New Roman" w:cs="Times New Roman"/>
          <w:lang w:val="en-US"/>
        </w:rPr>
        <w:t>Vangelisti</w:t>
      </w:r>
      <w:proofErr w:type="spellEnd"/>
      <w:r w:rsidR="0082172A">
        <w:rPr>
          <w:rFonts w:ascii="Times New Roman" w:hAnsi="Times New Roman" w:cs="Times New Roman"/>
          <w:lang w:val="en-US"/>
        </w:rPr>
        <w:t xml:space="preserve"> </w:t>
      </w:r>
      <w:r w:rsidR="00282E91">
        <w:rPr>
          <w:rFonts w:ascii="Times New Roman" w:hAnsi="Times New Roman" w:cs="Times New Roman"/>
        </w:rPr>
        <w:t xml:space="preserve"> </w:t>
      </w:r>
      <w:r w:rsidR="00A61B50">
        <w:rPr>
          <w:rFonts w:ascii="Times New Roman" w:hAnsi="Times New Roman" w:cs="Times New Roman"/>
        </w:rPr>
        <w:fldChar w:fldCharType="begin"/>
      </w:r>
      <w:r w:rsidR="00A61B50">
        <w:rPr>
          <w:rFonts w:ascii="Times New Roman" w:hAnsi="Times New Roman" w:cs="Times New Roman"/>
        </w:rPr>
        <w:instrText xml:space="preserve"> ADDIN ZOTERO_ITEM CSL_CITATION {"citationID":"moUCdWIf","properties":{"formattedCitation":"(1994)","plainCitation":"(1994)","noteIndex":0},"citationItems":[{"id":2083,"uris":["http://zotero.org/users/2682431/items/6AFQ2CKT"],"uri":["http://zotero.org/users/2682431/items/6AFQ2CKT"],"itemData":{"id":2083,"type":"article-journal","container-title":"Journal of Social and Personal Relationships","page":"113-135","title":"Family secrets: Forms, functions and correlates","volume":"11","author":[{"family":"Vangelisti","given":"Anita"}],"issued":{"date-parts":[["1994"]]}},"suppress-author":true}],"schema":"https://github.com/citation-style-language/schema/raw/master/csl-citation.json"} </w:instrText>
      </w:r>
      <w:r w:rsidR="00A61B50">
        <w:rPr>
          <w:rFonts w:ascii="Times New Roman" w:hAnsi="Times New Roman" w:cs="Times New Roman"/>
        </w:rPr>
        <w:fldChar w:fldCharType="separate"/>
      </w:r>
      <w:r w:rsidR="00A61B50">
        <w:rPr>
          <w:rFonts w:ascii="Times New Roman" w:hAnsi="Times New Roman" w:cs="Times New Roman"/>
          <w:noProof/>
        </w:rPr>
        <w:t>(1994)</w:t>
      </w:r>
      <w:r w:rsidR="00A61B50">
        <w:rPr>
          <w:rFonts w:ascii="Times New Roman" w:hAnsi="Times New Roman" w:cs="Times New Roman"/>
        </w:rPr>
        <w:fldChar w:fldCharType="end"/>
      </w:r>
      <w:r w:rsidR="00A61B50">
        <w:rPr>
          <w:rFonts w:ascii="Times New Roman" w:hAnsi="Times New Roman" w:cs="Times New Roman"/>
        </w:rPr>
        <w:t xml:space="preserve"> </w:t>
      </w:r>
      <w:r w:rsidR="0082172A">
        <w:rPr>
          <w:rFonts w:ascii="Times New Roman" w:hAnsi="Times New Roman" w:cs="Times New Roman"/>
          <w:lang w:val="en-US"/>
        </w:rPr>
        <w:t xml:space="preserve">suggests there </w:t>
      </w:r>
      <w:r>
        <w:rPr>
          <w:rFonts w:ascii="Times New Roman" w:hAnsi="Times New Roman" w:cs="Times New Roman"/>
          <w:lang w:val="en-US"/>
        </w:rPr>
        <w:t xml:space="preserve">is perhaps more emphasis on the negative content </w:t>
      </w:r>
      <w:r w:rsidR="0082172A">
        <w:rPr>
          <w:rFonts w:ascii="Times New Roman" w:hAnsi="Times New Roman" w:cs="Times New Roman"/>
          <w:lang w:val="en-US"/>
        </w:rPr>
        <w:t>and</w:t>
      </w:r>
      <w:r>
        <w:rPr>
          <w:rFonts w:ascii="Times New Roman" w:hAnsi="Times New Roman" w:cs="Times New Roman"/>
          <w:lang w:val="en-US"/>
        </w:rPr>
        <w:t xml:space="preserve"> consequences of secrets within literature</w:t>
      </w:r>
      <w:r w:rsidR="00003D6B">
        <w:rPr>
          <w:rFonts w:ascii="Times New Roman" w:hAnsi="Times New Roman" w:cs="Times New Roman"/>
          <w:lang w:val="en-US"/>
        </w:rPr>
        <w:t xml:space="preserve"> on secrets</w:t>
      </w:r>
      <w:r>
        <w:rPr>
          <w:rFonts w:ascii="Times New Roman" w:hAnsi="Times New Roman" w:cs="Times New Roman"/>
          <w:lang w:val="en-US"/>
        </w:rPr>
        <w:t xml:space="preserve">. </w:t>
      </w:r>
      <w:r w:rsidR="0082172A">
        <w:rPr>
          <w:rFonts w:ascii="Times New Roman" w:hAnsi="Times New Roman" w:cs="Times New Roman"/>
          <w:lang w:val="en-US"/>
        </w:rPr>
        <w:t>In her own research she</w:t>
      </w:r>
      <w:r>
        <w:rPr>
          <w:rFonts w:ascii="Times New Roman" w:hAnsi="Times New Roman" w:cs="Times New Roman"/>
          <w:lang w:val="en-US"/>
        </w:rPr>
        <w:t xml:space="preserve"> </w:t>
      </w:r>
      <w:r w:rsidRPr="00FB1A0E">
        <w:rPr>
          <w:rFonts w:ascii="Times New Roman" w:hAnsi="Times New Roman" w:cs="Times New Roman"/>
          <w:lang w:val="en-US"/>
        </w:rPr>
        <w:t>suggest</w:t>
      </w:r>
      <w:r>
        <w:rPr>
          <w:rFonts w:ascii="Times New Roman" w:hAnsi="Times New Roman" w:cs="Times New Roman"/>
          <w:lang w:val="en-US"/>
        </w:rPr>
        <w:t>s</w:t>
      </w:r>
      <w:r w:rsidRPr="00FB1A0E">
        <w:rPr>
          <w:rFonts w:ascii="Times New Roman" w:hAnsi="Times New Roman" w:cs="Times New Roman"/>
          <w:lang w:val="en-US"/>
        </w:rPr>
        <w:t xml:space="preserve"> that there are three kinds of </w:t>
      </w:r>
      <w:r>
        <w:rPr>
          <w:rFonts w:ascii="Times New Roman" w:hAnsi="Times New Roman" w:cs="Times New Roman"/>
          <w:lang w:val="en-US"/>
        </w:rPr>
        <w:t xml:space="preserve">family </w:t>
      </w:r>
      <w:r w:rsidRPr="00FB1A0E">
        <w:rPr>
          <w:rFonts w:ascii="Times New Roman" w:hAnsi="Times New Roman" w:cs="Times New Roman"/>
          <w:lang w:val="en-US"/>
        </w:rPr>
        <w:t xml:space="preserve">secrets – those about taboo topics that carry stigma, those regarding rule violations, and those about conventional secrets which may not necessarily be ‘wrong’ but may be inappropriate. </w:t>
      </w:r>
      <w:r w:rsidR="00003D6B">
        <w:rPr>
          <w:rFonts w:ascii="Times New Roman" w:hAnsi="Times New Roman" w:cs="Times New Roman"/>
          <w:lang w:val="en-US"/>
        </w:rPr>
        <w:t>In contrast,</w:t>
      </w:r>
      <w:r w:rsidRPr="00FB1A0E">
        <w:rPr>
          <w:rFonts w:ascii="Times New Roman" w:hAnsi="Times New Roman" w:cs="Times New Roman"/>
          <w:lang w:val="en-US"/>
        </w:rPr>
        <w:t xml:space="preserve"> </w:t>
      </w:r>
      <w:r w:rsidR="00884292">
        <w:rPr>
          <w:rFonts w:ascii="Times New Roman" w:hAnsi="Times New Roman" w:cs="Times New Roman"/>
          <w:lang w:val="en-US"/>
        </w:rPr>
        <w:t>disclosing a secret</w:t>
      </w:r>
      <w:r w:rsidRPr="00FB1A0E">
        <w:rPr>
          <w:rFonts w:ascii="Times New Roman" w:hAnsi="Times New Roman" w:cs="Times New Roman"/>
          <w:lang w:val="en-US"/>
        </w:rPr>
        <w:t xml:space="preserve"> </w:t>
      </w:r>
      <w:r w:rsidR="00003D6B">
        <w:rPr>
          <w:rFonts w:ascii="Times New Roman" w:hAnsi="Times New Roman" w:cs="Times New Roman"/>
          <w:lang w:val="en-US"/>
        </w:rPr>
        <w:t>can</w:t>
      </w:r>
      <w:r w:rsidRPr="00FB1A0E">
        <w:rPr>
          <w:rFonts w:ascii="Times New Roman" w:hAnsi="Times New Roman" w:cs="Times New Roman"/>
          <w:lang w:val="en-US"/>
        </w:rPr>
        <w:t xml:space="preserve"> invoke and sustain</w:t>
      </w:r>
      <w:r w:rsidR="00003D6B">
        <w:rPr>
          <w:rFonts w:ascii="Times New Roman" w:hAnsi="Times New Roman" w:cs="Times New Roman"/>
          <w:lang w:val="en-US"/>
        </w:rPr>
        <w:t xml:space="preserve"> intimacy</w:t>
      </w:r>
      <w:r w:rsidR="005A27FF">
        <w:rPr>
          <w:rFonts w:ascii="Times New Roman" w:hAnsi="Times New Roman" w:cs="Times New Roman"/>
          <w:lang w:val="en-US"/>
        </w:rPr>
        <w:t xml:space="preserve"> </w:t>
      </w:r>
      <w:r w:rsidR="009C49FD">
        <w:rPr>
          <w:rFonts w:ascii="Times New Roman" w:hAnsi="Times New Roman" w:cs="Times New Roman"/>
          <w:lang w:val="en-US"/>
        </w:rPr>
        <w:fldChar w:fldCharType="begin"/>
      </w:r>
      <w:r w:rsidR="009C49FD">
        <w:rPr>
          <w:rFonts w:ascii="Times New Roman" w:hAnsi="Times New Roman" w:cs="Times New Roman"/>
          <w:lang w:val="en-US"/>
        </w:rPr>
        <w:instrText xml:space="preserve"> ADDIN ZOTERO_ITEM CSL_CITATION {"citationID":"K8MX1Zp7","properties":{"formattedCitation":"(Bauminger {\\i{}et al.}, 2008; Policarpo, 2015)","plainCitation":"(Bauminger et al., 2008; Policarpo, 2015)","noteIndex":0},"citationItems":[{"id":2084,"uris":["http://zotero.org/users/2682431/items/XY8L4KNH"],"uri":["http://zotero.org/users/2682431/items/XY8L4KNH"],"itemData":{"id":2084,"type":"article-journal","container-title":"Journal of Social and Personal Relationships","page":"409-428","title":"Intimacy in adolescent friendship: The roles of attachment, coherence, and self-disclosure","volume":"25","author":[{"family":"Bauminger","given":"Nirit"},{"family":"Finzi-Dottan","given":"Ricky"},{"family":"Chason","given":"Sagit"},{"family":"Har-Even","given":"Dov"}],"issued":{"date-parts":[["2008"]]}}},{"id":2004,"uris":["http://zotero.org/users/2682431/items/MHXUZ667"],"uri":["http://zotero.org/users/2682431/items/MHXUZ667"],"itemData":{"id":2004,"type":"article-journal","abstract":"In this article I explore the contemporary normative meanings of friendship, unpacking the subject through two different questions: “what is a good friend?” and “what is an intimate friend?” Drawing on survey data from a national representative sample (n = 1142), the topic is explored in the context of a southern European country (Portugal) that represents an interesting case study, for its characteristics of late, though abrupt, entrance into late modernity. Statistical analysis of the results enabled the construction of an exploratory typology of representations of friendship, according to the meanings ascribed to friends: family-oriented; trust-oriented; self-oriented; and presence-oriented. Results inspire a two-folded interpretation. On the one hand, they point to a pervasiveness of hegemonic representations such as friendship as trust and self-disclosure, namely among the younger and more educated. On the other hand, they highlight the pervasiveness of kinship ties in the definition of friendship, namely among the elderly and less educated. This suggests that patterns of suffusion may not only refer to more individualized and plural arrangements of personal life, but also to the persistence of more traditional representations and practices, characterized by an ideological commitment to the family in its more institutional forms.","container-title":"Social Sciences","DOI":"10.3390/socsci4010171","ISSN":"2076-0760","issue":"1","journalAbbreviation":"Social Sciences","language":"en","page":"171-191","source":"DOI.org (Crossref)","title":"What Is a Friend? An Exploratory Typology of the Meanings of Friendship","title-short":"What Is a Friend?","volume":"4","author":[{"family":"Policarpo","given":"Verónica"}],"issued":{"date-parts":[["2015",2,10]]}}}],"schema":"https://github.com/citation-style-language/schema/raw/master/csl-citation.json"} </w:instrText>
      </w:r>
      <w:r w:rsidR="009C49FD">
        <w:rPr>
          <w:rFonts w:ascii="Times New Roman" w:hAnsi="Times New Roman" w:cs="Times New Roman"/>
          <w:lang w:val="en-US"/>
        </w:rPr>
        <w:fldChar w:fldCharType="separate"/>
      </w:r>
      <w:r w:rsidR="009C49FD" w:rsidRPr="009C49FD">
        <w:rPr>
          <w:rFonts w:ascii="Times New Roman" w:hAnsi="Times New Roman" w:cs="Times New Roman"/>
        </w:rPr>
        <w:t>(</w:t>
      </w:r>
      <w:proofErr w:type="spellStart"/>
      <w:r w:rsidR="009C49FD" w:rsidRPr="009C49FD">
        <w:rPr>
          <w:rFonts w:ascii="Times New Roman" w:hAnsi="Times New Roman" w:cs="Times New Roman"/>
        </w:rPr>
        <w:t>Bauminger</w:t>
      </w:r>
      <w:proofErr w:type="spellEnd"/>
      <w:r w:rsidR="009C49FD" w:rsidRPr="009C49FD">
        <w:rPr>
          <w:rFonts w:ascii="Times New Roman" w:hAnsi="Times New Roman" w:cs="Times New Roman"/>
        </w:rPr>
        <w:t xml:space="preserve"> </w:t>
      </w:r>
      <w:r w:rsidR="009C49FD" w:rsidRPr="009C49FD">
        <w:rPr>
          <w:rFonts w:ascii="Times New Roman" w:hAnsi="Times New Roman" w:cs="Times New Roman"/>
          <w:i/>
          <w:iCs/>
        </w:rPr>
        <w:t>et al.</w:t>
      </w:r>
      <w:r w:rsidR="009C49FD" w:rsidRPr="009C49FD">
        <w:rPr>
          <w:rFonts w:ascii="Times New Roman" w:hAnsi="Times New Roman" w:cs="Times New Roman"/>
        </w:rPr>
        <w:t xml:space="preserve">, 2008; </w:t>
      </w:r>
      <w:proofErr w:type="spellStart"/>
      <w:r w:rsidR="009C49FD" w:rsidRPr="009C49FD">
        <w:rPr>
          <w:rFonts w:ascii="Times New Roman" w:hAnsi="Times New Roman" w:cs="Times New Roman"/>
        </w:rPr>
        <w:t>Policarpo</w:t>
      </w:r>
      <w:proofErr w:type="spellEnd"/>
      <w:r w:rsidR="009C49FD" w:rsidRPr="009C49FD">
        <w:rPr>
          <w:rFonts w:ascii="Times New Roman" w:hAnsi="Times New Roman" w:cs="Times New Roman"/>
        </w:rPr>
        <w:t>, 2015)</w:t>
      </w:r>
      <w:r w:rsidR="009C49FD">
        <w:rPr>
          <w:rFonts w:ascii="Times New Roman" w:hAnsi="Times New Roman" w:cs="Times New Roman"/>
          <w:lang w:val="en-US"/>
        </w:rPr>
        <w:fldChar w:fldCharType="end"/>
      </w:r>
      <w:r w:rsidRPr="00FB1A0E">
        <w:rPr>
          <w:rFonts w:ascii="Times New Roman" w:hAnsi="Times New Roman" w:cs="Times New Roman"/>
          <w:lang w:val="en-US"/>
        </w:rPr>
        <w:t xml:space="preserve">. Family secrets may increase cohesiveness </w:t>
      </w:r>
      <w:r w:rsidR="00A64A85">
        <w:rPr>
          <w:rFonts w:ascii="Times New Roman" w:hAnsi="Times New Roman" w:cs="Times New Roman"/>
          <w:lang w:val="en-US"/>
        </w:rPr>
        <w:t>with</w:t>
      </w:r>
      <w:r w:rsidRPr="00FB1A0E">
        <w:rPr>
          <w:rFonts w:ascii="Times New Roman" w:hAnsi="Times New Roman" w:cs="Times New Roman"/>
          <w:lang w:val="en-US"/>
        </w:rPr>
        <w:t xml:space="preserve">in the family, creating closeness between those who know the secret </w:t>
      </w:r>
      <w:r w:rsidRPr="00FB1A0E">
        <w:rPr>
          <w:rFonts w:ascii="Times New Roman" w:hAnsi="Times New Roman" w:cs="Times New Roman"/>
          <w:lang w:val="en-US"/>
        </w:rPr>
        <w:fldChar w:fldCharType="begin"/>
      </w:r>
      <w:r w:rsidRPr="00FB1A0E">
        <w:rPr>
          <w:rFonts w:ascii="Times New Roman" w:hAnsi="Times New Roman" w:cs="Times New Roman"/>
          <w:lang w:val="en-US"/>
        </w:rPr>
        <w:instrText xml:space="preserve"> ADDIN ZOTERO_ITEM CSL_CITATION {"citationID":"CtpOMmsH","properties":{"formattedCitation":"(Vangelisti and Caughlin, 1997; Ow and Katz, 1999, p. 625)","plainCitation":"(Vangelisti and Caughlin, 1997; Ow and Katz, 1999, p. 625)","noteIndex":0},"citationItems":[{"id":2007,"uris":["http://zotero.org/users/2682431/items/QMJN7FL2"],"uri":["http://zotero.org/users/2682431/items/QMJN7FL2"],"itemData":{"id":2007,"type":"article-journal","container-title":"Journal of Social and Personal Relationships","issue":"5","page":"679-705","title":"Revealing family secrets: the influence of topic, function, and relationships","volume":"14","author":[{"family":"Vangelisti","given":"Anita"},{"family":"Caughlin","given":"John"}],"issued":{"date-parts":[["1997"]]}}},{"id":2002,"uris":["http://zotero.org/users/2682431/items/EFEL2I8M"],"uri":["http://zotero.org/users/2682431/items/EFEL2I8M"],"itemData":{"id":2002,"type":"article-journal","abstract":"Multiple in-depth interviews with fifteen Chinese families in Singapore were conducted to study family adaptation arising from the diagnosis of chronic childhood illnesses. Disclosure of distressful information was found to be selective. Keeping secrets within the immediate family (i.e., between parents and children, between husband and wife, and between the family and the wider community) were governed by factors related to the support and protection of the family unit. Motivations for keeping family secrets appeared to be in keeping with the behavioral rules of a collectivist culture, emphasizing saving “face,” maintaining group harmony and hierarchical roles, and taking responsibility for mutual protection. Implications for practice in the health settings, policy issues (e.g., the right of the patient to knowledge about the illness), and intervention (e.g., the role of the social worker in facilitating open disclosure among family members to enhance family adjustments) are discussed.","container-title":"Families in Society: The Journal of Contemporary Social Services","DOI":"10.1606/1044-3894.1783","ISSN":"1044-3894, 1945-1350","issue":"6","journalAbbreviation":"Families in Society","language":"en","page":"620-628","source":"DOI.org (Crossref)","title":"Family Secrets and the Disclosure of Distressful Information in Chinese Families","volume":"80","author":[{"family":"Ow","given":"Rosaleen"},{"family":"Katz","given":"Dafna"}],"issued":{"date-parts":[["1999",12]]}},"locator":"625"}],"schema":"https://github.com/citation-style-language/schema/raw/master/csl-citation.json"} </w:instrText>
      </w:r>
      <w:r w:rsidRPr="00FB1A0E">
        <w:rPr>
          <w:rFonts w:ascii="Times New Roman" w:hAnsi="Times New Roman" w:cs="Times New Roman"/>
          <w:lang w:val="en-US"/>
        </w:rPr>
        <w:fldChar w:fldCharType="separate"/>
      </w:r>
      <w:r w:rsidRPr="00FB1A0E">
        <w:rPr>
          <w:rFonts w:ascii="Times New Roman" w:hAnsi="Times New Roman" w:cs="Times New Roman"/>
          <w:noProof/>
          <w:lang w:val="en-US"/>
        </w:rPr>
        <w:t>(Vangelisti and Caughlin, 1997; Ow and Katz, 1999, p. 625)</w:t>
      </w:r>
      <w:r w:rsidRPr="00FB1A0E">
        <w:rPr>
          <w:rFonts w:ascii="Times New Roman" w:hAnsi="Times New Roman" w:cs="Times New Roman"/>
          <w:lang w:val="en-US"/>
        </w:rPr>
        <w:fldChar w:fldCharType="end"/>
      </w:r>
      <w:r w:rsidR="00234CFC">
        <w:rPr>
          <w:rFonts w:ascii="Times New Roman" w:hAnsi="Times New Roman" w:cs="Times New Roman"/>
          <w:lang w:val="en-US"/>
        </w:rPr>
        <w:t xml:space="preserve">. Conversely, </w:t>
      </w:r>
      <w:r w:rsidR="00A867A2">
        <w:rPr>
          <w:rFonts w:ascii="Times New Roman" w:hAnsi="Times New Roman" w:cs="Times New Roman"/>
          <w:lang w:val="en-US"/>
        </w:rPr>
        <w:t xml:space="preserve">breaking a secret risks disapproval from other family members </w:t>
      </w:r>
      <w:r w:rsidR="00184872">
        <w:rPr>
          <w:rFonts w:ascii="Times New Roman" w:hAnsi="Times New Roman" w:cs="Times New Roman"/>
          <w:lang w:val="en-US"/>
        </w:rPr>
        <w:fldChar w:fldCharType="begin"/>
      </w:r>
      <w:r w:rsidR="00184872">
        <w:rPr>
          <w:rFonts w:ascii="Times New Roman" w:hAnsi="Times New Roman" w:cs="Times New Roman"/>
          <w:lang w:val="en-US"/>
        </w:rPr>
        <w:instrText xml:space="preserve"> ADDIN ZOTERO_ITEM CSL_CITATION {"citationID":"nuRQnYWh","properties":{"formattedCitation":"(Imber-Black, 1993)","plainCitation":"(Imber-Black, 1993)","noteIndex":0},"citationItems":[{"id":2025,"uris":["http://zotero.org/users/2682431/items/U5RMQYT5"],"uri":["http://zotero.org/users/2682431/items/U5RMQYT5"],"itemData":{"id":2025,"type":"book","event-place":"New York","publisher":"WW Norton","publisher-place":"New York","title":"Secrets in families and family therapy","author":[{"family":"Imber-Black","given":"Evan"}],"issued":{"date-parts":[["1993"]]}}}],"schema":"https://github.com/citation-style-language/schema/raw/master/csl-citation.json"} </w:instrText>
      </w:r>
      <w:r w:rsidR="00184872">
        <w:rPr>
          <w:rFonts w:ascii="Times New Roman" w:hAnsi="Times New Roman" w:cs="Times New Roman"/>
          <w:lang w:val="en-US"/>
        </w:rPr>
        <w:fldChar w:fldCharType="separate"/>
      </w:r>
      <w:r w:rsidR="00184872">
        <w:rPr>
          <w:rFonts w:ascii="Times New Roman" w:hAnsi="Times New Roman" w:cs="Times New Roman"/>
          <w:noProof/>
          <w:lang w:val="en-US"/>
        </w:rPr>
        <w:t>(Imber-Black, 1993)</w:t>
      </w:r>
      <w:r w:rsidR="00184872">
        <w:rPr>
          <w:rFonts w:ascii="Times New Roman" w:hAnsi="Times New Roman" w:cs="Times New Roman"/>
          <w:lang w:val="en-US"/>
        </w:rPr>
        <w:fldChar w:fldCharType="end"/>
      </w:r>
      <w:r w:rsidR="00A867A2">
        <w:rPr>
          <w:rFonts w:ascii="Times New Roman" w:hAnsi="Times New Roman" w:cs="Times New Roman"/>
          <w:lang w:val="en-US"/>
        </w:rPr>
        <w:t>.</w:t>
      </w:r>
      <w:r w:rsidR="00FC38F4">
        <w:rPr>
          <w:rFonts w:ascii="Times New Roman" w:hAnsi="Times New Roman" w:cs="Times New Roman"/>
          <w:lang w:val="en-US"/>
        </w:rPr>
        <w:t xml:space="preserve"> </w:t>
      </w:r>
      <w:r w:rsidR="00EC4E55">
        <w:rPr>
          <w:rFonts w:ascii="Times New Roman" w:hAnsi="Times New Roman" w:cs="Times New Roman"/>
          <w:lang w:val="en-US"/>
        </w:rPr>
        <w:t>The rules or norms regulating what is kept private may be linked to culture</w:t>
      </w:r>
      <w:r w:rsidR="00CB5EEF">
        <w:rPr>
          <w:rFonts w:ascii="Times New Roman" w:hAnsi="Times New Roman" w:cs="Times New Roman"/>
          <w:lang w:val="en-US"/>
        </w:rPr>
        <w:t xml:space="preserve"> </w:t>
      </w:r>
      <w:r w:rsidR="00E22B15">
        <w:rPr>
          <w:rFonts w:ascii="Times New Roman" w:hAnsi="Times New Roman" w:cs="Times New Roman"/>
          <w:lang w:val="en-US"/>
        </w:rPr>
        <w:fldChar w:fldCharType="begin"/>
      </w:r>
      <w:r w:rsidR="009549D9">
        <w:rPr>
          <w:rFonts w:ascii="Times New Roman" w:hAnsi="Times New Roman" w:cs="Times New Roman"/>
          <w:lang w:val="en-US"/>
        </w:rPr>
        <w:instrText xml:space="preserve"> ADDIN ZOTERO_ITEM CSL_CITATION {"citationID":"HrSr8Nwu","properties":{"formattedCitation":"(Petronio, 2010)","plainCitation":"(Petronio, 2010)","noteIndex":0},"citationItems":[{"id":2085,"uris":["http://zotero.org/users/2682431/items/GQYQIBHF"],"uri":["http://zotero.org/users/2682431/items/GQYQIBHF"],"itemData":{"id":2085,"type":"article-journal","container-title":"Journal of Family Theory &amp; Review","page":"175-196","title":"Communication privacy management theory: What do we know about family privacy regulation?","volume":"2","author":[{"family":"Petronio","given":"S"}],"issued":{"date-parts":[["2010"]]}}}],"schema":"https://github.com/citation-style-language/schema/raw/master/csl-citation.json"} </w:instrText>
      </w:r>
      <w:r w:rsidR="00E22B15">
        <w:rPr>
          <w:rFonts w:ascii="Times New Roman" w:hAnsi="Times New Roman" w:cs="Times New Roman"/>
          <w:lang w:val="en-US"/>
        </w:rPr>
        <w:fldChar w:fldCharType="separate"/>
      </w:r>
      <w:r w:rsidR="009549D9">
        <w:rPr>
          <w:rFonts w:ascii="Times New Roman" w:hAnsi="Times New Roman" w:cs="Times New Roman"/>
          <w:noProof/>
          <w:lang w:val="en-US"/>
        </w:rPr>
        <w:t>(Petronio, 2010)</w:t>
      </w:r>
      <w:r w:rsidR="00E22B15">
        <w:rPr>
          <w:rFonts w:ascii="Times New Roman" w:hAnsi="Times New Roman" w:cs="Times New Roman"/>
          <w:lang w:val="en-US"/>
        </w:rPr>
        <w:fldChar w:fldCharType="end"/>
      </w:r>
      <w:r w:rsidR="00EC4E55">
        <w:rPr>
          <w:rFonts w:ascii="Times New Roman" w:hAnsi="Times New Roman" w:cs="Times New Roman"/>
          <w:lang w:val="en-US"/>
        </w:rPr>
        <w:t xml:space="preserve">. </w:t>
      </w:r>
      <w:r w:rsidR="00973424">
        <w:rPr>
          <w:rFonts w:ascii="Times New Roman" w:hAnsi="Times New Roman" w:cs="Times New Roman"/>
          <w:lang w:val="en-US"/>
        </w:rPr>
        <w:t xml:space="preserve">For example, </w:t>
      </w:r>
      <w:r w:rsidR="008F3590">
        <w:rPr>
          <w:rFonts w:ascii="Times New Roman" w:hAnsi="Times New Roman" w:cs="Times New Roman"/>
          <w:lang w:val="en-US"/>
        </w:rPr>
        <w:t xml:space="preserve">breaching </w:t>
      </w:r>
      <w:r w:rsidR="00E87E85">
        <w:rPr>
          <w:rFonts w:ascii="Times New Roman" w:hAnsi="Times New Roman" w:cs="Times New Roman"/>
          <w:lang w:val="en-US"/>
        </w:rPr>
        <w:t xml:space="preserve">family </w:t>
      </w:r>
      <w:r w:rsidR="008F3590">
        <w:rPr>
          <w:rFonts w:ascii="Times New Roman" w:hAnsi="Times New Roman" w:cs="Times New Roman"/>
          <w:lang w:val="en-US"/>
        </w:rPr>
        <w:t>privacy</w:t>
      </w:r>
      <w:r w:rsidR="00E87E85">
        <w:rPr>
          <w:rFonts w:ascii="Times New Roman" w:hAnsi="Times New Roman" w:cs="Times New Roman"/>
          <w:lang w:val="en-US"/>
        </w:rPr>
        <w:t xml:space="preserve"> may be perceived as threatening ‘face’ among people from </w:t>
      </w:r>
      <w:r w:rsidR="00147982">
        <w:rPr>
          <w:rFonts w:ascii="Times New Roman" w:hAnsi="Times New Roman" w:cs="Times New Roman"/>
          <w:lang w:val="en-US"/>
        </w:rPr>
        <w:t>South Korean</w:t>
      </w:r>
      <w:r w:rsidR="00E87E85">
        <w:rPr>
          <w:rFonts w:ascii="Times New Roman" w:hAnsi="Times New Roman" w:cs="Times New Roman"/>
          <w:lang w:val="en-US"/>
        </w:rPr>
        <w:t xml:space="preserve"> backgrounds</w:t>
      </w:r>
      <w:r w:rsidR="00053A79">
        <w:rPr>
          <w:rFonts w:ascii="Times New Roman" w:hAnsi="Times New Roman" w:cs="Times New Roman"/>
          <w:lang w:val="en-US"/>
        </w:rPr>
        <w:t xml:space="preserve"> </w:t>
      </w:r>
      <w:r w:rsidR="00A11B35">
        <w:rPr>
          <w:rFonts w:ascii="Times New Roman" w:hAnsi="Times New Roman" w:cs="Times New Roman"/>
          <w:lang w:val="en-US"/>
        </w:rPr>
        <w:fldChar w:fldCharType="begin"/>
      </w:r>
      <w:r w:rsidR="00A11B35">
        <w:rPr>
          <w:rFonts w:ascii="Times New Roman" w:hAnsi="Times New Roman" w:cs="Times New Roman"/>
          <w:lang w:val="en-US"/>
        </w:rPr>
        <w:instrText xml:space="preserve"> ADDIN ZOTERO_ITEM CSL_CITATION {"citationID":"Jxfi002d","properties":{"formattedCitation":"(Cho and Sillars, 2015, p. 536)","plainCitation":"(Cho and Sillars, 2015, p. 536)","noteIndex":0},"citationItems":[{"id":1994,"uris":["http://zotero.org/users/2682431/items/WIL7ZWQ2"],"uri":["http://zotero.org/users/2682431/items/WIL7ZWQ2"],"itemData":{"id":1994,"type":"article-journal","abstract":"This study examined face threat and facework strategies when people witness family members disclosing sensitive health information to family outsiders. Korean and U.S. participants were expected to view these situations differently based on Confucian versus individualist identity and in-group privacy norms. Korean and U.S. college samples evaluated vignettes in which health information was disclosed to family outsiders. Koreans regarded the situations as more face threatening and endorsed dominating facework in these situations to a greater extent than did Americans. The 2 cultures also showed strong similarities. Results confirmed the cultural basis of privacy expectations but contradicted some accounts of culturally based facework. Koreans did not consistently endorse indirect facework, nor did Americans show notable directness in response to privacy violations.","container-title":"Journal of Communication","DOI":"10.1111/jcom.12161","ISSN":"00219916","issue":"3","journalAbbreviation":"J Commun","language":"en","page":"535-557","source":"DOI.org (Crossref)","title":"Face Threat and Facework Strategies When Family (Health) Secrets Are Revealed: A Comparison of South Korea and the United States","title-short":"Face Threat and Facework Strategies When Family (Health) Secrets Are Revealed","volume":"65","author":[{"family":"Cho","given":"Min Kyong"},{"family":"Sillars","given":"Alan"}],"issued":{"date-parts":[["2015",6]]}},"locator":"536"}],"schema":"https://github.com/citation-style-language/schema/raw/master/csl-citation.json"} </w:instrText>
      </w:r>
      <w:r w:rsidR="00A11B35">
        <w:rPr>
          <w:rFonts w:ascii="Times New Roman" w:hAnsi="Times New Roman" w:cs="Times New Roman"/>
          <w:lang w:val="en-US"/>
        </w:rPr>
        <w:fldChar w:fldCharType="separate"/>
      </w:r>
      <w:r w:rsidR="00A11B35">
        <w:rPr>
          <w:rFonts w:ascii="Times New Roman" w:hAnsi="Times New Roman" w:cs="Times New Roman"/>
          <w:noProof/>
          <w:lang w:val="en-US"/>
        </w:rPr>
        <w:t>(Cho and Sillars, 2015, p. 536)</w:t>
      </w:r>
      <w:r w:rsidR="00A11B35">
        <w:rPr>
          <w:rFonts w:ascii="Times New Roman" w:hAnsi="Times New Roman" w:cs="Times New Roman"/>
          <w:lang w:val="en-US"/>
        </w:rPr>
        <w:fldChar w:fldCharType="end"/>
      </w:r>
      <w:r w:rsidR="00E87E85">
        <w:rPr>
          <w:rFonts w:ascii="Times New Roman" w:hAnsi="Times New Roman" w:cs="Times New Roman"/>
          <w:lang w:val="en-US"/>
        </w:rPr>
        <w:t>.</w:t>
      </w:r>
      <w:r w:rsidR="00403600">
        <w:rPr>
          <w:rFonts w:ascii="Times New Roman" w:hAnsi="Times New Roman" w:cs="Times New Roman"/>
          <w:lang w:val="en-US"/>
        </w:rPr>
        <w:t xml:space="preserve"> T</w:t>
      </w:r>
      <w:r w:rsidR="00973424">
        <w:rPr>
          <w:rFonts w:ascii="Times New Roman" w:hAnsi="Times New Roman" w:cs="Times New Roman"/>
          <w:lang w:val="en-US"/>
        </w:rPr>
        <w:t xml:space="preserve">he fear of shame or stigma </w:t>
      </w:r>
      <w:r w:rsidR="009D2208">
        <w:rPr>
          <w:rFonts w:ascii="Times New Roman" w:hAnsi="Times New Roman" w:cs="Times New Roman"/>
          <w:lang w:val="en-US"/>
        </w:rPr>
        <w:t xml:space="preserve">and the need to maintain the </w:t>
      </w:r>
      <w:proofErr w:type="spellStart"/>
      <w:r w:rsidR="009D2208">
        <w:rPr>
          <w:rFonts w:ascii="Times New Roman" w:hAnsi="Times New Roman" w:cs="Times New Roman"/>
          <w:lang w:val="en-US"/>
        </w:rPr>
        <w:t>honour</w:t>
      </w:r>
      <w:proofErr w:type="spellEnd"/>
      <w:r w:rsidR="009D2208">
        <w:rPr>
          <w:rFonts w:ascii="Times New Roman" w:hAnsi="Times New Roman" w:cs="Times New Roman"/>
          <w:lang w:val="en-US"/>
        </w:rPr>
        <w:t xml:space="preserve"> of the family might prevent people from Middle Eastern cultural backgrounds from disclosing mental health issues</w:t>
      </w:r>
      <w:r w:rsidR="00D65B48">
        <w:rPr>
          <w:rFonts w:ascii="Times New Roman" w:hAnsi="Times New Roman" w:cs="Times New Roman"/>
          <w:lang w:val="en-US"/>
        </w:rPr>
        <w:t xml:space="preserve"> </w:t>
      </w:r>
      <w:r w:rsidR="006E370C">
        <w:rPr>
          <w:rFonts w:ascii="Times New Roman" w:hAnsi="Times New Roman" w:cs="Times New Roman"/>
          <w:lang w:val="en-US"/>
        </w:rPr>
        <w:fldChar w:fldCharType="begin"/>
      </w:r>
      <w:r w:rsidR="006E370C">
        <w:rPr>
          <w:rFonts w:ascii="Times New Roman" w:hAnsi="Times New Roman" w:cs="Times New Roman"/>
          <w:lang w:val="en-US"/>
        </w:rPr>
        <w:instrText xml:space="preserve"> ADDIN ZOTERO_ITEM CSL_CITATION {"citationID":"eVTcSIt2","properties":{"formattedCitation":"(Abdullah and Brown, 2011, pp. 943\\uc0\\u8211{}944)","plainCitation":"(Abdullah and Brown, 2011, pp. 943–944)","noteIndex":0},"citationItems":[{"id":2086,"uris":["http://zotero.org/users/2682431/items/JXF4ABAV"],"uri":["http://zotero.org/users/2682431/items/JXF4ABAV"],"itemData":{"id":2086,"type":"article-journal","container-title":"Clinical Psychology Review","page":"934-948","title":"Mental illness stigma and ethnocultural beliefs, values, and norms: an integrative review","volume":"31","author":[{"family":"Abdullah","given":"Tahirah"},{"family":"Brown","given":"Tamara"}],"issued":{"date-parts":[["2011"]]}},"locator":"943-944"}],"schema":"https://github.com/citation-style-language/schema/raw/master/csl-citation.json"} </w:instrText>
      </w:r>
      <w:r w:rsidR="006E370C">
        <w:rPr>
          <w:rFonts w:ascii="Times New Roman" w:hAnsi="Times New Roman" w:cs="Times New Roman"/>
          <w:lang w:val="en-US"/>
        </w:rPr>
        <w:fldChar w:fldCharType="separate"/>
      </w:r>
      <w:r w:rsidR="006E370C" w:rsidRPr="006E370C">
        <w:rPr>
          <w:rFonts w:ascii="Times New Roman" w:hAnsi="Times New Roman" w:cs="Times New Roman"/>
        </w:rPr>
        <w:t>(Abdullah and Brown, 2011, pp. 943–944)</w:t>
      </w:r>
      <w:r w:rsidR="006E370C">
        <w:rPr>
          <w:rFonts w:ascii="Times New Roman" w:hAnsi="Times New Roman" w:cs="Times New Roman"/>
          <w:lang w:val="en-US"/>
        </w:rPr>
        <w:fldChar w:fldCharType="end"/>
      </w:r>
      <w:r w:rsidR="009D2208">
        <w:rPr>
          <w:rFonts w:ascii="Times New Roman" w:hAnsi="Times New Roman" w:cs="Times New Roman"/>
          <w:lang w:val="en-US"/>
        </w:rPr>
        <w:t>.</w:t>
      </w:r>
    </w:p>
    <w:p w14:paraId="473FEFE7" w14:textId="77777777" w:rsidR="003C28A5" w:rsidRPr="00522606" w:rsidRDefault="003C28A5" w:rsidP="00A91F12">
      <w:pPr>
        <w:autoSpaceDE w:val="0"/>
        <w:autoSpaceDN w:val="0"/>
        <w:adjustRightInd w:val="0"/>
        <w:spacing w:line="480" w:lineRule="auto"/>
        <w:jc w:val="both"/>
        <w:rPr>
          <w:rFonts w:ascii="Times New Roman" w:eastAsia="Times New Roman" w:hAnsi="Times New Roman" w:cs="Times New Roman"/>
          <w:lang w:val="en-US"/>
        </w:rPr>
      </w:pPr>
    </w:p>
    <w:p w14:paraId="48121EA5" w14:textId="6788C01E" w:rsidR="00C80F7C" w:rsidRDefault="009D2208" w:rsidP="00281818">
      <w:pPr>
        <w:autoSpaceDE w:val="0"/>
        <w:autoSpaceDN w:val="0"/>
        <w:adjustRightInd w:val="0"/>
        <w:spacing w:line="48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rPr>
        <w:lastRenderedPageBreak/>
        <w:t xml:space="preserve">The notion of honour is particularly important when considering </w:t>
      </w:r>
      <w:r w:rsidR="008B6EFD">
        <w:rPr>
          <w:rFonts w:ascii="Times New Roman" w:eastAsia="Times New Roman" w:hAnsi="Times New Roman" w:cs="Times New Roman"/>
        </w:rPr>
        <w:t>secrets in the Middle East context.</w:t>
      </w:r>
      <w:r>
        <w:rPr>
          <w:rFonts w:ascii="Times New Roman" w:eastAsia="Times New Roman" w:hAnsi="Times New Roman" w:cs="Times New Roman"/>
        </w:rPr>
        <w:t xml:space="preserve"> </w:t>
      </w:r>
      <w:r w:rsidR="005C6F86" w:rsidRPr="00FB1A0E">
        <w:rPr>
          <w:rFonts w:ascii="Times New Roman" w:eastAsia="Times New Roman" w:hAnsi="Times New Roman" w:cs="Times New Roman"/>
        </w:rPr>
        <w:t xml:space="preserve">Associated with moral codes and modesty, </w:t>
      </w:r>
      <w:r w:rsidR="000550AE" w:rsidRPr="00FB1A0E">
        <w:rPr>
          <w:rFonts w:ascii="Times New Roman" w:eastAsia="Times New Roman" w:hAnsi="Times New Roman" w:cs="Times New Roman"/>
        </w:rPr>
        <w:t xml:space="preserve">honour </w:t>
      </w:r>
      <w:r w:rsidR="006F340F" w:rsidRPr="00FB1A0E">
        <w:rPr>
          <w:rFonts w:ascii="Times New Roman" w:eastAsia="Times New Roman" w:hAnsi="Times New Roman" w:cs="Times New Roman"/>
        </w:rPr>
        <w:t>often carries gendered connotations</w:t>
      </w:r>
      <w:r w:rsidR="00803301" w:rsidRPr="00FB1A0E">
        <w:rPr>
          <w:rFonts w:ascii="Times New Roman" w:eastAsia="Times New Roman" w:hAnsi="Times New Roman" w:cs="Times New Roman"/>
        </w:rPr>
        <w:t xml:space="preserve">, emphasising the need for women in particular to adhere to particular </w:t>
      </w:r>
      <w:r w:rsidR="00CC7C5F">
        <w:rPr>
          <w:rFonts w:ascii="Times New Roman" w:eastAsia="Times New Roman" w:hAnsi="Times New Roman" w:cs="Times New Roman"/>
        </w:rPr>
        <w:t>gender norms</w:t>
      </w:r>
      <w:r w:rsidR="00803301" w:rsidRPr="00FB1A0E">
        <w:rPr>
          <w:rFonts w:ascii="Times New Roman" w:eastAsia="Times New Roman" w:hAnsi="Times New Roman" w:cs="Times New Roman"/>
        </w:rPr>
        <w:t>.</w:t>
      </w:r>
      <w:r w:rsidR="0035169F" w:rsidRPr="00FB1A0E">
        <w:rPr>
          <w:rFonts w:ascii="Times New Roman" w:eastAsia="Times New Roman" w:hAnsi="Times New Roman" w:cs="Times New Roman"/>
        </w:rPr>
        <w:t xml:space="preserve"> </w:t>
      </w:r>
      <w:r w:rsidR="00A91F12" w:rsidRPr="00FB1A0E">
        <w:rPr>
          <w:rFonts w:ascii="Times New Roman" w:hAnsi="Times New Roman" w:cs="Times New Roman"/>
          <w:lang w:val="en-US"/>
        </w:rPr>
        <w:t>Gender norms define</w:t>
      </w:r>
      <w:r w:rsidR="00A91F12" w:rsidRPr="00FB1A0E">
        <w:rPr>
          <w:rFonts w:ascii="Times New Roman" w:hAnsi="Times New Roman" w:cs="Times New Roman"/>
        </w:rPr>
        <w:t xml:space="preserve"> ‘acceptable and appropriate actions for women and men in a given group or society’. They are ‘produced and reproduced through social interaction’ </w:t>
      </w:r>
      <w:r w:rsidR="00A91F12" w:rsidRPr="00FB1A0E">
        <w:rPr>
          <w:rFonts w:ascii="Times New Roman" w:hAnsi="Times New Roman" w:cs="Times New Roman"/>
        </w:rPr>
        <w:fldChar w:fldCharType="begin"/>
      </w:r>
      <w:r w:rsidR="00A91F12" w:rsidRPr="00FB1A0E">
        <w:rPr>
          <w:rFonts w:ascii="Times New Roman" w:hAnsi="Times New Roman" w:cs="Times New Roman"/>
        </w:rPr>
        <w:instrText xml:space="preserve"> ADDIN ZOTERO_ITEM CSL_CITATION {"citationID":"e8XBpqsQ","properties":{"formattedCitation":"(Cislaghi and Heise, 2020, pp. 415\\uc0\\u8211{}416)","plainCitation":"(Cislaghi and Heise, 2020, pp. 415–416)","noteIndex":0},"citationItems":[{"id":2019,"uris":["http://zotero.org/users/2682431/items/WGHSUTJ9"],"uri":["http://zotero.org/users/2682431/items/WGHSUTJ9"],"itemData":{"id":2019,"type":"article-journal","abstract":"Two streams of theory and practice on gender equity have begun to elide. The ﬁrst is work conducted to change social norms, particularly using theory that emerged from studies in social psychology. The second is work done on gender norms, emerging historically from feminist scholars working to counter gender inequality. As these two streams of work intersect, conceptual clarity is needed to understand differences and similarities between these two traditions. Increased clarity will improve efforts to address harmful norms and practices. In this article, we review similarities and differences between social and gender norms, reviewing the history of the concepts and identifying key tension points of contrast. We identiﬁed six areas of comparison that might be helpful for practitioners working for the promotion of global health as they make sense of social and gender norms. We then offer a deﬁnition of gender norms for practitioners and researchers working at the intersection between these two theories. Our deﬁnition draws from the two different streams of thought of how norms inﬂuence people’s actions, acknowledging the double nature of gender norms: beliefs nested in people’s minds and embedded in institutions that profoundly affect health-related behaviours and shape differential access to health services.","container-title":"Sociology of Health &amp; Illness","DOI":"10.1111/1467-9566.13008","ISSN":"0141-9889, 1467-9566","issue":"2","journalAbbreviation":"Sociol Health Illn","language":"en","page":"407-422","source":"DOI.org (Crossref)","title":"Gender norms and social norms: differences, similarities and why they matter in prevention science","title-short":"Gender norms and social norms","volume":"42","author":[{"family":"Cislaghi","given":"Beniamino"},{"family":"Heise","given":"Lori"}],"issued":{"date-parts":[["2020",2]]}},"locator":"415-416"}],"schema":"https://github.com/citation-style-language/schema/raw/master/csl-citation.json"} </w:instrText>
      </w:r>
      <w:r w:rsidR="00A91F12" w:rsidRPr="00FB1A0E">
        <w:rPr>
          <w:rFonts w:ascii="Times New Roman" w:hAnsi="Times New Roman" w:cs="Times New Roman"/>
        </w:rPr>
        <w:fldChar w:fldCharType="separate"/>
      </w:r>
      <w:r w:rsidR="00A91F12" w:rsidRPr="00FB1A0E">
        <w:rPr>
          <w:rFonts w:ascii="Times New Roman" w:hAnsi="Times New Roman" w:cs="Times New Roman"/>
        </w:rPr>
        <w:t>(</w:t>
      </w:r>
      <w:proofErr w:type="spellStart"/>
      <w:r w:rsidR="00A91F12" w:rsidRPr="00FB1A0E">
        <w:rPr>
          <w:rFonts w:ascii="Times New Roman" w:hAnsi="Times New Roman" w:cs="Times New Roman"/>
        </w:rPr>
        <w:t>Cislaghi</w:t>
      </w:r>
      <w:proofErr w:type="spellEnd"/>
      <w:r w:rsidR="00A91F12" w:rsidRPr="00FB1A0E">
        <w:rPr>
          <w:rFonts w:ascii="Times New Roman" w:hAnsi="Times New Roman" w:cs="Times New Roman"/>
        </w:rPr>
        <w:t xml:space="preserve"> and </w:t>
      </w:r>
      <w:proofErr w:type="spellStart"/>
      <w:r w:rsidR="00A91F12" w:rsidRPr="00FB1A0E">
        <w:rPr>
          <w:rFonts w:ascii="Times New Roman" w:hAnsi="Times New Roman" w:cs="Times New Roman"/>
        </w:rPr>
        <w:t>Heise</w:t>
      </w:r>
      <w:proofErr w:type="spellEnd"/>
      <w:r w:rsidR="00A91F12" w:rsidRPr="00FB1A0E">
        <w:rPr>
          <w:rFonts w:ascii="Times New Roman" w:hAnsi="Times New Roman" w:cs="Times New Roman"/>
        </w:rPr>
        <w:t>, 2020, pp. 415–416)</w:t>
      </w:r>
      <w:r w:rsidR="00A91F12" w:rsidRPr="00FB1A0E">
        <w:rPr>
          <w:rFonts w:ascii="Times New Roman" w:hAnsi="Times New Roman" w:cs="Times New Roman"/>
        </w:rPr>
        <w:fldChar w:fldCharType="end"/>
      </w:r>
      <w:r w:rsidR="00A91F12" w:rsidRPr="00FB1A0E">
        <w:rPr>
          <w:rFonts w:ascii="Times New Roman" w:hAnsi="Times New Roman" w:cs="Times New Roman"/>
        </w:rPr>
        <w:t>. Gender norms may influence behaviour, as women and men wish to avoid social punishments for failing to comply with behaviour that is expected of them.</w:t>
      </w:r>
      <w:r w:rsidR="008B6EFD">
        <w:rPr>
          <w:rFonts w:ascii="Times New Roman" w:eastAsia="Times New Roman" w:hAnsi="Times New Roman" w:cs="Times New Roman"/>
        </w:rPr>
        <w:t xml:space="preserve"> </w:t>
      </w:r>
      <w:r w:rsidR="00D02521">
        <w:rPr>
          <w:rFonts w:ascii="Times New Roman" w:eastAsia="Times New Roman" w:hAnsi="Times New Roman" w:cs="Times New Roman"/>
        </w:rPr>
        <w:t xml:space="preserve">However, </w:t>
      </w:r>
      <w:r w:rsidR="00295A63">
        <w:rPr>
          <w:rFonts w:ascii="Times New Roman" w:eastAsia="Times New Roman" w:hAnsi="Times New Roman" w:cs="Times New Roman"/>
        </w:rPr>
        <w:t xml:space="preserve">people find ways to </w:t>
      </w:r>
      <w:r w:rsidR="007C4E75">
        <w:rPr>
          <w:rFonts w:ascii="Times New Roman" w:eastAsia="Times New Roman" w:hAnsi="Times New Roman" w:cs="Times New Roman"/>
        </w:rPr>
        <w:t>manoeuvre</w:t>
      </w:r>
      <w:r w:rsidR="00295A63">
        <w:rPr>
          <w:rFonts w:ascii="Times New Roman" w:eastAsia="Times New Roman" w:hAnsi="Times New Roman" w:cs="Times New Roman"/>
        </w:rPr>
        <w:t xml:space="preserve"> around norms</w:t>
      </w:r>
      <w:r w:rsidR="00BF0AC6">
        <w:rPr>
          <w:rFonts w:ascii="Times New Roman" w:eastAsia="Times New Roman" w:hAnsi="Times New Roman" w:cs="Times New Roman"/>
        </w:rPr>
        <w:t xml:space="preserve">. Scott’s </w:t>
      </w:r>
      <w:r w:rsidR="00F85355">
        <w:rPr>
          <w:rFonts w:ascii="Times New Roman" w:eastAsia="Times New Roman" w:hAnsi="Times New Roman" w:cs="Times New Roman"/>
        </w:rPr>
        <w:fldChar w:fldCharType="begin"/>
      </w:r>
      <w:r w:rsidR="00F85355">
        <w:rPr>
          <w:rFonts w:ascii="Times New Roman" w:eastAsia="Times New Roman" w:hAnsi="Times New Roman" w:cs="Times New Roman"/>
        </w:rPr>
        <w:instrText xml:space="preserve"> ADDIN ZOTERO_ITEM CSL_CITATION {"citationID":"bjhe1l9j","properties":{"formattedCitation":"(1990)","plainCitation":"(1990)","noteIndex":0},"citationItems":[{"id":1095,"uris":["http://zotero.org/users/2682431/items/R2RVKV5M"],"uri":["http://zotero.org/users/2682431/items/R2RVKV5M"],"itemData":{"id":1095,"type":"book","event-place":"New Haven and London","publisher":"Yale University","publisher-place":"New Haven and London","title":"Domination and the arts of resistance. Hidden transcripts","author":[{"family":"Scott","given":"James C."}],"issued":{"date-parts":[["1990"]]}},"suppress-author":true}],"schema":"https://github.com/citation-style-language/schema/raw/master/csl-citation.json"} </w:instrText>
      </w:r>
      <w:r w:rsidR="00F85355">
        <w:rPr>
          <w:rFonts w:ascii="Times New Roman" w:eastAsia="Times New Roman" w:hAnsi="Times New Roman" w:cs="Times New Roman"/>
        </w:rPr>
        <w:fldChar w:fldCharType="separate"/>
      </w:r>
      <w:r w:rsidR="00F85355">
        <w:rPr>
          <w:rFonts w:ascii="Times New Roman" w:eastAsia="Times New Roman" w:hAnsi="Times New Roman" w:cs="Times New Roman"/>
          <w:noProof/>
        </w:rPr>
        <w:t>(1990)</w:t>
      </w:r>
      <w:r w:rsidR="00F85355">
        <w:rPr>
          <w:rFonts w:ascii="Times New Roman" w:eastAsia="Times New Roman" w:hAnsi="Times New Roman" w:cs="Times New Roman"/>
        </w:rPr>
        <w:fldChar w:fldCharType="end"/>
      </w:r>
      <w:r w:rsidR="00254DDD">
        <w:rPr>
          <w:rFonts w:ascii="Times New Roman" w:eastAsia="Times New Roman" w:hAnsi="Times New Roman" w:cs="Times New Roman"/>
        </w:rPr>
        <w:t xml:space="preserve"> </w:t>
      </w:r>
      <w:r w:rsidR="00BF0AC6">
        <w:rPr>
          <w:rFonts w:ascii="Times New Roman" w:eastAsia="Times New Roman" w:hAnsi="Times New Roman" w:cs="Times New Roman"/>
        </w:rPr>
        <w:t>work on</w:t>
      </w:r>
      <w:r w:rsidR="00D02521" w:rsidRPr="00FB1A0E">
        <w:rPr>
          <w:rFonts w:ascii="Times New Roman" w:hAnsi="Times New Roman" w:cs="Times New Roman"/>
          <w:lang w:val="en-US"/>
        </w:rPr>
        <w:t xml:space="preserve"> ‘hidden transcripts’ provides insights on </w:t>
      </w:r>
      <w:r w:rsidR="00A52B46">
        <w:rPr>
          <w:rFonts w:ascii="Times New Roman" w:hAnsi="Times New Roman" w:cs="Times New Roman"/>
          <w:lang w:val="en-US"/>
        </w:rPr>
        <w:t xml:space="preserve">differences in </w:t>
      </w:r>
      <w:proofErr w:type="spellStart"/>
      <w:r w:rsidR="00A52B46">
        <w:rPr>
          <w:rFonts w:ascii="Times New Roman" w:hAnsi="Times New Roman" w:cs="Times New Roman"/>
          <w:lang w:val="en-US"/>
        </w:rPr>
        <w:t>behaviour</w:t>
      </w:r>
      <w:proofErr w:type="spellEnd"/>
      <w:r w:rsidR="00D02521" w:rsidRPr="00FB1A0E">
        <w:rPr>
          <w:rFonts w:ascii="Times New Roman" w:hAnsi="Times New Roman" w:cs="Times New Roman"/>
          <w:lang w:val="en-US"/>
        </w:rPr>
        <w:t xml:space="preserve"> between the ‘offstage’ and public arenas (p. 4). He suggests that those in subordinate positions in society may outwardly act in a way that is expected of them,</w:t>
      </w:r>
      <w:r w:rsidR="009D1C91">
        <w:rPr>
          <w:rFonts w:ascii="Times New Roman" w:hAnsi="Times New Roman" w:cs="Times New Roman"/>
          <w:lang w:val="en-US"/>
        </w:rPr>
        <w:t xml:space="preserve"> in accordance with a norm,</w:t>
      </w:r>
      <w:r w:rsidR="00D02521" w:rsidRPr="00FB1A0E">
        <w:rPr>
          <w:rFonts w:ascii="Times New Roman" w:hAnsi="Times New Roman" w:cs="Times New Roman"/>
          <w:lang w:val="en-US"/>
        </w:rPr>
        <w:t xml:space="preserve"> however may engage in ‘resistance’ behind the scenes. </w:t>
      </w:r>
      <w:r w:rsidR="00A91F12">
        <w:rPr>
          <w:rFonts w:ascii="Times New Roman" w:hAnsi="Times New Roman" w:cs="Times New Roman"/>
          <w:lang w:val="en-US"/>
        </w:rPr>
        <w:t>N</w:t>
      </w:r>
      <w:r w:rsidR="00192F9B" w:rsidRPr="00FB1A0E">
        <w:rPr>
          <w:rFonts w:ascii="Times New Roman" w:hAnsi="Times New Roman" w:cs="Times New Roman"/>
          <w:lang w:val="en-US"/>
        </w:rPr>
        <w:t xml:space="preserve">orms related to </w:t>
      </w:r>
      <w:proofErr w:type="spellStart"/>
      <w:r w:rsidR="00192F9B" w:rsidRPr="00FB1A0E">
        <w:rPr>
          <w:rFonts w:ascii="Times New Roman" w:hAnsi="Times New Roman" w:cs="Times New Roman"/>
          <w:lang w:val="en-US"/>
        </w:rPr>
        <w:t>honour</w:t>
      </w:r>
      <w:proofErr w:type="spellEnd"/>
      <w:r w:rsidR="00192F9B" w:rsidRPr="00FB1A0E">
        <w:rPr>
          <w:rFonts w:ascii="Times New Roman" w:hAnsi="Times New Roman" w:cs="Times New Roman"/>
          <w:lang w:val="en-US"/>
        </w:rPr>
        <w:t xml:space="preserve"> can be the rationale for keeping certain kinds of secrets, particularly those related to women’s or family </w:t>
      </w:r>
      <w:proofErr w:type="spellStart"/>
      <w:r w:rsidR="00192F9B" w:rsidRPr="00FB1A0E">
        <w:rPr>
          <w:rFonts w:ascii="Times New Roman" w:hAnsi="Times New Roman" w:cs="Times New Roman"/>
          <w:lang w:val="en-US"/>
        </w:rPr>
        <w:t>honour</w:t>
      </w:r>
      <w:proofErr w:type="spellEnd"/>
      <w:r w:rsidR="00192F9B" w:rsidRPr="00FB1A0E">
        <w:rPr>
          <w:rFonts w:ascii="Times New Roman" w:hAnsi="Times New Roman" w:cs="Times New Roman"/>
          <w:lang w:val="en-US"/>
        </w:rPr>
        <w:t xml:space="preserve">. </w:t>
      </w:r>
      <w:proofErr w:type="spellStart"/>
      <w:r w:rsidR="00192F9B" w:rsidRPr="00FB1A0E">
        <w:rPr>
          <w:rFonts w:ascii="Times New Roman" w:hAnsi="Times New Roman" w:cs="Times New Roman"/>
          <w:lang w:val="en-US"/>
        </w:rPr>
        <w:t>Abadeer</w:t>
      </w:r>
      <w:proofErr w:type="spellEnd"/>
      <w:r w:rsidR="00192F9B" w:rsidRPr="00FB1A0E">
        <w:rPr>
          <w:rFonts w:ascii="Times New Roman" w:hAnsi="Times New Roman" w:cs="Times New Roman"/>
          <w:lang w:val="en-US"/>
        </w:rPr>
        <w:t xml:space="preserve"> </w:t>
      </w:r>
      <w:r w:rsidR="0056193F">
        <w:rPr>
          <w:rFonts w:ascii="Times New Roman" w:hAnsi="Times New Roman" w:cs="Times New Roman"/>
          <w:lang w:val="en-US"/>
        </w:rPr>
        <w:fldChar w:fldCharType="begin"/>
      </w:r>
      <w:r w:rsidR="0056193F">
        <w:rPr>
          <w:rFonts w:ascii="Times New Roman" w:hAnsi="Times New Roman" w:cs="Times New Roman"/>
          <w:lang w:val="en-US"/>
        </w:rPr>
        <w:instrText xml:space="preserve"> ADDIN ZOTERO_ITEM CSL_CITATION {"citationID":"dSmRQKQs","properties":{"formattedCitation":"(2015)","plainCitation":"(2015)","noteIndex":0},"citationItems":[{"id":1129,"uris":["http://zotero.org/users/2682431/items/RJDC7I37"],"uri":["http://zotero.org/users/2682431/items/RJDC7I37"],"itemData":{"id":1129,"type":"book","event-place":"New York","publisher":"Palgrave Macmillan","publisher-place":"New York","title":"Norms and gender discrimination in the Arab world","author":[{"family":"Abadeer","given":"Adel SZ"}],"issued":{"date-parts":[["2015"]]}},"suppress-author":true}],"schema":"https://github.com/citation-style-language/schema/raw/master/csl-citation.json"} </w:instrText>
      </w:r>
      <w:r w:rsidR="0056193F">
        <w:rPr>
          <w:rFonts w:ascii="Times New Roman" w:hAnsi="Times New Roman" w:cs="Times New Roman"/>
          <w:lang w:val="en-US"/>
        </w:rPr>
        <w:fldChar w:fldCharType="separate"/>
      </w:r>
      <w:r w:rsidR="0056193F">
        <w:rPr>
          <w:rFonts w:ascii="Times New Roman" w:hAnsi="Times New Roman" w:cs="Times New Roman"/>
          <w:noProof/>
          <w:lang w:val="en-US"/>
        </w:rPr>
        <w:t>(2015)</w:t>
      </w:r>
      <w:r w:rsidR="0056193F">
        <w:rPr>
          <w:rFonts w:ascii="Times New Roman" w:hAnsi="Times New Roman" w:cs="Times New Roman"/>
          <w:lang w:val="en-US"/>
        </w:rPr>
        <w:fldChar w:fldCharType="end"/>
      </w:r>
      <w:r w:rsidR="0056193F">
        <w:rPr>
          <w:rFonts w:ascii="Times New Roman" w:hAnsi="Times New Roman" w:cs="Times New Roman"/>
          <w:lang w:val="en-US"/>
        </w:rPr>
        <w:t xml:space="preserve"> </w:t>
      </w:r>
      <w:r w:rsidR="00192F9B" w:rsidRPr="00FB1A0E">
        <w:rPr>
          <w:rFonts w:ascii="Times New Roman" w:hAnsi="Times New Roman" w:cs="Times New Roman"/>
          <w:lang w:val="en-US"/>
        </w:rPr>
        <w:t xml:space="preserve">writes: ‘In the Arab world… a woman holds in her body, behavior and reputation the honor of the collective community’ (p. 63). </w:t>
      </w:r>
      <w:r w:rsidR="00192F9B" w:rsidRPr="00FB1A0E">
        <w:rPr>
          <w:rFonts w:ascii="Times New Roman" w:eastAsia="Times New Roman" w:hAnsi="Times New Roman" w:cs="Times New Roman"/>
        </w:rPr>
        <w:t xml:space="preserve">Although critiqued as an ‘archaic notion’ </w:t>
      </w:r>
      <w:r w:rsidR="00192F9B" w:rsidRPr="00FB1A0E">
        <w:rPr>
          <w:rFonts w:ascii="Times New Roman" w:eastAsia="Times New Roman" w:hAnsi="Times New Roman" w:cs="Times New Roman"/>
        </w:rPr>
        <w:fldChar w:fldCharType="begin"/>
      </w:r>
      <w:r w:rsidR="00192F9B" w:rsidRPr="00FB1A0E">
        <w:rPr>
          <w:rFonts w:ascii="Times New Roman" w:eastAsia="Times New Roman" w:hAnsi="Times New Roman" w:cs="Times New Roman"/>
        </w:rPr>
        <w:instrText xml:space="preserve"> ADDIN ZOTERO_ITEM CSL_CITATION {"citationID":"5dyAtw8K","properties":{"formattedCitation":"(Awwad, 2001, p. 45)","plainCitation":"(Awwad, 2001, p. 45)","noteIndex":0},"citationItems":[{"id":1992,"uris":["http://zotero.org/users/2682431/items/LNLDRIK8"],"uri":["http://zotero.org/users/2682431/items/LNLDRIK8"],"itemData":{"id":1992,"type":"article-journal","container-title":"Social Thought &amp; Research","issue":"1/2","language":"en","page":"39-52","source":"Zotero","title":"Gossip, Scandal, Shame and Honor Killing: A Case for Social Constructionism and Hegemonic Discourse","volume":"24","author":[{"family":"Awwad","given":"Amani M."}],"issued":{"date-parts":[["2001"]]}},"locator":"45"}],"schema":"https://github.com/citation-style-language/schema/raw/master/csl-citation.json"} </w:instrText>
      </w:r>
      <w:r w:rsidR="00192F9B" w:rsidRPr="00FB1A0E">
        <w:rPr>
          <w:rFonts w:ascii="Times New Roman" w:eastAsia="Times New Roman" w:hAnsi="Times New Roman" w:cs="Times New Roman"/>
        </w:rPr>
        <w:fldChar w:fldCharType="separate"/>
      </w:r>
      <w:r w:rsidR="00192F9B" w:rsidRPr="00FB1A0E">
        <w:rPr>
          <w:rFonts w:ascii="Times New Roman" w:eastAsia="Times New Roman" w:hAnsi="Times New Roman" w:cs="Times New Roman"/>
          <w:noProof/>
        </w:rPr>
        <w:t>(Awwad, 2001, p. 45)</w:t>
      </w:r>
      <w:r w:rsidR="00192F9B" w:rsidRPr="00FB1A0E">
        <w:rPr>
          <w:rFonts w:ascii="Times New Roman" w:eastAsia="Times New Roman" w:hAnsi="Times New Roman" w:cs="Times New Roman"/>
        </w:rPr>
        <w:fldChar w:fldCharType="end"/>
      </w:r>
      <w:r w:rsidR="00192F9B" w:rsidRPr="00FB1A0E">
        <w:rPr>
          <w:rFonts w:ascii="Times New Roman" w:eastAsia="Times New Roman" w:hAnsi="Times New Roman" w:cs="Times New Roman"/>
        </w:rPr>
        <w:t xml:space="preserve">, the concept of family honour can be a useful way of understanding family politics and power hierarchies. </w:t>
      </w:r>
      <w:r w:rsidR="00192F9B" w:rsidRPr="00FB1A0E">
        <w:rPr>
          <w:rFonts w:ascii="Times New Roman" w:eastAsia="Times New Roman" w:hAnsi="Times New Roman" w:cs="Times New Roman"/>
          <w:color w:val="000000"/>
          <w:lang w:eastAsia="en-GB"/>
        </w:rPr>
        <w:t xml:space="preserve">Honour and shame may be ‘a mode of interpretation through which inequalities are created and sustained’ </w:t>
      </w:r>
      <w:r w:rsidR="00192F9B" w:rsidRPr="00FB1A0E">
        <w:rPr>
          <w:rFonts w:ascii="Times New Roman" w:eastAsia="Times New Roman" w:hAnsi="Times New Roman" w:cs="Times New Roman"/>
          <w:color w:val="000000"/>
          <w:lang w:eastAsia="en-GB"/>
        </w:rPr>
        <w:fldChar w:fldCharType="begin"/>
      </w:r>
      <w:r w:rsidR="00192F9B" w:rsidRPr="00FB1A0E">
        <w:rPr>
          <w:rFonts w:ascii="Times New Roman" w:eastAsia="Times New Roman" w:hAnsi="Times New Roman" w:cs="Times New Roman"/>
          <w:color w:val="000000"/>
          <w:lang w:eastAsia="en-GB"/>
        </w:rPr>
        <w:instrText xml:space="preserve"> ADDIN ZOTERO_ITEM CSL_CITATION {"citationID":"16CIRWoo","properties":{"formattedCitation":"(Lindisfarne, 1994, p. 85)","plainCitation":"(Lindisfarne, 1994, p. 85)","noteIndex":0},"citationItems":[{"id":2022,"uris":["http://zotero.org/users/2682431/items/RJX6DTLN"],"uri":["http://zotero.org/users/2682431/items/RJX6DTLN"],"itemData":{"id":2022,"type":"chapter","abstract":"Dislocating masculinity: Comparative ethnographies","event-place":"London and New York","page":"78-92","publisher":"Routledge Ltd","publisher-place":"London and New York","title":"Variant masculinities, variant virginities. Rethinking \"honour and shame\"","editor":[{"family":"Cornwall","given":"Andrea"},{"family":"Lindisfarne","given":"Nancy"}],"author":[{"family":"Lindisfarne","given":"Nancy"}],"issued":{"date-parts":[["1994"]]}},"locator":"85"}],"schema":"https://github.com/citation-style-language/schema/raw/master/csl-citation.json"} </w:instrText>
      </w:r>
      <w:r w:rsidR="00192F9B" w:rsidRPr="00FB1A0E">
        <w:rPr>
          <w:rFonts w:ascii="Times New Roman" w:eastAsia="Times New Roman" w:hAnsi="Times New Roman" w:cs="Times New Roman"/>
          <w:color w:val="000000"/>
          <w:lang w:eastAsia="en-GB"/>
        </w:rPr>
        <w:fldChar w:fldCharType="separate"/>
      </w:r>
      <w:r w:rsidR="00192F9B" w:rsidRPr="00FB1A0E">
        <w:rPr>
          <w:rFonts w:ascii="Times New Roman" w:eastAsia="Times New Roman" w:hAnsi="Times New Roman" w:cs="Times New Roman"/>
          <w:noProof/>
          <w:color w:val="000000"/>
          <w:lang w:eastAsia="en-GB"/>
        </w:rPr>
        <w:t>(Lindisfarne, 1994, p. 85)</w:t>
      </w:r>
      <w:r w:rsidR="00192F9B" w:rsidRPr="00FB1A0E">
        <w:rPr>
          <w:rFonts w:ascii="Times New Roman" w:eastAsia="Times New Roman" w:hAnsi="Times New Roman" w:cs="Times New Roman"/>
          <w:color w:val="000000"/>
          <w:lang w:eastAsia="en-GB"/>
        </w:rPr>
        <w:fldChar w:fldCharType="end"/>
      </w:r>
      <w:r w:rsidR="00192F9B" w:rsidRPr="00FB1A0E">
        <w:rPr>
          <w:rFonts w:ascii="Times New Roman" w:eastAsia="Times New Roman" w:hAnsi="Times New Roman" w:cs="Times New Roman"/>
          <w:color w:val="000000"/>
          <w:lang w:eastAsia="en-GB"/>
        </w:rPr>
        <w:t>, shedding light on family relationships.</w:t>
      </w:r>
      <w:r w:rsidR="00B12E7A">
        <w:rPr>
          <w:rFonts w:ascii="Times New Roman" w:eastAsia="Times New Roman" w:hAnsi="Times New Roman" w:cs="Times New Roman"/>
          <w:color w:val="000000"/>
          <w:lang w:eastAsia="en-GB"/>
        </w:rPr>
        <w:t xml:space="preserve"> </w:t>
      </w:r>
    </w:p>
    <w:p w14:paraId="74B196F5" w14:textId="77777777" w:rsidR="00991EC2" w:rsidRDefault="00991EC2" w:rsidP="00281818">
      <w:pPr>
        <w:autoSpaceDE w:val="0"/>
        <w:autoSpaceDN w:val="0"/>
        <w:adjustRightInd w:val="0"/>
        <w:spacing w:line="480" w:lineRule="auto"/>
        <w:jc w:val="both"/>
        <w:rPr>
          <w:rFonts w:ascii="Times New Roman" w:eastAsia="Times New Roman" w:hAnsi="Times New Roman" w:cs="Times New Roman"/>
        </w:rPr>
      </w:pPr>
    </w:p>
    <w:p w14:paraId="1EF2D1BB" w14:textId="0E386817" w:rsidR="008370BC" w:rsidRPr="00522606" w:rsidRDefault="008B6EFD" w:rsidP="008370BC">
      <w:pPr>
        <w:autoSpaceDE w:val="0"/>
        <w:autoSpaceDN w:val="0"/>
        <w:adjustRightInd w:val="0"/>
        <w:spacing w:line="48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Linked</w:t>
      </w:r>
      <w:r w:rsidR="001B5C90">
        <w:rPr>
          <w:rFonts w:ascii="Times New Roman" w:eastAsia="Times New Roman" w:hAnsi="Times New Roman" w:cs="Times New Roman"/>
          <w:lang w:val="en-US"/>
        </w:rPr>
        <w:t xml:space="preserve"> to the notion of </w:t>
      </w:r>
      <w:proofErr w:type="spellStart"/>
      <w:r w:rsidR="001B5C90">
        <w:rPr>
          <w:rFonts w:ascii="Times New Roman" w:eastAsia="Times New Roman" w:hAnsi="Times New Roman" w:cs="Times New Roman"/>
          <w:lang w:val="en-US"/>
        </w:rPr>
        <w:t>honour</w:t>
      </w:r>
      <w:proofErr w:type="spellEnd"/>
      <w:r w:rsidR="00AF76B6">
        <w:rPr>
          <w:rFonts w:ascii="Times New Roman" w:eastAsia="Times New Roman" w:hAnsi="Times New Roman" w:cs="Times New Roman"/>
          <w:lang w:val="en-US"/>
        </w:rPr>
        <w:t xml:space="preserve"> is the priority that may be given </w:t>
      </w:r>
      <w:r w:rsidR="00BE06F5" w:rsidRPr="00BE06F5">
        <w:rPr>
          <w:rFonts w:ascii="Times New Roman" w:eastAsia="Times New Roman" w:hAnsi="Times New Roman" w:cs="Times New Roman"/>
          <w:lang w:val="en-US"/>
        </w:rPr>
        <w:t>to the collective rather than the individual</w:t>
      </w:r>
      <w:r w:rsidR="00A91F12">
        <w:rPr>
          <w:rFonts w:ascii="Times New Roman" w:eastAsia="Times New Roman" w:hAnsi="Times New Roman" w:cs="Times New Roman"/>
          <w:lang w:val="en-US"/>
        </w:rPr>
        <w:t xml:space="preserve"> – a factor</w:t>
      </w:r>
      <w:r w:rsidR="00BE06F5" w:rsidRPr="00BE06F5">
        <w:rPr>
          <w:rFonts w:ascii="Times New Roman" w:eastAsia="Times New Roman" w:hAnsi="Times New Roman" w:cs="Times New Roman"/>
          <w:lang w:val="en-US"/>
        </w:rPr>
        <w:t xml:space="preserve"> in </w:t>
      </w:r>
      <w:r w:rsidR="00192F9B">
        <w:rPr>
          <w:rFonts w:ascii="Times New Roman" w:eastAsia="Times New Roman" w:hAnsi="Times New Roman" w:cs="Times New Roman"/>
          <w:lang w:val="en-US"/>
        </w:rPr>
        <w:t>many Middle Eastern</w:t>
      </w:r>
      <w:r w:rsidR="00BE06F5" w:rsidRPr="00BE06F5">
        <w:rPr>
          <w:rFonts w:ascii="Times New Roman" w:eastAsia="Times New Roman" w:hAnsi="Times New Roman" w:cs="Times New Roman"/>
          <w:lang w:val="en-US"/>
        </w:rPr>
        <w:t xml:space="preserve"> contexts </w:t>
      </w:r>
      <w:r w:rsidR="00BE06F5" w:rsidRPr="00BE06F5">
        <w:rPr>
          <w:rFonts w:ascii="Times New Roman" w:eastAsia="Times New Roman" w:hAnsi="Times New Roman" w:cs="Times New Roman"/>
          <w:lang w:val="en-US"/>
        </w:rPr>
        <w:fldChar w:fldCharType="begin"/>
      </w:r>
      <w:r w:rsidR="00BE06F5" w:rsidRPr="00BE06F5">
        <w:rPr>
          <w:rFonts w:ascii="Times New Roman" w:eastAsia="Times New Roman" w:hAnsi="Times New Roman" w:cs="Times New Roman"/>
          <w:lang w:val="en-US"/>
        </w:rPr>
        <w:instrText xml:space="preserve"> ADDIN ZOTERO_ITEM CSL_CITATION {"citationID":"owHq0wrD","properties":{"formattedCitation":"(Abadeer, 2015)","plainCitation":"(Abadeer, 2015)","noteIndex":0},"citationItems":[{"id":1129,"uris":["http://zotero.org/users/2682431/items/RJDC7I37"],"uri":["http://zotero.org/users/2682431/items/RJDC7I37"],"itemData":{"id":1129,"type":"book","event-place":"New York","publisher":"Palgrave Macmillan","publisher-place":"New York","title":"Norms and gender discrimination in the Arab world","author":[{"family":"Abadeer","given":"Adel SZ"}],"issued":{"date-parts":[["2015"]]}}}],"schema":"https://github.com/citation-style-language/schema/raw/master/csl-citation.json"} </w:instrText>
      </w:r>
      <w:r w:rsidR="00BE06F5" w:rsidRPr="00BE06F5">
        <w:rPr>
          <w:rFonts w:ascii="Times New Roman" w:eastAsia="Times New Roman" w:hAnsi="Times New Roman" w:cs="Times New Roman"/>
          <w:lang w:val="en-US"/>
        </w:rPr>
        <w:fldChar w:fldCharType="separate"/>
      </w:r>
      <w:r w:rsidR="00BE06F5" w:rsidRPr="00BE06F5">
        <w:rPr>
          <w:rFonts w:ascii="Times New Roman" w:eastAsia="Times New Roman" w:hAnsi="Times New Roman" w:cs="Times New Roman"/>
          <w:lang w:val="en-US"/>
        </w:rPr>
        <w:t>(</w:t>
      </w:r>
      <w:proofErr w:type="spellStart"/>
      <w:r w:rsidR="00BE06F5" w:rsidRPr="00BE06F5">
        <w:rPr>
          <w:rFonts w:ascii="Times New Roman" w:eastAsia="Times New Roman" w:hAnsi="Times New Roman" w:cs="Times New Roman"/>
          <w:lang w:val="en-US"/>
        </w:rPr>
        <w:t>Abadeer</w:t>
      </w:r>
      <w:proofErr w:type="spellEnd"/>
      <w:r w:rsidR="00BE06F5" w:rsidRPr="00BE06F5">
        <w:rPr>
          <w:rFonts w:ascii="Times New Roman" w:eastAsia="Times New Roman" w:hAnsi="Times New Roman" w:cs="Times New Roman"/>
          <w:lang w:val="en-US"/>
        </w:rPr>
        <w:t>, 2015)</w:t>
      </w:r>
      <w:r w:rsidR="00BE06F5" w:rsidRPr="00BE06F5">
        <w:rPr>
          <w:rFonts w:ascii="Times New Roman" w:eastAsia="Times New Roman" w:hAnsi="Times New Roman" w:cs="Times New Roman"/>
        </w:rPr>
        <w:fldChar w:fldCharType="end"/>
      </w:r>
      <w:r w:rsidR="00BE06F5" w:rsidRPr="00BE06F5">
        <w:rPr>
          <w:rFonts w:ascii="Times New Roman" w:eastAsia="Times New Roman" w:hAnsi="Times New Roman" w:cs="Times New Roman"/>
          <w:lang w:val="en-US"/>
        </w:rPr>
        <w:t xml:space="preserve">. </w:t>
      </w:r>
      <w:r w:rsidR="00EF1EAF">
        <w:rPr>
          <w:rFonts w:ascii="Times New Roman" w:eastAsia="Times New Roman" w:hAnsi="Times New Roman" w:cs="Times New Roman"/>
        </w:rPr>
        <w:t>Joseph</w:t>
      </w:r>
      <w:r w:rsidR="00BE06F5" w:rsidRPr="00BE06F5">
        <w:rPr>
          <w:rFonts w:ascii="Times New Roman" w:eastAsia="Times New Roman" w:hAnsi="Times New Roman" w:cs="Times New Roman"/>
        </w:rPr>
        <w:t xml:space="preserve"> </w:t>
      </w:r>
      <w:r w:rsidR="00BE06F5" w:rsidRPr="00BE06F5">
        <w:rPr>
          <w:rFonts w:ascii="Times New Roman" w:eastAsia="Times New Roman" w:hAnsi="Times New Roman" w:cs="Times New Roman"/>
        </w:rPr>
        <w:fldChar w:fldCharType="begin"/>
      </w:r>
      <w:r w:rsidR="00BE06F5" w:rsidRPr="00BE06F5">
        <w:rPr>
          <w:rFonts w:ascii="Times New Roman" w:eastAsia="Times New Roman" w:hAnsi="Times New Roman" w:cs="Times New Roman"/>
        </w:rPr>
        <w:instrText xml:space="preserve"> ADDIN ZOTERO_ITEM CSL_CITATION {"citationID":"MZDollRz","properties":{"formattedCitation":"(1999)","plainCitation":"(1999)","noteIndex":0},"citationItems":[{"id":24,"uris":["http://zotero.org/users/2682431/items/TJR3QB2S"],"uri":["http://zotero.org/users/2682431/items/TJR3QB2S"],"itemData":{"id":24,"type":"chapter","container-title":"Intimate selving in Arab Families: Gender, self, and identity","event-place":"New York","ISBN":"978-0-8156-2808-8","language":"en","page":"1-20","publisher":"Syracuse University Press","publisher-place":"New York","source":"Google Books","title":"Introduction. Theories and dynamics of gender, self, and identity in Arab families","author":[{"family":"Joseph","given":"Suad"}],"editor":[{"family":"Joseph","given":"Suad"}],"issued":{"date-parts":[["1999"]]}},"suppress-author":true}],"schema":"https://github.com/citation-style-language/schema/raw/master/csl-citation.json"} </w:instrText>
      </w:r>
      <w:r w:rsidR="00BE06F5" w:rsidRPr="00BE06F5">
        <w:rPr>
          <w:rFonts w:ascii="Times New Roman" w:eastAsia="Times New Roman" w:hAnsi="Times New Roman" w:cs="Times New Roman"/>
        </w:rPr>
        <w:fldChar w:fldCharType="separate"/>
      </w:r>
      <w:r w:rsidR="00BE06F5" w:rsidRPr="00BE06F5">
        <w:rPr>
          <w:rFonts w:ascii="Times New Roman" w:eastAsia="Times New Roman" w:hAnsi="Times New Roman" w:cs="Times New Roman"/>
        </w:rPr>
        <w:t>(1999)</w:t>
      </w:r>
      <w:r w:rsidR="00BE06F5" w:rsidRPr="00BE06F5">
        <w:rPr>
          <w:rFonts w:ascii="Times New Roman" w:eastAsia="Times New Roman" w:hAnsi="Times New Roman" w:cs="Times New Roman"/>
        </w:rPr>
        <w:fldChar w:fldCharType="end"/>
      </w:r>
      <w:r w:rsidR="00BE06F5" w:rsidRPr="00BE06F5">
        <w:rPr>
          <w:rFonts w:ascii="Times New Roman" w:eastAsia="Times New Roman" w:hAnsi="Times New Roman" w:cs="Times New Roman"/>
        </w:rPr>
        <w:t xml:space="preserve"> uses the concept of ‘relationality’ to describe ‘a process by which persons are socialized into social systems that value linkage, bonding, and sociability’ (p. 9). </w:t>
      </w:r>
      <w:r w:rsidR="005671ED">
        <w:rPr>
          <w:rFonts w:ascii="Times New Roman" w:eastAsia="Times New Roman" w:hAnsi="Times New Roman" w:cs="Times New Roman"/>
        </w:rPr>
        <w:t xml:space="preserve">Her work </w:t>
      </w:r>
      <w:r w:rsidR="000D5232">
        <w:rPr>
          <w:rFonts w:ascii="Times New Roman" w:eastAsia="Times New Roman" w:hAnsi="Times New Roman" w:cs="Times New Roman"/>
        </w:rPr>
        <w:t xml:space="preserve">suggests that in Arab societies, people </w:t>
      </w:r>
      <w:r w:rsidR="000D5232">
        <w:rPr>
          <w:rFonts w:ascii="Times New Roman" w:eastAsia="Times New Roman" w:hAnsi="Times New Roman" w:cs="Times New Roman"/>
        </w:rPr>
        <w:lastRenderedPageBreak/>
        <w:t>are ‘embedded’ within kin relationships and relationships of proximity</w:t>
      </w:r>
      <w:r w:rsidR="00D575F6">
        <w:rPr>
          <w:rFonts w:ascii="Times New Roman" w:eastAsia="Times New Roman" w:hAnsi="Times New Roman" w:cs="Times New Roman"/>
        </w:rPr>
        <w:t xml:space="preserve"> that influence their sense of self</w:t>
      </w:r>
      <w:r w:rsidR="00DB1484">
        <w:rPr>
          <w:rFonts w:ascii="Times New Roman" w:eastAsia="Times New Roman" w:hAnsi="Times New Roman" w:cs="Times New Roman"/>
        </w:rPr>
        <w:t xml:space="preserve"> (p. 11). </w:t>
      </w:r>
      <w:r w:rsidR="00EE2693">
        <w:rPr>
          <w:rFonts w:ascii="Times New Roman" w:eastAsia="Times New Roman" w:hAnsi="Times New Roman" w:cs="Times New Roman"/>
        </w:rPr>
        <w:t>She argues, however, that women’s sense of self emerge</w:t>
      </w:r>
      <w:r w:rsidR="00B30F9F">
        <w:rPr>
          <w:rFonts w:ascii="Times New Roman" w:eastAsia="Times New Roman" w:hAnsi="Times New Roman" w:cs="Times New Roman"/>
        </w:rPr>
        <w:t>s</w:t>
      </w:r>
      <w:r w:rsidR="00EE2693">
        <w:rPr>
          <w:rFonts w:ascii="Times New Roman" w:eastAsia="Times New Roman" w:hAnsi="Times New Roman" w:cs="Times New Roman"/>
        </w:rPr>
        <w:t xml:space="preserve"> differently</w:t>
      </w:r>
      <w:r w:rsidR="003B6C26">
        <w:rPr>
          <w:rFonts w:ascii="Times New Roman" w:eastAsia="Times New Roman" w:hAnsi="Times New Roman" w:cs="Times New Roman"/>
        </w:rPr>
        <w:t xml:space="preserve"> to men’s and </w:t>
      </w:r>
      <w:r w:rsidR="00B30F9F">
        <w:rPr>
          <w:rFonts w:ascii="Times New Roman" w:eastAsia="Times New Roman" w:hAnsi="Times New Roman" w:cs="Times New Roman"/>
        </w:rPr>
        <w:t>i</w:t>
      </w:r>
      <w:r w:rsidR="003B6C26">
        <w:rPr>
          <w:rFonts w:ascii="Times New Roman" w:eastAsia="Times New Roman" w:hAnsi="Times New Roman" w:cs="Times New Roman"/>
        </w:rPr>
        <w:t>s shaped by</w:t>
      </w:r>
      <w:r w:rsidR="00B30F9F">
        <w:rPr>
          <w:rFonts w:ascii="Times New Roman" w:eastAsia="Times New Roman" w:hAnsi="Times New Roman" w:cs="Times New Roman"/>
        </w:rPr>
        <w:t xml:space="preserve"> gender and age hierarchies that preference men and elders</w:t>
      </w:r>
      <w:r w:rsidR="00B71FFE">
        <w:rPr>
          <w:rFonts w:ascii="Times New Roman" w:eastAsia="Times New Roman" w:hAnsi="Times New Roman" w:cs="Times New Roman"/>
        </w:rPr>
        <w:t xml:space="preserve"> </w:t>
      </w:r>
      <w:r w:rsidR="00182B3C">
        <w:rPr>
          <w:rFonts w:ascii="Times New Roman" w:eastAsia="Times New Roman" w:hAnsi="Times New Roman" w:cs="Times New Roman"/>
        </w:rPr>
        <w:fldChar w:fldCharType="begin"/>
      </w:r>
      <w:r w:rsidR="00182B3C">
        <w:rPr>
          <w:rFonts w:ascii="Times New Roman" w:eastAsia="Times New Roman" w:hAnsi="Times New Roman" w:cs="Times New Roman"/>
        </w:rPr>
        <w:instrText xml:space="preserve"> ADDIN ZOTERO_ITEM CSL_CITATION {"citationID":"HA9lfqbJ","properties":{"formattedCitation":"(Joseph, 2005, p. 81)","plainCitation":"(Joseph, 2005, p. 81)","noteIndex":0},"citationItems":[{"id":188,"uris":["http://zotero.org/users/2682431/items/R3F2BP4Q"],"uri":["http://zotero.org/users/2682431/items/R3F2BP4Q"],"itemData":{"id":188,"type":"article-journal","container-title":"Journal of Middle East Women's Studies","page":"79–109","source":"Google Scholar","title":"Learning desire: relational pedagogies and the desiring female subject in Lebanon","title-short":"Learning desire","author":[{"family":"Joseph","given":"Suad"}],"issued":{"date-parts":[["2005"]]}},"locator":"81"}],"schema":"https://github.com/citation-style-language/schema/raw/master/csl-citation.json"} </w:instrText>
      </w:r>
      <w:r w:rsidR="00182B3C">
        <w:rPr>
          <w:rFonts w:ascii="Times New Roman" w:eastAsia="Times New Roman" w:hAnsi="Times New Roman" w:cs="Times New Roman"/>
        </w:rPr>
        <w:fldChar w:fldCharType="separate"/>
      </w:r>
      <w:r w:rsidR="00182B3C">
        <w:rPr>
          <w:rFonts w:ascii="Times New Roman" w:eastAsia="Times New Roman" w:hAnsi="Times New Roman" w:cs="Times New Roman"/>
          <w:noProof/>
        </w:rPr>
        <w:t>(Joseph, 2005, p. 81)</w:t>
      </w:r>
      <w:r w:rsidR="00182B3C">
        <w:rPr>
          <w:rFonts w:ascii="Times New Roman" w:eastAsia="Times New Roman" w:hAnsi="Times New Roman" w:cs="Times New Roman"/>
        </w:rPr>
        <w:fldChar w:fldCharType="end"/>
      </w:r>
      <w:r w:rsidR="00B30F9F">
        <w:rPr>
          <w:rFonts w:ascii="Times New Roman" w:eastAsia="Times New Roman" w:hAnsi="Times New Roman" w:cs="Times New Roman"/>
        </w:rPr>
        <w:t>.</w:t>
      </w:r>
      <w:r w:rsidR="003B6C26">
        <w:rPr>
          <w:rFonts w:ascii="Times New Roman" w:eastAsia="Times New Roman" w:hAnsi="Times New Roman" w:cs="Times New Roman"/>
        </w:rPr>
        <w:t xml:space="preserve"> </w:t>
      </w:r>
      <w:r w:rsidR="00B30F9F">
        <w:rPr>
          <w:rFonts w:ascii="Times New Roman" w:eastAsia="Times New Roman" w:hAnsi="Times New Roman" w:cs="Times New Roman"/>
        </w:rPr>
        <w:t>Importantly,</w:t>
      </w:r>
      <w:r w:rsidR="000D5232">
        <w:rPr>
          <w:rFonts w:ascii="Times New Roman" w:eastAsia="Times New Roman" w:hAnsi="Times New Roman" w:cs="Times New Roman"/>
        </w:rPr>
        <w:t xml:space="preserve"> these </w:t>
      </w:r>
      <w:r w:rsidR="00D575F6">
        <w:rPr>
          <w:rFonts w:ascii="Times New Roman" w:eastAsia="Times New Roman" w:hAnsi="Times New Roman" w:cs="Times New Roman"/>
        </w:rPr>
        <w:t xml:space="preserve">connections </w:t>
      </w:r>
      <w:r w:rsidR="000D5232">
        <w:rPr>
          <w:rFonts w:ascii="Times New Roman" w:eastAsia="Times New Roman" w:hAnsi="Times New Roman" w:cs="Times New Roman"/>
        </w:rPr>
        <w:t>are ‘shifting and situational</w:t>
      </w:r>
      <w:r w:rsidR="00591BE7">
        <w:rPr>
          <w:rFonts w:ascii="Times New Roman" w:eastAsia="Times New Roman" w:hAnsi="Times New Roman" w:cs="Times New Roman"/>
        </w:rPr>
        <w:t>’, meaning that these bonds can be transgressed</w:t>
      </w:r>
      <w:r w:rsidR="000D5232">
        <w:rPr>
          <w:rFonts w:ascii="Times New Roman" w:eastAsia="Times New Roman" w:hAnsi="Times New Roman" w:cs="Times New Roman"/>
        </w:rPr>
        <w:t xml:space="preserve"> </w:t>
      </w:r>
      <w:r w:rsidR="001C6774">
        <w:rPr>
          <w:rFonts w:ascii="Times New Roman" w:eastAsia="Times New Roman" w:hAnsi="Times New Roman" w:cs="Times New Roman"/>
        </w:rPr>
        <w:fldChar w:fldCharType="begin"/>
      </w:r>
      <w:r w:rsidR="001C6774">
        <w:rPr>
          <w:rFonts w:ascii="Times New Roman" w:eastAsia="Times New Roman" w:hAnsi="Times New Roman" w:cs="Times New Roman"/>
        </w:rPr>
        <w:instrText xml:space="preserve"> ADDIN ZOTERO_ITEM CSL_CITATION {"citationID":"wdpfhDLe","properties":{"formattedCitation":"(Joseph, 1999, p. 11)","plainCitation":"(Joseph, 1999, p. 11)","noteIndex":0},"citationItems":[{"id":24,"uris":["http://zotero.org/users/2682431/items/TJR3QB2S"],"uri":["http://zotero.org/users/2682431/items/TJR3QB2S"],"itemData":{"id":24,"type":"chapter","container-title":"Intimate selving in Arab Families: Gender, self, and identity","event-place":"New York","ISBN":"978-0-8156-2808-8","language":"en","page":"1-20","publisher":"Syracuse University Press","publisher-place":"New York","source":"Google Books","title":"Introduction. Theories and dynamics of gender, self, and identity in Arab families","author":[{"family":"Joseph","given":"Suad"}],"editor":[{"family":"Joseph","given":"Suad"}],"issued":{"date-parts":[["1999"]]}},"locator":"11"}],"schema":"https://github.com/citation-style-language/schema/raw/master/csl-citation.json"} </w:instrText>
      </w:r>
      <w:r w:rsidR="001C6774">
        <w:rPr>
          <w:rFonts w:ascii="Times New Roman" w:eastAsia="Times New Roman" w:hAnsi="Times New Roman" w:cs="Times New Roman"/>
        </w:rPr>
        <w:fldChar w:fldCharType="separate"/>
      </w:r>
      <w:r w:rsidR="001C6774">
        <w:rPr>
          <w:rFonts w:ascii="Times New Roman" w:eastAsia="Times New Roman" w:hAnsi="Times New Roman" w:cs="Times New Roman"/>
          <w:noProof/>
        </w:rPr>
        <w:t>(Joseph, 1999, p. 11)</w:t>
      </w:r>
      <w:r w:rsidR="001C6774">
        <w:rPr>
          <w:rFonts w:ascii="Times New Roman" w:eastAsia="Times New Roman" w:hAnsi="Times New Roman" w:cs="Times New Roman"/>
        </w:rPr>
        <w:fldChar w:fldCharType="end"/>
      </w:r>
      <w:r w:rsidR="000D5232">
        <w:rPr>
          <w:rFonts w:ascii="Times New Roman" w:eastAsia="Times New Roman" w:hAnsi="Times New Roman" w:cs="Times New Roman"/>
        </w:rPr>
        <w:t xml:space="preserve">. </w:t>
      </w:r>
      <w:r w:rsidR="00BE06F5" w:rsidRPr="00BE06F5">
        <w:rPr>
          <w:rFonts w:ascii="Times New Roman" w:eastAsia="Times New Roman" w:hAnsi="Times New Roman" w:cs="Times New Roman"/>
        </w:rPr>
        <w:t xml:space="preserve">Within such </w:t>
      </w:r>
      <w:r w:rsidR="00CA2582">
        <w:rPr>
          <w:rFonts w:ascii="Times New Roman" w:eastAsia="Times New Roman" w:hAnsi="Times New Roman" w:cs="Times New Roman"/>
        </w:rPr>
        <w:t xml:space="preserve">‘sociocentric’ </w:t>
      </w:r>
      <w:r w:rsidR="00BE06F5" w:rsidRPr="00BE06F5">
        <w:rPr>
          <w:rFonts w:ascii="Times New Roman" w:eastAsia="Times New Roman" w:hAnsi="Times New Roman" w:cs="Times New Roman"/>
        </w:rPr>
        <w:t>systems</w:t>
      </w:r>
      <w:r w:rsidR="0042044E">
        <w:rPr>
          <w:rFonts w:ascii="Times New Roman" w:eastAsia="Times New Roman" w:hAnsi="Times New Roman" w:cs="Times New Roman"/>
        </w:rPr>
        <w:t xml:space="preserve"> </w:t>
      </w:r>
      <w:r w:rsidR="00003BA7">
        <w:rPr>
          <w:rFonts w:ascii="Times New Roman" w:eastAsia="Times New Roman" w:hAnsi="Times New Roman" w:cs="Times New Roman"/>
        </w:rPr>
        <w:fldChar w:fldCharType="begin"/>
      </w:r>
      <w:r w:rsidR="00304C3C">
        <w:rPr>
          <w:rFonts w:ascii="Times New Roman" w:eastAsia="Times New Roman" w:hAnsi="Times New Roman" w:cs="Times New Roman"/>
        </w:rPr>
        <w:instrText xml:space="preserve"> ADDIN ZOTERO_ITEM CSL_CITATION {"citationID":"e1b7dL3b","properties":{"formattedCitation":"(Hassan {\\i{}et al.}, 2015, p. 27)","plainCitation":"(Hassan et al., 2015, p. 27)","noteIndex":0},"citationItems":[{"id":2087,"uris":["http://zotero.org/users/2682431/items/ZK4RBCA3"],"uri":["http://zotero.org/users/2682431/items/ZK4RBCA3"],"itemData":{"id":2087,"type":"report","event-place":"Geneva","publisher":"UNHCR","publisher-place":"Geneva","title":"Culture, Context and the Mental Health and Psychosocial Wellbeing of Syrians. A review for mental health and psychosocial support staff working with Syrians affected by armed conflict","URL":"https://www.unhcr.org/55f6b90f9.pdf","author":[{"family":"Hassan","given":"G"},{"family":"Kirkmayer","given":"L"},{"family":"Mekki-Berrada","given":"A"},{"family":"Quosh","given":"C"},{"family":"Chammay","given":"R","non-dropping-particle":"el"},{"family":"Deville-Stoetzel","given":"J.B"},{"family":"Youssef","given":"A"},{"family":"Jefee-Bahloul","given":"H"},{"family":"Barkeel-Oteo","given":"A"},{"family":"Coutts","given":"A"},{"family":"Song","given":"S"},{"family":"Ventevogel","given":"P"}],"issued":{"date-parts":[["2015"]]}},"locator":"27"}],"schema":"https://github.com/citation-style-language/schema/raw/master/csl-citation.json"} </w:instrText>
      </w:r>
      <w:r w:rsidR="00003BA7">
        <w:rPr>
          <w:rFonts w:ascii="Times New Roman" w:eastAsia="Times New Roman" w:hAnsi="Times New Roman" w:cs="Times New Roman"/>
        </w:rPr>
        <w:fldChar w:fldCharType="separate"/>
      </w:r>
      <w:r w:rsidR="00003BA7" w:rsidRPr="00003BA7">
        <w:rPr>
          <w:rFonts w:ascii="Times New Roman" w:hAnsi="Times New Roman" w:cs="Times New Roman"/>
        </w:rPr>
        <w:t xml:space="preserve">(Hassan </w:t>
      </w:r>
      <w:r w:rsidR="00003BA7" w:rsidRPr="00003BA7">
        <w:rPr>
          <w:rFonts w:ascii="Times New Roman" w:hAnsi="Times New Roman" w:cs="Times New Roman"/>
          <w:i/>
          <w:iCs/>
        </w:rPr>
        <w:t>et al.</w:t>
      </w:r>
      <w:r w:rsidR="00003BA7" w:rsidRPr="00003BA7">
        <w:rPr>
          <w:rFonts w:ascii="Times New Roman" w:hAnsi="Times New Roman" w:cs="Times New Roman"/>
        </w:rPr>
        <w:t>, 2015, p. 27)</w:t>
      </w:r>
      <w:r w:rsidR="00003BA7">
        <w:rPr>
          <w:rFonts w:ascii="Times New Roman" w:eastAsia="Times New Roman" w:hAnsi="Times New Roman" w:cs="Times New Roman"/>
        </w:rPr>
        <w:fldChar w:fldCharType="end"/>
      </w:r>
      <w:r w:rsidR="00CA2582">
        <w:rPr>
          <w:rFonts w:ascii="Times New Roman" w:eastAsia="Times New Roman" w:hAnsi="Times New Roman" w:cs="Times New Roman"/>
        </w:rPr>
        <w:t>,</w:t>
      </w:r>
      <w:r w:rsidR="00BE06F5" w:rsidRPr="00BE06F5">
        <w:rPr>
          <w:rFonts w:ascii="Times New Roman" w:eastAsia="Times New Roman" w:hAnsi="Times New Roman" w:cs="Times New Roman"/>
        </w:rPr>
        <w:t xml:space="preserve"> people ‘tend to see themselves in relation to others’ and to a far lesser degree as individuals </w:t>
      </w:r>
      <w:r w:rsidR="00BE06F5" w:rsidRPr="00BE06F5">
        <w:rPr>
          <w:rFonts w:ascii="Times New Roman" w:eastAsia="Times New Roman" w:hAnsi="Times New Roman" w:cs="Times New Roman"/>
        </w:rPr>
        <w:fldChar w:fldCharType="begin"/>
      </w:r>
      <w:r w:rsidR="00BE06F5" w:rsidRPr="00BE06F5">
        <w:rPr>
          <w:rFonts w:ascii="Times New Roman" w:eastAsia="Times New Roman" w:hAnsi="Times New Roman" w:cs="Times New Roman"/>
        </w:rPr>
        <w:instrText xml:space="preserve"> ADDIN ZOTERO_ITEM CSL_CITATION {"citationID":"HkydZXNn","properties":{"formattedCitation":"(Rugh, 1984, p. 35)","plainCitation":"(Rugh, 1984, p. 35)","noteIndex":0},"citationItems":[{"id":1559,"uris":["http://zotero.org/users/2682431/items/F8FMN5ZC"],"uri":["http://zotero.org/users/2682431/items/F8FMN5ZC"],"itemData":{"id":1559,"type":"book","event-place":"New York","publisher":"Syracuse University Press","publisher-place":"New York","title":"Family in contemporary Egypt","author":[{"family":"Rugh","given":"Andrea"}],"issued":{"date-parts":[["1984"]]}},"locator":"35"}],"schema":"https://github.com/citation-style-language/schema/raw/master/csl-citation.json"} </w:instrText>
      </w:r>
      <w:r w:rsidR="00BE06F5" w:rsidRPr="00BE06F5">
        <w:rPr>
          <w:rFonts w:ascii="Times New Roman" w:eastAsia="Times New Roman" w:hAnsi="Times New Roman" w:cs="Times New Roman"/>
        </w:rPr>
        <w:fldChar w:fldCharType="separate"/>
      </w:r>
      <w:r w:rsidR="00BE06F5" w:rsidRPr="00BE06F5">
        <w:rPr>
          <w:rFonts w:ascii="Times New Roman" w:eastAsia="Times New Roman" w:hAnsi="Times New Roman" w:cs="Times New Roman"/>
        </w:rPr>
        <w:t>(</w:t>
      </w:r>
      <w:proofErr w:type="spellStart"/>
      <w:r w:rsidR="00BE06F5" w:rsidRPr="00BE06F5">
        <w:rPr>
          <w:rFonts w:ascii="Times New Roman" w:eastAsia="Times New Roman" w:hAnsi="Times New Roman" w:cs="Times New Roman"/>
        </w:rPr>
        <w:t>Rugh</w:t>
      </w:r>
      <w:proofErr w:type="spellEnd"/>
      <w:r w:rsidR="00BE06F5" w:rsidRPr="00BE06F5">
        <w:rPr>
          <w:rFonts w:ascii="Times New Roman" w:eastAsia="Times New Roman" w:hAnsi="Times New Roman" w:cs="Times New Roman"/>
        </w:rPr>
        <w:t>, 1984, p. 35)</w:t>
      </w:r>
      <w:r w:rsidR="00BE06F5" w:rsidRPr="00BE06F5">
        <w:rPr>
          <w:rFonts w:ascii="Times New Roman" w:eastAsia="Times New Roman" w:hAnsi="Times New Roman" w:cs="Times New Roman"/>
        </w:rPr>
        <w:fldChar w:fldCharType="end"/>
      </w:r>
      <w:r w:rsidR="00BE06F5" w:rsidRPr="00BE06F5">
        <w:rPr>
          <w:rFonts w:ascii="Times New Roman" w:eastAsia="Times New Roman" w:hAnsi="Times New Roman" w:cs="Times New Roman"/>
        </w:rPr>
        <w:t xml:space="preserve">. </w:t>
      </w:r>
      <w:r w:rsidR="00B91BF3">
        <w:rPr>
          <w:rFonts w:ascii="Times New Roman" w:eastAsia="Times New Roman" w:hAnsi="Times New Roman" w:cs="Times New Roman"/>
          <w:lang w:val="en-US"/>
        </w:rPr>
        <w:t>The sense of s</w:t>
      </w:r>
      <w:r w:rsidR="00BE06F5" w:rsidRPr="00BE06F5">
        <w:rPr>
          <w:rFonts w:ascii="Times New Roman" w:eastAsia="Times New Roman" w:hAnsi="Times New Roman" w:cs="Times New Roman"/>
          <w:lang w:val="en-US"/>
        </w:rPr>
        <w:t xml:space="preserve">elf is viewed in a relational way, such that interdependence </w:t>
      </w:r>
      <w:r w:rsidR="00292B40">
        <w:rPr>
          <w:rFonts w:ascii="Times New Roman" w:eastAsia="Times New Roman" w:hAnsi="Times New Roman" w:cs="Times New Roman"/>
          <w:lang w:val="en-US"/>
        </w:rPr>
        <w:t>may be</w:t>
      </w:r>
      <w:r w:rsidR="00BE06F5" w:rsidRPr="00BE06F5">
        <w:rPr>
          <w:rFonts w:ascii="Times New Roman" w:eastAsia="Times New Roman" w:hAnsi="Times New Roman" w:cs="Times New Roman"/>
          <w:lang w:val="en-US"/>
        </w:rPr>
        <w:t xml:space="preserve"> valued over individualism </w:t>
      </w:r>
      <w:r w:rsidR="00BE06F5" w:rsidRPr="00BE06F5">
        <w:rPr>
          <w:rFonts w:ascii="Times New Roman" w:eastAsia="Times New Roman" w:hAnsi="Times New Roman" w:cs="Times New Roman"/>
          <w:lang w:val="en-US"/>
        </w:rPr>
        <w:fldChar w:fldCharType="begin"/>
      </w:r>
      <w:r w:rsidR="00F22CD9">
        <w:rPr>
          <w:rFonts w:ascii="Times New Roman" w:eastAsia="Times New Roman" w:hAnsi="Times New Roman" w:cs="Times New Roman"/>
          <w:lang w:val="en-US"/>
        </w:rPr>
        <w:instrText xml:space="preserve"> ADDIN ZOTERO_ITEM CSL_CITATION {"citationID":"B5DJk9Hj","properties":{"formattedCitation":"(Javidi and Javidi, 1991, p. 131; Cho and Sillars, 2015, p. 535)","plainCitation":"(Javidi and Javidi, 1991, p. 131; Cho and Sillars, 2015, p. 535)","noteIndex":0},"citationItems":[{"id":2015,"uris":["http://zotero.org/users/2682431/items/IBKEDLG8"],"uri":["http://zotero.org/users/2682431/items/IBKEDLG8"],"itemData":{"id":2015,"type":"article-journal","container-title":"Howard Journal of Communications","DOI":"10.1080/10646179109359742","ISSN":"1064-6175, 1096-4649","issue":"1-2","journalAbbreviation":"Howard Journal of Communications","language":"en","page":"129-138","source":"DOI.org (Crossref)","title":"Cross‐cultural analysis of interpersonal bonding: A look at East and West","title-short":"Cross‐cultural analysis of interpersonal bonding","volume":"3","author":[{"family":"Javidi","given":"Akbar"},{"family":"Javidi","given":"Manoochehr"}],"issued":{"date-parts":[["1991",6]]}},"locator":"131"},{"id":1994,"uris":["http://zotero.org/users/2682431/items/WIL7ZWQ2"],"uri":["http://zotero.org/users/2682431/items/WIL7ZWQ2"],"itemData":{"id":1994,"type":"article-journal","abstract":"This study examined face threat and facework strategies when people witness family members disclosing sensitive health information to family outsiders. Korean and U.S. participants were expected to view these situations differently based on Confucian versus individualist identity and in-group privacy norms. Korean and U.S. college samples evaluated vignettes in which health information was disclosed to family outsiders. Koreans regarded the situations as more face threatening and endorsed dominating facework in these situations to a greater extent than did Americans. The 2 cultures also showed strong similarities. Results confirmed the cultural basis of privacy expectations but contradicted some accounts of culturally based facework. Koreans did not consistently endorse indirect facework, nor did Americans show notable directness in response to privacy violations.","container-title":"Journal of Communication","DOI":"10.1111/jcom.12161","ISSN":"00219916","issue":"3","journalAbbreviation":"J Commun","language":"en","page":"535-557","source":"DOI.org (Crossref)","title":"Face Threat and Facework Strategies When Family (Health) Secrets Are Revealed: A Comparison of South Korea and the United States","title-short":"Face Threat and Facework Strategies When Family (Health) Secrets Are Revealed","volume":"65","author":[{"family":"Cho","given":"Min Kyong"},{"family":"Sillars","given":"Alan"}],"issued":{"date-parts":[["2015",6]]}},"locator":"535"}],"schema":"https://github.com/citation-style-language/schema/raw/master/csl-citation.json"} </w:instrText>
      </w:r>
      <w:r w:rsidR="00BE06F5" w:rsidRPr="00BE06F5">
        <w:rPr>
          <w:rFonts w:ascii="Times New Roman" w:eastAsia="Times New Roman" w:hAnsi="Times New Roman" w:cs="Times New Roman"/>
          <w:lang w:val="en-US"/>
        </w:rPr>
        <w:fldChar w:fldCharType="separate"/>
      </w:r>
      <w:r w:rsidR="00F22CD9">
        <w:rPr>
          <w:rFonts w:ascii="Times New Roman" w:eastAsia="Times New Roman" w:hAnsi="Times New Roman" w:cs="Times New Roman"/>
          <w:lang w:val="en-US"/>
        </w:rPr>
        <w:t>(</w:t>
      </w:r>
      <w:proofErr w:type="spellStart"/>
      <w:r w:rsidR="00F22CD9">
        <w:rPr>
          <w:rFonts w:ascii="Times New Roman" w:eastAsia="Times New Roman" w:hAnsi="Times New Roman" w:cs="Times New Roman"/>
          <w:lang w:val="en-US"/>
        </w:rPr>
        <w:t>Javidi</w:t>
      </w:r>
      <w:proofErr w:type="spellEnd"/>
      <w:r w:rsidR="00F22CD9">
        <w:rPr>
          <w:rFonts w:ascii="Times New Roman" w:eastAsia="Times New Roman" w:hAnsi="Times New Roman" w:cs="Times New Roman"/>
          <w:lang w:val="en-US"/>
        </w:rPr>
        <w:t xml:space="preserve"> and </w:t>
      </w:r>
      <w:proofErr w:type="spellStart"/>
      <w:r w:rsidR="00F22CD9">
        <w:rPr>
          <w:rFonts w:ascii="Times New Roman" w:eastAsia="Times New Roman" w:hAnsi="Times New Roman" w:cs="Times New Roman"/>
          <w:lang w:val="en-US"/>
        </w:rPr>
        <w:t>Javidi</w:t>
      </w:r>
      <w:proofErr w:type="spellEnd"/>
      <w:r w:rsidR="00F22CD9">
        <w:rPr>
          <w:rFonts w:ascii="Times New Roman" w:eastAsia="Times New Roman" w:hAnsi="Times New Roman" w:cs="Times New Roman"/>
          <w:lang w:val="en-US"/>
        </w:rPr>
        <w:t>, 1991, p. 131; Cho and Sillars, 2015, p. 535)</w:t>
      </w:r>
      <w:r w:rsidR="00BE06F5" w:rsidRPr="00BE06F5">
        <w:rPr>
          <w:rFonts w:ascii="Times New Roman" w:eastAsia="Times New Roman" w:hAnsi="Times New Roman" w:cs="Times New Roman"/>
        </w:rPr>
        <w:fldChar w:fldCharType="end"/>
      </w:r>
      <w:r w:rsidR="00BE06F5" w:rsidRPr="00BE06F5">
        <w:rPr>
          <w:rFonts w:ascii="Times New Roman" w:eastAsia="Times New Roman" w:hAnsi="Times New Roman" w:cs="Times New Roman"/>
          <w:lang w:val="en-US"/>
        </w:rPr>
        <w:t>.</w:t>
      </w:r>
      <w:r w:rsidR="00AF76B6">
        <w:rPr>
          <w:rFonts w:ascii="Times New Roman" w:eastAsia="Times New Roman" w:hAnsi="Times New Roman" w:cs="Times New Roman"/>
          <w:lang w:val="en-US"/>
        </w:rPr>
        <w:t xml:space="preserve"> </w:t>
      </w:r>
      <w:r w:rsidR="00A81B60">
        <w:rPr>
          <w:rFonts w:ascii="Times New Roman" w:eastAsia="Times New Roman" w:hAnsi="Times New Roman" w:cs="Times New Roman"/>
          <w:lang w:val="en-US"/>
        </w:rPr>
        <w:t xml:space="preserve">This might mean that secrecy is used as a strategy to maintain the </w:t>
      </w:r>
      <w:proofErr w:type="spellStart"/>
      <w:r w:rsidR="00A81B60">
        <w:rPr>
          <w:rFonts w:ascii="Times New Roman" w:eastAsia="Times New Roman" w:hAnsi="Times New Roman" w:cs="Times New Roman"/>
          <w:lang w:val="en-US"/>
        </w:rPr>
        <w:t>honour</w:t>
      </w:r>
      <w:proofErr w:type="spellEnd"/>
      <w:r w:rsidR="00A81B60">
        <w:rPr>
          <w:rFonts w:ascii="Times New Roman" w:eastAsia="Times New Roman" w:hAnsi="Times New Roman" w:cs="Times New Roman"/>
          <w:lang w:val="en-US"/>
        </w:rPr>
        <w:t xml:space="preserve"> of the collective. </w:t>
      </w:r>
      <w:r w:rsidR="008370BC" w:rsidRPr="00FB1A0E">
        <w:rPr>
          <w:rFonts w:ascii="Times New Roman" w:hAnsi="Times New Roman" w:cs="Times New Roman"/>
          <w:lang w:val="en-US"/>
        </w:rPr>
        <w:t xml:space="preserve">This </w:t>
      </w:r>
      <w:proofErr w:type="spellStart"/>
      <w:r w:rsidR="008370BC" w:rsidRPr="00FB1A0E">
        <w:rPr>
          <w:rFonts w:ascii="Times New Roman" w:hAnsi="Times New Roman" w:cs="Times New Roman"/>
          <w:lang w:val="en-US"/>
        </w:rPr>
        <w:t>conceptualisation</w:t>
      </w:r>
      <w:proofErr w:type="spellEnd"/>
      <w:r w:rsidR="008370BC" w:rsidRPr="00FB1A0E">
        <w:rPr>
          <w:rFonts w:ascii="Times New Roman" w:hAnsi="Times New Roman" w:cs="Times New Roman"/>
          <w:lang w:val="en-US"/>
        </w:rPr>
        <w:t xml:space="preserve"> of relationships has considerable impact on issues of help-seeking – which may be viewed as </w:t>
      </w:r>
      <w:r w:rsidR="008370BC">
        <w:rPr>
          <w:rFonts w:ascii="Times New Roman" w:hAnsi="Times New Roman" w:cs="Times New Roman"/>
          <w:lang w:val="en-US"/>
        </w:rPr>
        <w:t>the</w:t>
      </w:r>
      <w:r w:rsidR="008370BC" w:rsidRPr="00FB1A0E">
        <w:rPr>
          <w:rFonts w:ascii="Times New Roman" w:hAnsi="Times New Roman" w:cs="Times New Roman"/>
          <w:lang w:val="en-US"/>
        </w:rPr>
        <w:t xml:space="preserve"> breaking of secrecy. In collectivist societies, seeking help may be less acceptable because of the way such behavior may reflect on the broader group  </w:t>
      </w:r>
      <w:r w:rsidR="008370BC" w:rsidRPr="00FB1A0E">
        <w:rPr>
          <w:rFonts w:ascii="Times New Roman" w:hAnsi="Times New Roman" w:cs="Times New Roman"/>
          <w:lang w:val="en-US"/>
        </w:rPr>
        <w:fldChar w:fldCharType="begin"/>
      </w:r>
      <w:r w:rsidR="008370BC" w:rsidRPr="00FB1A0E">
        <w:rPr>
          <w:rFonts w:ascii="Times New Roman" w:hAnsi="Times New Roman" w:cs="Times New Roman"/>
          <w:lang w:val="en-US"/>
        </w:rPr>
        <w:instrText xml:space="preserve"> ADDIN ZOTERO_ITEM CSL_CITATION {"citationID":"F5WTvu7N","properties":{"formattedCitation":"(Ow and Katz, 1999, p. 621)","plainCitation":"(Ow and Katz, 1999, p. 621)","noteIndex":0},"citationItems":[{"id":2002,"uris":["http://zotero.org/users/2682431/items/EFEL2I8M"],"uri":["http://zotero.org/users/2682431/items/EFEL2I8M"],"itemData":{"id":2002,"type":"article-journal","abstract":"Multiple in-depth interviews with fifteen Chinese families in Singapore were conducted to study family adaptation arising from the diagnosis of chronic childhood illnesses. Disclosure of distressful information was found to be selective. Keeping secrets within the immediate family (i.e., between parents and children, between husband and wife, and between the family and the wider community) were governed by factors related to the support and protection of the family unit. Motivations for keeping family secrets appeared to be in keeping with the behavioral rules of a collectivist culture, emphasizing saving “face,” maintaining group harmony and hierarchical roles, and taking responsibility for mutual protection. Implications for practice in the health settings, policy issues (e.g., the right of the patient to knowledge about the illness), and intervention (e.g., the role of the social worker in facilitating open disclosure among family members to enhance family adjustments) are discussed.","container-title":"Families in Society: The Journal of Contemporary Social Services","DOI":"10.1606/1044-3894.1783","ISSN":"1044-3894, 1945-1350","issue":"6","journalAbbreviation":"Families in Society","language":"en","page":"620-628","source":"DOI.org (Crossref)","title":"Family Secrets and the Disclosure of Distressful Information in Chinese Families","volume":"80","author":[{"family":"Ow","given":"Rosaleen"},{"family":"Katz","given":"Dafna"}],"issued":{"date-parts":[["1999",12]]}},"locator":"621"}],"schema":"https://github.com/citation-style-language/schema/raw/master/csl-citation.json"} </w:instrText>
      </w:r>
      <w:r w:rsidR="008370BC" w:rsidRPr="00FB1A0E">
        <w:rPr>
          <w:rFonts w:ascii="Times New Roman" w:hAnsi="Times New Roman" w:cs="Times New Roman"/>
          <w:lang w:val="en-US"/>
        </w:rPr>
        <w:fldChar w:fldCharType="separate"/>
      </w:r>
      <w:r w:rsidR="008370BC" w:rsidRPr="00FB1A0E">
        <w:rPr>
          <w:rFonts w:ascii="Times New Roman" w:hAnsi="Times New Roman" w:cs="Times New Roman"/>
          <w:noProof/>
          <w:lang w:val="en-US"/>
        </w:rPr>
        <w:t>(Ow and Katz, 1999, p. 621)</w:t>
      </w:r>
      <w:r w:rsidR="008370BC" w:rsidRPr="00FB1A0E">
        <w:rPr>
          <w:rFonts w:ascii="Times New Roman" w:hAnsi="Times New Roman" w:cs="Times New Roman"/>
          <w:lang w:val="en-US"/>
        </w:rPr>
        <w:fldChar w:fldCharType="end"/>
      </w:r>
      <w:r w:rsidR="008370BC" w:rsidRPr="00FB1A0E">
        <w:rPr>
          <w:rFonts w:ascii="Times New Roman" w:hAnsi="Times New Roman" w:cs="Times New Roman"/>
          <w:lang w:val="en-US"/>
        </w:rPr>
        <w:t xml:space="preserve">. Certain issues may be viewed as requiring more secrecy than others. For example, in a study of Israeli Arabs in Jaffa, </w:t>
      </w:r>
      <w:proofErr w:type="spellStart"/>
      <w:r w:rsidR="008370BC" w:rsidRPr="00FB1A0E">
        <w:rPr>
          <w:rFonts w:ascii="Times New Roman" w:hAnsi="Times New Roman" w:cs="Times New Roman"/>
          <w:lang w:val="en-US"/>
        </w:rPr>
        <w:t>Savaya</w:t>
      </w:r>
      <w:proofErr w:type="spellEnd"/>
      <w:r w:rsidR="008370BC" w:rsidRPr="00FB1A0E">
        <w:rPr>
          <w:rFonts w:ascii="Times New Roman" w:hAnsi="Times New Roman" w:cs="Times New Roman"/>
          <w:lang w:val="en-US"/>
        </w:rPr>
        <w:t xml:space="preserve"> </w:t>
      </w:r>
      <w:r w:rsidR="008370BC" w:rsidRPr="00FB1A0E">
        <w:rPr>
          <w:rFonts w:ascii="Times New Roman" w:hAnsi="Times New Roman" w:cs="Times New Roman"/>
          <w:lang w:val="en-US"/>
        </w:rPr>
        <w:fldChar w:fldCharType="begin"/>
      </w:r>
      <w:r w:rsidR="008370BC" w:rsidRPr="00FB1A0E">
        <w:rPr>
          <w:rFonts w:ascii="Times New Roman" w:hAnsi="Times New Roman" w:cs="Times New Roman"/>
          <w:lang w:val="en-US"/>
        </w:rPr>
        <w:instrText xml:space="preserve"> ADDIN ZOTERO_ITEM CSL_CITATION {"citationID":"JpRlRhq8","properties":{"formattedCitation":"(1996)","plainCitation":"(1996)","noteIndex":0},"citationItems":[{"id":2024,"uris":["http://zotero.org/users/2682431/items/NVXI5SSZ"],"uri":["http://zotero.org/users/2682431/items/NVXI5SSZ"],"itemData":{"id":2024,"type":"article-journal","container-title":"Journal of Social Service Research","DOI":"10.1300/J079v21n01_03","ISSN":"0148-8376, 1540-7314","issue":"1","journalAbbreviation":"Journal of Social Service Research","language":"en","page":"35-51","source":"DOI.org (Crossref)","title":"Attitudes Towards Family and Marital Counseling Among Israeli Arab Women","volume":"21","author":[{"family":"Savaya","given":"Rivka"}],"issued":{"date-parts":[["1996",2,6]]}},"suppress-author":true}],"schema":"https://github.com/citation-style-language/schema/raw/master/csl-citation.json"} </w:instrText>
      </w:r>
      <w:r w:rsidR="008370BC" w:rsidRPr="00FB1A0E">
        <w:rPr>
          <w:rFonts w:ascii="Times New Roman" w:hAnsi="Times New Roman" w:cs="Times New Roman"/>
          <w:lang w:val="en-US"/>
        </w:rPr>
        <w:fldChar w:fldCharType="separate"/>
      </w:r>
      <w:r w:rsidR="008370BC" w:rsidRPr="00FB1A0E">
        <w:rPr>
          <w:rFonts w:ascii="Times New Roman" w:hAnsi="Times New Roman" w:cs="Times New Roman"/>
          <w:noProof/>
          <w:lang w:val="en-US"/>
        </w:rPr>
        <w:t>(1996)</w:t>
      </w:r>
      <w:r w:rsidR="008370BC" w:rsidRPr="00FB1A0E">
        <w:rPr>
          <w:rFonts w:ascii="Times New Roman" w:hAnsi="Times New Roman" w:cs="Times New Roman"/>
          <w:lang w:val="en-US"/>
        </w:rPr>
        <w:fldChar w:fldCharType="end"/>
      </w:r>
      <w:r w:rsidR="008370BC" w:rsidRPr="00FB1A0E">
        <w:rPr>
          <w:rFonts w:ascii="Times New Roman" w:hAnsi="Times New Roman" w:cs="Times New Roman"/>
          <w:lang w:val="en-US"/>
        </w:rPr>
        <w:t xml:space="preserve"> found women were more willing to seek help regarding problems they faced with their children rather than their husbands (p. 35). It may be less acceptable for Arab women to seek protection for violence they experience in the home, because the reputation of the family is more important than their own safety </w:t>
      </w:r>
      <w:r w:rsidR="008370BC" w:rsidRPr="00FB1A0E">
        <w:rPr>
          <w:rFonts w:ascii="Times New Roman" w:hAnsi="Times New Roman" w:cs="Times New Roman"/>
          <w:lang w:val="en-US"/>
        </w:rPr>
        <w:fldChar w:fldCharType="begin"/>
      </w:r>
      <w:r w:rsidR="008370BC" w:rsidRPr="00FB1A0E">
        <w:rPr>
          <w:rFonts w:ascii="Times New Roman" w:hAnsi="Times New Roman" w:cs="Times New Roman"/>
          <w:lang w:val="en-US"/>
        </w:rPr>
        <w:instrText xml:space="preserve"> ADDIN ZOTERO_ITEM CSL_CITATION {"citationID":"psoDWjcB","properties":{"formattedCitation":"(Haj-Yahia, 2000, p. 240)","plainCitation":"(Haj-Yahia, 2000, p. 240)","noteIndex":0},"citationItems":[{"id":1998,"uris":["http://zotero.org/users/2682431/items/WX62LU2C"],"uri":["http://zotero.org/users/2682431/items/WX62LU2C"],"itemData":{"id":1998,"type":"article-journal","container-title":"Family Process","issue":"2","language":"en","page":"237-255","source":"Zotero","title":"Wife abuse and battering in the sociocultural context of Arab society","volume":"39","author":[{"family":"Haj-Yahia","given":"Muhammad M"}],"issued":{"date-parts":[["2000"]]}},"locator":"240"}],"schema":"https://github.com/citation-style-language/schema/raw/master/csl-citation.json"} </w:instrText>
      </w:r>
      <w:r w:rsidR="008370BC" w:rsidRPr="00FB1A0E">
        <w:rPr>
          <w:rFonts w:ascii="Times New Roman" w:hAnsi="Times New Roman" w:cs="Times New Roman"/>
          <w:lang w:val="en-US"/>
        </w:rPr>
        <w:fldChar w:fldCharType="separate"/>
      </w:r>
      <w:r w:rsidR="008370BC" w:rsidRPr="00FB1A0E">
        <w:rPr>
          <w:rFonts w:ascii="Times New Roman" w:hAnsi="Times New Roman" w:cs="Times New Roman"/>
          <w:noProof/>
          <w:lang w:val="en-US"/>
        </w:rPr>
        <w:t>(Haj-Yahia, 2000, p. 240)</w:t>
      </w:r>
      <w:r w:rsidR="008370BC" w:rsidRPr="00FB1A0E">
        <w:rPr>
          <w:rFonts w:ascii="Times New Roman" w:hAnsi="Times New Roman" w:cs="Times New Roman"/>
          <w:lang w:val="en-US"/>
        </w:rPr>
        <w:fldChar w:fldCharType="end"/>
      </w:r>
      <w:r w:rsidR="008370BC" w:rsidRPr="00FB1A0E">
        <w:rPr>
          <w:rFonts w:ascii="Times New Roman" w:hAnsi="Times New Roman" w:cs="Times New Roman"/>
          <w:lang w:val="en-US"/>
        </w:rPr>
        <w:t>.</w:t>
      </w:r>
    </w:p>
    <w:p w14:paraId="211C9B62" w14:textId="25F29878" w:rsidR="00061D73" w:rsidRDefault="00061D73" w:rsidP="00281818">
      <w:pPr>
        <w:autoSpaceDE w:val="0"/>
        <w:autoSpaceDN w:val="0"/>
        <w:adjustRightInd w:val="0"/>
        <w:spacing w:line="480" w:lineRule="auto"/>
        <w:jc w:val="both"/>
        <w:rPr>
          <w:rFonts w:ascii="Times New Roman" w:eastAsia="Times New Roman" w:hAnsi="Times New Roman" w:cs="Times New Roman"/>
        </w:rPr>
      </w:pPr>
    </w:p>
    <w:p w14:paraId="0E8AD84B" w14:textId="4F6F4C44" w:rsidR="00EF443C" w:rsidRPr="00522606" w:rsidRDefault="00EA67E3" w:rsidP="00522606">
      <w:pPr>
        <w:pStyle w:val="NoSpacing"/>
        <w:spacing w:line="480" w:lineRule="auto"/>
        <w:jc w:val="both"/>
        <w:rPr>
          <w:rFonts w:ascii="Times New Roman" w:hAnsi="Times New Roman" w:cs="Times New Roman"/>
        </w:rPr>
      </w:pPr>
      <w:r>
        <w:rPr>
          <w:rFonts w:ascii="Times New Roman" w:hAnsi="Times New Roman" w:cs="Times New Roman"/>
          <w:lang w:val="en-US"/>
        </w:rPr>
        <w:t xml:space="preserve">The context of forced displacement </w:t>
      </w:r>
      <w:r w:rsidR="0031028E">
        <w:rPr>
          <w:rFonts w:ascii="Times New Roman" w:hAnsi="Times New Roman" w:cs="Times New Roman"/>
          <w:lang w:val="en-US"/>
        </w:rPr>
        <w:t xml:space="preserve">in the Middle East </w:t>
      </w:r>
      <w:r>
        <w:rPr>
          <w:rFonts w:ascii="Times New Roman" w:hAnsi="Times New Roman" w:cs="Times New Roman"/>
          <w:lang w:val="en-US"/>
        </w:rPr>
        <w:t xml:space="preserve">offers opportunities to understand everyday practices of </w:t>
      </w:r>
      <w:r w:rsidR="0031028E">
        <w:rPr>
          <w:rFonts w:ascii="Times New Roman" w:hAnsi="Times New Roman" w:cs="Times New Roman"/>
          <w:lang w:val="en-US"/>
        </w:rPr>
        <w:t>secrecy.</w:t>
      </w:r>
      <w:r>
        <w:rPr>
          <w:rFonts w:ascii="Times New Roman" w:hAnsi="Times New Roman" w:cs="Times New Roman"/>
          <w:lang w:val="en-US"/>
        </w:rPr>
        <w:t xml:space="preserve"> </w:t>
      </w:r>
      <w:r w:rsidR="00061D73" w:rsidRPr="00FB1A0E">
        <w:rPr>
          <w:rFonts w:ascii="Times New Roman" w:hAnsi="Times New Roman" w:cs="Times New Roman"/>
          <w:lang w:val="en-US"/>
        </w:rPr>
        <w:t xml:space="preserve">Since the Syrian conflict began in 2011, </w:t>
      </w:r>
      <w:r w:rsidR="00061D73" w:rsidRPr="00FB1A0E">
        <w:rPr>
          <w:rFonts w:ascii="Times New Roman" w:hAnsi="Times New Roman" w:cs="Times New Roman"/>
        </w:rPr>
        <w:t xml:space="preserve">5.6 million Syrians have fled their homes and been registered as refugees in the surrounding countries of Jordan, Turkey, Lebanon, Iraq and Egypt. </w:t>
      </w:r>
      <w:r w:rsidR="00B13280">
        <w:rPr>
          <w:rFonts w:ascii="Times New Roman" w:hAnsi="Times New Roman" w:cs="Times New Roman"/>
        </w:rPr>
        <w:t xml:space="preserve">Prior to the start of the conflict, </w:t>
      </w:r>
      <w:r w:rsidR="00B13280" w:rsidRPr="00B13280">
        <w:rPr>
          <w:rFonts w:ascii="Times New Roman" w:hAnsi="Times New Roman" w:cs="Times New Roman"/>
        </w:rPr>
        <w:t xml:space="preserve">the Syrian government was already an oppressive, </w:t>
      </w:r>
      <w:r w:rsidR="00B13280">
        <w:rPr>
          <w:rFonts w:ascii="Times New Roman" w:hAnsi="Times New Roman" w:cs="Times New Roman"/>
        </w:rPr>
        <w:t>authoritarian</w:t>
      </w:r>
      <w:r w:rsidR="00B13280" w:rsidRPr="00B13280">
        <w:rPr>
          <w:rFonts w:ascii="Times New Roman" w:hAnsi="Times New Roman" w:cs="Times New Roman"/>
        </w:rPr>
        <w:t xml:space="preserve"> regime </w:t>
      </w:r>
      <w:r w:rsidR="001F1D2B">
        <w:rPr>
          <w:rFonts w:ascii="Times New Roman" w:hAnsi="Times New Roman" w:cs="Times New Roman"/>
        </w:rPr>
        <w:fldChar w:fldCharType="begin"/>
      </w:r>
      <w:r w:rsidR="001F1D2B">
        <w:rPr>
          <w:rFonts w:ascii="Times New Roman" w:hAnsi="Times New Roman" w:cs="Times New Roman"/>
        </w:rPr>
        <w:instrText xml:space="preserve"> ADDIN ZOTERO_ITEM CSL_CITATION {"citationID":"ifPYMk8i","properties":{"formattedCitation":"(Meininghaus, 2016, pp. 14\\uc0\\u8211{}15)","plainCitation":"(Meininghaus, 2016, pp. 14–15)","noteIndex":0},"citationItems":[{"id":583,"uris":["http://zotero.org/users/2682431/items/QT2XP7H3"],"uri":["http://zotero.org/users/2682431/items/QT2XP7H3"],"itemData":{"id":583,"type":"book","event-place":"London","publisher":"I.B. Tauris","publisher-place":"London","title":"Creating consent in Ba'thist Syria: women and welfare in a totalitarian state","author":[{"family":"Meininghaus","given":"Esther"}],"issued":{"date-parts":[["2016"]]}},"locator":"14-15"}],"schema":"https://github.com/citation-style-language/schema/raw/master/csl-citation.json"} </w:instrText>
      </w:r>
      <w:r w:rsidR="001F1D2B">
        <w:rPr>
          <w:rFonts w:ascii="Times New Roman" w:hAnsi="Times New Roman" w:cs="Times New Roman"/>
        </w:rPr>
        <w:fldChar w:fldCharType="separate"/>
      </w:r>
      <w:r w:rsidR="001F1D2B" w:rsidRPr="001F1D2B">
        <w:rPr>
          <w:rFonts w:ascii="Times New Roman" w:hAnsi="Times New Roman" w:cs="Times New Roman"/>
        </w:rPr>
        <w:t>(</w:t>
      </w:r>
      <w:proofErr w:type="spellStart"/>
      <w:r w:rsidR="001F1D2B" w:rsidRPr="001F1D2B">
        <w:rPr>
          <w:rFonts w:ascii="Times New Roman" w:hAnsi="Times New Roman" w:cs="Times New Roman"/>
        </w:rPr>
        <w:t>Meininghaus</w:t>
      </w:r>
      <w:proofErr w:type="spellEnd"/>
      <w:r w:rsidR="001F1D2B" w:rsidRPr="001F1D2B">
        <w:rPr>
          <w:rFonts w:ascii="Times New Roman" w:hAnsi="Times New Roman" w:cs="Times New Roman"/>
        </w:rPr>
        <w:t>, 2016, pp. 14–15)</w:t>
      </w:r>
      <w:r w:rsidR="001F1D2B">
        <w:rPr>
          <w:rFonts w:ascii="Times New Roman" w:hAnsi="Times New Roman" w:cs="Times New Roman"/>
        </w:rPr>
        <w:fldChar w:fldCharType="end"/>
      </w:r>
      <w:r w:rsidR="00B13280">
        <w:rPr>
          <w:rFonts w:ascii="Times New Roman" w:hAnsi="Times New Roman" w:cs="Times New Roman"/>
        </w:rPr>
        <w:t xml:space="preserve">, using </w:t>
      </w:r>
      <w:r w:rsidR="00C31711" w:rsidRPr="00C31711">
        <w:rPr>
          <w:rFonts w:ascii="Times New Roman" w:hAnsi="Times New Roman" w:cs="Times New Roman"/>
        </w:rPr>
        <w:t xml:space="preserve">violence and fear to suppress </w:t>
      </w:r>
      <w:r w:rsidR="00C31711" w:rsidRPr="00C31711">
        <w:rPr>
          <w:rFonts w:ascii="Times New Roman" w:hAnsi="Times New Roman" w:cs="Times New Roman"/>
        </w:rPr>
        <w:lastRenderedPageBreak/>
        <w:t xml:space="preserve">opposition, including imprisoning and killing dissenters. The </w:t>
      </w:r>
      <w:proofErr w:type="spellStart"/>
      <w:r w:rsidR="00C31711" w:rsidRPr="00C31711">
        <w:rPr>
          <w:rFonts w:ascii="Times New Roman" w:hAnsi="Times New Roman" w:cs="Times New Roman"/>
          <w:i/>
          <w:iCs/>
        </w:rPr>
        <w:t>mukhābarāt</w:t>
      </w:r>
      <w:proofErr w:type="spellEnd"/>
      <w:r w:rsidR="00C31711" w:rsidRPr="00C31711">
        <w:rPr>
          <w:rFonts w:ascii="Times New Roman" w:hAnsi="Times New Roman" w:cs="Times New Roman"/>
          <w:i/>
          <w:iCs/>
        </w:rPr>
        <w:t xml:space="preserve"> </w:t>
      </w:r>
      <w:r w:rsidR="00C31711" w:rsidRPr="00C31711">
        <w:rPr>
          <w:rFonts w:ascii="Times New Roman" w:hAnsi="Times New Roman" w:cs="Times New Roman"/>
        </w:rPr>
        <w:t xml:space="preserve">[intelligence agencies] were (and continue to be) pervasive, conducting activities in the open rather than covertly, which fed into the fear surrounding their surveillance activities </w:t>
      </w:r>
      <w:r w:rsidR="007D31EE">
        <w:rPr>
          <w:rFonts w:ascii="Times New Roman" w:hAnsi="Times New Roman" w:cs="Times New Roman"/>
        </w:rPr>
        <w:fldChar w:fldCharType="begin"/>
      </w:r>
      <w:r w:rsidR="007D31EE">
        <w:rPr>
          <w:rFonts w:ascii="Times New Roman" w:hAnsi="Times New Roman" w:cs="Times New Roman"/>
        </w:rPr>
        <w:instrText xml:space="preserve"> ADDIN ZOTERO_ITEM CSL_CITATION {"citationID":"apLOElEw","properties":{"formattedCitation":"(B\\uc0\\u252{}chs, 2009, p. 15)","plainCitation":"(Büchs, 2009, p. 15)","noteIndex":0},"citationItems":[{"id":1441,"uris":["http://zotero.org/users/2682431/items/XKMCAHWY"],"uri":["http://zotero.org/users/2682431/items/XKMCAHWY"],"itemData":{"id":1441,"type":"article-journal","container-title":"German Institute of Global and Area Studies","title":"The resilience of authoritarian rule in Syria under Hafez and Bashar Al-Asad","volume":"Working Paper No. 97","author":[{"family":"Büchs","given":"Annette"}],"issued":{"date-parts":[["2009"]]}},"locator":"15"}],"schema":"https://github.com/citation-style-language/schema/raw/master/csl-citation.json"} </w:instrText>
      </w:r>
      <w:r w:rsidR="007D31EE">
        <w:rPr>
          <w:rFonts w:ascii="Times New Roman" w:hAnsi="Times New Roman" w:cs="Times New Roman"/>
        </w:rPr>
        <w:fldChar w:fldCharType="separate"/>
      </w:r>
      <w:r w:rsidR="007D31EE" w:rsidRPr="007D31EE">
        <w:rPr>
          <w:rFonts w:ascii="Times New Roman" w:hAnsi="Times New Roman" w:cs="Times New Roman"/>
        </w:rPr>
        <w:t>(</w:t>
      </w:r>
      <w:proofErr w:type="spellStart"/>
      <w:r w:rsidR="007D31EE" w:rsidRPr="007D31EE">
        <w:rPr>
          <w:rFonts w:ascii="Times New Roman" w:hAnsi="Times New Roman" w:cs="Times New Roman"/>
        </w:rPr>
        <w:t>Büchs</w:t>
      </w:r>
      <w:proofErr w:type="spellEnd"/>
      <w:r w:rsidR="007D31EE" w:rsidRPr="007D31EE">
        <w:rPr>
          <w:rFonts w:ascii="Times New Roman" w:hAnsi="Times New Roman" w:cs="Times New Roman"/>
        </w:rPr>
        <w:t>, 2009, p. 15)</w:t>
      </w:r>
      <w:r w:rsidR="007D31EE">
        <w:rPr>
          <w:rFonts w:ascii="Times New Roman" w:hAnsi="Times New Roman" w:cs="Times New Roman"/>
        </w:rPr>
        <w:fldChar w:fldCharType="end"/>
      </w:r>
      <w:r w:rsidR="00C31711" w:rsidRPr="00C31711">
        <w:rPr>
          <w:rFonts w:ascii="Times New Roman" w:hAnsi="Times New Roman" w:cs="Times New Roman"/>
        </w:rPr>
        <w:t xml:space="preserve">. Pearlman </w:t>
      </w:r>
      <w:r w:rsidR="00CE331A">
        <w:rPr>
          <w:rFonts w:ascii="Times New Roman" w:hAnsi="Times New Roman" w:cs="Times New Roman"/>
        </w:rPr>
        <w:fldChar w:fldCharType="begin"/>
      </w:r>
      <w:r w:rsidR="00CE331A">
        <w:rPr>
          <w:rFonts w:ascii="Times New Roman" w:hAnsi="Times New Roman" w:cs="Times New Roman"/>
        </w:rPr>
        <w:instrText xml:space="preserve"> ADDIN ZOTERO_ITEM CSL_CITATION {"citationID":"h1sieiX0","properties":{"formattedCitation":"(2016)","plainCitation":"(2016)","noteIndex":0},"citationItems":[{"id":1420,"uris":["http://zotero.org/users/2682431/items/B5V76LK7"],"uri":["http://zotero.org/users/2682431/items/B5V76LK7"],"itemData":{"id":1420,"type":"article-journal","container-title":"Perspectives on Politics","DOI":"10.1017/S1537592715003205","ISSN":"1537-5927, 1541-0986","issue":"01","language":"en","page":"21-37","source":"CrossRef","title":"Narratives of fear in Syria","volume":"14","author":[{"family":"Pearlman","given":"Wendy"}],"issued":{"date-parts":[["2016",3]]}},"suppress-author":true}],"schema":"https://github.com/citation-style-language/schema/raw/master/csl-citation.json"} </w:instrText>
      </w:r>
      <w:r w:rsidR="00CE331A">
        <w:rPr>
          <w:rFonts w:ascii="Times New Roman" w:hAnsi="Times New Roman" w:cs="Times New Roman"/>
        </w:rPr>
        <w:fldChar w:fldCharType="separate"/>
      </w:r>
      <w:r w:rsidR="00CE331A">
        <w:rPr>
          <w:rFonts w:ascii="Times New Roman" w:hAnsi="Times New Roman" w:cs="Times New Roman"/>
          <w:noProof/>
        </w:rPr>
        <w:t>(2016)</w:t>
      </w:r>
      <w:r w:rsidR="00CE331A">
        <w:rPr>
          <w:rFonts w:ascii="Times New Roman" w:hAnsi="Times New Roman" w:cs="Times New Roman"/>
        </w:rPr>
        <w:fldChar w:fldCharType="end"/>
      </w:r>
      <w:r w:rsidR="00CE331A">
        <w:rPr>
          <w:rFonts w:ascii="Times New Roman" w:hAnsi="Times New Roman" w:cs="Times New Roman"/>
        </w:rPr>
        <w:t xml:space="preserve"> </w:t>
      </w:r>
      <w:r w:rsidR="00C31711" w:rsidRPr="00C31711">
        <w:rPr>
          <w:rFonts w:ascii="Times New Roman" w:hAnsi="Times New Roman" w:cs="Times New Roman"/>
        </w:rPr>
        <w:t xml:space="preserve">argues that this constant environment of fear shaped the lives of Syrians in significant ways; fear was ‘deeply formative of their sense of self and being in the world’ (p. 25). </w:t>
      </w:r>
      <w:r w:rsidR="00196D7C">
        <w:rPr>
          <w:rFonts w:ascii="Times New Roman" w:hAnsi="Times New Roman" w:cs="Times New Roman"/>
        </w:rPr>
        <w:t>This historical context</w:t>
      </w:r>
      <w:r w:rsidR="00452A36">
        <w:rPr>
          <w:rFonts w:ascii="Times New Roman" w:hAnsi="Times New Roman" w:cs="Times New Roman"/>
        </w:rPr>
        <w:t xml:space="preserve"> helps to situate the </w:t>
      </w:r>
      <w:r w:rsidR="008B77D8">
        <w:rPr>
          <w:rFonts w:ascii="Times New Roman" w:hAnsi="Times New Roman" w:cs="Times New Roman"/>
        </w:rPr>
        <w:t xml:space="preserve">secret-breaking and secret-keeping </w:t>
      </w:r>
      <w:r w:rsidR="00452A36">
        <w:rPr>
          <w:rFonts w:ascii="Times New Roman" w:hAnsi="Times New Roman" w:cs="Times New Roman"/>
        </w:rPr>
        <w:t>experiences of Syrians</w:t>
      </w:r>
      <w:r w:rsidR="00F752ED">
        <w:rPr>
          <w:rFonts w:ascii="Times New Roman" w:hAnsi="Times New Roman" w:cs="Times New Roman"/>
        </w:rPr>
        <w:t xml:space="preserve">, </w:t>
      </w:r>
      <w:r w:rsidR="008B77D8">
        <w:rPr>
          <w:rFonts w:ascii="Times New Roman" w:hAnsi="Times New Roman" w:cs="Times New Roman"/>
        </w:rPr>
        <w:t>specifically during</w:t>
      </w:r>
      <w:r w:rsidR="00F752ED">
        <w:rPr>
          <w:rFonts w:ascii="Times New Roman" w:hAnsi="Times New Roman" w:cs="Times New Roman"/>
        </w:rPr>
        <w:t xml:space="preserve"> forced displacement</w:t>
      </w:r>
      <w:r w:rsidR="008B77D8">
        <w:rPr>
          <w:rFonts w:ascii="Times New Roman" w:hAnsi="Times New Roman" w:cs="Times New Roman"/>
        </w:rPr>
        <w:t>. Across the Middle East, the</w:t>
      </w:r>
      <w:r w:rsidR="00061D73" w:rsidRPr="00FB1A0E">
        <w:rPr>
          <w:rFonts w:ascii="Times New Roman" w:hAnsi="Times New Roman" w:cs="Times New Roman"/>
        </w:rPr>
        <w:t xml:space="preserve"> highest proportions of refugees are </w:t>
      </w:r>
      <w:r w:rsidR="006A593F">
        <w:rPr>
          <w:rFonts w:ascii="Times New Roman" w:hAnsi="Times New Roman" w:cs="Times New Roman"/>
        </w:rPr>
        <w:t xml:space="preserve">hosted </w:t>
      </w:r>
      <w:r w:rsidR="00061D73" w:rsidRPr="00FB1A0E">
        <w:rPr>
          <w:rFonts w:ascii="Times New Roman" w:hAnsi="Times New Roman" w:cs="Times New Roman"/>
        </w:rPr>
        <w:t xml:space="preserve">within Turkey (63%), Lebanon (18%) and Jordan (12%) </w:t>
      </w:r>
      <w:r w:rsidR="00061D73" w:rsidRPr="00FB1A0E">
        <w:rPr>
          <w:rFonts w:ascii="Times New Roman" w:hAnsi="Times New Roman" w:cs="Times New Roman"/>
        </w:rPr>
        <w:fldChar w:fldCharType="begin"/>
      </w:r>
      <w:r w:rsidR="00061D73" w:rsidRPr="00FB1A0E">
        <w:rPr>
          <w:rFonts w:ascii="Times New Roman" w:hAnsi="Times New Roman" w:cs="Times New Roman"/>
        </w:rPr>
        <w:instrText xml:space="preserve"> ADDIN ZOTERO_ITEM CSL_CITATION {"citationID":"UQN0vebf","properties":{"formattedCitation":"({\\i{}UNHCR}, 2020)","plainCitation":"(UNHCR, 2020)","noteIndex":0},"citationItems":[{"id":224,"uris":["http://zotero.org/users/2682431/items/8P6R4R5C"],"uri":["http://zotero.org/users/2682431/items/8P6R4R5C"],"itemData":{"id":224,"type":"webpage","abstract":"Inter-agency Information Sharing Portal","container-title":"Syria Regional Refugee Response Inter-agency Information Sharing Portal","title":"UNHCR","URL":"http://data.unhcr.org/syrianrefugees/country.php?id=107","issued":{"date-parts":[["2020"]]}}}],"schema":"https://github.com/citation-style-language/schema/raw/master/csl-citation.json"} </w:instrText>
      </w:r>
      <w:r w:rsidR="00061D73" w:rsidRPr="00FB1A0E">
        <w:rPr>
          <w:rFonts w:ascii="Times New Roman" w:hAnsi="Times New Roman" w:cs="Times New Roman"/>
        </w:rPr>
        <w:fldChar w:fldCharType="separate"/>
      </w:r>
      <w:r w:rsidR="00061D73" w:rsidRPr="00FB1A0E">
        <w:rPr>
          <w:rFonts w:ascii="Times New Roman" w:hAnsi="Times New Roman" w:cs="Times New Roman"/>
        </w:rPr>
        <w:t>(</w:t>
      </w:r>
      <w:r w:rsidR="00061D73" w:rsidRPr="00FB1A0E">
        <w:rPr>
          <w:rFonts w:ascii="Times New Roman" w:hAnsi="Times New Roman" w:cs="Times New Roman"/>
          <w:i/>
          <w:iCs/>
        </w:rPr>
        <w:t>UNHCR</w:t>
      </w:r>
      <w:r w:rsidR="00061D73" w:rsidRPr="00FB1A0E">
        <w:rPr>
          <w:rFonts w:ascii="Times New Roman" w:hAnsi="Times New Roman" w:cs="Times New Roman"/>
        </w:rPr>
        <w:t>, 2020)</w:t>
      </w:r>
      <w:r w:rsidR="00061D73" w:rsidRPr="00FB1A0E">
        <w:rPr>
          <w:rFonts w:ascii="Times New Roman" w:hAnsi="Times New Roman" w:cs="Times New Roman"/>
        </w:rPr>
        <w:fldChar w:fldCharType="end"/>
      </w:r>
      <w:r w:rsidR="00061D73" w:rsidRPr="00FB1A0E">
        <w:rPr>
          <w:rFonts w:ascii="Times New Roman" w:hAnsi="Times New Roman" w:cs="Times New Roman"/>
        </w:rPr>
        <w:t xml:space="preserve">. In </w:t>
      </w:r>
      <w:r w:rsidR="00061D73" w:rsidRPr="005D5FCF">
        <w:rPr>
          <w:rFonts w:ascii="Times New Roman" w:hAnsi="Times New Roman" w:cs="Times New Roman"/>
        </w:rPr>
        <w:t>Jordan</w:t>
      </w:r>
      <w:r w:rsidR="003B1E3B" w:rsidRPr="00784ED1">
        <w:rPr>
          <w:rFonts w:ascii="Times New Roman" w:hAnsi="Times New Roman" w:cs="Times New Roman"/>
        </w:rPr>
        <w:t>,</w:t>
      </w:r>
      <w:r w:rsidR="00061D73" w:rsidRPr="00784ED1">
        <w:rPr>
          <w:rFonts w:ascii="Times New Roman" w:hAnsi="Times New Roman" w:cs="Times New Roman"/>
        </w:rPr>
        <w:t xml:space="preserve"> there are </w:t>
      </w:r>
      <w:r w:rsidR="00061D73" w:rsidRPr="00522606">
        <w:rPr>
          <w:rFonts w:ascii="Times New Roman" w:hAnsi="Times New Roman" w:cs="Times New Roman"/>
        </w:rPr>
        <w:t>currently</w:t>
      </w:r>
      <w:r w:rsidR="00061D73" w:rsidRPr="005D5FCF">
        <w:rPr>
          <w:rFonts w:ascii="Times New Roman" w:hAnsi="Times New Roman" w:cs="Times New Roman"/>
        </w:rPr>
        <w:t xml:space="preserve"> </w:t>
      </w:r>
      <w:r w:rsidR="00061D73" w:rsidRPr="00EB2F1C">
        <w:rPr>
          <w:rFonts w:ascii="Times New Roman" w:hAnsi="Times New Roman" w:cs="Times New Roman"/>
        </w:rPr>
        <w:t>6</w:t>
      </w:r>
      <w:r w:rsidR="0019010C" w:rsidRPr="00522606">
        <w:rPr>
          <w:rFonts w:ascii="Times New Roman" w:hAnsi="Times New Roman" w:cs="Times New Roman"/>
        </w:rPr>
        <w:t>61</w:t>
      </w:r>
      <w:r w:rsidR="00061D73" w:rsidRPr="005D5FCF">
        <w:rPr>
          <w:rFonts w:ascii="Times New Roman" w:hAnsi="Times New Roman" w:cs="Times New Roman"/>
        </w:rPr>
        <w:t>,</w:t>
      </w:r>
      <w:r w:rsidR="0019010C" w:rsidRPr="00EB2F1C">
        <w:rPr>
          <w:rFonts w:ascii="Times New Roman" w:hAnsi="Times New Roman" w:cs="Times New Roman"/>
        </w:rPr>
        <w:t>997</w:t>
      </w:r>
      <w:r w:rsidR="00061D73" w:rsidRPr="00784ED1">
        <w:rPr>
          <w:rFonts w:ascii="Times New Roman" w:hAnsi="Times New Roman" w:cs="Times New Roman"/>
        </w:rPr>
        <w:t xml:space="preserve"> registered Syrian refugees</w:t>
      </w:r>
      <w:r w:rsidR="003B1E3B" w:rsidRPr="00784ED1">
        <w:rPr>
          <w:rFonts w:ascii="Times New Roman" w:hAnsi="Times New Roman" w:cs="Times New Roman"/>
        </w:rPr>
        <w:t>. Around</w:t>
      </w:r>
      <w:r w:rsidR="00061D73" w:rsidRPr="00784ED1">
        <w:rPr>
          <w:rFonts w:ascii="Times New Roman" w:hAnsi="Times New Roman" w:cs="Times New Roman"/>
        </w:rPr>
        <w:t xml:space="preserve"> </w:t>
      </w:r>
      <w:r w:rsidR="00061D73" w:rsidRPr="00522606">
        <w:rPr>
          <w:rFonts w:ascii="Times New Roman" w:hAnsi="Times New Roman" w:cs="Times New Roman"/>
        </w:rPr>
        <w:t>80</w:t>
      </w:r>
      <w:r w:rsidR="00061D73" w:rsidRPr="005D5FCF">
        <w:rPr>
          <w:rFonts w:ascii="Times New Roman" w:hAnsi="Times New Roman" w:cs="Times New Roman"/>
        </w:rPr>
        <w:t xml:space="preserve">% of </w:t>
      </w:r>
      <w:r w:rsidR="003B1E3B" w:rsidRPr="00EB2F1C">
        <w:rPr>
          <w:rFonts w:ascii="Times New Roman" w:hAnsi="Times New Roman" w:cs="Times New Roman"/>
        </w:rPr>
        <w:t>Syrian refugees in</w:t>
      </w:r>
      <w:r w:rsidR="003B1E3B">
        <w:rPr>
          <w:rFonts w:ascii="Times New Roman" w:hAnsi="Times New Roman" w:cs="Times New Roman"/>
        </w:rPr>
        <w:t xml:space="preserve"> Jordan </w:t>
      </w:r>
      <w:r w:rsidR="00061D73" w:rsidRPr="00FB1A0E">
        <w:rPr>
          <w:rFonts w:ascii="Times New Roman" w:hAnsi="Times New Roman" w:cs="Times New Roman"/>
        </w:rPr>
        <w:t>are self-settled, living</w:t>
      </w:r>
      <w:r w:rsidR="00F11AF2">
        <w:rPr>
          <w:rFonts w:ascii="Times New Roman" w:hAnsi="Times New Roman" w:cs="Times New Roman"/>
        </w:rPr>
        <w:t xml:space="preserve"> </w:t>
      </w:r>
      <w:r w:rsidR="00061D73" w:rsidRPr="00FB1A0E">
        <w:rPr>
          <w:rFonts w:ascii="Times New Roman" w:hAnsi="Times New Roman" w:cs="Times New Roman"/>
        </w:rPr>
        <w:t>among Jordanians, Palestinians and other groups</w:t>
      </w:r>
      <w:r w:rsidR="009D626A">
        <w:rPr>
          <w:rFonts w:ascii="Times New Roman" w:hAnsi="Times New Roman" w:cs="Times New Roman"/>
        </w:rPr>
        <w:t xml:space="preserve"> rather than within </w:t>
      </w:r>
      <w:r w:rsidR="00C50E15">
        <w:rPr>
          <w:rFonts w:ascii="Times New Roman" w:hAnsi="Times New Roman" w:cs="Times New Roman"/>
        </w:rPr>
        <w:t xml:space="preserve">formal refugee </w:t>
      </w:r>
      <w:r w:rsidR="009D626A">
        <w:rPr>
          <w:rFonts w:ascii="Times New Roman" w:hAnsi="Times New Roman" w:cs="Times New Roman"/>
        </w:rPr>
        <w:t>camps</w:t>
      </w:r>
      <w:r w:rsidR="00784ED1">
        <w:rPr>
          <w:rFonts w:ascii="Times New Roman" w:hAnsi="Times New Roman" w:cs="Times New Roman"/>
        </w:rPr>
        <w:fldChar w:fldCharType="begin"/>
      </w:r>
      <w:r w:rsidR="00784ED1">
        <w:rPr>
          <w:rFonts w:ascii="Times New Roman" w:hAnsi="Times New Roman" w:cs="Times New Roman"/>
        </w:rPr>
        <w:instrText xml:space="preserve"> ADDIN ZOTERO_ITEM CSL_CITATION {"citationID":"ERH10xWc","properties":{"formattedCitation":"({\\i{}UNHCR}, 2020)","plainCitation":"(UNHCR, 2020)","noteIndex":0},"citationItems":[{"id":224,"uris":["http://zotero.org/users/2682431/items/8P6R4R5C"],"uri":["http://zotero.org/users/2682431/items/8P6R4R5C"],"itemData":{"id":224,"type":"webpage","abstract":"Inter-agency Information Sharing Portal","container-title":"Syria Regional Refugee Response Inter-agency Information Sharing Portal","title":"UNHCR","URL":"http://data.unhcr.org/syrianrefugees/country.php?id=107","issued":{"date-parts":[["2020"]]}}}],"schema":"https://github.com/citation-style-language/schema/raw/master/csl-citation.json"} </w:instrText>
      </w:r>
      <w:r w:rsidR="00784ED1">
        <w:rPr>
          <w:rFonts w:ascii="Times New Roman" w:hAnsi="Times New Roman" w:cs="Times New Roman"/>
        </w:rPr>
        <w:fldChar w:fldCharType="separate"/>
      </w:r>
      <w:r w:rsidR="00784ED1" w:rsidRPr="00784ED1">
        <w:rPr>
          <w:rFonts w:ascii="Times New Roman" w:hAnsi="Times New Roman" w:cs="Times New Roman"/>
        </w:rPr>
        <w:t>(</w:t>
      </w:r>
      <w:r w:rsidR="00784ED1" w:rsidRPr="00784ED1">
        <w:rPr>
          <w:rFonts w:ascii="Times New Roman" w:hAnsi="Times New Roman" w:cs="Times New Roman"/>
          <w:i/>
          <w:iCs/>
        </w:rPr>
        <w:t>UNHCR</w:t>
      </w:r>
      <w:r w:rsidR="00784ED1" w:rsidRPr="00784ED1">
        <w:rPr>
          <w:rFonts w:ascii="Times New Roman" w:hAnsi="Times New Roman" w:cs="Times New Roman"/>
        </w:rPr>
        <w:t>, 2020)</w:t>
      </w:r>
      <w:r w:rsidR="00784ED1">
        <w:rPr>
          <w:rFonts w:ascii="Times New Roman" w:hAnsi="Times New Roman" w:cs="Times New Roman"/>
        </w:rPr>
        <w:fldChar w:fldCharType="end"/>
      </w:r>
      <w:r w:rsidR="00061D73" w:rsidRPr="00FB1A0E">
        <w:rPr>
          <w:rFonts w:ascii="Times New Roman" w:hAnsi="Times New Roman" w:cs="Times New Roman"/>
        </w:rPr>
        <w:t xml:space="preserve">. </w:t>
      </w:r>
      <w:r w:rsidR="00F11E5B">
        <w:rPr>
          <w:rFonts w:ascii="Times New Roman" w:hAnsi="Times New Roman" w:cs="Times New Roman"/>
        </w:rPr>
        <w:t>S</w:t>
      </w:r>
      <w:r w:rsidR="003B1E3B">
        <w:rPr>
          <w:rFonts w:ascii="Times New Roman" w:hAnsi="Times New Roman" w:cs="Times New Roman"/>
        </w:rPr>
        <w:t xml:space="preserve">elf-settled </w:t>
      </w:r>
      <w:r w:rsidR="00CF0349">
        <w:rPr>
          <w:rFonts w:ascii="Times New Roman" w:hAnsi="Times New Roman" w:cs="Times New Roman"/>
        </w:rPr>
        <w:t>refugees</w:t>
      </w:r>
      <w:r w:rsidR="00612B79">
        <w:rPr>
          <w:rFonts w:ascii="Times New Roman" w:hAnsi="Times New Roman" w:cs="Times New Roman"/>
        </w:rPr>
        <w:t xml:space="preserve"> reside in rented apartments, communal housing or other spaces that have been repurposed to house refugees </w:t>
      </w:r>
      <w:r w:rsidR="00875180">
        <w:rPr>
          <w:rFonts w:ascii="Times New Roman" w:hAnsi="Times New Roman" w:cs="Times New Roman"/>
        </w:rPr>
        <w:fldChar w:fldCharType="begin"/>
      </w:r>
      <w:r w:rsidR="00875180">
        <w:rPr>
          <w:rFonts w:ascii="Times New Roman" w:hAnsi="Times New Roman" w:cs="Times New Roman"/>
        </w:rPr>
        <w:instrText xml:space="preserve"> ADDIN ZOTERO_ITEM CSL_CITATION {"citationID":"ZWnyKJ7Y","properties":{"formattedCitation":"(Krishnan {\\i{}et al.}, 2020, p. 7)","plainCitation":"(Krishnan et al., 2020, p. 7)","noteIndex":0},"citationItems":[{"id":2088,"uris":["http://zotero.org/users/2682431/items/6LWRIC5W"],"uri":["http://zotero.org/users/2682431/items/6LWRIC5W"],"itemData":{"id":2088,"type":"report","genre":"Policy Research Working Paper 9327","publisher":"World Bank Group","title":"The Lives and Livelihoods of Syrian Refugees in the Middle East. Evidence from the 2015‒16 Surveys of Syrian Refugees and Host Communities in Jordan, Lebanon, and Kurdistan, Iraq","author":[{"family":"Krishnan","given":"Nandini"},{"family":"Riva","given":"Flavio Russo"},{"family":"Sharma","given":"Dhiraj"},{"family":"Vishwanath","given":"Tara"}],"issued":{"date-parts":[["2020"]]}},"locator":"7"}],"schema":"https://github.com/citation-style-language/schema/raw/master/csl-citation.json"} </w:instrText>
      </w:r>
      <w:r w:rsidR="00875180">
        <w:rPr>
          <w:rFonts w:ascii="Times New Roman" w:hAnsi="Times New Roman" w:cs="Times New Roman"/>
        </w:rPr>
        <w:fldChar w:fldCharType="separate"/>
      </w:r>
      <w:r w:rsidR="00875180" w:rsidRPr="00875180">
        <w:rPr>
          <w:rFonts w:ascii="Times New Roman" w:hAnsi="Times New Roman" w:cs="Times New Roman"/>
        </w:rPr>
        <w:t xml:space="preserve">(Krishnan </w:t>
      </w:r>
      <w:r w:rsidR="00875180" w:rsidRPr="00875180">
        <w:rPr>
          <w:rFonts w:ascii="Times New Roman" w:hAnsi="Times New Roman" w:cs="Times New Roman"/>
          <w:i/>
          <w:iCs/>
        </w:rPr>
        <w:t>et al.</w:t>
      </w:r>
      <w:r w:rsidR="00875180" w:rsidRPr="00875180">
        <w:rPr>
          <w:rFonts w:ascii="Times New Roman" w:hAnsi="Times New Roman" w:cs="Times New Roman"/>
        </w:rPr>
        <w:t>, 2020, p. 7)</w:t>
      </w:r>
      <w:r w:rsidR="00875180">
        <w:rPr>
          <w:rFonts w:ascii="Times New Roman" w:hAnsi="Times New Roman" w:cs="Times New Roman"/>
        </w:rPr>
        <w:fldChar w:fldCharType="end"/>
      </w:r>
      <w:r w:rsidR="00AE7AC9">
        <w:rPr>
          <w:rFonts w:ascii="Times New Roman" w:hAnsi="Times New Roman" w:cs="Times New Roman"/>
        </w:rPr>
        <w:t xml:space="preserve">, sometimes sharing housing with </w:t>
      </w:r>
      <w:r w:rsidR="000378FF">
        <w:rPr>
          <w:rFonts w:ascii="Times New Roman" w:hAnsi="Times New Roman" w:cs="Times New Roman"/>
        </w:rPr>
        <w:t>extended family members</w:t>
      </w:r>
      <w:r w:rsidR="00612B79">
        <w:rPr>
          <w:rFonts w:ascii="Times New Roman" w:hAnsi="Times New Roman" w:cs="Times New Roman"/>
        </w:rPr>
        <w:t xml:space="preserve">. </w:t>
      </w:r>
      <w:r w:rsidR="0087792B">
        <w:rPr>
          <w:rFonts w:ascii="Times New Roman" w:hAnsi="Times New Roman" w:cs="Times New Roman"/>
        </w:rPr>
        <w:t>At the time of data collection, s</w:t>
      </w:r>
      <w:r w:rsidR="00B35ADE">
        <w:rPr>
          <w:rFonts w:ascii="Times New Roman" w:hAnsi="Times New Roman" w:cs="Times New Roman"/>
        </w:rPr>
        <w:t>elf-settled refugees</w:t>
      </w:r>
      <w:r w:rsidR="00763CD1">
        <w:rPr>
          <w:rFonts w:ascii="Times New Roman" w:hAnsi="Times New Roman" w:cs="Times New Roman"/>
        </w:rPr>
        <w:t xml:space="preserve"> </w:t>
      </w:r>
      <w:r w:rsidR="00F11E5B">
        <w:rPr>
          <w:rFonts w:ascii="Times New Roman" w:hAnsi="Times New Roman" w:cs="Times New Roman"/>
        </w:rPr>
        <w:t>face</w:t>
      </w:r>
      <w:r w:rsidR="00813CC2">
        <w:rPr>
          <w:rFonts w:ascii="Times New Roman" w:hAnsi="Times New Roman" w:cs="Times New Roman"/>
        </w:rPr>
        <w:t>d</w:t>
      </w:r>
      <w:r w:rsidR="00CF0349">
        <w:rPr>
          <w:rFonts w:ascii="Times New Roman" w:hAnsi="Times New Roman" w:cs="Times New Roman"/>
        </w:rPr>
        <w:t xml:space="preserve"> a number of challenges</w:t>
      </w:r>
      <w:r w:rsidR="00763CD1">
        <w:rPr>
          <w:rFonts w:ascii="Times New Roman" w:hAnsi="Times New Roman" w:cs="Times New Roman"/>
        </w:rPr>
        <w:t>,</w:t>
      </w:r>
      <w:r w:rsidR="00CF0349">
        <w:rPr>
          <w:rFonts w:ascii="Times New Roman" w:hAnsi="Times New Roman" w:cs="Times New Roman"/>
        </w:rPr>
        <w:t xml:space="preserve"> including high cost for </w:t>
      </w:r>
      <w:r w:rsidR="00061D73" w:rsidRPr="00FB1A0E">
        <w:rPr>
          <w:rFonts w:ascii="Times New Roman" w:hAnsi="Times New Roman" w:cs="Times New Roman"/>
        </w:rPr>
        <w:t>rental properties</w:t>
      </w:r>
      <w:r w:rsidR="004168E3">
        <w:rPr>
          <w:rFonts w:ascii="Times New Roman" w:hAnsi="Times New Roman" w:cs="Times New Roman"/>
        </w:rPr>
        <w:t>, using</w:t>
      </w:r>
      <w:r w:rsidR="009429D0">
        <w:rPr>
          <w:rFonts w:ascii="Times New Roman" w:hAnsi="Times New Roman" w:cs="Times New Roman"/>
        </w:rPr>
        <w:t xml:space="preserve"> a large </w:t>
      </w:r>
      <w:r w:rsidR="004168E3">
        <w:rPr>
          <w:rFonts w:ascii="Times New Roman" w:hAnsi="Times New Roman" w:cs="Times New Roman"/>
        </w:rPr>
        <w:t>proportion</w:t>
      </w:r>
      <w:r w:rsidR="009429D0">
        <w:rPr>
          <w:rFonts w:ascii="Times New Roman" w:hAnsi="Times New Roman" w:cs="Times New Roman"/>
        </w:rPr>
        <w:t xml:space="preserve"> of limited earnings for </w:t>
      </w:r>
      <w:r w:rsidR="008971F5">
        <w:rPr>
          <w:rFonts w:ascii="Times New Roman" w:hAnsi="Times New Roman" w:cs="Times New Roman"/>
        </w:rPr>
        <w:t xml:space="preserve">rent, often </w:t>
      </w:r>
      <w:r w:rsidR="007345F5">
        <w:rPr>
          <w:rFonts w:ascii="Times New Roman" w:hAnsi="Times New Roman" w:cs="Times New Roman"/>
        </w:rPr>
        <w:t>living in</w:t>
      </w:r>
      <w:r w:rsidR="008971F5">
        <w:rPr>
          <w:rFonts w:ascii="Times New Roman" w:hAnsi="Times New Roman" w:cs="Times New Roman"/>
        </w:rPr>
        <w:t xml:space="preserve"> poorly-maintained housing.</w:t>
      </w:r>
      <w:r w:rsidR="009429D0">
        <w:rPr>
          <w:rFonts w:ascii="Times New Roman" w:hAnsi="Times New Roman" w:cs="Times New Roman"/>
        </w:rPr>
        <w:t xml:space="preserve"> </w:t>
      </w:r>
      <w:r w:rsidR="008971F5">
        <w:rPr>
          <w:rFonts w:ascii="Times New Roman" w:hAnsi="Times New Roman" w:cs="Times New Roman"/>
        </w:rPr>
        <w:t xml:space="preserve"> </w:t>
      </w:r>
      <w:r w:rsidR="004D6CC1">
        <w:rPr>
          <w:rFonts w:ascii="Times New Roman" w:hAnsi="Times New Roman" w:cs="Times New Roman"/>
        </w:rPr>
        <w:t>They</w:t>
      </w:r>
      <w:r w:rsidR="008971F5">
        <w:rPr>
          <w:rFonts w:ascii="Times New Roman" w:hAnsi="Times New Roman" w:cs="Times New Roman"/>
        </w:rPr>
        <w:t xml:space="preserve"> </w:t>
      </w:r>
      <w:r w:rsidR="00B35ADE">
        <w:rPr>
          <w:rFonts w:ascii="Times New Roman" w:hAnsi="Times New Roman" w:cs="Times New Roman"/>
        </w:rPr>
        <w:t>face</w:t>
      </w:r>
      <w:r w:rsidR="00165894">
        <w:rPr>
          <w:rFonts w:ascii="Times New Roman" w:hAnsi="Times New Roman" w:cs="Times New Roman"/>
        </w:rPr>
        <w:t>d</w:t>
      </w:r>
      <w:r w:rsidR="008971F5">
        <w:rPr>
          <w:rFonts w:ascii="Times New Roman" w:hAnsi="Times New Roman" w:cs="Times New Roman"/>
        </w:rPr>
        <w:t xml:space="preserve"> pressure to pay higher rent or end up moving housing regularly</w:t>
      </w:r>
      <w:r w:rsidR="00061D73" w:rsidRPr="00FB1A0E">
        <w:rPr>
          <w:rFonts w:ascii="Times New Roman" w:hAnsi="Times New Roman" w:cs="Times New Roman"/>
        </w:rPr>
        <w:t xml:space="preserve"> as landlords increase rental costs</w:t>
      </w:r>
      <w:r w:rsidR="00C85626" w:rsidRPr="00A81B60">
        <w:rPr>
          <w:rFonts w:ascii="Times New Roman" w:hAnsi="Times New Roman" w:cs="Times New Roman"/>
        </w:rPr>
        <w:t xml:space="preserve">. </w:t>
      </w:r>
      <w:r w:rsidR="007345F5" w:rsidRPr="007D7FEE">
        <w:rPr>
          <w:rFonts w:ascii="Times New Roman" w:eastAsia="Times New Roman" w:hAnsi="Times New Roman" w:cs="Times New Roman"/>
        </w:rPr>
        <w:t>Despite the Jordan Compa</w:t>
      </w:r>
      <w:r w:rsidR="007345F5" w:rsidRPr="00091584">
        <w:rPr>
          <w:rFonts w:ascii="Times New Roman" w:eastAsia="Times New Roman" w:hAnsi="Times New Roman" w:cs="Times New Roman"/>
        </w:rPr>
        <w:t>ct</w:t>
      </w:r>
      <w:r w:rsidR="005A418F" w:rsidRPr="003D147B">
        <w:rPr>
          <w:rFonts w:ascii="Times New Roman" w:eastAsia="Times New Roman" w:hAnsi="Times New Roman" w:cs="Times New Roman"/>
        </w:rPr>
        <w:t xml:space="preserve"> in 2016, which provided work permits for S</w:t>
      </w:r>
      <w:r w:rsidR="005A418F" w:rsidRPr="002537EF">
        <w:rPr>
          <w:rFonts w:ascii="Times New Roman" w:eastAsia="Times New Roman" w:hAnsi="Times New Roman" w:cs="Times New Roman"/>
        </w:rPr>
        <w:t>y</w:t>
      </w:r>
      <w:r w:rsidR="005A418F" w:rsidRPr="001F1B2D">
        <w:rPr>
          <w:rFonts w:ascii="Times New Roman" w:eastAsia="Times New Roman" w:hAnsi="Times New Roman" w:cs="Times New Roman"/>
        </w:rPr>
        <w:t>rian refugees in specific sectors</w:t>
      </w:r>
      <w:r w:rsidR="005A418F" w:rsidRPr="00A81B60">
        <w:rPr>
          <w:rFonts w:ascii="Times New Roman" w:eastAsia="Times New Roman" w:hAnsi="Times New Roman" w:cs="Times New Roman"/>
        </w:rPr>
        <w:t xml:space="preserve">, </w:t>
      </w:r>
      <w:r w:rsidR="008B5184" w:rsidRPr="00A81B60">
        <w:rPr>
          <w:rFonts w:ascii="Times New Roman" w:eastAsia="Times New Roman" w:hAnsi="Times New Roman" w:cs="Times New Roman"/>
        </w:rPr>
        <w:t>the</w:t>
      </w:r>
      <w:r w:rsidR="00AA20BF" w:rsidRPr="00A81B60">
        <w:rPr>
          <w:rFonts w:ascii="Times New Roman" w:eastAsia="Times New Roman" w:hAnsi="Times New Roman" w:cs="Times New Roman"/>
        </w:rPr>
        <w:t xml:space="preserve"> success in integrating Syrian refugees into the Jordanian labour market has been limited </w:t>
      </w:r>
      <w:r w:rsidR="0075053B">
        <w:rPr>
          <w:rFonts w:ascii="Times New Roman" w:eastAsia="Times New Roman" w:hAnsi="Times New Roman" w:cs="Times New Roman"/>
        </w:rPr>
        <w:fldChar w:fldCharType="begin"/>
      </w:r>
      <w:r w:rsidR="0075053B">
        <w:rPr>
          <w:rFonts w:ascii="Times New Roman" w:eastAsia="Times New Roman" w:hAnsi="Times New Roman" w:cs="Times New Roman"/>
        </w:rPr>
        <w:instrText xml:space="preserve"> ADDIN ZOTERO_ITEM CSL_CITATION {"citationID":"ch33pK5d","properties":{"formattedCitation":"(Lenner and Turner, 2018)","plainCitation":"(Lenner and Turner, 2018)","noteIndex":0},"citationItems":[{"id":1347,"uris":["http://zotero.org/users/2682431/items/LJN9DZIQ"],"uri":["http://zotero.org/users/2682431/items/LJN9DZIQ"],"itemData":{"id":1347,"type":"article-journal","container-title":"Forced Migration Review","page":"48-51","title":"Learning from the Jordan Compact","volume":"57","author":[{"family":"Lenner","given":"Katharina"},{"family":"Turner","given":"Lewis"}],"issued":{"date-parts":[["2018"]]}}}],"schema":"https://github.com/citation-style-language/schema/raw/master/csl-citation.json"} </w:instrText>
      </w:r>
      <w:r w:rsidR="0075053B">
        <w:rPr>
          <w:rFonts w:ascii="Times New Roman" w:eastAsia="Times New Roman" w:hAnsi="Times New Roman" w:cs="Times New Roman"/>
        </w:rPr>
        <w:fldChar w:fldCharType="separate"/>
      </w:r>
      <w:r w:rsidR="0075053B">
        <w:rPr>
          <w:rFonts w:ascii="Times New Roman" w:eastAsia="Times New Roman" w:hAnsi="Times New Roman" w:cs="Times New Roman"/>
          <w:noProof/>
        </w:rPr>
        <w:t>(Lenner and Turner, 2018)</w:t>
      </w:r>
      <w:r w:rsidR="0075053B">
        <w:rPr>
          <w:rFonts w:ascii="Times New Roman" w:eastAsia="Times New Roman" w:hAnsi="Times New Roman" w:cs="Times New Roman"/>
        </w:rPr>
        <w:fldChar w:fldCharType="end"/>
      </w:r>
      <w:r w:rsidR="00460221" w:rsidRPr="00A81B60">
        <w:rPr>
          <w:rFonts w:ascii="Times New Roman" w:eastAsia="Times New Roman" w:hAnsi="Times New Roman" w:cs="Times New Roman"/>
        </w:rPr>
        <w:t>.</w:t>
      </w:r>
      <w:r w:rsidR="006F2DB8" w:rsidRPr="007D7FEE">
        <w:rPr>
          <w:rFonts w:ascii="Times New Roman" w:eastAsia="Times New Roman" w:hAnsi="Times New Roman" w:cs="Times New Roman"/>
        </w:rPr>
        <w:t xml:space="preserve"> </w:t>
      </w:r>
      <w:r w:rsidR="006F2DB8" w:rsidRPr="00091584">
        <w:rPr>
          <w:rFonts w:ascii="Times New Roman" w:eastAsia="Times New Roman" w:hAnsi="Times New Roman" w:cs="Times New Roman"/>
        </w:rPr>
        <w:t>Syrian</w:t>
      </w:r>
      <w:r w:rsidR="006F2DB8" w:rsidRPr="003D147B">
        <w:rPr>
          <w:rFonts w:ascii="Times New Roman" w:eastAsia="Times New Roman" w:hAnsi="Times New Roman" w:cs="Times New Roman"/>
        </w:rPr>
        <w:t xml:space="preserve"> re</w:t>
      </w:r>
      <w:r w:rsidR="006F2DB8" w:rsidRPr="002537EF">
        <w:rPr>
          <w:rFonts w:ascii="Times New Roman" w:eastAsia="Times New Roman" w:hAnsi="Times New Roman" w:cs="Times New Roman"/>
        </w:rPr>
        <w:t>fugees in Jordan face significant barriers to accessing work, resulting in i</w:t>
      </w:r>
      <w:r w:rsidR="006F2DB8" w:rsidRPr="001F1B2D">
        <w:rPr>
          <w:rFonts w:ascii="Times New Roman" w:eastAsia="Times New Roman" w:hAnsi="Times New Roman" w:cs="Times New Roman"/>
        </w:rPr>
        <w:t>ncreased economic pressure upon households</w:t>
      </w:r>
      <w:r w:rsidR="003B1EA0">
        <w:rPr>
          <w:rFonts w:ascii="Times New Roman" w:eastAsia="Times New Roman" w:hAnsi="Times New Roman" w:cs="Times New Roman"/>
        </w:rPr>
        <w:t xml:space="preserve"> </w:t>
      </w:r>
      <w:r w:rsidR="003B6107">
        <w:rPr>
          <w:rFonts w:ascii="Times New Roman" w:eastAsia="Times New Roman" w:hAnsi="Times New Roman" w:cs="Times New Roman"/>
        </w:rPr>
        <w:fldChar w:fldCharType="begin"/>
      </w:r>
      <w:r w:rsidR="003B6107">
        <w:rPr>
          <w:rFonts w:ascii="Times New Roman" w:eastAsia="Times New Roman" w:hAnsi="Times New Roman" w:cs="Times New Roman"/>
        </w:rPr>
        <w:instrText xml:space="preserve"> ADDIN ZOTERO_ITEM CSL_CITATION {"citationID":"Stsem16s","properties":{"formattedCitation":"(Krishnan {\\i{}et al.}, 2020)","plainCitation":"(Krishnan et al., 2020)","noteIndex":0},"citationItems":[{"id":2088,"uris":["http://zotero.org/users/2682431/items/6LWRIC5W"],"uri":["http://zotero.org/users/2682431/items/6LWRIC5W"],"itemData":{"id":2088,"type":"report","genre":"Policy Research Working Paper 9327","publisher":"World Bank Group","title":"The Lives and Livelihoods of Syrian Refugees in the Middle East. Evidence from the 2015‒16 Surveys of Syrian Refugees and Host Communities in Jordan, Lebanon, and Kurdistan, Iraq","author":[{"family":"Krishnan","given":"Nandini"},{"family":"Riva","given":"Flavio Russo"},{"family":"Sharma","given":"Dhiraj"},{"family":"Vishwanath","given":"Tara"}],"issued":{"date-parts":[["2020"]]}}}],"schema":"https://github.com/citation-style-language/schema/raw/master/csl-citation.json"} </w:instrText>
      </w:r>
      <w:r w:rsidR="003B6107">
        <w:rPr>
          <w:rFonts w:ascii="Times New Roman" w:eastAsia="Times New Roman" w:hAnsi="Times New Roman" w:cs="Times New Roman"/>
        </w:rPr>
        <w:fldChar w:fldCharType="separate"/>
      </w:r>
      <w:r w:rsidR="003B6107" w:rsidRPr="003B6107">
        <w:rPr>
          <w:rFonts w:ascii="Times New Roman" w:hAnsi="Times New Roman" w:cs="Times New Roman"/>
        </w:rPr>
        <w:t xml:space="preserve">(Krishnan </w:t>
      </w:r>
      <w:r w:rsidR="003B6107" w:rsidRPr="003B6107">
        <w:rPr>
          <w:rFonts w:ascii="Times New Roman" w:hAnsi="Times New Roman" w:cs="Times New Roman"/>
          <w:i/>
          <w:iCs/>
        </w:rPr>
        <w:t>et al.</w:t>
      </w:r>
      <w:r w:rsidR="003B6107" w:rsidRPr="003B6107">
        <w:rPr>
          <w:rFonts w:ascii="Times New Roman" w:hAnsi="Times New Roman" w:cs="Times New Roman"/>
        </w:rPr>
        <w:t>, 2020)</w:t>
      </w:r>
      <w:r w:rsidR="003B6107">
        <w:rPr>
          <w:rFonts w:ascii="Times New Roman" w:eastAsia="Times New Roman" w:hAnsi="Times New Roman" w:cs="Times New Roman"/>
        </w:rPr>
        <w:fldChar w:fldCharType="end"/>
      </w:r>
      <w:r w:rsidR="006F2DB8" w:rsidRPr="00A81B60">
        <w:rPr>
          <w:rFonts w:ascii="Times New Roman" w:eastAsia="Times New Roman" w:hAnsi="Times New Roman" w:cs="Times New Roman"/>
        </w:rPr>
        <w:t xml:space="preserve">. </w:t>
      </w:r>
      <w:r w:rsidR="001F1B2D">
        <w:rPr>
          <w:rFonts w:ascii="Times New Roman" w:eastAsia="Times New Roman" w:hAnsi="Times New Roman" w:cs="Times New Roman"/>
        </w:rPr>
        <w:t xml:space="preserve">Financial </w:t>
      </w:r>
      <w:r w:rsidR="007A2E94">
        <w:rPr>
          <w:rFonts w:ascii="Times New Roman" w:eastAsia="Times New Roman" w:hAnsi="Times New Roman" w:cs="Times New Roman"/>
        </w:rPr>
        <w:t>stress</w:t>
      </w:r>
      <w:r w:rsidR="00415F58">
        <w:rPr>
          <w:rFonts w:ascii="Times New Roman" w:eastAsia="Times New Roman" w:hAnsi="Times New Roman" w:cs="Times New Roman"/>
        </w:rPr>
        <w:t xml:space="preserve"> associated with income loss and high cost of living</w:t>
      </w:r>
      <w:r w:rsidR="001F1B2D">
        <w:rPr>
          <w:rFonts w:ascii="Times New Roman" w:eastAsia="Times New Roman" w:hAnsi="Times New Roman" w:cs="Times New Roman"/>
        </w:rPr>
        <w:t xml:space="preserve"> </w:t>
      </w:r>
      <w:r w:rsidR="007A2E94">
        <w:rPr>
          <w:rFonts w:ascii="Times New Roman" w:eastAsia="Times New Roman" w:hAnsi="Times New Roman" w:cs="Times New Roman"/>
        </w:rPr>
        <w:t xml:space="preserve">is often the most significant type of stress faced by Syrian refugees in Jordan </w:t>
      </w:r>
      <w:r w:rsidR="007E1699">
        <w:rPr>
          <w:rFonts w:ascii="Times New Roman" w:eastAsia="Times New Roman" w:hAnsi="Times New Roman" w:cs="Times New Roman"/>
        </w:rPr>
        <w:fldChar w:fldCharType="begin"/>
      </w:r>
      <w:r w:rsidR="007E1699">
        <w:rPr>
          <w:rFonts w:ascii="Times New Roman" w:eastAsia="Times New Roman" w:hAnsi="Times New Roman" w:cs="Times New Roman"/>
        </w:rPr>
        <w:instrText xml:space="preserve"> ADDIN ZOTERO_ITEM CSL_CITATION {"citationID":"c5zFtP2r","properties":{"formattedCitation":"(Alfadhli and Drury, 2018)","plainCitation":"(Alfadhli and Drury, 2018)","noteIndex":0},"citationItems":[{"id":2089,"uris":["http://zotero.org/users/2682431/items/DPXZFUIP"],"uri":["http://zotero.org/users/2682431/items/DPXZFUIP"],"itemData":{"id":2089,"type":"article-journal","container-title":"PLOS Currents","title":"A Typology of Secondary Stressors Among Refugees of Conflict in the Middle East: The Case of Syrian Refugees in Jordan","volume":"10","author":[{"family":"Alfadhli","given":"K"},{"family":"Drury","given":"J"}],"issued":{"date-parts":[["2018"]]}}}],"schema":"https://github.com/citation-style-language/schema/raw/master/csl-citation.json"} </w:instrText>
      </w:r>
      <w:r w:rsidR="007E1699">
        <w:rPr>
          <w:rFonts w:ascii="Times New Roman" w:eastAsia="Times New Roman" w:hAnsi="Times New Roman" w:cs="Times New Roman"/>
        </w:rPr>
        <w:fldChar w:fldCharType="separate"/>
      </w:r>
      <w:r w:rsidR="007E1699">
        <w:rPr>
          <w:rFonts w:ascii="Times New Roman" w:eastAsia="Times New Roman" w:hAnsi="Times New Roman" w:cs="Times New Roman"/>
          <w:noProof/>
        </w:rPr>
        <w:t>(Alfadhli and Drury, 2018)</w:t>
      </w:r>
      <w:r w:rsidR="007E1699">
        <w:rPr>
          <w:rFonts w:ascii="Times New Roman" w:eastAsia="Times New Roman" w:hAnsi="Times New Roman" w:cs="Times New Roman"/>
        </w:rPr>
        <w:fldChar w:fldCharType="end"/>
      </w:r>
      <w:r w:rsidR="001F1B2D">
        <w:rPr>
          <w:rFonts w:ascii="Times New Roman" w:eastAsia="Times New Roman" w:hAnsi="Times New Roman" w:cs="Times New Roman"/>
        </w:rPr>
        <w:t xml:space="preserve">. </w:t>
      </w:r>
      <w:r w:rsidR="00A81B60">
        <w:rPr>
          <w:rFonts w:ascii="Times New Roman" w:eastAsia="Times New Roman" w:hAnsi="Times New Roman" w:cs="Times New Roman"/>
        </w:rPr>
        <w:t xml:space="preserve">The pressures of displacement as well as previous experiences </w:t>
      </w:r>
      <w:r w:rsidR="004A2B6C" w:rsidRPr="00A81B60">
        <w:rPr>
          <w:rFonts w:ascii="Times New Roman" w:eastAsia="Times New Roman" w:hAnsi="Times New Roman" w:cs="Times New Roman"/>
        </w:rPr>
        <w:t xml:space="preserve">fleeing armed conflict </w:t>
      </w:r>
      <w:r w:rsidR="00BA7C76" w:rsidRPr="00A81B60">
        <w:rPr>
          <w:rFonts w:ascii="Times New Roman" w:eastAsia="Times New Roman" w:hAnsi="Times New Roman" w:cs="Times New Roman"/>
        </w:rPr>
        <w:t xml:space="preserve">can result in </w:t>
      </w:r>
      <w:r w:rsidR="00A81B60">
        <w:rPr>
          <w:rFonts w:ascii="Times New Roman" w:eastAsia="Times New Roman" w:hAnsi="Times New Roman" w:cs="Times New Roman"/>
        </w:rPr>
        <w:t xml:space="preserve">Syrian refugees facing </w:t>
      </w:r>
      <w:r w:rsidR="00BA7C76" w:rsidRPr="00A81B60">
        <w:rPr>
          <w:rFonts w:ascii="Times New Roman" w:eastAsia="Times New Roman" w:hAnsi="Times New Roman" w:cs="Times New Roman"/>
        </w:rPr>
        <w:t>m</w:t>
      </w:r>
      <w:r w:rsidR="00FF7CCF" w:rsidRPr="00A81B60">
        <w:rPr>
          <w:rFonts w:ascii="Times New Roman" w:eastAsia="Times New Roman" w:hAnsi="Times New Roman" w:cs="Times New Roman"/>
        </w:rPr>
        <w:t xml:space="preserve">ental health and </w:t>
      </w:r>
      <w:r w:rsidR="00FF7CCF" w:rsidRPr="00A81B60">
        <w:rPr>
          <w:rFonts w:ascii="Times New Roman" w:eastAsia="Times New Roman" w:hAnsi="Times New Roman" w:cs="Times New Roman"/>
        </w:rPr>
        <w:lastRenderedPageBreak/>
        <w:t xml:space="preserve">psychosocial </w:t>
      </w:r>
      <w:r w:rsidR="00951763">
        <w:rPr>
          <w:rFonts w:ascii="Times New Roman" w:eastAsia="Times New Roman" w:hAnsi="Times New Roman" w:cs="Times New Roman"/>
        </w:rPr>
        <w:t>issues</w:t>
      </w:r>
      <w:r w:rsidR="0002120E" w:rsidRPr="00A81B60">
        <w:rPr>
          <w:rFonts w:ascii="Times New Roman" w:eastAsia="Times New Roman" w:hAnsi="Times New Roman" w:cs="Times New Roman"/>
        </w:rPr>
        <w:t xml:space="preserve"> </w:t>
      </w:r>
      <w:r w:rsidR="00304C3C">
        <w:rPr>
          <w:rFonts w:ascii="Times New Roman" w:eastAsia="Times New Roman" w:hAnsi="Times New Roman" w:cs="Times New Roman"/>
        </w:rPr>
        <w:fldChar w:fldCharType="begin"/>
      </w:r>
      <w:r w:rsidR="00304C3C">
        <w:rPr>
          <w:rFonts w:ascii="Times New Roman" w:eastAsia="Times New Roman" w:hAnsi="Times New Roman" w:cs="Times New Roman"/>
        </w:rPr>
        <w:instrText xml:space="preserve"> ADDIN ZOTERO_ITEM CSL_CITATION {"citationID":"wPjoGrdp","properties":{"formattedCitation":"(Hassan {\\i{}et al.}, 2015; Wells {\\i{}et al.}, 2016)","plainCitation":"(Hassan et al., 2015; Wells et al., 2016)","noteIndex":0},"citationItems":[{"id":2087,"uris":["http://zotero.org/users/2682431/items/ZK4RBCA3"],"uri":["http://zotero.org/users/2682431/items/ZK4RBCA3"],"itemData":{"id":2087,"type":"report","event-place":"Geneva","publisher":"UNHCR","publisher-place":"Geneva","title":"Culture, Context and the Mental Health and Psychosocial Wellbeing of Syrians. A review for mental health and psychosocial support staff working with Syrians affected by armed conflict","URL":"https://www.unhcr.org/55f6b90f9.pdf","author":[{"family":"Hassan","given":"G"},{"family":"Kirkmayer","given":"L"},{"family":"Mekki-Berrada","given":"A"},{"family":"Quosh","given":"C"},{"family":"Chammay","given":"R","non-dropping-particle":"el"},{"family":"Deville-Stoetzel","given":"J.B"},{"family":"Youssef","given":"A"},{"family":"Jefee-Bahloul","given":"H"},{"family":"Barkeel-Oteo","given":"A"},{"family":"Coutts","given":"A"},{"family":"Song","given":"S"},{"family":"Ventevogel","given":"P"}],"issued":{"date-parts":[["2015"]]}}},{"id":2090,"uris":["http://zotero.org/users/2682431/items/RQFHFEDU"],"uri":["http://zotero.org/users/2682431/items/RQFHFEDU"],"itemData":{"id":2090,"type":"article-journal","container-title":"The British Journal of Psychiatry","issue":"2","page":"99-106","title":"Psychosocial concerns reported by Syrian refugees living in Jordan: systematic review of unpublished needs assessments","volume":"209","author":[{"family":"Wells","given":"R"},{"family":"Steel","given":"Z"},{"family":"Abo-Hilal","given":"M"},{"family":"Hassan","given":"AH"},{"family":"Lawsin","given":"C"}],"issued":{"date-parts":[["2016"]]}}}],"schema":"https://github.com/citation-style-language/schema/raw/master/csl-citation.json"} </w:instrText>
      </w:r>
      <w:r w:rsidR="00304C3C">
        <w:rPr>
          <w:rFonts w:ascii="Times New Roman" w:eastAsia="Times New Roman" w:hAnsi="Times New Roman" w:cs="Times New Roman"/>
        </w:rPr>
        <w:fldChar w:fldCharType="separate"/>
      </w:r>
      <w:r w:rsidR="00304C3C" w:rsidRPr="00304C3C">
        <w:rPr>
          <w:rFonts w:ascii="Times New Roman" w:hAnsi="Times New Roman" w:cs="Times New Roman"/>
        </w:rPr>
        <w:t xml:space="preserve">(Hassan </w:t>
      </w:r>
      <w:r w:rsidR="00304C3C" w:rsidRPr="00304C3C">
        <w:rPr>
          <w:rFonts w:ascii="Times New Roman" w:hAnsi="Times New Roman" w:cs="Times New Roman"/>
          <w:i/>
          <w:iCs/>
        </w:rPr>
        <w:t>et al.</w:t>
      </w:r>
      <w:r w:rsidR="00304C3C" w:rsidRPr="00304C3C">
        <w:rPr>
          <w:rFonts w:ascii="Times New Roman" w:hAnsi="Times New Roman" w:cs="Times New Roman"/>
        </w:rPr>
        <w:t xml:space="preserve">, 2015; Wells </w:t>
      </w:r>
      <w:r w:rsidR="00304C3C" w:rsidRPr="00304C3C">
        <w:rPr>
          <w:rFonts w:ascii="Times New Roman" w:hAnsi="Times New Roman" w:cs="Times New Roman"/>
          <w:i/>
          <w:iCs/>
        </w:rPr>
        <w:t>et al.</w:t>
      </w:r>
      <w:r w:rsidR="00304C3C" w:rsidRPr="00304C3C">
        <w:rPr>
          <w:rFonts w:ascii="Times New Roman" w:hAnsi="Times New Roman" w:cs="Times New Roman"/>
        </w:rPr>
        <w:t>, 2016)</w:t>
      </w:r>
      <w:r w:rsidR="00304C3C">
        <w:rPr>
          <w:rFonts w:ascii="Times New Roman" w:eastAsia="Times New Roman" w:hAnsi="Times New Roman" w:cs="Times New Roman"/>
        </w:rPr>
        <w:fldChar w:fldCharType="end"/>
      </w:r>
      <w:r w:rsidR="00254A1A">
        <w:rPr>
          <w:rFonts w:ascii="Times New Roman" w:eastAsia="Times New Roman" w:hAnsi="Times New Roman" w:cs="Times New Roman"/>
        </w:rPr>
        <w:t>.</w:t>
      </w:r>
      <w:r w:rsidR="00C90A4E" w:rsidRPr="00A81B60">
        <w:rPr>
          <w:rFonts w:ascii="Times New Roman" w:eastAsia="Times New Roman" w:hAnsi="Times New Roman" w:cs="Times New Roman"/>
        </w:rPr>
        <w:t xml:space="preserve"> </w:t>
      </w:r>
      <w:r w:rsidR="00254A1A">
        <w:rPr>
          <w:rFonts w:ascii="Times New Roman" w:eastAsia="Times New Roman" w:hAnsi="Times New Roman" w:cs="Times New Roman"/>
        </w:rPr>
        <w:t>H</w:t>
      </w:r>
      <w:r w:rsidR="00C90A4E" w:rsidRPr="00A81B60">
        <w:rPr>
          <w:rFonts w:ascii="Times New Roman" w:eastAsia="Times New Roman" w:hAnsi="Times New Roman" w:cs="Times New Roman"/>
        </w:rPr>
        <w:t>owever</w:t>
      </w:r>
      <w:r w:rsidR="00254A1A">
        <w:rPr>
          <w:rFonts w:ascii="Times New Roman" w:eastAsia="Times New Roman" w:hAnsi="Times New Roman" w:cs="Times New Roman"/>
        </w:rPr>
        <w:t>,</w:t>
      </w:r>
      <w:r w:rsidR="00C90A4E" w:rsidRPr="00A81B60">
        <w:rPr>
          <w:rFonts w:ascii="Times New Roman" w:eastAsia="Times New Roman" w:hAnsi="Times New Roman" w:cs="Times New Roman"/>
        </w:rPr>
        <w:t xml:space="preserve"> </w:t>
      </w:r>
      <w:r w:rsidR="00B91E09" w:rsidRPr="00A81B60">
        <w:rPr>
          <w:rFonts w:ascii="Times New Roman" w:eastAsia="Times New Roman" w:hAnsi="Times New Roman" w:cs="Times New Roman"/>
        </w:rPr>
        <w:t xml:space="preserve">help-seeking </w:t>
      </w:r>
      <w:r w:rsidR="00254A1A">
        <w:rPr>
          <w:rFonts w:ascii="Times New Roman" w:eastAsia="Times New Roman" w:hAnsi="Times New Roman" w:cs="Times New Roman"/>
        </w:rPr>
        <w:t xml:space="preserve">for mental health and psychosocial needs </w:t>
      </w:r>
      <w:r w:rsidR="002338A3">
        <w:rPr>
          <w:rFonts w:ascii="Times New Roman" w:eastAsia="Times New Roman" w:hAnsi="Times New Roman" w:cs="Times New Roman"/>
        </w:rPr>
        <w:t xml:space="preserve">among Syrians </w:t>
      </w:r>
      <w:r w:rsidR="00C90A4E" w:rsidRPr="00A81B60">
        <w:rPr>
          <w:rFonts w:ascii="Times New Roman" w:eastAsia="Times New Roman" w:hAnsi="Times New Roman" w:cs="Times New Roman"/>
        </w:rPr>
        <w:t>is</w:t>
      </w:r>
      <w:r w:rsidR="00B91E09" w:rsidRPr="00A81B60">
        <w:rPr>
          <w:rFonts w:ascii="Times New Roman" w:eastAsia="Times New Roman" w:hAnsi="Times New Roman" w:cs="Times New Roman"/>
        </w:rPr>
        <w:t xml:space="preserve"> </w:t>
      </w:r>
      <w:r w:rsidR="00C90A4E" w:rsidRPr="00A81B60">
        <w:rPr>
          <w:rFonts w:ascii="Times New Roman" w:eastAsia="Times New Roman" w:hAnsi="Times New Roman" w:cs="Times New Roman"/>
        </w:rPr>
        <w:t xml:space="preserve">often </w:t>
      </w:r>
      <w:r w:rsidR="0094150B" w:rsidRPr="00A81B60">
        <w:rPr>
          <w:rFonts w:ascii="Times New Roman" w:eastAsia="Times New Roman" w:hAnsi="Times New Roman" w:cs="Times New Roman"/>
        </w:rPr>
        <w:t>limited</w:t>
      </w:r>
      <w:r w:rsidR="00351D9C" w:rsidRPr="00A81B60">
        <w:rPr>
          <w:rFonts w:ascii="Times New Roman" w:eastAsia="Times New Roman" w:hAnsi="Times New Roman" w:cs="Times New Roman"/>
        </w:rPr>
        <w:t xml:space="preserve"> due to</w:t>
      </w:r>
      <w:r w:rsidR="00BD4321" w:rsidRPr="00A81B60">
        <w:rPr>
          <w:rFonts w:ascii="Times New Roman" w:eastAsia="Times New Roman" w:hAnsi="Times New Roman" w:cs="Times New Roman"/>
        </w:rPr>
        <w:t xml:space="preserve"> stigma</w:t>
      </w:r>
      <w:r w:rsidR="006E0C0A">
        <w:rPr>
          <w:rFonts w:ascii="Times New Roman" w:eastAsia="Times New Roman" w:hAnsi="Times New Roman" w:cs="Times New Roman"/>
        </w:rPr>
        <w:t xml:space="preserve"> and</w:t>
      </w:r>
      <w:r w:rsidR="00351D9C" w:rsidRPr="00A81B60">
        <w:rPr>
          <w:rFonts w:ascii="Times New Roman" w:eastAsia="Times New Roman" w:hAnsi="Times New Roman" w:cs="Times New Roman"/>
        </w:rPr>
        <w:t xml:space="preserve"> normalis</w:t>
      </w:r>
      <w:r w:rsidR="00CD77C6" w:rsidRPr="00A81B60">
        <w:rPr>
          <w:rFonts w:ascii="Times New Roman" w:eastAsia="Times New Roman" w:hAnsi="Times New Roman" w:cs="Times New Roman"/>
        </w:rPr>
        <w:t>ation of</w:t>
      </w:r>
      <w:r w:rsidR="00DC302D" w:rsidRPr="00A81B60">
        <w:rPr>
          <w:rFonts w:ascii="Times New Roman" w:eastAsia="Times New Roman" w:hAnsi="Times New Roman" w:cs="Times New Roman"/>
        </w:rPr>
        <w:t xml:space="preserve"> distress</w:t>
      </w:r>
      <w:r w:rsidR="006E0C0A">
        <w:rPr>
          <w:rFonts w:ascii="Times New Roman" w:eastAsia="Times New Roman" w:hAnsi="Times New Roman" w:cs="Times New Roman"/>
        </w:rPr>
        <w:t>, which may be linked to</w:t>
      </w:r>
      <w:r w:rsidR="00DC302D" w:rsidRPr="00A81B60">
        <w:rPr>
          <w:rFonts w:ascii="Times New Roman" w:eastAsia="Times New Roman" w:hAnsi="Times New Roman" w:cs="Times New Roman"/>
        </w:rPr>
        <w:t xml:space="preserve"> </w:t>
      </w:r>
      <w:r w:rsidR="001D3D77" w:rsidRPr="00A81B60">
        <w:rPr>
          <w:rFonts w:ascii="Times New Roman" w:eastAsia="Times New Roman" w:hAnsi="Times New Roman" w:cs="Times New Roman"/>
        </w:rPr>
        <w:t>cultural belief systems</w:t>
      </w:r>
      <w:r w:rsidR="00F63949">
        <w:rPr>
          <w:rFonts w:ascii="Times New Roman" w:eastAsia="Times New Roman" w:hAnsi="Times New Roman" w:cs="Times New Roman"/>
        </w:rPr>
        <w:t xml:space="preserve"> </w:t>
      </w:r>
      <w:r w:rsidR="00F46170">
        <w:rPr>
          <w:rFonts w:ascii="Times New Roman" w:eastAsia="Times New Roman" w:hAnsi="Times New Roman" w:cs="Times New Roman"/>
        </w:rPr>
        <w:fldChar w:fldCharType="begin"/>
      </w:r>
      <w:r w:rsidR="00F46170">
        <w:rPr>
          <w:rFonts w:ascii="Times New Roman" w:eastAsia="Times New Roman" w:hAnsi="Times New Roman" w:cs="Times New Roman"/>
        </w:rPr>
        <w:instrText xml:space="preserve"> ADDIN ZOTERO_ITEM CSL_CITATION {"citationID":"aEWA9lbp","properties":{"formattedCitation":"(Hassan {\\i{}et al.}, 2015; Maconick {\\i{}et al.}, 2020)","plainCitation":"(Hassan et al., 2015; Maconick et al., 2020)","noteIndex":0},"citationItems":[{"id":2087,"uris":["http://zotero.org/users/2682431/items/ZK4RBCA3"],"uri":["http://zotero.org/users/2682431/items/ZK4RBCA3"],"itemData":{"id":2087,"type":"report","event-place":"Geneva","publisher":"UNHCR","publisher-place":"Geneva","title":"Culture, Context and the Mental Health and Psychosocial Wellbeing of Syrians. A review for mental health and psychosocial support staff working with Syrians affected by armed conflict","URL":"https://www.unhcr.org/55f6b90f9.pdf","author":[{"family":"Hassan","given":"G"},{"family":"Kirkmayer","given":"L"},{"family":"Mekki-Berrada","given":"A"},{"family":"Quosh","given":"C"},{"family":"Chammay","given":"R","non-dropping-particle":"el"},{"family":"Deville-Stoetzel","given":"J.B"},{"family":"Youssef","given":"A"},{"family":"Jefee-Bahloul","given":"H"},{"family":"Barkeel-Oteo","given":"A"},{"family":"Coutts","given":"A"},{"family":"Song","given":"S"},{"family":"Ventevogel","given":"P"}],"issued":{"date-parts":[["2015"]]}}},{"id":2091,"uris":["http://zotero.org/users/2682431/items/TTMSGUNB"],"uri":["http://zotero.org/users/2682431/items/TTMSGUNB"],"itemData":{"id":2091,"type":"article-journal","container-title":"Conflict &amp; Health","issue":"63","title":"“To die is better for me”, social suffering among Syrian refugees at a noncommunicable disease clinic in Jordan: a qualitative study","volume":"14","author":[{"family":"Maconick","given":"L"},{"family":"Ansbro","given":"É"},{"family":"Ellithy","given":"S"},{"family":"Jobanputra","given":"K"}],"issued":{"date-parts":[["2020"]]}}}],"schema":"https://github.com/citation-style-language/schema/raw/master/csl-citation.json"} </w:instrText>
      </w:r>
      <w:r w:rsidR="00F46170">
        <w:rPr>
          <w:rFonts w:ascii="Times New Roman" w:eastAsia="Times New Roman" w:hAnsi="Times New Roman" w:cs="Times New Roman"/>
        </w:rPr>
        <w:fldChar w:fldCharType="separate"/>
      </w:r>
      <w:r w:rsidR="00F46170" w:rsidRPr="00F46170">
        <w:rPr>
          <w:rFonts w:ascii="Times New Roman" w:hAnsi="Times New Roman" w:cs="Times New Roman"/>
        </w:rPr>
        <w:t xml:space="preserve">(Hassan </w:t>
      </w:r>
      <w:r w:rsidR="00F46170" w:rsidRPr="00F46170">
        <w:rPr>
          <w:rFonts w:ascii="Times New Roman" w:hAnsi="Times New Roman" w:cs="Times New Roman"/>
          <w:i/>
          <w:iCs/>
        </w:rPr>
        <w:t>et al.</w:t>
      </w:r>
      <w:r w:rsidR="00F46170" w:rsidRPr="00F46170">
        <w:rPr>
          <w:rFonts w:ascii="Times New Roman" w:hAnsi="Times New Roman" w:cs="Times New Roman"/>
        </w:rPr>
        <w:t xml:space="preserve">, 2015; </w:t>
      </w:r>
      <w:proofErr w:type="spellStart"/>
      <w:r w:rsidR="00F46170" w:rsidRPr="00F46170">
        <w:rPr>
          <w:rFonts w:ascii="Times New Roman" w:hAnsi="Times New Roman" w:cs="Times New Roman"/>
        </w:rPr>
        <w:t>Maconick</w:t>
      </w:r>
      <w:proofErr w:type="spellEnd"/>
      <w:r w:rsidR="00F46170" w:rsidRPr="00F46170">
        <w:rPr>
          <w:rFonts w:ascii="Times New Roman" w:hAnsi="Times New Roman" w:cs="Times New Roman"/>
        </w:rPr>
        <w:t xml:space="preserve"> </w:t>
      </w:r>
      <w:r w:rsidR="00F46170" w:rsidRPr="00F46170">
        <w:rPr>
          <w:rFonts w:ascii="Times New Roman" w:hAnsi="Times New Roman" w:cs="Times New Roman"/>
          <w:i/>
          <w:iCs/>
        </w:rPr>
        <w:t>et al.</w:t>
      </w:r>
      <w:r w:rsidR="00F46170" w:rsidRPr="00F46170">
        <w:rPr>
          <w:rFonts w:ascii="Times New Roman" w:hAnsi="Times New Roman" w:cs="Times New Roman"/>
        </w:rPr>
        <w:t>, 2020)</w:t>
      </w:r>
      <w:r w:rsidR="00F46170">
        <w:rPr>
          <w:rFonts w:ascii="Times New Roman" w:eastAsia="Times New Roman" w:hAnsi="Times New Roman" w:cs="Times New Roman"/>
        </w:rPr>
        <w:fldChar w:fldCharType="end"/>
      </w:r>
      <w:r w:rsidR="001D3D77" w:rsidRPr="00A81B60">
        <w:rPr>
          <w:rFonts w:ascii="Times New Roman" w:eastAsia="Times New Roman" w:hAnsi="Times New Roman" w:cs="Times New Roman"/>
        </w:rPr>
        <w:t xml:space="preserve"> </w:t>
      </w:r>
      <w:r w:rsidR="002954C0" w:rsidRPr="00254A1A">
        <w:rPr>
          <w:rFonts w:ascii="Times New Roman" w:eastAsia="Times New Roman" w:hAnsi="Times New Roman" w:cs="Times New Roman"/>
        </w:rPr>
        <w:t>(</w:t>
      </w:r>
      <w:proofErr w:type="spellStart"/>
      <w:r w:rsidR="00CD77C6" w:rsidRPr="00254A1A">
        <w:rPr>
          <w:rFonts w:ascii="Times New Roman" w:eastAsia="Times New Roman" w:hAnsi="Times New Roman" w:cs="Times New Roman"/>
        </w:rPr>
        <w:t>Maconick</w:t>
      </w:r>
      <w:proofErr w:type="spellEnd"/>
      <w:r w:rsidR="00CD77C6" w:rsidRPr="00254A1A">
        <w:rPr>
          <w:rFonts w:ascii="Times New Roman" w:eastAsia="Times New Roman" w:hAnsi="Times New Roman" w:cs="Times New Roman"/>
        </w:rPr>
        <w:t xml:space="preserve"> et al., 2020</w:t>
      </w:r>
      <w:r w:rsidR="001D3D77" w:rsidRPr="00A81B60">
        <w:rPr>
          <w:rFonts w:ascii="Times New Roman" w:eastAsia="Times New Roman" w:hAnsi="Times New Roman" w:cs="Times New Roman"/>
        </w:rPr>
        <w:t>; Hassan et al.  2015</w:t>
      </w:r>
      <w:r w:rsidR="002954C0" w:rsidRPr="00A81B60">
        <w:rPr>
          <w:rFonts w:ascii="Times New Roman" w:eastAsia="Times New Roman" w:hAnsi="Times New Roman" w:cs="Times New Roman"/>
        </w:rPr>
        <w:t>).</w:t>
      </w:r>
      <w:r w:rsidR="00351D9C" w:rsidRPr="00A81B60">
        <w:rPr>
          <w:rFonts w:ascii="Times New Roman" w:eastAsia="Times New Roman" w:hAnsi="Times New Roman" w:cs="Times New Roman"/>
        </w:rPr>
        <w:t xml:space="preserve"> </w:t>
      </w:r>
      <w:r w:rsidR="00107BF7" w:rsidRPr="00A81B60">
        <w:rPr>
          <w:rFonts w:ascii="Times New Roman" w:eastAsia="Times New Roman" w:hAnsi="Times New Roman" w:cs="Times New Roman"/>
        </w:rPr>
        <w:t xml:space="preserve"> </w:t>
      </w:r>
      <w:r w:rsidR="005979DB">
        <w:rPr>
          <w:rFonts w:ascii="Times New Roman" w:eastAsia="Times New Roman" w:hAnsi="Times New Roman" w:cs="Times New Roman"/>
        </w:rPr>
        <w:t xml:space="preserve">Similarly, </w:t>
      </w:r>
      <w:r w:rsidR="00CC3520">
        <w:rPr>
          <w:rFonts w:ascii="Times New Roman" w:eastAsia="Times New Roman" w:hAnsi="Times New Roman" w:cs="Times New Roman"/>
        </w:rPr>
        <w:t>Syrian women</w:t>
      </w:r>
      <w:r w:rsidR="002537EF">
        <w:rPr>
          <w:rFonts w:ascii="Times New Roman" w:eastAsia="Times New Roman" w:hAnsi="Times New Roman" w:cs="Times New Roman"/>
        </w:rPr>
        <w:t xml:space="preserve"> may downplay their</w:t>
      </w:r>
      <w:r w:rsidR="00CC3520">
        <w:rPr>
          <w:rFonts w:ascii="Times New Roman" w:eastAsia="Times New Roman" w:hAnsi="Times New Roman" w:cs="Times New Roman"/>
        </w:rPr>
        <w:t xml:space="preserve"> </w:t>
      </w:r>
      <w:r w:rsidR="005979DB">
        <w:rPr>
          <w:rFonts w:ascii="Times New Roman" w:eastAsia="Times New Roman" w:hAnsi="Times New Roman" w:cs="Times New Roman"/>
        </w:rPr>
        <w:t xml:space="preserve">experiences of violence </w:t>
      </w:r>
      <w:r w:rsidR="003D147B">
        <w:rPr>
          <w:rFonts w:ascii="Times New Roman" w:eastAsia="Times New Roman" w:hAnsi="Times New Roman" w:cs="Times New Roman"/>
        </w:rPr>
        <w:t xml:space="preserve">due to fear of </w:t>
      </w:r>
      <w:r w:rsidR="002537EF">
        <w:rPr>
          <w:rFonts w:ascii="Times New Roman" w:eastAsia="Times New Roman" w:hAnsi="Times New Roman" w:cs="Times New Roman"/>
        </w:rPr>
        <w:t xml:space="preserve">bringing </w:t>
      </w:r>
      <w:r w:rsidR="00FD629C">
        <w:rPr>
          <w:rFonts w:ascii="Times New Roman" w:eastAsia="Times New Roman" w:hAnsi="Times New Roman" w:cs="Times New Roman"/>
        </w:rPr>
        <w:t>shame</w:t>
      </w:r>
      <w:r w:rsidR="00DE4FD4">
        <w:rPr>
          <w:rFonts w:ascii="Times New Roman" w:eastAsia="Times New Roman" w:hAnsi="Times New Roman" w:cs="Times New Roman"/>
        </w:rPr>
        <w:t>, stigma</w:t>
      </w:r>
      <w:r w:rsidR="00FD629C">
        <w:rPr>
          <w:rFonts w:ascii="Times New Roman" w:eastAsia="Times New Roman" w:hAnsi="Times New Roman" w:cs="Times New Roman"/>
        </w:rPr>
        <w:t xml:space="preserve"> or dishonour</w:t>
      </w:r>
      <w:r w:rsidR="002537EF">
        <w:rPr>
          <w:rFonts w:ascii="Times New Roman" w:eastAsia="Times New Roman" w:hAnsi="Times New Roman" w:cs="Times New Roman"/>
        </w:rPr>
        <w:t xml:space="preserve"> to their families</w:t>
      </w:r>
      <w:r w:rsidR="00FD629C">
        <w:rPr>
          <w:rFonts w:ascii="Times New Roman" w:eastAsia="Times New Roman" w:hAnsi="Times New Roman" w:cs="Times New Roman"/>
        </w:rPr>
        <w:t xml:space="preserve"> </w:t>
      </w:r>
      <w:r w:rsidR="00606909">
        <w:rPr>
          <w:rFonts w:ascii="Times New Roman" w:eastAsia="Times New Roman" w:hAnsi="Times New Roman" w:cs="Times New Roman"/>
        </w:rPr>
        <w:fldChar w:fldCharType="begin"/>
      </w:r>
      <w:r w:rsidR="00606909">
        <w:rPr>
          <w:rFonts w:ascii="Times New Roman" w:eastAsia="Times New Roman" w:hAnsi="Times New Roman" w:cs="Times New Roman"/>
        </w:rPr>
        <w:instrText xml:space="preserve"> ADDIN ZOTERO_ITEM CSL_CITATION {"citationID":"Vxjt9qX4","properties":{"formattedCitation":"(Al-Shdayfat, 2017, p. 4; MacTavish, 2020, p. 12)","plainCitation":"(Al-Shdayfat, 2017, p. 4; MacTavish, 2020, p. 12)","noteIndex":0},"citationItems":[{"id":2093,"uris":["http://zotero.org/users/2682431/items/696MXDQK"],"uri":["http://zotero.org/users/2682431/items/696MXDQK"],"itemData":{"id":2093,"type":"article-journal","container-title":"Middle East Journal of Nursing","issue":"1","page":"3-7","title":"Physical abuse among Syrian refugee women in Jordan","volume":"11","author":[{"family":"Al-Shdayfat","given":"N"}],"issued":{"date-parts":[["2017"]]}},"locator":"4"},{"id":2092,"uris":["http://zotero.org/users/2682431/items/AWCEIPVL"],"uri":["http://zotero.org/users/2682431/items/AWCEIPVL"],"itemData":{"id":2092,"type":"article-journal","container-title":"Journal of Academic Perspectives","page":"1-20","title":"Barriers of Reporting Sexual Violence in Syrian Refugee Camps","volume":"1","author":[{"family":"MacTavish","given":"Emma"}],"issued":{"date-parts":[["2020"]]}},"locator":"12"}],"schema":"https://github.com/citation-style-language/schema/raw/master/csl-citation.json"} </w:instrText>
      </w:r>
      <w:r w:rsidR="00606909">
        <w:rPr>
          <w:rFonts w:ascii="Times New Roman" w:eastAsia="Times New Roman" w:hAnsi="Times New Roman" w:cs="Times New Roman"/>
        </w:rPr>
        <w:fldChar w:fldCharType="separate"/>
      </w:r>
      <w:r w:rsidR="00606909">
        <w:rPr>
          <w:rFonts w:ascii="Times New Roman" w:eastAsia="Times New Roman" w:hAnsi="Times New Roman" w:cs="Times New Roman"/>
          <w:noProof/>
        </w:rPr>
        <w:t>(Al-Shdayfat, 2017, p. 4; MacTavish, 2020, p. 12)</w:t>
      </w:r>
      <w:r w:rsidR="00606909">
        <w:rPr>
          <w:rFonts w:ascii="Times New Roman" w:eastAsia="Times New Roman" w:hAnsi="Times New Roman" w:cs="Times New Roman"/>
        </w:rPr>
        <w:fldChar w:fldCharType="end"/>
      </w:r>
      <w:r w:rsidR="00FD629C">
        <w:rPr>
          <w:rFonts w:ascii="Times New Roman" w:eastAsia="Times New Roman" w:hAnsi="Times New Roman" w:cs="Times New Roman"/>
        </w:rPr>
        <w:t>(MacTavish 2020, p. 12</w:t>
      </w:r>
      <w:r w:rsidR="00DE4FD4">
        <w:rPr>
          <w:rFonts w:ascii="Times New Roman" w:eastAsia="Times New Roman" w:hAnsi="Times New Roman" w:cs="Times New Roman"/>
        </w:rPr>
        <w:t>; Al-</w:t>
      </w:r>
      <w:proofErr w:type="spellStart"/>
      <w:r w:rsidR="00DE4FD4">
        <w:rPr>
          <w:rFonts w:ascii="Times New Roman" w:eastAsia="Times New Roman" w:hAnsi="Times New Roman" w:cs="Times New Roman"/>
        </w:rPr>
        <w:t>Shdayfat</w:t>
      </w:r>
      <w:proofErr w:type="spellEnd"/>
      <w:r w:rsidR="00DE4FD4">
        <w:rPr>
          <w:rFonts w:ascii="Times New Roman" w:eastAsia="Times New Roman" w:hAnsi="Times New Roman" w:cs="Times New Roman"/>
        </w:rPr>
        <w:t>, 2017, p. 4</w:t>
      </w:r>
      <w:r w:rsidR="00FD629C">
        <w:rPr>
          <w:rFonts w:ascii="Times New Roman" w:eastAsia="Times New Roman" w:hAnsi="Times New Roman" w:cs="Times New Roman"/>
        </w:rPr>
        <w:t>)</w:t>
      </w:r>
      <w:r w:rsidR="00CC3520">
        <w:rPr>
          <w:rFonts w:ascii="Times New Roman" w:eastAsia="Times New Roman" w:hAnsi="Times New Roman" w:cs="Times New Roman"/>
        </w:rPr>
        <w:t>.</w:t>
      </w:r>
      <w:r w:rsidR="00B96253">
        <w:rPr>
          <w:rFonts w:ascii="Times New Roman" w:eastAsia="Times New Roman" w:hAnsi="Times New Roman" w:cs="Times New Roman"/>
        </w:rPr>
        <w:t xml:space="preserve"> Disclosure to relatives or friends may create more problems for women, causing them to </w:t>
      </w:r>
      <w:r w:rsidR="00DE4FD4">
        <w:rPr>
          <w:rFonts w:ascii="Times New Roman" w:eastAsia="Times New Roman" w:hAnsi="Times New Roman" w:cs="Times New Roman"/>
        </w:rPr>
        <w:t>decide to keep violence as a family secret</w:t>
      </w:r>
      <w:r w:rsidR="00606909">
        <w:rPr>
          <w:rFonts w:ascii="Times New Roman" w:eastAsia="Times New Roman" w:hAnsi="Times New Roman" w:cs="Times New Roman"/>
        </w:rPr>
        <w:t xml:space="preserve"> </w:t>
      </w:r>
      <w:r w:rsidR="00215629">
        <w:rPr>
          <w:rFonts w:ascii="Times New Roman" w:eastAsia="Times New Roman" w:hAnsi="Times New Roman" w:cs="Times New Roman"/>
        </w:rPr>
        <w:fldChar w:fldCharType="begin"/>
      </w:r>
      <w:r w:rsidR="00215629">
        <w:rPr>
          <w:rFonts w:ascii="Times New Roman" w:eastAsia="Times New Roman" w:hAnsi="Times New Roman" w:cs="Times New Roman"/>
        </w:rPr>
        <w:instrText xml:space="preserve"> ADDIN ZOTERO_ITEM CSL_CITATION {"citationID":"mPDIHLUG","properties":{"formattedCitation":"(Al-Natour, Al-Ostaz and Morris, 2019, p. 35)","plainCitation":"(Al-Natour, Al-Ostaz and Morris, 2019, p. 35)","noteIndex":0},"citationItems":[{"id":2094,"uris":["http://zotero.org/users/2682431/items/PM63YK2K"],"uri":["http://zotero.org/users/2682431/items/PM63YK2K"],"itemData":{"id":2094,"type":"article-journal","container-title":"Journal of Transcultural Nursing","issue":"1","page":"32-38","title":"Marital Violence During War Conflict: The Lived Experience of Syrian Refugee Women","volume":"30","author":[{"family":"Al-Natour","given":"A"},{"family":"Al-Ostaz","given":"S.M"},{"family":"Morris","given":"E.J"}],"issued":{"date-parts":[["2019"]]}},"locator":"35"}],"schema":"https://github.com/citation-style-language/schema/raw/master/csl-citation.json"} </w:instrText>
      </w:r>
      <w:r w:rsidR="00215629">
        <w:rPr>
          <w:rFonts w:ascii="Times New Roman" w:eastAsia="Times New Roman" w:hAnsi="Times New Roman" w:cs="Times New Roman"/>
        </w:rPr>
        <w:fldChar w:fldCharType="separate"/>
      </w:r>
      <w:r w:rsidR="00215629">
        <w:rPr>
          <w:rFonts w:ascii="Times New Roman" w:eastAsia="Times New Roman" w:hAnsi="Times New Roman" w:cs="Times New Roman"/>
          <w:noProof/>
        </w:rPr>
        <w:t>(Al-Natour, Al-Ostaz and Morris, 2019, p. 35)</w:t>
      </w:r>
      <w:r w:rsidR="00215629">
        <w:rPr>
          <w:rFonts w:ascii="Times New Roman" w:eastAsia="Times New Roman" w:hAnsi="Times New Roman" w:cs="Times New Roman"/>
        </w:rPr>
        <w:fldChar w:fldCharType="end"/>
      </w:r>
      <w:r w:rsidR="00DE4FD4">
        <w:rPr>
          <w:rFonts w:ascii="Times New Roman" w:eastAsia="Times New Roman" w:hAnsi="Times New Roman" w:cs="Times New Roman"/>
        </w:rPr>
        <w:t xml:space="preserve">. </w:t>
      </w:r>
      <w:r w:rsidR="00B96253">
        <w:rPr>
          <w:rFonts w:ascii="Times New Roman" w:eastAsia="Times New Roman" w:hAnsi="Times New Roman" w:cs="Times New Roman"/>
        </w:rPr>
        <w:t xml:space="preserve"> </w:t>
      </w:r>
      <w:r w:rsidR="001202D2">
        <w:rPr>
          <w:rFonts w:ascii="Times New Roman" w:eastAsia="Times New Roman" w:hAnsi="Times New Roman" w:cs="Times New Roman"/>
        </w:rPr>
        <w:t xml:space="preserve">As well as not trusting service providers and fearing they will be returned to Syria, </w:t>
      </w:r>
      <w:r w:rsidR="00022988">
        <w:rPr>
          <w:rFonts w:ascii="Times New Roman" w:eastAsia="Times New Roman" w:hAnsi="Times New Roman" w:cs="Times New Roman"/>
        </w:rPr>
        <w:t xml:space="preserve">Syrian women may </w:t>
      </w:r>
      <w:r w:rsidR="00227A4F">
        <w:rPr>
          <w:rFonts w:ascii="Times New Roman" w:eastAsia="Times New Roman" w:hAnsi="Times New Roman" w:cs="Times New Roman"/>
        </w:rPr>
        <w:t xml:space="preserve">not </w:t>
      </w:r>
      <w:r w:rsidR="00B81E6B">
        <w:rPr>
          <w:rFonts w:ascii="Times New Roman" w:eastAsia="Times New Roman" w:hAnsi="Times New Roman" w:cs="Times New Roman"/>
        </w:rPr>
        <w:t>seek health or psychosocial services after intimate partner violence</w:t>
      </w:r>
      <w:r w:rsidR="00227A4F">
        <w:rPr>
          <w:rFonts w:ascii="Times New Roman" w:eastAsia="Times New Roman" w:hAnsi="Times New Roman" w:cs="Times New Roman"/>
        </w:rPr>
        <w:t xml:space="preserve"> due to fear of </w:t>
      </w:r>
      <w:r w:rsidR="00EB33AD">
        <w:rPr>
          <w:rFonts w:ascii="Times New Roman" w:eastAsia="Times New Roman" w:hAnsi="Times New Roman" w:cs="Times New Roman"/>
        </w:rPr>
        <w:t>falling under the m</w:t>
      </w:r>
      <w:r w:rsidR="00022988">
        <w:rPr>
          <w:rFonts w:ascii="Times New Roman" w:eastAsia="Times New Roman" w:hAnsi="Times New Roman" w:cs="Times New Roman"/>
        </w:rPr>
        <w:t xml:space="preserve">andatory reporting laws </w:t>
      </w:r>
      <w:r w:rsidR="001202D2">
        <w:rPr>
          <w:rFonts w:ascii="Times New Roman" w:eastAsia="Times New Roman" w:hAnsi="Times New Roman" w:cs="Times New Roman"/>
        </w:rPr>
        <w:t>for violence cases which</w:t>
      </w:r>
      <w:r w:rsidR="00A5351C">
        <w:rPr>
          <w:rFonts w:ascii="Times New Roman" w:eastAsia="Times New Roman" w:hAnsi="Times New Roman" w:cs="Times New Roman"/>
        </w:rPr>
        <w:t xml:space="preserve"> operate</w:t>
      </w:r>
      <w:r w:rsidR="00EB33AD">
        <w:rPr>
          <w:rFonts w:ascii="Times New Roman" w:eastAsia="Times New Roman" w:hAnsi="Times New Roman" w:cs="Times New Roman"/>
        </w:rPr>
        <w:t xml:space="preserve"> </w:t>
      </w:r>
      <w:r w:rsidR="00022988">
        <w:rPr>
          <w:rFonts w:ascii="Times New Roman" w:eastAsia="Times New Roman" w:hAnsi="Times New Roman" w:cs="Times New Roman"/>
        </w:rPr>
        <w:t>in Jordan</w:t>
      </w:r>
      <w:r w:rsidR="001202D2">
        <w:rPr>
          <w:rFonts w:ascii="Times New Roman" w:eastAsia="Times New Roman" w:hAnsi="Times New Roman" w:cs="Times New Roman"/>
        </w:rPr>
        <w:t>,</w:t>
      </w:r>
      <w:r w:rsidR="00022988">
        <w:rPr>
          <w:rFonts w:ascii="Times New Roman" w:eastAsia="Times New Roman" w:hAnsi="Times New Roman" w:cs="Times New Roman"/>
        </w:rPr>
        <w:t xml:space="preserve"> </w:t>
      </w:r>
      <w:r w:rsidR="001202D2">
        <w:rPr>
          <w:rFonts w:ascii="Times New Roman" w:eastAsia="Times New Roman" w:hAnsi="Times New Roman" w:cs="Times New Roman"/>
        </w:rPr>
        <w:t>as</w:t>
      </w:r>
      <w:r w:rsidR="00022988">
        <w:rPr>
          <w:rFonts w:ascii="Times New Roman" w:eastAsia="Times New Roman" w:hAnsi="Times New Roman" w:cs="Times New Roman"/>
        </w:rPr>
        <w:t xml:space="preserve"> </w:t>
      </w:r>
      <w:r w:rsidR="001202D2">
        <w:rPr>
          <w:rFonts w:ascii="Times New Roman" w:eastAsia="Times New Roman" w:hAnsi="Times New Roman" w:cs="Times New Roman"/>
        </w:rPr>
        <w:t xml:space="preserve">this </w:t>
      </w:r>
      <w:r w:rsidR="00EB33AD">
        <w:rPr>
          <w:rFonts w:ascii="Times New Roman" w:eastAsia="Times New Roman" w:hAnsi="Times New Roman" w:cs="Times New Roman"/>
        </w:rPr>
        <w:t xml:space="preserve">might </w:t>
      </w:r>
      <w:r w:rsidR="00B81E6B">
        <w:rPr>
          <w:rFonts w:ascii="Times New Roman" w:eastAsia="Times New Roman" w:hAnsi="Times New Roman" w:cs="Times New Roman"/>
        </w:rPr>
        <w:t xml:space="preserve">result in </w:t>
      </w:r>
      <w:r w:rsidR="001202D2">
        <w:rPr>
          <w:rFonts w:ascii="Times New Roman" w:eastAsia="Times New Roman" w:hAnsi="Times New Roman" w:cs="Times New Roman"/>
        </w:rPr>
        <w:t xml:space="preserve">retaliation from a spouse </w:t>
      </w:r>
      <w:r w:rsidR="00CF22B8">
        <w:rPr>
          <w:rFonts w:ascii="Times New Roman" w:eastAsia="Times New Roman" w:hAnsi="Times New Roman" w:cs="Times New Roman"/>
        </w:rPr>
        <w:fldChar w:fldCharType="begin"/>
      </w:r>
      <w:r w:rsidR="00CF22B8">
        <w:rPr>
          <w:rFonts w:ascii="Times New Roman" w:eastAsia="Times New Roman" w:hAnsi="Times New Roman" w:cs="Times New Roman"/>
        </w:rPr>
        <w:instrText xml:space="preserve"> ADDIN ZOTERO_ITEM CSL_CITATION {"citationID":"vNi1waRg","properties":{"formattedCitation":"(Daoud, 2020, p. 8)","plainCitation":"(Daoud, 2020, p. 8)","noteIndex":0},"citationItems":[{"id":2095,"uris":["http://zotero.org/users/2682431/items/EW4SMDXU"],"uri":["http://zotero.org/users/2682431/items/EW4SMDXU"],"itemData":{"id":2095,"type":"article-journal","container-title":"Journal of Immigrant &amp; Refugee Studies","title":"“I Will Stay with Him through Thick and Thin”: Factors Influencing the Incidence and Persistence of Intimate Partner Violence against Syrian Refugee Women in Jordan","author":[{"family":"Daoud","given":"Nour"}],"issued":{"date-parts":[["2020"]]}},"locator":"8"}],"schema":"https://github.com/citation-style-language/schema/raw/master/csl-citation.json"} </w:instrText>
      </w:r>
      <w:r w:rsidR="00CF22B8">
        <w:rPr>
          <w:rFonts w:ascii="Times New Roman" w:eastAsia="Times New Roman" w:hAnsi="Times New Roman" w:cs="Times New Roman"/>
        </w:rPr>
        <w:fldChar w:fldCharType="separate"/>
      </w:r>
      <w:r w:rsidR="00CF22B8">
        <w:rPr>
          <w:rFonts w:ascii="Times New Roman" w:eastAsia="Times New Roman" w:hAnsi="Times New Roman" w:cs="Times New Roman"/>
          <w:noProof/>
        </w:rPr>
        <w:t>(Daoud, 2020, p. 8)</w:t>
      </w:r>
      <w:r w:rsidR="00CF22B8">
        <w:rPr>
          <w:rFonts w:ascii="Times New Roman" w:eastAsia="Times New Roman" w:hAnsi="Times New Roman" w:cs="Times New Roman"/>
        </w:rPr>
        <w:fldChar w:fldCharType="end"/>
      </w:r>
      <w:r w:rsidR="00B81E6B">
        <w:rPr>
          <w:rFonts w:ascii="Times New Roman" w:eastAsia="Times New Roman" w:hAnsi="Times New Roman" w:cs="Times New Roman"/>
        </w:rPr>
        <w:t xml:space="preserve">. </w:t>
      </w:r>
    </w:p>
    <w:p w14:paraId="79B7DB61" w14:textId="77777777" w:rsidR="00C80F7C" w:rsidRPr="00FB1A0E" w:rsidRDefault="00C80F7C" w:rsidP="00281818">
      <w:pPr>
        <w:autoSpaceDE w:val="0"/>
        <w:autoSpaceDN w:val="0"/>
        <w:adjustRightInd w:val="0"/>
        <w:spacing w:line="480" w:lineRule="auto"/>
        <w:jc w:val="both"/>
        <w:rPr>
          <w:rFonts w:ascii="Times New Roman" w:eastAsia="Times New Roman" w:hAnsi="Times New Roman" w:cs="Times New Roman"/>
        </w:rPr>
      </w:pPr>
    </w:p>
    <w:p w14:paraId="3D39F085" w14:textId="6716F1AF" w:rsidR="00ED32BF" w:rsidRPr="00FB1317" w:rsidRDefault="00CF2393" w:rsidP="00281818">
      <w:pPr>
        <w:autoSpaceDE w:val="0"/>
        <w:autoSpaceDN w:val="0"/>
        <w:adjustRightInd w:val="0"/>
        <w:spacing w:line="480" w:lineRule="auto"/>
        <w:jc w:val="both"/>
        <w:rPr>
          <w:rFonts w:ascii="Times New Roman" w:eastAsia="Times New Roman" w:hAnsi="Times New Roman" w:cs="Times New Roman"/>
        </w:rPr>
      </w:pPr>
      <w:r w:rsidRPr="00FB1A0E">
        <w:rPr>
          <w:rFonts w:ascii="Times New Roman" w:eastAsia="Times New Roman" w:hAnsi="Times New Roman" w:cs="Times New Roman"/>
        </w:rPr>
        <w:t>This article argues that analysing secrecy as an everyday practice</w:t>
      </w:r>
      <w:r>
        <w:rPr>
          <w:rFonts w:ascii="Times New Roman" w:eastAsia="Times New Roman" w:hAnsi="Times New Roman" w:cs="Times New Roman"/>
        </w:rPr>
        <w:t xml:space="preserve"> among Syrian refugees in Jordan</w:t>
      </w:r>
      <w:r w:rsidRPr="00FB1A0E">
        <w:rPr>
          <w:rFonts w:ascii="Times New Roman" w:eastAsia="Times New Roman" w:hAnsi="Times New Roman" w:cs="Times New Roman"/>
        </w:rPr>
        <w:t xml:space="preserve"> provides important insights into the </w:t>
      </w:r>
      <w:r w:rsidR="006D38E0">
        <w:rPr>
          <w:rFonts w:ascii="Times New Roman" w:eastAsia="Times New Roman" w:hAnsi="Times New Roman" w:cs="Times New Roman"/>
        </w:rPr>
        <w:t>influence of,</w:t>
      </w:r>
      <w:r w:rsidRPr="00FB1A0E">
        <w:rPr>
          <w:rFonts w:ascii="Times New Roman" w:eastAsia="Times New Roman" w:hAnsi="Times New Roman" w:cs="Times New Roman"/>
        </w:rPr>
        <w:t xml:space="preserve"> and exceptions to gender norms</w:t>
      </w:r>
      <w:r>
        <w:rPr>
          <w:rFonts w:ascii="Times New Roman" w:eastAsia="Times New Roman" w:hAnsi="Times New Roman" w:cs="Times New Roman"/>
        </w:rPr>
        <w:t>. W</w:t>
      </w:r>
      <w:r w:rsidR="008370BC" w:rsidRPr="00FB1A0E">
        <w:rPr>
          <w:rFonts w:ascii="Times New Roman" w:eastAsia="Times New Roman" w:hAnsi="Times New Roman" w:cs="Times New Roman"/>
        </w:rPr>
        <w:t xml:space="preserve">ithin much of the literature on honour and shame within the Middle East, there has been a stronger focus on honour killings and honour-related violence </w:t>
      </w:r>
      <w:r w:rsidR="008370BC" w:rsidRPr="00FB1A0E">
        <w:rPr>
          <w:rFonts w:ascii="Times New Roman" w:eastAsia="Times New Roman" w:hAnsi="Times New Roman" w:cs="Times New Roman"/>
        </w:rPr>
        <w:fldChar w:fldCharType="begin"/>
      </w:r>
      <w:r w:rsidR="008370BC" w:rsidRPr="00FB1A0E">
        <w:rPr>
          <w:rFonts w:ascii="Times New Roman" w:eastAsia="Times New Roman" w:hAnsi="Times New Roman" w:cs="Times New Roman"/>
        </w:rPr>
        <w:instrText xml:space="preserve"> ADDIN ZOTERO_ITEM CSL_CITATION {"citationID":"B4M6aYEV","properties":{"formattedCitation":"(Ouis, 2009; Abu Odeh, 2010; Standish, 2014)","plainCitation":"(Ouis, 2009; Abu Odeh, 2010; Standish, 2014)","noteIndex":0},"citationItems":[{"id":2013,"uris":["http://zotero.org/users/2682431/items/2EGQJRQA"],"uri":["http://zotero.org/users/2682431/items/2EGQJRQA"],"itemData":{"id":2013,"type":"article-journal","abstract":"Girls in the Middle East are often exposed to serious violations of their rights as set out in the UN Convention of the Rights of the Child; these violations are particularly evident in the ﬁeld of gender-based sexual discrimination and violence. The project described in this article attempts to produce a situation analysis of the exposure to sexual violence of girls aged 12-18 in three countries: Lebanon, The Occupied Palestinian Territories (the OPT) and Yemen. The article focuses on three particular types of gender-based sexual violence against teenage girls, namely honour violence, early marriages, and sexual abuse. The methods applied in the research were Focus Groups Discussions (FGDs) with about 8-12 participants in each FGD. In addition to the FGDs, life stories were also collected. The project emphasised the experiences and opinions of girls regarding the three types of sexual violence listed above. 384 teenagers participated in FGDs to express their views and experiences on sexual violence and more than thirty life stories were collected. The article explores how honour violence, early marriages, and sexual abuse are violations of the CRC and analyses the particular cultural mechanisms that underlie this gender-based sexual violence in the Middle East.","container-title":"The International Journal of Children's Rights","DOI":"10.1163/157181808X389911","ISSN":"0927-5568, 1571-8182","issue":"3","journalAbbreviation":"Int J Child Rights","language":"en","page":"445-474","source":"DOI.org (Crossref)","title":"Honourable Traditions? Honour Violence, Early Marriage and Sexual Abuse of Teenage Girls in Lebanon, the Occupied Palestinian Territories and Yemen","title-short":"Honourable Traditions?","volume":"17","author":[{"family":"Ouis","given":"Pernilla"}],"issued":{"date-parts":[["2009"]]}}},{"id":1598,"uris":["http://zotero.org/users/2682431/items/AP9XZBFL"],"uri":["http://zotero.org/users/2682431/items/AP9XZBFL"],"itemData":{"id":1598,"type":"article-journal","container-title":"The American Journal of Comparative Law","issue":"4","language":"en","page":"911-952","source":"Zotero","title":"Honor killings and the construction of gender in Arab societies","volume":"58","author":[{"family":"Abu Odeh","given":"Lama"}],"issued":{"date-parts":[["2010"]]}}},{"id":2011,"uris":["http://zotero.org/users/2682431/items/ZHKIB28K"],"uri":["http://zotero.org/users/2682431/items/ZHKIB28K"],"itemData":{"id":2011,"type":"article-journal","container-title":"Journal of Gender Studies","DOI":"10.1080/09589236.2012.739082","ISSN":"0958-9236, 1465-3869","issue":"2","journalAbbreviation":"Journal of Gender Studies","language":"en","page":"111-124","source":"DOI.org (Crossref)","title":"Understanding cultural violence and gender: honour killings; dowry murder; the zina ordinance and blood-feuds","title-short":"Understanding cultural violence and gender","volume":"23","author":[{"family":"Standish","given":"Katerina"}],"issued":{"date-parts":[["2014",4,3]]}}}],"schema":"https://github.com/citation-style-language/schema/raw/master/csl-citation.json"} </w:instrText>
      </w:r>
      <w:r w:rsidR="008370BC" w:rsidRPr="00FB1A0E">
        <w:rPr>
          <w:rFonts w:ascii="Times New Roman" w:eastAsia="Times New Roman" w:hAnsi="Times New Roman" w:cs="Times New Roman"/>
        </w:rPr>
        <w:fldChar w:fldCharType="separate"/>
      </w:r>
      <w:r w:rsidR="008370BC" w:rsidRPr="00FB1A0E">
        <w:rPr>
          <w:rFonts w:ascii="Times New Roman" w:eastAsia="Times New Roman" w:hAnsi="Times New Roman" w:cs="Times New Roman"/>
          <w:noProof/>
        </w:rPr>
        <w:t>(Ouis, 2009; Abu Odeh, 2010; Standish, 2014)</w:t>
      </w:r>
      <w:r w:rsidR="008370BC" w:rsidRPr="00FB1A0E">
        <w:rPr>
          <w:rFonts w:ascii="Times New Roman" w:eastAsia="Times New Roman" w:hAnsi="Times New Roman" w:cs="Times New Roman"/>
        </w:rPr>
        <w:fldChar w:fldCharType="end"/>
      </w:r>
      <w:r w:rsidR="008370BC" w:rsidRPr="00FB1A0E">
        <w:rPr>
          <w:rFonts w:ascii="Times New Roman" w:eastAsia="Times New Roman" w:hAnsi="Times New Roman" w:cs="Times New Roman"/>
        </w:rPr>
        <w:t>, and less so on the everyday and less sensationalist practices of upholding honour, such as telling a lie to prevent someone from losing face, or protecting a family’s honour by not leaving a husband when violence occurs. This gap means that honour – as a manifestation of gender norms – is often framed narrowly. Women</w:t>
      </w:r>
      <w:r w:rsidR="00C83836">
        <w:rPr>
          <w:rFonts w:ascii="Times New Roman" w:eastAsia="Times New Roman" w:hAnsi="Times New Roman" w:cs="Times New Roman"/>
        </w:rPr>
        <w:t xml:space="preserve"> and men</w:t>
      </w:r>
      <w:r w:rsidR="008370BC" w:rsidRPr="00FB1A0E">
        <w:rPr>
          <w:rFonts w:ascii="Times New Roman" w:eastAsia="Times New Roman" w:hAnsi="Times New Roman" w:cs="Times New Roman"/>
        </w:rPr>
        <w:t>’s decisions to hide information</w:t>
      </w:r>
      <w:r w:rsidR="00823397">
        <w:rPr>
          <w:rFonts w:ascii="Times New Roman" w:eastAsia="Times New Roman" w:hAnsi="Times New Roman" w:cs="Times New Roman"/>
        </w:rPr>
        <w:t xml:space="preserve"> </w:t>
      </w:r>
      <w:r w:rsidR="008370BC" w:rsidRPr="00FB1A0E">
        <w:rPr>
          <w:rFonts w:ascii="Times New Roman" w:eastAsia="Times New Roman" w:hAnsi="Times New Roman" w:cs="Times New Roman"/>
        </w:rPr>
        <w:t>are not always understood as being linked to the need to maintain honour</w:t>
      </w:r>
      <w:r w:rsidR="00AD7D4D">
        <w:rPr>
          <w:rFonts w:ascii="Times New Roman" w:eastAsia="Times New Roman" w:hAnsi="Times New Roman" w:cs="Times New Roman"/>
        </w:rPr>
        <w:t>, for example,</w:t>
      </w:r>
      <w:r w:rsidR="008370BC" w:rsidRPr="00FB1A0E">
        <w:rPr>
          <w:rFonts w:ascii="Times New Roman" w:eastAsia="Times New Roman" w:hAnsi="Times New Roman" w:cs="Times New Roman"/>
        </w:rPr>
        <w:t xml:space="preserve"> decisions to avoid disclosing violence are rarely positioned as strategic </w:t>
      </w:r>
      <w:r w:rsidR="008370BC" w:rsidRPr="00FB1A0E">
        <w:rPr>
          <w:rFonts w:ascii="Times New Roman" w:eastAsia="Times New Roman" w:hAnsi="Times New Roman" w:cs="Times New Roman"/>
        </w:rPr>
        <w:fldChar w:fldCharType="begin"/>
      </w:r>
      <w:r w:rsidR="008370BC" w:rsidRPr="00FB1A0E">
        <w:rPr>
          <w:rFonts w:ascii="Times New Roman" w:eastAsia="Times New Roman" w:hAnsi="Times New Roman" w:cs="Times New Roman"/>
        </w:rPr>
        <w:instrText xml:space="preserve"> ADDIN ZOTERO_ITEM CSL_CITATION {"citationID":"1HqjyxQ9","properties":{"formattedCitation":"(Thomson, 2013)","plainCitation":"(Thomson, 2013)","noteIndex":0},"citationItems":[{"id":1001,"uris":["http://zotero.org/users/2682431/items/I4FS832P"],"uri":["http://zotero.org/users/2682431/items/I4FS832P"],"itemData":{"id":1001,"type":"article-journal","container-title":"Conflict, Security &amp; Development","DOI":"10.1080/14678802.2013.849473","ISSN":"1467-8802, 1478-1174","issue":"5","language":"en","page":"589-609","source":"CrossRef","title":"Agency as silence and muted voice: the problem-solving networks of unaccompanied young Somali refugee women in Eastleigh, Nairobi","title-short":"Agency as silence and muted voice","volume":"13","author":[{"family":"Thomson","given":"Susan"}],"issued":{"date-parts":[["2013"]]}}}],"schema":"https://github.com/citation-style-language/schema/raw/master/csl-citation.json"} </w:instrText>
      </w:r>
      <w:r w:rsidR="008370BC" w:rsidRPr="00FB1A0E">
        <w:rPr>
          <w:rFonts w:ascii="Times New Roman" w:eastAsia="Times New Roman" w:hAnsi="Times New Roman" w:cs="Times New Roman"/>
        </w:rPr>
        <w:fldChar w:fldCharType="separate"/>
      </w:r>
      <w:r w:rsidR="008370BC" w:rsidRPr="00FB1A0E">
        <w:rPr>
          <w:rFonts w:ascii="Times New Roman" w:eastAsia="Times New Roman" w:hAnsi="Times New Roman" w:cs="Times New Roman"/>
          <w:noProof/>
        </w:rPr>
        <w:t>(Thomson, 2013)</w:t>
      </w:r>
      <w:r w:rsidR="008370BC" w:rsidRPr="00FB1A0E">
        <w:rPr>
          <w:rFonts w:ascii="Times New Roman" w:eastAsia="Times New Roman" w:hAnsi="Times New Roman" w:cs="Times New Roman"/>
        </w:rPr>
        <w:fldChar w:fldCharType="end"/>
      </w:r>
      <w:r w:rsidR="00ED32BF" w:rsidRPr="00FB1A0E">
        <w:rPr>
          <w:rFonts w:ascii="Times New Roman" w:eastAsia="Times New Roman" w:hAnsi="Times New Roman" w:cs="Times New Roman"/>
        </w:rPr>
        <w:t xml:space="preserve">. </w:t>
      </w:r>
      <w:r w:rsidR="00254F5C" w:rsidRPr="00FB1A0E">
        <w:rPr>
          <w:rFonts w:ascii="Times New Roman" w:eastAsia="Times New Roman" w:hAnsi="Times New Roman" w:cs="Times New Roman"/>
        </w:rPr>
        <w:t xml:space="preserve">Taking a feminist approach, this article </w:t>
      </w:r>
      <w:r w:rsidR="00254F5C" w:rsidRPr="00FB1A0E">
        <w:rPr>
          <w:rFonts w:ascii="Times New Roman" w:eastAsia="Times New Roman" w:hAnsi="Times New Roman" w:cs="Times New Roman"/>
        </w:rPr>
        <w:lastRenderedPageBreak/>
        <w:t xml:space="preserve">suggests that </w:t>
      </w:r>
      <w:r w:rsidR="007A6F20" w:rsidRPr="00FB1A0E">
        <w:rPr>
          <w:rFonts w:ascii="Times New Roman" w:eastAsia="Times New Roman" w:hAnsi="Times New Roman" w:cs="Times New Roman"/>
        </w:rPr>
        <w:t xml:space="preserve">analysis of secret-keeping and secret-breaking practices </w:t>
      </w:r>
      <w:r w:rsidR="00DF2BD1" w:rsidRPr="00FB1A0E">
        <w:rPr>
          <w:rFonts w:ascii="Times New Roman" w:eastAsia="Times New Roman" w:hAnsi="Times New Roman" w:cs="Times New Roman"/>
        </w:rPr>
        <w:t xml:space="preserve">provides insights into the </w:t>
      </w:r>
      <w:proofErr w:type="gramStart"/>
      <w:r w:rsidR="001F7E3C" w:rsidRPr="00FB1A0E">
        <w:rPr>
          <w:rFonts w:ascii="Times New Roman" w:eastAsia="Times New Roman" w:hAnsi="Times New Roman" w:cs="Times New Roman"/>
        </w:rPr>
        <w:t>challenges</w:t>
      </w:r>
      <w:proofErr w:type="gramEnd"/>
      <w:r w:rsidR="001F7E3C" w:rsidRPr="00FB1A0E">
        <w:rPr>
          <w:rFonts w:ascii="Times New Roman" w:eastAsia="Times New Roman" w:hAnsi="Times New Roman" w:cs="Times New Roman"/>
        </w:rPr>
        <w:t xml:space="preserve"> women face and the obst</w:t>
      </w:r>
      <w:r w:rsidR="00622A67" w:rsidRPr="00FB1A0E">
        <w:rPr>
          <w:rFonts w:ascii="Times New Roman" w:eastAsia="Times New Roman" w:hAnsi="Times New Roman" w:cs="Times New Roman"/>
        </w:rPr>
        <w:t>a</w:t>
      </w:r>
      <w:r w:rsidR="001F7E3C" w:rsidRPr="00FB1A0E">
        <w:rPr>
          <w:rFonts w:ascii="Times New Roman" w:eastAsia="Times New Roman" w:hAnsi="Times New Roman" w:cs="Times New Roman"/>
        </w:rPr>
        <w:t xml:space="preserve">cles they navigate. </w:t>
      </w:r>
      <w:r w:rsidR="00ED32BF" w:rsidRPr="00FB1A0E">
        <w:rPr>
          <w:rFonts w:ascii="Times New Roman" w:eastAsia="Times New Roman" w:hAnsi="Times New Roman" w:cs="Times New Roman"/>
        </w:rPr>
        <w:t>Through the lens of secrecy, new learning</w:t>
      </w:r>
      <w:r w:rsidR="00564E04" w:rsidRPr="00FB1A0E">
        <w:rPr>
          <w:rFonts w:ascii="Times New Roman" w:eastAsia="Times New Roman" w:hAnsi="Times New Roman" w:cs="Times New Roman"/>
        </w:rPr>
        <w:t>s</w:t>
      </w:r>
      <w:r w:rsidR="00ED32BF" w:rsidRPr="00FB1A0E">
        <w:rPr>
          <w:rFonts w:ascii="Times New Roman" w:eastAsia="Times New Roman" w:hAnsi="Times New Roman" w:cs="Times New Roman"/>
        </w:rPr>
        <w:t xml:space="preserve"> </w:t>
      </w:r>
      <w:r w:rsidR="0042083C" w:rsidRPr="00FB1A0E">
        <w:rPr>
          <w:rFonts w:ascii="Times New Roman" w:eastAsia="Times New Roman" w:hAnsi="Times New Roman" w:cs="Times New Roman"/>
        </w:rPr>
        <w:t>on</w:t>
      </w:r>
      <w:r w:rsidR="00941BF7" w:rsidRPr="00FB1A0E">
        <w:rPr>
          <w:rFonts w:ascii="Times New Roman" w:eastAsia="Times New Roman" w:hAnsi="Times New Roman" w:cs="Times New Roman"/>
        </w:rPr>
        <w:t xml:space="preserve"> the strength and limits</w:t>
      </w:r>
      <w:r w:rsidR="00997DD6" w:rsidRPr="00FB1A0E">
        <w:rPr>
          <w:rFonts w:ascii="Times New Roman" w:eastAsia="Times New Roman" w:hAnsi="Times New Roman" w:cs="Times New Roman"/>
        </w:rPr>
        <w:t xml:space="preserve"> of norms</w:t>
      </w:r>
      <w:r w:rsidR="00ED32BF" w:rsidRPr="00FB1A0E">
        <w:rPr>
          <w:rFonts w:ascii="Times New Roman" w:eastAsia="Times New Roman" w:hAnsi="Times New Roman" w:cs="Times New Roman"/>
        </w:rPr>
        <w:t xml:space="preserve"> </w:t>
      </w:r>
      <w:r w:rsidR="00564E04" w:rsidRPr="00FB1A0E">
        <w:rPr>
          <w:rFonts w:ascii="Times New Roman" w:eastAsia="Times New Roman" w:hAnsi="Times New Roman" w:cs="Times New Roman"/>
        </w:rPr>
        <w:t>emerge</w:t>
      </w:r>
      <w:r w:rsidR="00ED32BF" w:rsidRPr="00FB1A0E">
        <w:rPr>
          <w:rFonts w:ascii="Times New Roman" w:eastAsia="Times New Roman" w:hAnsi="Times New Roman" w:cs="Times New Roman"/>
        </w:rPr>
        <w:t>, highlighting how people negotiate, manoeuvre and challenge hierarchies they are placed within.</w:t>
      </w:r>
    </w:p>
    <w:p w14:paraId="4845DF12" w14:textId="77777777" w:rsidR="00FB1317" w:rsidRPr="00FB1A0E" w:rsidRDefault="00FB1317" w:rsidP="00281818">
      <w:pPr>
        <w:autoSpaceDE w:val="0"/>
        <w:autoSpaceDN w:val="0"/>
        <w:adjustRightInd w:val="0"/>
        <w:spacing w:line="480" w:lineRule="auto"/>
        <w:jc w:val="both"/>
        <w:rPr>
          <w:rFonts w:ascii="Times New Roman" w:hAnsi="Times New Roman" w:cs="Times New Roman"/>
          <w:b/>
          <w:bCs/>
          <w:lang w:val="en-US"/>
        </w:rPr>
      </w:pPr>
    </w:p>
    <w:p w14:paraId="455BC703" w14:textId="77777777" w:rsidR="00ED32BF" w:rsidRPr="00FB1A0E" w:rsidRDefault="00ED32BF" w:rsidP="00281818">
      <w:pPr>
        <w:autoSpaceDE w:val="0"/>
        <w:autoSpaceDN w:val="0"/>
        <w:adjustRightInd w:val="0"/>
        <w:spacing w:line="480" w:lineRule="auto"/>
        <w:jc w:val="both"/>
        <w:rPr>
          <w:rFonts w:ascii="Times New Roman" w:hAnsi="Times New Roman" w:cs="Times New Roman"/>
          <w:b/>
          <w:bCs/>
          <w:lang w:val="en-US"/>
        </w:rPr>
      </w:pPr>
    </w:p>
    <w:p w14:paraId="6CEE863E" w14:textId="77777777" w:rsidR="00ED32BF" w:rsidRPr="00FB1A0E" w:rsidRDefault="00ED32BF" w:rsidP="00281818">
      <w:pPr>
        <w:autoSpaceDE w:val="0"/>
        <w:autoSpaceDN w:val="0"/>
        <w:adjustRightInd w:val="0"/>
        <w:spacing w:line="480" w:lineRule="auto"/>
        <w:jc w:val="both"/>
        <w:rPr>
          <w:rFonts w:ascii="Times New Roman" w:hAnsi="Times New Roman" w:cs="Times New Roman"/>
          <w:b/>
          <w:bCs/>
          <w:lang w:val="en-US"/>
        </w:rPr>
      </w:pPr>
      <w:r w:rsidRPr="00FB1A0E">
        <w:rPr>
          <w:rFonts w:ascii="Times New Roman" w:hAnsi="Times New Roman" w:cs="Times New Roman"/>
          <w:b/>
          <w:bCs/>
          <w:lang w:val="en-US"/>
        </w:rPr>
        <w:t>Methods</w:t>
      </w:r>
    </w:p>
    <w:p w14:paraId="5AFCEEB1" w14:textId="77777777" w:rsidR="00ED32BF" w:rsidRPr="00FB1A0E" w:rsidRDefault="00ED32BF" w:rsidP="00281818">
      <w:pPr>
        <w:autoSpaceDE w:val="0"/>
        <w:autoSpaceDN w:val="0"/>
        <w:adjustRightInd w:val="0"/>
        <w:spacing w:line="480" w:lineRule="auto"/>
        <w:jc w:val="both"/>
        <w:rPr>
          <w:rFonts w:ascii="Times New Roman" w:hAnsi="Times New Roman" w:cs="Times New Roman"/>
          <w:b/>
          <w:bCs/>
          <w:lang w:val="en-US"/>
        </w:rPr>
      </w:pPr>
    </w:p>
    <w:p w14:paraId="49854906" w14:textId="40AA2BDD" w:rsidR="00D76B9E" w:rsidRDefault="00A64FD3" w:rsidP="00281818">
      <w:pPr>
        <w:pStyle w:val="NoSpacing"/>
        <w:spacing w:line="480" w:lineRule="auto"/>
        <w:jc w:val="both"/>
        <w:rPr>
          <w:rFonts w:ascii="Times New Roman" w:hAnsi="Times New Roman" w:cs="Times New Roman"/>
        </w:rPr>
      </w:pPr>
      <w:r w:rsidRPr="00FB1A0E">
        <w:rPr>
          <w:rFonts w:ascii="Times New Roman" w:hAnsi="Times New Roman" w:cs="Times New Roman"/>
        </w:rPr>
        <w:t xml:space="preserve">This </w:t>
      </w:r>
      <w:r w:rsidR="00CC7AFE" w:rsidRPr="00FB1A0E">
        <w:rPr>
          <w:rFonts w:ascii="Times New Roman" w:hAnsi="Times New Roman" w:cs="Times New Roman"/>
        </w:rPr>
        <w:t>paper</w:t>
      </w:r>
      <w:r w:rsidRPr="00FB1A0E">
        <w:rPr>
          <w:rFonts w:ascii="Times New Roman" w:hAnsi="Times New Roman" w:cs="Times New Roman"/>
        </w:rPr>
        <w:t xml:space="preserve"> is based on anthropological fieldwork</w:t>
      </w:r>
      <w:r w:rsidR="008838F0" w:rsidRPr="00FB1A0E">
        <w:rPr>
          <w:rFonts w:ascii="Times New Roman" w:hAnsi="Times New Roman" w:cs="Times New Roman"/>
        </w:rPr>
        <w:t xml:space="preserve"> that occurred</w:t>
      </w:r>
      <w:r w:rsidRPr="00FB1A0E">
        <w:rPr>
          <w:rFonts w:ascii="Times New Roman" w:hAnsi="Times New Roman" w:cs="Times New Roman"/>
        </w:rPr>
        <w:t xml:space="preserve"> in Jordan from September 2016 to May 2017</w:t>
      </w:r>
      <w:r w:rsidR="006D2654" w:rsidRPr="00FB1A0E">
        <w:rPr>
          <w:rFonts w:ascii="Times New Roman" w:hAnsi="Times New Roman" w:cs="Times New Roman"/>
        </w:rPr>
        <w:t xml:space="preserve">, as </w:t>
      </w:r>
      <w:r w:rsidRPr="00FB1A0E">
        <w:rPr>
          <w:rFonts w:ascii="Times New Roman" w:hAnsi="Times New Roman" w:cs="Times New Roman"/>
        </w:rPr>
        <w:t xml:space="preserve">part of doctoral research which </w:t>
      </w:r>
      <w:r w:rsidR="00BB6A6B" w:rsidRPr="00FB1A0E">
        <w:rPr>
          <w:rFonts w:ascii="Times New Roman" w:hAnsi="Times New Roman" w:cs="Times New Roman"/>
        </w:rPr>
        <w:t>focused on</w:t>
      </w:r>
      <w:r w:rsidRPr="00FB1A0E">
        <w:rPr>
          <w:rFonts w:ascii="Times New Roman" w:hAnsi="Times New Roman" w:cs="Times New Roman"/>
        </w:rPr>
        <w:t xml:space="preserve"> </w:t>
      </w:r>
      <w:r w:rsidR="00F77138">
        <w:rPr>
          <w:rFonts w:ascii="Times New Roman" w:hAnsi="Times New Roman" w:cs="Times New Roman"/>
        </w:rPr>
        <w:t>exploring</w:t>
      </w:r>
      <w:r w:rsidRPr="00FB1A0E">
        <w:rPr>
          <w:rFonts w:ascii="Times New Roman" w:hAnsi="Times New Roman" w:cs="Times New Roman"/>
        </w:rPr>
        <w:t xml:space="preserve"> humanitarian narratives on gender norms among Syrian refugees, </w:t>
      </w:r>
      <w:r w:rsidR="008D1286">
        <w:rPr>
          <w:rFonts w:ascii="Times New Roman" w:hAnsi="Times New Roman" w:cs="Times New Roman"/>
        </w:rPr>
        <w:t>examining</w:t>
      </w:r>
      <w:r w:rsidRPr="00FB1A0E">
        <w:rPr>
          <w:rFonts w:ascii="Times New Roman" w:hAnsi="Times New Roman" w:cs="Times New Roman"/>
        </w:rPr>
        <w:t xml:space="preserve"> (</w:t>
      </w:r>
      <w:proofErr w:type="spellStart"/>
      <w:r w:rsidRPr="00FB1A0E">
        <w:rPr>
          <w:rFonts w:ascii="Times New Roman" w:hAnsi="Times New Roman" w:cs="Times New Roman"/>
        </w:rPr>
        <w:t>im</w:t>
      </w:r>
      <w:proofErr w:type="spellEnd"/>
      <w:r w:rsidRPr="00FB1A0E">
        <w:rPr>
          <w:rFonts w:ascii="Times New Roman" w:hAnsi="Times New Roman" w:cs="Times New Roman"/>
        </w:rPr>
        <w:t xml:space="preserve">)mobilities, social relationships, gender and resistance. My research was conducted with self-settled Syrian refugees living in the areas of Zarqa, Irbid, Jerash and Amman. These refugees were aged 18–60 and were largely from </w:t>
      </w:r>
      <w:proofErr w:type="spellStart"/>
      <w:r w:rsidRPr="00FB1A0E">
        <w:rPr>
          <w:rFonts w:ascii="Times New Roman" w:hAnsi="Times New Roman" w:cs="Times New Roman"/>
        </w:rPr>
        <w:t>Dar’a</w:t>
      </w:r>
      <w:proofErr w:type="spellEnd"/>
      <w:r w:rsidRPr="00FB1A0E">
        <w:rPr>
          <w:rFonts w:ascii="Times New Roman" w:hAnsi="Times New Roman" w:cs="Times New Roman"/>
        </w:rPr>
        <w:t xml:space="preserve">, Damascus and Homs in Syria. </w:t>
      </w:r>
      <w:r w:rsidR="00847057">
        <w:rPr>
          <w:rFonts w:ascii="Times New Roman" w:hAnsi="Times New Roman" w:cs="Times New Roman"/>
        </w:rPr>
        <w:t>While only a few female and male research participants were university-educated</w:t>
      </w:r>
      <w:r w:rsidR="00351268">
        <w:rPr>
          <w:rFonts w:ascii="Times New Roman" w:hAnsi="Times New Roman" w:cs="Times New Roman"/>
        </w:rPr>
        <w:t xml:space="preserve">, the majority </w:t>
      </w:r>
      <w:r w:rsidR="00AD6EAE">
        <w:rPr>
          <w:rFonts w:ascii="Times New Roman" w:hAnsi="Times New Roman" w:cs="Times New Roman"/>
        </w:rPr>
        <w:t xml:space="preserve">of </w:t>
      </w:r>
      <w:r w:rsidR="00873FE9">
        <w:rPr>
          <w:rFonts w:ascii="Times New Roman" w:hAnsi="Times New Roman" w:cs="Times New Roman"/>
        </w:rPr>
        <w:t xml:space="preserve">all participants </w:t>
      </w:r>
      <w:r w:rsidR="00351268">
        <w:rPr>
          <w:rFonts w:ascii="Times New Roman" w:hAnsi="Times New Roman" w:cs="Times New Roman"/>
        </w:rPr>
        <w:t xml:space="preserve">had </w:t>
      </w:r>
      <w:r w:rsidR="00F86B50">
        <w:rPr>
          <w:rFonts w:ascii="Times New Roman" w:hAnsi="Times New Roman" w:cs="Times New Roman"/>
        </w:rPr>
        <w:t>completed at least a few years of high school</w:t>
      </w:r>
      <w:r w:rsidR="00EC7F87">
        <w:rPr>
          <w:rFonts w:ascii="Times New Roman" w:hAnsi="Times New Roman" w:cs="Times New Roman"/>
        </w:rPr>
        <w:t xml:space="preserve">. </w:t>
      </w:r>
      <w:r w:rsidR="009D3B56">
        <w:rPr>
          <w:rFonts w:ascii="Times New Roman" w:hAnsi="Times New Roman" w:cs="Times New Roman"/>
        </w:rPr>
        <w:t>Only a fifth of participants were single; the remainder were married.</w:t>
      </w:r>
      <w:r w:rsidR="00D14133">
        <w:rPr>
          <w:rFonts w:ascii="Times New Roman" w:hAnsi="Times New Roman" w:cs="Times New Roman"/>
        </w:rPr>
        <w:t xml:space="preserve"> </w:t>
      </w:r>
      <w:r w:rsidR="00180548">
        <w:rPr>
          <w:rFonts w:ascii="Times New Roman" w:hAnsi="Times New Roman" w:cs="Times New Roman"/>
        </w:rPr>
        <w:t xml:space="preserve">Around a third of female </w:t>
      </w:r>
      <w:r w:rsidR="007B0CF9">
        <w:rPr>
          <w:rFonts w:ascii="Times New Roman" w:hAnsi="Times New Roman" w:cs="Times New Roman"/>
        </w:rPr>
        <w:t xml:space="preserve">research </w:t>
      </w:r>
      <w:r w:rsidR="00180548">
        <w:rPr>
          <w:rFonts w:ascii="Times New Roman" w:hAnsi="Times New Roman" w:cs="Times New Roman"/>
        </w:rPr>
        <w:t>participants</w:t>
      </w:r>
      <w:r w:rsidR="00497EB3">
        <w:rPr>
          <w:rFonts w:ascii="Times New Roman" w:hAnsi="Times New Roman" w:cs="Times New Roman"/>
        </w:rPr>
        <w:t xml:space="preserve"> </w:t>
      </w:r>
      <w:r w:rsidR="00DC45D2">
        <w:rPr>
          <w:rFonts w:ascii="Times New Roman" w:hAnsi="Times New Roman" w:cs="Times New Roman"/>
        </w:rPr>
        <w:t>had</w:t>
      </w:r>
      <w:r w:rsidR="00233BC3">
        <w:rPr>
          <w:rFonts w:ascii="Times New Roman" w:hAnsi="Times New Roman" w:cs="Times New Roman"/>
        </w:rPr>
        <w:t xml:space="preserve"> been employed at one time in Syria.</w:t>
      </w:r>
      <w:r w:rsidR="004431E6">
        <w:rPr>
          <w:rFonts w:ascii="Times New Roman" w:hAnsi="Times New Roman" w:cs="Times New Roman"/>
        </w:rPr>
        <w:t xml:space="preserve"> The majority of </w:t>
      </w:r>
      <w:r w:rsidR="00D74D22">
        <w:rPr>
          <w:rFonts w:ascii="Times New Roman" w:hAnsi="Times New Roman" w:cs="Times New Roman"/>
        </w:rPr>
        <w:t>participants were from middle class backgrounds.</w:t>
      </w:r>
      <w:r w:rsidR="00351268">
        <w:rPr>
          <w:rFonts w:ascii="Times New Roman" w:hAnsi="Times New Roman" w:cs="Times New Roman"/>
        </w:rPr>
        <w:t xml:space="preserve"> </w:t>
      </w:r>
      <w:r w:rsidR="00D76B9E" w:rsidRPr="00D76B9E">
        <w:rPr>
          <w:rFonts w:ascii="Times New Roman" w:hAnsi="Times New Roman" w:cs="Times New Roman"/>
        </w:rPr>
        <w:t>At times mirroring living patterns in Syria, my research participants (all adults) tended to live with (or very close to) their parents and in-laws in Jordan, sharing apartments between families.</w:t>
      </w:r>
      <w:r w:rsidR="00D76B9E">
        <w:rPr>
          <w:rFonts w:ascii="Times New Roman" w:hAnsi="Times New Roman" w:cs="Times New Roman"/>
        </w:rPr>
        <w:t xml:space="preserve"> </w:t>
      </w:r>
      <w:r w:rsidR="00D2585A">
        <w:rPr>
          <w:rFonts w:ascii="Times New Roman" w:hAnsi="Times New Roman" w:cs="Times New Roman"/>
        </w:rPr>
        <w:t xml:space="preserve">My research methods </w:t>
      </w:r>
      <w:r w:rsidR="003E34F7">
        <w:rPr>
          <w:rFonts w:ascii="Times New Roman" w:hAnsi="Times New Roman" w:cs="Times New Roman"/>
        </w:rPr>
        <w:t xml:space="preserve">with Syrian women and men </w:t>
      </w:r>
      <w:r w:rsidR="00D2585A">
        <w:rPr>
          <w:rFonts w:ascii="Times New Roman" w:hAnsi="Times New Roman" w:cs="Times New Roman"/>
        </w:rPr>
        <w:t xml:space="preserve">included photography workshops and focus group discussions (FGDs), </w:t>
      </w:r>
      <w:r w:rsidR="007B03AA">
        <w:rPr>
          <w:rFonts w:ascii="Times New Roman" w:hAnsi="Times New Roman" w:cs="Times New Roman"/>
        </w:rPr>
        <w:t>semi-structured interviews, life story interviews and participant observation.</w:t>
      </w:r>
      <w:r w:rsidR="001442A8">
        <w:rPr>
          <w:rFonts w:ascii="Times New Roman" w:hAnsi="Times New Roman" w:cs="Times New Roman"/>
        </w:rPr>
        <w:t xml:space="preserve"> </w:t>
      </w:r>
      <w:r w:rsidR="00FC110D">
        <w:rPr>
          <w:rFonts w:ascii="Times New Roman" w:hAnsi="Times New Roman" w:cs="Times New Roman"/>
        </w:rPr>
        <w:t xml:space="preserve">I also conducted semi-structured interviews with humanitarian practitioners. </w:t>
      </w:r>
      <w:r w:rsidR="001442A8" w:rsidRPr="001442A8">
        <w:rPr>
          <w:rFonts w:ascii="Times New Roman" w:hAnsi="Times New Roman" w:cs="Times New Roman"/>
        </w:rPr>
        <w:t xml:space="preserve">While my doctoral research was based on the methods outlined above, </w:t>
      </w:r>
      <w:r w:rsidR="001442A8" w:rsidRPr="001442A8">
        <w:rPr>
          <w:rFonts w:ascii="Times New Roman" w:hAnsi="Times New Roman" w:cs="Times New Roman"/>
        </w:rPr>
        <w:lastRenderedPageBreak/>
        <w:t>the findings of this paper draw primary on the accounts of six women – three of whom (</w:t>
      </w:r>
      <w:proofErr w:type="spellStart"/>
      <w:r w:rsidR="001442A8" w:rsidRPr="001442A8">
        <w:rPr>
          <w:rFonts w:ascii="Times New Roman" w:hAnsi="Times New Roman" w:cs="Times New Roman"/>
        </w:rPr>
        <w:t>Eman</w:t>
      </w:r>
      <w:proofErr w:type="spellEnd"/>
      <w:r w:rsidR="001442A8" w:rsidRPr="001442A8">
        <w:rPr>
          <w:rFonts w:ascii="Times New Roman" w:hAnsi="Times New Roman" w:cs="Times New Roman"/>
        </w:rPr>
        <w:t>, Hadiya and Aya) participated in life story interviews and three of whom (Dina, Zubeida and Safa) participated in semi-structured interviews. Each of these six women also participated in the photography workshops and FGDs. This paper also draws on content from FGDs held with women and men and interviews with men.</w:t>
      </w:r>
    </w:p>
    <w:p w14:paraId="50613753" w14:textId="77777777" w:rsidR="00A64FD3" w:rsidRPr="00FB1A0E" w:rsidRDefault="00A64FD3" w:rsidP="00281818">
      <w:pPr>
        <w:pStyle w:val="NoSpacing"/>
        <w:spacing w:line="480" w:lineRule="auto"/>
        <w:jc w:val="both"/>
        <w:rPr>
          <w:rFonts w:ascii="Times New Roman" w:hAnsi="Times New Roman" w:cs="Times New Roman"/>
        </w:rPr>
      </w:pPr>
    </w:p>
    <w:p w14:paraId="1075004D" w14:textId="44E7A415" w:rsidR="0035420E" w:rsidRDefault="0037463F" w:rsidP="00281818">
      <w:pPr>
        <w:pStyle w:val="NoSpacing"/>
        <w:spacing w:line="480" w:lineRule="auto"/>
        <w:jc w:val="both"/>
        <w:rPr>
          <w:rFonts w:ascii="Times New Roman" w:hAnsi="Times New Roman" w:cs="Times New Roman"/>
        </w:rPr>
      </w:pPr>
      <w:r>
        <w:rPr>
          <w:rFonts w:ascii="Times New Roman" w:hAnsi="Times New Roman" w:cs="Times New Roman"/>
        </w:rPr>
        <w:t>T</w:t>
      </w:r>
      <w:r w:rsidR="006D2654" w:rsidRPr="00FB1A0E">
        <w:rPr>
          <w:rFonts w:ascii="Times New Roman" w:hAnsi="Times New Roman" w:cs="Times New Roman"/>
        </w:rPr>
        <w:t>his research</w:t>
      </w:r>
      <w:r w:rsidR="00A64FD3" w:rsidRPr="00FB1A0E">
        <w:rPr>
          <w:rFonts w:ascii="Times New Roman" w:hAnsi="Times New Roman" w:cs="Times New Roman"/>
        </w:rPr>
        <w:t xml:space="preserve"> </w:t>
      </w:r>
      <w:r w:rsidR="00290C05" w:rsidRPr="00FB1A0E">
        <w:rPr>
          <w:rFonts w:ascii="Times New Roman" w:hAnsi="Times New Roman" w:cs="Times New Roman"/>
        </w:rPr>
        <w:t>was</w:t>
      </w:r>
      <w:r w:rsidR="00A64FD3" w:rsidRPr="00FB1A0E">
        <w:rPr>
          <w:rFonts w:ascii="Times New Roman" w:hAnsi="Times New Roman" w:cs="Times New Roman"/>
        </w:rPr>
        <w:t xml:space="preserve"> designed </w:t>
      </w:r>
      <w:r>
        <w:rPr>
          <w:rFonts w:ascii="Times New Roman" w:hAnsi="Times New Roman" w:cs="Times New Roman"/>
        </w:rPr>
        <w:t>based on feminist research principles</w:t>
      </w:r>
      <w:r w:rsidR="00E26B10">
        <w:rPr>
          <w:rFonts w:ascii="Times New Roman" w:hAnsi="Times New Roman" w:cs="Times New Roman"/>
        </w:rPr>
        <w:t xml:space="preserve">, specifically the transnational feminist approach, which </w:t>
      </w:r>
      <w:r w:rsidR="00552ED6">
        <w:rPr>
          <w:rFonts w:ascii="Times New Roman" w:hAnsi="Times New Roman" w:cs="Times New Roman"/>
        </w:rPr>
        <w:t xml:space="preserve">is </w:t>
      </w:r>
      <w:r w:rsidR="008F47B4" w:rsidRPr="008F47B4">
        <w:rPr>
          <w:rFonts w:ascii="Times New Roman" w:hAnsi="Times New Roman" w:cs="Times New Roman"/>
        </w:rPr>
        <w:t xml:space="preserve">‘an anti-imperialist, </w:t>
      </w:r>
      <w:proofErr w:type="spellStart"/>
      <w:r w:rsidR="008F47B4" w:rsidRPr="008F47B4">
        <w:rPr>
          <w:rFonts w:ascii="Times New Roman" w:hAnsi="Times New Roman" w:cs="Times New Roman"/>
        </w:rPr>
        <w:t>anticapitalist</w:t>
      </w:r>
      <w:proofErr w:type="spellEnd"/>
      <w:r w:rsidR="008F47B4" w:rsidRPr="008F47B4">
        <w:rPr>
          <w:rFonts w:ascii="Times New Roman" w:hAnsi="Times New Roman" w:cs="Times New Roman"/>
        </w:rPr>
        <w:t xml:space="preserve">, and contextualized feminist project’ that seeks to ‘expose and make visible the various, overlapping forms of subjugation of women’s lives’ </w:t>
      </w:r>
      <w:r w:rsidR="00D17185">
        <w:rPr>
          <w:rFonts w:ascii="Times New Roman" w:hAnsi="Times New Roman" w:cs="Times New Roman"/>
        </w:rPr>
        <w:fldChar w:fldCharType="begin"/>
      </w:r>
      <w:r w:rsidR="00D17185">
        <w:rPr>
          <w:rFonts w:ascii="Times New Roman" w:hAnsi="Times New Roman" w:cs="Times New Roman"/>
        </w:rPr>
        <w:instrText xml:space="preserve"> ADDIN ZOTERO_ITEM CSL_CITATION {"citationID":"fs2HdNWj","properties":{"formattedCitation":"(Mohanty, 2003, p. 515)","plainCitation":"(Mohanty, 2003, p. 515)","noteIndex":0},"citationItems":[{"id":502,"uris":["http://zotero.org/users/2682431/items/UPWCPWM3"],"uri":["http://zotero.org/users/2682431/items/UPWCPWM3"],"itemData":{"id":502,"type":"article-journal","container-title":"Signs","DOI":"10.1086/342914","ISSN":"0097-9740, 1545-6943","issue":"2","language":"en","page":"499-535","source":"CrossRef","title":"“Under Western eyes” revisited: feminist solidarity through anticapitalist struggles","title-short":"“Under Western Eyes” Revisited","volume":"28","author":[{"family":"Mohanty","given":"Chandra Talpade"}],"issued":{"date-parts":[["2003",1]]}},"locator":"515"}],"schema":"https://github.com/citation-style-language/schema/raw/master/csl-citation.json"} </w:instrText>
      </w:r>
      <w:r w:rsidR="00D17185">
        <w:rPr>
          <w:rFonts w:ascii="Times New Roman" w:hAnsi="Times New Roman" w:cs="Times New Roman"/>
        </w:rPr>
        <w:fldChar w:fldCharType="separate"/>
      </w:r>
      <w:r w:rsidR="00D17185">
        <w:rPr>
          <w:rFonts w:ascii="Times New Roman" w:hAnsi="Times New Roman" w:cs="Times New Roman"/>
          <w:noProof/>
        </w:rPr>
        <w:t>(Mohanty, 2003, p. 515)</w:t>
      </w:r>
      <w:r w:rsidR="00D17185">
        <w:rPr>
          <w:rFonts w:ascii="Times New Roman" w:hAnsi="Times New Roman" w:cs="Times New Roman"/>
        </w:rPr>
        <w:fldChar w:fldCharType="end"/>
      </w:r>
      <w:r w:rsidR="008F47B4" w:rsidRPr="008F47B4">
        <w:rPr>
          <w:rFonts w:ascii="Times New Roman" w:hAnsi="Times New Roman" w:cs="Times New Roman"/>
        </w:rPr>
        <w:t xml:space="preserve">. </w:t>
      </w:r>
      <w:r w:rsidR="00552ED6">
        <w:rPr>
          <w:rFonts w:ascii="Times New Roman" w:hAnsi="Times New Roman" w:cs="Times New Roman"/>
        </w:rPr>
        <w:t>Transnational feminism incorporates an analysis of ‘intersectionality’</w:t>
      </w:r>
      <w:r w:rsidR="00EF7474">
        <w:rPr>
          <w:rFonts w:ascii="Times New Roman" w:hAnsi="Times New Roman" w:cs="Times New Roman"/>
        </w:rPr>
        <w:t>, paying attention to</w:t>
      </w:r>
      <w:r w:rsidR="00552ED6">
        <w:rPr>
          <w:rFonts w:ascii="Times New Roman" w:hAnsi="Times New Roman" w:cs="Times New Roman"/>
        </w:rPr>
        <w:t xml:space="preserve"> the intersections between different power hierarchies such as gender, economic status</w:t>
      </w:r>
      <w:r w:rsidR="00EF7474">
        <w:rPr>
          <w:rFonts w:ascii="Times New Roman" w:hAnsi="Times New Roman" w:cs="Times New Roman"/>
        </w:rPr>
        <w:t xml:space="preserve"> and refugee status </w:t>
      </w:r>
      <w:r w:rsidR="00C43ABA">
        <w:rPr>
          <w:rFonts w:ascii="Times New Roman" w:hAnsi="Times New Roman" w:cs="Times New Roman"/>
        </w:rPr>
        <w:fldChar w:fldCharType="begin"/>
      </w:r>
      <w:r w:rsidR="00C43ABA">
        <w:rPr>
          <w:rFonts w:ascii="Times New Roman" w:hAnsi="Times New Roman" w:cs="Times New Roman"/>
        </w:rPr>
        <w:instrText xml:space="preserve"> ADDIN ZOTERO_ITEM CSL_CITATION {"citationID":"zCY23uY1","properties":{"formattedCitation":"(Crenshaw, 1991, p. 1282)","plainCitation":"(Crenshaw, 1991, p. 1282)","noteIndex":0},"citationItems":[{"id":1262,"uris":["http://zotero.org/users/2682431/items/N5627WPY"],"uri":["http://zotero.org/users/2682431/items/N5627WPY"],"itemData":{"id":1262,"type":"article-journal","container-title":"Stanford Law Review","DOI":"10.2307/1229039","ISSN":"00389765","issue":"6","page":"1241-1299","source":"CrossRef","title":"Mapping the margins: intersectionality, identity politics, and violence against women of color","title-short":"Mapping the Margins","volume":"43","author":[{"family":"Crenshaw","given":"Kimberle"}],"issued":{"date-parts":[["1991",7]]}},"locator":"1282"}],"schema":"https://github.com/citation-style-language/schema/raw/master/csl-citation.json"} </w:instrText>
      </w:r>
      <w:r w:rsidR="00C43ABA">
        <w:rPr>
          <w:rFonts w:ascii="Times New Roman" w:hAnsi="Times New Roman" w:cs="Times New Roman"/>
        </w:rPr>
        <w:fldChar w:fldCharType="separate"/>
      </w:r>
      <w:r w:rsidR="00C43ABA">
        <w:rPr>
          <w:rFonts w:ascii="Times New Roman" w:hAnsi="Times New Roman" w:cs="Times New Roman"/>
          <w:noProof/>
        </w:rPr>
        <w:t>(Crenshaw, 1991, p. 1282)</w:t>
      </w:r>
      <w:r w:rsidR="00C43ABA">
        <w:rPr>
          <w:rFonts w:ascii="Times New Roman" w:hAnsi="Times New Roman" w:cs="Times New Roman"/>
        </w:rPr>
        <w:fldChar w:fldCharType="end"/>
      </w:r>
      <w:r w:rsidR="00EF7474">
        <w:rPr>
          <w:rFonts w:ascii="Times New Roman" w:hAnsi="Times New Roman" w:cs="Times New Roman"/>
        </w:rPr>
        <w:t xml:space="preserve">. It </w:t>
      </w:r>
      <w:r w:rsidR="00552ED6">
        <w:rPr>
          <w:rFonts w:ascii="Times New Roman" w:hAnsi="Times New Roman" w:cs="Times New Roman"/>
        </w:rPr>
        <w:t>places importance on understanding</w:t>
      </w:r>
      <w:r w:rsidR="00552ED6" w:rsidRPr="00552ED6">
        <w:rPr>
          <w:rFonts w:ascii="Times New Roman" w:hAnsi="Times New Roman" w:cs="Times New Roman"/>
        </w:rPr>
        <w:t xml:space="preserve"> ‘the material conditions that structure women’s lives in diverse locations’ </w:t>
      </w:r>
      <w:r w:rsidR="001D0B39">
        <w:rPr>
          <w:rFonts w:ascii="Times New Roman" w:hAnsi="Times New Roman" w:cs="Times New Roman"/>
        </w:rPr>
        <w:fldChar w:fldCharType="begin"/>
      </w:r>
      <w:r w:rsidR="001D0B39">
        <w:rPr>
          <w:rFonts w:ascii="Times New Roman" w:hAnsi="Times New Roman" w:cs="Times New Roman"/>
        </w:rPr>
        <w:instrText xml:space="preserve"> ADDIN ZOTERO_ITEM CSL_CITATION {"citationID":"UixJWy3F","properties":{"formattedCitation":"(Grewal and Kaplan, 1994, p. 17)","plainCitation":"(Grewal and Kaplan, 1994, p. 17)","noteIndex":0},"citationItems":[{"id":1263,"uris":["http://zotero.org/users/2682431/items/LLCXVTWT"],"uri":["http://zotero.org/users/2682431/items/LLCXVTWT"],"itemData":{"id":1263,"type":"chapter","container-title":"Scattered hegemonies. Postmodernity and transnational feminist practices","page":"1-33","publisher":"University of Minnesota Press","title":"Introduction. Transnational feminist practices and questions of postmodernity","author":[{"family":"Grewal","given":"Inderpal"},{"family":"Kaplan","given":"Caren"}],"editor":[{"family":"Grewal","given":"Inderpal"},{"family":"Kaplan","given":"Caren"}],"issued":{"date-parts":[["1994"]]}},"locator":"17"}],"schema":"https://github.com/citation-style-language/schema/raw/master/csl-citation.json"} </w:instrText>
      </w:r>
      <w:r w:rsidR="001D0B39">
        <w:rPr>
          <w:rFonts w:ascii="Times New Roman" w:hAnsi="Times New Roman" w:cs="Times New Roman"/>
        </w:rPr>
        <w:fldChar w:fldCharType="separate"/>
      </w:r>
      <w:r w:rsidR="001D0B39">
        <w:rPr>
          <w:rFonts w:ascii="Times New Roman" w:hAnsi="Times New Roman" w:cs="Times New Roman"/>
          <w:noProof/>
        </w:rPr>
        <w:t>(Grewal and Kaplan, 1994, p. 17)</w:t>
      </w:r>
      <w:r w:rsidR="001D0B39">
        <w:rPr>
          <w:rFonts w:ascii="Times New Roman" w:hAnsi="Times New Roman" w:cs="Times New Roman"/>
        </w:rPr>
        <w:fldChar w:fldCharType="end"/>
      </w:r>
      <w:r w:rsidR="00552ED6" w:rsidRPr="00552ED6">
        <w:rPr>
          <w:rFonts w:ascii="Times New Roman" w:hAnsi="Times New Roman" w:cs="Times New Roman"/>
        </w:rPr>
        <w:t xml:space="preserve"> </w:t>
      </w:r>
      <w:r w:rsidR="00FC2811" w:rsidRPr="00FB1A0E">
        <w:rPr>
          <w:rFonts w:ascii="Times New Roman" w:hAnsi="Times New Roman" w:cs="Times New Roman"/>
        </w:rPr>
        <w:t>Feminist research aims</w:t>
      </w:r>
      <w:r w:rsidR="00A64FD3" w:rsidRPr="00FB1A0E">
        <w:rPr>
          <w:rFonts w:ascii="Times New Roman" w:hAnsi="Times New Roman" w:cs="Times New Roman"/>
        </w:rPr>
        <w:t xml:space="preserve"> </w:t>
      </w:r>
      <w:r w:rsidR="00236DD2" w:rsidRPr="00FB1A0E">
        <w:rPr>
          <w:rFonts w:ascii="Times New Roman" w:hAnsi="Times New Roman" w:cs="Times New Roman"/>
        </w:rPr>
        <w:t>to improve women’s lives</w:t>
      </w:r>
      <w:r w:rsidR="00EF7474">
        <w:rPr>
          <w:rFonts w:ascii="Times New Roman" w:hAnsi="Times New Roman" w:cs="Times New Roman"/>
        </w:rPr>
        <w:t xml:space="preserve"> and seeks to recognise and address unequal power hierarchies that shape their lives</w:t>
      </w:r>
      <w:r w:rsidR="001A1B07" w:rsidRPr="00FB1A0E">
        <w:rPr>
          <w:rFonts w:ascii="Times New Roman" w:hAnsi="Times New Roman" w:cs="Times New Roman"/>
        </w:rPr>
        <w:t xml:space="preserve"> </w:t>
      </w:r>
      <w:r w:rsidR="00D2049A" w:rsidRPr="00FB1A0E">
        <w:rPr>
          <w:rFonts w:ascii="Times New Roman" w:hAnsi="Times New Roman" w:cs="Times New Roman"/>
        </w:rPr>
        <w:fldChar w:fldCharType="begin"/>
      </w:r>
      <w:r w:rsidR="00131A60">
        <w:rPr>
          <w:rFonts w:ascii="Times New Roman" w:hAnsi="Times New Roman" w:cs="Times New Roman"/>
        </w:rPr>
        <w:instrText xml:space="preserve"> ADDIN ZOTERO_ITEM CSL_CITATION {"citationID":"OUvw9K1f","properties":{"formattedCitation":"(Letherby, 2003, pp. 4\\uc0\\u8211{}7)","plainCitation":"(Letherby, 2003, pp. 4–7)","noteIndex":0},"citationItems":[{"id":449,"uris":["http://zotero.org/users/2682431/items/HSURVI2R"],"uri":["http://zotero.org/users/2682431/items/HSURVI2R"],"itemData":{"id":449,"type":"book","event-place":"Buckingham","publisher":"Open University Press","publisher-place":"Buckingham","title":"Feminist research in theory and practice","author":[{"family":"Letherby","given":"Gayle"}],"issued":{"date-parts":[["2003"]]}},"locator":"4-7"}],"schema":"https://github.com/citation-style-language/schema/raw/master/csl-citation.json"} </w:instrText>
      </w:r>
      <w:r w:rsidR="00D2049A" w:rsidRPr="00FB1A0E">
        <w:rPr>
          <w:rFonts w:ascii="Times New Roman" w:hAnsi="Times New Roman" w:cs="Times New Roman"/>
        </w:rPr>
        <w:fldChar w:fldCharType="separate"/>
      </w:r>
      <w:r w:rsidR="00131A60" w:rsidRPr="00131A60">
        <w:rPr>
          <w:rFonts w:ascii="Times New Roman" w:hAnsi="Times New Roman" w:cs="Times New Roman"/>
        </w:rPr>
        <w:t>(</w:t>
      </w:r>
      <w:proofErr w:type="spellStart"/>
      <w:r w:rsidR="00131A60" w:rsidRPr="00131A60">
        <w:rPr>
          <w:rFonts w:ascii="Times New Roman" w:hAnsi="Times New Roman" w:cs="Times New Roman"/>
        </w:rPr>
        <w:t>Letherby</w:t>
      </w:r>
      <w:proofErr w:type="spellEnd"/>
      <w:r w:rsidR="00131A60" w:rsidRPr="00131A60">
        <w:rPr>
          <w:rFonts w:ascii="Times New Roman" w:hAnsi="Times New Roman" w:cs="Times New Roman"/>
        </w:rPr>
        <w:t>, 2003, pp. 4–7)</w:t>
      </w:r>
      <w:r w:rsidR="00D2049A" w:rsidRPr="00FB1A0E">
        <w:rPr>
          <w:rFonts w:ascii="Times New Roman" w:hAnsi="Times New Roman" w:cs="Times New Roman"/>
        </w:rPr>
        <w:fldChar w:fldCharType="end"/>
      </w:r>
      <w:r w:rsidR="00F31F9A">
        <w:rPr>
          <w:rFonts w:ascii="Times New Roman" w:hAnsi="Times New Roman" w:cs="Times New Roman"/>
        </w:rPr>
        <w:t xml:space="preserve">. </w:t>
      </w:r>
    </w:p>
    <w:p w14:paraId="5713EAC1" w14:textId="77777777" w:rsidR="0035420E" w:rsidRDefault="0035420E" w:rsidP="00281818">
      <w:pPr>
        <w:pStyle w:val="NoSpacing"/>
        <w:spacing w:line="480" w:lineRule="auto"/>
        <w:jc w:val="both"/>
        <w:rPr>
          <w:rFonts w:ascii="Times New Roman" w:hAnsi="Times New Roman" w:cs="Times New Roman"/>
        </w:rPr>
      </w:pPr>
    </w:p>
    <w:p w14:paraId="3C56155C" w14:textId="198B4ED2" w:rsidR="00A779BD" w:rsidRPr="00A779BD" w:rsidRDefault="00D63FA1" w:rsidP="00A779BD">
      <w:pPr>
        <w:pStyle w:val="NoSpacing"/>
        <w:spacing w:line="480" w:lineRule="auto"/>
        <w:jc w:val="both"/>
        <w:rPr>
          <w:rFonts w:ascii="Times New Roman" w:hAnsi="Times New Roman" w:cs="Times New Roman"/>
        </w:rPr>
      </w:pPr>
      <w:r>
        <w:rPr>
          <w:rFonts w:ascii="Times New Roman" w:hAnsi="Times New Roman" w:cs="Times New Roman"/>
        </w:rPr>
        <w:t>C</w:t>
      </w:r>
      <w:r w:rsidR="00F31C70" w:rsidRPr="00F31C70">
        <w:rPr>
          <w:rFonts w:ascii="Times New Roman" w:hAnsi="Times New Roman" w:cs="Times New Roman"/>
        </w:rPr>
        <w:t>onducting a feminist ethnography</w:t>
      </w:r>
      <w:r w:rsidR="00166437">
        <w:rPr>
          <w:rFonts w:ascii="Times New Roman" w:hAnsi="Times New Roman" w:cs="Times New Roman"/>
        </w:rPr>
        <w:t xml:space="preserve"> involved seeking to </w:t>
      </w:r>
      <w:r w:rsidR="00F31C70" w:rsidRPr="00F31C70">
        <w:rPr>
          <w:rFonts w:ascii="Times New Roman" w:hAnsi="Times New Roman" w:cs="Times New Roman"/>
        </w:rPr>
        <w:t xml:space="preserve">understand the lives of participants and contextualise their </w:t>
      </w:r>
      <w:r w:rsidR="007959E0">
        <w:rPr>
          <w:rFonts w:ascii="Times New Roman" w:hAnsi="Times New Roman" w:cs="Times New Roman"/>
        </w:rPr>
        <w:t>experiences</w:t>
      </w:r>
      <w:r w:rsidR="00F31C70" w:rsidRPr="00F31C70">
        <w:rPr>
          <w:rFonts w:ascii="Times New Roman" w:hAnsi="Times New Roman" w:cs="Times New Roman"/>
        </w:rPr>
        <w:t xml:space="preserve"> within the broader context of intersecting power hierarchies that may structure their lives</w:t>
      </w:r>
      <w:r w:rsidR="001D35AE">
        <w:rPr>
          <w:rFonts w:ascii="Times New Roman" w:hAnsi="Times New Roman" w:cs="Times New Roman"/>
        </w:rPr>
        <w:t xml:space="preserve"> </w:t>
      </w:r>
      <w:r w:rsidR="008F7B04">
        <w:rPr>
          <w:rFonts w:ascii="Times New Roman" w:hAnsi="Times New Roman" w:cs="Times New Roman"/>
        </w:rPr>
        <w:fldChar w:fldCharType="begin"/>
      </w:r>
      <w:r w:rsidR="008F7B04">
        <w:rPr>
          <w:rFonts w:ascii="Times New Roman" w:hAnsi="Times New Roman" w:cs="Times New Roman"/>
        </w:rPr>
        <w:instrText xml:space="preserve"> ADDIN ZOTERO_ITEM CSL_CITATION {"citationID":"n5TuubJl","properties":{"formattedCitation":"(Giampietro, 2008, p. 59; Biehl and Petryna, 2013, p. 12)","plainCitation":"(Giampietro, 2008, p. 59; Biehl and Petryna, 2013, p. 12)","noteIndex":0},"citationItems":[{"id":481,"uris":["http://zotero.org/users/2682431/items/XH25M4CV"],"uri":["http://zotero.org/users/2682431/items/XH25M4CV"],"itemData":{"id":481,"type":"book","edition":"Trans. Adrian Belton","event-place":"London","publisher":"SAGE Publications Ltd","publisher-place":"London","title":"Doing ethnography","author":[{"family":"Giampietro","given":"Gobo"}],"issued":{"date-parts":[["2008"]]}},"locator":"59"},{"id":1946,"uris":["http://zotero.org/users/2682431/items/D2VD8LU2"],"uri":["http://zotero.org/users/2682431/items/D2VD8LU2"],"itemData":{"id":1946,"type":"chapter","container-title":"When people come first: critical studies in gobal health","event-place":"Princeton","page":"1-20","publisher":"Princeton University Press","publisher-place":"Princeton","title":"Critical global health","editor":[{"family":"Biehl","given":"João"},{"family":"Petryna","given":"Adriana"}],"author":[{"family":"Biehl","given":"João"},{"family":"Petryna","given":"Adriana"}],"issued":{"date-parts":[["2013"]]}},"locator":"12"}],"schema":"https://github.com/citation-style-language/schema/raw/master/csl-citation.json"} </w:instrText>
      </w:r>
      <w:r w:rsidR="008F7B04">
        <w:rPr>
          <w:rFonts w:ascii="Times New Roman" w:hAnsi="Times New Roman" w:cs="Times New Roman"/>
        </w:rPr>
        <w:fldChar w:fldCharType="separate"/>
      </w:r>
      <w:r w:rsidR="008F7B04">
        <w:rPr>
          <w:rFonts w:ascii="Times New Roman" w:hAnsi="Times New Roman" w:cs="Times New Roman"/>
          <w:noProof/>
        </w:rPr>
        <w:t>(Giampietro, 2008, p. 59; Biehl and Petryna, 2013, p. 12)</w:t>
      </w:r>
      <w:r w:rsidR="008F7B04">
        <w:rPr>
          <w:rFonts w:ascii="Times New Roman" w:hAnsi="Times New Roman" w:cs="Times New Roman"/>
        </w:rPr>
        <w:fldChar w:fldCharType="end"/>
      </w:r>
      <w:r w:rsidR="00F31C70" w:rsidRPr="00F31C70">
        <w:rPr>
          <w:rFonts w:ascii="Times New Roman" w:hAnsi="Times New Roman" w:cs="Times New Roman"/>
        </w:rPr>
        <w:t xml:space="preserve">. </w:t>
      </w:r>
      <w:r w:rsidR="0035420E" w:rsidRPr="00FB1A0E">
        <w:rPr>
          <w:rFonts w:ascii="Times New Roman" w:hAnsi="Times New Roman" w:cs="Times New Roman"/>
        </w:rPr>
        <w:t xml:space="preserve">Feminist research is inductive, </w:t>
      </w:r>
      <w:r w:rsidR="008C7D2C">
        <w:rPr>
          <w:rFonts w:ascii="Times New Roman" w:hAnsi="Times New Roman" w:cs="Times New Roman"/>
        </w:rPr>
        <w:t xml:space="preserve">emerging from accounts of participants </w:t>
      </w:r>
      <w:r w:rsidR="0035420E" w:rsidRPr="00FB1A0E">
        <w:rPr>
          <w:rFonts w:ascii="Times New Roman" w:hAnsi="Times New Roman" w:cs="Times New Roman"/>
        </w:rPr>
        <w:t xml:space="preserve">rather than being </w:t>
      </w:r>
      <w:r w:rsidR="008C7D2C">
        <w:rPr>
          <w:rFonts w:ascii="Times New Roman" w:hAnsi="Times New Roman" w:cs="Times New Roman"/>
        </w:rPr>
        <w:t>driven</w:t>
      </w:r>
      <w:r w:rsidR="0035420E" w:rsidRPr="00FB1A0E">
        <w:rPr>
          <w:rFonts w:ascii="Times New Roman" w:hAnsi="Times New Roman" w:cs="Times New Roman"/>
        </w:rPr>
        <w:t xml:space="preserve"> </w:t>
      </w:r>
      <w:r w:rsidR="008C7D2C">
        <w:rPr>
          <w:rFonts w:ascii="Times New Roman" w:hAnsi="Times New Roman" w:cs="Times New Roman"/>
        </w:rPr>
        <w:t>by</w:t>
      </w:r>
      <w:r w:rsidR="0035420E" w:rsidRPr="00FB1A0E">
        <w:rPr>
          <w:rFonts w:ascii="Times New Roman" w:hAnsi="Times New Roman" w:cs="Times New Roman"/>
        </w:rPr>
        <w:t xml:space="preserve"> </w:t>
      </w:r>
      <w:r w:rsidR="008C7D2C">
        <w:rPr>
          <w:rFonts w:ascii="Times New Roman" w:hAnsi="Times New Roman" w:cs="Times New Roman"/>
        </w:rPr>
        <w:t xml:space="preserve">theory </w:t>
      </w:r>
      <w:r w:rsidR="00DA1806">
        <w:rPr>
          <w:rFonts w:ascii="Times New Roman" w:hAnsi="Times New Roman" w:cs="Times New Roman"/>
        </w:rPr>
        <w:fldChar w:fldCharType="begin"/>
      </w:r>
      <w:r w:rsidR="00DA1806">
        <w:rPr>
          <w:rFonts w:ascii="Times New Roman" w:hAnsi="Times New Roman" w:cs="Times New Roman"/>
        </w:rPr>
        <w:instrText xml:space="preserve"> ADDIN ZOTERO_ITEM CSL_CITATION {"citationID":"XViGpfw9","properties":{"formattedCitation":"(Letherby, 2003, p. 67)","plainCitation":"(Letherby, 2003, p. 67)","noteIndex":0},"citationItems":[{"id":449,"uris":["http://zotero.org/users/2682431/items/HSURVI2R"],"uri":["http://zotero.org/users/2682431/items/HSURVI2R"],"itemData":{"id":449,"type":"book","event-place":"Buckingham","publisher":"Open University Press","publisher-place":"Buckingham","title":"Feminist research in theory and practice","author":[{"family":"Letherby","given":"Gayle"}],"issued":{"date-parts":[["2003"]]}},"locator":"67"}],"schema":"https://github.com/citation-style-language/schema/raw/master/csl-citation.json"} </w:instrText>
      </w:r>
      <w:r w:rsidR="00DA1806">
        <w:rPr>
          <w:rFonts w:ascii="Times New Roman" w:hAnsi="Times New Roman" w:cs="Times New Roman"/>
        </w:rPr>
        <w:fldChar w:fldCharType="separate"/>
      </w:r>
      <w:r w:rsidR="00DA1806">
        <w:rPr>
          <w:rFonts w:ascii="Times New Roman" w:hAnsi="Times New Roman" w:cs="Times New Roman"/>
          <w:noProof/>
        </w:rPr>
        <w:t>(Letherby, 2003, p. 67)</w:t>
      </w:r>
      <w:r w:rsidR="00DA1806">
        <w:rPr>
          <w:rFonts w:ascii="Times New Roman" w:hAnsi="Times New Roman" w:cs="Times New Roman"/>
        </w:rPr>
        <w:fldChar w:fldCharType="end"/>
      </w:r>
      <w:r w:rsidR="0035420E" w:rsidRPr="00FB1A0E">
        <w:rPr>
          <w:rFonts w:ascii="Times New Roman" w:hAnsi="Times New Roman" w:cs="Times New Roman"/>
        </w:rPr>
        <w:t xml:space="preserve">. </w:t>
      </w:r>
      <w:r w:rsidR="008C7D2C">
        <w:rPr>
          <w:rFonts w:ascii="Times New Roman" w:hAnsi="Times New Roman" w:cs="Times New Roman"/>
        </w:rPr>
        <w:t xml:space="preserve">As such, </w:t>
      </w:r>
      <w:r w:rsidR="0094382C">
        <w:rPr>
          <w:rFonts w:ascii="Times New Roman" w:hAnsi="Times New Roman" w:cs="Times New Roman"/>
        </w:rPr>
        <w:t>while my research was not focused on secrecy</w:t>
      </w:r>
      <w:r w:rsidR="0003343D">
        <w:rPr>
          <w:rFonts w:ascii="Times New Roman" w:hAnsi="Times New Roman" w:cs="Times New Roman"/>
        </w:rPr>
        <w:t>, the accounts of participants during interviews and FGDs</w:t>
      </w:r>
      <w:r w:rsidR="00520E64">
        <w:rPr>
          <w:rFonts w:ascii="Times New Roman" w:hAnsi="Times New Roman" w:cs="Times New Roman"/>
        </w:rPr>
        <w:t xml:space="preserve"> about secret-keeping and secret-breakin</w:t>
      </w:r>
      <w:r w:rsidR="00035A76">
        <w:rPr>
          <w:rFonts w:ascii="Times New Roman" w:hAnsi="Times New Roman" w:cs="Times New Roman"/>
        </w:rPr>
        <w:t xml:space="preserve">g </w:t>
      </w:r>
      <w:r w:rsidR="00EA40DA">
        <w:rPr>
          <w:rFonts w:ascii="Times New Roman" w:hAnsi="Times New Roman" w:cs="Times New Roman"/>
        </w:rPr>
        <w:t>led to the exploration of this particular topic</w:t>
      </w:r>
      <w:r w:rsidR="007757FE">
        <w:rPr>
          <w:rFonts w:ascii="Times New Roman" w:hAnsi="Times New Roman" w:cs="Times New Roman"/>
        </w:rPr>
        <w:t xml:space="preserve"> when data was analysed. </w:t>
      </w:r>
      <w:r w:rsidR="007B28F8">
        <w:rPr>
          <w:rFonts w:ascii="Times New Roman" w:hAnsi="Times New Roman" w:cs="Times New Roman"/>
        </w:rPr>
        <w:t xml:space="preserve">Exploring the topic of secrecy </w:t>
      </w:r>
      <w:r w:rsidR="00A779BD">
        <w:rPr>
          <w:rFonts w:ascii="Times New Roman" w:hAnsi="Times New Roman" w:cs="Times New Roman"/>
        </w:rPr>
        <w:t xml:space="preserve">became </w:t>
      </w:r>
      <w:r w:rsidR="00A779BD">
        <w:rPr>
          <w:rFonts w:ascii="Times New Roman" w:hAnsi="Times New Roman" w:cs="Times New Roman"/>
        </w:rPr>
        <w:lastRenderedPageBreak/>
        <w:t xml:space="preserve">a means of challenging generalisations about honour and shame in Middle Eastern contexts </w:t>
      </w:r>
      <w:r w:rsidR="008B6208">
        <w:rPr>
          <w:rFonts w:ascii="Times New Roman" w:hAnsi="Times New Roman" w:cs="Times New Roman"/>
        </w:rPr>
        <w:t xml:space="preserve">through </w:t>
      </w:r>
      <w:r w:rsidR="0043121C">
        <w:rPr>
          <w:rFonts w:ascii="Times New Roman" w:hAnsi="Times New Roman" w:cs="Times New Roman"/>
        </w:rPr>
        <w:t>centring</w:t>
      </w:r>
      <w:r w:rsidR="008B6208">
        <w:rPr>
          <w:rFonts w:ascii="Times New Roman" w:hAnsi="Times New Roman" w:cs="Times New Roman"/>
        </w:rPr>
        <w:t xml:space="preserve"> participants’ accounts of</w:t>
      </w:r>
      <w:r w:rsidR="0032094D">
        <w:rPr>
          <w:rFonts w:ascii="Times New Roman" w:hAnsi="Times New Roman" w:cs="Times New Roman"/>
        </w:rPr>
        <w:t xml:space="preserve"> everyday </w:t>
      </w:r>
      <w:r w:rsidR="008B6208">
        <w:rPr>
          <w:rFonts w:ascii="Times New Roman" w:hAnsi="Times New Roman" w:cs="Times New Roman"/>
        </w:rPr>
        <w:t>secret-keeping and secret-breaking</w:t>
      </w:r>
      <w:r w:rsidR="00495E6E">
        <w:rPr>
          <w:rFonts w:ascii="Times New Roman" w:hAnsi="Times New Roman" w:cs="Times New Roman"/>
        </w:rPr>
        <w:t xml:space="preserve"> </w:t>
      </w:r>
      <w:r w:rsidR="007016B5">
        <w:rPr>
          <w:rFonts w:ascii="Times New Roman" w:hAnsi="Times New Roman" w:cs="Times New Roman"/>
        </w:rPr>
        <w:fldChar w:fldCharType="begin"/>
      </w:r>
      <w:r w:rsidR="007016B5">
        <w:rPr>
          <w:rFonts w:ascii="Times New Roman" w:hAnsi="Times New Roman" w:cs="Times New Roman"/>
        </w:rPr>
        <w:instrText xml:space="preserve"> ADDIN ZOTERO_ITEM CSL_CITATION {"citationID":"Fl3xBuWZ","properties":{"formattedCitation":"(Biehl and Petryna, 2013, p. 17; Davis and Craven, 2016, p. 99)","plainCitation":"(Biehl and Petryna, 2013, p. 17; Davis and Craven, 2016, p. 99)","noteIndex":0},"citationItems":[{"id":1946,"uris":["http://zotero.org/users/2682431/items/D2VD8LU2"],"uri":["http://zotero.org/users/2682431/items/D2VD8LU2"],"itemData":{"id":1946,"type":"chapter","container-title":"When people come first: critical studies in gobal health","event-place":"Princeton","page":"1-20","publisher":"Princeton University Press","publisher-place":"Princeton","title":"Critical global health","editor":[{"family":"Biehl","given":"João"},{"family":"Petryna","given":"Adriana"}],"author":[{"family":"Biehl","given":"João"},{"family":"Petryna","given":"Adriana"}],"issued":{"date-parts":[["2013"]]}},"locator":"17"},{"id":1945,"uris":["http://zotero.org/users/2682431/items/WGLTLLCK"],"uri":["http://zotero.org/users/2682431/items/WGLTLLCK"],"itemData":{"id":1945,"type":"book","event-place":"London","publisher":"Rowman and Littlefield Publishers","publisher-place":"London","title":"Feminist ethnography: thinking through methodologies, challenges, and possibilities","author":[{"family":"Davis","given":"Dána-Ain"},{"family":"Craven","given":"Christa"}],"issued":{"date-parts":[["2016"]]}},"locator":"99"}],"schema":"https://github.com/citation-style-language/schema/raw/master/csl-citation.json"} </w:instrText>
      </w:r>
      <w:r w:rsidR="007016B5">
        <w:rPr>
          <w:rFonts w:ascii="Times New Roman" w:hAnsi="Times New Roman" w:cs="Times New Roman"/>
        </w:rPr>
        <w:fldChar w:fldCharType="separate"/>
      </w:r>
      <w:r w:rsidR="007016B5">
        <w:rPr>
          <w:rFonts w:ascii="Times New Roman" w:hAnsi="Times New Roman" w:cs="Times New Roman"/>
          <w:noProof/>
        </w:rPr>
        <w:t>(Biehl and Petryna, 2013, p. 17; Davis and Craven, 2016, p. 99)</w:t>
      </w:r>
      <w:r w:rsidR="007016B5">
        <w:rPr>
          <w:rFonts w:ascii="Times New Roman" w:hAnsi="Times New Roman" w:cs="Times New Roman"/>
        </w:rPr>
        <w:fldChar w:fldCharType="end"/>
      </w:r>
      <w:r w:rsidR="006548BA">
        <w:rPr>
          <w:rFonts w:ascii="Times New Roman" w:hAnsi="Times New Roman" w:cs="Times New Roman"/>
        </w:rPr>
        <w:t>.</w:t>
      </w:r>
      <w:r w:rsidR="00A779BD" w:rsidRPr="00A779BD">
        <w:rPr>
          <w:rFonts w:ascii="Times New Roman" w:hAnsi="Times New Roman" w:cs="Times New Roman"/>
        </w:rPr>
        <w:t xml:space="preserve"> </w:t>
      </w:r>
    </w:p>
    <w:p w14:paraId="03C1EAE6" w14:textId="7B7291BE" w:rsidR="0035420E" w:rsidRDefault="0035420E" w:rsidP="0035420E">
      <w:pPr>
        <w:pStyle w:val="NoSpacing"/>
        <w:spacing w:line="480" w:lineRule="auto"/>
        <w:jc w:val="both"/>
        <w:rPr>
          <w:rFonts w:ascii="Times New Roman" w:hAnsi="Times New Roman" w:cs="Times New Roman"/>
        </w:rPr>
      </w:pPr>
    </w:p>
    <w:p w14:paraId="13AD3903" w14:textId="2B2DE883" w:rsidR="0040573A" w:rsidRPr="00B7688F" w:rsidRDefault="007D565E" w:rsidP="00281818">
      <w:pPr>
        <w:pStyle w:val="NoSpacing"/>
        <w:spacing w:line="480" w:lineRule="auto"/>
        <w:jc w:val="both"/>
        <w:rPr>
          <w:rFonts w:ascii="Times New Roman" w:hAnsi="Times New Roman" w:cs="Times New Roman"/>
        </w:rPr>
      </w:pPr>
      <w:r>
        <w:rPr>
          <w:rFonts w:ascii="Times New Roman" w:hAnsi="Times New Roman" w:cs="Times New Roman"/>
        </w:rPr>
        <w:t xml:space="preserve">Feminist research focuses on </w:t>
      </w:r>
      <w:r w:rsidR="00040A07">
        <w:rPr>
          <w:rFonts w:ascii="Times New Roman" w:hAnsi="Times New Roman" w:cs="Times New Roman"/>
        </w:rPr>
        <w:t>acknowledging and addressing unequal power hierarchies which</w:t>
      </w:r>
      <w:r w:rsidR="00040A07" w:rsidRPr="00FB1A0E">
        <w:rPr>
          <w:rFonts w:ascii="Times New Roman" w:hAnsi="Times New Roman" w:cs="Times New Roman"/>
        </w:rPr>
        <w:t xml:space="preserve"> structure all research </w:t>
      </w:r>
      <w:r w:rsidR="00040A07" w:rsidRPr="00FB1A0E">
        <w:rPr>
          <w:rFonts w:ascii="Times New Roman" w:hAnsi="Times New Roman" w:cs="Times New Roman"/>
        </w:rPr>
        <w:fldChar w:fldCharType="begin"/>
      </w:r>
      <w:r w:rsidR="00040A07" w:rsidRPr="00FB1A0E">
        <w:rPr>
          <w:rFonts w:ascii="Times New Roman" w:hAnsi="Times New Roman" w:cs="Times New Roman"/>
        </w:rPr>
        <w:instrText xml:space="preserve"> ADDIN ZOTERO_ITEM CSL_CITATION {"citationID":"6hP93qWy","properties":{"formattedCitation":"(Paradis, 2000, p. 840)","plainCitation":"(Paradis, 2000, p. 840)","dontUpdate":true,"noteIndex":0},"citationItems":[{"id":1492,"uris":["http://zotero.org/users/2682431/items/65EXC9HL"],"uri":["http://zotero.org/users/2682431/items/65EXC9HL"],"itemData":{"id":1492,"type":"article-journal","container-title":"American Journal of Community Psychology","DOI":"10.1023/A:1005115901078","ISSN":"00910562","issue":"6","language":"en","page":"839-858","source":"Crossref","title":"Feminist and community psychology ethics in research with homeless women","volume":"28","author":[{"family":"Paradis","given":"Emily K."}],"issued":{"date-parts":[["2000",12]]}},"locator":"840"}],"schema":"https://github.com/citation-style-language/schema/raw/master/csl-citation.json"} </w:instrText>
      </w:r>
      <w:r w:rsidR="00040A07" w:rsidRPr="00FB1A0E">
        <w:rPr>
          <w:rFonts w:ascii="Times New Roman" w:hAnsi="Times New Roman" w:cs="Times New Roman"/>
        </w:rPr>
        <w:fldChar w:fldCharType="separate"/>
      </w:r>
      <w:r w:rsidR="00040A07" w:rsidRPr="00FB1A0E">
        <w:rPr>
          <w:rFonts w:ascii="Times New Roman" w:hAnsi="Times New Roman" w:cs="Times New Roman"/>
          <w:noProof/>
        </w:rPr>
        <w:t>(Paradis, 2000, p. 840)</w:t>
      </w:r>
      <w:r w:rsidR="00040A07" w:rsidRPr="00FB1A0E">
        <w:rPr>
          <w:rFonts w:ascii="Times New Roman" w:hAnsi="Times New Roman" w:cs="Times New Roman"/>
        </w:rPr>
        <w:fldChar w:fldCharType="end"/>
      </w:r>
      <w:r w:rsidR="00040A07">
        <w:rPr>
          <w:rFonts w:ascii="Times New Roman" w:hAnsi="Times New Roman" w:cs="Times New Roman"/>
        </w:rPr>
        <w:t xml:space="preserve">. </w:t>
      </w:r>
      <w:r w:rsidR="00C34800">
        <w:rPr>
          <w:rFonts w:ascii="Times New Roman" w:hAnsi="Times New Roman" w:cs="Times New Roman"/>
        </w:rPr>
        <w:t>At the methodological level,</w:t>
      </w:r>
      <w:r w:rsidR="003910FD">
        <w:rPr>
          <w:rFonts w:ascii="Times New Roman" w:hAnsi="Times New Roman" w:cs="Times New Roman"/>
        </w:rPr>
        <w:t xml:space="preserve"> </w:t>
      </w:r>
      <w:r w:rsidR="00C34800">
        <w:rPr>
          <w:rFonts w:ascii="Times New Roman" w:hAnsi="Times New Roman" w:cs="Times New Roman"/>
        </w:rPr>
        <w:t>t</w:t>
      </w:r>
      <w:r w:rsidR="003910FD">
        <w:rPr>
          <w:rFonts w:ascii="Times New Roman" w:hAnsi="Times New Roman" w:cs="Times New Roman"/>
        </w:rPr>
        <w:t>he use of c</w:t>
      </w:r>
      <w:r w:rsidR="003910FD" w:rsidRPr="00FB1A0E">
        <w:rPr>
          <w:rFonts w:ascii="Times New Roman" w:hAnsi="Times New Roman" w:cs="Times New Roman"/>
        </w:rPr>
        <w:t xml:space="preserve">ertain research methods </w:t>
      </w:r>
      <w:r w:rsidR="00AC756B">
        <w:rPr>
          <w:rFonts w:ascii="Times New Roman" w:hAnsi="Times New Roman" w:cs="Times New Roman"/>
        </w:rPr>
        <w:t>may</w:t>
      </w:r>
      <w:r w:rsidR="003910FD" w:rsidRPr="00FB1A0E">
        <w:rPr>
          <w:rFonts w:ascii="Times New Roman" w:hAnsi="Times New Roman" w:cs="Times New Roman"/>
        </w:rPr>
        <w:t xml:space="preserve"> reduce </w:t>
      </w:r>
      <w:r w:rsidR="00FE509E">
        <w:rPr>
          <w:rFonts w:ascii="Times New Roman" w:hAnsi="Times New Roman" w:cs="Times New Roman"/>
        </w:rPr>
        <w:t>power hierarchies</w:t>
      </w:r>
      <w:r w:rsidR="003910FD" w:rsidRPr="00FB1A0E">
        <w:rPr>
          <w:rFonts w:ascii="Times New Roman" w:hAnsi="Times New Roman" w:cs="Times New Roman"/>
        </w:rPr>
        <w:t xml:space="preserve"> between the researcher and participants </w:t>
      </w:r>
      <w:r w:rsidR="003910FD" w:rsidRPr="00FB1A0E">
        <w:rPr>
          <w:rFonts w:ascii="Times New Roman" w:hAnsi="Times New Roman" w:cs="Times New Roman"/>
        </w:rPr>
        <w:fldChar w:fldCharType="begin"/>
      </w:r>
      <w:r w:rsidR="003910FD" w:rsidRPr="00FB1A0E">
        <w:rPr>
          <w:rFonts w:ascii="Times New Roman" w:hAnsi="Times New Roman" w:cs="Times New Roman"/>
        </w:rPr>
        <w:instrText xml:space="preserve"> ADDIN ZOTERO_ITEM CSL_CITATION {"citationID":"Bs3tJl1c","properties":{"formattedCitation":"(Rodgers, 2004)","plainCitation":"(Rodgers, 2004)","noteIndex":0},"citationItems":[{"id":296,"uris":["http://zotero.org/users/2682431/items/HI4VVDHI"],"uri":["http://zotero.org/users/2682431/items/HI4VVDHI"],"itemData":{"id":296,"type":"article-journal","container-title":"Forced Migration Review","page":"48-49","title":"\"Hanging out\" with forced migrants: methodological and ethical challenges","volume":"21","author":[{"family":"Rodgers","given":"Graeme"}],"issued":{"date-parts":[["2004"]]}}}],"schema":"https://github.com/citation-style-language/schema/raw/master/csl-citation.json"} </w:instrText>
      </w:r>
      <w:r w:rsidR="003910FD" w:rsidRPr="00FB1A0E">
        <w:rPr>
          <w:rFonts w:ascii="Times New Roman" w:hAnsi="Times New Roman" w:cs="Times New Roman"/>
        </w:rPr>
        <w:fldChar w:fldCharType="separate"/>
      </w:r>
      <w:r w:rsidR="003910FD" w:rsidRPr="00FB1A0E">
        <w:rPr>
          <w:rFonts w:ascii="Times New Roman" w:hAnsi="Times New Roman" w:cs="Times New Roman"/>
          <w:noProof/>
        </w:rPr>
        <w:t>(Rodgers, 2004)</w:t>
      </w:r>
      <w:r w:rsidR="003910FD" w:rsidRPr="00FB1A0E">
        <w:rPr>
          <w:rFonts w:ascii="Times New Roman" w:hAnsi="Times New Roman" w:cs="Times New Roman"/>
        </w:rPr>
        <w:fldChar w:fldCharType="end"/>
      </w:r>
      <w:r w:rsidR="003910FD" w:rsidRPr="00FB1A0E">
        <w:rPr>
          <w:rFonts w:ascii="Times New Roman" w:hAnsi="Times New Roman" w:cs="Times New Roman"/>
        </w:rPr>
        <w:t xml:space="preserve">. </w:t>
      </w:r>
      <w:r w:rsidR="00934FC8">
        <w:rPr>
          <w:rFonts w:ascii="Times New Roman" w:hAnsi="Times New Roman" w:cs="Times New Roman"/>
        </w:rPr>
        <w:t xml:space="preserve"> </w:t>
      </w:r>
      <w:r w:rsidR="0035420E" w:rsidRPr="00FB1A0E">
        <w:rPr>
          <w:rFonts w:ascii="Times New Roman" w:hAnsi="Times New Roman" w:cs="Times New Roman"/>
        </w:rPr>
        <w:t xml:space="preserve">Research methods that are more flexible and participatory can be helpful in conducting feminist research </w:t>
      </w:r>
      <w:r w:rsidR="00E76803">
        <w:rPr>
          <w:rFonts w:ascii="Times New Roman" w:hAnsi="Times New Roman" w:cs="Times New Roman"/>
        </w:rPr>
        <w:fldChar w:fldCharType="begin"/>
      </w:r>
      <w:r w:rsidR="00E76803">
        <w:rPr>
          <w:rFonts w:ascii="Times New Roman" w:hAnsi="Times New Roman" w:cs="Times New Roman"/>
        </w:rPr>
        <w:instrText xml:space="preserve"> ADDIN ZOTERO_ITEM CSL_CITATION {"citationID":"PTnToMb7","properties":{"formattedCitation":"(Liamputtong, 2007, p. 13)","plainCitation":"(Liamputtong, 2007, p. 13)","noteIndex":0},"citationItems":[{"id":306,"uris":["http://zotero.org/users/2682431/items/ZNJ7J8GH"],"uri":["http://zotero.org/users/2682431/items/ZNJ7J8GH"],"itemData":{"id":306,"type":"book","event-place":"London","ISBN":"978-1-84787-837-3","publisher":"SAGE Publications Ltd","publisher-place":"London","source":"ebrary","title":"Researching the vulnerable. A guide to sensitive research methods","URL":"http://site.ebrary.com/lib/alltitles/docDetail.action?docID=10218255","author":[{"family":"Liamputtong","given":"Pranee"}],"accessed":{"date-parts":[["2016",1,1]]},"issued":{"date-parts":[["2007"]]}},"locator":"13"}],"schema":"https://github.com/citation-style-language/schema/raw/master/csl-citation.json"} </w:instrText>
      </w:r>
      <w:r w:rsidR="00E76803">
        <w:rPr>
          <w:rFonts w:ascii="Times New Roman" w:hAnsi="Times New Roman" w:cs="Times New Roman"/>
        </w:rPr>
        <w:fldChar w:fldCharType="separate"/>
      </w:r>
      <w:r w:rsidR="00E76803">
        <w:rPr>
          <w:rFonts w:ascii="Times New Roman" w:hAnsi="Times New Roman" w:cs="Times New Roman"/>
          <w:noProof/>
        </w:rPr>
        <w:t>(Liamputtong, 2007, p. 13)</w:t>
      </w:r>
      <w:r w:rsidR="00E76803">
        <w:rPr>
          <w:rFonts w:ascii="Times New Roman" w:hAnsi="Times New Roman" w:cs="Times New Roman"/>
        </w:rPr>
        <w:fldChar w:fldCharType="end"/>
      </w:r>
      <w:r w:rsidR="0035420E" w:rsidRPr="00FB1A0E">
        <w:rPr>
          <w:rFonts w:ascii="Times New Roman" w:hAnsi="Times New Roman" w:cs="Times New Roman"/>
        </w:rPr>
        <w:t xml:space="preserve">. </w:t>
      </w:r>
      <w:r w:rsidR="00B1528A">
        <w:rPr>
          <w:rFonts w:ascii="Times New Roman" w:hAnsi="Times New Roman" w:cs="Times New Roman"/>
        </w:rPr>
        <w:t>F</w:t>
      </w:r>
      <w:r w:rsidR="0040573A" w:rsidRPr="0040573A">
        <w:rPr>
          <w:rFonts w:ascii="Times New Roman" w:hAnsi="Times New Roman" w:cs="Times New Roman"/>
        </w:rPr>
        <w:t xml:space="preserve">eminist research prioritises relationships with research participants even over the need to gather data </w:t>
      </w:r>
      <w:r w:rsidR="00D5485F">
        <w:rPr>
          <w:rFonts w:ascii="Times New Roman" w:hAnsi="Times New Roman" w:cs="Times New Roman"/>
        </w:rPr>
        <w:fldChar w:fldCharType="begin"/>
      </w:r>
      <w:r w:rsidR="00D5485F">
        <w:rPr>
          <w:rFonts w:ascii="Times New Roman" w:hAnsi="Times New Roman" w:cs="Times New Roman"/>
        </w:rPr>
        <w:instrText xml:space="preserve"> ADDIN ZOTERO_ITEM CSL_CITATION {"citationID":"05x99Gf1","properties":{"formattedCitation":"(Malkki, 1995, p. 51)","plainCitation":"(Malkki, 1995, p. 51)","noteIndex":0},"citationItems":[{"id":351,"uris":["http://zotero.org/users/2682431/items/RJ66XC6E"],"uri":["http://zotero.org/users/2682431/items/RJ66XC6E"],"itemData":{"id":351,"type":"book","event-place":"Chicago","publisher":"University of Chicago Press","publisher-place":"Chicago","title":"Purity and exile: violence, memory, and national cosmology among Hutu refugees in Tanzania","author":[{"family":"Malkki","given":"Liisa"}],"issued":{"date-parts":[["1995"]]}},"locator":"51"}],"schema":"https://github.com/citation-style-language/schema/raw/master/csl-citation.json"} </w:instrText>
      </w:r>
      <w:r w:rsidR="00D5485F">
        <w:rPr>
          <w:rFonts w:ascii="Times New Roman" w:hAnsi="Times New Roman" w:cs="Times New Roman"/>
        </w:rPr>
        <w:fldChar w:fldCharType="separate"/>
      </w:r>
      <w:r w:rsidR="00D5485F">
        <w:rPr>
          <w:rFonts w:ascii="Times New Roman" w:hAnsi="Times New Roman" w:cs="Times New Roman"/>
          <w:noProof/>
        </w:rPr>
        <w:t>(Malkki, 1995, p. 51)</w:t>
      </w:r>
      <w:r w:rsidR="00D5485F">
        <w:rPr>
          <w:rFonts w:ascii="Times New Roman" w:hAnsi="Times New Roman" w:cs="Times New Roman"/>
        </w:rPr>
        <w:fldChar w:fldCharType="end"/>
      </w:r>
      <w:r w:rsidR="0040573A" w:rsidRPr="0040573A">
        <w:rPr>
          <w:rFonts w:ascii="Times New Roman" w:hAnsi="Times New Roman" w:cs="Times New Roman"/>
        </w:rPr>
        <w:t xml:space="preserve">. </w:t>
      </w:r>
      <w:r w:rsidR="005C14D8">
        <w:rPr>
          <w:rFonts w:ascii="Times New Roman" w:hAnsi="Times New Roman" w:cs="Times New Roman"/>
        </w:rPr>
        <w:t>For my research, this</w:t>
      </w:r>
      <w:r w:rsidR="0040573A" w:rsidRPr="0040573A">
        <w:rPr>
          <w:rFonts w:ascii="Times New Roman" w:hAnsi="Times New Roman" w:cs="Times New Roman"/>
        </w:rPr>
        <w:t xml:space="preserve"> meant investing in building relationships with participants through sharing food, sharing my own life experiences and stories and listening to the issues that were important to refugees. I sought to give something back to participants </w:t>
      </w:r>
      <w:r w:rsidR="0040573A" w:rsidRPr="0040573A">
        <w:rPr>
          <w:rFonts w:ascii="Times New Roman" w:hAnsi="Times New Roman" w:cs="Times New Roman"/>
        </w:rPr>
        <w:fldChar w:fldCharType="begin"/>
      </w:r>
      <w:r w:rsidR="0040573A" w:rsidRPr="0040573A">
        <w:rPr>
          <w:rFonts w:ascii="Times New Roman" w:hAnsi="Times New Roman" w:cs="Times New Roman"/>
        </w:rPr>
        <w:instrText xml:space="preserve"> ADDIN ZOTERO_ITEM CSL_CITATION {"citationID":"SMjOQcaU","properties":{"formattedCitation":"(Liamputtong, 2007, p. 60)","plainCitation":"(Liamputtong, 2007, p. 60)","noteIndex":0},"citationItems":[{"id":306,"uris":["http://zotero.org/users/2682431/items/ZNJ7J8GH"],"uri":["http://zotero.org/users/2682431/items/ZNJ7J8GH"],"itemData":{"id":306,"type":"book","event-place":"London","ISBN":"978-1-84787-837-3","publisher":"SAGE Publications Ltd","publisher-place":"London","source":"ebrary","title":"Researching the vulnerable. A guide to sensitive research methods","URL":"http://site.ebrary.com/lib/alltitles/docDetail.action?docID=10218255","author":[{"family":"Liamputtong","given":"Pranee"}],"accessed":{"date-parts":[["2016",1,1]]},"issued":{"date-parts":[["2007"]]}},"locator":"60"}],"schema":"https://github.com/citation-style-language/schema/raw/master/csl-citation.json"} </w:instrText>
      </w:r>
      <w:r w:rsidR="0040573A" w:rsidRPr="0040573A">
        <w:rPr>
          <w:rFonts w:ascii="Times New Roman" w:hAnsi="Times New Roman" w:cs="Times New Roman"/>
        </w:rPr>
        <w:fldChar w:fldCharType="separate"/>
      </w:r>
      <w:r w:rsidR="0040573A" w:rsidRPr="0040573A">
        <w:rPr>
          <w:rFonts w:ascii="Times New Roman" w:hAnsi="Times New Roman" w:cs="Times New Roman"/>
        </w:rPr>
        <w:t>(Liamputtong, 2007, p. 60)</w:t>
      </w:r>
      <w:r w:rsidR="0040573A" w:rsidRPr="0040573A">
        <w:rPr>
          <w:rFonts w:ascii="Times New Roman" w:hAnsi="Times New Roman" w:cs="Times New Roman"/>
        </w:rPr>
        <w:fldChar w:fldCharType="end"/>
      </w:r>
      <w:r w:rsidR="0040573A" w:rsidRPr="0040573A">
        <w:rPr>
          <w:rFonts w:ascii="Times New Roman" w:hAnsi="Times New Roman" w:cs="Times New Roman"/>
        </w:rPr>
        <w:t xml:space="preserve">, to engage in ‘reciprocity’ in building friendships and supporting </w:t>
      </w:r>
      <w:r w:rsidR="0040573A" w:rsidRPr="00B7688F">
        <w:rPr>
          <w:rFonts w:ascii="Times New Roman" w:hAnsi="Times New Roman" w:cs="Times New Roman"/>
        </w:rPr>
        <w:t>refugees in finding information about benefits or rese</w:t>
      </w:r>
      <w:r w:rsidR="0040573A" w:rsidRPr="002F7925">
        <w:rPr>
          <w:rFonts w:ascii="Times New Roman" w:hAnsi="Times New Roman" w:cs="Times New Roman"/>
        </w:rPr>
        <w:t xml:space="preserve">ttlement claims from UN and other humanitarian agencies. </w:t>
      </w:r>
      <w:r w:rsidR="00544D3C" w:rsidRPr="002F7925">
        <w:rPr>
          <w:rFonts w:ascii="Times New Roman" w:hAnsi="Times New Roman" w:cs="Times New Roman"/>
        </w:rPr>
        <w:t>In making these connections my positionality</w:t>
      </w:r>
      <w:r w:rsidR="00544D3C" w:rsidRPr="00DF6271">
        <w:rPr>
          <w:rFonts w:ascii="Times New Roman" w:hAnsi="Times New Roman" w:cs="Times New Roman"/>
        </w:rPr>
        <w:t xml:space="preserve"> (background, experiences and personal characteristics)</w:t>
      </w:r>
      <w:r w:rsidR="00544D3C" w:rsidRPr="00B7688F">
        <w:rPr>
          <w:rFonts w:ascii="Times New Roman" w:hAnsi="Times New Roman" w:cs="Times New Roman"/>
        </w:rPr>
        <w:t xml:space="preserve"> as a researcher also required reflection</w:t>
      </w:r>
    </w:p>
    <w:p w14:paraId="5336E5CA" w14:textId="5DC4E1EB" w:rsidR="000D063E" w:rsidRPr="00522606" w:rsidRDefault="00B7688F" w:rsidP="00281818">
      <w:pPr>
        <w:autoSpaceDE w:val="0"/>
        <w:autoSpaceDN w:val="0"/>
        <w:adjustRightInd w:val="0"/>
        <w:spacing w:line="480" w:lineRule="auto"/>
        <w:jc w:val="both"/>
        <w:rPr>
          <w:rFonts w:ascii="Times New Roman" w:hAnsi="Times New Roman" w:cs="Times New Roman"/>
        </w:rPr>
      </w:pPr>
      <w:r w:rsidRPr="00522606">
        <w:rPr>
          <w:rFonts w:ascii="Times New Roman" w:hAnsi="Times New Roman" w:cs="Times New Roman"/>
        </w:rPr>
        <w:fldChar w:fldCharType="begin"/>
      </w:r>
      <w:r w:rsidRPr="00522606">
        <w:rPr>
          <w:rFonts w:ascii="Times New Roman" w:hAnsi="Times New Roman" w:cs="Times New Roman"/>
        </w:rPr>
        <w:instrText xml:space="preserve"> ADDIN ZOTERO_ITEM CSL_CITATION {"citationID":"obtcZp7M","properties":{"formattedCitation":"(Mauthner and Doucet, 1998, p. 121)","plainCitation":"(Mauthner and Doucet, 1998, p. 121)","noteIndex":0},"citationItems":[{"id":444,"uris":["http://zotero.org/users/2682431/items/EQQS3FFH"],"uri":["http://zotero.org/users/2682431/items/EQQS3FFH"],"itemData":{"id":444,"type":"chapter","container-title":"Feminist dilemmas in qualitative research. Public knowledge and private lives","event-place":"London","page":"119-146","publisher":"SAGE Publications Ltd","publisher-place":"London","title":"Reflections on a voice-centred relational method. Analysing maternal and domestic voices","editor":[{"family":"Ribbens","given":"Jane"},{"family":"Edwards","given":"Rosalind"}],"author":[{"family":"Mauthner","given":"Natasha"},{"family":"Doucet","given":"Andrea"}],"issued":{"date-parts":[["1998"]]}},"locator":"121"}],"schema":"https://github.com/citation-style-language/schema/raw/master/csl-citation.json"} </w:instrText>
      </w:r>
      <w:r w:rsidRPr="00522606">
        <w:rPr>
          <w:rFonts w:ascii="Times New Roman" w:hAnsi="Times New Roman" w:cs="Times New Roman"/>
        </w:rPr>
        <w:fldChar w:fldCharType="separate"/>
      </w:r>
      <w:r w:rsidRPr="00522606">
        <w:rPr>
          <w:rFonts w:ascii="Times New Roman" w:hAnsi="Times New Roman" w:cs="Times New Roman"/>
          <w:noProof/>
        </w:rPr>
        <w:t>(Mauthner and Doucet, 1998, p. 121)</w:t>
      </w:r>
      <w:r w:rsidRPr="00522606">
        <w:rPr>
          <w:rFonts w:ascii="Times New Roman" w:hAnsi="Times New Roman" w:cs="Times New Roman"/>
        </w:rPr>
        <w:fldChar w:fldCharType="end"/>
      </w:r>
      <w:r w:rsidR="001F59EC" w:rsidRPr="00B7688F">
        <w:rPr>
          <w:rFonts w:ascii="Times New Roman" w:hAnsi="Times New Roman" w:cs="Times New Roman"/>
          <w:lang w:val="en-US"/>
        </w:rPr>
        <w:t xml:space="preserve">. </w:t>
      </w:r>
      <w:r w:rsidR="00541494" w:rsidRPr="00B7688F">
        <w:rPr>
          <w:rFonts w:ascii="Times New Roman" w:hAnsi="Times New Roman" w:cs="Times New Roman"/>
          <w:lang w:val="en-US"/>
        </w:rPr>
        <w:t xml:space="preserve">My background as a humanitarian worker, with ethnic origins in </w:t>
      </w:r>
      <w:r w:rsidR="006F7EB7" w:rsidRPr="00B7688F">
        <w:rPr>
          <w:rFonts w:ascii="Times New Roman" w:hAnsi="Times New Roman" w:cs="Times New Roman"/>
          <w:lang w:val="en-US"/>
        </w:rPr>
        <w:t>[XXXXX]</w:t>
      </w:r>
      <w:r w:rsidR="00541494" w:rsidRPr="00B7688F">
        <w:rPr>
          <w:rFonts w:ascii="Times New Roman" w:hAnsi="Times New Roman" w:cs="Times New Roman"/>
          <w:lang w:val="en-US"/>
        </w:rPr>
        <w:t xml:space="preserve"> but </w:t>
      </w:r>
      <w:r w:rsidR="002D5A7E" w:rsidRPr="00B7688F">
        <w:rPr>
          <w:rFonts w:ascii="Times New Roman" w:hAnsi="Times New Roman" w:cs="Times New Roman"/>
          <w:lang w:val="en-US"/>
        </w:rPr>
        <w:t>[XXXX</w:t>
      </w:r>
      <w:r w:rsidR="00120790" w:rsidRPr="00B7688F">
        <w:rPr>
          <w:rFonts w:ascii="Times New Roman" w:hAnsi="Times New Roman" w:cs="Times New Roman"/>
          <w:lang w:val="en-US"/>
        </w:rPr>
        <w:t>]</w:t>
      </w:r>
      <w:r w:rsidR="00541494" w:rsidRPr="00B7688F">
        <w:rPr>
          <w:rFonts w:ascii="Times New Roman" w:hAnsi="Times New Roman" w:cs="Times New Roman"/>
          <w:lang w:val="en-US"/>
        </w:rPr>
        <w:t xml:space="preserve"> citizenship</w:t>
      </w:r>
      <w:r w:rsidR="00812BC6" w:rsidRPr="00B7688F">
        <w:rPr>
          <w:rFonts w:ascii="Times New Roman" w:hAnsi="Times New Roman" w:cs="Times New Roman"/>
          <w:lang w:val="en-US"/>
        </w:rPr>
        <w:t xml:space="preserve">, as well as my </w:t>
      </w:r>
      <w:r w:rsidR="004E1D6E" w:rsidRPr="00B7688F">
        <w:rPr>
          <w:rFonts w:ascii="Times New Roman" w:hAnsi="Times New Roman" w:cs="Times New Roman"/>
          <w:lang w:val="en-US"/>
        </w:rPr>
        <w:t>volunteer</w:t>
      </w:r>
      <w:r w:rsidR="004E1D6E" w:rsidRPr="00FB1A0E">
        <w:rPr>
          <w:rFonts w:ascii="Times New Roman" w:hAnsi="Times New Roman" w:cs="Times New Roman"/>
          <w:lang w:val="en-US"/>
        </w:rPr>
        <w:t xml:space="preserve"> work with refugees in </w:t>
      </w:r>
      <w:r w:rsidR="00FB7EC1">
        <w:rPr>
          <w:rFonts w:ascii="Times New Roman" w:hAnsi="Times New Roman" w:cs="Times New Roman"/>
          <w:lang w:val="en-US"/>
        </w:rPr>
        <w:t>[XXXX]</w:t>
      </w:r>
      <w:r w:rsidR="004E1D6E" w:rsidRPr="00FB1A0E">
        <w:rPr>
          <w:rFonts w:ascii="Times New Roman" w:hAnsi="Times New Roman" w:cs="Times New Roman"/>
          <w:lang w:val="en-US"/>
        </w:rPr>
        <w:t xml:space="preserve"> affect</w:t>
      </w:r>
      <w:r w:rsidR="00B41A18">
        <w:rPr>
          <w:rFonts w:ascii="Times New Roman" w:hAnsi="Times New Roman" w:cs="Times New Roman"/>
          <w:lang w:val="en-US"/>
        </w:rPr>
        <w:t>ed</w:t>
      </w:r>
      <w:r w:rsidR="004E1D6E" w:rsidRPr="00FB1A0E">
        <w:rPr>
          <w:rFonts w:ascii="Times New Roman" w:hAnsi="Times New Roman" w:cs="Times New Roman"/>
          <w:lang w:val="en-US"/>
        </w:rPr>
        <w:t xml:space="preserve"> my perception of refugees as well as their perceptions of me.</w:t>
      </w:r>
      <w:r w:rsidR="00A602FA">
        <w:rPr>
          <w:rFonts w:ascii="Times New Roman" w:hAnsi="Times New Roman" w:cs="Times New Roman"/>
          <w:lang w:val="en-US"/>
        </w:rPr>
        <w:t xml:space="preserve"> </w:t>
      </w:r>
      <w:r w:rsidR="00B7034A" w:rsidRPr="00FB1A0E">
        <w:rPr>
          <w:rFonts w:ascii="Times New Roman" w:hAnsi="Times New Roman" w:cs="Times New Roman"/>
          <w:lang w:val="en-US"/>
        </w:rPr>
        <w:t xml:space="preserve">On multiple occasions during fieldwork, women went out of their way to share information </w:t>
      </w:r>
      <w:r w:rsidR="009A6081">
        <w:rPr>
          <w:rFonts w:ascii="Times New Roman" w:hAnsi="Times New Roman" w:cs="Times New Roman"/>
          <w:lang w:val="en-US"/>
        </w:rPr>
        <w:t>with</w:t>
      </w:r>
      <w:r w:rsidR="00BE458A">
        <w:rPr>
          <w:rFonts w:ascii="Times New Roman" w:hAnsi="Times New Roman" w:cs="Times New Roman"/>
          <w:lang w:val="en-US"/>
        </w:rPr>
        <w:t xml:space="preserve"> me </w:t>
      </w:r>
      <w:r w:rsidR="00B7034A" w:rsidRPr="00FB1A0E">
        <w:rPr>
          <w:rFonts w:ascii="Times New Roman" w:hAnsi="Times New Roman" w:cs="Times New Roman"/>
          <w:lang w:val="en-US"/>
        </w:rPr>
        <w:t xml:space="preserve">that might be usually considered secret. </w:t>
      </w:r>
      <w:r w:rsidR="000D063E" w:rsidRPr="00FB1A0E">
        <w:rPr>
          <w:rFonts w:ascii="Times New Roman" w:hAnsi="Times New Roman" w:cs="Times New Roman"/>
          <w:lang w:val="en-US"/>
        </w:rPr>
        <w:t xml:space="preserve">It may be that women felt disclosing to a </w:t>
      </w:r>
      <w:r w:rsidR="00E74AF1" w:rsidRPr="00FB1A0E">
        <w:rPr>
          <w:rFonts w:ascii="Times New Roman" w:hAnsi="Times New Roman" w:cs="Times New Roman"/>
          <w:lang w:val="en-US"/>
        </w:rPr>
        <w:t xml:space="preserve">darker-skinned </w:t>
      </w:r>
      <w:r w:rsidR="000D063E" w:rsidRPr="00FB1A0E">
        <w:rPr>
          <w:rFonts w:ascii="Times New Roman" w:hAnsi="Times New Roman" w:cs="Times New Roman"/>
          <w:lang w:val="en-US"/>
        </w:rPr>
        <w:t>foreigner was safer, given my temporary status in Jordan, however</w:t>
      </w:r>
      <w:r w:rsidR="001C29FC" w:rsidRPr="00FB1A0E">
        <w:rPr>
          <w:rFonts w:ascii="Times New Roman" w:hAnsi="Times New Roman" w:cs="Times New Roman"/>
          <w:lang w:val="en-US"/>
        </w:rPr>
        <w:t>,</w:t>
      </w:r>
      <w:r w:rsidR="000D063E" w:rsidRPr="00FB1A0E">
        <w:rPr>
          <w:rFonts w:ascii="Times New Roman" w:hAnsi="Times New Roman" w:cs="Times New Roman"/>
          <w:lang w:val="en-US"/>
        </w:rPr>
        <w:t xml:space="preserve"> at times it was surprising given what the literature says about the need to protect family reputation.</w:t>
      </w:r>
    </w:p>
    <w:p w14:paraId="4D0A1D19" w14:textId="77777777" w:rsidR="00B86CFB" w:rsidRDefault="00B86CFB" w:rsidP="00281818">
      <w:pPr>
        <w:pStyle w:val="NoSpacing"/>
        <w:spacing w:line="480" w:lineRule="auto"/>
        <w:jc w:val="both"/>
        <w:rPr>
          <w:rFonts w:ascii="Times New Roman" w:hAnsi="Times New Roman" w:cs="Times New Roman"/>
        </w:rPr>
      </w:pPr>
    </w:p>
    <w:p w14:paraId="2F770578" w14:textId="6DC1B083" w:rsidR="001934C8" w:rsidRPr="001934C8" w:rsidRDefault="00B86CFB" w:rsidP="001934C8">
      <w:pPr>
        <w:pStyle w:val="NoSpacing"/>
        <w:spacing w:line="480" w:lineRule="auto"/>
        <w:jc w:val="both"/>
        <w:rPr>
          <w:rFonts w:ascii="Times New Roman" w:hAnsi="Times New Roman" w:cs="Times New Roman"/>
        </w:rPr>
      </w:pPr>
      <w:r>
        <w:rPr>
          <w:rFonts w:ascii="Times New Roman" w:hAnsi="Times New Roman" w:cs="Times New Roman"/>
        </w:rPr>
        <w:t xml:space="preserve">Fieldwork </w:t>
      </w:r>
      <w:r w:rsidR="00CC2DE7">
        <w:rPr>
          <w:rFonts w:ascii="Times New Roman" w:hAnsi="Times New Roman" w:cs="Times New Roman"/>
        </w:rPr>
        <w:t xml:space="preserve">for this research </w:t>
      </w:r>
      <w:r>
        <w:rPr>
          <w:rFonts w:ascii="Times New Roman" w:hAnsi="Times New Roman" w:cs="Times New Roman"/>
        </w:rPr>
        <w:t xml:space="preserve">began with photography workshops with Syrian women and men, with FGDs embedded within them. These workshops were held weekly over five or six sessions in Amman (one men’s and one women’s group), Zarqa (two women’s groups) and Irbid (one men’s and one women’s group) – within local organisations in each location who had space available to be used for workshops. </w:t>
      </w:r>
      <w:r w:rsidR="005B10C9">
        <w:rPr>
          <w:rFonts w:ascii="Times New Roman" w:hAnsi="Times New Roman" w:cs="Times New Roman"/>
        </w:rPr>
        <w:t>M</w:t>
      </w:r>
      <w:r>
        <w:rPr>
          <w:rFonts w:ascii="Times New Roman" w:hAnsi="Times New Roman" w:cs="Times New Roman"/>
        </w:rPr>
        <w:t>y previous work experience as a humanitarian worker in Jordan</w:t>
      </w:r>
      <w:r w:rsidR="00004BEB">
        <w:rPr>
          <w:rFonts w:ascii="Times New Roman" w:hAnsi="Times New Roman" w:cs="Times New Roman"/>
        </w:rPr>
        <w:t xml:space="preserve"> enabled me to </w:t>
      </w:r>
      <w:r>
        <w:rPr>
          <w:rFonts w:ascii="Times New Roman" w:hAnsi="Times New Roman" w:cs="Times New Roman"/>
        </w:rPr>
        <w:t>draw on existing networks to identify these local organisations. FGDs were conducted within the workshops with the same groups each week, though attendance varied. Across locations, workshops were attended regularly by thirty-four women and nine men, with several other participants attending sporadically. While the findings of this paper do not draw on the participatory photography activities conducted in the workshop, this paper does draw on FGDs conducted during the workshops. These included discussions between participants about</w:t>
      </w:r>
      <w:r w:rsidRPr="00FB1A0E">
        <w:rPr>
          <w:rFonts w:ascii="Times New Roman" w:hAnsi="Times New Roman" w:cs="Times New Roman"/>
        </w:rPr>
        <w:t xml:space="preserve"> their day-to-day experiences of life in Jordan, </w:t>
      </w:r>
      <w:r>
        <w:rPr>
          <w:rFonts w:ascii="Times New Roman" w:hAnsi="Times New Roman" w:cs="Times New Roman"/>
        </w:rPr>
        <w:t>compared to</w:t>
      </w:r>
      <w:r w:rsidRPr="00FB1A0E">
        <w:rPr>
          <w:rFonts w:ascii="Times New Roman" w:hAnsi="Times New Roman" w:cs="Times New Roman"/>
        </w:rPr>
        <w:t xml:space="preserve"> life in Syria. </w:t>
      </w:r>
      <w:r>
        <w:rPr>
          <w:rFonts w:ascii="Times New Roman" w:hAnsi="Times New Roman" w:cs="Times New Roman"/>
        </w:rPr>
        <w:t xml:space="preserve">FGDs can be a helpful methodology to enable participation and discussion of consensus views, however it is important to note that </w:t>
      </w:r>
      <w:r w:rsidRPr="00FB1A0E">
        <w:rPr>
          <w:rFonts w:ascii="Times New Roman" w:hAnsi="Times New Roman" w:cs="Times New Roman"/>
        </w:rPr>
        <w:t>power dynamics persist</w:t>
      </w:r>
      <w:r>
        <w:rPr>
          <w:rFonts w:ascii="Times New Roman" w:hAnsi="Times New Roman" w:cs="Times New Roman"/>
        </w:rPr>
        <w:t xml:space="preserve"> during FGDs</w:t>
      </w:r>
      <w:r w:rsidRPr="00FB1A0E">
        <w:rPr>
          <w:rFonts w:ascii="Times New Roman" w:hAnsi="Times New Roman" w:cs="Times New Roman"/>
        </w:rPr>
        <w:t xml:space="preserve">, </w:t>
      </w:r>
      <w:r>
        <w:rPr>
          <w:rFonts w:ascii="Times New Roman" w:hAnsi="Times New Roman" w:cs="Times New Roman"/>
        </w:rPr>
        <w:t>which means that</w:t>
      </w:r>
      <w:r w:rsidRPr="00FB1A0E">
        <w:rPr>
          <w:rFonts w:ascii="Times New Roman" w:hAnsi="Times New Roman" w:cs="Times New Roman"/>
        </w:rPr>
        <w:t xml:space="preserve"> certain individuals</w:t>
      </w:r>
      <w:r>
        <w:rPr>
          <w:rFonts w:ascii="Times New Roman" w:hAnsi="Times New Roman" w:cs="Times New Roman"/>
        </w:rPr>
        <w:t xml:space="preserve"> or dominant perspectives</w:t>
      </w:r>
      <w:r w:rsidRPr="00FB1A0E">
        <w:rPr>
          <w:rFonts w:ascii="Times New Roman" w:hAnsi="Times New Roman" w:cs="Times New Roman"/>
        </w:rPr>
        <w:t xml:space="preserve"> </w:t>
      </w:r>
      <w:r>
        <w:rPr>
          <w:rFonts w:ascii="Times New Roman" w:hAnsi="Times New Roman" w:cs="Times New Roman"/>
        </w:rPr>
        <w:t>might direct</w:t>
      </w:r>
      <w:r w:rsidRPr="00FB1A0E">
        <w:rPr>
          <w:rFonts w:ascii="Times New Roman" w:hAnsi="Times New Roman" w:cs="Times New Roman"/>
        </w:rPr>
        <w:t xml:space="preserve"> discussions</w:t>
      </w:r>
      <w:r w:rsidR="0050003B">
        <w:rPr>
          <w:rFonts w:ascii="Times New Roman" w:hAnsi="Times New Roman" w:cs="Times New Roman"/>
        </w:rPr>
        <w:t xml:space="preserve"> </w:t>
      </w:r>
      <w:r w:rsidR="002F7925">
        <w:rPr>
          <w:rFonts w:ascii="Times New Roman" w:hAnsi="Times New Roman" w:cs="Times New Roman"/>
        </w:rPr>
        <w:fldChar w:fldCharType="begin"/>
      </w:r>
      <w:r w:rsidR="002F7925">
        <w:rPr>
          <w:rFonts w:ascii="Times New Roman" w:hAnsi="Times New Roman" w:cs="Times New Roman"/>
        </w:rPr>
        <w:instrText xml:space="preserve"> ADDIN ZOTERO_ITEM CSL_CITATION {"citationID":"TzgBYwPo","properties":{"formattedCitation":"(Smithson, 2000, p. 116)","plainCitation":"(Smithson, 2000, p. 116)","noteIndex":0},"citationItems":[{"id":471,"uris":["http://zotero.org/users/2682431/items/DAAW78V3"],"uri":["http://zotero.org/users/2682431/items/DAAW78V3"],"itemData":{"id":471,"type":"article-journal","container-title":"International Journal of Social Research Methodology","issue":"2","page":"103-119","title":"Using and analysing focus groups: limitations and possibilities","volume":"3","author":[{"family":"Smithson","given":"Janet"}],"issued":{"date-parts":[["2000"]]}},"locator":"116"}],"schema":"https://github.com/citation-style-language/schema/raw/master/csl-citation.json"} </w:instrText>
      </w:r>
      <w:r w:rsidR="002F7925">
        <w:rPr>
          <w:rFonts w:ascii="Times New Roman" w:hAnsi="Times New Roman" w:cs="Times New Roman"/>
        </w:rPr>
        <w:fldChar w:fldCharType="separate"/>
      </w:r>
      <w:r w:rsidR="002F7925">
        <w:rPr>
          <w:rFonts w:ascii="Times New Roman" w:hAnsi="Times New Roman" w:cs="Times New Roman"/>
          <w:noProof/>
        </w:rPr>
        <w:t>(Smithson, 2000, p. 116)</w:t>
      </w:r>
      <w:r w:rsidR="002F7925">
        <w:rPr>
          <w:rFonts w:ascii="Times New Roman" w:hAnsi="Times New Roman" w:cs="Times New Roman"/>
        </w:rPr>
        <w:fldChar w:fldCharType="end"/>
      </w:r>
      <w:r w:rsidR="001934C8">
        <w:rPr>
          <w:rFonts w:ascii="Times New Roman" w:hAnsi="Times New Roman" w:cs="Times New Roman"/>
        </w:rPr>
        <w:t>.</w:t>
      </w:r>
    </w:p>
    <w:p w14:paraId="4C774A1D" w14:textId="77777777" w:rsidR="00B86CFB" w:rsidRDefault="00B86CFB" w:rsidP="00B86CFB">
      <w:pPr>
        <w:pStyle w:val="NoSpacing"/>
        <w:spacing w:line="480" w:lineRule="auto"/>
        <w:jc w:val="both"/>
        <w:rPr>
          <w:rFonts w:ascii="Times New Roman" w:hAnsi="Times New Roman" w:cs="Times New Roman"/>
        </w:rPr>
      </w:pPr>
    </w:p>
    <w:p w14:paraId="0774AC0A" w14:textId="44EAF490" w:rsidR="00C25C4B" w:rsidRPr="00C25C4B" w:rsidRDefault="00B86CFB" w:rsidP="00C25C4B">
      <w:pPr>
        <w:pStyle w:val="NoSpacing"/>
        <w:spacing w:line="480" w:lineRule="auto"/>
        <w:jc w:val="both"/>
        <w:rPr>
          <w:rFonts w:ascii="Times New Roman" w:hAnsi="Times New Roman" w:cs="Times New Roman"/>
        </w:rPr>
      </w:pPr>
      <w:r>
        <w:rPr>
          <w:rFonts w:ascii="Times New Roman" w:hAnsi="Times New Roman" w:cs="Times New Roman"/>
        </w:rPr>
        <w:t>Following the photography workshops, I conducted twenty semi-structured interviews with fifteen women and five men</w:t>
      </w:r>
      <w:r w:rsidR="00C25C4B">
        <w:rPr>
          <w:rFonts w:ascii="Times New Roman" w:hAnsi="Times New Roman" w:cs="Times New Roman"/>
        </w:rPr>
        <w:t>,</w:t>
      </w:r>
      <w:r>
        <w:rPr>
          <w:rFonts w:ascii="Times New Roman" w:hAnsi="Times New Roman" w:cs="Times New Roman"/>
        </w:rPr>
        <w:t xml:space="preserve"> as well as ten life story interviews with seven women and three men.  Most of these individuals had already participated in the photography workshops, or were friends/relatives of workshop participants. </w:t>
      </w:r>
      <w:r w:rsidR="00C25C4B" w:rsidRPr="00C25C4B">
        <w:rPr>
          <w:rFonts w:ascii="Times New Roman" w:hAnsi="Times New Roman" w:cs="Times New Roman"/>
        </w:rPr>
        <w:t xml:space="preserve">Life stories are distinct from other interview methods in that they require multiple prolonged sessions </w:t>
      </w:r>
      <w:r w:rsidR="00C25C4B" w:rsidRPr="00C25C4B">
        <w:rPr>
          <w:rFonts w:ascii="Times New Roman" w:hAnsi="Times New Roman" w:cs="Times New Roman"/>
        </w:rPr>
        <w:fldChar w:fldCharType="begin"/>
      </w:r>
      <w:r w:rsidR="00C25C4B" w:rsidRPr="00C25C4B">
        <w:rPr>
          <w:rFonts w:ascii="Times New Roman" w:hAnsi="Times New Roman" w:cs="Times New Roman"/>
        </w:rPr>
        <w:instrText xml:space="preserve"> ADDIN ZOTERO_ITEM CSL_CITATION {"citationID":"vYQL0Yc1","properties":{"formattedCitation":"(Leavy, 2006, p. 154)","plainCitation":"(Leavy, 2006, p. 154)","noteIndex":0},"citationItems":[{"id":479,"uris":["http://zotero.org/users/2682431/items/JXEX68QX"],"uri":["http://zotero.org/users/2682431/items/JXEX68QX"],"itemData":{"id":479,"type":"chapter","container-title":"Feminist research practice: a primer","event-place":"London","page":"149-186","publisher":"SAGE Publications Ltd","publisher-place":"London","title":"The practice of feminist oral history and focus group interviews","author":[{"family":"Leavy","given":"Patricia Lina"}],"editor":[{"family":"Leavy","given":"Patricia Lina"},{"family":"Hesse-Biber","given":"Sharlene"}],"issued":{"date-parts":[["2006"]]}},"locator":"154"}],"schema":"https://github.com/citation-style-language/schema/raw/master/csl-citation.json"} </w:instrText>
      </w:r>
      <w:r w:rsidR="00C25C4B" w:rsidRPr="00C25C4B">
        <w:rPr>
          <w:rFonts w:ascii="Times New Roman" w:hAnsi="Times New Roman" w:cs="Times New Roman"/>
        </w:rPr>
        <w:fldChar w:fldCharType="separate"/>
      </w:r>
      <w:r w:rsidR="00C25C4B" w:rsidRPr="00C25C4B">
        <w:rPr>
          <w:rFonts w:ascii="Times New Roman" w:hAnsi="Times New Roman" w:cs="Times New Roman"/>
        </w:rPr>
        <w:t>(Leavy, 2006, p. 154)</w:t>
      </w:r>
      <w:r w:rsidR="00C25C4B" w:rsidRPr="00C25C4B">
        <w:rPr>
          <w:rFonts w:ascii="Times New Roman" w:hAnsi="Times New Roman" w:cs="Times New Roman"/>
        </w:rPr>
        <w:fldChar w:fldCharType="end"/>
      </w:r>
      <w:r w:rsidR="00C25C4B" w:rsidRPr="00C25C4B">
        <w:rPr>
          <w:rFonts w:ascii="Times New Roman" w:hAnsi="Times New Roman" w:cs="Times New Roman"/>
        </w:rPr>
        <w:t xml:space="preserve">, and may take longer than other kinds of interviews. Life stories provide wider social context to individual experiences </w:t>
      </w:r>
      <w:r w:rsidR="00C25C4B" w:rsidRPr="00C25C4B">
        <w:rPr>
          <w:rFonts w:ascii="Times New Roman" w:hAnsi="Times New Roman" w:cs="Times New Roman"/>
        </w:rPr>
        <w:lastRenderedPageBreak/>
        <w:fldChar w:fldCharType="begin"/>
      </w:r>
      <w:r w:rsidR="00C25C4B" w:rsidRPr="00C25C4B">
        <w:rPr>
          <w:rFonts w:ascii="Times New Roman" w:hAnsi="Times New Roman" w:cs="Times New Roman"/>
        </w:rPr>
        <w:instrText xml:space="preserve"> ADDIN ZOTERO_ITEM CSL_CITATION {"citationID":"x8vYT750","properties":{"formattedCitation":"(McLeod and Thomson, 2009, p. 41)","plainCitation":"(McLeod and Thomson, 2009, p. 41)","dontUpdate":true,"noteIndex":0},"citationItems":[{"id":301,"uris":["http://zotero.org/users/2682431/items/P9B4QZQK"],"uri":["http://zotero.org/users/2682431/items/P9B4QZQK"],"itemData":{"id":301,"type":"book","event-place":"London","ISBN":"978-1-4462-0445-0","publisher":"SAGE Publications Ltd","publisher-place":"London","title":"Researching social change. Qualitative approaches","author":[{"family":"McLeod","given":"Julie"},{"family":"Thomson","given":"Rachel"}],"issued":{"date-parts":[["2009"]]}},"locator":"41"}],"schema":"https://github.com/citation-style-language/schema/raw/master/csl-citation.json"} </w:instrText>
      </w:r>
      <w:r w:rsidR="00C25C4B" w:rsidRPr="00C25C4B">
        <w:rPr>
          <w:rFonts w:ascii="Times New Roman" w:hAnsi="Times New Roman" w:cs="Times New Roman"/>
        </w:rPr>
        <w:fldChar w:fldCharType="separate"/>
      </w:r>
      <w:r w:rsidR="00C25C4B" w:rsidRPr="00C25C4B">
        <w:rPr>
          <w:rFonts w:ascii="Times New Roman" w:hAnsi="Times New Roman" w:cs="Times New Roman"/>
        </w:rPr>
        <w:t>(McLeod and Thomson, 2009, p. 41)</w:t>
      </w:r>
      <w:r w:rsidR="00C25C4B" w:rsidRPr="00C25C4B">
        <w:rPr>
          <w:rFonts w:ascii="Times New Roman" w:hAnsi="Times New Roman" w:cs="Times New Roman"/>
        </w:rPr>
        <w:fldChar w:fldCharType="end"/>
      </w:r>
      <w:r w:rsidR="00C25C4B" w:rsidRPr="00C25C4B">
        <w:rPr>
          <w:rFonts w:ascii="Times New Roman" w:hAnsi="Times New Roman" w:cs="Times New Roman"/>
        </w:rPr>
        <w:t xml:space="preserve"> and ‘may challenge the collective story and its essentializing tendency’ </w:t>
      </w:r>
      <w:r w:rsidR="00C25C4B" w:rsidRPr="00C25C4B">
        <w:rPr>
          <w:rFonts w:ascii="Times New Roman" w:hAnsi="Times New Roman" w:cs="Times New Roman"/>
        </w:rPr>
        <w:fldChar w:fldCharType="begin"/>
      </w:r>
      <w:r w:rsidR="00C25C4B" w:rsidRPr="00C25C4B">
        <w:rPr>
          <w:rFonts w:ascii="Times New Roman" w:hAnsi="Times New Roman" w:cs="Times New Roman"/>
        </w:rPr>
        <w:instrText xml:space="preserve"> ADDIN ZOTERO_ITEM CSL_CITATION {"citationID":"TeDKtggj","properties":{"formattedCitation":"(Eastmond, 2007, p. 253)","plainCitation":"(Eastmond, 2007, p. 253)","noteIndex":0},"citationItems":[{"id":44,"uris":["http://zotero.org/users/2682431/items/J7758FJ5"],"uri":["http://zotero.org/users/2682431/items/J7758FJ5"],"itemData":{"id":44,"type":"article-journal","container-title":"Journal of Refugee Studies","DOI":"10.1093/jrs/fem007","ISSN":"0951-6328, 1471-6925","issue":"2","language":"en","page":"248-264","source":"CrossRef","title":"Stories as lived experience: narratives in forced migration research","title-short":"Stories as Lived Experience","volume":"20","author":[{"family":"Eastmond","given":"M."}],"issued":{"date-parts":[["2007",6,1]]}},"locator":"253"}],"schema":"https://github.com/citation-style-language/schema/raw/master/csl-citation.json"} </w:instrText>
      </w:r>
      <w:r w:rsidR="00C25C4B" w:rsidRPr="00C25C4B">
        <w:rPr>
          <w:rFonts w:ascii="Times New Roman" w:hAnsi="Times New Roman" w:cs="Times New Roman"/>
        </w:rPr>
        <w:fldChar w:fldCharType="separate"/>
      </w:r>
      <w:r w:rsidR="00C25C4B" w:rsidRPr="00C25C4B">
        <w:rPr>
          <w:rFonts w:ascii="Times New Roman" w:hAnsi="Times New Roman" w:cs="Times New Roman"/>
        </w:rPr>
        <w:t>(</w:t>
      </w:r>
      <w:proofErr w:type="spellStart"/>
      <w:r w:rsidR="00C25C4B" w:rsidRPr="00C25C4B">
        <w:rPr>
          <w:rFonts w:ascii="Times New Roman" w:hAnsi="Times New Roman" w:cs="Times New Roman"/>
        </w:rPr>
        <w:t>Eastmond</w:t>
      </w:r>
      <w:proofErr w:type="spellEnd"/>
      <w:r w:rsidR="00C25C4B" w:rsidRPr="00C25C4B">
        <w:rPr>
          <w:rFonts w:ascii="Times New Roman" w:hAnsi="Times New Roman" w:cs="Times New Roman"/>
        </w:rPr>
        <w:t>, 2007, p. 253)</w:t>
      </w:r>
      <w:r w:rsidR="00C25C4B" w:rsidRPr="00C25C4B">
        <w:rPr>
          <w:rFonts w:ascii="Times New Roman" w:hAnsi="Times New Roman" w:cs="Times New Roman"/>
        </w:rPr>
        <w:fldChar w:fldCharType="end"/>
      </w:r>
      <w:r w:rsidR="00C25C4B" w:rsidRPr="00C25C4B">
        <w:rPr>
          <w:rFonts w:ascii="Times New Roman" w:hAnsi="Times New Roman" w:cs="Times New Roman"/>
        </w:rPr>
        <w:t xml:space="preserve">. </w:t>
      </w:r>
      <w:r w:rsidR="00401562">
        <w:rPr>
          <w:rFonts w:ascii="Times New Roman" w:hAnsi="Times New Roman" w:cs="Times New Roman"/>
        </w:rPr>
        <w:t xml:space="preserve">During life story </w:t>
      </w:r>
      <w:proofErr w:type="spellStart"/>
      <w:r w:rsidR="00401562">
        <w:rPr>
          <w:rFonts w:ascii="Times New Roman" w:hAnsi="Times New Roman" w:cs="Times New Roman"/>
        </w:rPr>
        <w:t>inteviews</w:t>
      </w:r>
      <w:proofErr w:type="spellEnd"/>
      <w:r w:rsidR="00401562">
        <w:rPr>
          <w:rFonts w:ascii="Times New Roman" w:hAnsi="Times New Roman" w:cs="Times New Roman"/>
        </w:rPr>
        <w:t xml:space="preserve"> a</w:t>
      </w:r>
      <w:r w:rsidR="00C25C4B" w:rsidRPr="00C25C4B">
        <w:rPr>
          <w:rFonts w:ascii="Times New Roman" w:hAnsi="Times New Roman" w:cs="Times New Roman"/>
        </w:rPr>
        <w:t>cross multiple sessions, in homes, cafes and parks, I asked refugees to share their life stories with reference to the following periods in their lives: childhood, adolescence, adulthood, leaving Syria and life in Jordan. I began the discussion by asking: ‘What did it mean to be a girl/boy growing up in Syria? Can you tell me about your childhood?’, and used a similar question structure to invite narratives about later life stages.</w:t>
      </w:r>
    </w:p>
    <w:p w14:paraId="6D191A22" w14:textId="77777777" w:rsidR="00C25C4B" w:rsidRDefault="00C25C4B" w:rsidP="00B86CFB">
      <w:pPr>
        <w:pStyle w:val="NoSpacing"/>
        <w:spacing w:line="480" w:lineRule="auto"/>
        <w:jc w:val="both"/>
        <w:rPr>
          <w:rFonts w:ascii="Times New Roman" w:hAnsi="Times New Roman" w:cs="Times New Roman"/>
        </w:rPr>
      </w:pPr>
    </w:p>
    <w:p w14:paraId="2AAE101C" w14:textId="21DEF9E6" w:rsidR="00B86CFB" w:rsidRPr="00FB1A0E" w:rsidRDefault="00B86CFB" w:rsidP="00281818">
      <w:pPr>
        <w:pStyle w:val="NoSpacing"/>
        <w:spacing w:line="480" w:lineRule="auto"/>
        <w:jc w:val="both"/>
        <w:rPr>
          <w:rFonts w:ascii="Times New Roman" w:hAnsi="Times New Roman" w:cs="Times New Roman"/>
        </w:rPr>
      </w:pPr>
      <w:r>
        <w:rPr>
          <w:rFonts w:ascii="Times New Roman" w:hAnsi="Times New Roman" w:cs="Times New Roman"/>
        </w:rPr>
        <w:t xml:space="preserve">Participant observation was conducted within humanitarian organisations where workshops/FGDs were held, and in cafés, homes and public spaces where I met with refugees for interviews. </w:t>
      </w:r>
      <w:r w:rsidR="00D00EE2" w:rsidRPr="00FB1A0E">
        <w:rPr>
          <w:rFonts w:ascii="Times New Roman" w:hAnsi="Times New Roman" w:cs="Times New Roman"/>
        </w:rPr>
        <w:t xml:space="preserve">I also conducted </w:t>
      </w:r>
      <w:r w:rsidR="00D00EE2">
        <w:rPr>
          <w:rFonts w:ascii="Times New Roman" w:hAnsi="Times New Roman" w:cs="Times New Roman"/>
        </w:rPr>
        <w:t xml:space="preserve">ten semi-structured </w:t>
      </w:r>
      <w:r w:rsidR="00D00EE2" w:rsidRPr="00FB1A0E">
        <w:rPr>
          <w:rFonts w:ascii="Times New Roman" w:hAnsi="Times New Roman" w:cs="Times New Roman"/>
        </w:rPr>
        <w:t>interviews with local and international humanitarian agency staff</w:t>
      </w:r>
      <w:r w:rsidR="00D00EE2">
        <w:rPr>
          <w:rFonts w:ascii="Times New Roman" w:hAnsi="Times New Roman" w:cs="Times New Roman"/>
        </w:rPr>
        <w:t xml:space="preserve"> and consultants who were working, or had worked in Jordan</w:t>
      </w:r>
      <w:r w:rsidR="00D00EE2" w:rsidRPr="00FB1A0E">
        <w:rPr>
          <w:rFonts w:ascii="Times New Roman" w:hAnsi="Times New Roman" w:cs="Times New Roman"/>
        </w:rPr>
        <w:t>.</w:t>
      </w:r>
    </w:p>
    <w:p w14:paraId="1FB8EE99" w14:textId="77777777" w:rsidR="00A64FD3" w:rsidRPr="00FB1A0E" w:rsidRDefault="00A64FD3" w:rsidP="00281818">
      <w:pPr>
        <w:pStyle w:val="NoSpacing"/>
        <w:spacing w:line="480" w:lineRule="auto"/>
        <w:jc w:val="both"/>
        <w:rPr>
          <w:rFonts w:ascii="Times New Roman" w:hAnsi="Times New Roman" w:cs="Times New Roman"/>
        </w:rPr>
      </w:pPr>
    </w:p>
    <w:p w14:paraId="341E8C1C" w14:textId="35861FA1" w:rsidR="00E50A08" w:rsidRPr="00FB1A0E" w:rsidRDefault="00A64FD3" w:rsidP="00281818">
      <w:pPr>
        <w:pStyle w:val="NoSpacing"/>
        <w:spacing w:line="480" w:lineRule="auto"/>
        <w:jc w:val="both"/>
        <w:rPr>
          <w:rFonts w:ascii="Times New Roman" w:hAnsi="Times New Roman" w:cs="Times New Roman"/>
        </w:rPr>
      </w:pPr>
      <w:r w:rsidRPr="00FB1A0E">
        <w:rPr>
          <w:rFonts w:ascii="Times New Roman" w:hAnsi="Times New Roman" w:cs="Times New Roman"/>
        </w:rPr>
        <w:t xml:space="preserve">The research was conducted with translation support from two research assistants. I had support in transcribing the exact words of participants from interview recordings into English. The data was analysed and coded using </w:t>
      </w:r>
      <w:proofErr w:type="spellStart"/>
      <w:r w:rsidRPr="00FB1A0E">
        <w:rPr>
          <w:rFonts w:ascii="Times New Roman" w:hAnsi="Times New Roman" w:cs="Times New Roman"/>
          <w:i/>
          <w:iCs/>
        </w:rPr>
        <w:t>Nvivo</w:t>
      </w:r>
      <w:proofErr w:type="spellEnd"/>
      <w:r w:rsidRPr="00FB1A0E">
        <w:rPr>
          <w:rFonts w:ascii="Times New Roman" w:hAnsi="Times New Roman" w:cs="Times New Roman"/>
        </w:rPr>
        <w:t>.</w:t>
      </w:r>
      <w:r w:rsidR="00E50A08" w:rsidRPr="00FB1A0E">
        <w:rPr>
          <w:rFonts w:ascii="Times New Roman" w:hAnsi="Times New Roman" w:cs="Times New Roman"/>
        </w:rPr>
        <w:t xml:space="preserve"> </w:t>
      </w:r>
      <w:r w:rsidR="00F25627">
        <w:rPr>
          <w:rFonts w:ascii="Times New Roman" w:hAnsi="Times New Roman" w:cs="Times New Roman"/>
        </w:rPr>
        <w:t>All names of participants appearing in this paper are pseudonyms.</w:t>
      </w:r>
      <w:r w:rsidR="004711D5">
        <w:rPr>
          <w:rFonts w:ascii="Times New Roman" w:hAnsi="Times New Roman" w:cs="Times New Roman"/>
        </w:rPr>
        <w:t xml:space="preserve"> As stated earlier, although </w:t>
      </w:r>
      <w:r w:rsidR="00E50A08" w:rsidRPr="00FB1A0E">
        <w:rPr>
          <w:rFonts w:ascii="Times New Roman" w:hAnsi="Times New Roman" w:cs="Times New Roman"/>
        </w:rPr>
        <w:t xml:space="preserve">my research did not </w:t>
      </w:r>
      <w:r w:rsidR="0089030F" w:rsidRPr="00FB1A0E">
        <w:rPr>
          <w:rFonts w:ascii="Times New Roman" w:hAnsi="Times New Roman" w:cs="Times New Roman"/>
        </w:rPr>
        <w:t xml:space="preserve">specifically focus on secrecy, </w:t>
      </w:r>
      <w:r w:rsidR="00B16BC2" w:rsidRPr="00FB1A0E">
        <w:rPr>
          <w:rFonts w:ascii="Times New Roman" w:hAnsi="Times New Roman" w:cs="Times New Roman"/>
        </w:rPr>
        <w:t xml:space="preserve">this topic emerged in the </w:t>
      </w:r>
      <w:r w:rsidR="0022599C" w:rsidRPr="00FB1A0E">
        <w:rPr>
          <w:rFonts w:ascii="Times New Roman" w:hAnsi="Times New Roman" w:cs="Times New Roman"/>
        </w:rPr>
        <w:t xml:space="preserve">narratives of </w:t>
      </w:r>
      <w:r w:rsidR="001229A8" w:rsidRPr="00FB1A0E">
        <w:rPr>
          <w:rFonts w:ascii="Times New Roman" w:hAnsi="Times New Roman" w:cs="Times New Roman"/>
        </w:rPr>
        <w:t>participants – particularly women</w:t>
      </w:r>
      <w:r w:rsidR="00A0155E" w:rsidRPr="00FB1A0E">
        <w:rPr>
          <w:rFonts w:ascii="Times New Roman" w:hAnsi="Times New Roman" w:cs="Times New Roman"/>
        </w:rPr>
        <w:t xml:space="preserve"> – during interviews and </w:t>
      </w:r>
      <w:r w:rsidR="00DA3832" w:rsidRPr="00FB1A0E">
        <w:rPr>
          <w:rFonts w:ascii="Times New Roman" w:hAnsi="Times New Roman" w:cs="Times New Roman"/>
        </w:rPr>
        <w:t>FGDs</w:t>
      </w:r>
      <w:r w:rsidR="00A0155E" w:rsidRPr="00FB1A0E">
        <w:rPr>
          <w:rFonts w:ascii="Times New Roman" w:hAnsi="Times New Roman" w:cs="Times New Roman"/>
        </w:rPr>
        <w:t>.</w:t>
      </w:r>
      <w:r w:rsidR="00F20962" w:rsidRPr="00FB1A0E">
        <w:rPr>
          <w:rFonts w:ascii="Times New Roman" w:hAnsi="Times New Roman" w:cs="Times New Roman"/>
        </w:rPr>
        <w:t xml:space="preserve"> To explore accounts of secret-keeping and secret-</w:t>
      </w:r>
      <w:r w:rsidR="00DA3832" w:rsidRPr="00FB1A0E">
        <w:rPr>
          <w:rFonts w:ascii="Times New Roman" w:hAnsi="Times New Roman" w:cs="Times New Roman"/>
        </w:rPr>
        <w:t>breaking</w:t>
      </w:r>
      <w:r w:rsidR="00BD7EED" w:rsidRPr="00FB1A0E">
        <w:rPr>
          <w:rFonts w:ascii="Times New Roman" w:hAnsi="Times New Roman" w:cs="Times New Roman"/>
        </w:rPr>
        <w:t>,</w:t>
      </w:r>
      <w:r w:rsidR="00DA3832" w:rsidRPr="00FB1A0E">
        <w:rPr>
          <w:rFonts w:ascii="Times New Roman" w:hAnsi="Times New Roman" w:cs="Times New Roman"/>
        </w:rPr>
        <w:t xml:space="preserve"> I </w:t>
      </w:r>
      <w:r w:rsidR="000F2E72" w:rsidRPr="00FB1A0E">
        <w:rPr>
          <w:rFonts w:ascii="Times New Roman" w:hAnsi="Times New Roman" w:cs="Times New Roman"/>
        </w:rPr>
        <w:t xml:space="preserve">used </w:t>
      </w:r>
      <w:proofErr w:type="spellStart"/>
      <w:r w:rsidR="000F2E72" w:rsidRPr="00FB1A0E">
        <w:rPr>
          <w:rFonts w:ascii="Times New Roman" w:hAnsi="Times New Roman" w:cs="Times New Roman"/>
          <w:i/>
          <w:iCs/>
        </w:rPr>
        <w:t>Nvivo</w:t>
      </w:r>
      <w:proofErr w:type="spellEnd"/>
      <w:r w:rsidR="000F2E72" w:rsidRPr="00FB1A0E">
        <w:rPr>
          <w:rFonts w:ascii="Times New Roman" w:hAnsi="Times New Roman" w:cs="Times New Roman"/>
        </w:rPr>
        <w:t xml:space="preserve"> to </w:t>
      </w:r>
      <w:r w:rsidR="006E5D40" w:rsidRPr="00FB1A0E">
        <w:rPr>
          <w:rFonts w:ascii="Times New Roman" w:hAnsi="Times New Roman" w:cs="Times New Roman"/>
        </w:rPr>
        <w:t>re-a</w:t>
      </w:r>
      <w:r w:rsidR="000F2E72" w:rsidRPr="00FB1A0E">
        <w:rPr>
          <w:rFonts w:ascii="Times New Roman" w:hAnsi="Times New Roman" w:cs="Times New Roman"/>
        </w:rPr>
        <w:t>nalyse my transcripts</w:t>
      </w:r>
      <w:r w:rsidR="006E5D40" w:rsidRPr="00FB1A0E">
        <w:rPr>
          <w:rFonts w:ascii="Times New Roman" w:hAnsi="Times New Roman" w:cs="Times New Roman"/>
        </w:rPr>
        <w:t xml:space="preserve"> and </w:t>
      </w:r>
      <w:r w:rsidR="00B37114" w:rsidRPr="00FB1A0E">
        <w:rPr>
          <w:rFonts w:ascii="Times New Roman" w:hAnsi="Times New Roman" w:cs="Times New Roman"/>
        </w:rPr>
        <w:t>identify narratives about secrets.</w:t>
      </w:r>
      <w:r w:rsidR="00FE4A9F" w:rsidRPr="00FB1A0E">
        <w:rPr>
          <w:rFonts w:ascii="Times New Roman" w:hAnsi="Times New Roman" w:cs="Times New Roman"/>
        </w:rPr>
        <w:t xml:space="preserve"> Given the </w:t>
      </w:r>
      <w:r w:rsidR="003E63B1" w:rsidRPr="00FB1A0E">
        <w:rPr>
          <w:rFonts w:ascii="Times New Roman" w:hAnsi="Times New Roman" w:cs="Times New Roman"/>
        </w:rPr>
        <w:t xml:space="preserve">limited literature on secrets from Middle East contexts, I expanded my </w:t>
      </w:r>
      <w:r w:rsidR="0073053F" w:rsidRPr="00FB1A0E">
        <w:rPr>
          <w:rFonts w:ascii="Times New Roman" w:hAnsi="Times New Roman" w:cs="Times New Roman"/>
        </w:rPr>
        <w:t xml:space="preserve">literature </w:t>
      </w:r>
      <w:r w:rsidR="003E63B1" w:rsidRPr="00FB1A0E">
        <w:rPr>
          <w:rFonts w:ascii="Times New Roman" w:hAnsi="Times New Roman" w:cs="Times New Roman"/>
        </w:rPr>
        <w:t xml:space="preserve">search to </w:t>
      </w:r>
      <w:r w:rsidR="00A770BC" w:rsidRPr="00FB1A0E">
        <w:rPr>
          <w:rFonts w:ascii="Times New Roman" w:hAnsi="Times New Roman" w:cs="Times New Roman"/>
        </w:rPr>
        <w:t>include practices of secret-keeping and secret-breaking from other geographical regions</w:t>
      </w:r>
      <w:r w:rsidR="003E51C3" w:rsidRPr="00FB1A0E">
        <w:rPr>
          <w:rFonts w:ascii="Times New Roman" w:hAnsi="Times New Roman" w:cs="Times New Roman"/>
        </w:rPr>
        <w:t xml:space="preserve"> as well as </w:t>
      </w:r>
      <w:r w:rsidR="00CA203E" w:rsidRPr="00FB1A0E">
        <w:rPr>
          <w:rFonts w:ascii="Times New Roman" w:hAnsi="Times New Roman" w:cs="Times New Roman"/>
        </w:rPr>
        <w:t>other disciplines</w:t>
      </w:r>
      <w:r w:rsidR="00E06967">
        <w:rPr>
          <w:rFonts w:ascii="Times New Roman" w:hAnsi="Times New Roman" w:cs="Times New Roman"/>
        </w:rPr>
        <w:t>,</w:t>
      </w:r>
      <w:r w:rsidR="00CA203E" w:rsidRPr="00FB1A0E">
        <w:rPr>
          <w:rFonts w:ascii="Times New Roman" w:hAnsi="Times New Roman" w:cs="Times New Roman"/>
        </w:rPr>
        <w:t xml:space="preserve"> such as psychology</w:t>
      </w:r>
      <w:r w:rsidR="00A6209B" w:rsidRPr="00FB1A0E">
        <w:rPr>
          <w:rFonts w:ascii="Times New Roman" w:hAnsi="Times New Roman" w:cs="Times New Roman"/>
        </w:rPr>
        <w:t xml:space="preserve"> and cultural studies.</w:t>
      </w:r>
    </w:p>
    <w:p w14:paraId="27CB86D2" w14:textId="77777777" w:rsidR="00134823" w:rsidRPr="00FB1A0E" w:rsidRDefault="00134823" w:rsidP="00281818">
      <w:pPr>
        <w:autoSpaceDE w:val="0"/>
        <w:autoSpaceDN w:val="0"/>
        <w:adjustRightInd w:val="0"/>
        <w:spacing w:line="480" w:lineRule="auto"/>
        <w:jc w:val="both"/>
        <w:rPr>
          <w:rFonts w:ascii="Times New Roman" w:hAnsi="Times New Roman" w:cs="Times New Roman"/>
          <w:lang w:val="en-US"/>
        </w:rPr>
      </w:pPr>
    </w:p>
    <w:p w14:paraId="080CAD8A" w14:textId="6F7A86AB" w:rsidR="00ED32BF" w:rsidRPr="00FB1A0E" w:rsidRDefault="00863328" w:rsidP="00281818">
      <w:pPr>
        <w:autoSpaceDE w:val="0"/>
        <w:autoSpaceDN w:val="0"/>
        <w:adjustRightInd w:val="0"/>
        <w:spacing w:line="480" w:lineRule="auto"/>
        <w:jc w:val="both"/>
        <w:rPr>
          <w:rFonts w:ascii="Times New Roman" w:hAnsi="Times New Roman" w:cs="Times New Roman"/>
          <w:b/>
          <w:bCs/>
          <w:lang w:val="en-US"/>
        </w:rPr>
      </w:pPr>
      <w:r>
        <w:rPr>
          <w:rFonts w:ascii="Times New Roman" w:hAnsi="Times New Roman" w:cs="Times New Roman"/>
          <w:b/>
          <w:bCs/>
          <w:lang w:val="en-US"/>
        </w:rPr>
        <w:t>Findings</w:t>
      </w:r>
    </w:p>
    <w:p w14:paraId="696A4399" w14:textId="77777777" w:rsidR="00ED32BF" w:rsidRPr="00FB1A0E" w:rsidRDefault="00ED32BF" w:rsidP="00281818">
      <w:pPr>
        <w:autoSpaceDE w:val="0"/>
        <w:autoSpaceDN w:val="0"/>
        <w:adjustRightInd w:val="0"/>
        <w:spacing w:line="480" w:lineRule="auto"/>
        <w:jc w:val="both"/>
        <w:rPr>
          <w:rFonts w:ascii="Times New Roman" w:hAnsi="Times New Roman" w:cs="Times New Roman"/>
          <w:lang w:val="en-US"/>
        </w:rPr>
      </w:pPr>
    </w:p>
    <w:p w14:paraId="5CC14F61" w14:textId="77777777" w:rsidR="00156730" w:rsidRDefault="00ED32BF" w:rsidP="00281818">
      <w:pPr>
        <w:autoSpaceDE w:val="0"/>
        <w:autoSpaceDN w:val="0"/>
        <w:adjustRightInd w:val="0"/>
        <w:spacing w:line="480" w:lineRule="auto"/>
        <w:jc w:val="both"/>
        <w:rPr>
          <w:rFonts w:ascii="Times New Roman" w:hAnsi="Times New Roman" w:cs="Times New Roman"/>
          <w:lang w:val="en-US"/>
        </w:rPr>
      </w:pPr>
      <w:r w:rsidRPr="00FB1A0E">
        <w:rPr>
          <w:rFonts w:ascii="Times New Roman" w:hAnsi="Times New Roman" w:cs="Times New Roman"/>
          <w:lang w:val="en-US"/>
        </w:rPr>
        <w:t>The ethnographic accounts of Syrian refugees reveal that secret-keeping is at times positioned as necessary. In interviews, Syrian women and men shared stories of secrets they kept from family and friends. One woman said, it was important as a woman to ‘always make your tongue short, don’t get it out, the secrets of the house’. Another shared a common proverb: ‘Keep it in your heart and let it injure you, better than letting it out of your heart and disgrace you’</w:t>
      </w:r>
      <w:r w:rsidR="005525E6" w:rsidRPr="00FB1A0E">
        <w:rPr>
          <w:rFonts w:ascii="Times New Roman" w:hAnsi="Times New Roman" w:cs="Times New Roman"/>
          <w:lang w:val="en-US"/>
        </w:rPr>
        <w:t xml:space="preserve"> – alluding to this idea of shame being linked to disclosing secrets.</w:t>
      </w:r>
      <w:r w:rsidRPr="00FB1A0E">
        <w:rPr>
          <w:rFonts w:ascii="Times New Roman" w:hAnsi="Times New Roman" w:cs="Times New Roman"/>
          <w:lang w:val="en-US"/>
        </w:rPr>
        <w:t xml:space="preserve"> </w:t>
      </w:r>
      <w:r w:rsidR="00254FA1" w:rsidRPr="00FB1A0E">
        <w:rPr>
          <w:rFonts w:ascii="Times New Roman" w:hAnsi="Times New Roman" w:cs="Times New Roman"/>
          <w:lang w:val="en-US"/>
        </w:rPr>
        <w:t>A Syrian idiom</w:t>
      </w:r>
      <w:r w:rsidR="006E2C5F" w:rsidRPr="00FB1A0E">
        <w:rPr>
          <w:rFonts w:ascii="Times New Roman" w:hAnsi="Times New Roman" w:cs="Times New Roman"/>
          <w:lang w:val="en-US"/>
        </w:rPr>
        <w:t xml:space="preserve"> shared by two young women during interviews,</w:t>
      </w:r>
      <w:r w:rsidR="00254FA1" w:rsidRPr="00FB1A0E">
        <w:rPr>
          <w:rFonts w:ascii="Times New Roman" w:hAnsi="Times New Roman" w:cs="Times New Roman"/>
          <w:lang w:val="en-US"/>
        </w:rPr>
        <w:t xml:space="preserve"> loosely translated means that it is better to have ten sons-in-law rather than one daughter-in-law because the daughter-in-law will not keep the secrets of the house. This idiom </w:t>
      </w:r>
      <w:proofErr w:type="spellStart"/>
      <w:r w:rsidR="00254FA1" w:rsidRPr="00FB1A0E">
        <w:rPr>
          <w:rFonts w:ascii="Times New Roman" w:hAnsi="Times New Roman" w:cs="Times New Roman"/>
          <w:lang w:val="en-US"/>
        </w:rPr>
        <w:t>emphasises</w:t>
      </w:r>
      <w:proofErr w:type="spellEnd"/>
      <w:r w:rsidR="00254FA1" w:rsidRPr="00FB1A0E">
        <w:rPr>
          <w:rFonts w:ascii="Times New Roman" w:hAnsi="Times New Roman" w:cs="Times New Roman"/>
          <w:lang w:val="en-US"/>
        </w:rPr>
        <w:t xml:space="preserve"> </w:t>
      </w:r>
      <w:r w:rsidR="009F4148" w:rsidRPr="00FB1A0E">
        <w:rPr>
          <w:rFonts w:ascii="Times New Roman" w:hAnsi="Times New Roman" w:cs="Times New Roman"/>
          <w:lang w:val="en-US"/>
        </w:rPr>
        <w:t>that</w:t>
      </w:r>
      <w:r w:rsidR="00254FA1" w:rsidRPr="00FB1A0E">
        <w:rPr>
          <w:rFonts w:ascii="Times New Roman" w:hAnsi="Times New Roman" w:cs="Times New Roman"/>
          <w:lang w:val="en-US"/>
        </w:rPr>
        <w:t xml:space="preserve"> secrets be kept within the family</w:t>
      </w:r>
      <w:r w:rsidR="00E306CF" w:rsidRPr="00FB1A0E">
        <w:rPr>
          <w:rFonts w:ascii="Times New Roman" w:hAnsi="Times New Roman" w:cs="Times New Roman"/>
          <w:lang w:val="en-US"/>
        </w:rPr>
        <w:t xml:space="preserve"> and that a daughter-in-law is not part of the family</w:t>
      </w:r>
      <w:r w:rsidR="00217358" w:rsidRPr="00FB1A0E">
        <w:rPr>
          <w:rFonts w:ascii="Times New Roman" w:hAnsi="Times New Roman" w:cs="Times New Roman"/>
          <w:lang w:val="en-US"/>
        </w:rPr>
        <w:t>, remaining an outsider to some extent</w:t>
      </w:r>
      <w:r w:rsidR="00254FA1" w:rsidRPr="00FB1A0E">
        <w:rPr>
          <w:rFonts w:ascii="Times New Roman" w:hAnsi="Times New Roman" w:cs="Times New Roman"/>
          <w:lang w:val="en-US"/>
        </w:rPr>
        <w:t xml:space="preserve">. </w:t>
      </w:r>
    </w:p>
    <w:p w14:paraId="01758771" w14:textId="77777777" w:rsidR="00156730" w:rsidRDefault="00156730" w:rsidP="00281818">
      <w:pPr>
        <w:autoSpaceDE w:val="0"/>
        <w:autoSpaceDN w:val="0"/>
        <w:adjustRightInd w:val="0"/>
        <w:spacing w:line="480" w:lineRule="auto"/>
        <w:jc w:val="both"/>
        <w:rPr>
          <w:rFonts w:ascii="Times New Roman" w:hAnsi="Times New Roman" w:cs="Times New Roman"/>
          <w:lang w:val="en-US"/>
        </w:rPr>
      </w:pPr>
    </w:p>
    <w:p w14:paraId="7EE7603C" w14:textId="66E69BB5" w:rsidR="00ED32BF" w:rsidRPr="00FB1A0E" w:rsidRDefault="00ED32BF" w:rsidP="00281818">
      <w:pPr>
        <w:autoSpaceDE w:val="0"/>
        <w:autoSpaceDN w:val="0"/>
        <w:adjustRightInd w:val="0"/>
        <w:spacing w:line="480" w:lineRule="auto"/>
        <w:jc w:val="both"/>
        <w:rPr>
          <w:rFonts w:ascii="Times New Roman" w:hAnsi="Times New Roman" w:cs="Times New Roman"/>
          <w:lang w:val="en-US"/>
        </w:rPr>
      </w:pPr>
      <w:r w:rsidRPr="00FB1A0E">
        <w:rPr>
          <w:rFonts w:ascii="Times New Roman" w:hAnsi="Times New Roman" w:cs="Times New Roman"/>
          <w:lang w:val="en-US"/>
        </w:rPr>
        <w:t xml:space="preserve">The following ethnographic examples </w:t>
      </w:r>
      <w:r w:rsidR="007F203F">
        <w:rPr>
          <w:rFonts w:ascii="Times New Roman" w:hAnsi="Times New Roman" w:cs="Times New Roman"/>
          <w:lang w:val="en-US"/>
        </w:rPr>
        <w:t>demonstrate</w:t>
      </w:r>
      <w:r w:rsidRPr="00FB1A0E">
        <w:rPr>
          <w:rFonts w:ascii="Times New Roman" w:hAnsi="Times New Roman" w:cs="Times New Roman"/>
          <w:lang w:val="en-US"/>
        </w:rPr>
        <w:t xml:space="preserve"> the </w:t>
      </w:r>
      <w:r w:rsidR="00CA0472" w:rsidRPr="00FB1A0E">
        <w:rPr>
          <w:rFonts w:ascii="Times New Roman" w:hAnsi="Times New Roman" w:cs="Times New Roman"/>
          <w:lang w:val="en-US"/>
        </w:rPr>
        <w:t>every</w:t>
      </w:r>
      <w:r w:rsidR="008A1FEF" w:rsidRPr="00FB1A0E">
        <w:rPr>
          <w:rFonts w:ascii="Times New Roman" w:hAnsi="Times New Roman" w:cs="Times New Roman"/>
          <w:lang w:val="en-US"/>
        </w:rPr>
        <w:t>d</w:t>
      </w:r>
      <w:r w:rsidR="00CA0472" w:rsidRPr="00FB1A0E">
        <w:rPr>
          <w:rFonts w:ascii="Times New Roman" w:hAnsi="Times New Roman" w:cs="Times New Roman"/>
          <w:lang w:val="en-US"/>
        </w:rPr>
        <w:t>ay</w:t>
      </w:r>
      <w:r w:rsidR="001F0854">
        <w:rPr>
          <w:rFonts w:ascii="Times New Roman" w:hAnsi="Times New Roman" w:cs="Times New Roman"/>
          <w:lang w:val="en-US"/>
        </w:rPr>
        <w:t>, gendered</w:t>
      </w:r>
      <w:r w:rsidRPr="00FB1A0E">
        <w:rPr>
          <w:rFonts w:ascii="Times New Roman" w:hAnsi="Times New Roman" w:cs="Times New Roman"/>
          <w:lang w:val="en-US"/>
        </w:rPr>
        <w:t xml:space="preserve"> secret-keeping and </w:t>
      </w:r>
      <w:r w:rsidR="00291C09" w:rsidRPr="00FB1A0E">
        <w:rPr>
          <w:rFonts w:ascii="Times New Roman" w:hAnsi="Times New Roman" w:cs="Times New Roman"/>
          <w:lang w:val="en-US"/>
        </w:rPr>
        <w:t>secret-breaking practices of Syrian women</w:t>
      </w:r>
      <w:r w:rsidR="00821B2C">
        <w:rPr>
          <w:rFonts w:ascii="Times New Roman" w:hAnsi="Times New Roman" w:cs="Times New Roman"/>
          <w:lang w:val="en-US"/>
        </w:rPr>
        <w:t xml:space="preserve"> and men</w:t>
      </w:r>
      <w:r w:rsidRPr="00FB1A0E">
        <w:rPr>
          <w:rFonts w:ascii="Times New Roman" w:hAnsi="Times New Roman" w:cs="Times New Roman"/>
          <w:lang w:val="en-US"/>
        </w:rPr>
        <w:t xml:space="preserve">. They primarily draw on the experiences of </w:t>
      </w:r>
      <w:r w:rsidR="00011CF8" w:rsidRPr="00FB1A0E">
        <w:rPr>
          <w:rFonts w:ascii="Times New Roman" w:hAnsi="Times New Roman" w:cs="Times New Roman"/>
          <w:lang w:val="en-US"/>
        </w:rPr>
        <w:t>six</w:t>
      </w:r>
      <w:r w:rsidRPr="00FB1A0E">
        <w:rPr>
          <w:rFonts w:ascii="Times New Roman" w:hAnsi="Times New Roman" w:cs="Times New Roman"/>
          <w:lang w:val="en-US"/>
        </w:rPr>
        <w:t xml:space="preserve"> Syrian women: Dina, </w:t>
      </w:r>
      <w:r w:rsidR="00CB5056">
        <w:rPr>
          <w:rFonts w:ascii="Times New Roman" w:hAnsi="Times New Roman" w:cs="Times New Roman"/>
          <w:lang w:val="en-US"/>
        </w:rPr>
        <w:t xml:space="preserve">Zubeida, Hadiya, </w:t>
      </w:r>
      <w:r w:rsidRPr="00FB1A0E">
        <w:rPr>
          <w:rFonts w:ascii="Times New Roman" w:hAnsi="Times New Roman" w:cs="Times New Roman"/>
          <w:lang w:val="en-US"/>
        </w:rPr>
        <w:t xml:space="preserve">Aya, </w:t>
      </w:r>
      <w:proofErr w:type="spellStart"/>
      <w:r w:rsidRPr="00FB1A0E">
        <w:rPr>
          <w:rFonts w:ascii="Times New Roman" w:hAnsi="Times New Roman" w:cs="Times New Roman"/>
          <w:lang w:val="en-US"/>
        </w:rPr>
        <w:t>Eman</w:t>
      </w:r>
      <w:proofErr w:type="spellEnd"/>
      <w:r w:rsidR="00CB5056">
        <w:rPr>
          <w:rFonts w:ascii="Times New Roman" w:hAnsi="Times New Roman" w:cs="Times New Roman"/>
          <w:lang w:val="en-US"/>
        </w:rPr>
        <w:t xml:space="preserve"> and</w:t>
      </w:r>
      <w:r w:rsidRPr="00FB1A0E">
        <w:rPr>
          <w:rFonts w:ascii="Times New Roman" w:hAnsi="Times New Roman" w:cs="Times New Roman"/>
          <w:lang w:val="en-US"/>
        </w:rPr>
        <w:t xml:space="preserve"> </w:t>
      </w:r>
      <w:r w:rsidR="00D6180B" w:rsidRPr="00FB1A0E">
        <w:rPr>
          <w:rFonts w:ascii="Times New Roman" w:hAnsi="Times New Roman" w:cs="Times New Roman"/>
          <w:lang w:val="en-US"/>
        </w:rPr>
        <w:t>Safa</w:t>
      </w:r>
      <w:r w:rsidR="00401C92">
        <w:rPr>
          <w:rFonts w:ascii="Times New Roman" w:hAnsi="Times New Roman" w:cs="Times New Roman"/>
          <w:lang w:val="en-US"/>
        </w:rPr>
        <w:t>.</w:t>
      </w:r>
      <w:r w:rsidR="00156730">
        <w:rPr>
          <w:rFonts w:ascii="Times New Roman" w:hAnsi="Times New Roman" w:cs="Times New Roman"/>
          <w:lang w:val="en-US"/>
        </w:rPr>
        <w:t xml:space="preserve"> </w:t>
      </w:r>
      <w:r w:rsidR="002B450B">
        <w:rPr>
          <w:rFonts w:ascii="Times New Roman" w:hAnsi="Times New Roman" w:cs="Times New Roman"/>
          <w:lang w:val="en-US"/>
        </w:rPr>
        <w:t xml:space="preserve">A few experiences of </w:t>
      </w:r>
      <w:r w:rsidR="0086642C">
        <w:rPr>
          <w:rFonts w:ascii="Times New Roman" w:hAnsi="Times New Roman" w:cs="Times New Roman"/>
          <w:lang w:val="en-US"/>
        </w:rPr>
        <w:t xml:space="preserve">other </w:t>
      </w:r>
      <w:r w:rsidR="002B450B">
        <w:rPr>
          <w:rFonts w:ascii="Times New Roman" w:hAnsi="Times New Roman" w:cs="Times New Roman"/>
          <w:lang w:val="en-US"/>
        </w:rPr>
        <w:t xml:space="preserve">female and male FGD </w:t>
      </w:r>
      <w:r w:rsidR="0086642C">
        <w:rPr>
          <w:rFonts w:ascii="Times New Roman" w:hAnsi="Times New Roman" w:cs="Times New Roman"/>
          <w:lang w:val="en-US"/>
        </w:rPr>
        <w:t xml:space="preserve">and interview </w:t>
      </w:r>
      <w:r w:rsidR="002B450B">
        <w:rPr>
          <w:rFonts w:ascii="Times New Roman" w:hAnsi="Times New Roman" w:cs="Times New Roman"/>
          <w:lang w:val="en-US"/>
        </w:rPr>
        <w:t>participants are also inc</w:t>
      </w:r>
      <w:r w:rsidR="002D3292">
        <w:rPr>
          <w:rFonts w:ascii="Times New Roman" w:hAnsi="Times New Roman" w:cs="Times New Roman"/>
          <w:lang w:val="en-US"/>
        </w:rPr>
        <w:t>l</w:t>
      </w:r>
      <w:r w:rsidR="002B450B">
        <w:rPr>
          <w:rFonts w:ascii="Times New Roman" w:hAnsi="Times New Roman" w:cs="Times New Roman"/>
          <w:lang w:val="en-US"/>
        </w:rPr>
        <w:t xml:space="preserve">uded. </w:t>
      </w:r>
      <w:r w:rsidR="00156730">
        <w:rPr>
          <w:rFonts w:ascii="Times New Roman" w:hAnsi="Times New Roman" w:cs="Times New Roman"/>
          <w:lang w:val="en-US"/>
        </w:rPr>
        <w:t>The accounts</w:t>
      </w:r>
      <w:r w:rsidR="00395A13">
        <w:rPr>
          <w:rFonts w:ascii="Times New Roman" w:hAnsi="Times New Roman" w:cs="Times New Roman"/>
          <w:lang w:val="en-US"/>
        </w:rPr>
        <w:t xml:space="preserve"> in this </w:t>
      </w:r>
      <w:r w:rsidR="00C8194F">
        <w:rPr>
          <w:rFonts w:ascii="Times New Roman" w:hAnsi="Times New Roman" w:cs="Times New Roman"/>
          <w:lang w:val="en-US"/>
        </w:rPr>
        <w:t>section</w:t>
      </w:r>
      <w:r w:rsidR="00156730">
        <w:rPr>
          <w:rFonts w:ascii="Times New Roman" w:hAnsi="Times New Roman" w:cs="Times New Roman"/>
          <w:lang w:val="en-US"/>
        </w:rPr>
        <w:t xml:space="preserve"> </w:t>
      </w:r>
      <w:r w:rsidR="00C8194F">
        <w:rPr>
          <w:rFonts w:ascii="Times New Roman" w:hAnsi="Times New Roman" w:cs="Times New Roman"/>
          <w:lang w:val="en-US"/>
        </w:rPr>
        <w:t>outline</w:t>
      </w:r>
      <w:r w:rsidR="00156730">
        <w:rPr>
          <w:rFonts w:ascii="Times New Roman" w:hAnsi="Times New Roman" w:cs="Times New Roman"/>
          <w:lang w:val="en-US"/>
        </w:rPr>
        <w:t xml:space="preserve"> </w:t>
      </w:r>
      <w:r w:rsidR="005E4D80">
        <w:rPr>
          <w:rFonts w:ascii="Times New Roman" w:hAnsi="Times New Roman" w:cs="Times New Roman"/>
          <w:lang w:val="en-US"/>
        </w:rPr>
        <w:t>six</w:t>
      </w:r>
      <w:r w:rsidR="00156730">
        <w:rPr>
          <w:rFonts w:ascii="Times New Roman" w:hAnsi="Times New Roman" w:cs="Times New Roman"/>
          <w:lang w:val="en-US"/>
        </w:rPr>
        <w:t xml:space="preserve"> key </w:t>
      </w:r>
      <w:r w:rsidR="00C46B7E">
        <w:rPr>
          <w:rFonts w:ascii="Times New Roman" w:hAnsi="Times New Roman" w:cs="Times New Roman"/>
          <w:lang w:val="en-US"/>
        </w:rPr>
        <w:t xml:space="preserve">topics which people kept </w:t>
      </w:r>
      <w:r w:rsidR="00263984">
        <w:rPr>
          <w:rFonts w:ascii="Times New Roman" w:hAnsi="Times New Roman" w:cs="Times New Roman"/>
          <w:lang w:val="en-US"/>
        </w:rPr>
        <w:t>secrets</w:t>
      </w:r>
      <w:r w:rsidR="00C46B7E">
        <w:rPr>
          <w:rFonts w:ascii="Times New Roman" w:hAnsi="Times New Roman" w:cs="Times New Roman"/>
          <w:lang w:val="en-US"/>
        </w:rPr>
        <w:t xml:space="preserve"> about</w:t>
      </w:r>
      <w:r w:rsidR="003C7607">
        <w:rPr>
          <w:rFonts w:ascii="Times New Roman" w:hAnsi="Times New Roman" w:cs="Times New Roman"/>
          <w:lang w:val="en-US"/>
        </w:rPr>
        <w:t xml:space="preserve">: future plans, </w:t>
      </w:r>
      <w:r w:rsidR="0086642C">
        <w:rPr>
          <w:rFonts w:ascii="Times New Roman" w:hAnsi="Times New Roman" w:cs="Times New Roman"/>
          <w:lang w:val="en-US"/>
        </w:rPr>
        <w:t xml:space="preserve">marital conflicts, </w:t>
      </w:r>
      <w:r w:rsidR="003C7607">
        <w:rPr>
          <w:rFonts w:ascii="Times New Roman" w:hAnsi="Times New Roman" w:cs="Times New Roman"/>
          <w:lang w:val="en-US"/>
        </w:rPr>
        <w:t>intimate partner violence,</w:t>
      </w:r>
      <w:r w:rsidR="00334BF0">
        <w:rPr>
          <w:rFonts w:ascii="Times New Roman" w:hAnsi="Times New Roman" w:cs="Times New Roman"/>
          <w:lang w:val="en-US"/>
        </w:rPr>
        <w:t xml:space="preserve"> </w:t>
      </w:r>
      <w:r w:rsidR="003C7607">
        <w:rPr>
          <w:rFonts w:ascii="Times New Roman" w:hAnsi="Times New Roman" w:cs="Times New Roman"/>
          <w:lang w:val="en-US"/>
        </w:rPr>
        <w:t>relationships with the opposite sex, financial challenges</w:t>
      </w:r>
      <w:r w:rsidR="0086642C">
        <w:rPr>
          <w:rFonts w:ascii="Times New Roman" w:hAnsi="Times New Roman" w:cs="Times New Roman"/>
          <w:lang w:val="en-US"/>
        </w:rPr>
        <w:t>, and</w:t>
      </w:r>
      <w:r w:rsidR="003C7607">
        <w:rPr>
          <w:rFonts w:ascii="Times New Roman" w:hAnsi="Times New Roman" w:cs="Times New Roman"/>
          <w:lang w:val="en-US"/>
        </w:rPr>
        <w:t xml:space="preserve"> personal needs and problems.</w:t>
      </w:r>
      <w:r w:rsidR="00731F07">
        <w:rPr>
          <w:rFonts w:ascii="Times New Roman" w:hAnsi="Times New Roman" w:cs="Times New Roman"/>
          <w:lang w:val="en-US"/>
        </w:rPr>
        <w:t xml:space="preserve"> Across each </w:t>
      </w:r>
      <w:r w:rsidR="00906B16">
        <w:rPr>
          <w:rFonts w:ascii="Times New Roman" w:hAnsi="Times New Roman" w:cs="Times New Roman"/>
          <w:lang w:val="en-US"/>
        </w:rPr>
        <w:t>type of secret</w:t>
      </w:r>
      <w:r w:rsidR="00731F07">
        <w:rPr>
          <w:rFonts w:ascii="Times New Roman" w:hAnsi="Times New Roman" w:cs="Times New Roman"/>
          <w:lang w:val="en-US"/>
        </w:rPr>
        <w:t>, the tensions</w:t>
      </w:r>
      <w:r w:rsidR="00540845">
        <w:rPr>
          <w:rFonts w:ascii="Times New Roman" w:hAnsi="Times New Roman" w:cs="Times New Roman"/>
          <w:lang w:val="en-US"/>
        </w:rPr>
        <w:t xml:space="preserve"> and </w:t>
      </w:r>
      <w:r w:rsidR="00A05BA6">
        <w:rPr>
          <w:rFonts w:ascii="Times New Roman" w:hAnsi="Times New Roman" w:cs="Times New Roman"/>
          <w:lang w:val="en-US"/>
        </w:rPr>
        <w:t xml:space="preserve">contradictions </w:t>
      </w:r>
      <w:r w:rsidR="00A86A55">
        <w:rPr>
          <w:rFonts w:ascii="Times New Roman" w:hAnsi="Times New Roman" w:cs="Times New Roman"/>
          <w:lang w:val="en-US"/>
        </w:rPr>
        <w:t xml:space="preserve">between maintaining loyalty to the collective and protecting self-image are </w:t>
      </w:r>
      <w:r w:rsidR="00CE5490">
        <w:rPr>
          <w:rFonts w:ascii="Times New Roman" w:hAnsi="Times New Roman" w:cs="Times New Roman"/>
          <w:lang w:val="en-US"/>
        </w:rPr>
        <w:t>discussed</w:t>
      </w:r>
      <w:r w:rsidR="00906B16">
        <w:rPr>
          <w:rFonts w:ascii="Times New Roman" w:hAnsi="Times New Roman" w:cs="Times New Roman"/>
          <w:lang w:val="en-US"/>
        </w:rPr>
        <w:t>.</w:t>
      </w:r>
      <w:r w:rsidR="00D246E7">
        <w:rPr>
          <w:rFonts w:ascii="Times New Roman" w:hAnsi="Times New Roman" w:cs="Times New Roman"/>
          <w:lang w:val="en-US"/>
        </w:rPr>
        <w:t xml:space="preserve"> </w:t>
      </w:r>
      <w:r w:rsidR="00906B16">
        <w:rPr>
          <w:rFonts w:ascii="Times New Roman" w:hAnsi="Times New Roman" w:cs="Times New Roman"/>
          <w:lang w:val="en-US"/>
        </w:rPr>
        <w:t>This includes</w:t>
      </w:r>
      <w:r w:rsidR="00D246E7">
        <w:rPr>
          <w:rFonts w:ascii="Times New Roman" w:hAnsi="Times New Roman" w:cs="Times New Roman"/>
          <w:lang w:val="en-US"/>
        </w:rPr>
        <w:t xml:space="preserve"> </w:t>
      </w:r>
      <w:r w:rsidR="00906B16">
        <w:rPr>
          <w:rFonts w:ascii="Times New Roman" w:hAnsi="Times New Roman" w:cs="Times New Roman"/>
          <w:lang w:val="en-US"/>
        </w:rPr>
        <w:t>exploring</w:t>
      </w:r>
      <w:r w:rsidR="00D246E7">
        <w:rPr>
          <w:rFonts w:ascii="Times New Roman" w:hAnsi="Times New Roman" w:cs="Times New Roman"/>
          <w:lang w:val="en-US"/>
        </w:rPr>
        <w:t xml:space="preserve"> the context</w:t>
      </w:r>
      <w:r w:rsidR="00F90AEF">
        <w:rPr>
          <w:rFonts w:ascii="Times New Roman" w:hAnsi="Times New Roman" w:cs="Times New Roman"/>
          <w:lang w:val="en-US"/>
        </w:rPr>
        <w:t xml:space="preserve">, </w:t>
      </w:r>
      <w:r w:rsidR="00F90AEF">
        <w:rPr>
          <w:rFonts w:ascii="Times New Roman" w:hAnsi="Times New Roman" w:cs="Times New Roman"/>
          <w:lang w:val="en-US"/>
        </w:rPr>
        <w:lastRenderedPageBreak/>
        <w:t>including gender norms</w:t>
      </w:r>
      <w:r w:rsidR="00BD2627">
        <w:rPr>
          <w:rFonts w:ascii="Times New Roman" w:hAnsi="Times New Roman" w:cs="Times New Roman"/>
          <w:lang w:val="en-US"/>
        </w:rPr>
        <w:t>,</w:t>
      </w:r>
      <w:r w:rsidR="00D246E7">
        <w:rPr>
          <w:rFonts w:ascii="Times New Roman" w:hAnsi="Times New Roman" w:cs="Times New Roman"/>
          <w:lang w:val="en-US"/>
        </w:rPr>
        <w:t xml:space="preserve"> leading to secret-keeping and secret-breaking</w:t>
      </w:r>
      <w:r w:rsidR="00BD2627">
        <w:rPr>
          <w:rFonts w:ascii="Times New Roman" w:hAnsi="Times New Roman" w:cs="Times New Roman"/>
          <w:lang w:val="en-US"/>
        </w:rPr>
        <w:t>,</w:t>
      </w:r>
      <w:r w:rsidR="00D246E7">
        <w:rPr>
          <w:rFonts w:ascii="Times New Roman" w:hAnsi="Times New Roman" w:cs="Times New Roman"/>
          <w:lang w:val="en-US"/>
        </w:rPr>
        <w:t xml:space="preserve"> and the individuals or groups secrets are kept from or </w:t>
      </w:r>
      <w:r w:rsidR="00BC1182">
        <w:rPr>
          <w:rFonts w:ascii="Times New Roman" w:hAnsi="Times New Roman" w:cs="Times New Roman"/>
          <w:lang w:val="en-US"/>
        </w:rPr>
        <w:t>revealed</w:t>
      </w:r>
      <w:r w:rsidR="00D246E7">
        <w:rPr>
          <w:rFonts w:ascii="Times New Roman" w:hAnsi="Times New Roman" w:cs="Times New Roman"/>
          <w:lang w:val="en-US"/>
        </w:rPr>
        <w:t xml:space="preserve"> to.</w:t>
      </w:r>
    </w:p>
    <w:p w14:paraId="0D63D8FB" w14:textId="77777777" w:rsidR="00ED32BF" w:rsidRPr="00FB1A0E" w:rsidRDefault="00ED32BF" w:rsidP="00281818">
      <w:pPr>
        <w:autoSpaceDE w:val="0"/>
        <w:autoSpaceDN w:val="0"/>
        <w:adjustRightInd w:val="0"/>
        <w:spacing w:line="480" w:lineRule="auto"/>
        <w:jc w:val="both"/>
        <w:rPr>
          <w:rFonts w:ascii="Times New Roman" w:hAnsi="Times New Roman" w:cs="Times New Roman"/>
          <w:i/>
          <w:iCs/>
          <w:lang w:val="en-US"/>
        </w:rPr>
      </w:pPr>
    </w:p>
    <w:p w14:paraId="554FEFED" w14:textId="062E57FC" w:rsidR="00A34A8F" w:rsidRPr="00FB1A0E" w:rsidRDefault="00DF65AF" w:rsidP="00281818">
      <w:pPr>
        <w:autoSpaceDE w:val="0"/>
        <w:autoSpaceDN w:val="0"/>
        <w:adjustRightInd w:val="0"/>
        <w:spacing w:line="480" w:lineRule="auto"/>
        <w:jc w:val="both"/>
        <w:rPr>
          <w:rFonts w:ascii="Times New Roman" w:hAnsi="Times New Roman" w:cs="Times New Roman"/>
          <w:i/>
          <w:iCs/>
          <w:lang w:val="en-US"/>
        </w:rPr>
      </w:pPr>
      <w:r>
        <w:rPr>
          <w:rFonts w:ascii="Times New Roman" w:hAnsi="Times New Roman" w:cs="Times New Roman"/>
          <w:i/>
          <w:iCs/>
          <w:lang w:val="en-US"/>
        </w:rPr>
        <w:t>Future plans</w:t>
      </w:r>
    </w:p>
    <w:p w14:paraId="0C5AE0C9" w14:textId="2EDE0F68" w:rsidR="005A68BB" w:rsidRDefault="005B0630" w:rsidP="00281818">
      <w:pPr>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 xml:space="preserve">In my research, </w:t>
      </w:r>
      <w:r w:rsidR="00225994">
        <w:rPr>
          <w:rFonts w:ascii="Times New Roman" w:hAnsi="Times New Roman" w:cs="Times New Roman"/>
          <w:lang w:val="en-US"/>
        </w:rPr>
        <w:t>many refugees discussed their plans for the future, including their hopes for resettlement</w:t>
      </w:r>
      <w:r w:rsidR="00C66C72">
        <w:rPr>
          <w:rFonts w:ascii="Times New Roman" w:hAnsi="Times New Roman" w:cs="Times New Roman"/>
          <w:lang w:val="en-US"/>
        </w:rPr>
        <w:t xml:space="preserve"> </w:t>
      </w:r>
      <w:r w:rsidR="00DC0D73">
        <w:rPr>
          <w:rFonts w:ascii="Times New Roman" w:hAnsi="Times New Roman" w:cs="Times New Roman"/>
          <w:lang w:val="en-US"/>
        </w:rPr>
        <w:t>and</w:t>
      </w:r>
      <w:r w:rsidR="00C66C72">
        <w:rPr>
          <w:rFonts w:ascii="Times New Roman" w:hAnsi="Times New Roman" w:cs="Times New Roman"/>
          <w:lang w:val="en-US"/>
        </w:rPr>
        <w:t xml:space="preserve"> their desire to return to Syria. </w:t>
      </w:r>
      <w:r w:rsidR="00DC0D73">
        <w:rPr>
          <w:rFonts w:ascii="Times New Roman" w:hAnsi="Times New Roman" w:cs="Times New Roman"/>
          <w:lang w:val="en-US"/>
        </w:rPr>
        <w:t>The topic of f</w:t>
      </w:r>
      <w:r>
        <w:rPr>
          <w:rFonts w:ascii="Times New Roman" w:hAnsi="Times New Roman" w:cs="Times New Roman"/>
          <w:lang w:val="en-US"/>
        </w:rPr>
        <w:t xml:space="preserve">uture plans </w:t>
      </w:r>
      <w:r w:rsidR="004B7812">
        <w:rPr>
          <w:rFonts w:ascii="Times New Roman" w:hAnsi="Times New Roman" w:cs="Times New Roman"/>
          <w:lang w:val="en-US"/>
        </w:rPr>
        <w:t>resulted in secret-keeping</w:t>
      </w:r>
      <w:r w:rsidR="005F2FA3">
        <w:rPr>
          <w:rFonts w:ascii="Times New Roman" w:hAnsi="Times New Roman" w:cs="Times New Roman"/>
          <w:lang w:val="en-US"/>
        </w:rPr>
        <w:t xml:space="preserve"> by one participant in particular</w:t>
      </w:r>
      <w:r w:rsidR="004B7812">
        <w:rPr>
          <w:rFonts w:ascii="Times New Roman" w:hAnsi="Times New Roman" w:cs="Times New Roman"/>
          <w:lang w:val="en-US"/>
        </w:rPr>
        <w:t>.</w:t>
      </w:r>
      <w:r w:rsidR="00BD7715">
        <w:rPr>
          <w:rFonts w:ascii="Times New Roman" w:hAnsi="Times New Roman" w:cs="Times New Roman"/>
          <w:lang w:val="en-US"/>
        </w:rPr>
        <w:t xml:space="preserve"> </w:t>
      </w:r>
      <w:r w:rsidR="00ED32BF" w:rsidRPr="00FB1A0E">
        <w:rPr>
          <w:rFonts w:ascii="Times New Roman" w:hAnsi="Times New Roman" w:cs="Times New Roman"/>
          <w:lang w:val="en-US"/>
        </w:rPr>
        <w:t>Dina</w:t>
      </w:r>
      <w:r w:rsidR="001470C8" w:rsidRPr="00FB1A0E">
        <w:rPr>
          <w:rFonts w:ascii="Times New Roman" w:hAnsi="Times New Roman" w:cs="Times New Roman"/>
          <w:lang w:val="en-US"/>
        </w:rPr>
        <w:t>, a young Syrian woman</w:t>
      </w:r>
      <w:r w:rsidR="000B57F8">
        <w:rPr>
          <w:rFonts w:ascii="Times New Roman" w:hAnsi="Times New Roman" w:cs="Times New Roman"/>
          <w:lang w:val="en-US"/>
        </w:rPr>
        <w:t xml:space="preserve"> in her mid-20s</w:t>
      </w:r>
      <w:r w:rsidR="001470C8" w:rsidRPr="00FB1A0E">
        <w:rPr>
          <w:rFonts w:ascii="Times New Roman" w:hAnsi="Times New Roman" w:cs="Times New Roman"/>
          <w:lang w:val="en-US"/>
        </w:rPr>
        <w:t>,</w:t>
      </w:r>
      <w:r w:rsidR="00ED32BF" w:rsidRPr="00FB1A0E">
        <w:rPr>
          <w:rFonts w:ascii="Times New Roman" w:hAnsi="Times New Roman" w:cs="Times New Roman"/>
          <w:lang w:val="en-US"/>
        </w:rPr>
        <w:t xml:space="preserve"> </w:t>
      </w:r>
      <w:r w:rsidR="003849DE">
        <w:rPr>
          <w:rFonts w:ascii="Times New Roman" w:hAnsi="Times New Roman" w:cs="Times New Roman"/>
          <w:lang w:val="en-US"/>
        </w:rPr>
        <w:t>explained how</w:t>
      </w:r>
      <w:r w:rsidR="0052271E">
        <w:rPr>
          <w:rFonts w:ascii="Times New Roman" w:hAnsi="Times New Roman" w:cs="Times New Roman"/>
          <w:lang w:val="en-US"/>
        </w:rPr>
        <w:t xml:space="preserve"> she hides information from her parents, who live </w:t>
      </w:r>
      <w:r w:rsidR="00ED32BF" w:rsidRPr="00FB1A0E">
        <w:rPr>
          <w:rFonts w:ascii="Times New Roman" w:hAnsi="Times New Roman" w:cs="Times New Roman"/>
          <w:lang w:val="en-US"/>
        </w:rPr>
        <w:t>next-door to her in Jordan</w:t>
      </w:r>
      <w:r w:rsidR="00337A22" w:rsidRPr="00FB1A0E">
        <w:rPr>
          <w:rFonts w:ascii="Times New Roman" w:hAnsi="Times New Roman" w:cs="Times New Roman"/>
          <w:lang w:val="en-US"/>
        </w:rPr>
        <w:t>.</w:t>
      </w:r>
      <w:r w:rsidR="00ED32BF" w:rsidRPr="00FB1A0E">
        <w:rPr>
          <w:rFonts w:ascii="Times New Roman" w:hAnsi="Times New Roman" w:cs="Times New Roman"/>
          <w:lang w:val="en-US"/>
        </w:rPr>
        <w:t xml:space="preserve"> </w:t>
      </w:r>
      <w:r w:rsidR="00337A22" w:rsidRPr="00FB1A0E">
        <w:rPr>
          <w:rFonts w:ascii="Times New Roman" w:hAnsi="Times New Roman" w:cs="Times New Roman"/>
          <w:lang w:val="en-US"/>
        </w:rPr>
        <w:t>H</w:t>
      </w:r>
      <w:r w:rsidR="00ED32BF" w:rsidRPr="00FB1A0E">
        <w:rPr>
          <w:rFonts w:ascii="Times New Roman" w:hAnsi="Times New Roman" w:cs="Times New Roman"/>
          <w:lang w:val="en-US"/>
        </w:rPr>
        <w:t>er husband was in Europe, having journeyed there by sea</w:t>
      </w:r>
      <w:r w:rsidR="00A1260A" w:rsidRPr="00FB1A0E">
        <w:rPr>
          <w:rFonts w:ascii="Times New Roman" w:hAnsi="Times New Roman" w:cs="Times New Roman"/>
          <w:lang w:val="en-US"/>
        </w:rPr>
        <w:t xml:space="preserve"> with </w:t>
      </w:r>
      <w:r w:rsidR="00393DB0" w:rsidRPr="00FB1A0E">
        <w:rPr>
          <w:rFonts w:ascii="Times New Roman" w:hAnsi="Times New Roman" w:cs="Times New Roman"/>
          <w:lang w:val="en-US"/>
        </w:rPr>
        <w:t>one of their</w:t>
      </w:r>
      <w:r w:rsidR="00A1260A" w:rsidRPr="00FB1A0E">
        <w:rPr>
          <w:rFonts w:ascii="Times New Roman" w:hAnsi="Times New Roman" w:cs="Times New Roman"/>
          <w:lang w:val="en-US"/>
        </w:rPr>
        <w:t xml:space="preserve"> son</w:t>
      </w:r>
      <w:r w:rsidR="00393DB0" w:rsidRPr="00FB1A0E">
        <w:rPr>
          <w:rFonts w:ascii="Times New Roman" w:hAnsi="Times New Roman" w:cs="Times New Roman"/>
          <w:lang w:val="en-US"/>
        </w:rPr>
        <w:t>s</w:t>
      </w:r>
      <w:r w:rsidR="00ED32BF" w:rsidRPr="00FB1A0E">
        <w:rPr>
          <w:rFonts w:ascii="Times New Roman" w:hAnsi="Times New Roman" w:cs="Times New Roman"/>
          <w:lang w:val="en-US"/>
        </w:rPr>
        <w:t>. For months, she had been trying to be reunified with her husband, going through the difficult process of proving their relationship through providing documentation to the European embassy. She found out that her initial application was unsuccessful</w:t>
      </w:r>
      <w:r w:rsidR="004F29C2">
        <w:rPr>
          <w:rFonts w:ascii="Times New Roman" w:hAnsi="Times New Roman" w:cs="Times New Roman"/>
          <w:lang w:val="en-US"/>
        </w:rPr>
        <w:t>,</w:t>
      </w:r>
      <w:r w:rsidR="004940BA" w:rsidRPr="00FB1A0E">
        <w:rPr>
          <w:rFonts w:ascii="Times New Roman" w:hAnsi="Times New Roman" w:cs="Times New Roman"/>
          <w:lang w:val="en-US"/>
        </w:rPr>
        <w:t xml:space="preserve"> </w:t>
      </w:r>
      <w:r w:rsidR="00ED32BF" w:rsidRPr="00FB1A0E">
        <w:rPr>
          <w:rFonts w:ascii="Times New Roman" w:hAnsi="Times New Roman" w:cs="Times New Roman"/>
          <w:lang w:val="en-US"/>
        </w:rPr>
        <w:t xml:space="preserve">however decided not to tell her parents that the application had failed. </w:t>
      </w:r>
      <w:r w:rsidR="002F656C" w:rsidRPr="00FB1A0E">
        <w:rPr>
          <w:rFonts w:ascii="Times New Roman" w:hAnsi="Times New Roman" w:cs="Times New Roman"/>
          <w:lang w:val="en-US"/>
        </w:rPr>
        <w:t>Keeping this information private</w:t>
      </w:r>
      <w:r w:rsidR="007900EA" w:rsidRPr="00FB1A0E">
        <w:rPr>
          <w:rFonts w:ascii="Times New Roman" w:hAnsi="Times New Roman" w:cs="Times New Roman"/>
          <w:lang w:val="en-US"/>
        </w:rPr>
        <w:t xml:space="preserve"> was </w:t>
      </w:r>
      <w:r w:rsidR="00A34A8F">
        <w:rPr>
          <w:rFonts w:ascii="Times New Roman" w:hAnsi="Times New Roman" w:cs="Times New Roman"/>
          <w:lang w:val="en-US"/>
        </w:rPr>
        <w:t>a strategic decision informed by</w:t>
      </w:r>
      <w:r w:rsidR="007900EA" w:rsidRPr="00FB1A0E">
        <w:rPr>
          <w:rFonts w:ascii="Times New Roman" w:hAnsi="Times New Roman" w:cs="Times New Roman"/>
          <w:lang w:val="en-US"/>
        </w:rPr>
        <w:t xml:space="preserve"> family politics. </w:t>
      </w:r>
    </w:p>
    <w:p w14:paraId="418B0D2D" w14:textId="77777777" w:rsidR="005A68BB" w:rsidRDefault="005A68BB" w:rsidP="00281818">
      <w:pPr>
        <w:autoSpaceDE w:val="0"/>
        <w:autoSpaceDN w:val="0"/>
        <w:adjustRightInd w:val="0"/>
        <w:spacing w:line="480" w:lineRule="auto"/>
        <w:jc w:val="both"/>
        <w:rPr>
          <w:rFonts w:ascii="Times New Roman" w:hAnsi="Times New Roman" w:cs="Times New Roman"/>
          <w:lang w:val="en-US"/>
        </w:rPr>
      </w:pPr>
    </w:p>
    <w:p w14:paraId="3B979404" w14:textId="34373980" w:rsidR="00ED32BF" w:rsidRPr="00FB1A0E" w:rsidRDefault="00ED32BF" w:rsidP="00281818">
      <w:pPr>
        <w:autoSpaceDE w:val="0"/>
        <w:autoSpaceDN w:val="0"/>
        <w:adjustRightInd w:val="0"/>
        <w:spacing w:line="480" w:lineRule="auto"/>
        <w:jc w:val="both"/>
        <w:rPr>
          <w:rFonts w:ascii="Times New Roman" w:hAnsi="Times New Roman" w:cs="Times New Roman"/>
          <w:lang w:val="en-US"/>
        </w:rPr>
      </w:pPr>
      <w:r w:rsidRPr="00FB1A0E">
        <w:rPr>
          <w:rFonts w:ascii="Times New Roman" w:hAnsi="Times New Roman" w:cs="Times New Roman"/>
          <w:lang w:val="en-US"/>
        </w:rPr>
        <w:t>When Dina had married her husband</w:t>
      </w:r>
      <w:r w:rsidR="00CB3D50">
        <w:rPr>
          <w:rFonts w:ascii="Times New Roman" w:hAnsi="Times New Roman" w:cs="Times New Roman"/>
          <w:lang w:val="en-US"/>
        </w:rPr>
        <w:t xml:space="preserve"> (who was also her cousin)</w:t>
      </w:r>
      <w:r w:rsidRPr="00FB1A0E">
        <w:rPr>
          <w:rFonts w:ascii="Times New Roman" w:hAnsi="Times New Roman" w:cs="Times New Roman"/>
          <w:lang w:val="en-US"/>
        </w:rPr>
        <w:t>, she had to move to another governorate</w:t>
      </w:r>
      <w:r w:rsidR="00A34A8F">
        <w:rPr>
          <w:rFonts w:ascii="Times New Roman" w:hAnsi="Times New Roman" w:cs="Times New Roman"/>
          <w:lang w:val="en-US"/>
        </w:rPr>
        <w:t xml:space="preserve">, leaving her </w:t>
      </w:r>
      <w:r w:rsidR="00A40F86">
        <w:rPr>
          <w:rFonts w:ascii="Times New Roman" w:hAnsi="Times New Roman" w:cs="Times New Roman"/>
          <w:lang w:val="en-US"/>
        </w:rPr>
        <w:t>natal family behind</w:t>
      </w:r>
      <w:r w:rsidR="00346B07" w:rsidRPr="00FB1A0E">
        <w:rPr>
          <w:rFonts w:ascii="Times New Roman" w:hAnsi="Times New Roman" w:cs="Times New Roman"/>
          <w:lang w:val="en-US"/>
        </w:rPr>
        <w:t xml:space="preserve">. </w:t>
      </w:r>
      <w:r w:rsidR="005E428A">
        <w:rPr>
          <w:rFonts w:ascii="Times New Roman" w:hAnsi="Times New Roman" w:cs="Times New Roman"/>
          <w:lang w:val="en-US"/>
        </w:rPr>
        <w:t>She described how h</w:t>
      </w:r>
      <w:r w:rsidR="005E428A" w:rsidRPr="00FB1A0E">
        <w:rPr>
          <w:rFonts w:ascii="Times New Roman" w:hAnsi="Times New Roman" w:cs="Times New Roman"/>
          <w:lang w:val="en-US"/>
        </w:rPr>
        <w:t xml:space="preserve">er </w:t>
      </w:r>
      <w:r w:rsidR="00346B07" w:rsidRPr="00FB1A0E">
        <w:rPr>
          <w:rFonts w:ascii="Times New Roman" w:hAnsi="Times New Roman" w:cs="Times New Roman"/>
          <w:lang w:val="en-US"/>
        </w:rPr>
        <w:t>husband had conflict</w:t>
      </w:r>
      <w:r w:rsidR="00AF6603">
        <w:rPr>
          <w:rFonts w:ascii="Times New Roman" w:hAnsi="Times New Roman" w:cs="Times New Roman"/>
          <w:lang w:val="en-US"/>
        </w:rPr>
        <w:t>s</w:t>
      </w:r>
      <w:r w:rsidR="00346B07" w:rsidRPr="00FB1A0E">
        <w:rPr>
          <w:rFonts w:ascii="Times New Roman" w:hAnsi="Times New Roman" w:cs="Times New Roman"/>
          <w:lang w:val="en-US"/>
        </w:rPr>
        <w:t xml:space="preserve"> with her parents</w:t>
      </w:r>
      <w:r w:rsidR="00AF6603">
        <w:rPr>
          <w:rFonts w:ascii="Times New Roman" w:hAnsi="Times New Roman" w:cs="Times New Roman"/>
          <w:lang w:val="en-US"/>
        </w:rPr>
        <w:t xml:space="preserve"> while in Syria</w:t>
      </w:r>
      <w:r w:rsidR="00346B07" w:rsidRPr="00FB1A0E">
        <w:rPr>
          <w:rFonts w:ascii="Times New Roman" w:hAnsi="Times New Roman" w:cs="Times New Roman"/>
          <w:lang w:val="en-US"/>
        </w:rPr>
        <w:t>: ‘</w:t>
      </w:r>
      <w:r w:rsidR="00156730">
        <w:rPr>
          <w:rFonts w:ascii="Times New Roman" w:hAnsi="Times New Roman" w:cs="Times New Roman"/>
          <w:lang w:val="en-US"/>
        </w:rPr>
        <w:t>[M]</w:t>
      </w:r>
      <w:r w:rsidR="00346B07" w:rsidRPr="00FB1A0E">
        <w:rPr>
          <w:rFonts w:ascii="Times New Roman" w:hAnsi="Times New Roman" w:cs="Times New Roman"/>
          <w:lang w:val="en-US"/>
        </w:rPr>
        <w:t>y husband was at odds with them’</w:t>
      </w:r>
      <w:r w:rsidRPr="00FB1A0E">
        <w:rPr>
          <w:rFonts w:ascii="Times New Roman" w:hAnsi="Times New Roman" w:cs="Times New Roman"/>
          <w:lang w:val="en-US"/>
        </w:rPr>
        <w:t>. In Jordan</w:t>
      </w:r>
      <w:r w:rsidR="002A4572" w:rsidRPr="00FB1A0E">
        <w:rPr>
          <w:rFonts w:ascii="Times New Roman" w:hAnsi="Times New Roman" w:cs="Times New Roman"/>
          <w:lang w:val="en-US"/>
        </w:rPr>
        <w:t>,</w:t>
      </w:r>
      <w:r w:rsidR="004940BA" w:rsidRPr="00FB1A0E">
        <w:rPr>
          <w:rFonts w:ascii="Times New Roman" w:hAnsi="Times New Roman" w:cs="Times New Roman"/>
          <w:lang w:val="en-US"/>
        </w:rPr>
        <w:t xml:space="preserve"> </w:t>
      </w:r>
      <w:r w:rsidR="008E49B2">
        <w:rPr>
          <w:rFonts w:ascii="Times New Roman" w:hAnsi="Times New Roman" w:cs="Times New Roman"/>
          <w:lang w:val="en-US"/>
        </w:rPr>
        <w:t>Dina ended up living next-door to her parents</w:t>
      </w:r>
      <w:r w:rsidR="00332B49">
        <w:rPr>
          <w:rFonts w:ascii="Times New Roman" w:hAnsi="Times New Roman" w:cs="Times New Roman"/>
          <w:lang w:val="en-US"/>
        </w:rPr>
        <w:t xml:space="preserve"> and </w:t>
      </w:r>
      <w:r w:rsidR="004940BA" w:rsidRPr="00FB1A0E">
        <w:rPr>
          <w:rFonts w:ascii="Times New Roman" w:hAnsi="Times New Roman" w:cs="Times New Roman"/>
          <w:lang w:val="en-US"/>
        </w:rPr>
        <w:t>t</w:t>
      </w:r>
      <w:r w:rsidRPr="00FB1A0E">
        <w:rPr>
          <w:rFonts w:ascii="Times New Roman" w:hAnsi="Times New Roman" w:cs="Times New Roman"/>
          <w:lang w:val="en-US"/>
        </w:rPr>
        <w:t xml:space="preserve">he relationship </w:t>
      </w:r>
      <w:r w:rsidR="00332B49">
        <w:rPr>
          <w:rFonts w:ascii="Times New Roman" w:hAnsi="Times New Roman" w:cs="Times New Roman"/>
          <w:lang w:val="en-US"/>
        </w:rPr>
        <w:t xml:space="preserve">she had with them prior to marriage </w:t>
      </w:r>
      <w:r w:rsidR="004940BA" w:rsidRPr="00FB1A0E">
        <w:rPr>
          <w:rFonts w:ascii="Times New Roman" w:hAnsi="Times New Roman" w:cs="Times New Roman"/>
          <w:lang w:val="en-US"/>
        </w:rPr>
        <w:t xml:space="preserve">somewhat </w:t>
      </w:r>
      <w:r w:rsidRPr="00FB1A0E">
        <w:rPr>
          <w:rFonts w:ascii="Times New Roman" w:hAnsi="Times New Roman" w:cs="Times New Roman"/>
          <w:lang w:val="en-US"/>
        </w:rPr>
        <w:t>returned</w:t>
      </w:r>
      <w:r w:rsidR="00A1260A" w:rsidRPr="00FB1A0E">
        <w:rPr>
          <w:rFonts w:ascii="Times New Roman" w:hAnsi="Times New Roman" w:cs="Times New Roman"/>
          <w:lang w:val="en-US"/>
        </w:rPr>
        <w:t>: ‘</w:t>
      </w:r>
      <w:r w:rsidR="00156730">
        <w:rPr>
          <w:rFonts w:ascii="Times New Roman" w:hAnsi="Times New Roman" w:cs="Times New Roman"/>
          <w:lang w:val="en-US"/>
        </w:rPr>
        <w:t>[T]</w:t>
      </w:r>
      <w:proofErr w:type="spellStart"/>
      <w:r w:rsidR="00A1260A" w:rsidRPr="00FB1A0E">
        <w:rPr>
          <w:rFonts w:ascii="Times New Roman" w:hAnsi="Times New Roman" w:cs="Times New Roman"/>
          <w:lang w:val="en-US"/>
        </w:rPr>
        <w:t>hings</w:t>
      </w:r>
      <w:proofErr w:type="spellEnd"/>
      <w:r w:rsidR="00A1260A" w:rsidRPr="00FB1A0E">
        <w:rPr>
          <w:rFonts w:ascii="Times New Roman" w:hAnsi="Times New Roman" w:cs="Times New Roman"/>
          <w:lang w:val="en-US"/>
        </w:rPr>
        <w:t xml:space="preserve"> are back to normal as if I was back living with them. My food is their food, their food is my food’.</w:t>
      </w:r>
      <w:r w:rsidRPr="00FB1A0E">
        <w:rPr>
          <w:rFonts w:ascii="Times New Roman" w:hAnsi="Times New Roman" w:cs="Times New Roman"/>
          <w:lang w:val="en-US"/>
        </w:rPr>
        <w:t xml:space="preserve"> Her parents would often care for her small children, who were sometimes disobedient</w:t>
      </w:r>
      <w:r w:rsidR="00650EA9">
        <w:rPr>
          <w:rFonts w:ascii="Times New Roman" w:hAnsi="Times New Roman" w:cs="Times New Roman"/>
          <w:lang w:val="en-US"/>
        </w:rPr>
        <w:t>.</w:t>
      </w:r>
      <w:r w:rsidRPr="00FB1A0E">
        <w:rPr>
          <w:rFonts w:ascii="Times New Roman" w:hAnsi="Times New Roman" w:cs="Times New Roman"/>
          <w:lang w:val="en-US"/>
        </w:rPr>
        <w:t xml:space="preserve"> Dina felt her parents were more accepting of </w:t>
      </w:r>
      <w:r w:rsidR="00156730">
        <w:rPr>
          <w:rFonts w:ascii="Times New Roman" w:hAnsi="Times New Roman" w:cs="Times New Roman"/>
          <w:lang w:val="en-US"/>
        </w:rPr>
        <w:t>her children’s</w:t>
      </w:r>
      <w:r w:rsidR="00156730" w:rsidRPr="00FB1A0E">
        <w:rPr>
          <w:rFonts w:ascii="Times New Roman" w:hAnsi="Times New Roman" w:cs="Times New Roman"/>
          <w:lang w:val="en-US"/>
        </w:rPr>
        <w:t xml:space="preserve"> </w:t>
      </w:r>
      <w:proofErr w:type="spellStart"/>
      <w:r w:rsidRPr="00FB1A0E">
        <w:rPr>
          <w:rFonts w:ascii="Times New Roman" w:hAnsi="Times New Roman" w:cs="Times New Roman"/>
          <w:lang w:val="en-US"/>
        </w:rPr>
        <w:t>behaviours</w:t>
      </w:r>
      <w:proofErr w:type="spellEnd"/>
      <w:r w:rsidRPr="00FB1A0E">
        <w:rPr>
          <w:rFonts w:ascii="Times New Roman" w:hAnsi="Times New Roman" w:cs="Times New Roman"/>
          <w:lang w:val="en-US"/>
        </w:rPr>
        <w:t xml:space="preserve"> because </w:t>
      </w:r>
      <w:r w:rsidR="00156730">
        <w:rPr>
          <w:rFonts w:ascii="Times New Roman" w:hAnsi="Times New Roman" w:cs="Times New Roman"/>
          <w:lang w:val="en-US"/>
        </w:rPr>
        <w:t>her parents</w:t>
      </w:r>
      <w:r w:rsidR="00156730" w:rsidRPr="00FB1A0E">
        <w:rPr>
          <w:rFonts w:ascii="Times New Roman" w:hAnsi="Times New Roman" w:cs="Times New Roman"/>
          <w:lang w:val="en-US"/>
        </w:rPr>
        <w:t xml:space="preserve"> </w:t>
      </w:r>
      <w:r w:rsidRPr="00FB1A0E">
        <w:rPr>
          <w:rFonts w:ascii="Times New Roman" w:hAnsi="Times New Roman" w:cs="Times New Roman"/>
          <w:lang w:val="en-US"/>
        </w:rPr>
        <w:t xml:space="preserve">believed she would soon be moving to Europe with her children. When the </w:t>
      </w:r>
      <w:r w:rsidR="00B577DF">
        <w:rPr>
          <w:rFonts w:ascii="Times New Roman" w:hAnsi="Times New Roman" w:cs="Times New Roman"/>
          <w:lang w:val="en-US"/>
        </w:rPr>
        <w:t>future plans for her family</w:t>
      </w:r>
      <w:r w:rsidR="00B577DF" w:rsidRPr="00FB1A0E">
        <w:rPr>
          <w:rFonts w:ascii="Times New Roman" w:hAnsi="Times New Roman" w:cs="Times New Roman"/>
          <w:lang w:val="en-US"/>
        </w:rPr>
        <w:t xml:space="preserve"> </w:t>
      </w:r>
      <w:r w:rsidRPr="00FB1A0E">
        <w:rPr>
          <w:rFonts w:ascii="Times New Roman" w:hAnsi="Times New Roman" w:cs="Times New Roman"/>
          <w:lang w:val="en-US"/>
        </w:rPr>
        <w:t xml:space="preserve">failed, Dina chose to keep this news to herself, worrying that her parents would now </w:t>
      </w:r>
      <w:r w:rsidRPr="00FB1A0E">
        <w:rPr>
          <w:rFonts w:ascii="Times New Roman" w:hAnsi="Times New Roman" w:cs="Times New Roman"/>
          <w:lang w:val="en-US"/>
        </w:rPr>
        <w:lastRenderedPageBreak/>
        <w:t xml:space="preserve">judge her for the bad </w:t>
      </w:r>
      <w:proofErr w:type="spellStart"/>
      <w:r w:rsidRPr="00FB1A0E">
        <w:rPr>
          <w:rFonts w:ascii="Times New Roman" w:hAnsi="Times New Roman" w:cs="Times New Roman"/>
          <w:lang w:val="en-US"/>
        </w:rPr>
        <w:t>behavio</w:t>
      </w:r>
      <w:r w:rsidR="006A15FC" w:rsidRPr="00FB1A0E">
        <w:rPr>
          <w:rFonts w:ascii="Times New Roman" w:hAnsi="Times New Roman" w:cs="Times New Roman"/>
          <w:lang w:val="en-US"/>
        </w:rPr>
        <w:t>u</w:t>
      </w:r>
      <w:r w:rsidRPr="00FB1A0E">
        <w:rPr>
          <w:rFonts w:ascii="Times New Roman" w:hAnsi="Times New Roman" w:cs="Times New Roman"/>
          <w:lang w:val="en-US"/>
        </w:rPr>
        <w:t>r</w:t>
      </w:r>
      <w:proofErr w:type="spellEnd"/>
      <w:r w:rsidRPr="00FB1A0E">
        <w:rPr>
          <w:rFonts w:ascii="Times New Roman" w:hAnsi="Times New Roman" w:cs="Times New Roman"/>
          <w:lang w:val="en-US"/>
        </w:rPr>
        <w:t xml:space="preserve"> of her children without the assurance that </w:t>
      </w:r>
      <w:r w:rsidR="0091573A" w:rsidRPr="00FB1A0E">
        <w:rPr>
          <w:rFonts w:ascii="Times New Roman" w:hAnsi="Times New Roman" w:cs="Times New Roman"/>
          <w:lang w:val="en-US"/>
        </w:rPr>
        <w:t xml:space="preserve">she and her children </w:t>
      </w:r>
      <w:r w:rsidRPr="00FB1A0E">
        <w:rPr>
          <w:rFonts w:ascii="Times New Roman" w:hAnsi="Times New Roman" w:cs="Times New Roman"/>
          <w:lang w:val="en-US"/>
        </w:rPr>
        <w:t>would soon be leaving</w:t>
      </w:r>
      <w:r w:rsidR="007900EA" w:rsidRPr="00FB1A0E">
        <w:rPr>
          <w:rFonts w:ascii="Times New Roman" w:hAnsi="Times New Roman" w:cs="Times New Roman"/>
          <w:lang w:val="en-US"/>
        </w:rPr>
        <w:t xml:space="preserve"> the country</w:t>
      </w:r>
      <w:r w:rsidRPr="00FB1A0E">
        <w:rPr>
          <w:rFonts w:ascii="Times New Roman" w:hAnsi="Times New Roman" w:cs="Times New Roman"/>
          <w:lang w:val="en-US"/>
        </w:rPr>
        <w:t>.</w:t>
      </w:r>
      <w:r w:rsidR="008942F3">
        <w:rPr>
          <w:rFonts w:ascii="Times New Roman" w:hAnsi="Times New Roman" w:cs="Times New Roman"/>
          <w:lang w:val="en-US"/>
        </w:rPr>
        <w:t xml:space="preserve"> </w:t>
      </w:r>
      <w:r w:rsidR="007C3AFF">
        <w:rPr>
          <w:rFonts w:ascii="Times New Roman" w:hAnsi="Times New Roman" w:cs="Times New Roman"/>
          <w:lang w:val="en-US"/>
        </w:rPr>
        <w:t>Her decision was strategic</w:t>
      </w:r>
      <w:r w:rsidR="008740DC">
        <w:rPr>
          <w:rFonts w:ascii="Times New Roman" w:hAnsi="Times New Roman" w:cs="Times New Roman"/>
          <w:lang w:val="en-US"/>
        </w:rPr>
        <w:t>, because she</w:t>
      </w:r>
      <w:r w:rsidR="00271D1A">
        <w:rPr>
          <w:rFonts w:ascii="Times New Roman" w:hAnsi="Times New Roman" w:cs="Times New Roman"/>
          <w:lang w:val="en-US"/>
        </w:rPr>
        <w:t xml:space="preserve"> may need their support </w:t>
      </w:r>
      <w:r w:rsidR="00D17F54">
        <w:rPr>
          <w:rFonts w:ascii="Times New Roman" w:hAnsi="Times New Roman" w:cs="Times New Roman"/>
          <w:lang w:val="en-US"/>
        </w:rPr>
        <w:t xml:space="preserve">with caregiving </w:t>
      </w:r>
      <w:r w:rsidR="00271D1A">
        <w:rPr>
          <w:rFonts w:ascii="Times New Roman" w:hAnsi="Times New Roman" w:cs="Times New Roman"/>
          <w:lang w:val="en-US"/>
        </w:rPr>
        <w:t>while she tries to re-apply for reunification.</w:t>
      </w:r>
    </w:p>
    <w:p w14:paraId="41162EFA" w14:textId="5839729F" w:rsidR="00ED32BF" w:rsidRDefault="00ED32BF" w:rsidP="00281818">
      <w:pPr>
        <w:autoSpaceDE w:val="0"/>
        <w:autoSpaceDN w:val="0"/>
        <w:adjustRightInd w:val="0"/>
        <w:spacing w:line="480" w:lineRule="auto"/>
        <w:jc w:val="both"/>
        <w:rPr>
          <w:rFonts w:ascii="Times New Roman" w:hAnsi="Times New Roman" w:cs="Times New Roman"/>
        </w:rPr>
      </w:pPr>
    </w:p>
    <w:p w14:paraId="2629D7F4" w14:textId="77777777" w:rsidR="00D676D1" w:rsidRPr="00FB1A0E" w:rsidRDefault="00D676D1" w:rsidP="00D676D1">
      <w:pPr>
        <w:autoSpaceDE w:val="0"/>
        <w:autoSpaceDN w:val="0"/>
        <w:adjustRightInd w:val="0"/>
        <w:spacing w:line="480" w:lineRule="auto"/>
        <w:jc w:val="both"/>
        <w:rPr>
          <w:rFonts w:ascii="Times New Roman" w:hAnsi="Times New Roman" w:cs="Times New Roman"/>
          <w:i/>
          <w:iCs/>
          <w:lang w:val="en-US"/>
        </w:rPr>
      </w:pPr>
      <w:r>
        <w:rPr>
          <w:rFonts w:ascii="Times New Roman" w:hAnsi="Times New Roman" w:cs="Times New Roman"/>
          <w:i/>
          <w:iCs/>
          <w:lang w:val="en-US"/>
        </w:rPr>
        <w:t>Marital conflicts</w:t>
      </w:r>
    </w:p>
    <w:p w14:paraId="2E4E7D77" w14:textId="0D393D62" w:rsidR="00D676D1" w:rsidRPr="0001201A" w:rsidRDefault="00D676D1" w:rsidP="00D676D1">
      <w:pPr>
        <w:autoSpaceDE w:val="0"/>
        <w:autoSpaceDN w:val="0"/>
        <w:adjustRightInd w:val="0"/>
        <w:spacing w:line="480" w:lineRule="auto"/>
        <w:jc w:val="both"/>
        <w:rPr>
          <w:rFonts w:ascii="Times New Roman" w:hAnsi="Times New Roman" w:cs="Times New Roman"/>
        </w:rPr>
      </w:pPr>
      <w:r>
        <w:rPr>
          <w:rFonts w:ascii="Times New Roman" w:hAnsi="Times New Roman" w:cs="Times New Roman"/>
          <w:lang w:val="en-US"/>
        </w:rPr>
        <w:t>The topic of marital conflicts demonstrates the contradictions and tensions in when secrets are kept and when they are broken</w:t>
      </w:r>
      <w:r w:rsidRPr="00D0097C">
        <w:rPr>
          <w:rFonts w:ascii="Times New Roman" w:hAnsi="Times New Roman" w:cs="Times New Roman"/>
          <w:lang w:val="en-US"/>
        </w:rPr>
        <w:t xml:space="preserve">. For example, Zubeida, </w:t>
      </w:r>
      <w:r>
        <w:rPr>
          <w:rFonts w:ascii="Times New Roman" w:hAnsi="Times New Roman" w:cs="Times New Roman"/>
          <w:lang w:val="en-US"/>
        </w:rPr>
        <w:t xml:space="preserve">who at age 60 </w:t>
      </w:r>
      <w:r w:rsidR="002476EA">
        <w:rPr>
          <w:rFonts w:ascii="Times New Roman" w:hAnsi="Times New Roman" w:cs="Times New Roman"/>
          <w:lang w:val="en-US"/>
        </w:rPr>
        <w:t>holds</w:t>
      </w:r>
      <w:r w:rsidRPr="00D0097C">
        <w:rPr>
          <w:rFonts w:ascii="Times New Roman" w:hAnsi="Times New Roman" w:cs="Times New Roman"/>
          <w:lang w:val="en-US"/>
        </w:rPr>
        <w:t xml:space="preserve"> the role of matriarch in her family, shared this conflict resolution advice when dealing with angry husbands: ‘</w:t>
      </w:r>
      <w:r w:rsidRPr="0001201A">
        <w:rPr>
          <w:rFonts w:ascii="Times New Roman" w:hAnsi="Times New Roman" w:cs="Times New Roman"/>
        </w:rPr>
        <w:t xml:space="preserve">Let him be and you stay quiet… </w:t>
      </w:r>
      <w:proofErr w:type="spellStart"/>
      <w:r w:rsidRPr="0001201A">
        <w:rPr>
          <w:rFonts w:ascii="Times New Roman" w:hAnsi="Times New Roman" w:cs="Times New Roman"/>
          <w:i/>
          <w:iCs/>
        </w:rPr>
        <w:t>Ya</w:t>
      </w:r>
      <w:r w:rsidRPr="0001201A">
        <w:rPr>
          <w:rFonts w:ascii="Times New Roman" w:hAnsi="Times New Roman" w:cs="Times New Roman"/>
        </w:rPr>
        <w:t>ʿ</w:t>
      </w:r>
      <w:r w:rsidRPr="0001201A">
        <w:rPr>
          <w:rFonts w:ascii="Times New Roman" w:hAnsi="Times New Roman" w:cs="Times New Roman"/>
          <w:i/>
          <w:iCs/>
        </w:rPr>
        <w:t>ni</w:t>
      </w:r>
      <w:proofErr w:type="spellEnd"/>
      <w:r w:rsidRPr="0001201A">
        <w:rPr>
          <w:rFonts w:ascii="Times New Roman" w:hAnsi="Times New Roman" w:cs="Times New Roman"/>
          <w:i/>
          <w:iCs/>
        </w:rPr>
        <w:t>̄</w:t>
      </w:r>
      <w:r w:rsidR="00E03FF7">
        <w:rPr>
          <w:rFonts w:ascii="Times New Roman" w:hAnsi="Times New Roman" w:cs="Times New Roman"/>
          <w:i/>
          <w:iCs/>
        </w:rPr>
        <w:t xml:space="preserve"> </w:t>
      </w:r>
      <w:r w:rsidR="00E03FF7">
        <w:rPr>
          <w:rFonts w:ascii="Times New Roman" w:hAnsi="Times New Roman" w:cs="Times New Roman"/>
        </w:rPr>
        <w:t>[it means]</w:t>
      </w:r>
      <w:r w:rsidRPr="0001201A">
        <w:rPr>
          <w:rFonts w:ascii="Times New Roman" w:hAnsi="Times New Roman" w:cs="Times New Roman"/>
        </w:rPr>
        <w:t>, she shouldn’t say anything at all to her husband</w:t>
      </w:r>
      <w:r>
        <w:rPr>
          <w:rFonts w:ascii="Times New Roman" w:hAnsi="Times New Roman" w:cs="Times New Roman"/>
        </w:rPr>
        <w:t>’. She added, ‘S</w:t>
      </w:r>
      <w:r w:rsidRPr="0001201A">
        <w:rPr>
          <w:rFonts w:ascii="Times New Roman" w:hAnsi="Times New Roman" w:cs="Times New Roman"/>
        </w:rPr>
        <w:t>he should make sure his trouser is ironed and neat, so, not to give him any excuse…’</w:t>
      </w:r>
      <w:r w:rsidR="00FC0C92">
        <w:rPr>
          <w:rFonts w:ascii="Times New Roman" w:hAnsi="Times New Roman" w:cs="Times New Roman"/>
        </w:rPr>
        <w:t xml:space="preserve"> She seemed to see </w:t>
      </w:r>
      <w:r w:rsidR="00F8650D">
        <w:rPr>
          <w:rFonts w:ascii="Times New Roman" w:hAnsi="Times New Roman" w:cs="Times New Roman"/>
        </w:rPr>
        <w:t>a woman’s</w:t>
      </w:r>
      <w:r w:rsidR="00FC0C92">
        <w:rPr>
          <w:rFonts w:ascii="Times New Roman" w:hAnsi="Times New Roman" w:cs="Times New Roman"/>
        </w:rPr>
        <w:t xml:space="preserve"> role</w:t>
      </w:r>
      <w:r w:rsidR="00F8650D">
        <w:rPr>
          <w:rFonts w:ascii="Times New Roman" w:hAnsi="Times New Roman" w:cs="Times New Roman"/>
        </w:rPr>
        <w:t xml:space="preserve"> as linked to meeting her husband’s desires</w:t>
      </w:r>
      <w:r w:rsidR="001D7056">
        <w:rPr>
          <w:rFonts w:ascii="Times New Roman" w:hAnsi="Times New Roman" w:cs="Times New Roman"/>
        </w:rPr>
        <w:t xml:space="preserve"> </w:t>
      </w:r>
      <w:r w:rsidR="00C4747B">
        <w:rPr>
          <w:rFonts w:ascii="Times New Roman" w:hAnsi="Times New Roman" w:cs="Times New Roman"/>
        </w:rPr>
        <w:fldChar w:fldCharType="begin"/>
      </w:r>
      <w:r w:rsidR="00C4747B">
        <w:rPr>
          <w:rFonts w:ascii="Times New Roman" w:hAnsi="Times New Roman" w:cs="Times New Roman"/>
        </w:rPr>
        <w:instrText xml:space="preserve"> ADDIN ZOTERO_ITEM CSL_CITATION {"citationID":"ffHdZ3tH","properties":{"formattedCitation":"(Joseph, 2005)","plainCitation":"(Joseph, 2005)","noteIndex":0},"citationItems":[{"id":188,"uris":["http://zotero.org/users/2682431/items/R3F2BP4Q"],"uri":["http://zotero.org/users/2682431/items/R3F2BP4Q"],"itemData":{"id":188,"type":"article-journal","container-title":"Journal of Middle East Women's Studies","page":"79–109","source":"Google Scholar","title":"Learning desire: relational pedagogies and the desiring female subject in Lebanon","title-short":"Learning desire","author":[{"family":"Joseph","given":"Suad"}],"issued":{"date-parts":[["2005"]]}}}],"schema":"https://github.com/citation-style-language/schema/raw/master/csl-citation.json"} </w:instrText>
      </w:r>
      <w:r w:rsidR="00C4747B">
        <w:rPr>
          <w:rFonts w:ascii="Times New Roman" w:hAnsi="Times New Roman" w:cs="Times New Roman"/>
        </w:rPr>
        <w:fldChar w:fldCharType="separate"/>
      </w:r>
      <w:r w:rsidR="00C4747B">
        <w:rPr>
          <w:rFonts w:ascii="Times New Roman" w:hAnsi="Times New Roman" w:cs="Times New Roman"/>
          <w:noProof/>
        </w:rPr>
        <w:t>(Joseph, 2005)</w:t>
      </w:r>
      <w:r w:rsidR="00C4747B">
        <w:rPr>
          <w:rFonts w:ascii="Times New Roman" w:hAnsi="Times New Roman" w:cs="Times New Roman"/>
        </w:rPr>
        <w:fldChar w:fldCharType="end"/>
      </w:r>
      <w:r w:rsidR="00F8650D">
        <w:rPr>
          <w:rFonts w:ascii="Times New Roman" w:hAnsi="Times New Roman" w:cs="Times New Roman"/>
        </w:rPr>
        <w:t>.</w:t>
      </w:r>
    </w:p>
    <w:p w14:paraId="142FFF32" w14:textId="77777777" w:rsidR="00D676D1" w:rsidRPr="00FB1A0E" w:rsidRDefault="00D676D1" w:rsidP="00D676D1">
      <w:pPr>
        <w:autoSpaceDE w:val="0"/>
        <w:autoSpaceDN w:val="0"/>
        <w:adjustRightInd w:val="0"/>
        <w:spacing w:line="480" w:lineRule="auto"/>
        <w:jc w:val="both"/>
        <w:rPr>
          <w:rFonts w:ascii="Times New Roman" w:hAnsi="Times New Roman" w:cs="Times New Roman"/>
          <w:lang w:val="en-US"/>
        </w:rPr>
      </w:pPr>
    </w:p>
    <w:p w14:paraId="105DE726" w14:textId="4C61D8FA" w:rsidR="00D676D1" w:rsidRPr="00FB1A0E" w:rsidRDefault="00D676D1" w:rsidP="00D676D1">
      <w:pPr>
        <w:autoSpaceDE w:val="0"/>
        <w:autoSpaceDN w:val="0"/>
        <w:adjustRightInd w:val="0"/>
        <w:spacing w:line="480" w:lineRule="auto"/>
        <w:jc w:val="both"/>
        <w:rPr>
          <w:rFonts w:ascii="Times New Roman" w:hAnsi="Times New Roman" w:cs="Times New Roman"/>
          <w:lang w:val="en-US"/>
        </w:rPr>
      </w:pPr>
      <w:r w:rsidRPr="00FB1A0E">
        <w:rPr>
          <w:rFonts w:ascii="Times New Roman" w:hAnsi="Times New Roman" w:cs="Times New Roman"/>
          <w:lang w:val="en-US"/>
        </w:rPr>
        <w:t>This advice seems to clash with what Hadiya</w:t>
      </w:r>
      <w:r w:rsidR="0077198A">
        <w:rPr>
          <w:rFonts w:ascii="Times New Roman" w:hAnsi="Times New Roman" w:cs="Times New Roman"/>
          <w:lang w:val="en-US"/>
        </w:rPr>
        <w:t xml:space="preserve">, a </w:t>
      </w:r>
      <w:r w:rsidR="00C8743C">
        <w:rPr>
          <w:rFonts w:ascii="Times New Roman" w:hAnsi="Times New Roman" w:cs="Times New Roman"/>
          <w:lang w:val="en-US"/>
        </w:rPr>
        <w:t xml:space="preserve">university-educated </w:t>
      </w:r>
      <w:r w:rsidR="0077198A">
        <w:rPr>
          <w:rFonts w:ascii="Times New Roman" w:hAnsi="Times New Roman" w:cs="Times New Roman"/>
          <w:lang w:val="en-US"/>
        </w:rPr>
        <w:t>woman in her mid-30s,</w:t>
      </w:r>
      <w:r w:rsidRPr="00FB1A0E">
        <w:rPr>
          <w:rFonts w:ascii="Times New Roman" w:hAnsi="Times New Roman" w:cs="Times New Roman"/>
          <w:lang w:val="en-US"/>
        </w:rPr>
        <w:t xml:space="preserve"> </w:t>
      </w:r>
      <w:r w:rsidR="002F645B">
        <w:rPr>
          <w:rFonts w:ascii="Times New Roman" w:hAnsi="Times New Roman" w:cs="Times New Roman"/>
          <w:lang w:val="en-US"/>
        </w:rPr>
        <w:t>described</w:t>
      </w:r>
      <w:r w:rsidRPr="00FB1A0E">
        <w:rPr>
          <w:rFonts w:ascii="Times New Roman" w:hAnsi="Times New Roman" w:cs="Times New Roman"/>
          <w:lang w:val="en-US"/>
        </w:rPr>
        <w:t xml:space="preserve"> when asked about the best way to deal with a husband. She </w:t>
      </w:r>
      <w:proofErr w:type="spellStart"/>
      <w:r w:rsidRPr="00FB1A0E">
        <w:rPr>
          <w:rFonts w:ascii="Times New Roman" w:hAnsi="Times New Roman" w:cs="Times New Roman"/>
          <w:lang w:val="en-US"/>
        </w:rPr>
        <w:t>emphasised</w:t>
      </w:r>
      <w:proofErr w:type="spellEnd"/>
      <w:r w:rsidRPr="00FB1A0E">
        <w:rPr>
          <w:rFonts w:ascii="Times New Roman" w:hAnsi="Times New Roman" w:cs="Times New Roman"/>
          <w:lang w:val="en-US"/>
        </w:rPr>
        <w:t xml:space="preserve"> honesty, saying, ‘[T]</w:t>
      </w:r>
      <w:proofErr w:type="spellStart"/>
      <w:r w:rsidRPr="00FB1A0E">
        <w:rPr>
          <w:rFonts w:ascii="Times New Roman" w:hAnsi="Times New Roman" w:cs="Times New Roman"/>
          <w:lang w:val="en-US"/>
        </w:rPr>
        <w:t>alk</w:t>
      </w:r>
      <w:proofErr w:type="spellEnd"/>
      <w:r w:rsidRPr="00FB1A0E">
        <w:rPr>
          <w:rFonts w:ascii="Times New Roman" w:hAnsi="Times New Roman" w:cs="Times New Roman"/>
          <w:lang w:val="en-US"/>
        </w:rPr>
        <w:t xml:space="preserve"> to each other and tell him everything, in the way it happened’. She said she doesn’t hide anything from her husband, but they figure out issues between themselves: ‘The argument stays just between us. But in front of... </w:t>
      </w:r>
      <w:proofErr w:type="spellStart"/>
      <w:r w:rsidRPr="00FB1A0E">
        <w:rPr>
          <w:rFonts w:ascii="Times New Roman" w:hAnsi="Times New Roman" w:cs="Times New Roman"/>
          <w:i/>
          <w:iCs/>
        </w:rPr>
        <w:t>ya</w:t>
      </w:r>
      <w:r w:rsidRPr="00FB1A0E">
        <w:rPr>
          <w:rFonts w:ascii="Times New Roman" w:hAnsi="Times New Roman" w:cs="Times New Roman"/>
        </w:rPr>
        <w:t>ʿ</w:t>
      </w:r>
      <w:r w:rsidRPr="00FB1A0E">
        <w:rPr>
          <w:rFonts w:ascii="Times New Roman" w:hAnsi="Times New Roman" w:cs="Times New Roman"/>
          <w:i/>
          <w:iCs/>
        </w:rPr>
        <w:t>ni</w:t>
      </w:r>
      <w:proofErr w:type="spellEnd"/>
      <w:r w:rsidRPr="00FB1A0E">
        <w:rPr>
          <w:rFonts w:ascii="Times New Roman" w:hAnsi="Times New Roman" w:cs="Times New Roman"/>
          <w:i/>
          <w:iCs/>
        </w:rPr>
        <w:t>̄</w:t>
      </w:r>
      <w:r w:rsidRPr="00FB1A0E">
        <w:rPr>
          <w:rFonts w:ascii="Times New Roman" w:hAnsi="Times New Roman" w:cs="Times New Roman"/>
          <w:lang w:val="en-US"/>
        </w:rPr>
        <w:t xml:space="preserve">, other people, we are normal.’ This latter comment reflects that disclosing to anyone outside of the </w:t>
      </w:r>
      <w:proofErr w:type="gramStart"/>
      <w:r w:rsidRPr="00FB1A0E">
        <w:rPr>
          <w:rFonts w:ascii="Times New Roman" w:hAnsi="Times New Roman" w:cs="Times New Roman"/>
          <w:lang w:val="en-US"/>
        </w:rPr>
        <w:t>husband and wife</w:t>
      </w:r>
      <w:proofErr w:type="gramEnd"/>
      <w:r w:rsidRPr="00FB1A0E">
        <w:rPr>
          <w:rFonts w:ascii="Times New Roman" w:hAnsi="Times New Roman" w:cs="Times New Roman"/>
          <w:lang w:val="en-US"/>
        </w:rPr>
        <w:t xml:space="preserve"> relationship should be avoided; some things should remain in the ‘private’ space of the marital relationship.</w:t>
      </w:r>
    </w:p>
    <w:p w14:paraId="7D79694E" w14:textId="77777777" w:rsidR="00D676D1" w:rsidRDefault="00D676D1" w:rsidP="00D676D1">
      <w:pPr>
        <w:autoSpaceDE w:val="0"/>
        <w:autoSpaceDN w:val="0"/>
        <w:adjustRightInd w:val="0"/>
        <w:spacing w:line="480" w:lineRule="auto"/>
        <w:jc w:val="both"/>
        <w:rPr>
          <w:rFonts w:ascii="Times New Roman" w:hAnsi="Times New Roman" w:cs="Times New Roman"/>
          <w:lang w:val="en-US"/>
        </w:rPr>
      </w:pPr>
    </w:p>
    <w:p w14:paraId="2EEF1C9F" w14:textId="17EFE4E4" w:rsidR="00D676D1" w:rsidRPr="00522606" w:rsidRDefault="00D676D1" w:rsidP="00281818">
      <w:pPr>
        <w:autoSpaceDE w:val="0"/>
        <w:autoSpaceDN w:val="0"/>
        <w:adjustRightInd w:val="0"/>
        <w:spacing w:line="480" w:lineRule="auto"/>
        <w:jc w:val="both"/>
        <w:rPr>
          <w:rFonts w:ascii="Times New Roman" w:hAnsi="Times New Roman" w:cs="Times New Roman"/>
          <w:lang w:val="en-US"/>
        </w:rPr>
      </w:pPr>
      <w:r w:rsidRPr="00FB1A0E">
        <w:rPr>
          <w:rFonts w:ascii="Times New Roman" w:hAnsi="Times New Roman" w:cs="Times New Roman"/>
          <w:lang w:val="en-US"/>
        </w:rPr>
        <w:t xml:space="preserve">During fieldwork, accounts of intimate partner violence, arguments with spouses, conflicts with family members and disagreements with friends were described to me – an outsider. </w:t>
      </w:r>
      <w:r>
        <w:rPr>
          <w:rFonts w:ascii="Times New Roman" w:hAnsi="Times New Roman" w:cs="Times New Roman"/>
          <w:lang w:val="en-US"/>
        </w:rPr>
        <w:t xml:space="preserve">At other occasions, information that ought to have perhaps been only communicated to a family member </w:t>
      </w:r>
      <w:r>
        <w:rPr>
          <w:rFonts w:ascii="Times New Roman" w:hAnsi="Times New Roman" w:cs="Times New Roman"/>
          <w:lang w:val="en-US"/>
        </w:rPr>
        <w:lastRenderedPageBreak/>
        <w:t>or a close friend was revealed among groups of women. During</w:t>
      </w:r>
      <w:r w:rsidRPr="00FB1A0E">
        <w:rPr>
          <w:rFonts w:ascii="Times New Roman" w:hAnsi="Times New Roman" w:cs="Times New Roman"/>
          <w:lang w:val="en-US"/>
        </w:rPr>
        <w:t xml:space="preserve"> one </w:t>
      </w:r>
      <w:r>
        <w:rPr>
          <w:rFonts w:ascii="Times New Roman" w:hAnsi="Times New Roman" w:cs="Times New Roman"/>
          <w:lang w:val="en-US"/>
        </w:rPr>
        <w:t>FGD</w:t>
      </w:r>
      <w:r w:rsidRPr="00FB1A0E">
        <w:rPr>
          <w:rFonts w:ascii="Times New Roman" w:hAnsi="Times New Roman" w:cs="Times New Roman"/>
          <w:lang w:val="en-US"/>
        </w:rPr>
        <w:t>, a woman said loudly, ‘I hate my husband’ in front of the whole group. During another FGD, when one woman was describing her husband’s chronic illness, another woman interrupted and said, ‘I wish my husband had a disease’.</w:t>
      </w:r>
      <w:r>
        <w:rPr>
          <w:rFonts w:ascii="Times New Roman" w:hAnsi="Times New Roman" w:cs="Times New Roman"/>
          <w:lang w:val="en-US"/>
        </w:rPr>
        <w:t xml:space="preserve"> These unexpected disclosures also seemed to challenge expected norms about keeping marital problems within the family. </w:t>
      </w:r>
    </w:p>
    <w:p w14:paraId="583083B4" w14:textId="77777777" w:rsidR="00D676D1" w:rsidRDefault="00D676D1" w:rsidP="00281818">
      <w:pPr>
        <w:autoSpaceDE w:val="0"/>
        <w:autoSpaceDN w:val="0"/>
        <w:adjustRightInd w:val="0"/>
        <w:spacing w:line="480" w:lineRule="auto"/>
        <w:jc w:val="both"/>
        <w:rPr>
          <w:rFonts w:ascii="Times New Roman" w:hAnsi="Times New Roman" w:cs="Times New Roman"/>
          <w:i/>
          <w:iCs/>
        </w:rPr>
      </w:pPr>
    </w:p>
    <w:p w14:paraId="7EE6D1CB" w14:textId="770D66DF" w:rsidR="00E92DEB" w:rsidRPr="00395A13" w:rsidRDefault="00E92DEB" w:rsidP="00281818">
      <w:pPr>
        <w:autoSpaceDE w:val="0"/>
        <w:autoSpaceDN w:val="0"/>
        <w:adjustRightInd w:val="0"/>
        <w:spacing w:line="480" w:lineRule="auto"/>
        <w:jc w:val="both"/>
        <w:rPr>
          <w:rFonts w:ascii="Times New Roman" w:hAnsi="Times New Roman" w:cs="Times New Roman"/>
          <w:i/>
          <w:iCs/>
        </w:rPr>
      </w:pPr>
      <w:r>
        <w:rPr>
          <w:rFonts w:ascii="Times New Roman" w:hAnsi="Times New Roman" w:cs="Times New Roman"/>
          <w:i/>
          <w:iCs/>
        </w:rPr>
        <w:t>Intimate partner violence</w:t>
      </w:r>
    </w:p>
    <w:p w14:paraId="0B14F847" w14:textId="73798419" w:rsidR="00ED32BF" w:rsidRPr="00FB1A0E" w:rsidRDefault="005048F6" w:rsidP="00281818">
      <w:pPr>
        <w:autoSpaceDE w:val="0"/>
        <w:autoSpaceDN w:val="0"/>
        <w:adjustRightInd w:val="0"/>
        <w:spacing w:line="480" w:lineRule="auto"/>
        <w:jc w:val="both"/>
        <w:rPr>
          <w:rFonts w:ascii="Times New Roman" w:hAnsi="Times New Roman" w:cs="Times New Roman"/>
          <w:lang w:val="en-US"/>
        </w:rPr>
      </w:pPr>
      <w:r w:rsidRPr="00FB1A0E">
        <w:rPr>
          <w:rFonts w:ascii="Times New Roman" w:hAnsi="Times New Roman" w:cs="Times New Roman"/>
        </w:rPr>
        <w:t>S</w:t>
      </w:r>
      <w:r w:rsidR="00ED32BF" w:rsidRPr="00FB1A0E">
        <w:rPr>
          <w:rFonts w:ascii="Times New Roman" w:hAnsi="Times New Roman" w:cs="Times New Roman"/>
        </w:rPr>
        <w:t xml:space="preserve">ecret-keeping </w:t>
      </w:r>
      <w:r w:rsidR="000144C7">
        <w:rPr>
          <w:rFonts w:ascii="Times New Roman" w:hAnsi="Times New Roman" w:cs="Times New Roman"/>
        </w:rPr>
        <w:t xml:space="preserve">to avoid the judgment of others </w:t>
      </w:r>
      <w:r w:rsidR="00D210C4">
        <w:rPr>
          <w:rFonts w:ascii="Times New Roman" w:hAnsi="Times New Roman" w:cs="Times New Roman"/>
        </w:rPr>
        <w:t xml:space="preserve">may be </w:t>
      </w:r>
      <w:r w:rsidR="004B0BFE">
        <w:rPr>
          <w:rFonts w:ascii="Times New Roman" w:hAnsi="Times New Roman" w:cs="Times New Roman"/>
        </w:rPr>
        <w:t>a particularly important strategy</w:t>
      </w:r>
      <w:r w:rsidR="000C0264">
        <w:rPr>
          <w:rFonts w:ascii="Times New Roman" w:hAnsi="Times New Roman" w:cs="Times New Roman"/>
        </w:rPr>
        <w:t xml:space="preserve"> in cases of intimate partner violence. </w:t>
      </w:r>
      <w:r w:rsidR="007201B8">
        <w:rPr>
          <w:rFonts w:ascii="Times New Roman" w:hAnsi="Times New Roman" w:cs="Times New Roman"/>
        </w:rPr>
        <w:t>T</w:t>
      </w:r>
      <w:r w:rsidR="001B7A31" w:rsidRPr="00FB1A0E">
        <w:rPr>
          <w:rFonts w:ascii="Times New Roman" w:hAnsi="Times New Roman" w:cs="Times New Roman"/>
        </w:rPr>
        <w:t>he accounts of</w:t>
      </w:r>
      <w:r w:rsidR="00ED32BF" w:rsidRPr="00FB1A0E">
        <w:rPr>
          <w:rFonts w:ascii="Times New Roman" w:hAnsi="Times New Roman" w:cs="Times New Roman"/>
        </w:rPr>
        <w:t xml:space="preserve"> a young woman </w:t>
      </w:r>
      <w:r w:rsidR="000B57F8">
        <w:rPr>
          <w:rFonts w:ascii="Times New Roman" w:hAnsi="Times New Roman" w:cs="Times New Roman"/>
        </w:rPr>
        <w:t xml:space="preserve">in her early 20s </w:t>
      </w:r>
      <w:r w:rsidR="00ED32BF" w:rsidRPr="00FB1A0E">
        <w:rPr>
          <w:rFonts w:ascii="Times New Roman" w:hAnsi="Times New Roman" w:cs="Times New Roman"/>
        </w:rPr>
        <w:t>named Aya</w:t>
      </w:r>
      <w:r w:rsidR="007201B8">
        <w:rPr>
          <w:rFonts w:ascii="Times New Roman" w:hAnsi="Times New Roman" w:cs="Times New Roman"/>
        </w:rPr>
        <w:t xml:space="preserve"> illustrate the complexities </w:t>
      </w:r>
      <w:r w:rsidR="009B60A8">
        <w:rPr>
          <w:rFonts w:ascii="Times New Roman" w:hAnsi="Times New Roman" w:cs="Times New Roman"/>
        </w:rPr>
        <w:t>associated with</w:t>
      </w:r>
      <w:r w:rsidR="007201B8">
        <w:rPr>
          <w:rFonts w:ascii="Times New Roman" w:hAnsi="Times New Roman" w:cs="Times New Roman"/>
        </w:rPr>
        <w:t xml:space="preserve"> women’s </w:t>
      </w:r>
      <w:r w:rsidR="00603A8B">
        <w:rPr>
          <w:rFonts w:ascii="Times New Roman" w:hAnsi="Times New Roman" w:cs="Times New Roman"/>
        </w:rPr>
        <w:t>decisions to endure violence</w:t>
      </w:r>
      <w:r w:rsidR="00ED32BF" w:rsidRPr="00FB1A0E">
        <w:rPr>
          <w:rFonts w:ascii="Times New Roman" w:hAnsi="Times New Roman" w:cs="Times New Roman"/>
        </w:rPr>
        <w:t xml:space="preserve">. </w:t>
      </w:r>
      <w:r w:rsidR="003E786A">
        <w:rPr>
          <w:rFonts w:ascii="Times New Roman" w:hAnsi="Times New Roman" w:cs="Times New Roman"/>
        </w:rPr>
        <w:t xml:space="preserve">In Syria, Aya was engaged to a man </w:t>
      </w:r>
      <w:r w:rsidR="00ED32BF" w:rsidRPr="00FB1A0E">
        <w:rPr>
          <w:rFonts w:ascii="Times New Roman" w:hAnsi="Times New Roman" w:cs="Times New Roman"/>
        </w:rPr>
        <w:t xml:space="preserve">her family </w:t>
      </w:r>
      <w:r w:rsidR="004940BA" w:rsidRPr="00FB1A0E">
        <w:rPr>
          <w:rFonts w:ascii="Times New Roman" w:hAnsi="Times New Roman" w:cs="Times New Roman"/>
        </w:rPr>
        <w:t xml:space="preserve">had </w:t>
      </w:r>
      <w:r w:rsidR="00ED32BF" w:rsidRPr="00FB1A0E">
        <w:rPr>
          <w:rFonts w:ascii="Times New Roman" w:hAnsi="Times New Roman" w:cs="Times New Roman"/>
        </w:rPr>
        <w:t>chose</w:t>
      </w:r>
      <w:r w:rsidR="004940BA" w:rsidRPr="00FB1A0E">
        <w:rPr>
          <w:rFonts w:ascii="Times New Roman" w:hAnsi="Times New Roman" w:cs="Times New Roman"/>
        </w:rPr>
        <w:t>n</w:t>
      </w:r>
      <w:r w:rsidR="00ED32BF" w:rsidRPr="00FB1A0E">
        <w:rPr>
          <w:rFonts w:ascii="Times New Roman" w:hAnsi="Times New Roman" w:cs="Times New Roman"/>
        </w:rPr>
        <w:t xml:space="preserve"> </w:t>
      </w:r>
      <w:r w:rsidR="003E786A">
        <w:rPr>
          <w:rFonts w:ascii="Times New Roman" w:hAnsi="Times New Roman" w:cs="Times New Roman"/>
        </w:rPr>
        <w:t>for her</w:t>
      </w:r>
      <w:r w:rsidR="00ED32BF" w:rsidRPr="00FB1A0E">
        <w:rPr>
          <w:rFonts w:ascii="Times New Roman" w:hAnsi="Times New Roman" w:cs="Times New Roman"/>
        </w:rPr>
        <w:t>,</w:t>
      </w:r>
      <w:r w:rsidR="003E786A">
        <w:rPr>
          <w:rFonts w:ascii="Times New Roman" w:hAnsi="Times New Roman" w:cs="Times New Roman"/>
        </w:rPr>
        <w:t xml:space="preserve"> however during her engagement</w:t>
      </w:r>
      <w:r w:rsidR="00ED32BF" w:rsidRPr="00FB1A0E">
        <w:rPr>
          <w:rFonts w:ascii="Times New Roman" w:hAnsi="Times New Roman" w:cs="Times New Roman"/>
        </w:rPr>
        <w:t xml:space="preserve"> she fell in love with another man and broke off </w:t>
      </w:r>
      <w:r w:rsidR="0027554D">
        <w:rPr>
          <w:rFonts w:ascii="Times New Roman" w:hAnsi="Times New Roman" w:cs="Times New Roman"/>
        </w:rPr>
        <w:t>the</w:t>
      </w:r>
      <w:r w:rsidR="0027554D" w:rsidRPr="00FB1A0E">
        <w:rPr>
          <w:rFonts w:ascii="Times New Roman" w:hAnsi="Times New Roman" w:cs="Times New Roman"/>
        </w:rPr>
        <w:t xml:space="preserve"> </w:t>
      </w:r>
      <w:r w:rsidR="00ED32BF" w:rsidRPr="00FB1A0E">
        <w:rPr>
          <w:rFonts w:ascii="Times New Roman" w:hAnsi="Times New Roman" w:cs="Times New Roman"/>
        </w:rPr>
        <w:t>engagement</w:t>
      </w:r>
      <w:r w:rsidR="00C977EE">
        <w:rPr>
          <w:rFonts w:ascii="Times New Roman" w:hAnsi="Times New Roman" w:cs="Times New Roman"/>
        </w:rPr>
        <w:t xml:space="preserve"> in order</w:t>
      </w:r>
      <w:r w:rsidR="00ED32BF" w:rsidRPr="00FB1A0E">
        <w:rPr>
          <w:rFonts w:ascii="Times New Roman" w:hAnsi="Times New Roman" w:cs="Times New Roman"/>
        </w:rPr>
        <w:t xml:space="preserve"> to marry the </w:t>
      </w:r>
      <w:r w:rsidR="00E907F3">
        <w:rPr>
          <w:rFonts w:ascii="Times New Roman" w:hAnsi="Times New Roman" w:cs="Times New Roman"/>
        </w:rPr>
        <w:t>man</w:t>
      </w:r>
      <w:r w:rsidR="00E907F3" w:rsidRPr="00FB1A0E">
        <w:rPr>
          <w:rFonts w:ascii="Times New Roman" w:hAnsi="Times New Roman" w:cs="Times New Roman"/>
        </w:rPr>
        <w:t xml:space="preserve"> </w:t>
      </w:r>
      <w:r w:rsidR="00ED32BF" w:rsidRPr="00FB1A0E">
        <w:rPr>
          <w:rFonts w:ascii="Times New Roman" w:hAnsi="Times New Roman" w:cs="Times New Roman"/>
        </w:rPr>
        <w:t xml:space="preserve">she loved. She said, ‘I loved him and so I took him!’ However, shortly after marriage, the dynamic between Aya and her new husband changed.  </w:t>
      </w:r>
      <w:r w:rsidR="00ED32BF" w:rsidRPr="00FB1A0E">
        <w:rPr>
          <w:rFonts w:ascii="Times New Roman" w:hAnsi="Times New Roman" w:cs="Times New Roman"/>
          <w:lang w:val="en-US"/>
        </w:rPr>
        <w:t>As conflict between Aya and her husband escalated, Aya began to experience physical and emotional violence. In Jordan, her mother live</w:t>
      </w:r>
      <w:r w:rsidR="00EB49DC" w:rsidRPr="00FB1A0E">
        <w:rPr>
          <w:rFonts w:ascii="Times New Roman" w:hAnsi="Times New Roman" w:cs="Times New Roman"/>
          <w:lang w:val="en-US"/>
        </w:rPr>
        <w:t>s</w:t>
      </w:r>
      <w:r w:rsidR="00ED32BF" w:rsidRPr="00FB1A0E">
        <w:rPr>
          <w:rFonts w:ascii="Times New Roman" w:hAnsi="Times New Roman" w:cs="Times New Roman"/>
          <w:lang w:val="en-US"/>
        </w:rPr>
        <w:t xml:space="preserve"> a few </w:t>
      </w:r>
      <w:proofErr w:type="spellStart"/>
      <w:r w:rsidR="00ED32BF" w:rsidRPr="00FB1A0E">
        <w:rPr>
          <w:rFonts w:ascii="Times New Roman" w:hAnsi="Times New Roman" w:cs="Times New Roman"/>
          <w:lang w:val="en-US"/>
        </w:rPr>
        <w:t>minutes walk</w:t>
      </w:r>
      <w:proofErr w:type="spellEnd"/>
      <w:r w:rsidR="00ED32BF" w:rsidRPr="00FB1A0E">
        <w:rPr>
          <w:rFonts w:ascii="Times New Roman" w:hAnsi="Times New Roman" w:cs="Times New Roman"/>
          <w:lang w:val="en-US"/>
        </w:rPr>
        <w:t xml:space="preserve"> from her home, and regularly visited, but Aya </w:t>
      </w:r>
      <w:r w:rsidR="00852110" w:rsidRPr="00FB1A0E">
        <w:rPr>
          <w:rFonts w:ascii="Times New Roman" w:hAnsi="Times New Roman" w:cs="Times New Roman"/>
          <w:lang w:val="en-US"/>
        </w:rPr>
        <w:t xml:space="preserve">chose to </w:t>
      </w:r>
      <w:r w:rsidR="00ED32BF" w:rsidRPr="00FB1A0E">
        <w:rPr>
          <w:rFonts w:ascii="Times New Roman" w:hAnsi="Times New Roman" w:cs="Times New Roman"/>
          <w:lang w:val="en-US"/>
        </w:rPr>
        <w:t>put on a brave front. She feared telling her mother about her marriage problems, because it was her decision to marry her husband, instead of the person her mother had wanted for her.</w:t>
      </w:r>
      <w:r w:rsidR="000A3CF3" w:rsidRPr="00FB1A0E">
        <w:rPr>
          <w:rFonts w:ascii="Times New Roman" w:hAnsi="Times New Roman" w:cs="Times New Roman"/>
          <w:lang w:val="en-US"/>
        </w:rPr>
        <w:t xml:space="preserve"> She feared her mother would scold her, saying, ‘You chose’. </w:t>
      </w:r>
    </w:p>
    <w:p w14:paraId="3E856BE6" w14:textId="77777777" w:rsidR="00ED32BF" w:rsidRPr="00FB1A0E" w:rsidRDefault="00ED32BF" w:rsidP="00281818">
      <w:pPr>
        <w:autoSpaceDE w:val="0"/>
        <w:autoSpaceDN w:val="0"/>
        <w:adjustRightInd w:val="0"/>
        <w:spacing w:line="480" w:lineRule="auto"/>
        <w:jc w:val="both"/>
        <w:rPr>
          <w:rFonts w:ascii="Times New Roman" w:hAnsi="Times New Roman" w:cs="Times New Roman"/>
          <w:lang w:val="en-US"/>
        </w:rPr>
      </w:pPr>
    </w:p>
    <w:p w14:paraId="2A0AE1C4" w14:textId="7F20D510" w:rsidR="001511F8" w:rsidRPr="00FB1A0E" w:rsidRDefault="00ED32BF" w:rsidP="00281818">
      <w:pPr>
        <w:autoSpaceDE w:val="0"/>
        <w:autoSpaceDN w:val="0"/>
        <w:adjustRightInd w:val="0"/>
        <w:spacing w:line="480" w:lineRule="auto"/>
        <w:jc w:val="both"/>
        <w:rPr>
          <w:rFonts w:ascii="Times New Roman" w:hAnsi="Times New Roman" w:cs="Times New Roman"/>
        </w:rPr>
      </w:pPr>
      <w:proofErr w:type="spellStart"/>
      <w:r w:rsidRPr="00FB1A0E">
        <w:rPr>
          <w:rFonts w:ascii="Times New Roman" w:hAnsi="Times New Roman" w:cs="Times New Roman"/>
          <w:lang w:val="en-US"/>
        </w:rPr>
        <w:t>Eman</w:t>
      </w:r>
      <w:proofErr w:type="spellEnd"/>
      <w:r w:rsidR="00BB33CB">
        <w:rPr>
          <w:rFonts w:ascii="Times New Roman" w:hAnsi="Times New Roman" w:cs="Times New Roman"/>
          <w:lang w:val="en-US"/>
        </w:rPr>
        <w:t>, a woman in her early 30s,</w:t>
      </w:r>
      <w:r w:rsidRPr="00FB1A0E">
        <w:rPr>
          <w:rFonts w:ascii="Times New Roman" w:hAnsi="Times New Roman" w:cs="Times New Roman"/>
          <w:lang w:val="en-US"/>
        </w:rPr>
        <w:t xml:space="preserve"> also keeps secrets</w:t>
      </w:r>
      <w:r w:rsidR="00B55497">
        <w:rPr>
          <w:rFonts w:ascii="Times New Roman" w:hAnsi="Times New Roman" w:cs="Times New Roman"/>
          <w:lang w:val="en-US"/>
        </w:rPr>
        <w:t xml:space="preserve"> related to intimate partner violence</w:t>
      </w:r>
      <w:r w:rsidRPr="00FB1A0E">
        <w:rPr>
          <w:rFonts w:ascii="Times New Roman" w:hAnsi="Times New Roman" w:cs="Times New Roman"/>
          <w:lang w:val="en-US"/>
        </w:rPr>
        <w:t xml:space="preserve"> </w:t>
      </w:r>
      <w:r w:rsidR="00C56AD7">
        <w:rPr>
          <w:rFonts w:ascii="Times New Roman" w:hAnsi="Times New Roman" w:cs="Times New Roman"/>
          <w:lang w:val="en-US"/>
        </w:rPr>
        <w:t xml:space="preserve">to </w:t>
      </w:r>
      <w:r w:rsidR="00AC39D6">
        <w:rPr>
          <w:rFonts w:ascii="Times New Roman" w:hAnsi="Times New Roman" w:cs="Times New Roman"/>
          <w:lang w:val="en-US"/>
        </w:rPr>
        <w:t xml:space="preserve">avoid </w:t>
      </w:r>
      <w:r w:rsidR="00B55497">
        <w:rPr>
          <w:rFonts w:ascii="Times New Roman" w:hAnsi="Times New Roman" w:cs="Times New Roman"/>
          <w:lang w:val="en-US"/>
        </w:rPr>
        <w:t xml:space="preserve">her family’s </w:t>
      </w:r>
      <w:r w:rsidR="00C56AD7">
        <w:rPr>
          <w:rFonts w:ascii="Times New Roman" w:hAnsi="Times New Roman" w:cs="Times New Roman"/>
          <w:lang w:val="en-US"/>
        </w:rPr>
        <w:t>judgments</w:t>
      </w:r>
      <w:r w:rsidR="00E26E2B">
        <w:rPr>
          <w:rFonts w:ascii="Times New Roman" w:hAnsi="Times New Roman" w:cs="Times New Roman"/>
          <w:lang w:val="en-US"/>
        </w:rPr>
        <w:t>.</w:t>
      </w:r>
      <w:r w:rsidR="00AC39D6">
        <w:rPr>
          <w:rFonts w:ascii="Times New Roman" w:hAnsi="Times New Roman" w:cs="Times New Roman"/>
          <w:lang w:val="en-US"/>
        </w:rPr>
        <w:t xml:space="preserve"> </w:t>
      </w:r>
      <w:r w:rsidR="00E26E2B">
        <w:rPr>
          <w:rFonts w:ascii="Times New Roman" w:hAnsi="Times New Roman" w:cs="Times New Roman"/>
          <w:lang w:val="en-US"/>
        </w:rPr>
        <w:t>H</w:t>
      </w:r>
      <w:r w:rsidR="00AC39D6">
        <w:rPr>
          <w:rFonts w:ascii="Times New Roman" w:hAnsi="Times New Roman" w:cs="Times New Roman"/>
          <w:lang w:val="en-US"/>
        </w:rPr>
        <w:t>owever</w:t>
      </w:r>
      <w:r w:rsidR="00E26E2B">
        <w:rPr>
          <w:rFonts w:ascii="Times New Roman" w:hAnsi="Times New Roman" w:cs="Times New Roman"/>
          <w:lang w:val="en-US"/>
        </w:rPr>
        <w:t>,</w:t>
      </w:r>
      <w:r w:rsidR="00AC39D6">
        <w:rPr>
          <w:rFonts w:ascii="Times New Roman" w:hAnsi="Times New Roman" w:cs="Times New Roman"/>
          <w:lang w:val="en-US"/>
        </w:rPr>
        <w:t xml:space="preserve"> the judgment she avoids</w:t>
      </w:r>
      <w:r w:rsidR="00DD5ABA">
        <w:rPr>
          <w:rFonts w:ascii="Times New Roman" w:hAnsi="Times New Roman" w:cs="Times New Roman"/>
          <w:lang w:val="en-US"/>
        </w:rPr>
        <w:t xml:space="preserve"> does not only relate to her, but to her husband</w:t>
      </w:r>
      <w:r w:rsidRPr="00FB1A0E">
        <w:rPr>
          <w:rFonts w:ascii="Times New Roman" w:hAnsi="Times New Roman" w:cs="Times New Roman"/>
          <w:lang w:val="en-US"/>
        </w:rPr>
        <w:t xml:space="preserve">. Her husband, who is also her cousin, is often </w:t>
      </w:r>
      <w:r w:rsidR="00283E05">
        <w:rPr>
          <w:rFonts w:ascii="Times New Roman" w:hAnsi="Times New Roman" w:cs="Times New Roman"/>
          <w:lang w:val="en-US"/>
        </w:rPr>
        <w:t>unwell</w:t>
      </w:r>
      <w:r w:rsidR="00283E05" w:rsidRPr="00FB1A0E">
        <w:rPr>
          <w:rFonts w:ascii="Times New Roman" w:hAnsi="Times New Roman" w:cs="Times New Roman"/>
          <w:lang w:val="en-US"/>
        </w:rPr>
        <w:t xml:space="preserve"> </w:t>
      </w:r>
      <w:r w:rsidRPr="00FB1A0E">
        <w:rPr>
          <w:rFonts w:ascii="Times New Roman" w:hAnsi="Times New Roman" w:cs="Times New Roman"/>
          <w:lang w:val="en-US"/>
        </w:rPr>
        <w:t xml:space="preserve">and takes out his frustrations on </w:t>
      </w:r>
      <w:proofErr w:type="spellStart"/>
      <w:r w:rsidRPr="00FB1A0E">
        <w:rPr>
          <w:rFonts w:ascii="Times New Roman" w:hAnsi="Times New Roman" w:cs="Times New Roman"/>
          <w:lang w:val="en-US"/>
        </w:rPr>
        <w:t>Eman</w:t>
      </w:r>
      <w:proofErr w:type="spellEnd"/>
      <w:r w:rsidRPr="00FB1A0E">
        <w:rPr>
          <w:rFonts w:ascii="Times New Roman" w:hAnsi="Times New Roman" w:cs="Times New Roman"/>
          <w:lang w:val="en-US"/>
        </w:rPr>
        <w:t xml:space="preserve"> </w:t>
      </w:r>
      <w:r w:rsidR="005C6B8C" w:rsidRPr="00FB1A0E">
        <w:rPr>
          <w:rFonts w:ascii="Times New Roman" w:hAnsi="Times New Roman" w:cs="Times New Roman"/>
          <w:lang w:val="en-US"/>
        </w:rPr>
        <w:t xml:space="preserve">using </w:t>
      </w:r>
      <w:r w:rsidRPr="00FB1A0E">
        <w:rPr>
          <w:rFonts w:ascii="Times New Roman" w:hAnsi="Times New Roman" w:cs="Times New Roman"/>
          <w:lang w:val="en-US"/>
        </w:rPr>
        <w:t xml:space="preserve">violence. On more than one occasion, this violence was quite severe. </w:t>
      </w:r>
      <w:r w:rsidR="002F1770">
        <w:rPr>
          <w:rFonts w:ascii="Times New Roman" w:hAnsi="Times New Roman" w:cs="Times New Roman"/>
          <w:lang w:val="en-US"/>
        </w:rPr>
        <w:t xml:space="preserve">Prior to marriage, </w:t>
      </w:r>
      <w:proofErr w:type="spellStart"/>
      <w:r w:rsidR="002F1770">
        <w:rPr>
          <w:rFonts w:ascii="Times New Roman" w:hAnsi="Times New Roman" w:cs="Times New Roman"/>
          <w:lang w:val="en-US"/>
        </w:rPr>
        <w:lastRenderedPageBreak/>
        <w:t>Eman’s</w:t>
      </w:r>
      <w:proofErr w:type="spellEnd"/>
      <w:r w:rsidR="002F1770">
        <w:rPr>
          <w:rFonts w:ascii="Times New Roman" w:hAnsi="Times New Roman" w:cs="Times New Roman"/>
          <w:lang w:val="en-US"/>
        </w:rPr>
        <w:t xml:space="preserve"> family and her husband’s family lived close to each other</w:t>
      </w:r>
      <w:r w:rsidR="00631B66">
        <w:rPr>
          <w:rFonts w:ascii="Times New Roman" w:hAnsi="Times New Roman" w:cs="Times New Roman"/>
          <w:lang w:val="en-US"/>
        </w:rPr>
        <w:t xml:space="preserve"> in the same village in Syria</w:t>
      </w:r>
      <w:r w:rsidR="000664CF">
        <w:rPr>
          <w:rFonts w:ascii="Times New Roman" w:hAnsi="Times New Roman" w:cs="Times New Roman"/>
          <w:lang w:val="en-US"/>
        </w:rPr>
        <w:t xml:space="preserve">; </w:t>
      </w:r>
      <w:r w:rsidR="00720DD5">
        <w:rPr>
          <w:rFonts w:ascii="Times New Roman" w:hAnsi="Times New Roman" w:cs="Times New Roman"/>
          <w:lang w:val="en-US"/>
        </w:rPr>
        <w:t xml:space="preserve">their lives were always connected. </w:t>
      </w:r>
      <w:r w:rsidRPr="00FB1A0E">
        <w:rPr>
          <w:rFonts w:ascii="Times New Roman" w:hAnsi="Times New Roman" w:cs="Times New Roman"/>
          <w:lang w:val="en-US"/>
        </w:rPr>
        <w:t xml:space="preserve">In Jordan, </w:t>
      </w:r>
      <w:proofErr w:type="spellStart"/>
      <w:r w:rsidR="006E6168">
        <w:rPr>
          <w:rFonts w:ascii="Times New Roman" w:hAnsi="Times New Roman" w:cs="Times New Roman"/>
          <w:lang w:val="en-US"/>
        </w:rPr>
        <w:t>Eman</w:t>
      </w:r>
      <w:proofErr w:type="spellEnd"/>
      <w:r w:rsidR="006E6168" w:rsidRPr="00FB1A0E">
        <w:rPr>
          <w:rFonts w:ascii="Times New Roman" w:hAnsi="Times New Roman" w:cs="Times New Roman"/>
          <w:lang w:val="en-US"/>
        </w:rPr>
        <w:t xml:space="preserve"> lives</w:t>
      </w:r>
      <w:r w:rsidR="006E6168">
        <w:rPr>
          <w:rFonts w:ascii="Times New Roman" w:hAnsi="Times New Roman" w:cs="Times New Roman"/>
          <w:lang w:val="en-US"/>
        </w:rPr>
        <w:t xml:space="preserve"> </w:t>
      </w:r>
      <w:r w:rsidR="005864C1">
        <w:rPr>
          <w:rFonts w:ascii="Times New Roman" w:hAnsi="Times New Roman" w:cs="Times New Roman"/>
          <w:lang w:val="en-US"/>
        </w:rPr>
        <w:t xml:space="preserve">in </w:t>
      </w:r>
      <w:r w:rsidR="006E6168" w:rsidRPr="00FB1A0E">
        <w:rPr>
          <w:rFonts w:ascii="Times New Roman" w:hAnsi="Times New Roman" w:cs="Times New Roman"/>
          <w:lang w:val="en-US"/>
        </w:rPr>
        <w:t xml:space="preserve">a large government building that houses </w:t>
      </w:r>
      <w:r w:rsidR="0068347F">
        <w:rPr>
          <w:rFonts w:ascii="Times New Roman" w:hAnsi="Times New Roman" w:cs="Times New Roman"/>
          <w:lang w:val="en-US"/>
        </w:rPr>
        <w:t>refugees from different countries</w:t>
      </w:r>
      <w:r w:rsidR="006E6168" w:rsidRPr="00FB1A0E">
        <w:rPr>
          <w:rFonts w:ascii="Times New Roman" w:hAnsi="Times New Roman" w:cs="Times New Roman"/>
          <w:lang w:val="en-US"/>
        </w:rPr>
        <w:t>.</w:t>
      </w:r>
      <w:r w:rsidR="005864C1">
        <w:rPr>
          <w:rFonts w:ascii="Times New Roman" w:hAnsi="Times New Roman" w:cs="Times New Roman"/>
          <w:lang w:val="en-US"/>
        </w:rPr>
        <w:t xml:space="preserve"> </w:t>
      </w:r>
      <w:proofErr w:type="spellStart"/>
      <w:r w:rsidRPr="00FB1A0E">
        <w:rPr>
          <w:rFonts w:ascii="Times New Roman" w:hAnsi="Times New Roman" w:cs="Times New Roman"/>
          <w:lang w:val="en-US"/>
        </w:rPr>
        <w:t>Eman’s</w:t>
      </w:r>
      <w:proofErr w:type="spellEnd"/>
      <w:r w:rsidRPr="00FB1A0E">
        <w:rPr>
          <w:rFonts w:ascii="Times New Roman" w:hAnsi="Times New Roman" w:cs="Times New Roman"/>
          <w:lang w:val="en-US"/>
        </w:rPr>
        <w:t xml:space="preserve"> brothers and sister live nearby</w:t>
      </w:r>
      <w:r w:rsidR="004940BA" w:rsidRPr="00FB1A0E">
        <w:rPr>
          <w:rFonts w:ascii="Times New Roman" w:hAnsi="Times New Roman" w:cs="Times New Roman"/>
          <w:lang w:val="en-US"/>
        </w:rPr>
        <w:t xml:space="preserve">, however </w:t>
      </w:r>
      <w:proofErr w:type="spellStart"/>
      <w:r w:rsidR="00AD16D4">
        <w:rPr>
          <w:rFonts w:ascii="Times New Roman" w:hAnsi="Times New Roman" w:cs="Times New Roman"/>
          <w:lang w:val="en-US"/>
        </w:rPr>
        <w:t>Eman</w:t>
      </w:r>
      <w:proofErr w:type="spellEnd"/>
      <w:r w:rsidR="00AD16D4" w:rsidRPr="00FB1A0E">
        <w:rPr>
          <w:rFonts w:ascii="Times New Roman" w:hAnsi="Times New Roman" w:cs="Times New Roman"/>
          <w:lang w:val="en-US"/>
        </w:rPr>
        <w:t xml:space="preserve"> </w:t>
      </w:r>
      <w:r w:rsidRPr="00FB1A0E">
        <w:rPr>
          <w:rFonts w:ascii="Times New Roman" w:hAnsi="Times New Roman" w:cs="Times New Roman"/>
          <w:lang w:val="en-US"/>
        </w:rPr>
        <w:t xml:space="preserve">is careful to avoid telling her brothers about her difficulties with her husband because they have </w:t>
      </w:r>
      <w:r w:rsidR="00F24BA9">
        <w:rPr>
          <w:rFonts w:ascii="Times New Roman" w:hAnsi="Times New Roman" w:cs="Times New Roman"/>
          <w:lang w:val="en-US"/>
        </w:rPr>
        <w:t>previously</w:t>
      </w:r>
      <w:r w:rsidRPr="00FB1A0E">
        <w:rPr>
          <w:rFonts w:ascii="Times New Roman" w:hAnsi="Times New Roman" w:cs="Times New Roman"/>
          <w:lang w:val="en-US"/>
        </w:rPr>
        <w:t xml:space="preserve"> fought violently with her husband</w:t>
      </w:r>
      <w:r w:rsidR="005E39CC" w:rsidRPr="00FB1A0E">
        <w:rPr>
          <w:rFonts w:ascii="Times New Roman" w:hAnsi="Times New Roman" w:cs="Times New Roman"/>
          <w:lang w:val="en-US"/>
        </w:rPr>
        <w:t xml:space="preserve"> </w:t>
      </w:r>
      <w:r w:rsidR="00F24BA9">
        <w:rPr>
          <w:rFonts w:ascii="Times New Roman" w:hAnsi="Times New Roman" w:cs="Times New Roman"/>
          <w:lang w:val="en-US"/>
        </w:rPr>
        <w:t>to defend her</w:t>
      </w:r>
      <w:r w:rsidRPr="00FB1A0E">
        <w:rPr>
          <w:rFonts w:ascii="Times New Roman" w:hAnsi="Times New Roman" w:cs="Times New Roman"/>
          <w:lang w:val="en-US"/>
        </w:rPr>
        <w:t xml:space="preserve">. </w:t>
      </w:r>
      <w:r w:rsidRPr="00FB1A0E">
        <w:rPr>
          <w:rFonts w:ascii="Times New Roman" w:hAnsi="Times New Roman" w:cs="Times New Roman"/>
        </w:rPr>
        <w:t xml:space="preserve">On one occasion in Jordan when her husband beat her particularly badly, her younger brother saw the belt marks left on her face and back and ‘went crazy’, taking her to their older brother, which made her afraid: ‘I know once this reaches my older brother, it will be over with my husband’. When her older brother saw how injured she was, he wanted her to go to the Family Protection Department </w:t>
      </w:r>
      <w:r w:rsidR="003B71AD" w:rsidRPr="00FB1A0E">
        <w:rPr>
          <w:rFonts w:ascii="Times New Roman" w:hAnsi="Times New Roman" w:cs="Times New Roman"/>
        </w:rPr>
        <w:t xml:space="preserve">(Jordanian government department) </w:t>
      </w:r>
      <w:r w:rsidRPr="00FB1A0E">
        <w:rPr>
          <w:rFonts w:ascii="Times New Roman" w:hAnsi="Times New Roman" w:cs="Times New Roman"/>
        </w:rPr>
        <w:t xml:space="preserve">to make a complaint, but she refused, saying she would go back to her husband. In this example, the need to keep matters within the family </w:t>
      </w:r>
      <w:r w:rsidR="007E24B6">
        <w:rPr>
          <w:rFonts w:ascii="Times New Roman" w:hAnsi="Times New Roman" w:cs="Times New Roman"/>
        </w:rPr>
        <w:t xml:space="preserve">that is sometimes emphasised in analysis on honour, </w:t>
      </w:r>
      <w:r w:rsidRPr="00FB1A0E">
        <w:rPr>
          <w:rFonts w:ascii="Times New Roman" w:hAnsi="Times New Roman" w:cs="Times New Roman"/>
        </w:rPr>
        <w:t xml:space="preserve">seemed to be less important because of the severity of her injuries, as well as perhaps </w:t>
      </w:r>
      <w:r w:rsidR="004940BA" w:rsidRPr="00FB1A0E">
        <w:rPr>
          <w:rFonts w:ascii="Times New Roman" w:hAnsi="Times New Roman" w:cs="Times New Roman"/>
        </w:rPr>
        <w:t xml:space="preserve">the </w:t>
      </w:r>
      <w:r w:rsidRPr="00FB1A0E">
        <w:rPr>
          <w:rFonts w:ascii="Times New Roman" w:hAnsi="Times New Roman" w:cs="Times New Roman"/>
        </w:rPr>
        <w:t xml:space="preserve">negative relationship between </w:t>
      </w:r>
      <w:proofErr w:type="spellStart"/>
      <w:r w:rsidRPr="00FB1A0E">
        <w:rPr>
          <w:rFonts w:ascii="Times New Roman" w:hAnsi="Times New Roman" w:cs="Times New Roman"/>
        </w:rPr>
        <w:t>Eman’s</w:t>
      </w:r>
      <w:proofErr w:type="spellEnd"/>
      <w:r w:rsidRPr="00FB1A0E">
        <w:rPr>
          <w:rFonts w:ascii="Times New Roman" w:hAnsi="Times New Roman" w:cs="Times New Roman"/>
        </w:rPr>
        <w:t xml:space="preserve"> brothers and her husband.  </w:t>
      </w:r>
      <w:proofErr w:type="spellStart"/>
      <w:r w:rsidRPr="00FB1A0E">
        <w:rPr>
          <w:rFonts w:ascii="Times New Roman" w:hAnsi="Times New Roman" w:cs="Times New Roman"/>
        </w:rPr>
        <w:t>Eman</w:t>
      </w:r>
      <w:proofErr w:type="spellEnd"/>
      <w:r w:rsidR="003F6367" w:rsidRPr="00FB1A0E">
        <w:rPr>
          <w:rFonts w:ascii="Times New Roman" w:hAnsi="Times New Roman" w:cs="Times New Roman"/>
        </w:rPr>
        <w:t xml:space="preserve"> </w:t>
      </w:r>
      <w:r w:rsidRPr="00FB1A0E">
        <w:rPr>
          <w:rFonts w:ascii="Times New Roman" w:hAnsi="Times New Roman" w:cs="Times New Roman"/>
        </w:rPr>
        <w:t xml:space="preserve">refused to </w:t>
      </w:r>
      <w:r w:rsidR="003F6367" w:rsidRPr="00FB1A0E">
        <w:rPr>
          <w:rFonts w:ascii="Times New Roman" w:hAnsi="Times New Roman" w:cs="Times New Roman"/>
        </w:rPr>
        <w:t xml:space="preserve">take </w:t>
      </w:r>
      <w:r w:rsidRPr="00FB1A0E">
        <w:rPr>
          <w:rFonts w:ascii="Times New Roman" w:hAnsi="Times New Roman" w:cs="Times New Roman"/>
        </w:rPr>
        <w:t>action against her husband and was blamed by her brothers for having a ‘weak personality’. This has become a regular criticism she faces. She said, ‘They tell me I am the one who allowed him to stay this way’. The situation is more complicated however, as Joseph</w:t>
      </w:r>
      <w:r w:rsidR="00E0149C" w:rsidRPr="00FB1A0E">
        <w:rPr>
          <w:rFonts w:ascii="Times New Roman" w:hAnsi="Times New Roman" w:cs="Times New Roman"/>
        </w:rPr>
        <w:t xml:space="preserve"> </w:t>
      </w:r>
      <w:r w:rsidR="00E0149C" w:rsidRPr="00FB1A0E">
        <w:rPr>
          <w:rFonts w:ascii="Times New Roman" w:hAnsi="Times New Roman" w:cs="Times New Roman"/>
        </w:rPr>
        <w:fldChar w:fldCharType="begin"/>
      </w:r>
      <w:r w:rsidR="00E0149C" w:rsidRPr="00FB1A0E">
        <w:rPr>
          <w:rFonts w:ascii="Times New Roman" w:hAnsi="Times New Roman" w:cs="Times New Roman"/>
        </w:rPr>
        <w:instrText xml:space="preserve"> ADDIN ZOTERO_ITEM CSL_CITATION {"citationID":"OCvBXcVf","properties":{"formattedCitation":"(1994)","plainCitation":"(1994)","noteIndex":0},"citationItems":[{"id":956,"uris":["http://zotero.org/users/2682431/items/DS6ANFEG"],"uri":["http://zotero.org/users/2682431/items/DS6ANFEG"],"itemData":{"id":956,"type":"article-journal","container-title":"American Ethnologist","issue":"1","page":"50–73","source":"Google Scholar","title":"Brother/sister relationships: connectivity, love, and power in the reproduction of patriarchy in Lebanon","title-short":"Brother/sister relationships","volume":"21","author":[{"family":"Joseph","given":"Suad"}],"issued":{"date-parts":[["1994"]]}},"suppress-author":true}],"schema":"https://github.com/citation-style-language/schema/raw/master/csl-citation.json"} </w:instrText>
      </w:r>
      <w:r w:rsidR="00E0149C" w:rsidRPr="00FB1A0E">
        <w:rPr>
          <w:rFonts w:ascii="Times New Roman" w:hAnsi="Times New Roman" w:cs="Times New Roman"/>
        </w:rPr>
        <w:fldChar w:fldCharType="separate"/>
      </w:r>
      <w:r w:rsidR="00E0149C" w:rsidRPr="00FB1A0E">
        <w:rPr>
          <w:rFonts w:ascii="Times New Roman" w:hAnsi="Times New Roman" w:cs="Times New Roman"/>
          <w:noProof/>
        </w:rPr>
        <w:t>(1994)</w:t>
      </w:r>
      <w:r w:rsidR="00E0149C" w:rsidRPr="00FB1A0E">
        <w:rPr>
          <w:rFonts w:ascii="Times New Roman" w:hAnsi="Times New Roman" w:cs="Times New Roman"/>
        </w:rPr>
        <w:fldChar w:fldCharType="end"/>
      </w:r>
      <w:r w:rsidR="00E0149C" w:rsidRPr="00FB1A0E">
        <w:rPr>
          <w:rFonts w:ascii="Times New Roman" w:hAnsi="Times New Roman" w:cs="Times New Roman"/>
        </w:rPr>
        <w:t xml:space="preserve"> </w:t>
      </w:r>
      <w:r w:rsidRPr="00FB1A0E">
        <w:rPr>
          <w:rFonts w:ascii="Times New Roman" w:hAnsi="Times New Roman" w:cs="Times New Roman"/>
        </w:rPr>
        <w:t>comments</w:t>
      </w:r>
      <w:r w:rsidR="00E0149C" w:rsidRPr="00FB1A0E">
        <w:rPr>
          <w:rFonts w:ascii="Times New Roman" w:hAnsi="Times New Roman" w:cs="Times New Roman"/>
        </w:rPr>
        <w:t>,</w:t>
      </w:r>
      <w:r w:rsidRPr="00FB1A0E">
        <w:rPr>
          <w:rFonts w:ascii="Times New Roman" w:hAnsi="Times New Roman" w:cs="Times New Roman"/>
        </w:rPr>
        <w:t xml:space="preserve"> </w:t>
      </w:r>
      <w:proofErr w:type="spellStart"/>
      <w:r w:rsidRPr="00FB1A0E">
        <w:rPr>
          <w:rFonts w:ascii="Times New Roman" w:hAnsi="Times New Roman" w:cs="Times New Roman"/>
        </w:rPr>
        <w:t>Eman</w:t>
      </w:r>
      <w:proofErr w:type="spellEnd"/>
      <w:r w:rsidRPr="00FB1A0E">
        <w:rPr>
          <w:rFonts w:ascii="Times New Roman" w:hAnsi="Times New Roman" w:cs="Times New Roman"/>
        </w:rPr>
        <w:t xml:space="preserve"> is ‘structurally caught between competing loyalties... torn between families of origin and of procreation’ (</w:t>
      </w:r>
      <w:r w:rsidR="00E0149C" w:rsidRPr="00FB1A0E">
        <w:rPr>
          <w:rFonts w:ascii="Times New Roman" w:hAnsi="Times New Roman" w:cs="Times New Roman"/>
        </w:rPr>
        <w:t xml:space="preserve">p. </w:t>
      </w:r>
      <w:r w:rsidRPr="00FB1A0E">
        <w:rPr>
          <w:rFonts w:ascii="Times New Roman" w:hAnsi="Times New Roman" w:cs="Times New Roman"/>
        </w:rPr>
        <w:t>57). While some research may suggest that love between siblings is more powerful than between spouses</w:t>
      </w:r>
      <w:r w:rsidR="00E0149C" w:rsidRPr="00FB1A0E">
        <w:rPr>
          <w:rFonts w:ascii="Times New Roman" w:hAnsi="Times New Roman" w:cs="Times New Roman"/>
        </w:rPr>
        <w:t xml:space="preserve"> </w:t>
      </w:r>
      <w:r w:rsidR="00E0149C" w:rsidRPr="00FB1A0E">
        <w:rPr>
          <w:rFonts w:ascii="Times New Roman" w:hAnsi="Times New Roman" w:cs="Times New Roman"/>
        </w:rPr>
        <w:fldChar w:fldCharType="begin"/>
      </w:r>
      <w:r w:rsidR="00E0149C" w:rsidRPr="00FB1A0E">
        <w:rPr>
          <w:rFonts w:ascii="Times New Roman" w:hAnsi="Times New Roman" w:cs="Times New Roman"/>
        </w:rPr>
        <w:instrText xml:space="preserve"> ADDIN ZOTERO_ITEM CSL_CITATION {"citationID":"Acts7LZz","properties":{"formattedCitation":"(Abdallah, 2009, p. 50)","plainCitation":"(Abdallah, 2009, p. 50)","noteIndex":0},"citationItems":[{"id":61,"uris":["http://zotero.org/users/2682431/items/DVWNUIIR"],"uri":["http://zotero.org/users/2682431/items/DVWNUIIR"],"itemData":{"id":61,"type":"article-journal","container-title":"Journal of Palestine Studies","DOI":"10.1525/jps.2009.38.4.47","ISSN":"0377-919X, 1533-8614","issue":"4","language":"en","page":"47-62","source":"CrossRef","title":"Fragile intimacies: marriage and love in the Palestinian camps of Jordan (1948–2001)","title-short":"Fragile Intimacies","volume":"38","author":[{"family":"Abdallah","given":"Stéphanie Latte"}],"issued":{"date-parts":[["2009",7]]}},"locator":"50"}],"schema":"https://github.com/citation-style-language/schema/raw/master/csl-citation.json"} </w:instrText>
      </w:r>
      <w:r w:rsidR="00E0149C" w:rsidRPr="00FB1A0E">
        <w:rPr>
          <w:rFonts w:ascii="Times New Roman" w:hAnsi="Times New Roman" w:cs="Times New Roman"/>
        </w:rPr>
        <w:fldChar w:fldCharType="separate"/>
      </w:r>
      <w:r w:rsidR="00E0149C" w:rsidRPr="00FB1A0E">
        <w:rPr>
          <w:rFonts w:ascii="Times New Roman" w:hAnsi="Times New Roman" w:cs="Times New Roman"/>
          <w:noProof/>
        </w:rPr>
        <w:t>(Abdallah, 2009, p. 50)</w:t>
      </w:r>
      <w:r w:rsidR="00E0149C" w:rsidRPr="00FB1A0E">
        <w:rPr>
          <w:rFonts w:ascii="Times New Roman" w:hAnsi="Times New Roman" w:cs="Times New Roman"/>
        </w:rPr>
        <w:fldChar w:fldCharType="end"/>
      </w:r>
      <w:r w:rsidRPr="00FB1A0E">
        <w:rPr>
          <w:rFonts w:ascii="Times New Roman" w:hAnsi="Times New Roman" w:cs="Times New Roman"/>
        </w:rPr>
        <w:t xml:space="preserve">, the ties to a husband can still be </w:t>
      </w:r>
      <w:r w:rsidR="00B91098" w:rsidRPr="00FB1A0E">
        <w:rPr>
          <w:rFonts w:ascii="Times New Roman" w:hAnsi="Times New Roman" w:cs="Times New Roman"/>
        </w:rPr>
        <w:t>powerful</w:t>
      </w:r>
      <w:r w:rsidRPr="00FB1A0E">
        <w:rPr>
          <w:rFonts w:ascii="Times New Roman" w:hAnsi="Times New Roman" w:cs="Times New Roman"/>
        </w:rPr>
        <w:t xml:space="preserve">. </w:t>
      </w:r>
      <w:r w:rsidR="007B2F80" w:rsidRPr="00FB1A0E">
        <w:rPr>
          <w:rFonts w:ascii="Times New Roman" w:hAnsi="Times New Roman" w:cs="Times New Roman"/>
        </w:rPr>
        <w:t xml:space="preserve">Importantly, </w:t>
      </w:r>
      <w:proofErr w:type="spellStart"/>
      <w:r w:rsidR="008207C3" w:rsidRPr="00FB1A0E">
        <w:rPr>
          <w:rFonts w:ascii="Times New Roman" w:hAnsi="Times New Roman" w:cs="Times New Roman"/>
        </w:rPr>
        <w:t>Eman’s</w:t>
      </w:r>
      <w:proofErr w:type="spellEnd"/>
      <w:r w:rsidR="008207C3" w:rsidRPr="00FB1A0E">
        <w:rPr>
          <w:rFonts w:ascii="Times New Roman" w:hAnsi="Times New Roman" w:cs="Times New Roman"/>
        </w:rPr>
        <w:t xml:space="preserve"> actions may reflect on her brothers</w:t>
      </w:r>
      <w:r w:rsidR="003C1328" w:rsidRPr="00FB1A0E">
        <w:rPr>
          <w:rFonts w:ascii="Times New Roman" w:hAnsi="Times New Roman" w:cs="Times New Roman"/>
        </w:rPr>
        <w:t xml:space="preserve">, </w:t>
      </w:r>
      <w:r w:rsidR="00CB6F83" w:rsidRPr="00FB1A0E">
        <w:rPr>
          <w:rFonts w:ascii="Times New Roman" w:hAnsi="Times New Roman" w:cs="Times New Roman"/>
        </w:rPr>
        <w:t xml:space="preserve">whose status is connected to </w:t>
      </w:r>
      <w:proofErr w:type="spellStart"/>
      <w:r w:rsidR="00CB6F83" w:rsidRPr="00FB1A0E">
        <w:rPr>
          <w:rFonts w:ascii="Times New Roman" w:hAnsi="Times New Roman" w:cs="Times New Roman"/>
        </w:rPr>
        <w:t>Eman</w:t>
      </w:r>
      <w:r w:rsidR="00543147" w:rsidRPr="00FB1A0E">
        <w:rPr>
          <w:rFonts w:ascii="Times New Roman" w:hAnsi="Times New Roman" w:cs="Times New Roman"/>
        </w:rPr>
        <w:t>’s</w:t>
      </w:r>
      <w:proofErr w:type="spellEnd"/>
      <w:r w:rsidR="00A92E97">
        <w:rPr>
          <w:rFonts w:ascii="Times New Roman" w:hAnsi="Times New Roman" w:cs="Times New Roman"/>
        </w:rPr>
        <w:t xml:space="preserve"> </w:t>
      </w:r>
      <w:r w:rsidR="00A92E97">
        <w:rPr>
          <w:rFonts w:ascii="Times New Roman" w:hAnsi="Times New Roman" w:cs="Times New Roman"/>
        </w:rPr>
        <w:fldChar w:fldCharType="begin"/>
      </w:r>
      <w:r w:rsidR="00A92E97">
        <w:rPr>
          <w:rFonts w:ascii="Times New Roman" w:hAnsi="Times New Roman" w:cs="Times New Roman"/>
        </w:rPr>
        <w:instrText xml:space="preserve"> ADDIN ZOTERO_ITEM CSL_CITATION {"citationID":"d3RSrzGU","properties":{"formattedCitation":"(Joseph, 1994, p. 56)","plainCitation":"(Joseph, 1994, p. 56)","noteIndex":0},"citationItems":[{"id":956,"uris":["http://zotero.org/users/2682431/items/DS6ANFEG"],"uri":["http://zotero.org/users/2682431/items/DS6ANFEG"],"itemData":{"id":956,"type":"article-journal","container-title":"American Ethnologist","issue":"1","page":"50–73","source":"Google Scholar","title":"Brother/sister relationships: connectivity, love, and power in the reproduction of patriarchy in Lebanon","title-short":"Brother/sister relationships","volume":"21","author":[{"family":"Joseph","given":"Suad"}],"issued":{"date-parts":[["1994"]]}},"locator":"56"}],"schema":"https://github.com/citation-style-language/schema/raw/master/csl-citation.json"} </w:instrText>
      </w:r>
      <w:r w:rsidR="00A92E97">
        <w:rPr>
          <w:rFonts w:ascii="Times New Roman" w:hAnsi="Times New Roman" w:cs="Times New Roman"/>
        </w:rPr>
        <w:fldChar w:fldCharType="separate"/>
      </w:r>
      <w:r w:rsidR="00A92E97">
        <w:rPr>
          <w:rFonts w:ascii="Times New Roman" w:hAnsi="Times New Roman" w:cs="Times New Roman"/>
          <w:noProof/>
        </w:rPr>
        <w:t>(Joseph, 1994, p. 56)</w:t>
      </w:r>
      <w:r w:rsidR="00A92E97">
        <w:rPr>
          <w:rFonts w:ascii="Times New Roman" w:hAnsi="Times New Roman" w:cs="Times New Roman"/>
        </w:rPr>
        <w:fldChar w:fldCharType="end"/>
      </w:r>
      <w:r w:rsidR="00CB6F83" w:rsidRPr="00FB1A0E">
        <w:rPr>
          <w:rFonts w:ascii="Times New Roman" w:hAnsi="Times New Roman" w:cs="Times New Roman"/>
        </w:rPr>
        <w:t>.</w:t>
      </w:r>
      <w:r w:rsidR="00543147" w:rsidRPr="00FB1A0E">
        <w:rPr>
          <w:rFonts w:ascii="Times New Roman" w:hAnsi="Times New Roman" w:cs="Times New Roman"/>
        </w:rPr>
        <w:t xml:space="preserve"> What Joseph calls ‘mutual involvement with each other’ is part of the conceptualisation of </w:t>
      </w:r>
      <w:r w:rsidR="00514416" w:rsidRPr="00FB1A0E">
        <w:rPr>
          <w:rFonts w:ascii="Times New Roman" w:hAnsi="Times New Roman" w:cs="Times New Roman"/>
        </w:rPr>
        <w:t xml:space="preserve">the brother-sister dynamic </w:t>
      </w:r>
      <w:r w:rsidR="00400F3E" w:rsidRPr="00FB1A0E">
        <w:rPr>
          <w:rFonts w:ascii="Times New Roman" w:hAnsi="Times New Roman" w:cs="Times New Roman"/>
        </w:rPr>
        <w:t>being linked to connectivity, love and power</w:t>
      </w:r>
      <w:r w:rsidR="004E5824">
        <w:rPr>
          <w:rFonts w:ascii="Times New Roman" w:hAnsi="Times New Roman" w:cs="Times New Roman"/>
        </w:rPr>
        <w:t xml:space="preserve"> (p. </w:t>
      </w:r>
      <w:r w:rsidR="004E5824">
        <w:rPr>
          <w:rFonts w:ascii="Times New Roman" w:hAnsi="Times New Roman" w:cs="Times New Roman"/>
        </w:rPr>
        <w:lastRenderedPageBreak/>
        <w:t>55)</w:t>
      </w:r>
      <w:r w:rsidR="00400F3E" w:rsidRPr="00FB1A0E">
        <w:rPr>
          <w:rFonts w:ascii="Times New Roman" w:hAnsi="Times New Roman" w:cs="Times New Roman"/>
        </w:rPr>
        <w:t xml:space="preserve">. </w:t>
      </w:r>
      <w:r w:rsidR="001B5AD6" w:rsidRPr="00FB1A0E">
        <w:rPr>
          <w:rFonts w:ascii="Times New Roman" w:hAnsi="Times New Roman" w:cs="Times New Roman"/>
        </w:rPr>
        <w:t>Her actions reflect on her family</w:t>
      </w:r>
      <w:r w:rsidR="00B91098" w:rsidRPr="00FB1A0E">
        <w:rPr>
          <w:rFonts w:ascii="Times New Roman" w:hAnsi="Times New Roman" w:cs="Times New Roman"/>
        </w:rPr>
        <w:t xml:space="preserve"> and are part of the mutual connectivity</w:t>
      </w:r>
      <w:r w:rsidR="00224CC8" w:rsidRPr="00FB1A0E">
        <w:rPr>
          <w:rFonts w:ascii="Times New Roman" w:hAnsi="Times New Roman" w:cs="Times New Roman"/>
        </w:rPr>
        <w:t xml:space="preserve"> between her and her natal family</w:t>
      </w:r>
      <w:r w:rsidR="00517892" w:rsidRPr="00FB1A0E">
        <w:rPr>
          <w:rFonts w:ascii="Times New Roman" w:hAnsi="Times New Roman" w:cs="Times New Roman"/>
        </w:rPr>
        <w:t xml:space="preserve"> that may be sustained even during marriage</w:t>
      </w:r>
      <w:r w:rsidR="001B5AD6" w:rsidRPr="00FB1A0E">
        <w:rPr>
          <w:rFonts w:ascii="Times New Roman" w:hAnsi="Times New Roman" w:cs="Times New Roman"/>
        </w:rPr>
        <w:t xml:space="preserve">. </w:t>
      </w:r>
    </w:p>
    <w:p w14:paraId="25BF89F9" w14:textId="77777777" w:rsidR="001511F8" w:rsidRPr="00FB1A0E" w:rsidRDefault="001511F8" w:rsidP="00281818">
      <w:pPr>
        <w:autoSpaceDE w:val="0"/>
        <w:autoSpaceDN w:val="0"/>
        <w:adjustRightInd w:val="0"/>
        <w:spacing w:line="480" w:lineRule="auto"/>
        <w:jc w:val="both"/>
        <w:rPr>
          <w:rFonts w:ascii="Times New Roman" w:hAnsi="Times New Roman" w:cs="Times New Roman"/>
        </w:rPr>
      </w:pPr>
    </w:p>
    <w:p w14:paraId="1F89218F" w14:textId="612D6FB2" w:rsidR="00ED32BF" w:rsidRDefault="006908EF" w:rsidP="00281818">
      <w:pPr>
        <w:autoSpaceDE w:val="0"/>
        <w:autoSpaceDN w:val="0"/>
        <w:adjustRightInd w:val="0"/>
        <w:spacing w:line="480" w:lineRule="auto"/>
        <w:jc w:val="both"/>
        <w:rPr>
          <w:rFonts w:ascii="Times New Roman" w:hAnsi="Times New Roman" w:cs="Times New Roman"/>
        </w:rPr>
      </w:pPr>
      <w:r w:rsidRPr="00FB1A0E">
        <w:rPr>
          <w:rFonts w:ascii="Times New Roman" w:hAnsi="Times New Roman" w:cs="Times New Roman"/>
        </w:rPr>
        <w:t xml:space="preserve">The connection to her family </w:t>
      </w:r>
      <w:r w:rsidR="00A8327C" w:rsidRPr="00FB1A0E">
        <w:rPr>
          <w:rFonts w:ascii="Times New Roman" w:hAnsi="Times New Roman" w:cs="Times New Roman"/>
        </w:rPr>
        <w:t xml:space="preserve">also affects </w:t>
      </w:r>
      <w:proofErr w:type="spellStart"/>
      <w:r w:rsidR="00A8327C" w:rsidRPr="00FB1A0E">
        <w:rPr>
          <w:rFonts w:ascii="Times New Roman" w:hAnsi="Times New Roman" w:cs="Times New Roman"/>
        </w:rPr>
        <w:t>Eman’s</w:t>
      </w:r>
      <w:proofErr w:type="spellEnd"/>
      <w:r w:rsidR="00A8327C" w:rsidRPr="00FB1A0E">
        <w:rPr>
          <w:rFonts w:ascii="Times New Roman" w:hAnsi="Times New Roman" w:cs="Times New Roman"/>
        </w:rPr>
        <w:t xml:space="preserve"> ability to find a safe space when she faces violence. </w:t>
      </w:r>
      <w:proofErr w:type="spellStart"/>
      <w:r w:rsidR="00225968" w:rsidRPr="00FB1A0E">
        <w:rPr>
          <w:rFonts w:ascii="Times New Roman" w:hAnsi="Times New Roman" w:cs="Times New Roman"/>
        </w:rPr>
        <w:t>Eman</w:t>
      </w:r>
      <w:proofErr w:type="spellEnd"/>
      <w:r w:rsidR="00225968" w:rsidRPr="00FB1A0E">
        <w:rPr>
          <w:rFonts w:ascii="Times New Roman" w:hAnsi="Times New Roman" w:cs="Times New Roman"/>
        </w:rPr>
        <w:t xml:space="preserve"> explained how </w:t>
      </w:r>
      <w:r w:rsidR="00C87787" w:rsidRPr="00FB1A0E">
        <w:rPr>
          <w:rFonts w:ascii="Times New Roman" w:hAnsi="Times New Roman" w:cs="Times New Roman"/>
        </w:rPr>
        <w:t xml:space="preserve">it may be acceptable for a woman to return to her family’s house if she has a </w:t>
      </w:r>
      <w:r w:rsidR="00D57947" w:rsidRPr="00FB1A0E">
        <w:rPr>
          <w:rFonts w:ascii="Times New Roman" w:hAnsi="Times New Roman" w:cs="Times New Roman"/>
        </w:rPr>
        <w:t xml:space="preserve">disagreement with </w:t>
      </w:r>
      <w:r w:rsidR="00C87787" w:rsidRPr="00FB1A0E">
        <w:rPr>
          <w:rFonts w:ascii="Times New Roman" w:hAnsi="Times New Roman" w:cs="Times New Roman"/>
        </w:rPr>
        <w:t>her</w:t>
      </w:r>
      <w:r w:rsidR="00D57947" w:rsidRPr="00FB1A0E">
        <w:rPr>
          <w:rFonts w:ascii="Times New Roman" w:hAnsi="Times New Roman" w:cs="Times New Roman"/>
        </w:rPr>
        <w:t xml:space="preserve"> spouse</w:t>
      </w:r>
      <w:r w:rsidR="00C87787" w:rsidRPr="00FB1A0E">
        <w:rPr>
          <w:rFonts w:ascii="Times New Roman" w:hAnsi="Times New Roman" w:cs="Times New Roman"/>
        </w:rPr>
        <w:t>: ‘When women become upset with their husbands and leave their homes</w:t>
      </w:r>
      <w:r w:rsidR="00AC3767" w:rsidRPr="00FB1A0E">
        <w:rPr>
          <w:rFonts w:ascii="Times New Roman" w:hAnsi="Times New Roman" w:cs="Times New Roman"/>
        </w:rPr>
        <w:t>,</w:t>
      </w:r>
      <w:r w:rsidR="00C87787" w:rsidRPr="00FB1A0E">
        <w:rPr>
          <w:rFonts w:ascii="Times New Roman" w:hAnsi="Times New Roman" w:cs="Times New Roman"/>
        </w:rPr>
        <w:t xml:space="preserve"> the only place they can go back to is the family's home’</w:t>
      </w:r>
      <w:r w:rsidR="00C92D6A" w:rsidRPr="00FB1A0E">
        <w:rPr>
          <w:rFonts w:ascii="Times New Roman" w:hAnsi="Times New Roman" w:cs="Times New Roman"/>
        </w:rPr>
        <w:t>. However, she added, ‘</w:t>
      </w:r>
      <w:r w:rsidR="00996232">
        <w:rPr>
          <w:rFonts w:ascii="Times New Roman" w:hAnsi="Times New Roman" w:cs="Times New Roman"/>
        </w:rPr>
        <w:t>[I]</w:t>
      </w:r>
      <w:r w:rsidR="00C92D6A" w:rsidRPr="00FB1A0E">
        <w:rPr>
          <w:rFonts w:ascii="Times New Roman" w:hAnsi="Times New Roman" w:cs="Times New Roman"/>
        </w:rPr>
        <w:t>n Syrian culture it is considered of shame for a woman to leave her husband’s house</w:t>
      </w:r>
      <w:r w:rsidR="005F1422" w:rsidRPr="00FB1A0E">
        <w:rPr>
          <w:rFonts w:ascii="Times New Roman" w:hAnsi="Times New Roman" w:cs="Times New Roman"/>
        </w:rPr>
        <w:t xml:space="preserve">’. </w:t>
      </w:r>
      <w:r w:rsidR="005E39CC" w:rsidRPr="00FB1A0E">
        <w:rPr>
          <w:rFonts w:ascii="Times New Roman" w:hAnsi="Times New Roman" w:cs="Times New Roman"/>
        </w:rPr>
        <w:t>This</w:t>
      </w:r>
      <w:r w:rsidR="00514EEC" w:rsidRPr="00FB1A0E">
        <w:rPr>
          <w:rFonts w:ascii="Times New Roman" w:hAnsi="Times New Roman" w:cs="Times New Roman"/>
        </w:rPr>
        <w:t xml:space="preserve"> shame</w:t>
      </w:r>
      <w:r w:rsidR="00926923" w:rsidRPr="00FB1A0E">
        <w:rPr>
          <w:rFonts w:ascii="Times New Roman" w:hAnsi="Times New Roman" w:cs="Times New Roman"/>
        </w:rPr>
        <w:t xml:space="preserve"> on the woman occurs ‘</w:t>
      </w:r>
      <w:r w:rsidR="005E39CC" w:rsidRPr="00FB1A0E">
        <w:rPr>
          <w:rFonts w:ascii="Times New Roman" w:hAnsi="Times New Roman" w:cs="Times New Roman"/>
        </w:rPr>
        <w:t>because she was disrespected from her husband and/or because of the gossip that will rise in the neighbourhood as a result of the wife leaving the house</w:t>
      </w:r>
      <w:r w:rsidR="00EA5C2C" w:rsidRPr="00FB1A0E">
        <w:rPr>
          <w:rFonts w:ascii="Times New Roman" w:hAnsi="Times New Roman" w:cs="Times New Roman"/>
        </w:rPr>
        <w:t xml:space="preserve">’. </w:t>
      </w:r>
      <w:r w:rsidR="001511F8" w:rsidRPr="00FB1A0E">
        <w:rPr>
          <w:rFonts w:ascii="Times New Roman" w:hAnsi="Times New Roman" w:cs="Times New Roman"/>
        </w:rPr>
        <w:t xml:space="preserve">To avoid this, when </w:t>
      </w:r>
      <w:r w:rsidR="00E331AD">
        <w:rPr>
          <w:rFonts w:ascii="Times New Roman" w:hAnsi="Times New Roman" w:cs="Times New Roman"/>
        </w:rPr>
        <w:t>these</w:t>
      </w:r>
      <w:r w:rsidR="00E331AD" w:rsidRPr="00FB1A0E">
        <w:rPr>
          <w:rFonts w:ascii="Times New Roman" w:hAnsi="Times New Roman" w:cs="Times New Roman"/>
        </w:rPr>
        <w:t xml:space="preserve"> </w:t>
      </w:r>
      <w:r w:rsidR="008E1F5D">
        <w:rPr>
          <w:rFonts w:ascii="Times New Roman" w:hAnsi="Times New Roman" w:cs="Times New Roman"/>
        </w:rPr>
        <w:t>incidents</w:t>
      </w:r>
      <w:r w:rsidR="008E1F5D" w:rsidRPr="00FB1A0E">
        <w:rPr>
          <w:rFonts w:ascii="Times New Roman" w:hAnsi="Times New Roman" w:cs="Times New Roman"/>
        </w:rPr>
        <w:t xml:space="preserve"> </w:t>
      </w:r>
      <w:r w:rsidR="001511F8" w:rsidRPr="00FB1A0E">
        <w:rPr>
          <w:rFonts w:ascii="Times New Roman" w:hAnsi="Times New Roman" w:cs="Times New Roman"/>
        </w:rPr>
        <w:t xml:space="preserve">of violence </w:t>
      </w:r>
      <w:r w:rsidR="00E331AD">
        <w:rPr>
          <w:rFonts w:ascii="Times New Roman" w:hAnsi="Times New Roman" w:cs="Times New Roman"/>
        </w:rPr>
        <w:t>occur</w:t>
      </w:r>
      <w:r w:rsidR="001511F8" w:rsidRPr="00FB1A0E">
        <w:rPr>
          <w:rFonts w:ascii="Times New Roman" w:hAnsi="Times New Roman" w:cs="Times New Roman"/>
        </w:rPr>
        <w:t xml:space="preserve">, she leaves, </w:t>
      </w:r>
      <w:r w:rsidR="004940BA" w:rsidRPr="00FB1A0E">
        <w:rPr>
          <w:rFonts w:ascii="Times New Roman" w:hAnsi="Times New Roman" w:cs="Times New Roman"/>
        </w:rPr>
        <w:t>but</w:t>
      </w:r>
      <w:r w:rsidR="001511F8" w:rsidRPr="00FB1A0E">
        <w:rPr>
          <w:rFonts w:ascii="Times New Roman" w:hAnsi="Times New Roman" w:cs="Times New Roman"/>
        </w:rPr>
        <w:t xml:space="preserve"> does not disclose t</w:t>
      </w:r>
      <w:r w:rsidR="004940BA" w:rsidRPr="00FB1A0E">
        <w:rPr>
          <w:rFonts w:ascii="Times New Roman" w:hAnsi="Times New Roman" w:cs="Times New Roman"/>
        </w:rPr>
        <w:t>o others t</w:t>
      </w:r>
      <w:r w:rsidR="001511F8" w:rsidRPr="00FB1A0E">
        <w:rPr>
          <w:rFonts w:ascii="Times New Roman" w:hAnsi="Times New Roman" w:cs="Times New Roman"/>
        </w:rPr>
        <w:t>hat her visit is due to fleeing violence. She said, ‘</w:t>
      </w:r>
      <w:r w:rsidR="00610C4E">
        <w:rPr>
          <w:rFonts w:ascii="Times New Roman" w:hAnsi="Times New Roman" w:cs="Times New Roman"/>
        </w:rPr>
        <w:t>[W</w:t>
      </w:r>
      <w:r w:rsidR="00292B80">
        <w:rPr>
          <w:rFonts w:ascii="Times New Roman" w:hAnsi="Times New Roman" w:cs="Times New Roman"/>
        </w:rPr>
        <w:t>]</w:t>
      </w:r>
      <w:r w:rsidR="005E39CC" w:rsidRPr="00FB1A0E">
        <w:rPr>
          <w:rFonts w:ascii="Times New Roman" w:hAnsi="Times New Roman" w:cs="Times New Roman"/>
        </w:rPr>
        <w:t>e would keep the real reason between us</w:t>
      </w:r>
      <w:r w:rsidR="001511F8" w:rsidRPr="00FB1A0E">
        <w:rPr>
          <w:rFonts w:ascii="Times New Roman" w:hAnsi="Times New Roman" w:cs="Times New Roman"/>
        </w:rPr>
        <w:t xml:space="preserve">’ and </w:t>
      </w:r>
      <w:r w:rsidR="00EE206C">
        <w:rPr>
          <w:rFonts w:ascii="Times New Roman" w:hAnsi="Times New Roman" w:cs="Times New Roman"/>
        </w:rPr>
        <w:t xml:space="preserve">she would </w:t>
      </w:r>
      <w:r w:rsidR="001511F8" w:rsidRPr="00FB1A0E">
        <w:rPr>
          <w:rFonts w:ascii="Times New Roman" w:hAnsi="Times New Roman" w:cs="Times New Roman"/>
        </w:rPr>
        <w:t xml:space="preserve">only say she </w:t>
      </w:r>
      <w:r w:rsidR="00995CA7" w:rsidRPr="00FB1A0E">
        <w:rPr>
          <w:rFonts w:ascii="Times New Roman" w:hAnsi="Times New Roman" w:cs="Times New Roman"/>
        </w:rPr>
        <w:t>was there for a ‘visit’</w:t>
      </w:r>
      <w:r w:rsidR="001511F8" w:rsidRPr="00FB1A0E">
        <w:rPr>
          <w:rFonts w:ascii="Times New Roman" w:hAnsi="Times New Roman" w:cs="Times New Roman"/>
        </w:rPr>
        <w:t>.</w:t>
      </w:r>
    </w:p>
    <w:p w14:paraId="46CBF9AD" w14:textId="77777777" w:rsidR="00D36969" w:rsidRDefault="00D36969" w:rsidP="003570E4">
      <w:pPr>
        <w:autoSpaceDE w:val="0"/>
        <w:autoSpaceDN w:val="0"/>
        <w:adjustRightInd w:val="0"/>
        <w:spacing w:line="480" w:lineRule="auto"/>
        <w:jc w:val="both"/>
        <w:rPr>
          <w:rFonts w:ascii="Times New Roman" w:hAnsi="Times New Roman" w:cs="Times New Roman"/>
          <w:lang w:val="en-US"/>
        </w:rPr>
      </w:pPr>
    </w:p>
    <w:p w14:paraId="15413262" w14:textId="35099D68" w:rsidR="003570E4" w:rsidRDefault="00D36969" w:rsidP="003570E4">
      <w:pPr>
        <w:autoSpaceDE w:val="0"/>
        <w:autoSpaceDN w:val="0"/>
        <w:adjustRightInd w:val="0"/>
        <w:spacing w:line="480" w:lineRule="auto"/>
        <w:jc w:val="both"/>
        <w:rPr>
          <w:rFonts w:ascii="Times New Roman" w:hAnsi="Times New Roman" w:cs="Times New Roman"/>
        </w:rPr>
      </w:pPr>
      <w:proofErr w:type="spellStart"/>
      <w:r>
        <w:rPr>
          <w:rFonts w:ascii="Times New Roman" w:hAnsi="Times New Roman" w:cs="Times New Roman"/>
          <w:lang w:val="en-US"/>
        </w:rPr>
        <w:t>Eman’s</w:t>
      </w:r>
      <w:proofErr w:type="spellEnd"/>
      <w:r>
        <w:rPr>
          <w:rFonts w:ascii="Times New Roman" w:hAnsi="Times New Roman" w:cs="Times New Roman"/>
          <w:lang w:val="en-US"/>
        </w:rPr>
        <w:t xml:space="preserve"> decisions about who she discloses violence to also reveals tensions in who can be trusted with secrets. </w:t>
      </w:r>
      <w:proofErr w:type="spellStart"/>
      <w:r>
        <w:rPr>
          <w:rFonts w:ascii="Times New Roman" w:hAnsi="Times New Roman" w:cs="Times New Roman"/>
          <w:lang w:val="en-US"/>
        </w:rPr>
        <w:t>Eman</w:t>
      </w:r>
      <w:proofErr w:type="spellEnd"/>
      <w:r>
        <w:rPr>
          <w:rFonts w:ascii="Times New Roman" w:hAnsi="Times New Roman" w:cs="Times New Roman"/>
          <w:lang w:val="en-US"/>
        </w:rPr>
        <w:t xml:space="preserve"> </w:t>
      </w:r>
      <w:r>
        <w:rPr>
          <w:rFonts w:ascii="Times New Roman" w:hAnsi="Times New Roman" w:cs="Times New Roman"/>
        </w:rPr>
        <w:t>initially only avoided</w:t>
      </w:r>
      <w:r w:rsidRPr="00FB1A0E">
        <w:rPr>
          <w:rFonts w:ascii="Times New Roman" w:hAnsi="Times New Roman" w:cs="Times New Roman"/>
        </w:rPr>
        <w:t xml:space="preserve"> telling </w:t>
      </w:r>
      <w:r>
        <w:rPr>
          <w:rFonts w:ascii="Times New Roman" w:hAnsi="Times New Roman" w:cs="Times New Roman"/>
        </w:rPr>
        <w:t>her brothers</w:t>
      </w:r>
      <w:r w:rsidRPr="00FB1A0E">
        <w:rPr>
          <w:rFonts w:ascii="Times New Roman" w:hAnsi="Times New Roman" w:cs="Times New Roman"/>
        </w:rPr>
        <w:t xml:space="preserve"> about violence</w:t>
      </w:r>
      <w:r>
        <w:rPr>
          <w:rFonts w:ascii="Times New Roman" w:hAnsi="Times New Roman" w:cs="Times New Roman"/>
        </w:rPr>
        <w:t>,</w:t>
      </w:r>
      <w:r w:rsidR="00E740B0">
        <w:rPr>
          <w:rFonts w:ascii="Times New Roman" w:hAnsi="Times New Roman" w:cs="Times New Roman"/>
        </w:rPr>
        <w:t xml:space="preserve"> fearing they would take action,</w:t>
      </w:r>
      <w:r>
        <w:rPr>
          <w:rFonts w:ascii="Times New Roman" w:hAnsi="Times New Roman" w:cs="Times New Roman"/>
        </w:rPr>
        <w:t xml:space="preserve"> </w:t>
      </w:r>
      <w:r w:rsidRPr="00FB1A0E">
        <w:rPr>
          <w:rFonts w:ascii="Times New Roman" w:hAnsi="Times New Roman" w:cs="Times New Roman"/>
        </w:rPr>
        <w:t>but now avoids her</w:t>
      </w:r>
      <w:r>
        <w:rPr>
          <w:rFonts w:ascii="Times New Roman" w:hAnsi="Times New Roman" w:cs="Times New Roman"/>
        </w:rPr>
        <w:t xml:space="preserve"> sister</w:t>
      </w:r>
      <w:r w:rsidRPr="00FB1A0E">
        <w:rPr>
          <w:rFonts w:ascii="Times New Roman" w:hAnsi="Times New Roman" w:cs="Times New Roman"/>
        </w:rPr>
        <w:t xml:space="preserve"> as well: </w:t>
      </w:r>
      <w:r w:rsidRPr="00FB1A0E">
        <w:rPr>
          <w:rFonts w:ascii="Times New Roman" w:hAnsi="Times New Roman" w:cs="Times New Roman"/>
          <w:lang w:val="en-US"/>
        </w:rPr>
        <w:t xml:space="preserve">‘[I]f I for instance tell my sister about something, it's a problem because she goes and tells them. That's why there is disagreement between us; between them and my husband…’ </w:t>
      </w:r>
      <w:r w:rsidR="00482B0D">
        <w:rPr>
          <w:rFonts w:ascii="Times New Roman" w:hAnsi="Times New Roman" w:cs="Times New Roman"/>
          <w:lang w:val="en-US"/>
        </w:rPr>
        <w:t xml:space="preserve">However, </w:t>
      </w:r>
      <w:proofErr w:type="spellStart"/>
      <w:r w:rsidRPr="00FB1A0E">
        <w:rPr>
          <w:rFonts w:ascii="Times New Roman" w:hAnsi="Times New Roman" w:cs="Times New Roman"/>
          <w:lang w:val="en-US"/>
        </w:rPr>
        <w:t>Eman</w:t>
      </w:r>
      <w:r>
        <w:rPr>
          <w:rFonts w:ascii="Times New Roman" w:hAnsi="Times New Roman" w:cs="Times New Roman"/>
          <w:lang w:val="en-US"/>
        </w:rPr>
        <w:t>’s</w:t>
      </w:r>
      <w:proofErr w:type="spellEnd"/>
      <w:r w:rsidRPr="00FB1A0E">
        <w:rPr>
          <w:rFonts w:ascii="Times New Roman" w:hAnsi="Times New Roman" w:cs="Times New Roman"/>
          <w:lang w:val="en-US"/>
        </w:rPr>
        <w:t xml:space="preserve"> </w:t>
      </w:r>
      <w:r w:rsidR="005153CC">
        <w:rPr>
          <w:rFonts w:ascii="Times New Roman" w:hAnsi="Times New Roman" w:cs="Times New Roman"/>
          <w:lang w:val="en-US"/>
        </w:rPr>
        <w:t xml:space="preserve">new </w:t>
      </w:r>
      <w:r w:rsidR="009F11C8">
        <w:rPr>
          <w:rFonts w:ascii="Times New Roman" w:hAnsi="Times New Roman" w:cs="Times New Roman"/>
          <w:lang w:val="en-US"/>
        </w:rPr>
        <w:t>approach</w:t>
      </w:r>
      <w:r>
        <w:rPr>
          <w:rFonts w:ascii="Times New Roman" w:hAnsi="Times New Roman" w:cs="Times New Roman"/>
          <w:lang w:val="en-US"/>
        </w:rPr>
        <w:t xml:space="preserve"> </w:t>
      </w:r>
      <w:r w:rsidRPr="00FB1A0E">
        <w:rPr>
          <w:rFonts w:ascii="Times New Roman" w:hAnsi="Times New Roman" w:cs="Times New Roman"/>
          <w:lang w:val="en-US"/>
        </w:rPr>
        <w:t xml:space="preserve">somewhat contradicts the </w:t>
      </w:r>
      <w:r w:rsidR="00C61F0A">
        <w:rPr>
          <w:rFonts w:ascii="Times New Roman" w:hAnsi="Times New Roman" w:cs="Times New Roman"/>
          <w:lang w:val="en-US"/>
        </w:rPr>
        <w:t>expected norm</w:t>
      </w:r>
      <w:r w:rsidRPr="00FB1A0E">
        <w:rPr>
          <w:rFonts w:ascii="Times New Roman" w:hAnsi="Times New Roman" w:cs="Times New Roman"/>
          <w:lang w:val="en-US"/>
        </w:rPr>
        <w:t xml:space="preserve"> o</w:t>
      </w:r>
      <w:r w:rsidR="00C61F0A">
        <w:rPr>
          <w:rFonts w:ascii="Times New Roman" w:hAnsi="Times New Roman" w:cs="Times New Roman"/>
          <w:lang w:val="en-US"/>
        </w:rPr>
        <w:t>f</w:t>
      </w:r>
      <w:r w:rsidRPr="00FB1A0E">
        <w:rPr>
          <w:rFonts w:ascii="Times New Roman" w:hAnsi="Times New Roman" w:cs="Times New Roman"/>
          <w:lang w:val="en-US"/>
        </w:rPr>
        <w:t xml:space="preserve"> keeping things within the family. She </w:t>
      </w:r>
      <w:r w:rsidR="008C4077">
        <w:rPr>
          <w:rFonts w:ascii="Times New Roman" w:hAnsi="Times New Roman" w:cs="Times New Roman"/>
          <w:lang w:val="en-US"/>
        </w:rPr>
        <w:t>added</w:t>
      </w:r>
      <w:r w:rsidRPr="00FB1A0E">
        <w:rPr>
          <w:rFonts w:ascii="Times New Roman" w:hAnsi="Times New Roman" w:cs="Times New Roman"/>
          <w:lang w:val="en-US"/>
        </w:rPr>
        <w:t xml:space="preserve">, ‘I stopped telling her [my sister] and told my </w:t>
      </w:r>
      <w:proofErr w:type="spellStart"/>
      <w:r w:rsidRPr="00FB1A0E">
        <w:rPr>
          <w:rFonts w:ascii="Times New Roman" w:hAnsi="Times New Roman" w:cs="Times New Roman"/>
          <w:lang w:val="en-US"/>
        </w:rPr>
        <w:t>neighbours</w:t>
      </w:r>
      <w:proofErr w:type="spellEnd"/>
      <w:r w:rsidRPr="00FB1A0E">
        <w:rPr>
          <w:rFonts w:ascii="Times New Roman" w:hAnsi="Times New Roman" w:cs="Times New Roman"/>
          <w:lang w:val="en-US"/>
        </w:rPr>
        <w:t xml:space="preserve"> instead’. In the building where </w:t>
      </w:r>
      <w:proofErr w:type="spellStart"/>
      <w:r w:rsidRPr="00FB1A0E">
        <w:rPr>
          <w:rFonts w:ascii="Times New Roman" w:hAnsi="Times New Roman" w:cs="Times New Roman"/>
          <w:lang w:val="en-US"/>
        </w:rPr>
        <w:t>Eman</w:t>
      </w:r>
      <w:proofErr w:type="spellEnd"/>
      <w:r w:rsidRPr="00FB1A0E">
        <w:rPr>
          <w:rFonts w:ascii="Times New Roman" w:hAnsi="Times New Roman" w:cs="Times New Roman"/>
          <w:lang w:val="en-US"/>
        </w:rPr>
        <w:t xml:space="preserve"> lives, </w:t>
      </w:r>
      <w:r>
        <w:rPr>
          <w:rFonts w:ascii="Times New Roman" w:hAnsi="Times New Roman" w:cs="Times New Roman"/>
          <w:lang w:val="en-US"/>
        </w:rPr>
        <w:t xml:space="preserve">in contrast to her quiet village in Syria where everyone knew each other, </w:t>
      </w:r>
      <w:r w:rsidRPr="00FB1A0E">
        <w:rPr>
          <w:rFonts w:ascii="Times New Roman" w:hAnsi="Times New Roman" w:cs="Times New Roman"/>
          <w:lang w:val="en-US"/>
        </w:rPr>
        <w:t xml:space="preserve">she has found </w:t>
      </w:r>
      <w:r>
        <w:rPr>
          <w:rFonts w:ascii="Times New Roman" w:hAnsi="Times New Roman" w:cs="Times New Roman"/>
          <w:lang w:val="en-US"/>
        </w:rPr>
        <w:t xml:space="preserve">new </w:t>
      </w:r>
      <w:r w:rsidRPr="00FB1A0E">
        <w:rPr>
          <w:rFonts w:ascii="Times New Roman" w:hAnsi="Times New Roman" w:cs="Times New Roman"/>
          <w:lang w:val="en-US"/>
        </w:rPr>
        <w:t>connections with other refugees and now tells them far more than she tells her family members.</w:t>
      </w:r>
    </w:p>
    <w:p w14:paraId="1D29AAFC" w14:textId="2302DAB3" w:rsidR="00C9345E" w:rsidRDefault="00C9345E" w:rsidP="00281818">
      <w:pPr>
        <w:autoSpaceDE w:val="0"/>
        <w:autoSpaceDN w:val="0"/>
        <w:adjustRightInd w:val="0"/>
        <w:spacing w:line="480" w:lineRule="auto"/>
        <w:jc w:val="both"/>
        <w:rPr>
          <w:rFonts w:ascii="Times New Roman" w:hAnsi="Times New Roman" w:cs="Times New Roman"/>
        </w:rPr>
      </w:pPr>
    </w:p>
    <w:p w14:paraId="3F8CD62D" w14:textId="7B329B8A" w:rsidR="00817938" w:rsidRPr="00522606" w:rsidRDefault="00FD4879" w:rsidP="00281818">
      <w:pPr>
        <w:autoSpaceDE w:val="0"/>
        <w:autoSpaceDN w:val="0"/>
        <w:adjustRightInd w:val="0"/>
        <w:spacing w:line="480" w:lineRule="auto"/>
        <w:jc w:val="both"/>
        <w:rPr>
          <w:rFonts w:ascii="Times New Roman" w:hAnsi="Times New Roman" w:cs="Times New Roman"/>
          <w:i/>
          <w:iCs/>
        </w:rPr>
      </w:pPr>
      <w:r>
        <w:rPr>
          <w:rFonts w:ascii="Times New Roman" w:hAnsi="Times New Roman" w:cs="Times New Roman"/>
          <w:i/>
          <w:iCs/>
        </w:rPr>
        <w:t>Relationships with the opposite sex</w:t>
      </w:r>
    </w:p>
    <w:p w14:paraId="52C525A5" w14:textId="223F0F9C" w:rsidR="00285880" w:rsidRDefault="00724986" w:rsidP="00D0097C">
      <w:pPr>
        <w:autoSpaceDE w:val="0"/>
        <w:autoSpaceDN w:val="0"/>
        <w:adjustRightInd w:val="0"/>
        <w:spacing w:line="480" w:lineRule="auto"/>
        <w:jc w:val="both"/>
        <w:rPr>
          <w:rFonts w:ascii="Times New Roman" w:hAnsi="Times New Roman" w:cs="Times New Roman"/>
          <w:lang w:val="en-US"/>
        </w:rPr>
      </w:pPr>
      <w:r w:rsidRPr="00062B8F">
        <w:rPr>
          <w:rFonts w:ascii="Times New Roman" w:hAnsi="Times New Roman" w:cs="Times New Roman"/>
          <w:lang w:val="en-US"/>
        </w:rPr>
        <w:t xml:space="preserve">Relationships with the opposite sex also emerged as a topic that </w:t>
      </w:r>
      <w:r w:rsidR="007331E3" w:rsidRPr="00062B8F">
        <w:rPr>
          <w:rFonts w:ascii="Times New Roman" w:hAnsi="Times New Roman" w:cs="Times New Roman"/>
          <w:lang w:val="en-US"/>
        </w:rPr>
        <w:t xml:space="preserve">was kept secret. </w:t>
      </w:r>
      <w:r w:rsidR="00C9345E" w:rsidRPr="003C69BA">
        <w:rPr>
          <w:rFonts w:ascii="Times New Roman" w:hAnsi="Times New Roman" w:cs="Times New Roman"/>
          <w:lang w:val="en-US"/>
        </w:rPr>
        <w:t>Safa, a young</w:t>
      </w:r>
      <w:r w:rsidR="00F91599" w:rsidRPr="00062B8F">
        <w:rPr>
          <w:rFonts w:ascii="Times New Roman" w:hAnsi="Times New Roman" w:cs="Times New Roman"/>
          <w:lang w:val="en-US"/>
        </w:rPr>
        <w:t>, single</w:t>
      </w:r>
      <w:r w:rsidR="00C9345E" w:rsidRPr="00062B8F">
        <w:rPr>
          <w:rFonts w:ascii="Times New Roman" w:hAnsi="Times New Roman" w:cs="Times New Roman"/>
          <w:lang w:val="en-US"/>
        </w:rPr>
        <w:t xml:space="preserve"> woman</w:t>
      </w:r>
      <w:r w:rsidR="00EA7B40" w:rsidRPr="00062B8F">
        <w:rPr>
          <w:rFonts w:ascii="Times New Roman" w:hAnsi="Times New Roman" w:cs="Times New Roman"/>
          <w:lang w:val="en-US"/>
        </w:rPr>
        <w:t xml:space="preserve"> who lived in </w:t>
      </w:r>
      <w:r w:rsidR="00A40518">
        <w:rPr>
          <w:rFonts w:ascii="Times New Roman" w:hAnsi="Times New Roman" w:cs="Times New Roman"/>
          <w:lang w:val="en-US"/>
        </w:rPr>
        <w:t>a busy city</w:t>
      </w:r>
      <w:r w:rsidR="00EA7B40" w:rsidRPr="00062B8F">
        <w:rPr>
          <w:rFonts w:ascii="Times New Roman" w:hAnsi="Times New Roman" w:cs="Times New Roman"/>
          <w:lang w:val="en-US"/>
        </w:rPr>
        <w:t xml:space="preserve"> before the confl</w:t>
      </w:r>
      <w:r w:rsidR="00BE0A58" w:rsidRPr="00062B8F">
        <w:rPr>
          <w:rFonts w:ascii="Times New Roman" w:hAnsi="Times New Roman" w:cs="Times New Roman"/>
          <w:lang w:val="en-US"/>
        </w:rPr>
        <w:t>ict</w:t>
      </w:r>
      <w:r w:rsidR="00C9345E" w:rsidRPr="00062B8F">
        <w:rPr>
          <w:rFonts w:ascii="Times New Roman" w:hAnsi="Times New Roman" w:cs="Times New Roman"/>
          <w:lang w:val="en-US"/>
        </w:rPr>
        <w:t xml:space="preserve">, </w:t>
      </w:r>
      <w:r w:rsidR="00F91599" w:rsidRPr="00062B8F">
        <w:rPr>
          <w:rFonts w:ascii="Times New Roman" w:hAnsi="Times New Roman" w:cs="Times New Roman"/>
          <w:lang w:val="en-US"/>
        </w:rPr>
        <w:t xml:space="preserve">described how </w:t>
      </w:r>
      <w:r w:rsidR="00C9345E" w:rsidRPr="00062B8F">
        <w:rPr>
          <w:rFonts w:ascii="Times New Roman" w:hAnsi="Times New Roman" w:cs="Times New Roman"/>
          <w:lang w:val="en-US"/>
        </w:rPr>
        <w:t xml:space="preserve">she had male friends in Syria </w:t>
      </w:r>
      <w:r w:rsidR="005E2682">
        <w:rPr>
          <w:rFonts w:ascii="Times New Roman" w:hAnsi="Times New Roman" w:cs="Times New Roman"/>
          <w:lang w:val="en-US"/>
        </w:rPr>
        <w:t>in her early teen years, before leaving Syria</w:t>
      </w:r>
      <w:r w:rsidR="00C9345E" w:rsidRPr="00062B8F">
        <w:rPr>
          <w:rFonts w:ascii="Times New Roman" w:hAnsi="Times New Roman" w:cs="Times New Roman"/>
          <w:lang w:val="en-US"/>
        </w:rPr>
        <w:t xml:space="preserve">. She said: ‘Many people were shocked, saying this thing is not ok. According to our customs, we don't have that, that a girl has guy friends. </w:t>
      </w:r>
      <w:r w:rsidR="00E331AD" w:rsidRPr="00062B8F">
        <w:rPr>
          <w:rFonts w:ascii="Times New Roman" w:hAnsi="Times New Roman" w:cs="Times New Roman"/>
          <w:lang w:val="en-US"/>
        </w:rPr>
        <w:t>So,</w:t>
      </w:r>
      <w:r w:rsidR="00C9345E" w:rsidRPr="00062B8F">
        <w:rPr>
          <w:rFonts w:ascii="Times New Roman" w:hAnsi="Times New Roman" w:cs="Times New Roman"/>
          <w:lang w:val="en-US"/>
        </w:rPr>
        <w:t xml:space="preserve"> my family started to say, “Don't talk about it in front of those people, that you have these friends”’. Safa’s parents didn’t mind that she had male friends, but they felt others would mind</w:t>
      </w:r>
      <w:r w:rsidR="004940BA" w:rsidRPr="00062B8F">
        <w:rPr>
          <w:rFonts w:ascii="Times New Roman" w:hAnsi="Times New Roman" w:cs="Times New Roman"/>
          <w:lang w:val="en-US"/>
        </w:rPr>
        <w:t xml:space="preserve"> and </w:t>
      </w:r>
      <w:r w:rsidR="00C9345E" w:rsidRPr="00062B8F">
        <w:rPr>
          <w:rFonts w:ascii="Times New Roman" w:hAnsi="Times New Roman" w:cs="Times New Roman"/>
          <w:lang w:val="en-US"/>
        </w:rPr>
        <w:t xml:space="preserve">instructed her to avoid mentioning her male friends. </w:t>
      </w:r>
      <w:r w:rsidR="00723A92" w:rsidRPr="00062B8F">
        <w:rPr>
          <w:rFonts w:ascii="Times New Roman" w:hAnsi="Times New Roman" w:cs="Times New Roman"/>
          <w:lang w:val="en-US"/>
        </w:rPr>
        <w:t>Safa’s secret</w:t>
      </w:r>
      <w:r w:rsidR="00922B13">
        <w:rPr>
          <w:rFonts w:ascii="Times New Roman" w:hAnsi="Times New Roman" w:cs="Times New Roman"/>
          <w:lang w:val="en-US"/>
        </w:rPr>
        <w:t>-keeping</w:t>
      </w:r>
      <w:r w:rsidR="00723A92" w:rsidRPr="00062B8F">
        <w:rPr>
          <w:rFonts w:ascii="Times New Roman" w:hAnsi="Times New Roman" w:cs="Times New Roman"/>
          <w:lang w:val="en-US"/>
        </w:rPr>
        <w:t xml:space="preserve"> was strongly linked to maintaining gender norms that suggest women should have a certain reputation and maintain the ‘</w:t>
      </w:r>
      <w:proofErr w:type="spellStart"/>
      <w:r w:rsidR="00723A92" w:rsidRPr="00062B8F">
        <w:rPr>
          <w:rFonts w:ascii="Times New Roman" w:hAnsi="Times New Roman" w:cs="Times New Roman"/>
          <w:lang w:val="en-US"/>
        </w:rPr>
        <w:t>honour</w:t>
      </w:r>
      <w:proofErr w:type="spellEnd"/>
      <w:r w:rsidR="00723A92" w:rsidRPr="00062B8F">
        <w:rPr>
          <w:rFonts w:ascii="Times New Roman" w:hAnsi="Times New Roman" w:cs="Times New Roman"/>
          <w:lang w:val="en-US"/>
        </w:rPr>
        <w:t xml:space="preserve">’ of their family through their </w:t>
      </w:r>
      <w:proofErr w:type="spellStart"/>
      <w:r w:rsidR="00723A92" w:rsidRPr="00062B8F">
        <w:rPr>
          <w:rFonts w:ascii="Times New Roman" w:hAnsi="Times New Roman" w:cs="Times New Roman"/>
          <w:lang w:val="en-US"/>
        </w:rPr>
        <w:t>behaviour</w:t>
      </w:r>
      <w:proofErr w:type="spellEnd"/>
      <w:r w:rsidR="00723A92" w:rsidRPr="00062B8F">
        <w:rPr>
          <w:rFonts w:ascii="Times New Roman" w:hAnsi="Times New Roman" w:cs="Times New Roman"/>
          <w:lang w:val="en-US"/>
        </w:rPr>
        <w:t xml:space="preserve">. </w:t>
      </w:r>
      <w:r w:rsidR="00C9345E" w:rsidRPr="00062B8F">
        <w:rPr>
          <w:rFonts w:ascii="Times New Roman" w:hAnsi="Times New Roman" w:cs="Times New Roman"/>
          <w:lang w:val="en-US"/>
        </w:rPr>
        <w:t xml:space="preserve">Safa’s parents had the power to stop the </w:t>
      </w:r>
      <w:proofErr w:type="spellStart"/>
      <w:r w:rsidR="00C9345E" w:rsidRPr="00062B8F">
        <w:rPr>
          <w:rFonts w:ascii="Times New Roman" w:hAnsi="Times New Roman" w:cs="Times New Roman"/>
          <w:lang w:val="en-US"/>
        </w:rPr>
        <w:t>behaviour</w:t>
      </w:r>
      <w:proofErr w:type="spellEnd"/>
      <w:r w:rsidR="00C9345E" w:rsidRPr="00062B8F">
        <w:rPr>
          <w:rFonts w:ascii="Times New Roman" w:hAnsi="Times New Roman" w:cs="Times New Roman"/>
          <w:lang w:val="en-US"/>
        </w:rPr>
        <w:t xml:space="preserve"> but chose instead to tell her hide it from others. The fear of what others would think about a gender norm being resisted, caused </w:t>
      </w:r>
      <w:r w:rsidR="00723A92" w:rsidRPr="00062B8F">
        <w:rPr>
          <w:rFonts w:ascii="Times New Roman" w:hAnsi="Times New Roman" w:cs="Times New Roman"/>
          <w:lang w:val="en-US"/>
        </w:rPr>
        <w:t>them to instruct Saf</w:t>
      </w:r>
      <w:r w:rsidR="00106AA0">
        <w:rPr>
          <w:rFonts w:ascii="Times New Roman" w:hAnsi="Times New Roman" w:cs="Times New Roman"/>
          <w:lang w:val="en-US"/>
        </w:rPr>
        <w:t>a</w:t>
      </w:r>
      <w:r w:rsidR="00723A92" w:rsidRPr="00062B8F">
        <w:rPr>
          <w:rFonts w:ascii="Times New Roman" w:hAnsi="Times New Roman" w:cs="Times New Roman"/>
          <w:lang w:val="en-US"/>
        </w:rPr>
        <w:t xml:space="preserve"> to take </w:t>
      </w:r>
      <w:r w:rsidR="00C9345E" w:rsidRPr="00062B8F">
        <w:rPr>
          <w:rFonts w:ascii="Times New Roman" w:hAnsi="Times New Roman" w:cs="Times New Roman"/>
          <w:lang w:val="en-US"/>
        </w:rPr>
        <w:t xml:space="preserve">steps </w:t>
      </w:r>
      <w:r w:rsidR="00C9345E" w:rsidRPr="003C69BA">
        <w:rPr>
          <w:rFonts w:ascii="Times New Roman" w:hAnsi="Times New Roman" w:cs="Times New Roman"/>
          <w:lang w:val="en-US"/>
        </w:rPr>
        <w:t xml:space="preserve">to preserve </w:t>
      </w:r>
      <w:r w:rsidR="00237169" w:rsidRPr="00062B8F">
        <w:rPr>
          <w:rFonts w:ascii="Times New Roman" w:hAnsi="Times New Roman" w:cs="Times New Roman"/>
          <w:lang w:val="en-US"/>
        </w:rPr>
        <w:t xml:space="preserve">the </w:t>
      </w:r>
      <w:r w:rsidR="00C9345E" w:rsidRPr="00062B8F">
        <w:rPr>
          <w:rFonts w:ascii="Times New Roman" w:hAnsi="Times New Roman" w:cs="Times New Roman"/>
          <w:lang w:val="en-US"/>
        </w:rPr>
        <w:t>image</w:t>
      </w:r>
      <w:r w:rsidR="00237169" w:rsidRPr="00062B8F">
        <w:rPr>
          <w:rFonts w:ascii="Times New Roman" w:hAnsi="Times New Roman" w:cs="Times New Roman"/>
          <w:lang w:val="en-US"/>
        </w:rPr>
        <w:t xml:space="preserve"> of the family, and </w:t>
      </w:r>
      <w:r w:rsidR="00A34951" w:rsidRPr="00062B8F">
        <w:rPr>
          <w:rFonts w:ascii="Times New Roman" w:hAnsi="Times New Roman" w:cs="Times New Roman"/>
          <w:lang w:val="en-US"/>
        </w:rPr>
        <w:t xml:space="preserve">perhaps </w:t>
      </w:r>
      <w:r w:rsidR="00237169" w:rsidRPr="00062B8F">
        <w:rPr>
          <w:rFonts w:ascii="Times New Roman" w:hAnsi="Times New Roman" w:cs="Times New Roman"/>
          <w:lang w:val="en-US"/>
        </w:rPr>
        <w:t>even their</w:t>
      </w:r>
      <w:r w:rsidR="0066031E" w:rsidRPr="00062B8F">
        <w:rPr>
          <w:rFonts w:ascii="Times New Roman" w:hAnsi="Times New Roman" w:cs="Times New Roman"/>
          <w:lang w:val="en-US"/>
        </w:rPr>
        <w:t xml:space="preserve"> reputation as parents</w:t>
      </w:r>
      <w:r w:rsidR="00C9345E" w:rsidRPr="00062B8F">
        <w:rPr>
          <w:rFonts w:ascii="Times New Roman" w:hAnsi="Times New Roman" w:cs="Times New Roman"/>
          <w:lang w:val="en-US"/>
        </w:rPr>
        <w:t>.</w:t>
      </w:r>
      <w:r w:rsidR="00A05F0F">
        <w:rPr>
          <w:rFonts w:ascii="Times New Roman" w:hAnsi="Times New Roman" w:cs="Times New Roman"/>
          <w:lang w:val="en-US"/>
        </w:rPr>
        <w:t xml:space="preserve"> </w:t>
      </w:r>
    </w:p>
    <w:p w14:paraId="3048381F" w14:textId="77777777" w:rsidR="00285880" w:rsidRDefault="00285880" w:rsidP="00D0097C">
      <w:pPr>
        <w:autoSpaceDE w:val="0"/>
        <w:autoSpaceDN w:val="0"/>
        <w:adjustRightInd w:val="0"/>
        <w:spacing w:line="480" w:lineRule="auto"/>
        <w:jc w:val="both"/>
        <w:rPr>
          <w:rFonts w:ascii="Times New Roman" w:hAnsi="Times New Roman" w:cs="Times New Roman"/>
          <w:lang w:val="en-US"/>
        </w:rPr>
      </w:pPr>
    </w:p>
    <w:p w14:paraId="796B5281" w14:textId="6846A20B" w:rsidR="00A668A1" w:rsidRDefault="0059097A" w:rsidP="00285880">
      <w:pPr>
        <w:autoSpaceDE w:val="0"/>
        <w:autoSpaceDN w:val="0"/>
        <w:adjustRightInd w:val="0"/>
        <w:spacing w:line="480" w:lineRule="auto"/>
        <w:jc w:val="both"/>
        <w:rPr>
          <w:rFonts w:ascii="Times New Roman" w:hAnsi="Times New Roman" w:cs="Times New Roman"/>
        </w:rPr>
      </w:pPr>
      <w:r>
        <w:rPr>
          <w:rFonts w:ascii="Times New Roman" w:hAnsi="Times New Roman" w:cs="Times New Roman"/>
          <w:lang w:val="en-US"/>
        </w:rPr>
        <w:t>I</w:t>
      </w:r>
      <w:r w:rsidRPr="0059097A">
        <w:rPr>
          <w:rFonts w:ascii="Times New Roman" w:hAnsi="Times New Roman" w:cs="Times New Roman"/>
        </w:rPr>
        <w:t xml:space="preserve">n Jordan, when Safa became engaged, her </w:t>
      </w:r>
      <w:r w:rsidR="00060F3C" w:rsidRPr="0059097A">
        <w:rPr>
          <w:rFonts w:ascii="Times New Roman" w:hAnsi="Times New Roman" w:cs="Times New Roman"/>
        </w:rPr>
        <w:t>fiancé</w:t>
      </w:r>
      <w:r w:rsidRPr="0059097A">
        <w:rPr>
          <w:rFonts w:ascii="Times New Roman" w:hAnsi="Times New Roman" w:cs="Times New Roman"/>
        </w:rPr>
        <w:t xml:space="preserve">́ would visit her at her house. Safa’s family members would leave the two of them to talk, but would come in every ten or fifteen minutes. Safa laughed cheekily, saying, ‘[W]e made the best of that time’. In this example, her parents’ attitude before the war extended to the period of displacement of Jordan. They did not automatically tighten the restrictions on their unmarried daughter because of displacement, but once even allowed Safa and her </w:t>
      </w:r>
      <w:r w:rsidR="00060F3C" w:rsidRPr="0059097A">
        <w:rPr>
          <w:rFonts w:ascii="Times New Roman" w:hAnsi="Times New Roman" w:cs="Times New Roman"/>
        </w:rPr>
        <w:t>fiancé</w:t>
      </w:r>
      <w:r w:rsidRPr="0059097A">
        <w:rPr>
          <w:rFonts w:ascii="Times New Roman" w:hAnsi="Times New Roman" w:cs="Times New Roman"/>
        </w:rPr>
        <w:t xml:space="preserve">́ to have lunch and shop in Amman by themselves. Here, resistance occurred with the knowledge of Safa’s family, also disrupting the idea that challenging a gender norm by implication involves conflict </w:t>
      </w:r>
      <w:r w:rsidR="00E331AD">
        <w:rPr>
          <w:rFonts w:ascii="Times New Roman" w:hAnsi="Times New Roman" w:cs="Times New Roman"/>
        </w:rPr>
        <w:t>within the</w:t>
      </w:r>
      <w:r w:rsidRPr="0059097A">
        <w:rPr>
          <w:rFonts w:ascii="Times New Roman" w:hAnsi="Times New Roman" w:cs="Times New Roman"/>
        </w:rPr>
        <w:t xml:space="preserve"> family </w:t>
      </w:r>
      <w:r w:rsidR="005A721B">
        <w:rPr>
          <w:rFonts w:ascii="Times New Roman" w:hAnsi="Times New Roman" w:cs="Times New Roman"/>
        </w:rPr>
        <w:fldChar w:fldCharType="begin"/>
      </w:r>
      <w:r w:rsidR="005A721B">
        <w:rPr>
          <w:rFonts w:ascii="Times New Roman" w:hAnsi="Times New Roman" w:cs="Times New Roman"/>
        </w:rPr>
        <w:instrText xml:space="preserve"> ADDIN ZOTERO_ITEM CSL_CITATION {"citationID":"nH82LH2u","properties":{"formattedCitation":"(Johnson and Joseph, 2009, p. 2)","plainCitation":"(Johnson and Joseph, 2009, p. 2)","noteIndex":0},"citationItems":[{"id":193,"uris":["http://zotero.org/users/2682431/items/MAW5V5NU"],"uri":["http://zotero.org/users/2682431/items/MAW5V5NU"],"itemData":{"id":193,"type":"article-journal","container-title":"Journal of Middle East Women's Studies","DOI":"10.2979/MEW.2009.5.3.1","ISSN":"1552-5864, 1558-9579","issue":"3","language":"en","page":"1-10","source":"CrossRef","title":"Introduction: War and transnational Arab families","title-short":"Introduction","volume":"5","author":[{"family":"Johnson","given":"Penny"},{"family":"Joseph","given":"Suad"}],"issued":{"date-parts":[["2009"]]}},"locator":"2"}],"schema":"https://github.com/citation-style-language/schema/raw/master/csl-citation.json"} </w:instrText>
      </w:r>
      <w:r w:rsidR="005A721B">
        <w:rPr>
          <w:rFonts w:ascii="Times New Roman" w:hAnsi="Times New Roman" w:cs="Times New Roman"/>
        </w:rPr>
        <w:fldChar w:fldCharType="separate"/>
      </w:r>
      <w:r w:rsidR="005A721B">
        <w:rPr>
          <w:rFonts w:ascii="Times New Roman" w:hAnsi="Times New Roman" w:cs="Times New Roman"/>
          <w:noProof/>
        </w:rPr>
        <w:t>(Johnson and Joseph, 2009, p. 2)</w:t>
      </w:r>
      <w:r w:rsidR="005A721B">
        <w:rPr>
          <w:rFonts w:ascii="Times New Roman" w:hAnsi="Times New Roman" w:cs="Times New Roman"/>
        </w:rPr>
        <w:fldChar w:fldCharType="end"/>
      </w:r>
      <w:r w:rsidRPr="0059097A">
        <w:rPr>
          <w:rFonts w:ascii="Times New Roman" w:hAnsi="Times New Roman" w:cs="Times New Roman"/>
        </w:rPr>
        <w:t xml:space="preserve">. Safa explained </w:t>
      </w:r>
      <w:r w:rsidRPr="0059097A">
        <w:rPr>
          <w:rFonts w:ascii="Times New Roman" w:hAnsi="Times New Roman" w:cs="Times New Roman"/>
        </w:rPr>
        <w:lastRenderedPageBreak/>
        <w:t xml:space="preserve">that her family were ‘open-minded’ – tracing this openness to her mother’s side of the family, not her father’s (itself interesting as it indicates the mother’s upbringing was more persuasive). She said this openness was due to their education and the fact that they lived in a city; while her father’s family lived in the countryside. She added, ‘[T]they are not naturally strict like some people. They keep the traditions and customs. But still, they move with the </w:t>
      </w:r>
      <w:proofErr w:type="gramStart"/>
      <w:r w:rsidRPr="0059097A">
        <w:rPr>
          <w:rFonts w:ascii="Times New Roman" w:hAnsi="Times New Roman" w:cs="Times New Roman"/>
        </w:rPr>
        <w:t>times’</w:t>
      </w:r>
      <w:proofErr w:type="gramEnd"/>
      <w:r w:rsidRPr="0059097A">
        <w:rPr>
          <w:rFonts w:ascii="Times New Roman" w:hAnsi="Times New Roman" w:cs="Times New Roman"/>
        </w:rPr>
        <w:t xml:space="preserve">. </w:t>
      </w:r>
    </w:p>
    <w:p w14:paraId="7E8D7FB3" w14:textId="77777777" w:rsidR="00A668A1" w:rsidRDefault="00A668A1" w:rsidP="00285880">
      <w:pPr>
        <w:autoSpaceDE w:val="0"/>
        <w:autoSpaceDN w:val="0"/>
        <w:adjustRightInd w:val="0"/>
        <w:spacing w:line="480" w:lineRule="auto"/>
        <w:jc w:val="both"/>
        <w:rPr>
          <w:rFonts w:ascii="Times New Roman" w:hAnsi="Times New Roman" w:cs="Times New Roman"/>
        </w:rPr>
      </w:pPr>
    </w:p>
    <w:p w14:paraId="33E30D80" w14:textId="78C3800C" w:rsidR="00ED32BF" w:rsidRPr="00FB1A0E" w:rsidRDefault="00386EAC" w:rsidP="00281818">
      <w:pPr>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rPr>
        <w:t xml:space="preserve">Safa’s </w:t>
      </w:r>
      <w:r w:rsidR="00A668A1">
        <w:rPr>
          <w:rFonts w:ascii="Times New Roman" w:hAnsi="Times New Roman" w:cs="Times New Roman"/>
        </w:rPr>
        <w:t xml:space="preserve">navigating of relationships with the opposite sex were </w:t>
      </w:r>
      <w:r w:rsidR="003B27AF">
        <w:rPr>
          <w:rFonts w:ascii="Times New Roman" w:hAnsi="Times New Roman" w:cs="Times New Roman"/>
        </w:rPr>
        <w:t xml:space="preserve">similar </w:t>
      </w:r>
      <w:r w:rsidR="00820E9D">
        <w:rPr>
          <w:rFonts w:ascii="Times New Roman" w:hAnsi="Times New Roman" w:cs="Times New Roman"/>
        </w:rPr>
        <w:t xml:space="preserve">to Zubeida’s actions when she was engaged decades earlier. </w:t>
      </w:r>
      <w:r w:rsidR="00285880" w:rsidRPr="00285880">
        <w:rPr>
          <w:rFonts w:ascii="Times New Roman" w:hAnsi="Times New Roman" w:cs="Times New Roman"/>
          <w:lang w:val="en-US"/>
        </w:rPr>
        <w:t xml:space="preserve">Zubeida was engaged to be married as a teenager. She was not allowed to see her fiancé alone, however because they were in love, the couple found ways to meet. </w:t>
      </w:r>
      <w:r w:rsidR="005721E0">
        <w:rPr>
          <w:rFonts w:ascii="Times New Roman" w:hAnsi="Times New Roman" w:cs="Times New Roman"/>
          <w:lang w:val="en-US"/>
        </w:rPr>
        <w:t xml:space="preserve">In Zubeida’s case, the meetings occurred without knowledge of her parents. </w:t>
      </w:r>
      <w:r w:rsidR="00285880" w:rsidRPr="00285880">
        <w:rPr>
          <w:rFonts w:ascii="Times New Roman" w:hAnsi="Times New Roman" w:cs="Times New Roman"/>
          <w:lang w:val="en-US"/>
        </w:rPr>
        <w:t>Zubeida used her fiancé’s love for her to make him agree to secret meetings, circumventing the norms they were expected to meet.</w:t>
      </w:r>
    </w:p>
    <w:p w14:paraId="2889C0F7" w14:textId="77777777" w:rsidR="00ED32BF" w:rsidRPr="00FB1A0E" w:rsidRDefault="00ED32BF" w:rsidP="00281818">
      <w:pPr>
        <w:autoSpaceDE w:val="0"/>
        <w:autoSpaceDN w:val="0"/>
        <w:adjustRightInd w:val="0"/>
        <w:spacing w:line="480" w:lineRule="auto"/>
        <w:jc w:val="both"/>
        <w:rPr>
          <w:rFonts w:ascii="Times New Roman" w:hAnsi="Times New Roman" w:cs="Times New Roman"/>
          <w:lang w:val="en-US"/>
        </w:rPr>
      </w:pPr>
    </w:p>
    <w:p w14:paraId="294383BB" w14:textId="25EA0D38" w:rsidR="00ED32BF" w:rsidRPr="00FB1A0E" w:rsidRDefault="00496351" w:rsidP="00281818">
      <w:pPr>
        <w:autoSpaceDE w:val="0"/>
        <w:autoSpaceDN w:val="0"/>
        <w:adjustRightInd w:val="0"/>
        <w:spacing w:line="480" w:lineRule="auto"/>
        <w:jc w:val="both"/>
        <w:rPr>
          <w:rFonts w:ascii="Times New Roman" w:hAnsi="Times New Roman" w:cs="Times New Roman"/>
          <w:i/>
          <w:iCs/>
          <w:lang w:val="en-US"/>
        </w:rPr>
      </w:pPr>
      <w:r>
        <w:rPr>
          <w:rFonts w:ascii="Times New Roman" w:hAnsi="Times New Roman" w:cs="Times New Roman"/>
          <w:i/>
          <w:iCs/>
          <w:lang w:val="en-US"/>
        </w:rPr>
        <w:t>Financial challenges</w:t>
      </w:r>
    </w:p>
    <w:p w14:paraId="0DE4BC74" w14:textId="6BE35459" w:rsidR="00ED32BF" w:rsidRPr="00FB1A0E" w:rsidRDefault="006577EB" w:rsidP="00281818">
      <w:pPr>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 xml:space="preserve">During interviews, </w:t>
      </w:r>
      <w:r w:rsidR="00B6542D">
        <w:rPr>
          <w:rFonts w:ascii="Times New Roman" w:hAnsi="Times New Roman" w:cs="Times New Roman"/>
          <w:lang w:val="en-US"/>
        </w:rPr>
        <w:t>women discussed how f</w:t>
      </w:r>
      <w:r w:rsidR="004D0D3F">
        <w:rPr>
          <w:rFonts w:ascii="Times New Roman" w:hAnsi="Times New Roman" w:cs="Times New Roman"/>
          <w:lang w:val="en-US"/>
        </w:rPr>
        <w:t>inancial challenges</w:t>
      </w:r>
      <w:r w:rsidR="00ED32BF" w:rsidRPr="00FB1A0E">
        <w:rPr>
          <w:rFonts w:ascii="Times New Roman" w:hAnsi="Times New Roman" w:cs="Times New Roman"/>
          <w:lang w:val="en-US"/>
        </w:rPr>
        <w:t xml:space="preserve"> </w:t>
      </w:r>
      <w:r w:rsidR="004D0D3F">
        <w:rPr>
          <w:rFonts w:ascii="Times New Roman" w:hAnsi="Times New Roman" w:cs="Times New Roman"/>
          <w:lang w:val="en-US"/>
        </w:rPr>
        <w:t xml:space="preserve">were </w:t>
      </w:r>
      <w:r w:rsidR="00724986">
        <w:rPr>
          <w:rFonts w:ascii="Times New Roman" w:hAnsi="Times New Roman" w:cs="Times New Roman"/>
          <w:lang w:val="en-US"/>
        </w:rPr>
        <w:t>kept secret</w:t>
      </w:r>
      <w:r w:rsidR="00183DB5">
        <w:rPr>
          <w:rFonts w:ascii="Times New Roman" w:hAnsi="Times New Roman" w:cs="Times New Roman"/>
          <w:lang w:val="en-US"/>
        </w:rPr>
        <w:t xml:space="preserve">; asking for help to resolve financial problems was </w:t>
      </w:r>
      <w:r w:rsidR="00AC63C2">
        <w:rPr>
          <w:rFonts w:ascii="Times New Roman" w:hAnsi="Times New Roman" w:cs="Times New Roman"/>
          <w:lang w:val="en-US"/>
        </w:rPr>
        <w:t>seen as somet</w:t>
      </w:r>
      <w:r w:rsidR="00EA5B0F">
        <w:rPr>
          <w:rFonts w:ascii="Times New Roman" w:hAnsi="Times New Roman" w:cs="Times New Roman"/>
          <w:lang w:val="en-US"/>
        </w:rPr>
        <w:t>h</w:t>
      </w:r>
      <w:r w:rsidR="00AC63C2">
        <w:rPr>
          <w:rFonts w:ascii="Times New Roman" w:hAnsi="Times New Roman" w:cs="Times New Roman"/>
          <w:lang w:val="en-US"/>
        </w:rPr>
        <w:t>ing</w:t>
      </w:r>
      <w:r w:rsidR="00AF1F94">
        <w:rPr>
          <w:rFonts w:ascii="Times New Roman" w:hAnsi="Times New Roman" w:cs="Times New Roman"/>
          <w:lang w:val="en-US"/>
        </w:rPr>
        <w:t xml:space="preserve"> </w:t>
      </w:r>
      <w:r w:rsidR="00AC63C2">
        <w:rPr>
          <w:rFonts w:ascii="Times New Roman" w:hAnsi="Times New Roman" w:cs="Times New Roman"/>
          <w:lang w:val="en-US"/>
        </w:rPr>
        <w:t>un</w:t>
      </w:r>
      <w:r w:rsidR="00AF1F94">
        <w:rPr>
          <w:rFonts w:ascii="Times New Roman" w:hAnsi="Times New Roman" w:cs="Times New Roman"/>
          <w:lang w:val="en-US"/>
        </w:rPr>
        <w:t>acceptable</w:t>
      </w:r>
      <w:r w:rsidR="00322298">
        <w:rPr>
          <w:rFonts w:ascii="Times New Roman" w:hAnsi="Times New Roman" w:cs="Times New Roman"/>
          <w:lang w:val="en-US"/>
        </w:rPr>
        <w:t xml:space="preserve"> by participants</w:t>
      </w:r>
      <w:r w:rsidR="00AF1F94">
        <w:rPr>
          <w:rFonts w:ascii="Times New Roman" w:hAnsi="Times New Roman" w:cs="Times New Roman"/>
          <w:lang w:val="en-US"/>
        </w:rPr>
        <w:t>.</w:t>
      </w:r>
      <w:r w:rsidR="00AC63C2">
        <w:rPr>
          <w:rFonts w:ascii="Times New Roman" w:hAnsi="Times New Roman" w:cs="Times New Roman"/>
          <w:lang w:val="en-US"/>
        </w:rPr>
        <w:t xml:space="preserve"> </w:t>
      </w:r>
      <w:r w:rsidR="00B968C5" w:rsidRPr="00FB1A0E">
        <w:rPr>
          <w:rFonts w:ascii="Times New Roman" w:hAnsi="Times New Roman" w:cs="Times New Roman"/>
          <w:lang w:val="en-US"/>
        </w:rPr>
        <w:t xml:space="preserve">An Arabic saying, ‘Complaining to someone other than God is disgrace’ suggests that complaining </w:t>
      </w:r>
      <w:r w:rsidR="00F14FE3" w:rsidRPr="00FB1A0E">
        <w:rPr>
          <w:rFonts w:ascii="Times New Roman" w:hAnsi="Times New Roman" w:cs="Times New Roman"/>
          <w:lang w:val="en-US"/>
        </w:rPr>
        <w:t xml:space="preserve">is viewed negatively. </w:t>
      </w:r>
      <w:r w:rsidR="00ED32BF" w:rsidRPr="00FB1A0E">
        <w:rPr>
          <w:rFonts w:ascii="Times New Roman" w:hAnsi="Times New Roman" w:cs="Times New Roman"/>
          <w:lang w:val="en-US"/>
        </w:rPr>
        <w:t xml:space="preserve">For </w:t>
      </w:r>
      <w:proofErr w:type="spellStart"/>
      <w:r w:rsidR="00ED32BF" w:rsidRPr="00FB1A0E">
        <w:rPr>
          <w:rFonts w:ascii="Times New Roman" w:hAnsi="Times New Roman" w:cs="Times New Roman"/>
          <w:lang w:val="en-US"/>
        </w:rPr>
        <w:t>Eman</w:t>
      </w:r>
      <w:proofErr w:type="spellEnd"/>
      <w:r w:rsidR="00ED32BF" w:rsidRPr="00FB1A0E">
        <w:rPr>
          <w:rFonts w:ascii="Times New Roman" w:hAnsi="Times New Roman" w:cs="Times New Roman"/>
          <w:lang w:val="en-US"/>
        </w:rPr>
        <w:t xml:space="preserve">, whose husband is regularly sick and finds it difficult to work, getting </w:t>
      </w:r>
      <w:r w:rsidR="00EA0F52">
        <w:rPr>
          <w:rFonts w:ascii="Times New Roman" w:hAnsi="Times New Roman" w:cs="Times New Roman"/>
          <w:lang w:val="en-US"/>
        </w:rPr>
        <w:t xml:space="preserve">financial </w:t>
      </w:r>
      <w:r w:rsidR="00ED32BF" w:rsidRPr="00FB1A0E">
        <w:rPr>
          <w:rFonts w:ascii="Times New Roman" w:hAnsi="Times New Roman" w:cs="Times New Roman"/>
          <w:lang w:val="en-US"/>
        </w:rPr>
        <w:t xml:space="preserve">help </w:t>
      </w:r>
      <w:r w:rsidR="00AD1994">
        <w:rPr>
          <w:rFonts w:ascii="Times New Roman" w:hAnsi="Times New Roman" w:cs="Times New Roman"/>
          <w:lang w:val="en-US"/>
        </w:rPr>
        <w:t>therefore needs to</w:t>
      </w:r>
      <w:r w:rsidR="00AD1994" w:rsidRPr="00FB1A0E">
        <w:rPr>
          <w:rFonts w:ascii="Times New Roman" w:hAnsi="Times New Roman" w:cs="Times New Roman"/>
          <w:lang w:val="en-US"/>
        </w:rPr>
        <w:t xml:space="preserve"> </w:t>
      </w:r>
      <w:r w:rsidR="00ED32BF" w:rsidRPr="00FB1A0E">
        <w:rPr>
          <w:rFonts w:ascii="Times New Roman" w:hAnsi="Times New Roman" w:cs="Times New Roman"/>
          <w:lang w:val="en-US"/>
        </w:rPr>
        <w:t xml:space="preserve">happen secretly. In the close quarters of </w:t>
      </w:r>
      <w:r w:rsidR="00C1431C">
        <w:rPr>
          <w:rFonts w:ascii="Times New Roman" w:hAnsi="Times New Roman" w:cs="Times New Roman"/>
          <w:lang w:val="en-US"/>
        </w:rPr>
        <w:t xml:space="preserve">the government </w:t>
      </w:r>
      <w:proofErr w:type="gramStart"/>
      <w:r w:rsidR="00C1431C">
        <w:rPr>
          <w:rFonts w:ascii="Times New Roman" w:hAnsi="Times New Roman" w:cs="Times New Roman"/>
          <w:lang w:val="en-US"/>
        </w:rPr>
        <w:t>building</w:t>
      </w:r>
      <w:proofErr w:type="gramEnd"/>
      <w:r w:rsidR="00C1431C">
        <w:rPr>
          <w:rFonts w:ascii="Times New Roman" w:hAnsi="Times New Roman" w:cs="Times New Roman"/>
          <w:lang w:val="en-US"/>
        </w:rPr>
        <w:t xml:space="preserve"> she lives in</w:t>
      </w:r>
      <w:r w:rsidR="00ED32BF" w:rsidRPr="00FB1A0E">
        <w:rPr>
          <w:rFonts w:ascii="Times New Roman" w:hAnsi="Times New Roman" w:cs="Times New Roman"/>
          <w:lang w:val="en-US"/>
        </w:rPr>
        <w:t xml:space="preserve">, </w:t>
      </w:r>
      <w:proofErr w:type="spellStart"/>
      <w:r w:rsidR="00DF71C1">
        <w:rPr>
          <w:rFonts w:ascii="Times New Roman" w:hAnsi="Times New Roman" w:cs="Times New Roman"/>
          <w:lang w:val="en-US"/>
        </w:rPr>
        <w:t>Eman</w:t>
      </w:r>
      <w:proofErr w:type="spellEnd"/>
      <w:r w:rsidR="00DF71C1" w:rsidRPr="00FB1A0E">
        <w:rPr>
          <w:rFonts w:ascii="Times New Roman" w:hAnsi="Times New Roman" w:cs="Times New Roman"/>
          <w:lang w:val="en-US"/>
        </w:rPr>
        <w:t xml:space="preserve"> </w:t>
      </w:r>
      <w:r w:rsidR="00ED32BF" w:rsidRPr="00FB1A0E">
        <w:rPr>
          <w:rFonts w:ascii="Times New Roman" w:hAnsi="Times New Roman" w:cs="Times New Roman"/>
          <w:lang w:val="en-US"/>
        </w:rPr>
        <w:t xml:space="preserve">has managed to secretly find extra food for her family. At night, she explained, people living in the building hang bags of bread that they do not need on the staircase. When it is dark, </w:t>
      </w:r>
      <w:proofErr w:type="spellStart"/>
      <w:r w:rsidR="00ED32BF" w:rsidRPr="00FB1A0E">
        <w:rPr>
          <w:rFonts w:ascii="Times New Roman" w:hAnsi="Times New Roman" w:cs="Times New Roman"/>
          <w:lang w:val="en-US"/>
        </w:rPr>
        <w:t>Eman</w:t>
      </w:r>
      <w:proofErr w:type="spellEnd"/>
      <w:r w:rsidR="00ED32BF" w:rsidRPr="00FB1A0E">
        <w:rPr>
          <w:rFonts w:ascii="Times New Roman" w:hAnsi="Times New Roman" w:cs="Times New Roman"/>
          <w:lang w:val="en-US"/>
        </w:rPr>
        <w:t xml:space="preserve"> creeps out to the staircase to take this bread. She has never mentioned this to her husband and he has never asked where the bread comes from</w:t>
      </w:r>
      <w:r w:rsidR="00ED32BF" w:rsidRPr="0056278F">
        <w:rPr>
          <w:rFonts w:ascii="Times New Roman" w:hAnsi="Times New Roman" w:cs="Times New Roman"/>
          <w:lang w:val="en-US"/>
        </w:rPr>
        <w:t>. By keeping the secret</w:t>
      </w:r>
      <w:r w:rsidR="00ED32BF" w:rsidRPr="00FB1A0E">
        <w:rPr>
          <w:rFonts w:ascii="Times New Roman" w:hAnsi="Times New Roman" w:cs="Times New Roman"/>
          <w:lang w:val="en-US"/>
        </w:rPr>
        <w:t xml:space="preserve">, </w:t>
      </w:r>
      <w:proofErr w:type="spellStart"/>
      <w:r w:rsidR="00ED32BF" w:rsidRPr="00FB1A0E">
        <w:rPr>
          <w:rFonts w:ascii="Times New Roman" w:hAnsi="Times New Roman" w:cs="Times New Roman"/>
          <w:lang w:val="en-US"/>
        </w:rPr>
        <w:t>Eman</w:t>
      </w:r>
      <w:proofErr w:type="spellEnd"/>
      <w:r w:rsidR="00ED32BF" w:rsidRPr="00FB1A0E">
        <w:rPr>
          <w:rFonts w:ascii="Times New Roman" w:hAnsi="Times New Roman" w:cs="Times New Roman"/>
          <w:lang w:val="en-US"/>
        </w:rPr>
        <w:t xml:space="preserve"> is </w:t>
      </w:r>
      <w:r w:rsidR="00ED32BF" w:rsidRPr="00FB1A0E">
        <w:rPr>
          <w:rFonts w:ascii="Times New Roman" w:hAnsi="Times New Roman" w:cs="Times New Roman"/>
          <w:lang w:val="en-US"/>
        </w:rPr>
        <w:lastRenderedPageBreak/>
        <w:t xml:space="preserve">protected from the shame of admitting where the bread comes from, and her husband is protected from the shame of knowing that he has not been able to earn money and provide food for the family. </w:t>
      </w:r>
    </w:p>
    <w:p w14:paraId="1B1E5E79" w14:textId="77777777" w:rsidR="00ED32BF" w:rsidRPr="00FB1A0E" w:rsidRDefault="00ED32BF" w:rsidP="00281818">
      <w:pPr>
        <w:autoSpaceDE w:val="0"/>
        <w:autoSpaceDN w:val="0"/>
        <w:adjustRightInd w:val="0"/>
        <w:spacing w:line="480" w:lineRule="auto"/>
        <w:jc w:val="both"/>
        <w:rPr>
          <w:rFonts w:ascii="Times New Roman" w:hAnsi="Times New Roman" w:cs="Times New Roman"/>
          <w:lang w:val="en-US"/>
        </w:rPr>
      </w:pPr>
    </w:p>
    <w:p w14:paraId="771B0180" w14:textId="31971FC5" w:rsidR="00ED32BF" w:rsidRDefault="00ED32BF" w:rsidP="00281818">
      <w:pPr>
        <w:autoSpaceDE w:val="0"/>
        <w:autoSpaceDN w:val="0"/>
        <w:adjustRightInd w:val="0"/>
        <w:spacing w:line="480" w:lineRule="auto"/>
        <w:jc w:val="both"/>
        <w:rPr>
          <w:rFonts w:ascii="Times New Roman" w:hAnsi="Times New Roman" w:cs="Times New Roman"/>
        </w:rPr>
      </w:pPr>
      <w:r w:rsidRPr="00FB1A0E">
        <w:rPr>
          <w:rFonts w:ascii="Times New Roman" w:hAnsi="Times New Roman" w:cs="Times New Roman"/>
          <w:lang w:val="en-US"/>
        </w:rPr>
        <w:t xml:space="preserve">These unspoken issues provide protection within collectivist societies that </w:t>
      </w:r>
      <w:r w:rsidR="00427326">
        <w:rPr>
          <w:rFonts w:ascii="Times New Roman" w:hAnsi="Times New Roman" w:cs="Times New Roman"/>
          <w:lang w:val="en-US"/>
        </w:rPr>
        <w:t xml:space="preserve">may </w:t>
      </w:r>
      <w:r w:rsidRPr="00FB1A0E">
        <w:rPr>
          <w:rFonts w:ascii="Times New Roman" w:hAnsi="Times New Roman" w:cs="Times New Roman"/>
          <w:lang w:val="en-US"/>
        </w:rPr>
        <w:t xml:space="preserve">require certain </w:t>
      </w:r>
      <w:r w:rsidR="005D1462" w:rsidRPr="00FB1A0E">
        <w:rPr>
          <w:rFonts w:ascii="Times New Roman" w:hAnsi="Times New Roman" w:cs="Times New Roman"/>
          <w:lang w:val="en-US"/>
        </w:rPr>
        <w:t>gender roles</w:t>
      </w:r>
      <w:r w:rsidRPr="00FB1A0E">
        <w:rPr>
          <w:rFonts w:ascii="Times New Roman" w:hAnsi="Times New Roman" w:cs="Times New Roman"/>
          <w:lang w:val="en-US"/>
        </w:rPr>
        <w:t xml:space="preserve"> to be upheld. </w:t>
      </w:r>
      <w:r w:rsidR="007C5058">
        <w:rPr>
          <w:rFonts w:ascii="Times New Roman" w:hAnsi="Times New Roman" w:cs="Times New Roman"/>
          <w:lang w:val="en-US"/>
        </w:rPr>
        <w:t xml:space="preserve">For example, </w:t>
      </w:r>
      <w:r w:rsidRPr="00FB1A0E">
        <w:rPr>
          <w:rFonts w:ascii="Times New Roman" w:hAnsi="Times New Roman" w:cs="Times New Roman"/>
          <w:lang w:val="en-US"/>
        </w:rPr>
        <w:t xml:space="preserve">Hadiya explained how she lives with her parents, husband and her children in a small apartment in Amman. </w:t>
      </w:r>
      <w:r w:rsidR="00636118">
        <w:rPr>
          <w:rFonts w:ascii="Times New Roman" w:hAnsi="Times New Roman" w:cs="Times New Roman"/>
          <w:lang w:val="en-US"/>
        </w:rPr>
        <w:t xml:space="preserve">This represents a change from her life in Syria, where she and her husband lived in a separate house to her parents and she ran her own business. </w:t>
      </w:r>
      <w:r w:rsidR="00B05EDE">
        <w:rPr>
          <w:rFonts w:ascii="Times New Roman" w:hAnsi="Times New Roman" w:cs="Times New Roman"/>
          <w:lang w:val="en-US"/>
        </w:rPr>
        <w:t>In Jordan, s</w:t>
      </w:r>
      <w:r w:rsidRPr="00FB1A0E">
        <w:rPr>
          <w:rFonts w:ascii="Times New Roman" w:hAnsi="Times New Roman" w:cs="Times New Roman"/>
          <w:lang w:val="en-US"/>
        </w:rPr>
        <w:t>he and her husband struggle financiall</w:t>
      </w:r>
      <w:r w:rsidR="00A85C83" w:rsidRPr="00FB1A0E">
        <w:rPr>
          <w:rFonts w:ascii="Times New Roman" w:hAnsi="Times New Roman" w:cs="Times New Roman"/>
          <w:lang w:val="en-US"/>
        </w:rPr>
        <w:t xml:space="preserve">y </w:t>
      </w:r>
      <w:r w:rsidRPr="00FB1A0E">
        <w:rPr>
          <w:rFonts w:ascii="Times New Roman" w:hAnsi="Times New Roman" w:cs="Times New Roman"/>
          <w:lang w:val="en-US"/>
        </w:rPr>
        <w:t xml:space="preserve">but she has not mentioned this to her parents directly. </w:t>
      </w:r>
      <w:r w:rsidR="00A85C83" w:rsidRPr="00FB1A0E">
        <w:rPr>
          <w:rFonts w:ascii="Times New Roman" w:hAnsi="Times New Roman" w:cs="Times New Roman"/>
          <w:lang w:val="en-US"/>
        </w:rPr>
        <w:t>While</w:t>
      </w:r>
      <w:r w:rsidRPr="00FB1A0E">
        <w:rPr>
          <w:rFonts w:ascii="Times New Roman" w:hAnsi="Times New Roman" w:cs="Times New Roman"/>
          <w:lang w:val="en-US"/>
        </w:rPr>
        <w:t xml:space="preserve"> these challenges </w:t>
      </w:r>
      <w:r w:rsidR="00A85C83" w:rsidRPr="00FB1A0E">
        <w:rPr>
          <w:rFonts w:ascii="Times New Roman" w:hAnsi="Times New Roman" w:cs="Times New Roman"/>
          <w:lang w:val="en-US"/>
        </w:rPr>
        <w:t xml:space="preserve">remain </w:t>
      </w:r>
      <w:r w:rsidRPr="00FB1A0E">
        <w:rPr>
          <w:rFonts w:ascii="Times New Roman" w:hAnsi="Times New Roman" w:cs="Times New Roman"/>
          <w:lang w:val="en-US"/>
        </w:rPr>
        <w:t>unspoken, it seems her parents recognized that their daughter faced financial challenges. Once, they took her children out and bought them clothes without asking. For Hadiya, this saved her the embarrassment of directly admitting to needing this help. The discreet acts of her parents helped</w:t>
      </w:r>
      <w:r w:rsidRPr="00FB1A0E">
        <w:rPr>
          <w:rFonts w:ascii="Times New Roman" w:hAnsi="Times New Roman" w:cs="Times New Roman"/>
        </w:rPr>
        <w:t xml:space="preserve"> Hadiya and her husband to save face. </w:t>
      </w:r>
    </w:p>
    <w:p w14:paraId="34B4807B" w14:textId="77777777" w:rsidR="00C7371D" w:rsidRDefault="00C7371D" w:rsidP="00EF61E6">
      <w:pPr>
        <w:autoSpaceDE w:val="0"/>
        <w:autoSpaceDN w:val="0"/>
        <w:adjustRightInd w:val="0"/>
        <w:spacing w:line="480" w:lineRule="auto"/>
        <w:jc w:val="both"/>
        <w:rPr>
          <w:rFonts w:ascii="Times New Roman" w:hAnsi="Times New Roman" w:cs="Times New Roman"/>
          <w:lang w:val="en-US"/>
        </w:rPr>
      </w:pPr>
    </w:p>
    <w:p w14:paraId="54470729" w14:textId="0DAAA7A7" w:rsidR="00641632" w:rsidRDefault="00C7371D" w:rsidP="00A34566">
      <w:pPr>
        <w:autoSpaceDE w:val="0"/>
        <w:autoSpaceDN w:val="0"/>
        <w:adjustRightInd w:val="0"/>
        <w:spacing w:line="480" w:lineRule="auto"/>
        <w:jc w:val="both"/>
        <w:rPr>
          <w:rFonts w:ascii="Times New Roman" w:hAnsi="Times New Roman" w:cs="Times New Roman"/>
        </w:rPr>
      </w:pPr>
      <w:r w:rsidRPr="00FB1A0E">
        <w:rPr>
          <w:rFonts w:ascii="Times New Roman" w:hAnsi="Times New Roman" w:cs="Times New Roman"/>
        </w:rPr>
        <w:t>Aya</w:t>
      </w:r>
      <w:r>
        <w:rPr>
          <w:rFonts w:ascii="Times New Roman" w:hAnsi="Times New Roman" w:cs="Times New Roman"/>
        </w:rPr>
        <w:t xml:space="preserve">’s </w:t>
      </w:r>
      <w:r w:rsidR="00381B57">
        <w:rPr>
          <w:rFonts w:ascii="Times New Roman" w:hAnsi="Times New Roman" w:cs="Times New Roman"/>
        </w:rPr>
        <w:t>experiences</w:t>
      </w:r>
      <w:r>
        <w:rPr>
          <w:rFonts w:ascii="Times New Roman" w:hAnsi="Times New Roman" w:cs="Times New Roman"/>
        </w:rPr>
        <w:t xml:space="preserve"> demonstrate how she</w:t>
      </w:r>
      <w:r w:rsidRPr="00FB1A0E">
        <w:rPr>
          <w:rFonts w:ascii="Times New Roman" w:hAnsi="Times New Roman" w:cs="Times New Roman"/>
        </w:rPr>
        <w:t xml:space="preserve"> </w:t>
      </w:r>
      <w:r>
        <w:rPr>
          <w:rFonts w:ascii="Times New Roman" w:hAnsi="Times New Roman" w:cs="Times New Roman"/>
        </w:rPr>
        <w:t>manages</w:t>
      </w:r>
      <w:r w:rsidRPr="00FB1A0E">
        <w:rPr>
          <w:rFonts w:ascii="Times New Roman" w:hAnsi="Times New Roman" w:cs="Times New Roman"/>
        </w:rPr>
        <w:t xml:space="preserve"> the shame</w:t>
      </w:r>
      <w:r>
        <w:rPr>
          <w:rFonts w:ascii="Times New Roman" w:hAnsi="Times New Roman" w:cs="Times New Roman"/>
        </w:rPr>
        <w:t xml:space="preserve"> that is </w:t>
      </w:r>
      <w:r w:rsidRPr="00FB1A0E">
        <w:rPr>
          <w:rFonts w:ascii="Times New Roman" w:hAnsi="Times New Roman" w:cs="Times New Roman"/>
        </w:rPr>
        <w:t xml:space="preserve">associated with asking for </w:t>
      </w:r>
      <w:r>
        <w:rPr>
          <w:rFonts w:ascii="Times New Roman" w:hAnsi="Times New Roman" w:cs="Times New Roman"/>
        </w:rPr>
        <w:t xml:space="preserve">financial </w:t>
      </w:r>
      <w:r w:rsidRPr="00FB1A0E">
        <w:rPr>
          <w:rFonts w:ascii="Times New Roman" w:hAnsi="Times New Roman" w:cs="Times New Roman"/>
        </w:rPr>
        <w:t xml:space="preserve">help. </w:t>
      </w:r>
      <w:r w:rsidR="00EF61E6" w:rsidRPr="00FB1A0E">
        <w:rPr>
          <w:rFonts w:ascii="Times New Roman" w:hAnsi="Times New Roman" w:cs="Times New Roman"/>
        </w:rPr>
        <w:t xml:space="preserve">Aya’s husband finds it difficult to obtain work in Jordan, which is linked to the fear that working illegally will result in deportation – a common fear among </w:t>
      </w:r>
      <w:r w:rsidR="005251AB">
        <w:rPr>
          <w:rFonts w:ascii="Times New Roman" w:hAnsi="Times New Roman" w:cs="Times New Roman"/>
        </w:rPr>
        <w:t xml:space="preserve">Syrian </w:t>
      </w:r>
      <w:r w:rsidR="00EF61E6" w:rsidRPr="00FB1A0E">
        <w:rPr>
          <w:rFonts w:ascii="Times New Roman" w:hAnsi="Times New Roman" w:cs="Times New Roman"/>
        </w:rPr>
        <w:t xml:space="preserve">men. </w:t>
      </w:r>
      <w:r w:rsidR="00EF61E6" w:rsidRPr="00FB1A0E">
        <w:rPr>
          <w:rFonts w:ascii="Times New Roman" w:hAnsi="Times New Roman" w:cs="Times New Roman"/>
          <w:lang w:val="en-US"/>
        </w:rPr>
        <w:t>Her difficult financial situation means that she requires help from others, including her mother, merely to ensure the survival of her family:</w:t>
      </w:r>
      <w:r w:rsidR="00EF61E6">
        <w:rPr>
          <w:rFonts w:ascii="Times New Roman" w:hAnsi="Times New Roman" w:cs="Times New Roman"/>
          <w:color w:val="000000"/>
          <w:sz w:val="22"/>
        </w:rPr>
        <w:t xml:space="preserve"> </w:t>
      </w:r>
      <w:r w:rsidR="00EF61E6" w:rsidRPr="00106685">
        <w:rPr>
          <w:rFonts w:ascii="Times New Roman" w:hAnsi="Times New Roman" w:cs="Times New Roman"/>
          <w:color w:val="000000"/>
        </w:rPr>
        <w:t>‘I told her,</w:t>
      </w:r>
      <w:r w:rsidR="00EF61E6" w:rsidRPr="00106685">
        <w:rPr>
          <w:rFonts w:ascii="Times New Roman" w:eastAsia="Times New Roman" w:hAnsi="Times New Roman" w:cs="Times New Roman"/>
          <w:color w:val="000000"/>
        </w:rPr>
        <w:t xml:space="preserve"> “Mother I want to have breakfast with my youngest brother. Mother give me a JD [Jordanian currency, equivalent to 1 GBP]!” She went on to explain: ‘[A]</w:t>
      </w:r>
      <w:r w:rsidR="00EF61E6" w:rsidRPr="00106685">
        <w:rPr>
          <w:rFonts w:ascii="Times New Roman" w:hAnsi="Times New Roman" w:cs="Times New Roman"/>
          <w:lang w:val="en-US"/>
        </w:rPr>
        <w:t xml:space="preserve"> woman's </w:t>
      </w:r>
      <w:proofErr w:type="spellStart"/>
      <w:r w:rsidR="00EF61E6" w:rsidRPr="00106685">
        <w:rPr>
          <w:rFonts w:ascii="Times New Roman" w:hAnsi="Times New Roman" w:cs="Times New Roman"/>
          <w:i/>
          <w:lang w:val="en-US"/>
        </w:rPr>
        <w:t>nafs</w:t>
      </w:r>
      <w:proofErr w:type="spellEnd"/>
      <w:r w:rsidR="00EF61E6" w:rsidRPr="00106685">
        <w:rPr>
          <w:rFonts w:ascii="Times New Roman" w:hAnsi="Times New Roman" w:cs="Times New Roman"/>
          <w:lang w:val="en-US"/>
        </w:rPr>
        <w:t xml:space="preserve"> [psychological status] is hurt when she must ask something from someone</w:t>
      </w:r>
      <w:r w:rsidR="00EF61E6">
        <w:rPr>
          <w:rFonts w:ascii="Times New Roman" w:hAnsi="Times New Roman" w:cs="Times New Roman"/>
          <w:lang w:val="en-US"/>
        </w:rPr>
        <w:t>…</w:t>
      </w:r>
      <w:r w:rsidR="00EF61E6" w:rsidRPr="00106685">
        <w:rPr>
          <w:rFonts w:ascii="Times New Roman" w:hAnsi="Times New Roman" w:cs="Times New Roman"/>
          <w:lang w:val="en-US"/>
        </w:rPr>
        <w:t xml:space="preserve"> </w:t>
      </w:r>
      <w:proofErr w:type="spellStart"/>
      <w:r w:rsidR="00EF61E6" w:rsidRPr="00106685">
        <w:rPr>
          <w:rFonts w:ascii="Times New Roman" w:hAnsi="Times New Roman" w:cs="Times New Roman"/>
          <w:i/>
          <w:iCs/>
        </w:rPr>
        <w:t>Ya</w:t>
      </w:r>
      <w:r w:rsidR="00EF61E6" w:rsidRPr="00106685">
        <w:rPr>
          <w:rFonts w:ascii="Times New Roman" w:hAnsi="Times New Roman" w:cs="Times New Roman"/>
        </w:rPr>
        <w:t>ʿ</w:t>
      </w:r>
      <w:r w:rsidR="00EF61E6" w:rsidRPr="00106685">
        <w:rPr>
          <w:rFonts w:ascii="Times New Roman" w:hAnsi="Times New Roman" w:cs="Times New Roman"/>
          <w:i/>
          <w:iCs/>
        </w:rPr>
        <w:t>ni</w:t>
      </w:r>
      <w:proofErr w:type="spellEnd"/>
      <w:r w:rsidR="00EF61E6" w:rsidRPr="00106685">
        <w:rPr>
          <w:rFonts w:ascii="Times New Roman" w:hAnsi="Times New Roman" w:cs="Times New Roman"/>
          <w:i/>
          <w:iCs/>
        </w:rPr>
        <w:t>̄</w:t>
      </w:r>
      <w:r w:rsidR="00EF61E6" w:rsidRPr="00106685">
        <w:rPr>
          <w:rFonts w:ascii="Times New Roman" w:hAnsi="Times New Roman" w:cs="Times New Roman"/>
          <w:lang w:val="en-US"/>
        </w:rPr>
        <w:t xml:space="preserve">, when a woman has </w:t>
      </w:r>
      <w:proofErr w:type="gramStart"/>
      <w:r w:rsidR="00EF61E6" w:rsidRPr="00106685">
        <w:rPr>
          <w:rFonts w:ascii="Times New Roman" w:hAnsi="Times New Roman" w:cs="Times New Roman"/>
          <w:lang w:val="en-US"/>
        </w:rPr>
        <w:t>money</w:t>
      </w:r>
      <w:proofErr w:type="gramEnd"/>
      <w:r w:rsidR="00EF61E6" w:rsidRPr="00106685">
        <w:rPr>
          <w:rFonts w:ascii="Times New Roman" w:hAnsi="Times New Roman" w:cs="Times New Roman"/>
          <w:lang w:val="en-US"/>
        </w:rPr>
        <w:t xml:space="preserve"> she doesn't need to ask for help from this person and that person. </w:t>
      </w:r>
      <w:proofErr w:type="spellStart"/>
      <w:r w:rsidR="00EF61E6" w:rsidRPr="00106685">
        <w:rPr>
          <w:rFonts w:ascii="Times New Roman" w:hAnsi="Times New Roman" w:cs="Times New Roman"/>
          <w:i/>
          <w:iCs/>
        </w:rPr>
        <w:t>Ya</w:t>
      </w:r>
      <w:r w:rsidR="00EF61E6" w:rsidRPr="00106685">
        <w:rPr>
          <w:rFonts w:ascii="Times New Roman" w:hAnsi="Times New Roman" w:cs="Times New Roman"/>
        </w:rPr>
        <w:t>ʿ</w:t>
      </w:r>
      <w:r w:rsidR="00EF61E6" w:rsidRPr="00106685">
        <w:rPr>
          <w:rFonts w:ascii="Times New Roman" w:hAnsi="Times New Roman" w:cs="Times New Roman"/>
          <w:i/>
          <w:iCs/>
        </w:rPr>
        <w:t>ni</w:t>
      </w:r>
      <w:proofErr w:type="spellEnd"/>
      <w:r w:rsidR="00EF61E6" w:rsidRPr="00106685">
        <w:rPr>
          <w:rFonts w:ascii="Times New Roman" w:hAnsi="Times New Roman" w:cs="Times New Roman"/>
          <w:i/>
          <w:iCs/>
        </w:rPr>
        <w:t>̄</w:t>
      </w:r>
      <w:r w:rsidR="00EF61E6" w:rsidRPr="00106685">
        <w:rPr>
          <w:rFonts w:ascii="Times New Roman" w:hAnsi="Times New Roman" w:cs="Times New Roman"/>
          <w:lang w:val="en-US"/>
        </w:rPr>
        <w:t xml:space="preserve">, honestly what good will it do me to ask someone I didn't know for milk?... I considered myself I </w:t>
      </w:r>
      <w:r w:rsidR="00EF61E6" w:rsidRPr="00106685">
        <w:rPr>
          <w:rFonts w:ascii="Times New Roman" w:hAnsi="Times New Roman" w:cs="Times New Roman"/>
          <w:lang w:val="en-US"/>
        </w:rPr>
        <w:lastRenderedPageBreak/>
        <w:t>became a beggar!</w:t>
      </w:r>
      <w:r w:rsidR="00EF61E6">
        <w:rPr>
          <w:rFonts w:ascii="Times New Roman" w:hAnsi="Times New Roman" w:cs="Times New Roman"/>
          <w:lang w:val="en-US"/>
        </w:rPr>
        <w:t>’</w:t>
      </w:r>
      <w:r w:rsidR="00C868A0">
        <w:rPr>
          <w:rFonts w:ascii="Times New Roman" w:hAnsi="Times New Roman" w:cs="Times New Roman"/>
        </w:rPr>
        <w:t xml:space="preserve"> </w:t>
      </w:r>
      <w:r w:rsidR="00A34566">
        <w:rPr>
          <w:rFonts w:ascii="Times New Roman" w:hAnsi="Times New Roman" w:cs="Times New Roman"/>
        </w:rPr>
        <w:t xml:space="preserve">Although her husband limits her movements outside the home, </w:t>
      </w:r>
      <w:r w:rsidR="0039483C">
        <w:rPr>
          <w:rFonts w:ascii="Times New Roman" w:hAnsi="Times New Roman" w:cs="Times New Roman"/>
        </w:rPr>
        <w:t>Aya</w:t>
      </w:r>
      <w:r w:rsidR="00A34566">
        <w:rPr>
          <w:rFonts w:ascii="Times New Roman" w:hAnsi="Times New Roman" w:cs="Times New Roman"/>
        </w:rPr>
        <w:t xml:space="preserve"> works around this in order to earn money:</w:t>
      </w:r>
      <w:r w:rsidR="00A34566" w:rsidRPr="00FB1A0E">
        <w:rPr>
          <w:rFonts w:ascii="Times New Roman" w:hAnsi="Times New Roman" w:cs="Times New Roman"/>
        </w:rPr>
        <w:t xml:space="preserve"> ‘I have to go and work in people’s homes... But behind my husband’s back’. She keeps this secret work to herself to avoid the negative consequences that may result from her husband finding out</w:t>
      </w:r>
      <w:r w:rsidR="00A34566">
        <w:rPr>
          <w:rFonts w:ascii="Times New Roman" w:hAnsi="Times New Roman" w:cs="Times New Roman"/>
        </w:rPr>
        <w:t xml:space="preserve"> that she is leaving the home when she is not supposed to</w:t>
      </w:r>
      <w:r w:rsidR="00A34566" w:rsidRPr="00FB1A0E">
        <w:rPr>
          <w:rFonts w:ascii="Times New Roman" w:hAnsi="Times New Roman" w:cs="Times New Roman"/>
        </w:rPr>
        <w:t xml:space="preserve">. </w:t>
      </w:r>
      <w:r w:rsidR="00A34566">
        <w:rPr>
          <w:rFonts w:ascii="Times New Roman" w:hAnsi="Times New Roman" w:cs="Times New Roman"/>
        </w:rPr>
        <w:t xml:space="preserve">It is also possible that she keeps this work from her husband to avoid conflict that may result from </w:t>
      </w:r>
      <w:r w:rsidR="00AC00E9">
        <w:rPr>
          <w:rFonts w:ascii="Times New Roman" w:hAnsi="Times New Roman" w:cs="Times New Roman"/>
        </w:rPr>
        <w:t xml:space="preserve">the fact that she is </w:t>
      </w:r>
      <w:r w:rsidR="00A34566">
        <w:rPr>
          <w:rFonts w:ascii="Times New Roman" w:hAnsi="Times New Roman" w:cs="Times New Roman"/>
        </w:rPr>
        <w:t xml:space="preserve">able to find work, while he is unable to. </w:t>
      </w:r>
    </w:p>
    <w:p w14:paraId="169ECF63" w14:textId="77777777" w:rsidR="00641632" w:rsidRDefault="00641632" w:rsidP="00A34566">
      <w:pPr>
        <w:autoSpaceDE w:val="0"/>
        <w:autoSpaceDN w:val="0"/>
        <w:adjustRightInd w:val="0"/>
        <w:spacing w:line="480" w:lineRule="auto"/>
        <w:jc w:val="both"/>
        <w:rPr>
          <w:rFonts w:ascii="Times New Roman" w:hAnsi="Times New Roman" w:cs="Times New Roman"/>
        </w:rPr>
      </w:pPr>
    </w:p>
    <w:p w14:paraId="3A7E3683" w14:textId="658DCCE0" w:rsidR="00716194" w:rsidRPr="00FB1A0E" w:rsidRDefault="00682853" w:rsidP="00716194">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The issue of work has also become quite sensitive</w:t>
      </w:r>
      <w:r w:rsidR="00DB5976">
        <w:rPr>
          <w:rFonts w:ascii="Times New Roman" w:hAnsi="Times New Roman" w:cs="Times New Roman"/>
        </w:rPr>
        <w:t xml:space="preserve"> because of </w:t>
      </w:r>
      <w:r w:rsidR="00D43795">
        <w:rPr>
          <w:rFonts w:ascii="Times New Roman" w:hAnsi="Times New Roman" w:cs="Times New Roman"/>
        </w:rPr>
        <w:t>Aya’s</w:t>
      </w:r>
      <w:r w:rsidR="00DB5976">
        <w:rPr>
          <w:rFonts w:ascii="Times New Roman" w:hAnsi="Times New Roman" w:cs="Times New Roman"/>
        </w:rPr>
        <w:t xml:space="preserve"> husband’s parents (her in-laws) who </w:t>
      </w:r>
      <w:r w:rsidR="00A34566" w:rsidRPr="00FB1A0E">
        <w:rPr>
          <w:rFonts w:ascii="Times New Roman" w:hAnsi="Times New Roman" w:cs="Times New Roman"/>
        </w:rPr>
        <w:t xml:space="preserve">criticise their son for </w:t>
      </w:r>
      <w:r w:rsidR="00E331AD">
        <w:rPr>
          <w:rFonts w:ascii="Times New Roman" w:hAnsi="Times New Roman" w:cs="Times New Roman"/>
        </w:rPr>
        <w:t>his</w:t>
      </w:r>
      <w:r w:rsidR="00DB5976">
        <w:rPr>
          <w:rFonts w:ascii="Times New Roman" w:hAnsi="Times New Roman" w:cs="Times New Roman"/>
        </w:rPr>
        <w:t xml:space="preserve"> inability to obtain work</w:t>
      </w:r>
      <w:r w:rsidR="00A34566" w:rsidRPr="00FB1A0E">
        <w:rPr>
          <w:rFonts w:ascii="Times New Roman" w:hAnsi="Times New Roman" w:cs="Times New Roman"/>
        </w:rPr>
        <w:t xml:space="preserve">. When they visit his parents, according to Aya, his parents immediately ‘guilt trip’ him about eating the food they </w:t>
      </w:r>
      <w:r w:rsidR="00641632">
        <w:rPr>
          <w:rFonts w:ascii="Times New Roman" w:hAnsi="Times New Roman" w:cs="Times New Roman"/>
        </w:rPr>
        <w:t xml:space="preserve">have </w:t>
      </w:r>
      <w:r w:rsidR="00A34566" w:rsidRPr="00FB1A0E">
        <w:rPr>
          <w:rFonts w:ascii="Times New Roman" w:hAnsi="Times New Roman" w:cs="Times New Roman"/>
        </w:rPr>
        <w:t>provide</w:t>
      </w:r>
      <w:r w:rsidR="00641632">
        <w:rPr>
          <w:rFonts w:ascii="Times New Roman" w:hAnsi="Times New Roman" w:cs="Times New Roman"/>
        </w:rPr>
        <w:t>d</w:t>
      </w:r>
      <w:r w:rsidR="00A34566" w:rsidRPr="00FB1A0E">
        <w:rPr>
          <w:rFonts w:ascii="Times New Roman" w:hAnsi="Times New Roman" w:cs="Times New Roman"/>
        </w:rPr>
        <w:t xml:space="preserve">. His father says things like, ‘I give him to drink, I feed him and he is asleep!’ Aya shared her discomfort that these criticisms were being levelled at her husband and in front of her.  Once her father-in-law said to her, ‘What’s left for you to do is to get a diaper for him and help him wear it’. This comment was directed at Aya, but it may be this language was also intended to emasculate his son; using shame to criticise him in front of his wife for not fulfilling the gender norm that he </w:t>
      </w:r>
      <w:proofErr w:type="gramStart"/>
      <w:r w:rsidR="00A34566" w:rsidRPr="00FB1A0E">
        <w:rPr>
          <w:rFonts w:ascii="Times New Roman" w:hAnsi="Times New Roman" w:cs="Times New Roman"/>
        </w:rPr>
        <w:t>provide</w:t>
      </w:r>
      <w:proofErr w:type="gramEnd"/>
      <w:r w:rsidR="00A34566" w:rsidRPr="00FB1A0E">
        <w:rPr>
          <w:rFonts w:ascii="Times New Roman" w:hAnsi="Times New Roman" w:cs="Times New Roman"/>
        </w:rPr>
        <w:t xml:space="preserve"> for his family. </w:t>
      </w:r>
      <w:r w:rsidR="00716194" w:rsidRPr="00FB1A0E">
        <w:rPr>
          <w:rFonts w:ascii="Times New Roman" w:hAnsi="Times New Roman" w:cs="Times New Roman"/>
        </w:rPr>
        <w:t>The awkwardness Aya felt about her parents-in-law commenting on this in her presence is also significant as it illustrates how a more public criticism can cause more damage. Scott (1990) writes: ‘[A]</w:t>
      </w:r>
      <w:proofErr w:type="spellStart"/>
      <w:r w:rsidR="00716194" w:rsidRPr="00FB1A0E">
        <w:rPr>
          <w:rFonts w:ascii="Times New Roman" w:hAnsi="Times New Roman" w:cs="Times New Roman"/>
        </w:rPr>
        <w:t>ny</w:t>
      </w:r>
      <w:proofErr w:type="spellEnd"/>
      <w:r w:rsidR="00716194" w:rsidRPr="00FB1A0E">
        <w:rPr>
          <w:rFonts w:ascii="Times New Roman" w:hAnsi="Times New Roman" w:cs="Times New Roman"/>
        </w:rPr>
        <w:t xml:space="preserve"> indignity is compounded greatly when it is inflicted in public. An insult, a look of contempt, a physical humiliation, an assault on one’s character and standing, a rudeness is nearly always far more injurious when it is inflicted before an audience’ (p. 113). The humiliation experienced by her husband may explain his behaviour towards Aya, specifically an occasion where he beat her in front of his parents for answering back to him. This may have been a way for him to reclaim power that was lost through the many times his parents criticised him in </w:t>
      </w:r>
      <w:r w:rsidR="00716194" w:rsidRPr="00FB1A0E">
        <w:rPr>
          <w:rFonts w:ascii="Times New Roman" w:hAnsi="Times New Roman" w:cs="Times New Roman"/>
        </w:rPr>
        <w:lastRenderedPageBreak/>
        <w:t xml:space="preserve">front of his wife, as well as an opportunity for him to show his parents that if nothing else, he could manage his wife. </w:t>
      </w:r>
    </w:p>
    <w:p w14:paraId="6CA5D7DE" w14:textId="77777777" w:rsidR="00A34566" w:rsidRDefault="00A34566" w:rsidP="00281818">
      <w:pPr>
        <w:autoSpaceDE w:val="0"/>
        <w:autoSpaceDN w:val="0"/>
        <w:adjustRightInd w:val="0"/>
        <w:spacing w:line="480" w:lineRule="auto"/>
        <w:jc w:val="both"/>
        <w:rPr>
          <w:rFonts w:ascii="Times New Roman" w:hAnsi="Times New Roman" w:cs="Times New Roman"/>
          <w:i/>
          <w:iCs/>
          <w:lang w:val="en-US"/>
        </w:rPr>
      </w:pPr>
    </w:p>
    <w:p w14:paraId="2AD55462" w14:textId="4395435A" w:rsidR="00865E64" w:rsidRPr="0095240A" w:rsidRDefault="00865E64" w:rsidP="00281818">
      <w:pPr>
        <w:autoSpaceDE w:val="0"/>
        <w:autoSpaceDN w:val="0"/>
        <w:adjustRightInd w:val="0"/>
        <w:spacing w:line="480" w:lineRule="auto"/>
        <w:jc w:val="both"/>
        <w:rPr>
          <w:rFonts w:ascii="Times New Roman" w:hAnsi="Times New Roman" w:cs="Times New Roman"/>
          <w:i/>
          <w:iCs/>
          <w:lang w:val="en-US"/>
        </w:rPr>
      </w:pPr>
      <w:r>
        <w:rPr>
          <w:rFonts w:ascii="Times New Roman" w:hAnsi="Times New Roman" w:cs="Times New Roman"/>
          <w:i/>
          <w:iCs/>
          <w:lang w:val="en-US"/>
        </w:rPr>
        <w:t xml:space="preserve">Personal </w:t>
      </w:r>
      <w:r w:rsidR="002914DA">
        <w:rPr>
          <w:rFonts w:ascii="Times New Roman" w:hAnsi="Times New Roman" w:cs="Times New Roman"/>
          <w:i/>
          <w:iCs/>
          <w:lang w:val="en-US"/>
        </w:rPr>
        <w:t>needs</w:t>
      </w:r>
      <w:r>
        <w:rPr>
          <w:rFonts w:ascii="Times New Roman" w:hAnsi="Times New Roman" w:cs="Times New Roman"/>
          <w:i/>
          <w:iCs/>
          <w:lang w:val="en-US"/>
        </w:rPr>
        <w:t xml:space="preserve"> </w:t>
      </w:r>
      <w:r w:rsidR="00A26388">
        <w:rPr>
          <w:rFonts w:ascii="Times New Roman" w:hAnsi="Times New Roman" w:cs="Times New Roman"/>
          <w:i/>
          <w:iCs/>
          <w:lang w:val="en-US"/>
        </w:rPr>
        <w:t>and problems</w:t>
      </w:r>
    </w:p>
    <w:p w14:paraId="3EC890DF" w14:textId="31DE2016" w:rsidR="00E82DCF" w:rsidRDefault="002435F5" w:rsidP="00865E64">
      <w:pPr>
        <w:pStyle w:val="NoSpacing"/>
        <w:spacing w:line="480" w:lineRule="auto"/>
        <w:jc w:val="both"/>
        <w:rPr>
          <w:rFonts w:ascii="Times New Roman" w:hAnsi="Times New Roman" w:cs="Times New Roman"/>
          <w:lang w:val="en-US"/>
        </w:rPr>
      </w:pPr>
      <w:r>
        <w:rPr>
          <w:rFonts w:ascii="Times New Roman" w:hAnsi="Times New Roman" w:cs="Times New Roman"/>
          <w:lang w:val="en-US"/>
        </w:rPr>
        <w:t>P</w:t>
      </w:r>
      <w:r w:rsidR="002914DA">
        <w:rPr>
          <w:rFonts w:ascii="Times New Roman" w:hAnsi="Times New Roman" w:cs="Times New Roman"/>
          <w:lang w:val="en-US"/>
        </w:rPr>
        <w:t>ersonal problems</w:t>
      </w:r>
      <w:r w:rsidR="00865E64" w:rsidRPr="00FB1A0E">
        <w:rPr>
          <w:rFonts w:ascii="Times New Roman" w:hAnsi="Times New Roman" w:cs="Times New Roman"/>
          <w:lang w:val="en-US"/>
        </w:rPr>
        <w:t xml:space="preserve"> </w:t>
      </w:r>
      <w:r>
        <w:rPr>
          <w:rFonts w:ascii="Times New Roman" w:hAnsi="Times New Roman" w:cs="Times New Roman"/>
          <w:lang w:val="en-US"/>
        </w:rPr>
        <w:t>may also be kept secret, especially for men</w:t>
      </w:r>
      <w:r w:rsidR="00865E64" w:rsidRPr="00FB1A0E">
        <w:rPr>
          <w:rFonts w:ascii="Times New Roman" w:hAnsi="Times New Roman" w:cs="Times New Roman"/>
          <w:lang w:val="en-US"/>
        </w:rPr>
        <w:t xml:space="preserve">. For men, being dependent on others </w:t>
      </w:r>
      <w:r w:rsidR="00D22679">
        <w:rPr>
          <w:rFonts w:ascii="Times New Roman" w:hAnsi="Times New Roman" w:cs="Times New Roman"/>
          <w:lang w:val="en-US"/>
        </w:rPr>
        <w:t xml:space="preserve">for general help (as opposed to financial help) </w:t>
      </w:r>
      <w:r w:rsidR="00865E64" w:rsidRPr="00FB1A0E">
        <w:rPr>
          <w:rFonts w:ascii="Times New Roman" w:hAnsi="Times New Roman" w:cs="Times New Roman"/>
          <w:lang w:val="en-US"/>
        </w:rPr>
        <w:t>may be particularly difficult. In an interview, one older man said, ‘For us, we feel embarrassed to ask for help. It is very difficult for us to ask for this… Even now we get loans from friends, but we cannot ask for help. We are not used to ask[</w:t>
      </w:r>
      <w:proofErr w:type="spellStart"/>
      <w:r w:rsidR="00865E64" w:rsidRPr="00FB1A0E">
        <w:rPr>
          <w:rFonts w:ascii="Times New Roman" w:hAnsi="Times New Roman" w:cs="Times New Roman"/>
          <w:lang w:val="en-US"/>
        </w:rPr>
        <w:t>ing</w:t>
      </w:r>
      <w:proofErr w:type="spellEnd"/>
      <w:r w:rsidR="00865E64" w:rsidRPr="00FB1A0E">
        <w:rPr>
          <w:rFonts w:ascii="Times New Roman" w:hAnsi="Times New Roman" w:cs="Times New Roman"/>
          <w:lang w:val="en-US"/>
        </w:rPr>
        <w:t xml:space="preserve">] for help’. </w:t>
      </w:r>
    </w:p>
    <w:p w14:paraId="05D23046" w14:textId="77777777" w:rsidR="00EE68EE" w:rsidRDefault="00EE68EE" w:rsidP="00865E64">
      <w:pPr>
        <w:pStyle w:val="NoSpacing"/>
        <w:spacing w:line="480" w:lineRule="auto"/>
        <w:jc w:val="both"/>
        <w:rPr>
          <w:rFonts w:ascii="Times New Roman" w:hAnsi="Times New Roman" w:cs="Times New Roman"/>
          <w:lang w:val="en-US"/>
        </w:rPr>
      </w:pPr>
    </w:p>
    <w:p w14:paraId="7F54D7BF" w14:textId="1E663E28" w:rsidR="00865E64" w:rsidRDefault="00E82DCF" w:rsidP="00865E64">
      <w:pPr>
        <w:pStyle w:val="NoSpacing"/>
        <w:spacing w:line="480" w:lineRule="auto"/>
        <w:jc w:val="both"/>
        <w:rPr>
          <w:rFonts w:ascii="Times New Roman" w:hAnsi="Times New Roman" w:cs="Times New Roman"/>
        </w:rPr>
      </w:pPr>
      <w:r>
        <w:rPr>
          <w:rFonts w:ascii="Times New Roman" w:hAnsi="Times New Roman" w:cs="Times New Roman"/>
          <w:lang w:val="en-US"/>
        </w:rPr>
        <w:t xml:space="preserve">The barriers preventing men in particular from asking for assistance or communicating their needs </w:t>
      </w:r>
      <w:r w:rsidR="00B23A3E">
        <w:rPr>
          <w:rFonts w:ascii="Times New Roman" w:hAnsi="Times New Roman" w:cs="Times New Roman"/>
          <w:lang w:val="en-US"/>
        </w:rPr>
        <w:t>are not as simple as</w:t>
      </w:r>
      <w:r>
        <w:rPr>
          <w:rFonts w:ascii="Times New Roman" w:hAnsi="Times New Roman" w:cs="Times New Roman"/>
          <w:lang w:val="en-US"/>
        </w:rPr>
        <w:t xml:space="preserve"> hiding information from friends</w:t>
      </w:r>
      <w:r w:rsidR="00B23A3E">
        <w:rPr>
          <w:rFonts w:ascii="Times New Roman" w:hAnsi="Times New Roman" w:cs="Times New Roman"/>
          <w:lang w:val="en-US"/>
        </w:rPr>
        <w:t xml:space="preserve"> while disclosing problems to the family</w:t>
      </w:r>
      <w:r>
        <w:rPr>
          <w:rFonts w:ascii="Times New Roman" w:hAnsi="Times New Roman" w:cs="Times New Roman"/>
          <w:lang w:val="en-US"/>
        </w:rPr>
        <w:t xml:space="preserve">. </w:t>
      </w:r>
      <w:r w:rsidR="00865E64" w:rsidRPr="00FB1A0E">
        <w:rPr>
          <w:rFonts w:ascii="Times New Roman" w:hAnsi="Times New Roman" w:cs="Times New Roman"/>
        </w:rPr>
        <w:t xml:space="preserve">In an FGD, </w:t>
      </w:r>
      <w:r w:rsidR="009E4381">
        <w:rPr>
          <w:rFonts w:ascii="Times New Roman" w:hAnsi="Times New Roman" w:cs="Times New Roman"/>
        </w:rPr>
        <w:t xml:space="preserve">while talking about his family, </w:t>
      </w:r>
      <w:r w:rsidR="00865E64" w:rsidRPr="00FB1A0E">
        <w:rPr>
          <w:rFonts w:ascii="Times New Roman" w:hAnsi="Times New Roman" w:cs="Times New Roman"/>
        </w:rPr>
        <w:t xml:space="preserve">another man said, ‘I do not show them [my family] the problems which happened outside the house for not worrying them more. It is from myself’. </w:t>
      </w:r>
      <w:r w:rsidR="00DD379E">
        <w:rPr>
          <w:rFonts w:ascii="Times New Roman" w:hAnsi="Times New Roman" w:cs="Times New Roman"/>
        </w:rPr>
        <w:t>This man</w:t>
      </w:r>
      <w:r w:rsidR="0046735B">
        <w:rPr>
          <w:rFonts w:ascii="Times New Roman" w:hAnsi="Times New Roman" w:cs="Times New Roman"/>
        </w:rPr>
        <w:t xml:space="preserve"> felt that he couldn’t speak about the problems he faced</w:t>
      </w:r>
      <w:r w:rsidR="00F73337">
        <w:rPr>
          <w:rFonts w:ascii="Times New Roman" w:hAnsi="Times New Roman" w:cs="Times New Roman"/>
        </w:rPr>
        <w:t xml:space="preserve"> -</w:t>
      </w:r>
      <w:r w:rsidR="0046735B">
        <w:rPr>
          <w:rFonts w:ascii="Times New Roman" w:hAnsi="Times New Roman" w:cs="Times New Roman"/>
        </w:rPr>
        <w:t xml:space="preserve"> even to his own family</w:t>
      </w:r>
      <w:r w:rsidR="00A67CDE">
        <w:rPr>
          <w:rFonts w:ascii="Times New Roman" w:hAnsi="Times New Roman" w:cs="Times New Roman"/>
        </w:rPr>
        <w:t xml:space="preserve">. </w:t>
      </w:r>
      <w:r w:rsidR="00865E64" w:rsidRPr="00FB1A0E">
        <w:rPr>
          <w:rFonts w:ascii="Times New Roman" w:hAnsi="Times New Roman" w:cs="Times New Roman"/>
        </w:rPr>
        <w:t>This is particularly striking because it seems to signify a pressure beyond just providing for the family (a common narrative), but reflects the need for men to present a stoic front. Men’s tendency to preserve a strong front is also known by women. In an FGD, one woman said, ‘If the man looks like this</w:t>
      </w:r>
      <w:r w:rsidR="00A67CDE">
        <w:rPr>
          <w:rFonts w:ascii="Times New Roman" w:hAnsi="Times New Roman" w:cs="Times New Roman"/>
        </w:rPr>
        <w:t xml:space="preserve"> [making an expectant facial expression]</w:t>
      </w:r>
      <w:r w:rsidR="00865E64" w:rsidRPr="00FB1A0E">
        <w:rPr>
          <w:rFonts w:ascii="Times New Roman" w:hAnsi="Times New Roman" w:cs="Times New Roman"/>
        </w:rPr>
        <w:t xml:space="preserve">, you should understand that he needs something. He either wants water, or he wants something but is embarrassed to tell you’. </w:t>
      </w:r>
      <w:r w:rsidR="00A67CDE">
        <w:rPr>
          <w:rFonts w:ascii="Times New Roman" w:hAnsi="Times New Roman" w:cs="Times New Roman"/>
        </w:rPr>
        <w:t>As the wife, she felt she needed</w:t>
      </w:r>
      <w:r w:rsidR="00865E64" w:rsidRPr="00FB1A0E">
        <w:rPr>
          <w:rFonts w:ascii="Times New Roman" w:hAnsi="Times New Roman" w:cs="Times New Roman"/>
        </w:rPr>
        <w:t xml:space="preserve"> to decipher these unspoken signals from her husband, to preserve him from the apparent indignity of needing to ask</w:t>
      </w:r>
      <w:r w:rsidR="002E4AAE">
        <w:rPr>
          <w:rFonts w:ascii="Times New Roman" w:hAnsi="Times New Roman" w:cs="Times New Roman"/>
        </w:rPr>
        <w:t xml:space="preserve">, aligning with Joseph’s </w:t>
      </w:r>
      <w:r w:rsidR="00BA569C">
        <w:rPr>
          <w:rFonts w:ascii="Times New Roman" w:hAnsi="Times New Roman" w:cs="Times New Roman"/>
        </w:rPr>
        <w:t xml:space="preserve">(2005) </w:t>
      </w:r>
      <w:r w:rsidR="002E4AAE">
        <w:rPr>
          <w:rFonts w:ascii="Times New Roman" w:hAnsi="Times New Roman" w:cs="Times New Roman"/>
        </w:rPr>
        <w:t>analysis that women are expected to interpret the desires of others (p. 85).</w:t>
      </w:r>
    </w:p>
    <w:p w14:paraId="5E2BA573" w14:textId="2271CAE7" w:rsidR="002715D5" w:rsidRDefault="002715D5" w:rsidP="00865E64">
      <w:pPr>
        <w:pStyle w:val="NoSpacing"/>
        <w:spacing w:line="480" w:lineRule="auto"/>
        <w:jc w:val="both"/>
        <w:rPr>
          <w:rFonts w:ascii="Times New Roman" w:hAnsi="Times New Roman" w:cs="Times New Roman"/>
        </w:rPr>
      </w:pPr>
    </w:p>
    <w:p w14:paraId="463EF39F" w14:textId="0BF995D4" w:rsidR="000E29C4" w:rsidRPr="00FB1A0E" w:rsidRDefault="00AF594D" w:rsidP="000E29C4">
      <w:pPr>
        <w:autoSpaceDE w:val="0"/>
        <w:autoSpaceDN w:val="0"/>
        <w:adjustRightInd w:val="0"/>
        <w:spacing w:line="480" w:lineRule="auto"/>
        <w:jc w:val="both"/>
        <w:rPr>
          <w:rFonts w:ascii="Times New Roman" w:hAnsi="Times New Roman" w:cs="Times New Roman"/>
          <w:sz w:val="22"/>
          <w:szCs w:val="22"/>
        </w:rPr>
      </w:pPr>
      <w:r>
        <w:rPr>
          <w:rFonts w:ascii="Times New Roman" w:hAnsi="Times New Roman" w:cs="Times New Roman"/>
        </w:rPr>
        <w:t xml:space="preserve">Women may also face pressures to maintain a strong front </w:t>
      </w:r>
      <w:r w:rsidR="00131304">
        <w:rPr>
          <w:rFonts w:ascii="Times New Roman" w:hAnsi="Times New Roman" w:cs="Times New Roman"/>
        </w:rPr>
        <w:t>when communicating with</w:t>
      </w:r>
      <w:r>
        <w:rPr>
          <w:rFonts w:ascii="Times New Roman" w:hAnsi="Times New Roman" w:cs="Times New Roman"/>
        </w:rPr>
        <w:t xml:space="preserve"> their family members. </w:t>
      </w:r>
      <w:r w:rsidR="006C0E55">
        <w:rPr>
          <w:rFonts w:ascii="Times New Roman" w:hAnsi="Times New Roman" w:cs="Times New Roman"/>
        </w:rPr>
        <w:t xml:space="preserve">Similar to </w:t>
      </w:r>
      <w:proofErr w:type="spellStart"/>
      <w:r w:rsidR="006C0E55">
        <w:rPr>
          <w:rFonts w:ascii="Times New Roman" w:hAnsi="Times New Roman" w:cs="Times New Roman"/>
        </w:rPr>
        <w:t>Eman</w:t>
      </w:r>
      <w:proofErr w:type="spellEnd"/>
      <w:r w:rsidR="006C0E55">
        <w:rPr>
          <w:rFonts w:ascii="Times New Roman" w:hAnsi="Times New Roman" w:cs="Times New Roman"/>
        </w:rPr>
        <w:t>, who</w:t>
      </w:r>
      <w:r w:rsidR="00D36969">
        <w:rPr>
          <w:rFonts w:ascii="Times New Roman" w:hAnsi="Times New Roman" w:cs="Times New Roman"/>
        </w:rPr>
        <w:t xml:space="preserve"> </w:t>
      </w:r>
      <w:r w:rsidR="00F73337">
        <w:rPr>
          <w:rFonts w:ascii="Times New Roman" w:hAnsi="Times New Roman" w:cs="Times New Roman"/>
        </w:rPr>
        <w:t xml:space="preserve">in Jordan has </w:t>
      </w:r>
      <w:r w:rsidR="00D36969">
        <w:rPr>
          <w:rFonts w:ascii="Times New Roman" w:hAnsi="Times New Roman" w:cs="Times New Roman"/>
        </w:rPr>
        <w:t>recognised the challenges in communicating sensitive information to family members,</w:t>
      </w:r>
      <w:r w:rsidR="006C0E55">
        <w:rPr>
          <w:rFonts w:ascii="Times New Roman" w:hAnsi="Times New Roman" w:cs="Times New Roman"/>
        </w:rPr>
        <w:t xml:space="preserve"> </w:t>
      </w:r>
      <w:r w:rsidRPr="00247CD0">
        <w:rPr>
          <w:rFonts w:ascii="Times New Roman" w:hAnsi="Times New Roman" w:cs="Times New Roman"/>
          <w:lang w:val="en-US"/>
        </w:rPr>
        <w:t xml:space="preserve">Zubeida said that doesn’t trust her relatives </w:t>
      </w:r>
      <w:r w:rsidR="00EE68EE">
        <w:rPr>
          <w:rFonts w:ascii="Times New Roman" w:hAnsi="Times New Roman" w:cs="Times New Roman"/>
          <w:lang w:val="en-US"/>
        </w:rPr>
        <w:t xml:space="preserve">with </w:t>
      </w:r>
      <w:r w:rsidR="00171831">
        <w:rPr>
          <w:rFonts w:ascii="Times New Roman" w:hAnsi="Times New Roman" w:cs="Times New Roman"/>
          <w:lang w:val="en-US"/>
        </w:rPr>
        <w:t>her problems or emotions</w:t>
      </w:r>
      <w:r w:rsidRPr="00247CD0">
        <w:rPr>
          <w:rFonts w:ascii="Times New Roman" w:hAnsi="Times New Roman" w:cs="Times New Roman"/>
          <w:lang w:val="en-US"/>
        </w:rPr>
        <w:t xml:space="preserve"> </w:t>
      </w:r>
      <w:r w:rsidR="00171831">
        <w:rPr>
          <w:rFonts w:ascii="Times New Roman" w:hAnsi="Times New Roman" w:cs="Times New Roman"/>
          <w:lang w:val="en-US"/>
        </w:rPr>
        <w:t>because</w:t>
      </w:r>
      <w:r w:rsidRPr="00247CD0">
        <w:rPr>
          <w:rFonts w:ascii="Times New Roman" w:hAnsi="Times New Roman" w:cs="Times New Roman"/>
          <w:lang w:val="en-US"/>
        </w:rPr>
        <w:t xml:space="preserve"> she </w:t>
      </w:r>
      <w:r w:rsidR="00EE68EE">
        <w:rPr>
          <w:rFonts w:ascii="Times New Roman" w:hAnsi="Times New Roman" w:cs="Times New Roman"/>
          <w:lang w:val="en-US"/>
        </w:rPr>
        <w:t>felt</w:t>
      </w:r>
      <w:r w:rsidRPr="00247CD0">
        <w:rPr>
          <w:rFonts w:ascii="Times New Roman" w:hAnsi="Times New Roman" w:cs="Times New Roman"/>
          <w:lang w:val="en-US"/>
        </w:rPr>
        <w:t xml:space="preserve"> </w:t>
      </w:r>
      <w:r w:rsidR="00171831">
        <w:rPr>
          <w:rFonts w:ascii="Times New Roman" w:hAnsi="Times New Roman" w:cs="Times New Roman"/>
          <w:lang w:val="en-US"/>
        </w:rPr>
        <w:t xml:space="preserve">they </w:t>
      </w:r>
      <w:r w:rsidR="00E331AD">
        <w:rPr>
          <w:rFonts w:ascii="Times New Roman" w:hAnsi="Times New Roman" w:cs="Times New Roman"/>
          <w:lang w:val="en-US"/>
        </w:rPr>
        <w:t xml:space="preserve">would </w:t>
      </w:r>
      <w:r w:rsidRPr="00247CD0">
        <w:rPr>
          <w:rFonts w:ascii="Times New Roman" w:hAnsi="Times New Roman" w:cs="Times New Roman"/>
          <w:lang w:val="en-US"/>
        </w:rPr>
        <w:t>talk behind her back.</w:t>
      </w:r>
      <w:r w:rsidR="00171831">
        <w:rPr>
          <w:rFonts w:ascii="Times New Roman" w:hAnsi="Times New Roman" w:cs="Times New Roman"/>
          <w:lang w:val="en-US"/>
        </w:rPr>
        <w:t xml:space="preserve"> Instead, she </w:t>
      </w:r>
      <w:r w:rsidR="00EE68EE">
        <w:rPr>
          <w:rFonts w:ascii="Times New Roman" w:hAnsi="Times New Roman" w:cs="Times New Roman"/>
          <w:lang w:val="en-US"/>
        </w:rPr>
        <w:t>would confide</w:t>
      </w:r>
      <w:r w:rsidR="00171831">
        <w:rPr>
          <w:rFonts w:ascii="Times New Roman" w:hAnsi="Times New Roman" w:cs="Times New Roman"/>
          <w:lang w:val="en-US"/>
        </w:rPr>
        <w:t xml:space="preserve"> in a close </w:t>
      </w:r>
      <w:r w:rsidR="00DB5C20">
        <w:rPr>
          <w:rFonts w:ascii="Times New Roman" w:hAnsi="Times New Roman" w:cs="Times New Roman"/>
          <w:lang w:val="en-US"/>
        </w:rPr>
        <w:t xml:space="preserve">Syrian </w:t>
      </w:r>
      <w:r w:rsidR="00171831">
        <w:rPr>
          <w:rFonts w:ascii="Times New Roman" w:hAnsi="Times New Roman" w:cs="Times New Roman"/>
          <w:lang w:val="en-US"/>
        </w:rPr>
        <w:t>friend,</w:t>
      </w:r>
      <w:r w:rsidR="005B296F">
        <w:rPr>
          <w:rFonts w:ascii="Times New Roman" w:hAnsi="Times New Roman" w:cs="Times New Roman"/>
          <w:lang w:val="en-US"/>
        </w:rPr>
        <w:t xml:space="preserve"> both before and during displacement,</w:t>
      </w:r>
      <w:r w:rsidR="00171831">
        <w:rPr>
          <w:rFonts w:ascii="Times New Roman" w:hAnsi="Times New Roman" w:cs="Times New Roman"/>
          <w:lang w:val="en-US"/>
        </w:rPr>
        <w:t xml:space="preserve"> explaining</w:t>
      </w:r>
      <w:r w:rsidR="00247CD0">
        <w:rPr>
          <w:rFonts w:ascii="Times New Roman" w:hAnsi="Times New Roman" w:cs="Times New Roman"/>
          <w:lang w:val="en-US"/>
        </w:rPr>
        <w:t xml:space="preserve">, </w:t>
      </w:r>
      <w:r w:rsidR="00131304" w:rsidRPr="00247CD0">
        <w:rPr>
          <w:rFonts w:ascii="Times New Roman" w:hAnsi="Times New Roman" w:cs="Times New Roman"/>
          <w:lang w:val="en-US"/>
        </w:rPr>
        <w:t>‘I love my sister but I tell my friend more than I tell my sister’.</w:t>
      </w:r>
      <w:r w:rsidR="00171831">
        <w:rPr>
          <w:rFonts w:ascii="Times New Roman" w:hAnsi="Times New Roman" w:cs="Times New Roman"/>
          <w:lang w:val="en-US"/>
        </w:rPr>
        <w:t xml:space="preserve"> </w:t>
      </w:r>
      <w:r w:rsidR="000E29C4">
        <w:rPr>
          <w:rFonts w:ascii="Times New Roman" w:hAnsi="Times New Roman" w:cs="Times New Roman"/>
          <w:lang w:val="en-US"/>
        </w:rPr>
        <w:t xml:space="preserve"> </w:t>
      </w:r>
    </w:p>
    <w:p w14:paraId="112C3BD6" w14:textId="5957612C" w:rsidR="00E0767A" w:rsidRPr="00FB1A0E" w:rsidRDefault="00E331AD" w:rsidP="00281818">
      <w:pPr>
        <w:autoSpaceDE w:val="0"/>
        <w:autoSpaceDN w:val="0"/>
        <w:adjustRightInd w:val="0"/>
        <w:spacing w:line="480" w:lineRule="auto"/>
        <w:jc w:val="both"/>
        <w:rPr>
          <w:rFonts w:ascii="Times New Roman" w:hAnsi="Times New Roman" w:cs="Times New Roman"/>
        </w:rPr>
      </w:pPr>
      <w:r>
        <w:rPr>
          <w:rFonts w:ascii="Times New Roman" w:hAnsi="Times New Roman" w:cs="Times New Roman"/>
          <w:lang w:val="en-US"/>
        </w:rPr>
        <w:tab/>
      </w:r>
    </w:p>
    <w:p w14:paraId="3AA04732" w14:textId="5BEAD0AD" w:rsidR="00ED32BF" w:rsidRPr="00FB1A0E" w:rsidRDefault="00ED32BF" w:rsidP="00281818">
      <w:pPr>
        <w:spacing w:line="480" w:lineRule="auto"/>
        <w:jc w:val="both"/>
        <w:rPr>
          <w:rFonts w:ascii="Times New Roman" w:hAnsi="Times New Roman" w:cs="Times New Roman"/>
        </w:rPr>
      </w:pPr>
    </w:p>
    <w:p w14:paraId="5A547734" w14:textId="50764AAD" w:rsidR="005941E4" w:rsidRPr="00FB1A0E" w:rsidRDefault="005941E4" w:rsidP="00281818">
      <w:pPr>
        <w:spacing w:line="480" w:lineRule="auto"/>
        <w:jc w:val="both"/>
        <w:rPr>
          <w:rFonts w:ascii="Times New Roman" w:hAnsi="Times New Roman" w:cs="Times New Roman"/>
          <w:b/>
          <w:bCs/>
        </w:rPr>
      </w:pPr>
      <w:r w:rsidRPr="00FB1A0E">
        <w:rPr>
          <w:rFonts w:ascii="Times New Roman" w:hAnsi="Times New Roman" w:cs="Times New Roman"/>
          <w:b/>
          <w:bCs/>
        </w:rPr>
        <w:t>Discussion</w:t>
      </w:r>
    </w:p>
    <w:p w14:paraId="651BAC48" w14:textId="77777777" w:rsidR="005941E4" w:rsidRPr="00FB1A0E" w:rsidRDefault="005941E4" w:rsidP="00281818">
      <w:pPr>
        <w:spacing w:line="480" w:lineRule="auto"/>
        <w:jc w:val="both"/>
        <w:rPr>
          <w:rFonts w:ascii="Times New Roman" w:hAnsi="Times New Roman" w:cs="Times New Roman"/>
        </w:rPr>
      </w:pPr>
    </w:p>
    <w:p w14:paraId="621AAFA8" w14:textId="7505FA89" w:rsidR="00DC1FE8" w:rsidRPr="00FB1A0E" w:rsidRDefault="00DC1FE8" w:rsidP="00281818">
      <w:pPr>
        <w:autoSpaceDE w:val="0"/>
        <w:autoSpaceDN w:val="0"/>
        <w:adjustRightInd w:val="0"/>
        <w:spacing w:line="480" w:lineRule="auto"/>
        <w:jc w:val="both"/>
        <w:rPr>
          <w:rFonts w:ascii="Times New Roman" w:hAnsi="Times New Roman" w:cs="Times New Roman"/>
          <w:lang w:val="en-US"/>
        </w:rPr>
      </w:pPr>
      <w:r w:rsidRPr="00FB1A0E">
        <w:rPr>
          <w:rFonts w:ascii="Times New Roman" w:hAnsi="Times New Roman" w:cs="Times New Roman"/>
          <w:lang w:val="en-US"/>
        </w:rPr>
        <w:t xml:space="preserve">This paper </w:t>
      </w:r>
      <w:r w:rsidR="000B113E">
        <w:rPr>
          <w:rFonts w:ascii="Times New Roman" w:hAnsi="Times New Roman" w:cs="Times New Roman"/>
          <w:lang w:val="en-US"/>
        </w:rPr>
        <w:t>highlights</w:t>
      </w:r>
      <w:r w:rsidRPr="00FB1A0E">
        <w:rPr>
          <w:rFonts w:ascii="Times New Roman" w:hAnsi="Times New Roman" w:cs="Times New Roman"/>
          <w:lang w:val="en-US"/>
        </w:rPr>
        <w:t xml:space="preserve"> the </w:t>
      </w:r>
      <w:r w:rsidR="00D008D5">
        <w:rPr>
          <w:rFonts w:ascii="Times New Roman" w:hAnsi="Times New Roman" w:cs="Times New Roman"/>
          <w:lang w:val="en-US"/>
        </w:rPr>
        <w:t xml:space="preserve">types of </w:t>
      </w:r>
      <w:r w:rsidR="00CC4243">
        <w:rPr>
          <w:rFonts w:ascii="Times New Roman" w:hAnsi="Times New Roman" w:cs="Times New Roman"/>
          <w:lang w:val="en-US"/>
        </w:rPr>
        <w:t xml:space="preserve">everyday </w:t>
      </w:r>
      <w:r w:rsidR="00D008D5">
        <w:rPr>
          <w:rFonts w:ascii="Times New Roman" w:hAnsi="Times New Roman" w:cs="Times New Roman"/>
          <w:lang w:val="en-US"/>
        </w:rPr>
        <w:t>secrets that are kept and broken</w:t>
      </w:r>
      <w:r w:rsidR="0083386B">
        <w:rPr>
          <w:rFonts w:ascii="Times New Roman" w:hAnsi="Times New Roman" w:cs="Times New Roman"/>
          <w:lang w:val="en-US"/>
        </w:rPr>
        <w:t>, highlighting</w:t>
      </w:r>
      <w:r w:rsidR="003424C8" w:rsidRPr="00FB1A0E">
        <w:rPr>
          <w:rFonts w:ascii="Times New Roman" w:hAnsi="Times New Roman" w:cs="Times New Roman"/>
          <w:lang w:val="en-US"/>
        </w:rPr>
        <w:t xml:space="preserve"> how</w:t>
      </w:r>
      <w:r w:rsidRPr="00FB1A0E">
        <w:rPr>
          <w:rFonts w:ascii="Times New Roman" w:hAnsi="Times New Roman" w:cs="Times New Roman"/>
          <w:lang w:val="en-US"/>
        </w:rPr>
        <w:t xml:space="preserve"> </w:t>
      </w:r>
      <w:r w:rsidR="00F542C1" w:rsidRPr="00FB1A0E">
        <w:rPr>
          <w:rFonts w:ascii="Times New Roman" w:hAnsi="Times New Roman" w:cs="Times New Roman"/>
          <w:lang w:val="en-US"/>
        </w:rPr>
        <w:t>gender</w:t>
      </w:r>
      <w:r w:rsidR="00C6175E" w:rsidRPr="00FB1A0E">
        <w:rPr>
          <w:rFonts w:ascii="Times New Roman" w:hAnsi="Times New Roman" w:cs="Times New Roman"/>
          <w:lang w:val="en-US"/>
        </w:rPr>
        <w:t xml:space="preserve"> norms </w:t>
      </w:r>
      <w:r w:rsidR="003424C8" w:rsidRPr="00FB1A0E">
        <w:rPr>
          <w:rFonts w:ascii="Times New Roman" w:hAnsi="Times New Roman" w:cs="Times New Roman"/>
          <w:lang w:val="en-US"/>
        </w:rPr>
        <w:t xml:space="preserve">about family </w:t>
      </w:r>
      <w:proofErr w:type="spellStart"/>
      <w:r w:rsidR="003424C8" w:rsidRPr="00FB1A0E">
        <w:rPr>
          <w:rFonts w:ascii="Times New Roman" w:hAnsi="Times New Roman" w:cs="Times New Roman"/>
          <w:lang w:val="en-US"/>
        </w:rPr>
        <w:t>honour</w:t>
      </w:r>
      <w:proofErr w:type="spellEnd"/>
      <w:r w:rsidR="003424C8" w:rsidRPr="00FB1A0E">
        <w:rPr>
          <w:rFonts w:ascii="Times New Roman" w:hAnsi="Times New Roman" w:cs="Times New Roman"/>
          <w:lang w:val="en-US"/>
        </w:rPr>
        <w:t xml:space="preserve"> and reputation </w:t>
      </w:r>
      <w:r w:rsidR="0083386B">
        <w:rPr>
          <w:rFonts w:ascii="Times New Roman" w:hAnsi="Times New Roman" w:cs="Times New Roman"/>
          <w:lang w:val="en-US"/>
        </w:rPr>
        <w:t xml:space="preserve">may </w:t>
      </w:r>
      <w:r w:rsidR="003424C8" w:rsidRPr="00FB1A0E">
        <w:rPr>
          <w:rFonts w:ascii="Times New Roman" w:hAnsi="Times New Roman" w:cs="Times New Roman"/>
          <w:lang w:val="en-US"/>
        </w:rPr>
        <w:t>result in decisions to hide information</w:t>
      </w:r>
      <w:r w:rsidR="000E2EA4">
        <w:rPr>
          <w:rFonts w:ascii="Times New Roman" w:hAnsi="Times New Roman" w:cs="Times New Roman"/>
          <w:lang w:val="en-US"/>
        </w:rPr>
        <w:t xml:space="preserve">, </w:t>
      </w:r>
      <w:r w:rsidR="00883869">
        <w:rPr>
          <w:rFonts w:ascii="Times New Roman" w:hAnsi="Times New Roman" w:cs="Times New Roman"/>
          <w:lang w:val="en-US"/>
        </w:rPr>
        <w:t>among both women and men</w:t>
      </w:r>
      <w:r w:rsidR="003424C8" w:rsidRPr="00FB1A0E">
        <w:rPr>
          <w:rFonts w:ascii="Times New Roman" w:hAnsi="Times New Roman" w:cs="Times New Roman"/>
          <w:lang w:val="en-US"/>
        </w:rPr>
        <w:t xml:space="preserve">. </w:t>
      </w:r>
      <w:r w:rsidR="0071111B" w:rsidRPr="00FB1A0E">
        <w:rPr>
          <w:rFonts w:ascii="Times New Roman" w:hAnsi="Times New Roman" w:cs="Times New Roman"/>
          <w:lang w:val="en-US"/>
        </w:rPr>
        <w:t xml:space="preserve">It </w:t>
      </w:r>
      <w:r w:rsidR="00DF3379">
        <w:rPr>
          <w:rFonts w:ascii="Times New Roman" w:hAnsi="Times New Roman" w:cs="Times New Roman"/>
          <w:lang w:val="en-US"/>
        </w:rPr>
        <w:t>draws on</w:t>
      </w:r>
      <w:r w:rsidR="00DF3379" w:rsidRPr="00FB1A0E">
        <w:rPr>
          <w:rFonts w:ascii="Times New Roman" w:hAnsi="Times New Roman" w:cs="Times New Roman"/>
          <w:lang w:val="en-US"/>
        </w:rPr>
        <w:t xml:space="preserve"> </w:t>
      </w:r>
      <w:r w:rsidR="00215196" w:rsidRPr="00FB1A0E">
        <w:rPr>
          <w:rFonts w:ascii="Times New Roman" w:hAnsi="Times New Roman" w:cs="Times New Roman"/>
          <w:lang w:val="en-US"/>
        </w:rPr>
        <w:t xml:space="preserve">the </w:t>
      </w:r>
      <w:r w:rsidR="009939B0">
        <w:rPr>
          <w:rFonts w:ascii="Times New Roman" w:hAnsi="Times New Roman" w:cs="Times New Roman"/>
          <w:lang w:val="en-US"/>
        </w:rPr>
        <w:t>accounts</w:t>
      </w:r>
      <w:r w:rsidR="00215196" w:rsidRPr="00FB1A0E">
        <w:rPr>
          <w:rFonts w:ascii="Times New Roman" w:hAnsi="Times New Roman" w:cs="Times New Roman"/>
          <w:lang w:val="en-US"/>
        </w:rPr>
        <w:t xml:space="preserve"> of Syrian refugees</w:t>
      </w:r>
      <w:r w:rsidR="00076F4B">
        <w:rPr>
          <w:rFonts w:ascii="Times New Roman" w:hAnsi="Times New Roman" w:cs="Times New Roman"/>
          <w:lang w:val="en-US"/>
        </w:rPr>
        <w:t xml:space="preserve"> in Jordan</w:t>
      </w:r>
      <w:r w:rsidR="00215196" w:rsidRPr="00FB1A0E">
        <w:rPr>
          <w:rFonts w:ascii="Times New Roman" w:hAnsi="Times New Roman" w:cs="Times New Roman"/>
          <w:lang w:val="en-US"/>
        </w:rPr>
        <w:t xml:space="preserve"> to explore </w:t>
      </w:r>
      <w:r w:rsidR="00447AD5">
        <w:rPr>
          <w:rFonts w:ascii="Times New Roman" w:hAnsi="Times New Roman" w:cs="Times New Roman"/>
          <w:lang w:val="en-US"/>
        </w:rPr>
        <w:t xml:space="preserve">the tensions and contradictions in </w:t>
      </w:r>
      <w:r w:rsidR="00054AE8">
        <w:rPr>
          <w:rFonts w:ascii="Times New Roman" w:hAnsi="Times New Roman" w:cs="Times New Roman"/>
          <w:lang w:val="en-US"/>
        </w:rPr>
        <w:t xml:space="preserve">how secrets are kept, in adherence to </w:t>
      </w:r>
      <w:r w:rsidR="00215196" w:rsidRPr="00FB1A0E">
        <w:rPr>
          <w:rFonts w:ascii="Times New Roman" w:hAnsi="Times New Roman" w:cs="Times New Roman"/>
          <w:lang w:val="en-US"/>
        </w:rPr>
        <w:t xml:space="preserve">collectivist </w:t>
      </w:r>
      <w:r w:rsidR="00054AE8">
        <w:rPr>
          <w:rFonts w:ascii="Times New Roman" w:hAnsi="Times New Roman" w:cs="Times New Roman"/>
          <w:lang w:val="en-US"/>
        </w:rPr>
        <w:t>ideologies and</w:t>
      </w:r>
      <w:r w:rsidR="00054AE8" w:rsidRPr="00FB1A0E">
        <w:rPr>
          <w:rFonts w:ascii="Times New Roman" w:hAnsi="Times New Roman" w:cs="Times New Roman"/>
          <w:lang w:val="en-US"/>
        </w:rPr>
        <w:t xml:space="preserve"> </w:t>
      </w:r>
      <w:r w:rsidR="00054AE8">
        <w:rPr>
          <w:rFonts w:ascii="Times New Roman" w:hAnsi="Times New Roman" w:cs="Times New Roman"/>
          <w:lang w:val="en-US"/>
        </w:rPr>
        <w:t>gender</w:t>
      </w:r>
      <w:r w:rsidR="006D0A28" w:rsidRPr="00FB1A0E">
        <w:rPr>
          <w:rFonts w:ascii="Times New Roman" w:hAnsi="Times New Roman" w:cs="Times New Roman"/>
          <w:lang w:val="en-US"/>
        </w:rPr>
        <w:t xml:space="preserve"> norms, but also </w:t>
      </w:r>
      <w:r w:rsidR="00A76F19" w:rsidRPr="00FB1A0E">
        <w:rPr>
          <w:rFonts w:ascii="Times New Roman" w:hAnsi="Times New Roman" w:cs="Times New Roman"/>
          <w:lang w:val="en-US"/>
        </w:rPr>
        <w:t xml:space="preserve">suggests there may be opportunities for </w:t>
      </w:r>
      <w:r w:rsidR="005E107F" w:rsidRPr="00FB1A0E">
        <w:rPr>
          <w:rFonts w:ascii="Times New Roman" w:hAnsi="Times New Roman" w:cs="Times New Roman"/>
          <w:lang w:val="en-US"/>
        </w:rPr>
        <w:t>secret-breaking in certain circumstances.</w:t>
      </w:r>
      <w:r w:rsidR="00647A9D">
        <w:rPr>
          <w:rFonts w:ascii="Times New Roman" w:hAnsi="Times New Roman" w:cs="Times New Roman"/>
          <w:lang w:val="en-US"/>
        </w:rPr>
        <w:t xml:space="preserve"> </w:t>
      </w:r>
      <w:r w:rsidR="0080410C">
        <w:rPr>
          <w:rFonts w:ascii="Times New Roman" w:hAnsi="Times New Roman" w:cs="Times New Roman"/>
          <w:lang w:val="en-US"/>
        </w:rPr>
        <w:t>T</w:t>
      </w:r>
      <w:r w:rsidR="00647A9D">
        <w:rPr>
          <w:rFonts w:ascii="Times New Roman" w:hAnsi="Times New Roman" w:cs="Times New Roman"/>
          <w:lang w:val="en-US"/>
        </w:rPr>
        <w:t>he findings of this paper</w:t>
      </w:r>
      <w:r w:rsidR="008250F7">
        <w:rPr>
          <w:rFonts w:ascii="Times New Roman" w:hAnsi="Times New Roman" w:cs="Times New Roman"/>
          <w:lang w:val="en-US"/>
        </w:rPr>
        <w:t xml:space="preserve"> </w:t>
      </w:r>
      <w:r w:rsidR="00235C17">
        <w:rPr>
          <w:rFonts w:ascii="Times New Roman" w:hAnsi="Times New Roman" w:cs="Times New Roman"/>
          <w:lang w:val="en-US"/>
        </w:rPr>
        <w:t xml:space="preserve">demonstrate that secret-keeping and secret-breaking are not necessarily </w:t>
      </w:r>
      <w:r w:rsidR="00A15654">
        <w:rPr>
          <w:rFonts w:ascii="Times New Roman" w:hAnsi="Times New Roman" w:cs="Times New Roman"/>
          <w:lang w:val="en-US"/>
        </w:rPr>
        <w:t>practices solely linked to displacement</w:t>
      </w:r>
      <w:r w:rsidR="00AE4CB9">
        <w:rPr>
          <w:rFonts w:ascii="Times New Roman" w:hAnsi="Times New Roman" w:cs="Times New Roman"/>
          <w:lang w:val="en-US"/>
        </w:rPr>
        <w:t>. While some of the issues</w:t>
      </w:r>
      <w:r w:rsidR="00F2466B">
        <w:rPr>
          <w:rFonts w:ascii="Times New Roman" w:hAnsi="Times New Roman" w:cs="Times New Roman"/>
          <w:lang w:val="en-US"/>
        </w:rPr>
        <w:t xml:space="preserve"> linked to secrets</w:t>
      </w:r>
      <w:r w:rsidR="00D60B15">
        <w:rPr>
          <w:rFonts w:ascii="Times New Roman" w:hAnsi="Times New Roman" w:cs="Times New Roman"/>
          <w:lang w:val="en-US"/>
        </w:rPr>
        <w:t xml:space="preserve"> (such as</w:t>
      </w:r>
      <w:r w:rsidR="00AE4CB9">
        <w:rPr>
          <w:rFonts w:ascii="Times New Roman" w:hAnsi="Times New Roman" w:cs="Times New Roman"/>
          <w:lang w:val="en-US"/>
        </w:rPr>
        <w:t xml:space="preserve"> future plans, </w:t>
      </w:r>
      <w:r w:rsidR="00851B02">
        <w:rPr>
          <w:rFonts w:ascii="Times New Roman" w:hAnsi="Times New Roman" w:cs="Times New Roman"/>
          <w:lang w:val="en-US"/>
        </w:rPr>
        <w:t xml:space="preserve">financial challenges, asking for help) may have </w:t>
      </w:r>
      <w:r w:rsidR="00F2466B">
        <w:rPr>
          <w:rFonts w:ascii="Times New Roman" w:hAnsi="Times New Roman" w:cs="Times New Roman"/>
          <w:lang w:val="en-US"/>
        </w:rPr>
        <w:t>emerged due to displacement, the practices of secret-keeping and secret-breaking themselves</w:t>
      </w:r>
      <w:r w:rsidR="00F91F88">
        <w:rPr>
          <w:rFonts w:ascii="Times New Roman" w:hAnsi="Times New Roman" w:cs="Times New Roman"/>
          <w:lang w:val="en-US"/>
        </w:rPr>
        <w:t xml:space="preserve"> </w:t>
      </w:r>
      <w:r w:rsidR="00D94325">
        <w:rPr>
          <w:rFonts w:ascii="Times New Roman" w:hAnsi="Times New Roman" w:cs="Times New Roman"/>
          <w:lang w:val="en-US"/>
        </w:rPr>
        <w:t xml:space="preserve">reflect broader </w:t>
      </w:r>
      <w:r w:rsidR="00BA189E">
        <w:rPr>
          <w:rFonts w:ascii="Times New Roman" w:hAnsi="Times New Roman" w:cs="Times New Roman"/>
          <w:lang w:val="en-US"/>
        </w:rPr>
        <w:t xml:space="preserve">social and gender </w:t>
      </w:r>
      <w:r w:rsidR="00D94325">
        <w:rPr>
          <w:rFonts w:ascii="Times New Roman" w:hAnsi="Times New Roman" w:cs="Times New Roman"/>
          <w:lang w:val="en-US"/>
        </w:rPr>
        <w:t xml:space="preserve">norms </w:t>
      </w:r>
      <w:r w:rsidR="00D44471">
        <w:rPr>
          <w:rFonts w:ascii="Times New Roman" w:hAnsi="Times New Roman" w:cs="Times New Roman"/>
          <w:lang w:val="en-US"/>
        </w:rPr>
        <w:t xml:space="preserve">and </w:t>
      </w:r>
      <w:r w:rsidR="00D94325">
        <w:rPr>
          <w:rFonts w:ascii="Times New Roman" w:hAnsi="Times New Roman" w:cs="Times New Roman"/>
          <w:lang w:val="en-US"/>
        </w:rPr>
        <w:t>family politics</w:t>
      </w:r>
      <w:r w:rsidR="00D44471">
        <w:rPr>
          <w:rFonts w:ascii="Times New Roman" w:hAnsi="Times New Roman" w:cs="Times New Roman"/>
          <w:lang w:val="en-US"/>
        </w:rPr>
        <w:t>.</w:t>
      </w:r>
    </w:p>
    <w:p w14:paraId="5BE745AB" w14:textId="77777777" w:rsidR="00DC1FE8" w:rsidRPr="00FB1A0E" w:rsidRDefault="00DC1FE8" w:rsidP="00281818">
      <w:pPr>
        <w:autoSpaceDE w:val="0"/>
        <w:autoSpaceDN w:val="0"/>
        <w:adjustRightInd w:val="0"/>
        <w:spacing w:line="480" w:lineRule="auto"/>
        <w:jc w:val="both"/>
        <w:rPr>
          <w:rFonts w:ascii="Times New Roman" w:hAnsi="Times New Roman" w:cs="Times New Roman"/>
          <w:lang w:val="en-US"/>
        </w:rPr>
      </w:pPr>
    </w:p>
    <w:p w14:paraId="20237E46" w14:textId="54A9847D" w:rsidR="00C9448B" w:rsidRDefault="00B61B5D">
      <w:pPr>
        <w:pStyle w:val="NoSpacing"/>
        <w:spacing w:line="480" w:lineRule="auto"/>
        <w:jc w:val="both"/>
        <w:rPr>
          <w:rFonts w:ascii="Times New Roman" w:hAnsi="Times New Roman" w:cs="Times New Roman"/>
          <w:lang w:val="en-US"/>
        </w:rPr>
      </w:pPr>
      <w:r w:rsidRPr="00FB1A0E">
        <w:rPr>
          <w:rFonts w:ascii="Times New Roman" w:hAnsi="Times New Roman" w:cs="Times New Roman"/>
          <w:lang w:val="en-US"/>
        </w:rPr>
        <w:lastRenderedPageBreak/>
        <w:t>The</w:t>
      </w:r>
      <w:r w:rsidR="005941E4" w:rsidRPr="00FB1A0E">
        <w:rPr>
          <w:rFonts w:ascii="Times New Roman" w:hAnsi="Times New Roman" w:cs="Times New Roman"/>
          <w:lang w:val="en-US"/>
        </w:rPr>
        <w:t xml:space="preserve"> decisions of </w:t>
      </w:r>
      <w:proofErr w:type="spellStart"/>
      <w:r w:rsidR="005941E4" w:rsidRPr="00FB1A0E">
        <w:rPr>
          <w:rFonts w:ascii="Times New Roman" w:hAnsi="Times New Roman" w:cs="Times New Roman"/>
          <w:lang w:val="en-US"/>
        </w:rPr>
        <w:t>Eman</w:t>
      </w:r>
      <w:proofErr w:type="spellEnd"/>
      <w:r w:rsidR="005941E4" w:rsidRPr="00FB1A0E">
        <w:rPr>
          <w:rFonts w:ascii="Times New Roman" w:hAnsi="Times New Roman" w:cs="Times New Roman"/>
          <w:lang w:val="en-US"/>
        </w:rPr>
        <w:t xml:space="preserve"> and Aya </w:t>
      </w:r>
      <w:r w:rsidRPr="00FB1A0E">
        <w:rPr>
          <w:rFonts w:ascii="Times New Roman" w:hAnsi="Times New Roman" w:cs="Times New Roman"/>
          <w:lang w:val="en-US"/>
        </w:rPr>
        <w:t xml:space="preserve">to hide </w:t>
      </w:r>
      <w:r w:rsidR="00822976">
        <w:rPr>
          <w:rFonts w:ascii="Times New Roman" w:hAnsi="Times New Roman" w:cs="Times New Roman"/>
          <w:lang w:val="en-US"/>
        </w:rPr>
        <w:t>intimate partner violence</w:t>
      </w:r>
      <w:r w:rsidR="005941E4" w:rsidRPr="00FB1A0E">
        <w:rPr>
          <w:rFonts w:ascii="Times New Roman" w:hAnsi="Times New Roman" w:cs="Times New Roman"/>
          <w:lang w:val="en-US"/>
        </w:rPr>
        <w:t xml:space="preserve"> </w:t>
      </w:r>
      <w:r w:rsidR="001875EB">
        <w:rPr>
          <w:rFonts w:ascii="Times New Roman" w:hAnsi="Times New Roman" w:cs="Times New Roman"/>
          <w:lang w:val="en-US"/>
        </w:rPr>
        <w:t>affirm</w:t>
      </w:r>
      <w:r w:rsidR="00577B4D">
        <w:rPr>
          <w:rFonts w:ascii="Times New Roman" w:hAnsi="Times New Roman" w:cs="Times New Roman"/>
          <w:lang w:val="en-US"/>
        </w:rPr>
        <w:t xml:space="preserve"> dominant </w:t>
      </w:r>
      <w:proofErr w:type="spellStart"/>
      <w:r w:rsidR="00577B4D">
        <w:rPr>
          <w:rFonts w:ascii="Times New Roman" w:hAnsi="Times New Roman" w:cs="Times New Roman"/>
          <w:lang w:val="en-US"/>
        </w:rPr>
        <w:t>honour</w:t>
      </w:r>
      <w:proofErr w:type="spellEnd"/>
      <w:r w:rsidR="00577B4D">
        <w:rPr>
          <w:rFonts w:ascii="Times New Roman" w:hAnsi="Times New Roman" w:cs="Times New Roman"/>
          <w:lang w:val="en-US"/>
        </w:rPr>
        <w:t xml:space="preserve"> narratives</w:t>
      </w:r>
      <w:r w:rsidR="001875EB" w:rsidRPr="00FB1A0E">
        <w:rPr>
          <w:rFonts w:ascii="Times New Roman" w:hAnsi="Times New Roman" w:cs="Times New Roman"/>
          <w:lang w:val="en-US"/>
        </w:rPr>
        <w:t xml:space="preserve"> </w:t>
      </w:r>
      <w:r w:rsidRPr="00FB1A0E">
        <w:rPr>
          <w:rFonts w:ascii="Times New Roman" w:hAnsi="Times New Roman" w:cs="Times New Roman"/>
          <w:lang w:val="en-US"/>
        </w:rPr>
        <w:t xml:space="preserve">that the </w:t>
      </w:r>
      <w:r w:rsidR="005941E4" w:rsidRPr="00FB1A0E">
        <w:rPr>
          <w:rFonts w:ascii="Times New Roman" w:hAnsi="Times New Roman" w:cs="Times New Roman"/>
          <w:lang w:val="en-US"/>
        </w:rPr>
        <w:t xml:space="preserve">success or failure of marriage does not only reflect on </w:t>
      </w:r>
      <w:r w:rsidR="00FD6265">
        <w:rPr>
          <w:rFonts w:ascii="Times New Roman" w:hAnsi="Times New Roman" w:cs="Times New Roman"/>
          <w:lang w:val="en-US"/>
        </w:rPr>
        <w:t>women</w:t>
      </w:r>
      <w:r w:rsidR="005941E4" w:rsidRPr="00FB1A0E">
        <w:rPr>
          <w:rFonts w:ascii="Times New Roman" w:hAnsi="Times New Roman" w:cs="Times New Roman"/>
          <w:lang w:val="en-US"/>
        </w:rPr>
        <w:t>, but reflects back onto their families</w:t>
      </w:r>
      <w:r w:rsidR="002D216E">
        <w:rPr>
          <w:rFonts w:ascii="Times New Roman" w:hAnsi="Times New Roman" w:cs="Times New Roman"/>
          <w:lang w:val="en-US"/>
        </w:rPr>
        <w:t xml:space="preserve"> </w:t>
      </w:r>
      <w:r w:rsidR="003239A4" w:rsidRPr="00FB1A0E">
        <w:rPr>
          <w:rFonts w:ascii="Times New Roman" w:hAnsi="Times New Roman" w:cs="Times New Roman"/>
          <w:lang w:val="en-US"/>
        </w:rPr>
        <w:fldChar w:fldCharType="begin"/>
      </w:r>
      <w:r w:rsidR="003239A4" w:rsidRPr="00FB1A0E">
        <w:rPr>
          <w:rFonts w:ascii="Times New Roman" w:hAnsi="Times New Roman" w:cs="Times New Roman"/>
          <w:lang w:val="en-US"/>
        </w:rPr>
        <w:instrText xml:space="preserve"> ADDIN ZOTERO_ITEM CSL_CITATION {"citationID":"52rCvv0G","properties":{"formattedCitation":"(Haj-Yahia, 2000, p. 239; Al-Krenawi {\\i{}et al.}, 2004, p. 108)","plainCitation":"(Haj-Yahia, 2000, p. 239; Al-Krenawi et al., 2004, p. 108)","noteIndex":0},"citationItems":[{"id":1998,"uris":["http://zotero.org/users/2682431/items/WX62LU2C"],"uri":["http://zotero.org/users/2682431/items/WX62LU2C"],"itemData":{"id":1998,"type":"article-journal","container-title":"Family Process","issue":"2","language":"en","page":"237-255","source":"Zotero","title":"Wife abuse and battering in the sociocultural context of Arab society","volume":"39","author":[{"family":"Haj-Yahia","given":"Muhammad M"}],"issued":{"date-parts":[["2000"]]}},"locator":"239"},{"id":2000,"uris":["http://zotero.org/users/2682431/items/TWVIQKJW"],"uri":["http://zotero.org/users/2682431/items/TWVIQKJW"],"itemData":{"id":2000,"type":"article-journal","abstract":"Background: Help-seeking processes provide critical links between the onset of mental health problems and the provision of professional care. But little is known about these processes in the Arab world, and still less in transnational, comparative terms. This is the ﬁrst study to compare help-seeking processes among Muslim Arab female students in Jordan, the United Arab Emirates and Israel. Aims: The present study compares the attitudes of Arab Muslim female students from Israel, Jordan and the United Arab Emirates (UAE) towards mental health treatment.\nMethod: A convenience sample of 262 female Muslim-Arab undergraduate university students from Jordan, United Arab Emirates (UAE) and Arab students in Israel completed a modiﬁed Orientation for Seeking Professional Help (OSPH) Questionnaire.\nResults: Data revealed that nationality was not statistically signiﬁcant as a variable in a positive attitude towards seeking professional help; year of study, marital status and age were found to be signiﬁcant predictors of a positive attitude towards seeking help. High proportions of respondents among the nationalities referred to God through prayer during times of psychological distress.\nConclusions: The discussion considers implications for professional service delivery and programme development. Future research could extrapolate ﬁndings to other Arab countries and to Arab peoples living in the non-Arab world.","container-title":"International Journal of Social Psychiatry","DOI":"10.1177/0020764004040957","ISSN":"0020-7640, 1741-2854","issue":"2","journalAbbreviation":"Int J Soc Psychiatry","language":"en","page":"102-114","source":"DOI.org (Crossref)","title":"Cross-National Study of Attitudes Towards Seeking Professional Help: Jordan, United Arab Emirates (UAE) and Arabs in Israel","title-short":"Cross-National Study of Attitudes Towards Seeking Professional Help","volume":"50","author":[{"family":"Al-Krenawi","given":"Alean"},{"family":"Graham","given":"John R."},{"family":"Dean","given":"Yasmin Z."},{"family":"Eltaiba","given":"Nada"}],"issued":{"date-parts":[["2004"]]}},"locator":"108"}],"schema":"https://github.com/citation-style-language/schema/raw/master/csl-citation.json"} </w:instrText>
      </w:r>
      <w:r w:rsidR="003239A4" w:rsidRPr="00FB1A0E">
        <w:rPr>
          <w:rFonts w:ascii="Times New Roman" w:hAnsi="Times New Roman" w:cs="Times New Roman"/>
          <w:lang w:val="en-US"/>
        </w:rPr>
        <w:fldChar w:fldCharType="separate"/>
      </w:r>
      <w:r w:rsidR="003239A4" w:rsidRPr="00FB1A0E">
        <w:rPr>
          <w:rFonts w:ascii="Times New Roman" w:hAnsi="Times New Roman" w:cs="Times New Roman"/>
        </w:rPr>
        <w:t>(Haj-Yahia, 2000, p. 239; Al-</w:t>
      </w:r>
      <w:proofErr w:type="spellStart"/>
      <w:r w:rsidR="003239A4" w:rsidRPr="00FB1A0E">
        <w:rPr>
          <w:rFonts w:ascii="Times New Roman" w:hAnsi="Times New Roman" w:cs="Times New Roman"/>
        </w:rPr>
        <w:t>Krenawi</w:t>
      </w:r>
      <w:proofErr w:type="spellEnd"/>
      <w:r w:rsidR="003239A4" w:rsidRPr="00FB1A0E">
        <w:rPr>
          <w:rFonts w:ascii="Times New Roman" w:hAnsi="Times New Roman" w:cs="Times New Roman"/>
        </w:rPr>
        <w:t xml:space="preserve"> </w:t>
      </w:r>
      <w:r w:rsidR="003239A4" w:rsidRPr="00FB1A0E">
        <w:rPr>
          <w:rFonts w:ascii="Times New Roman" w:hAnsi="Times New Roman" w:cs="Times New Roman"/>
          <w:i/>
          <w:iCs/>
        </w:rPr>
        <w:t>et al.</w:t>
      </w:r>
      <w:r w:rsidR="003239A4" w:rsidRPr="00FB1A0E">
        <w:rPr>
          <w:rFonts w:ascii="Times New Roman" w:hAnsi="Times New Roman" w:cs="Times New Roman"/>
        </w:rPr>
        <w:t>, 2004, p. 108)</w:t>
      </w:r>
      <w:r w:rsidR="003239A4" w:rsidRPr="00FB1A0E">
        <w:rPr>
          <w:rFonts w:ascii="Times New Roman" w:hAnsi="Times New Roman" w:cs="Times New Roman"/>
          <w:lang w:val="en-US"/>
        </w:rPr>
        <w:fldChar w:fldCharType="end"/>
      </w:r>
      <w:r w:rsidR="005941E4" w:rsidRPr="00FB1A0E">
        <w:rPr>
          <w:rFonts w:ascii="Times New Roman" w:hAnsi="Times New Roman" w:cs="Times New Roman"/>
          <w:lang w:val="en-US"/>
        </w:rPr>
        <w:t xml:space="preserve">. </w:t>
      </w:r>
      <w:r w:rsidR="006C229F" w:rsidRPr="00FB1A0E">
        <w:rPr>
          <w:rFonts w:ascii="Times New Roman" w:hAnsi="Times New Roman" w:cs="Times New Roman"/>
          <w:lang w:val="en-US"/>
        </w:rPr>
        <w:t>Th</w:t>
      </w:r>
      <w:r w:rsidR="007A7637">
        <w:rPr>
          <w:rFonts w:ascii="Times New Roman" w:hAnsi="Times New Roman" w:cs="Times New Roman"/>
          <w:lang w:val="en-US"/>
        </w:rPr>
        <w:t>e</w:t>
      </w:r>
      <w:r w:rsidR="006C229F" w:rsidRPr="00FB1A0E">
        <w:rPr>
          <w:rFonts w:ascii="Times New Roman" w:hAnsi="Times New Roman" w:cs="Times New Roman"/>
          <w:lang w:val="en-US"/>
        </w:rPr>
        <w:t xml:space="preserve"> </w:t>
      </w:r>
      <w:r w:rsidR="009813DB">
        <w:rPr>
          <w:rFonts w:ascii="Times New Roman" w:hAnsi="Times New Roman" w:cs="Times New Roman"/>
          <w:lang w:val="en-US"/>
        </w:rPr>
        <w:t xml:space="preserve">notion </w:t>
      </w:r>
      <w:r w:rsidR="007A7637">
        <w:rPr>
          <w:rFonts w:ascii="Times New Roman" w:hAnsi="Times New Roman" w:cs="Times New Roman"/>
          <w:lang w:val="en-US"/>
        </w:rPr>
        <w:t>that</w:t>
      </w:r>
      <w:r w:rsidR="009813DB">
        <w:rPr>
          <w:rFonts w:ascii="Times New Roman" w:hAnsi="Times New Roman" w:cs="Times New Roman"/>
          <w:lang w:val="en-US"/>
        </w:rPr>
        <w:t xml:space="preserve"> actions reflect back onto the family </w:t>
      </w:r>
      <w:r w:rsidR="006C229F" w:rsidRPr="00FB1A0E">
        <w:rPr>
          <w:rFonts w:ascii="Times New Roman" w:hAnsi="Times New Roman" w:cs="Times New Roman"/>
          <w:lang w:val="en-US"/>
        </w:rPr>
        <w:t>also applies to Safa</w:t>
      </w:r>
      <w:r w:rsidR="001169D2">
        <w:rPr>
          <w:rFonts w:ascii="Times New Roman" w:hAnsi="Times New Roman" w:cs="Times New Roman"/>
          <w:lang w:val="en-US"/>
        </w:rPr>
        <w:t xml:space="preserve"> and Zubeida</w:t>
      </w:r>
      <w:r w:rsidRPr="00FB1A0E">
        <w:rPr>
          <w:rFonts w:ascii="Times New Roman" w:hAnsi="Times New Roman" w:cs="Times New Roman"/>
          <w:lang w:val="en-US"/>
        </w:rPr>
        <w:t xml:space="preserve">, </w:t>
      </w:r>
      <w:r w:rsidR="008167E6">
        <w:rPr>
          <w:rFonts w:ascii="Times New Roman" w:hAnsi="Times New Roman" w:cs="Times New Roman"/>
          <w:lang w:val="en-US"/>
        </w:rPr>
        <w:t xml:space="preserve">women aged decades apart, </w:t>
      </w:r>
      <w:r w:rsidR="001A36E7">
        <w:rPr>
          <w:rFonts w:ascii="Times New Roman" w:hAnsi="Times New Roman" w:cs="Times New Roman"/>
          <w:lang w:val="en-US"/>
        </w:rPr>
        <w:t>whose</w:t>
      </w:r>
      <w:r w:rsidR="001A36E7" w:rsidRPr="00FB1A0E">
        <w:rPr>
          <w:rFonts w:ascii="Times New Roman" w:hAnsi="Times New Roman" w:cs="Times New Roman"/>
          <w:lang w:val="en-US"/>
        </w:rPr>
        <w:t xml:space="preserve"> </w:t>
      </w:r>
      <w:r w:rsidR="006C229F" w:rsidRPr="00FB1A0E">
        <w:rPr>
          <w:rFonts w:ascii="Times New Roman" w:hAnsi="Times New Roman" w:cs="Times New Roman"/>
          <w:lang w:val="en-US"/>
        </w:rPr>
        <w:t xml:space="preserve">friendships with males could lead to </w:t>
      </w:r>
      <w:r w:rsidR="001169D2">
        <w:rPr>
          <w:rFonts w:ascii="Times New Roman" w:hAnsi="Times New Roman" w:cs="Times New Roman"/>
          <w:lang w:val="en-US"/>
        </w:rPr>
        <w:t>their</w:t>
      </w:r>
      <w:r w:rsidR="001169D2" w:rsidRPr="00FB1A0E">
        <w:rPr>
          <w:rFonts w:ascii="Times New Roman" w:hAnsi="Times New Roman" w:cs="Times New Roman"/>
          <w:lang w:val="en-US"/>
        </w:rPr>
        <w:t xml:space="preserve"> </w:t>
      </w:r>
      <w:r w:rsidR="006C229F" w:rsidRPr="00FB1A0E">
        <w:rPr>
          <w:rFonts w:ascii="Times New Roman" w:hAnsi="Times New Roman" w:cs="Times New Roman"/>
          <w:lang w:val="en-US"/>
        </w:rPr>
        <w:t xml:space="preserve">parents being perceived negatively. </w:t>
      </w:r>
      <w:r w:rsidR="0066426D" w:rsidRPr="00FB1A0E">
        <w:rPr>
          <w:rFonts w:ascii="Times New Roman" w:hAnsi="Times New Roman" w:cs="Times New Roman"/>
          <w:lang w:val="en-US"/>
        </w:rPr>
        <w:t>However, the fact that their actions could bring shame to themselves and their families</w:t>
      </w:r>
      <w:r w:rsidR="00103D3C" w:rsidRPr="00FB1A0E">
        <w:rPr>
          <w:rFonts w:ascii="Times New Roman" w:hAnsi="Times New Roman" w:cs="Times New Roman"/>
          <w:lang w:val="en-US"/>
        </w:rPr>
        <w:t xml:space="preserve"> </w:t>
      </w:r>
      <w:r w:rsidR="000B44CC" w:rsidRPr="00FB1A0E">
        <w:rPr>
          <w:rFonts w:ascii="Times New Roman" w:hAnsi="Times New Roman" w:cs="Times New Roman"/>
          <w:lang w:val="en-US"/>
        </w:rPr>
        <w:t xml:space="preserve">did not prevent </w:t>
      </w:r>
      <w:proofErr w:type="spellStart"/>
      <w:r w:rsidR="00103D3C" w:rsidRPr="00FB1A0E">
        <w:rPr>
          <w:rFonts w:ascii="Times New Roman" w:hAnsi="Times New Roman" w:cs="Times New Roman"/>
          <w:lang w:val="en-US"/>
        </w:rPr>
        <w:t>Eman</w:t>
      </w:r>
      <w:proofErr w:type="spellEnd"/>
      <w:r w:rsidR="006F79F7">
        <w:rPr>
          <w:rFonts w:ascii="Times New Roman" w:hAnsi="Times New Roman" w:cs="Times New Roman"/>
          <w:lang w:val="en-US"/>
        </w:rPr>
        <w:t>,</w:t>
      </w:r>
      <w:r w:rsidR="00103D3C" w:rsidRPr="00FB1A0E">
        <w:rPr>
          <w:rFonts w:ascii="Times New Roman" w:hAnsi="Times New Roman" w:cs="Times New Roman"/>
          <w:lang w:val="en-US"/>
        </w:rPr>
        <w:t xml:space="preserve"> Safa </w:t>
      </w:r>
      <w:r w:rsidR="006F79F7">
        <w:rPr>
          <w:rFonts w:ascii="Times New Roman" w:hAnsi="Times New Roman" w:cs="Times New Roman"/>
          <w:lang w:val="en-US"/>
        </w:rPr>
        <w:t xml:space="preserve">and Zubeida </w:t>
      </w:r>
      <w:r w:rsidR="005F4D19" w:rsidRPr="00FB1A0E">
        <w:rPr>
          <w:rFonts w:ascii="Times New Roman" w:hAnsi="Times New Roman" w:cs="Times New Roman"/>
          <w:lang w:val="en-US"/>
        </w:rPr>
        <w:t xml:space="preserve">from </w:t>
      </w:r>
      <w:r w:rsidR="001D4CCF" w:rsidRPr="00FB1A0E">
        <w:rPr>
          <w:rFonts w:ascii="Times New Roman" w:hAnsi="Times New Roman" w:cs="Times New Roman"/>
          <w:lang w:val="en-US"/>
        </w:rPr>
        <w:t xml:space="preserve">making </w:t>
      </w:r>
      <w:r w:rsidR="005F4D19" w:rsidRPr="00FB1A0E">
        <w:rPr>
          <w:rFonts w:ascii="Times New Roman" w:hAnsi="Times New Roman" w:cs="Times New Roman"/>
          <w:lang w:val="en-US"/>
        </w:rPr>
        <w:t xml:space="preserve">their </w:t>
      </w:r>
      <w:r w:rsidR="00ED1499">
        <w:rPr>
          <w:rFonts w:ascii="Times New Roman" w:hAnsi="Times New Roman" w:cs="Times New Roman"/>
          <w:lang w:val="en-US"/>
        </w:rPr>
        <w:t xml:space="preserve">own </w:t>
      </w:r>
      <w:r w:rsidR="005F4D19" w:rsidRPr="00FB1A0E">
        <w:rPr>
          <w:rFonts w:ascii="Times New Roman" w:hAnsi="Times New Roman" w:cs="Times New Roman"/>
          <w:lang w:val="en-US"/>
        </w:rPr>
        <w:t xml:space="preserve">decisions. </w:t>
      </w:r>
      <w:proofErr w:type="spellStart"/>
      <w:r w:rsidR="005F4D19" w:rsidRPr="00FB1A0E">
        <w:rPr>
          <w:rFonts w:ascii="Times New Roman" w:hAnsi="Times New Roman" w:cs="Times New Roman"/>
          <w:lang w:val="en-US"/>
        </w:rPr>
        <w:t>Eman</w:t>
      </w:r>
      <w:proofErr w:type="spellEnd"/>
      <w:r w:rsidR="005F4D19" w:rsidRPr="00FB1A0E">
        <w:rPr>
          <w:rFonts w:ascii="Times New Roman" w:hAnsi="Times New Roman" w:cs="Times New Roman"/>
          <w:lang w:val="en-US"/>
        </w:rPr>
        <w:t xml:space="preserve"> chose to return to her family’s home to flee violence, </w:t>
      </w:r>
      <w:r w:rsidR="0003051E">
        <w:rPr>
          <w:rFonts w:ascii="Times New Roman" w:hAnsi="Times New Roman" w:cs="Times New Roman"/>
          <w:lang w:val="en-US"/>
        </w:rPr>
        <w:t>enablin</w:t>
      </w:r>
      <w:r w:rsidR="00C97914">
        <w:rPr>
          <w:rFonts w:ascii="Times New Roman" w:hAnsi="Times New Roman" w:cs="Times New Roman"/>
          <w:lang w:val="en-US"/>
        </w:rPr>
        <w:t>g</w:t>
      </w:r>
      <w:r w:rsidRPr="00FB1A0E">
        <w:rPr>
          <w:rFonts w:ascii="Times New Roman" w:hAnsi="Times New Roman" w:cs="Times New Roman"/>
          <w:lang w:val="en-US"/>
        </w:rPr>
        <w:t xml:space="preserve"> the preservation of both her and her family’s reputation and </w:t>
      </w:r>
      <w:proofErr w:type="spellStart"/>
      <w:r w:rsidRPr="00FB1A0E">
        <w:rPr>
          <w:rFonts w:ascii="Times New Roman" w:hAnsi="Times New Roman" w:cs="Times New Roman"/>
          <w:lang w:val="en-US"/>
        </w:rPr>
        <w:t>honour</w:t>
      </w:r>
      <w:proofErr w:type="spellEnd"/>
      <w:r w:rsidRPr="00FB1A0E">
        <w:rPr>
          <w:rFonts w:ascii="Times New Roman" w:hAnsi="Times New Roman" w:cs="Times New Roman"/>
          <w:lang w:val="en-US"/>
        </w:rPr>
        <w:t xml:space="preserve">. </w:t>
      </w:r>
      <w:r w:rsidR="00E25F92" w:rsidRPr="00FB1A0E">
        <w:rPr>
          <w:rFonts w:ascii="Times New Roman" w:hAnsi="Times New Roman" w:cs="Times New Roman"/>
          <w:lang w:val="en-US"/>
        </w:rPr>
        <w:t>Safa</w:t>
      </w:r>
      <w:r w:rsidR="004B781B" w:rsidRPr="00FB1A0E">
        <w:rPr>
          <w:rFonts w:ascii="Times New Roman" w:hAnsi="Times New Roman" w:cs="Times New Roman"/>
          <w:lang w:val="en-US"/>
        </w:rPr>
        <w:t>, instead of being told to end her friendships with males, was encouraged to hide these relationships from others</w:t>
      </w:r>
      <w:r w:rsidR="000E29C4">
        <w:rPr>
          <w:rFonts w:ascii="Times New Roman" w:hAnsi="Times New Roman" w:cs="Times New Roman"/>
          <w:lang w:val="en-US"/>
        </w:rPr>
        <w:t>, both prior to and during displacement</w:t>
      </w:r>
      <w:r w:rsidR="004B781B" w:rsidRPr="00FB1A0E">
        <w:rPr>
          <w:rFonts w:ascii="Times New Roman" w:hAnsi="Times New Roman" w:cs="Times New Roman"/>
          <w:lang w:val="en-US"/>
        </w:rPr>
        <w:t xml:space="preserve">. </w:t>
      </w:r>
      <w:r w:rsidR="0037725F">
        <w:rPr>
          <w:rFonts w:ascii="Times New Roman" w:hAnsi="Times New Roman" w:cs="Times New Roman"/>
          <w:lang w:val="en-US"/>
        </w:rPr>
        <w:t xml:space="preserve">Zubeida, in contrast to Safa, </w:t>
      </w:r>
      <w:r w:rsidR="0045485D">
        <w:rPr>
          <w:rFonts w:ascii="Times New Roman" w:hAnsi="Times New Roman" w:cs="Times New Roman"/>
          <w:lang w:val="en-US"/>
        </w:rPr>
        <w:t xml:space="preserve">herself </w:t>
      </w:r>
      <w:r w:rsidR="008C337F">
        <w:rPr>
          <w:rFonts w:ascii="Times New Roman" w:hAnsi="Times New Roman" w:cs="Times New Roman"/>
          <w:lang w:val="en-US"/>
        </w:rPr>
        <w:t xml:space="preserve">navigated around </w:t>
      </w:r>
      <w:r w:rsidR="00E458FB">
        <w:rPr>
          <w:rFonts w:ascii="Times New Roman" w:hAnsi="Times New Roman" w:cs="Times New Roman"/>
          <w:lang w:val="en-US"/>
        </w:rPr>
        <w:t xml:space="preserve">norms for expected </w:t>
      </w:r>
      <w:proofErr w:type="spellStart"/>
      <w:r w:rsidR="00E458FB">
        <w:rPr>
          <w:rFonts w:ascii="Times New Roman" w:hAnsi="Times New Roman" w:cs="Times New Roman"/>
          <w:lang w:val="en-US"/>
        </w:rPr>
        <w:t>behaviour</w:t>
      </w:r>
      <w:proofErr w:type="spellEnd"/>
      <w:r w:rsidR="00E458FB">
        <w:rPr>
          <w:rFonts w:ascii="Times New Roman" w:hAnsi="Times New Roman" w:cs="Times New Roman"/>
          <w:lang w:val="en-US"/>
        </w:rPr>
        <w:t xml:space="preserve">, to secretly meet her </w:t>
      </w:r>
      <w:r w:rsidR="00C347A3">
        <w:rPr>
          <w:rFonts w:ascii="Times New Roman" w:hAnsi="Times New Roman" w:cs="Times New Roman"/>
          <w:lang w:val="en-US"/>
        </w:rPr>
        <w:t xml:space="preserve">fiancé in private. </w:t>
      </w:r>
      <w:r w:rsidR="00324CB2" w:rsidRPr="00FB1A0E">
        <w:rPr>
          <w:rFonts w:ascii="Times New Roman" w:hAnsi="Times New Roman" w:cs="Times New Roman"/>
          <w:lang w:val="en-US"/>
        </w:rPr>
        <w:t>These examples</w:t>
      </w:r>
      <w:r w:rsidR="0091691D" w:rsidRPr="00FB1A0E">
        <w:rPr>
          <w:rFonts w:ascii="Times New Roman" w:hAnsi="Times New Roman" w:cs="Times New Roman"/>
          <w:lang w:val="en-US"/>
        </w:rPr>
        <w:t xml:space="preserve"> of information management </w:t>
      </w:r>
      <w:r w:rsidR="00D012D0" w:rsidRPr="00FB1A0E">
        <w:rPr>
          <w:rFonts w:ascii="Times New Roman" w:hAnsi="Times New Roman" w:cs="Times New Roman"/>
          <w:lang w:val="en-US"/>
        </w:rPr>
        <w:t>on the topics of intimate partner violence and male-female segregation</w:t>
      </w:r>
      <w:r w:rsidR="007E3B25">
        <w:rPr>
          <w:rFonts w:ascii="Times New Roman" w:hAnsi="Times New Roman" w:cs="Times New Roman"/>
          <w:lang w:val="en-US"/>
        </w:rPr>
        <w:t xml:space="preserve">, </w:t>
      </w:r>
      <w:r w:rsidR="0091691D" w:rsidRPr="00FB1A0E">
        <w:rPr>
          <w:rFonts w:ascii="Times New Roman" w:hAnsi="Times New Roman" w:cs="Times New Roman"/>
          <w:lang w:val="en-US"/>
        </w:rPr>
        <w:t xml:space="preserve">demonstrate Scott’s </w:t>
      </w:r>
      <w:r w:rsidR="00CF62D4">
        <w:rPr>
          <w:rFonts w:ascii="Times New Roman" w:hAnsi="Times New Roman" w:cs="Times New Roman"/>
          <w:lang w:val="en-US"/>
        </w:rPr>
        <w:fldChar w:fldCharType="begin"/>
      </w:r>
      <w:r w:rsidR="00CF62D4">
        <w:rPr>
          <w:rFonts w:ascii="Times New Roman" w:hAnsi="Times New Roman" w:cs="Times New Roman"/>
          <w:lang w:val="en-US"/>
        </w:rPr>
        <w:instrText xml:space="preserve"> ADDIN ZOTERO_ITEM CSL_CITATION {"citationID":"RRXjlytS","properties":{"formattedCitation":"(1990)","plainCitation":"(1990)","noteIndex":0},"citationItems":[{"id":1095,"uris":["http://zotero.org/users/2682431/items/R2RVKV5M"],"uri":["http://zotero.org/users/2682431/items/R2RVKV5M"],"itemData":{"id":1095,"type":"book","event-place":"New Haven and London","publisher":"Yale University","publisher-place":"New Haven and London","title":"Domination and the arts of resistance. Hidden transcripts","author":[{"family":"Scott","given":"James C."}],"issued":{"date-parts":[["1990"]]}},"suppress-author":true}],"schema":"https://github.com/citation-style-language/schema/raw/master/csl-citation.json"} </w:instrText>
      </w:r>
      <w:r w:rsidR="00CF62D4">
        <w:rPr>
          <w:rFonts w:ascii="Times New Roman" w:hAnsi="Times New Roman" w:cs="Times New Roman"/>
          <w:lang w:val="en-US"/>
        </w:rPr>
        <w:fldChar w:fldCharType="separate"/>
      </w:r>
      <w:r w:rsidR="00CF62D4">
        <w:rPr>
          <w:rFonts w:ascii="Times New Roman" w:hAnsi="Times New Roman" w:cs="Times New Roman"/>
          <w:noProof/>
          <w:lang w:val="en-US"/>
        </w:rPr>
        <w:t>(1990)</w:t>
      </w:r>
      <w:r w:rsidR="00CF62D4">
        <w:rPr>
          <w:rFonts w:ascii="Times New Roman" w:hAnsi="Times New Roman" w:cs="Times New Roman"/>
          <w:lang w:val="en-US"/>
        </w:rPr>
        <w:fldChar w:fldCharType="end"/>
      </w:r>
      <w:r w:rsidR="00D57AF8">
        <w:rPr>
          <w:rFonts w:ascii="Times New Roman" w:hAnsi="Times New Roman" w:cs="Times New Roman"/>
          <w:lang w:val="en-US"/>
        </w:rPr>
        <w:t xml:space="preserve"> </w:t>
      </w:r>
      <w:r w:rsidR="002C0E05" w:rsidRPr="00FB1A0E">
        <w:rPr>
          <w:rFonts w:ascii="Times New Roman" w:hAnsi="Times New Roman" w:cs="Times New Roman"/>
          <w:lang w:val="en-US"/>
        </w:rPr>
        <w:t xml:space="preserve">notion </w:t>
      </w:r>
      <w:r w:rsidR="00066083" w:rsidRPr="00FB1A0E">
        <w:rPr>
          <w:rFonts w:ascii="Times New Roman" w:hAnsi="Times New Roman" w:cs="Times New Roman"/>
          <w:lang w:val="en-US"/>
        </w:rPr>
        <w:t>that</w:t>
      </w:r>
      <w:r w:rsidR="002C0E05" w:rsidRPr="00FB1A0E">
        <w:rPr>
          <w:rFonts w:ascii="Times New Roman" w:hAnsi="Times New Roman" w:cs="Times New Roman"/>
          <w:lang w:val="en-US"/>
        </w:rPr>
        <w:t xml:space="preserve"> ‘resistance’ </w:t>
      </w:r>
      <w:r w:rsidR="00066083" w:rsidRPr="00FB1A0E">
        <w:rPr>
          <w:rFonts w:ascii="Times New Roman" w:hAnsi="Times New Roman" w:cs="Times New Roman"/>
          <w:lang w:val="en-US"/>
        </w:rPr>
        <w:t>can</w:t>
      </w:r>
      <w:r w:rsidR="002C0E05" w:rsidRPr="00FB1A0E">
        <w:rPr>
          <w:rFonts w:ascii="Times New Roman" w:hAnsi="Times New Roman" w:cs="Times New Roman"/>
          <w:lang w:val="en-US"/>
        </w:rPr>
        <w:t xml:space="preserve"> occur outside of </w:t>
      </w:r>
      <w:r w:rsidR="00FD49E5" w:rsidRPr="00FB1A0E">
        <w:rPr>
          <w:rFonts w:ascii="Times New Roman" w:hAnsi="Times New Roman" w:cs="Times New Roman"/>
          <w:lang w:val="en-US"/>
        </w:rPr>
        <w:t xml:space="preserve">the </w:t>
      </w:r>
      <w:r w:rsidR="002C0E05" w:rsidRPr="00FB1A0E">
        <w:rPr>
          <w:rFonts w:ascii="Times New Roman" w:hAnsi="Times New Roman" w:cs="Times New Roman"/>
          <w:lang w:val="en-US"/>
        </w:rPr>
        <w:t>public view (</w:t>
      </w:r>
      <w:r w:rsidR="00CF62D4">
        <w:rPr>
          <w:rFonts w:ascii="Times New Roman" w:hAnsi="Times New Roman" w:cs="Times New Roman"/>
          <w:lang w:val="en-US"/>
        </w:rPr>
        <w:t xml:space="preserve">p. </w:t>
      </w:r>
      <w:r w:rsidR="002C0E05" w:rsidRPr="00FB1A0E">
        <w:rPr>
          <w:rFonts w:ascii="Times New Roman" w:hAnsi="Times New Roman" w:cs="Times New Roman"/>
          <w:lang w:val="en-US"/>
        </w:rPr>
        <w:t>4).</w:t>
      </w:r>
      <w:r w:rsidR="00D92E40" w:rsidRPr="00FB1A0E">
        <w:rPr>
          <w:rFonts w:ascii="Times New Roman" w:hAnsi="Times New Roman" w:cs="Times New Roman"/>
          <w:lang w:val="en-US"/>
        </w:rPr>
        <w:t xml:space="preserve"> </w:t>
      </w:r>
      <w:r w:rsidR="0037365F" w:rsidRPr="00FB1A0E">
        <w:rPr>
          <w:rFonts w:ascii="Times New Roman" w:hAnsi="Times New Roman" w:cs="Times New Roman"/>
          <w:lang w:val="en-US"/>
        </w:rPr>
        <w:t xml:space="preserve">This framing of seen versus unseen </w:t>
      </w:r>
      <w:proofErr w:type="spellStart"/>
      <w:r w:rsidR="0037365F" w:rsidRPr="00FB1A0E">
        <w:rPr>
          <w:rFonts w:ascii="Times New Roman" w:hAnsi="Times New Roman" w:cs="Times New Roman"/>
          <w:lang w:val="en-US"/>
        </w:rPr>
        <w:t>behaviours</w:t>
      </w:r>
      <w:proofErr w:type="spellEnd"/>
      <w:r w:rsidR="0037365F" w:rsidRPr="00FB1A0E">
        <w:rPr>
          <w:rFonts w:ascii="Times New Roman" w:hAnsi="Times New Roman" w:cs="Times New Roman"/>
          <w:lang w:val="en-US"/>
        </w:rPr>
        <w:t xml:space="preserve"> </w:t>
      </w:r>
      <w:r w:rsidR="00D12562">
        <w:rPr>
          <w:rFonts w:ascii="Times New Roman" w:hAnsi="Times New Roman" w:cs="Times New Roman"/>
          <w:lang w:val="en-US"/>
        </w:rPr>
        <w:t>is helpful</w:t>
      </w:r>
      <w:r w:rsidR="0037365F" w:rsidRPr="00FB1A0E">
        <w:rPr>
          <w:rFonts w:ascii="Times New Roman" w:hAnsi="Times New Roman" w:cs="Times New Roman"/>
          <w:lang w:val="en-US"/>
        </w:rPr>
        <w:t xml:space="preserve"> in thinking about secrets, as it suggests that secret-keeping may be strategic</w:t>
      </w:r>
      <w:r w:rsidR="00DF0BCA">
        <w:rPr>
          <w:rFonts w:ascii="Times New Roman" w:hAnsi="Times New Roman" w:cs="Times New Roman"/>
          <w:lang w:val="en-US"/>
        </w:rPr>
        <w:t xml:space="preserve">, </w:t>
      </w:r>
      <w:r w:rsidR="0037365F" w:rsidRPr="00FB1A0E">
        <w:rPr>
          <w:rFonts w:ascii="Times New Roman" w:hAnsi="Times New Roman" w:cs="Times New Roman"/>
          <w:lang w:val="en-US"/>
        </w:rPr>
        <w:t>to preserve at least the appearance of a power hierarchy being maintained.</w:t>
      </w:r>
      <w:r w:rsidR="00B8648B">
        <w:rPr>
          <w:rFonts w:ascii="Times New Roman" w:hAnsi="Times New Roman" w:cs="Times New Roman"/>
          <w:lang w:val="en-US"/>
        </w:rPr>
        <w:t xml:space="preserve"> </w:t>
      </w:r>
    </w:p>
    <w:p w14:paraId="56DF0599" w14:textId="77777777" w:rsidR="00C9448B" w:rsidRDefault="00C9448B">
      <w:pPr>
        <w:pStyle w:val="NoSpacing"/>
        <w:spacing w:line="480" w:lineRule="auto"/>
        <w:jc w:val="both"/>
        <w:rPr>
          <w:rFonts w:ascii="Times New Roman" w:hAnsi="Times New Roman" w:cs="Times New Roman"/>
          <w:lang w:val="en-US"/>
        </w:rPr>
      </w:pPr>
    </w:p>
    <w:p w14:paraId="59FF2011" w14:textId="21A584AC" w:rsidR="0091691D" w:rsidRPr="00FB1A0E" w:rsidRDefault="00602B40" w:rsidP="00522606">
      <w:pPr>
        <w:pStyle w:val="NoSpacing"/>
        <w:spacing w:line="480" w:lineRule="auto"/>
        <w:jc w:val="both"/>
        <w:rPr>
          <w:rFonts w:ascii="Times New Roman" w:hAnsi="Times New Roman" w:cs="Times New Roman"/>
          <w:lang w:val="en-US"/>
        </w:rPr>
      </w:pPr>
      <w:r>
        <w:rPr>
          <w:rFonts w:ascii="Times New Roman" w:hAnsi="Times New Roman" w:cs="Times New Roman"/>
          <w:lang w:val="en-US"/>
        </w:rPr>
        <w:t>Thinking about secret</w:t>
      </w:r>
      <w:r w:rsidR="00450AB5">
        <w:rPr>
          <w:rFonts w:ascii="Times New Roman" w:hAnsi="Times New Roman" w:cs="Times New Roman"/>
          <w:lang w:val="en-US"/>
        </w:rPr>
        <w:t>-keeping</w:t>
      </w:r>
      <w:r>
        <w:rPr>
          <w:rFonts w:ascii="Times New Roman" w:hAnsi="Times New Roman" w:cs="Times New Roman"/>
          <w:lang w:val="en-US"/>
        </w:rPr>
        <w:t xml:space="preserve"> </w:t>
      </w:r>
      <w:r w:rsidR="00477899">
        <w:rPr>
          <w:rFonts w:ascii="Times New Roman" w:hAnsi="Times New Roman" w:cs="Times New Roman"/>
          <w:lang w:val="en-US"/>
        </w:rPr>
        <w:t>as strategi</w:t>
      </w:r>
      <w:r w:rsidR="005E3EEE">
        <w:rPr>
          <w:rFonts w:ascii="Times New Roman" w:hAnsi="Times New Roman" w:cs="Times New Roman"/>
          <w:lang w:val="en-US"/>
        </w:rPr>
        <w:t>c</w:t>
      </w:r>
      <w:r w:rsidRPr="00FB1A0E">
        <w:rPr>
          <w:rFonts w:ascii="Times New Roman" w:hAnsi="Times New Roman" w:cs="Times New Roman"/>
          <w:lang w:val="en-US"/>
        </w:rPr>
        <w:t xml:space="preserve"> </w:t>
      </w:r>
      <w:r w:rsidR="00D92E40" w:rsidRPr="00FB1A0E">
        <w:rPr>
          <w:rFonts w:ascii="Times New Roman" w:hAnsi="Times New Roman" w:cs="Times New Roman"/>
          <w:lang w:val="en-US"/>
        </w:rPr>
        <w:t>also</w:t>
      </w:r>
      <w:r w:rsidR="00324CB2" w:rsidRPr="00FB1A0E">
        <w:rPr>
          <w:rFonts w:ascii="Times New Roman" w:hAnsi="Times New Roman" w:cs="Times New Roman"/>
          <w:lang w:val="en-US"/>
        </w:rPr>
        <w:t xml:space="preserve"> </w:t>
      </w:r>
      <w:r w:rsidR="00B61B5D" w:rsidRPr="00FB1A0E">
        <w:rPr>
          <w:rFonts w:ascii="Times New Roman" w:hAnsi="Times New Roman" w:cs="Times New Roman"/>
          <w:lang w:val="en-US"/>
        </w:rPr>
        <w:t>highlight</w:t>
      </w:r>
      <w:r>
        <w:rPr>
          <w:rFonts w:ascii="Times New Roman" w:hAnsi="Times New Roman" w:cs="Times New Roman"/>
          <w:lang w:val="en-US"/>
        </w:rPr>
        <w:t>s</w:t>
      </w:r>
      <w:r w:rsidR="00324CB2" w:rsidRPr="00FB1A0E">
        <w:rPr>
          <w:rFonts w:ascii="Times New Roman" w:hAnsi="Times New Roman" w:cs="Times New Roman"/>
          <w:lang w:val="en-US"/>
        </w:rPr>
        <w:t xml:space="preserve"> that </w:t>
      </w:r>
      <w:r w:rsidR="00210106" w:rsidRPr="00FB1A0E">
        <w:rPr>
          <w:rFonts w:ascii="Times New Roman" w:hAnsi="Times New Roman" w:cs="Times New Roman"/>
          <w:lang w:val="en-US"/>
        </w:rPr>
        <w:t xml:space="preserve">the automatic </w:t>
      </w:r>
      <w:r w:rsidR="00AA756A" w:rsidRPr="00FB1A0E">
        <w:rPr>
          <w:rFonts w:ascii="Times New Roman" w:hAnsi="Times New Roman" w:cs="Times New Roman"/>
          <w:lang w:val="en-US"/>
        </w:rPr>
        <w:t>linkage between a woman’s actions and her family’s reputation</w:t>
      </w:r>
      <w:r w:rsidR="00AF30A9">
        <w:rPr>
          <w:rFonts w:ascii="Times New Roman" w:hAnsi="Times New Roman" w:cs="Times New Roman"/>
          <w:lang w:val="en-US"/>
        </w:rPr>
        <w:t xml:space="preserve"> or </w:t>
      </w:r>
      <w:proofErr w:type="spellStart"/>
      <w:r w:rsidR="00AA756A" w:rsidRPr="00FB1A0E">
        <w:rPr>
          <w:rFonts w:ascii="Times New Roman" w:hAnsi="Times New Roman" w:cs="Times New Roman"/>
          <w:lang w:val="en-US"/>
        </w:rPr>
        <w:t>honour</w:t>
      </w:r>
      <w:proofErr w:type="spellEnd"/>
      <w:r w:rsidR="00AA756A" w:rsidRPr="00FB1A0E">
        <w:rPr>
          <w:rFonts w:ascii="Times New Roman" w:hAnsi="Times New Roman" w:cs="Times New Roman"/>
          <w:lang w:val="en-US"/>
        </w:rPr>
        <w:t xml:space="preserve"> </w:t>
      </w:r>
      <w:r w:rsidR="00CE079F" w:rsidRPr="00FB1A0E">
        <w:rPr>
          <w:rFonts w:ascii="Times New Roman" w:hAnsi="Times New Roman" w:cs="Times New Roman"/>
          <w:lang w:val="en-US"/>
        </w:rPr>
        <w:t>may be less fixed than usually depicted in literature</w:t>
      </w:r>
      <w:r w:rsidR="00181698">
        <w:rPr>
          <w:rFonts w:ascii="Times New Roman" w:hAnsi="Times New Roman" w:cs="Times New Roman"/>
          <w:lang w:val="en-US"/>
        </w:rPr>
        <w:t xml:space="preserve"> on the Middle East</w:t>
      </w:r>
      <w:r w:rsidR="00CE079F" w:rsidRPr="00FB1A0E">
        <w:rPr>
          <w:rFonts w:ascii="Times New Roman" w:hAnsi="Times New Roman" w:cs="Times New Roman"/>
          <w:lang w:val="en-US"/>
        </w:rPr>
        <w:t xml:space="preserve">. </w:t>
      </w:r>
      <w:r w:rsidRPr="00FB1A0E">
        <w:rPr>
          <w:rFonts w:ascii="Times New Roman" w:hAnsi="Times New Roman" w:cs="Times New Roman"/>
          <w:lang w:val="en-US"/>
        </w:rPr>
        <w:t xml:space="preserve">Norms </w:t>
      </w:r>
      <w:r>
        <w:rPr>
          <w:rFonts w:ascii="Times New Roman" w:hAnsi="Times New Roman" w:cs="Times New Roman"/>
          <w:lang w:val="en-US"/>
        </w:rPr>
        <w:t>are often given</w:t>
      </w:r>
      <w:r w:rsidRPr="00FB1A0E">
        <w:rPr>
          <w:rFonts w:ascii="Times New Roman" w:hAnsi="Times New Roman" w:cs="Times New Roman"/>
          <w:lang w:val="en-US"/>
        </w:rPr>
        <w:t xml:space="preserve"> particular weight in collectivist societies: ‘Collectivists are more likely to be under normative control, in which their actions align with cultural assumptions’ </w:t>
      </w:r>
      <w:r w:rsidR="000F2084">
        <w:rPr>
          <w:rFonts w:ascii="Times New Roman" w:hAnsi="Times New Roman" w:cs="Times New Roman"/>
          <w:lang w:val="en-US"/>
        </w:rPr>
        <w:fldChar w:fldCharType="begin"/>
      </w:r>
      <w:r w:rsidR="000F2084">
        <w:rPr>
          <w:rFonts w:ascii="Times New Roman" w:hAnsi="Times New Roman" w:cs="Times New Roman"/>
          <w:lang w:val="en-US"/>
        </w:rPr>
        <w:instrText xml:space="preserve"> ADDIN ZOTERO_ITEM CSL_CITATION {"citationID":"i2fEPvTs","properties":{"formattedCitation":"(Abadeer, 2015, p. 87)","plainCitation":"(Abadeer, 2015, p. 87)","noteIndex":0},"citationItems":[{"id":1129,"uris":["http://zotero.org/users/2682431/items/RJDC7I37"],"uri":["http://zotero.org/users/2682431/items/RJDC7I37"],"itemData":{"id":1129,"type":"book","event-place":"New York","publisher":"Palgrave Macmillan","publisher-place":"New York","title":"Norms and gender discrimination in the Arab world","author":[{"family":"Abadeer","given":"Adel SZ"}],"issued":{"date-parts":[["2015"]]}},"locator":"87"}],"schema":"https://github.com/citation-style-language/schema/raw/master/csl-citation.json"} </w:instrText>
      </w:r>
      <w:r w:rsidR="000F2084">
        <w:rPr>
          <w:rFonts w:ascii="Times New Roman" w:hAnsi="Times New Roman" w:cs="Times New Roman"/>
          <w:lang w:val="en-US"/>
        </w:rPr>
        <w:fldChar w:fldCharType="separate"/>
      </w:r>
      <w:r w:rsidR="000F2084">
        <w:rPr>
          <w:rFonts w:ascii="Times New Roman" w:hAnsi="Times New Roman" w:cs="Times New Roman"/>
          <w:noProof/>
          <w:lang w:val="en-US"/>
        </w:rPr>
        <w:t>(Abadeer, 2015, p. 87)</w:t>
      </w:r>
      <w:r w:rsidR="000F2084">
        <w:rPr>
          <w:rFonts w:ascii="Times New Roman" w:hAnsi="Times New Roman" w:cs="Times New Roman"/>
          <w:lang w:val="en-US"/>
        </w:rPr>
        <w:fldChar w:fldCharType="end"/>
      </w:r>
      <w:r w:rsidRPr="00FB1A0E">
        <w:rPr>
          <w:rFonts w:ascii="Times New Roman" w:hAnsi="Times New Roman" w:cs="Times New Roman"/>
          <w:lang w:val="en-US"/>
        </w:rPr>
        <w:t xml:space="preserve">. </w:t>
      </w:r>
      <w:r>
        <w:rPr>
          <w:rFonts w:ascii="Times New Roman" w:hAnsi="Times New Roman" w:cs="Times New Roman"/>
          <w:lang w:val="en-US"/>
        </w:rPr>
        <w:t>However,</w:t>
      </w:r>
      <w:r w:rsidRPr="00FB1A0E">
        <w:rPr>
          <w:rFonts w:ascii="Times New Roman" w:hAnsi="Times New Roman" w:cs="Times New Roman"/>
          <w:lang w:val="en-US"/>
        </w:rPr>
        <w:t xml:space="preserve"> the emphasis on this collective nature of society may make it appear as if norms are immovable.</w:t>
      </w:r>
      <w:r w:rsidR="00207387">
        <w:rPr>
          <w:rFonts w:ascii="Times New Roman" w:hAnsi="Times New Roman" w:cs="Times New Roman"/>
          <w:lang w:val="en-US"/>
        </w:rPr>
        <w:t xml:space="preserve"> </w:t>
      </w:r>
      <w:r w:rsidR="00226CF5" w:rsidRPr="00FB1A0E">
        <w:rPr>
          <w:rFonts w:ascii="Times New Roman" w:hAnsi="Times New Roman" w:cs="Times New Roman"/>
          <w:lang w:val="en-US"/>
        </w:rPr>
        <w:t xml:space="preserve">The </w:t>
      </w:r>
      <w:r w:rsidR="00045E29" w:rsidRPr="00FB1A0E">
        <w:rPr>
          <w:rFonts w:ascii="Times New Roman" w:hAnsi="Times New Roman" w:cs="Times New Roman"/>
          <w:lang w:val="en-US"/>
        </w:rPr>
        <w:t>desire to preserve</w:t>
      </w:r>
      <w:r w:rsidR="00226CF5" w:rsidRPr="00FB1A0E">
        <w:rPr>
          <w:rFonts w:ascii="Times New Roman" w:hAnsi="Times New Roman" w:cs="Times New Roman"/>
          <w:lang w:val="en-US"/>
        </w:rPr>
        <w:t xml:space="preserve"> </w:t>
      </w:r>
      <w:proofErr w:type="spellStart"/>
      <w:r w:rsidR="00226CF5" w:rsidRPr="00FB1A0E">
        <w:rPr>
          <w:rFonts w:ascii="Times New Roman" w:hAnsi="Times New Roman" w:cs="Times New Roman"/>
          <w:lang w:val="en-US"/>
        </w:rPr>
        <w:t>honour</w:t>
      </w:r>
      <w:proofErr w:type="spellEnd"/>
      <w:r w:rsidR="00226CF5" w:rsidRPr="00FB1A0E">
        <w:rPr>
          <w:rFonts w:ascii="Times New Roman" w:hAnsi="Times New Roman" w:cs="Times New Roman"/>
          <w:lang w:val="en-US"/>
        </w:rPr>
        <w:t xml:space="preserve"> still exists, </w:t>
      </w:r>
      <w:r w:rsidR="00226CF5" w:rsidRPr="00FB1A0E">
        <w:rPr>
          <w:rFonts w:ascii="Times New Roman" w:hAnsi="Times New Roman" w:cs="Times New Roman"/>
          <w:lang w:val="en-US"/>
        </w:rPr>
        <w:lastRenderedPageBreak/>
        <w:t xml:space="preserve">however </w:t>
      </w:r>
      <w:r w:rsidR="007D65DE" w:rsidRPr="00FB1A0E">
        <w:rPr>
          <w:rFonts w:ascii="Times New Roman" w:hAnsi="Times New Roman" w:cs="Times New Roman"/>
          <w:lang w:val="en-US"/>
        </w:rPr>
        <w:t>there are ways to maneuver around it</w:t>
      </w:r>
      <w:r w:rsidR="00516BBA">
        <w:rPr>
          <w:rFonts w:ascii="Times New Roman" w:hAnsi="Times New Roman" w:cs="Times New Roman"/>
          <w:lang w:val="en-US"/>
        </w:rPr>
        <w:t>, both before and during displacement</w:t>
      </w:r>
      <w:r w:rsidR="007D65DE" w:rsidRPr="00FB1A0E">
        <w:rPr>
          <w:rFonts w:ascii="Times New Roman" w:hAnsi="Times New Roman" w:cs="Times New Roman"/>
          <w:lang w:val="en-US"/>
        </w:rPr>
        <w:t xml:space="preserve">. </w:t>
      </w:r>
      <w:r w:rsidR="00D92E40" w:rsidRPr="00FB1A0E">
        <w:rPr>
          <w:rFonts w:ascii="Times New Roman" w:hAnsi="Times New Roman" w:cs="Times New Roman"/>
          <w:lang w:val="en-US"/>
        </w:rPr>
        <w:t>Th</w:t>
      </w:r>
      <w:r w:rsidR="00450AB5">
        <w:rPr>
          <w:rFonts w:ascii="Times New Roman" w:hAnsi="Times New Roman" w:cs="Times New Roman"/>
          <w:lang w:val="en-US"/>
        </w:rPr>
        <w:t>e findings of this paper</w:t>
      </w:r>
      <w:r w:rsidR="00D92E40" w:rsidRPr="00FB1A0E">
        <w:rPr>
          <w:rFonts w:ascii="Times New Roman" w:hAnsi="Times New Roman" w:cs="Times New Roman"/>
          <w:lang w:val="en-US"/>
        </w:rPr>
        <w:t xml:space="preserve"> suggest</w:t>
      </w:r>
      <w:r w:rsidR="00450AB5">
        <w:rPr>
          <w:rFonts w:ascii="Times New Roman" w:hAnsi="Times New Roman" w:cs="Times New Roman"/>
          <w:lang w:val="en-US"/>
        </w:rPr>
        <w:t xml:space="preserve"> that</w:t>
      </w:r>
      <w:r w:rsidR="00E52883" w:rsidRPr="00FB1A0E">
        <w:rPr>
          <w:rFonts w:ascii="Times New Roman" w:hAnsi="Times New Roman" w:cs="Times New Roman"/>
          <w:lang w:val="en-US"/>
        </w:rPr>
        <w:t xml:space="preserve"> </w:t>
      </w:r>
      <w:r w:rsidR="00D92E40" w:rsidRPr="00FB1A0E">
        <w:rPr>
          <w:rFonts w:ascii="Times New Roman" w:hAnsi="Times New Roman" w:cs="Times New Roman"/>
          <w:lang w:val="en-US"/>
        </w:rPr>
        <w:t>f</w:t>
      </w:r>
      <w:r w:rsidR="004C1C7F" w:rsidRPr="00FB1A0E">
        <w:rPr>
          <w:rFonts w:ascii="Times New Roman" w:hAnsi="Times New Roman" w:cs="Times New Roman"/>
          <w:lang w:val="en-US"/>
        </w:rPr>
        <w:t xml:space="preserve">amilies themselves </w:t>
      </w:r>
      <w:r w:rsidR="00C67973" w:rsidRPr="00FB1A0E">
        <w:rPr>
          <w:rFonts w:ascii="Times New Roman" w:hAnsi="Times New Roman" w:cs="Times New Roman"/>
          <w:lang w:val="en-US"/>
        </w:rPr>
        <w:t xml:space="preserve">may be </w:t>
      </w:r>
      <w:r w:rsidR="000E258F" w:rsidRPr="00FB1A0E">
        <w:rPr>
          <w:rFonts w:ascii="Times New Roman" w:hAnsi="Times New Roman" w:cs="Times New Roman"/>
          <w:lang w:val="en-US"/>
        </w:rPr>
        <w:t xml:space="preserve">less concerned with the acts leading to </w:t>
      </w:r>
      <w:proofErr w:type="spellStart"/>
      <w:r w:rsidR="000E258F" w:rsidRPr="00FB1A0E">
        <w:rPr>
          <w:rFonts w:ascii="Times New Roman" w:hAnsi="Times New Roman" w:cs="Times New Roman"/>
          <w:lang w:val="en-US"/>
        </w:rPr>
        <w:t>dishono</w:t>
      </w:r>
      <w:r w:rsidR="00C67973" w:rsidRPr="00FB1A0E">
        <w:rPr>
          <w:rFonts w:ascii="Times New Roman" w:hAnsi="Times New Roman" w:cs="Times New Roman"/>
          <w:lang w:val="en-US"/>
        </w:rPr>
        <w:t>u</w:t>
      </w:r>
      <w:r w:rsidR="000E258F" w:rsidRPr="00FB1A0E">
        <w:rPr>
          <w:rFonts w:ascii="Times New Roman" w:hAnsi="Times New Roman" w:cs="Times New Roman"/>
          <w:lang w:val="en-US"/>
        </w:rPr>
        <w:t>r</w:t>
      </w:r>
      <w:proofErr w:type="spellEnd"/>
      <w:r w:rsidR="000E258F" w:rsidRPr="00FB1A0E">
        <w:rPr>
          <w:rFonts w:ascii="Times New Roman" w:hAnsi="Times New Roman" w:cs="Times New Roman"/>
          <w:lang w:val="en-US"/>
        </w:rPr>
        <w:t xml:space="preserve"> itself, as they are about the </w:t>
      </w:r>
      <w:r w:rsidR="000E258F" w:rsidRPr="00FB1A0E">
        <w:rPr>
          <w:rFonts w:ascii="Times New Roman" w:hAnsi="Times New Roman" w:cs="Times New Roman"/>
          <w:i/>
          <w:iCs/>
          <w:lang w:val="en-US"/>
        </w:rPr>
        <w:t>perception</w:t>
      </w:r>
      <w:r w:rsidR="000E258F" w:rsidRPr="00FB1A0E">
        <w:rPr>
          <w:rFonts w:ascii="Times New Roman" w:hAnsi="Times New Roman" w:cs="Times New Roman"/>
          <w:lang w:val="en-US"/>
        </w:rPr>
        <w:t xml:space="preserve"> of </w:t>
      </w:r>
      <w:r w:rsidR="00343E23" w:rsidRPr="00FB1A0E">
        <w:rPr>
          <w:rFonts w:ascii="Times New Roman" w:hAnsi="Times New Roman" w:cs="Times New Roman"/>
          <w:lang w:val="en-US"/>
        </w:rPr>
        <w:t xml:space="preserve">these </w:t>
      </w:r>
      <w:r w:rsidR="00B92F0A" w:rsidRPr="00FB1A0E">
        <w:rPr>
          <w:rFonts w:ascii="Times New Roman" w:hAnsi="Times New Roman" w:cs="Times New Roman"/>
          <w:lang w:val="en-US"/>
        </w:rPr>
        <w:t xml:space="preserve">acts. </w:t>
      </w:r>
      <w:r w:rsidR="009D03DC" w:rsidRPr="00FB1A0E">
        <w:rPr>
          <w:rFonts w:ascii="Times New Roman" w:hAnsi="Times New Roman" w:cs="Times New Roman"/>
          <w:lang w:val="en-US"/>
        </w:rPr>
        <w:t xml:space="preserve">They </w:t>
      </w:r>
      <w:r w:rsidR="004C1C7F" w:rsidRPr="00FB1A0E">
        <w:rPr>
          <w:rFonts w:ascii="Times New Roman" w:hAnsi="Times New Roman" w:cs="Times New Roman"/>
          <w:lang w:val="en-US"/>
        </w:rPr>
        <w:t xml:space="preserve">may </w:t>
      </w:r>
      <w:r w:rsidR="00D76D22" w:rsidRPr="00FB1A0E">
        <w:rPr>
          <w:rFonts w:ascii="Times New Roman" w:hAnsi="Times New Roman" w:cs="Times New Roman"/>
          <w:lang w:val="en-US"/>
        </w:rPr>
        <w:t xml:space="preserve">even be willing to </w:t>
      </w:r>
      <w:r w:rsidR="00B80FC6" w:rsidRPr="00FB1A0E">
        <w:rPr>
          <w:rFonts w:ascii="Times New Roman" w:hAnsi="Times New Roman" w:cs="Times New Roman"/>
          <w:lang w:val="en-US"/>
        </w:rPr>
        <w:t xml:space="preserve">engage in subterfuge </w:t>
      </w:r>
      <w:r w:rsidR="004B6D93" w:rsidRPr="00FB1A0E">
        <w:rPr>
          <w:rFonts w:ascii="Times New Roman" w:hAnsi="Times New Roman" w:cs="Times New Roman"/>
          <w:lang w:val="en-US"/>
        </w:rPr>
        <w:t xml:space="preserve">to </w:t>
      </w:r>
      <w:r w:rsidR="0086136E" w:rsidRPr="00FB1A0E">
        <w:rPr>
          <w:rFonts w:ascii="Times New Roman" w:hAnsi="Times New Roman" w:cs="Times New Roman"/>
          <w:lang w:val="en-US"/>
        </w:rPr>
        <w:t>manage perceptions</w:t>
      </w:r>
      <w:r w:rsidR="00311F5E" w:rsidRPr="00FB1A0E">
        <w:rPr>
          <w:rFonts w:ascii="Times New Roman" w:hAnsi="Times New Roman" w:cs="Times New Roman"/>
          <w:lang w:val="en-US"/>
        </w:rPr>
        <w:t>.</w:t>
      </w:r>
    </w:p>
    <w:p w14:paraId="1FB356DB" w14:textId="77777777" w:rsidR="0091691D" w:rsidRPr="00FB1A0E" w:rsidRDefault="0091691D" w:rsidP="00281818">
      <w:pPr>
        <w:autoSpaceDE w:val="0"/>
        <w:autoSpaceDN w:val="0"/>
        <w:adjustRightInd w:val="0"/>
        <w:spacing w:line="480" w:lineRule="auto"/>
        <w:jc w:val="both"/>
        <w:rPr>
          <w:rFonts w:ascii="Times New Roman" w:hAnsi="Times New Roman" w:cs="Times New Roman"/>
          <w:lang w:val="en-US"/>
        </w:rPr>
      </w:pPr>
    </w:p>
    <w:p w14:paraId="7CCC9B7F" w14:textId="07721C1D" w:rsidR="005941E4" w:rsidRPr="00FB1A0E" w:rsidRDefault="00BC3A24" w:rsidP="00281818">
      <w:pPr>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However, t</w:t>
      </w:r>
      <w:r w:rsidR="00D82A99" w:rsidRPr="00FB1A0E">
        <w:rPr>
          <w:rFonts w:ascii="Times New Roman" w:hAnsi="Times New Roman" w:cs="Times New Roman"/>
          <w:lang w:val="en-US"/>
        </w:rPr>
        <w:t>his article highlig</w:t>
      </w:r>
      <w:r w:rsidR="00BC2073" w:rsidRPr="00FB1A0E">
        <w:rPr>
          <w:rFonts w:ascii="Times New Roman" w:hAnsi="Times New Roman" w:cs="Times New Roman"/>
          <w:lang w:val="en-US"/>
        </w:rPr>
        <w:t>h</w:t>
      </w:r>
      <w:r w:rsidR="00D82A99" w:rsidRPr="00FB1A0E">
        <w:rPr>
          <w:rFonts w:ascii="Times New Roman" w:hAnsi="Times New Roman" w:cs="Times New Roman"/>
          <w:lang w:val="en-US"/>
        </w:rPr>
        <w:t xml:space="preserve">ts that </w:t>
      </w:r>
      <w:r w:rsidR="00772270">
        <w:rPr>
          <w:rFonts w:ascii="Times New Roman" w:hAnsi="Times New Roman" w:cs="Times New Roman"/>
          <w:lang w:val="en-US"/>
        </w:rPr>
        <w:t xml:space="preserve">even in collectivist societies, </w:t>
      </w:r>
      <w:r w:rsidR="005941E4" w:rsidRPr="00FB1A0E">
        <w:rPr>
          <w:rFonts w:ascii="Times New Roman" w:hAnsi="Times New Roman" w:cs="Times New Roman"/>
          <w:lang w:val="en-US"/>
        </w:rPr>
        <w:t xml:space="preserve">decision-making about secrets is not always </w:t>
      </w:r>
      <w:r>
        <w:rPr>
          <w:rFonts w:ascii="Times New Roman" w:hAnsi="Times New Roman" w:cs="Times New Roman"/>
          <w:lang w:val="en-US"/>
        </w:rPr>
        <w:t>straight-forward</w:t>
      </w:r>
      <w:r w:rsidR="005941E4" w:rsidRPr="00FB1A0E">
        <w:rPr>
          <w:rFonts w:ascii="Times New Roman" w:hAnsi="Times New Roman" w:cs="Times New Roman"/>
          <w:lang w:val="en-US"/>
        </w:rPr>
        <w:t>. In the example</w:t>
      </w:r>
      <w:r w:rsidR="00AD3F58" w:rsidRPr="00FB1A0E">
        <w:rPr>
          <w:rFonts w:ascii="Times New Roman" w:hAnsi="Times New Roman" w:cs="Times New Roman"/>
          <w:lang w:val="en-US"/>
        </w:rPr>
        <w:t>s</w:t>
      </w:r>
      <w:r w:rsidR="005941E4" w:rsidRPr="00FB1A0E">
        <w:rPr>
          <w:rFonts w:ascii="Times New Roman" w:hAnsi="Times New Roman" w:cs="Times New Roman"/>
          <w:lang w:val="en-US"/>
        </w:rPr>
        <w:t xml:space="preserve"> </w:t>
      </w:r>
      <w:r w:rsidR="00702A86" w:rsidRPr="00FB1A0E">
        <w:rPr>
          <w:rFonts w:ascii="Times New Roman" w:hAnsi="Times New Roman" w:cs="Times New Roman"/>
          <w:lang w:val="en-US"/>
        </w:rPr>
        <w:t>of</w:t>
      </w:r>
      <w:r w:rsidR="00D84647">
        <w:rPr>
          <w:rFonts w:ascii="Times New Roman" w:hAnsi="Times New Roman" w:cs="Times New Roman"/>
          <w:lang w:val="en-US"/>
        </w:rPr>
        <w:t xml:space="preserve"> </w:t>
      </w:r>
      <w:r w:rsidR="00EC237F">
        <w:rPr>
          <w:rFonts w:ascii="Times New Roman" w:hAnsi="Times New Roman" w:cs="Times New Roman"/>
          <w:lang w:val="en-US"/>
        </w:rPr>
        <w:t xml:space="preserve">Aya and </w:t>
      </w:r>
      <w:proofErr w:type="spellStart"/>
      <w:r w:rsidR="00EC237F">
        <w:rPr>
          <w:rFonts w:ascii="Times New Roman" w:hAnsi="Times New Roman" w:cs="Times New Roman"/>
          <w:lang w:val="en-US"/>
        </w:rPr>
        <w:t>Eman</w:t>
      </w:r>
      <w:proofErr w:type="spellEnd"/>
      <w:r w:rsidR="00EC237F">
        <w:rPr>
          <w:rFonts w:ascii="Times New Roman" w:hAnsi="Times New Roman" w:cs="Times New Roman"/>
          <w:lang w:val="en-US"/>
        </w:rPr>
        <w:t xml:space="preserve"> </w:t>
      </w:r>
      <w:r w:rsidR="00D84647">
        <w:rPr>
          <w:rFonts w:ascii="Times New Roman" w:hAnsi="Times New Roman" w:cs="Times New Roman"/>
          <w:lang w:val="en-US"/>
        </w:rPr>
        <w:t>hiding</w:t>
      </w:r>
      <w:r w:rsidR="005941E4" w:rsidRPr="00FB1A0E">
        <w:rPr>
          <w:rFonts w:ascii="Times New Roman" w:hAnsi="Times New Roman" w:cs="Times New Roman"/>
          <w:lang w:val="en-US"/>
        </w:rPr>
        <w:t xml:space="preserve"> </w:t>
      </w:r>
      <w:r w:rsidR="004B08EC">
        <w:rPr>
          <w:rFonts w:ascii="Times New Roman" w:hAnsi="Times New Roman" w:cs="Times New Roman"/>
          <w:lang w:val="en-US"/>
        </w:rPr>
        <w:t>intimate partner violence</w:t>
      </w:r>
      <w:r w:rsidR="00EC237F">
        <w:rPr>
          <w:rFonts w:ascii="Times New Roman" w:hAnsi="Times New Roman" w:cs="Times New Roman"/>
          <w:lang w:val="en-US"/>
        </w:rPr>
        <w:t xml:space="preserve"> from family members</w:t>
      </w:r>
      <w:r w:rsidR="005941E4" w:rsidRPr="00FB1A0E">
        <w:rPr>
          <w:rFonts w:ascii="Times New Roman" w:hAnsi="Times New Roman" w:cs="Times New Roman"/>
          <w:lang w:val="en-US"/>
        </w:rPr>
        <w:t>,</w:t>
      </w:r>
      <w:r w:rsidR="00306305">
        <w:rPr>
          <w:rFonts w:ascii="Times New Roman" w:hAnsi="Times New Roman" w:cs="Times New Roman"/>
          <w:lang w:val="en-US"/>
        </w:rPr>
        <w:t xml:space="preserve"> </w:t>
      </w:r>
      <w:r w:rsidR="00D84647">
        <w:rPr>
          <w:rFonts w:ascii="Times New Roman" w:hAnsi="Times New Roman" w:cs="Times New Roman"/>
          <w:lang w:val="en-US"/>
        </w:rPr>
        <w:t xml:space="preserve">and </w:t>
      </w:r>
      <w:r w:rsidR="00D84647" w:rsidRPr="00FB1A0E">
        <w:rPr>
          <w:rFonts w:ascii="Times New Roman" w:hAnsi="Times New Roman" w:cs="Times New Roman"/>
          <w:lang w:val="en-US"/>
        </w:rPr>
        <w:t>Dina hiding the news of her failed reunification application</w:t>
      </w:r>
      <w:r w:rsidR="00D84647">
        <w:rPr>
          <w:rFonts w:ascii="Times New Roman" w:hAnsi="Times New Roman" w:cs="Times New Roman"/>
          <w:lang w:val="en-US"/>
        </w:rPr>
        <w:t>,</w:t>
      </w:r>
      <w:r w:rsidR="005941E4" w:rsidRPr="00FB1A0E">
        <w:rPr>
          <w:rFonts w:ascii="Times New Roman" w:hAnsi="Times New Roman" w:cs="Times New Roman"/>
          <w:lang w:val="en-US"/>
        </w:rPr>
        <w:t xml:space="preserve"> there is also a degree of self-interest, or individualistic thinking, behind the decisions. This secret-keeping, according to Ow &amp; Katz </w:t>
      </w:r>
      <w:r w:rsidR="00BA1775">
        <w:rPr>
          <w:rFonts w:ascii="Times New Roman" w:hAnsi="Times New Roman" w:cs="Times New Roman"/>
          <w:lang w:val="en-US"/>
        </w:rPr>
        <w:fldChar w:fldCharType="begin"/>
      </w:r>
      <w:r w:rsidR="00BA1775">
        <w:rPr>
          <w:rFonts w:ascii="Times New Roman" w:hAnsi="Times New Roman" w:cs="Times New Roman"/>
          <w:lang w:val="en-US"/>
        </w:rPr>
        <w:instrText xml:space="preserve"> ADDIN ZOTERO_ITEM CSL_CITATION {"citationID":"PdkFK3i0","properties":{"formattedCitation":"(1999)","plainCitation":"(1999)","noteIndex":0},"citationItems":[{"id":2002,"uris":["http://zotero.org/users/2682431/items/EFEL2I8M"],"uri":["http://zotero.org/users/2682431/items/EFEL2I8M"],"itemData":{"id":2002,"type":"article-journal","abstract":"Multiple in-depth interviews with fifteen Chinese families in Singapore were conducted to study family adaptation arising from the diagnosis of chronic childhood illnesses. Disclosure of distressful information was found to be selective. Keeping secrets within the immediate family (i.e., between parents and children, between husband and wife, and between the family and the wider community) were governed by factors related to the support and protection of the family unit. Motivations for keeping family secrets appeared to be in keeping with the behavioral rules of a collectivist culture, emphasizing saving “face,” maintaining group harmony and hierarchical roles, and taking responsibility for mutual protection. Implications for practice in the health settings, policy issues (e.g., the right of the patient to knowledge about the illness), and intervention (e.g., the role of the social worker in facilitating open disclosure among family members to enhance family adjustments) are discussed.","container-title":"Families in Society: The Journal of Contemporary Social Services","DOI":"10.1606/1044-3894.1783","ISSN":"1044-3894, 1945-1350","issue":"6","journalAbbreviation":"Families in Society","language":"en","page":"620-628","source":"DOI.org (Crossref)","title":"Family Secrets and the Disclosure of Distressful Information in Chinese Families","volume":"80","author":[{"family":"Ow","given":"Rosaleen"},{"family":"Katz","given":"Dafna"}],"issued":{"date-parts":[["1999",12]]}},"suppress-author":true}],"schema":"https://github.com/citation-style-language/schema/raw/master/csl-citation.json"} </w:instrText>
      </w:r>
      <w:r w:rsidR="00BA1775">
        <w:rPr>
          <w:rFonts w:ascii="Times New Roman" w:hAnsi="Times New Roman" w:cs="Times New Roman"/>
          <w:lang w:val="en-US"/>
        </w:rPr>
        <w:fldChar w:fldCharType="separate"/>
      </w:r>
      <w:r w:rsidR="00BA1775">
        <w:rPr>
          <w:rFonts w:ascii="Times New Roman" w:hAnsi="Times New Roman" w:cs="Times New Roman"/>
          <w:noProof/>
          <w:lang w:val="en-US"/>
        </w:rPr>
        <w:t>(1999)</w:t>
      </w:r>
      <w:r w:rsidR="00BA1775">
        <w:rPr>
          <w:rFonts w:ascii="Times New Roman" w:hAnsi="Times New Roman" w:cs="Times New Roman"/>
          <w:lang w:val="en-US"/>
        </w:rPr>
        <w:fldChar w:fldCharType="end"/>
      </w:r>
      <w:r w:rsidR="00BA1775">
        <w:rPr>
          <w:rFonts w:ascii="Times New Roman" w:hAnsi="Times New Roman" w:cs="Times New Roman"/>
          <w:lang w:val="en-US"/>
        </w:rPr>
        <w:t xml:space="preserve"> </w:t>
      </w:r>
      <w:r w:rsidR="005941E4" w:rsidRPr="00FB1A0E">
        <w:rPr>
          <w:rFonts w:ascii="Times New Roman" w:hAnsi="Times New Roman" w:cs="Times New Roman"/>
          <w:lang w:val="en-US"/>
        </w:rPr>
        <w:t>is based on ‘mutual protection’. In the case of Aya, this is not solely about protecting the reputation or secrets of the family</w:t>
      </w:r>
      <w:r w:rsidR="008F6537" w:rsidRPr="00FB1A0E">
        <w:rPr>
          <w:rFonts w:ascii="Times New Roman" w:hAnsi="Times New Roman" w:cs="Times New Roman"/>
          <w:lang w:val="en-US"/>
        </w:rPr>
        <w:t>;</w:t>
      </w:r>
      <w:r w:rsidR="005941E4" w:rsidRPr="00FB1A0E">
        <w:rPr>
          <w:rFonts w:ascii="Times New Roman" w:hAnsi="Times New Roman" w:cs="Times New Roman"/>
          <w:lang w:val="en-US"/>
        </w:rPr>
        <w:t xml:space="preserve"> secrecy goes further and also protects Aya from criticism about the choice she made in marrying the person she loved instead of doing what her family wanted. For </w:t>
      </w:r>
      <w:proofErr w:type="spellStart"/>
      <w:r w:rsidR="005941E4" w:rsidRPr="00FB1A0E">
        <w:rPr>
          <w:rFonts w:ascii="Times New Roman" w:hAnsi="Times New Roman" w:cs="Times New Roman"/>
          <w:lang w:val="en-US"/>
        </w:rPr>
        <w:t>Eman</w:t>
      </w:r>
      <w:proofErr w:type="spellEnd"/>
      <w:r w:rsidR="005941E4" w:rsidRPr="00FB1A0E">
        <w:rPr>
          <w:rFonts w:ascii="Times New Roman" w:hAnsi="Times New Roman" w:cs="Times New Roman"/>
          <w:lang w:val="en-US"/>
        </w:rPr>
        <w:t>, hiding violence from her brothers protects her husband from them, reaffirming his position as male patriarch</w:t>
      </w:r>
      <w:r w:rsidR="000F16D8">
        <w:rPr>
          <w:rFonts w:ascii="Times New Roman" w:hAnsi="Times New Roman" w:cs="Times New Roman"/>
          <w:lang w:val="en-US"/>
        </w:rPr>
        <w:t>,</w:t>
      </w:r>
      <w:r w:rsidR="009E1996" w:rsidRPr="00FB1A0E">
        <w:rPr>
          <w:rFonts w:ascii="Times New Roman" w:hAnsi="Times New Roman" w:cs="Times New Roman"/>
          <w:lang w:val="en-US"/>
        </w:rPr>
        <w:t xml:space="preserve"> </w:t>
      </w:r>
      <w:r w:rsidR="005941E4" w:rsidRPr="00FB1A0E">
        <w:rPr>
          <w:rFonts w:ascii="Times New Roman" w:hAnsi="Times New Roman" w:cs="Times New Roman"/>
          <w:lang w:val="en-US"/>
        </w:rPr>
        <w:t xml:space="preserve">but </w:t>
      </w:r>
      <w:r w:rsidR="009E1996" w:rsidRPr="00FB1A0E">
        <w:rPr>
          <w:rFonts w:ascii="Times New Roman" w:hAnsi="Times New Roman" w:cs="Times New Roman"/>
          <w:lang w:val="en-US"/>
        </w:rPr>
        <w:t>her</w:t>
      </w:r>
      <w:r w:rsidR="00D70767" w:rsidRPr="00FB1A0E">
        <w:rPr>
          <w:rFonts w:ascii="Times New Roman" w:hAnsi="Times New Roman" w:cs="Times New Roman"/>
          <w:lang w:val="en-US"/>
        </w:rPr>
        <w:t xml:space="preserve"> secret-keeping </w:t>
      </w:r>
      <w:r w:rsidR="005941E4" w:rsidRPr="00FB1A0E">
        <w:rPr>
          <w:rFonts w:ascii="Times New Roman" w:hAnsi="Times New Roman" w:cs="Times New Roman"/>
          <w:lang w:val="en-US"/>
        </w:rPr>
        <w:t>also protects her from their ongoing criticisms on her inability to take action. The example from Dina perhaps even more strongly reflects self-protective behavior. When Dina has to re-apply for reunification and seek other means of supporting her family, she will need her family’s support in caregiving and perhaps even to meet her financial needs</w:t>
      </w:r>
      <w:r w:rsidR="00274D33">
        <w:rPr>
          <w:rFonts w:ascii="Times New Roman" w:hAnsi="Times New Roman" w:cs="Times New Roman"/>
          <w:lang w:val="en-US"/>
        </w:rPr>
        <w:t xml:space="preserve"> </w:t>
      </w:r>
      <w:r w:rsidR="00673DB2">
        <w:rPr>
          <w:rFonts w:ascii="Times New Roman" w:hAnsi="Times New Roman" w:cs="Times New Roman"/>
          <w:lang w:val="en-US"/>
        </w:rPr>
        <w:t>in Jordan</w:t>
      </w:r>
      <w:r w:rsidR="005941E4" w:rsidRPr="00FB1A0E">
        <w:rPr>
          <w:rFonts w:ascii="Times New Roman" w:hAnsi="Times New Roman" w:cs="Times New Roman"/>
          <w:lang w:val="en-US"/>
        </w:rPr>
        <w:t>. This reaffirms her position</w:t>
      </w:r>
      <w:r w:rsidR="00604C26" w:rsidRPr="00FB1A0E">
        <w:rPr>
          <w:rFonts w:ascii="Times New Roman" w:hAnsi="Times New Roman" w:cs="Times New Roman"/>
          <w:lang w:val="en-US"/>
        </w:rPr>
        <w:t xml:space="preserve"> in society</w:t>
      </w:r>
      <w:r w:rsidR="005941E4" w:rsidRPr="00FB1A0E">
        <w:rPr>
          <w:rFonts w:ascii="Times New Roman" w:hAnsi="Times New Roman" w:cs="Times New Roman"/>
          <w:lang w:val="en-US"/>
        </w:rPr>
        <w:t xml:space="preserve"> as a young woman who needs economic support from her elders. Asking for help and being dependent on others has </w:t>
      </w:r>
      <w:r w:rsidR="00EE2C61">
        <w:rPr>
          <w:rFonts w:ascii="Times New Roman" w:hAnsi="Times New Roman" w:cs="Times New Roman"/>
          <w:lang w:val="en-US"/>
        </w:rPr>
        <w:t>unique</w:t>
      </w:r>
      <w:r w:rsidR="00EE2C61" w:rsidRPr="00FB1A0E">
        <w:rPr>
          <w:rFonts w:ascii="Times New Roman" w:hAnsi="Times New Roman" w:cs="Times New Roman"/>
          <w:lang w:val="en-US"/>
        </w:rPr>
        <w:t xml:space="preserve"> </w:t>
      </w:r>
      <w:r w:rsidR="005941E4" w:rsidRPr="00FB1A0E">
        <w:rPr>
          <w:rFonts w:ascii="Times New Roman" w:hAnsi="Times New Roman" w:cs="Times New Roman"/>
          <w:lang w:val="en-US"/>
        </w:rPr>
        <w:t>implications</w:t>
      </w:r>
      <w:r w:rsidR="00EE2C61">
        <w:rPr>
          <w:rFonts w:ascii="Times New Roman" w:hAnsi="Times New Roman" w:cs="Times New Roman"/>
          <w:lang w:val="en-US"/>
        </w:rPr>
        <w:t xml:space="preserve"> in situations of forced displacement</w:t>
      </w:r>
      <w:r w:rsidR="005941E4" w:rsidRPr="00FB1A0E">
        <w:rPr>
          <w:rFonts w:ascii="Times New Roman" w:hAnsi="Times New Roman" w:cs="Times New Roman"/>
          <w:lang w:val="en-US"/>
        </w:rPr>
        <w:t>.</w:t>
      </w:r>
    </w:p>
    <w:p w14:paraId="31D82B06" w14:textId="77777777" w:rsidR="00ED32BF" w:rsidRPr="00FB1A0E" w:rsidRDefault="00ED32BF" w:rsidP="00281818">
      <w:pPr>
        <w:spacing w:line="480" w:lineRule="auto"/>
        <w:jc w:val="both"/>
        <w:rPr>
          <w:rFonts w:ascii="Times New Roman" w:hAnsi="Times New Roman" w:cs="Times New Roman"/>
        </w:rPr>
      </w:pPr>
    </w:p>
    <w:p w14:paraId="4493BB1F" w14:textId="2473C437" w:rsidR="008F19E9" w:rsidRPr="00E331AD" w:rsidRDefault="00E764B0" w:rsidP="00281818">
      <w:pPr>
        <w:autoSpaceDE w:val="0"/>
        <w:autoSpaceDN w:val="0"/>
        <w:adjustRightInd w:val="0"/>
        <w:spacing w:line="480" w:lineRule="auto"/>
        <w:jc w:val="both"/>
        <w:rPr>
          <w:rFonts w:ascii="Times New Roman" w:hAnsi="Times New Roman" w:cs="Times New Roman"/>
          <w:lang w:val="en-US"/>
        </w:rPr>
      </w:pPr>
      <w:r w:rsidRPr="00FB1A0E">
        <w:rPr>
          <w:rFonts w:ascii="Times New Roman" w:hAnsi="Times New Roman" w:cs="Times New Roman"/>
          <w:lang w:val="en-US"/>
        </w:rPr>
        <w:t xml:space="preserve">As well as highlighting how </w:t>
      </w:r>
      <w:r w:rsidR="001D1828" w:rsidRPr="00FB1A0E">
        <w:rPr>
          <w:rFonts w:ascii="Times New Roman" w:hAnsi="Times New Roman" w:cs="Times New Roman"/>
          <w:lang w:val="en-US"/>
        </w:rPr>
        <w:t xml:space="preserve">perception management and mutual protection lead to secret-keeping, this </w:t>
      </w:r>
      <w:r w:rsidR="002B4AFF" w:rsidRPr="00FB1A0E">
        <w:rPr>
          <w:rFonts w:ascii="Times New Roman" w:hAnsi="Times New Roman" w:cs="Times New Roman"/>
          <w:lang w:val="en-US"/>
        </w:rPr>
        <w:t>article</w:t>
      </w:r>
      <w:r w:rsidR="001D1828" w:rsidRPr="00FB1A0E">
        <w:rPr>
          <w:rFonts w:ascii="Times New Roman" w:hAnsi="Times New Roman" w:cs="Times New Roman"/>
          <w:lang w:val="en-US"/>
        </w:rPr>
        <w:t xml:space="preserve"> shows that secrets may also be broken in certain situations</w:t>
      </w:r>
      <w:r w:rsidR="004B45CB" w:rsidRPr="00FB1A0E">
        <w:rPr>
          <w:rFonts w:ascii="Times New Roman" w:hAnsi="Times New Roman" w:cs="Times New Roman"/>
          <w:lang w:val="en-US"/>
        </w:rPr>
        <w:t xml:space="preserve">, creating opportunities for </w:t>
      </w:r>
      <w:r w:rsidR="00635812" w:rsidRPr="00FB1A0E">
        <w:rPr>
          <w:rFonts w:ascii="Times New Roman" w:hAnsi="Times New Roman" w:cs="Times New Roman"/>
          <w:lang w:val="en-US"/>
        </w:rPr>
        <w:lastRenderedPageBreak/>
        <w:t>help to be received from others</w:t>
      </w:r>
      <w:r w:rsidR="001D1828" w:rsidRPr="00FB1A0E">
        <w:rPr>
          <w:rFonts w:ascii="Times New Roman" w:hAnsi="Times New Roman" w:cs="Times New Roman"/>
          <w:lang w:val="en-US"/>
        </w:rPr>
        <w:t>.</w:t>
      </w:r>
      <w:r w:rsidR="00364995" w:rsidRPr="00FB1A0E">
        <w:rPr>
          <w:rFonts w:ascii="Times New Roman" w:hAnsi="Times New Roman" w:cs="Times New Roman"/>
          <w:lang w:val="en-US"/>
        </w:rPr>
        <w:t xml:space="preserve"> </w:t>
      </w:r>
      <w:r w:rsidR="008F19E9" w:rsidRPr="00FB1A0E">
        <w:rPr>
          <w:rFonts w:ascii="Times New Roman" w:hAnsi="Times New Roman" w:cs="Times New Roman"/>
          <w:lang w:val="en-US"/>
        </w:rPr>
        <w:t xml:space="preserve">How do we interpret these acts of disclosure made by members of collectivist groups? Bok </w:t>
      </w:r>
      <w:r w:rsidR="007C4B72" w:rsidRPr="00FB1A0E">
        <w:rPr>
          <w:rFonts w:ascii="Times New Roman" w:hAnsi="Times New Roman" w:cs="Times New Roman"/>
          <w:lang w:val="en-US"/>
        </w:rPr>
        <w:fldChar w:fldCharType="begin"/>
      </w:r>
      <w:r w:rsidR="007C4B72" w:rsidRPr="00FB1A0E">
        <w:rPr>
          <w:rFonts w:ascii="Times New Roman" w:hAnsi="Times New Roman" w:cs="Times New Roman"/>
          <w:lang w:val="en-US"/>
        </w:rPr>
        <w:instrText xml:space="preserve"> ADDIN ZOTERO_ITEM CSL_CITATION {"citationID":"XkToTKdM","properties":{"formattedCitation":"(1982)","plainCitation":"(1982)","noteIndex":0},"citationItems":[{"id":2028,"uris":["http://zotero.org/users/2682431/items/THN4APJS"],"uri":["http://zotero.org/users/2682431/items/THN4APJS"],"itemData":{"id":2028,"type":"book","event-place":"New York","publisher":"Pantheon Books","publisher-place":"New York","title":"Secrets: on the ethics of concealment and revelations","author":[{"family":"Bok","given":"Sissela"}],"issued":{"date-parts":[["1982"]]}},"suppress-author":true}],"schema":"https://github.com/citation-style-language/schema/raw/master/csl-citation.json"} </w:instrText>
      </w:r>
      <w:r w:rsidR="007C4B72" w:rsidRPr="00FB1A0E">
        <w:rPr>
          <w:rFonts w:ascii="Times New Roman" w:hAnsi="Times New Roman" w:cs="Times New Roman"/>
          <w:lang w:val="en-US"/>
        </w:rPr>
        <w:fldChar w:fldCharType="separate"/>
      </w:r>
      <w:r w:rsidR="007C4B72" w:rsidRPr="00FB1A0E">
        <w:rPr>
          <w:rFonts w:ascii="Times New Roman" w:hAnsi="Times New Roman" w:cs="Times New Roman"/>
          <w:noProof/>
          <w:lang w:val="en-US"/>
        </w:rPr>
        <w:t>(1982)</w:t>
      </w:r>
      <w:r w:rsidR="007C4B72" w:rsidRPr="00FB1A0E">
        <w:rPr>
          <w:rFonts w:ascii="Times New Roman" w:hAnsi="Times New Roman" w:cs="Times New Roman"/>
          <w:lang w:val="en-US"/>
        </w:rPr>
        <w:fldChar w:fldCharType="end"/>
      </w:r>
      <w:r w:rsidR="008F19E9" w:rsidRPr="00FB1A0E">
        <w:rPr>
          <w:rFonts w:ascii="Times New Roman" w:hAnsi="Times New Roman" w:cs="Times New Roman"/>
          <w:lang w:val="en-US"/>
        </w:rPr>
        <w:t xml:space="preserve"> suggests that deliberately revealing secrets may be interpreted as an act of separation from the group. In Zubeida’s case, this may be the case given her strong feelings about relatives who she feels have betrayed her</w:t>
      </w:r>
      <w:r w:rsidR="00277D43" w:rsidRPr="00FB1A0E">
        <w:rPr>
          <w:rFonts w:ascii="Times New Roman" w:hAnsi="Times New Roman" w:cs="Times New Roman"/>
          <w:lang w:val="en-US"/>
        </w:rPr>
        <w:t xml:space="preserve"> as well as the commonalities of nationality she shares with her friend </w:t>
      </w:r>
      <w:r w:rsidR="00C22F88">
        <w:rPr>
          <w:rFonts w:ascii="Times New Roman" w:hAnsi="Times New Roman" w:cs="Times New Roman"/>
          <w:lang w:val="en-US"/>
        </w:rPr>
        <w:fldChar w:fldCharType="begin"/>
      </w:r>
      <w:r w:rsidR="00C22F88">
        <w:rPr>
          <w:rFonts w:ascii="Times New Roman" w:hAnsi="Times New Roman" w:cs="Times New Roman"/>
          <w:lang w:val="en-US"/>
        </w:rPr>
        <w:instrText xml:space="preserve"> ADDIN ZOTERO_ITEM CSL_CITATION {"citationID":"2ff2GXSO","properties":{"formattedCitation":"(Herzfeld, 2005)","plainCitation":"(Herzfeld, 2005)","noteIndex":0},"citationItems":[{"id":2027,"uris":["http://zotero.org/users/2682431/items/LARU7N4L"],"uri":["http://zotero.org/users/2682431/items/LARU7N4L"],"itemData":{"id":2027,"type":"book","event-place":"New York","publisher":"Routledge","publisher-place":"New York","title":"Cultural intimacy: social poetics in the nation-state","author":[{"family":"Herzfeld","given":"Michael"}],"issued":{"date-parts":[["2005"]]}}}],"schema":"https://github.com/citation-style-language/schema/raw/master/csl-citation.json"} </w:instrText>
      </w:r>
      <w:r w:rsidR="00C22F88">
        <w:rPr>
          <w:rFonts w:ascii="Times New Roman" w:hAnsi="Times New Roman" w:cs="Times New Roman"/>
          <w:lang w:val="en-US"/>
        </w:rPr>
        <w:fldChar w:fldCharType="separate"/>
      </w:r>
      <w:r w:rsidR="00C22F88">
        <w:rPr>
          <w:rFonts w:ascii="Times New Roman" w:hAnsi="Times New Roman" w:cs="Times New Roman"/>
          <w:noProof/>
          <w:lang w:val="en-US"/>
        </w:rPr>
        <w:t>(Herzfeld, 2005)</w:t>
      </w:r>
      <w:r w:rsidR="00C22F88">
        <w:rPr>
          <w:rFonts w:ascii="Times New Roman" w:hAnsi="Times New Roman" w:cs="Times New Roman"/>
          <w:lang w:val="en-US"/>
        </w:rPr>
        <w:fldChar w:fldCharType="end"/>
      </w:r>
      <w:r w:rsidR="00F674A6" w:rsidRPr="00FB1A0E">
        <w:rPr>
          <w:rFonts w:ascii="Times New Roman" w:hAnsi="Times New Roman" w:cs="Times New Roman"/>
          <w:lang w:val="en-US"/>
        </w:rPr>
        <w:t xml:space="preserve">. </w:t>
      </w:r>
      <w:r w:rsidR="004978B5">
        <w:rPr>
          <w:rFonts w:ascii="Times New Roman" w:hAnsi="Times New Roman" w:cs="Times New Roman"/>
          <w:lang w:val="en-US"/>
        </w:rPr>
        <w:t xml:space="preserve">In the case of </w:t>
      </w:r>
      <w:proofErr w:type="spellStart"/>
      <w:r w:rsidR="004978B5">
        <w:rPr>
          <w:rFonts w:ascii="Times New Roman" w:hAnsi="Times New Roman" w:cs="Times New Roman"/>
          <w:lang w:val="en-US"/>
        </w:rPr>
        <w:t>Eman</w:t>
      </w:r>
      <w:proofErr w:type="spellEnd"/>
      <w:r w:rsidR="004978B5">
        <w:rPr>
          <w:rFonts w:ascii="Times New Roman" w:hAnsi="Times New Roman" w:cs="Times New Roman"/>
          <w:lang w:val="en-US"/>
        </w:rPr>
        <w:t xml:space="preserve"> disclosing intimate partner violence to her new </w:t>
      </w:r>
      <w:proofErr w:type="spellStart"/>
      <w:r w:rsidR="004978B5">
        <w:rPr>
          <w:rFonts w:ascii="Times New Roman" w:hAnsi="Times New Roman" w:cs="Times New Roman"/>
          <w:lang w:val="en-US"/>
        </w:rPr>
        <w:t>neighbours</w:t>
      </w:r>
      <w:proofErr w:type="spellEnd"/>
      <w:r w:rsidR="00390B81">
        <w:rPr>
          <w:rFonts w:ascii="Times New Roman" w:hAnsi="Times New Roman" w:cs="Times New Roman"/>
          <w:lang w:val="en-US"/>
        </w:rPr>
        <w:t>, it may be a case of needing to share the secret with anyone</w:t>
      </w:r>
      <w:r w:rsidR="00E331AD">
        <w:rPr>
          <w:rFonts w:ascii="Times New Roman" w:hAnsi="Times New Roman" w:cs="Times New Roman"/>
          <w:lang w:val="en-US"/>
        </w:rPr>
        <w:t xml:space="preserve"> other than family members, since they have</w:t>
      </w:r>
      <w:r w:rsidR="00390B81">
        <w:rPr>
          <w:rFonts w:ascii="Times New Roman" w:hAnsi="Times New Roman" w:cs="Times New Roman"/>
          <w:lang w:val="en-US"/>
        </w:rPr>
        <w:t xml:space="preserve"> not been trustworthy.</w:t>
      </w:r>
      <w:r w:rsidR="004978B5">
        <w:rPr>
          <w:rFonts w:ascii="Times New Roman" w:hAnsi="Times New Roman" w:cs="Times New Roman"/>
          <w:lang w:val="en-US"/>
        </w:rPr>
        <w:t xml:space="preserve"> </w:t>
      </w:r>
      <w:r w:rsidR="00B65072" w:rsidRPr="00FB1A0E">
        <w:rPr>
          <w:rFonts w:ascii="Times New Roman" w:hAnsi="Times New Roman" w:cs="Times New Roman"/>
          <w:lang w:val="en-US"/>
        </w:rPr>
        <w:t xml:space="preserve">While for </w:t>
      </w:r>
      <w:proofErr w:type="spellStart"/>
      <w:r w:rsidR="00B65072" w:rsidRPr="00FB1A0E">
        <w:rPr>
          <w:rFonts w:ascii="Times New Roman" w:hAnsi="Times New Roman" w:cs="Times New Roman"/>
          <w:lang w:val="en-US"/>
        </w:rPr>
        <w:t>Eman</w:t>
      </w:r>
      <w:proofErr w:type="spellEnd"/>
      <w:r w:rsidR="00B65072" w:rsidRPr="00FB1A0E">
        <w:rPr>
          <w:rFonts w:ascii="Times New Roman" w:hAnsi="Times New Roman" w:cs="Times New Roman"/>
          <w:lang w:val="en-US"/>
        </w:rPr>
        <w:t xml:space="preserve">, the shift in how she shared information occurred during displacement, Zubeida disclosed issues to one particular friend in Syria before the conflict </w:t>
      </w:r>
      <w:r w:rsidR="00E642E1">
        <w:rPr>
          <w:rFonts w:ascii="Times New Roman" w:hAnsi="Times New Roman" w:cs="Times New Roman"/>
          <w:lang w:val="en-US"/>
        </w:rPr>
        <w:t>as well</w:t>
      </w:r>
      <w:r w:rsidR="00B65072" w:rsidRPr="00FB1A0E">
        <w:rPr>
          <w:rFonts w:ascii="Times New Roman" w:hAnsi="Times New Roman" w:cs="Times New Roman"/>
          <w:lang w:val="en-US"/>
        </w:rPr>
        <w:t xml:space="preserve">. It is therefore not necessarily that displacement has affected practices of secret-keeping; in </w:t>
      </w:r>
      <w:proofErr w:type="spellStart"/>
      <w:r w:rsidR="00B65072" w:rsidRPr="00FB1A0E">
        <w:rPr>
          <w:rFonts w:ascii="Times New Roman" w:hAnsi="Times New Roman" w:cs="Times New Roman"/>
          <w:lang w:val="en-US"/>
        </w:rPr>
        <w:t>Eman’s</w:t>
      </w:r>
      <w:proofErr w:type="spellEnd"/>
      <w:r w:rsidR="00B65072" w:rsidRPr="00FB1A0E">
        <w:rPr>
          <w:rFonts w:ascii="Times New Roman" w:hAnsi="Times New Roman" w:cs="Times New Roman"/>
          <w:lang w:val="en-US"/>
        </w:rPr>
        <w:t xml:space="preserve"> case it may be a consequence of wider exposure to other people, compared to in Syria where she was exposed to fewer people in her small village.</w:t>
      </w:r>
      <w:r w:rsidR="00B65072">
        <w:rPr>
          <w:rFonts w:ascii="Times New Roman" w:hAnsi="Times New Roman" w:cs="Times New Roman"/>
          <w:sz w:val="22"/>
          <w:szCs w:val="22"/>
        </w:rPr>
        <w:t xml:space="preserve"> </w:t>
      </w:r>
      <w:r w:rsidR="00F660F1">
        <w:rPr>
          <w:rFonts w:ascii="Times New Roman" w:hAnsi="Times New Roman" w:cs="Times New Roman"/>
          <w:lang w:val="en-US"/>
        </w:rPr>
        <w:t>In</w:t>
      </w:r>
      <w:r w:rsidR="008F19E9" w:rsidRPr="00FB1A0E">
        <w:rPr>
          <w:rFonts w:ascii="Times New Roman" w:hAnsi="Times New Roman" w:cs="Times New Roman"/>
          <w:lang w:val="en-US"/>
        </w:rPr>
        <w:t xml:space="preserve"> the</w:t>
      </w:r>
      <w:r w:rsidR="00F660F1">
        <w:rPr>
          <w:rFonts w:ascii="Times New Roman" w:hAnsi="Times New Roman" w:cs="Times New Roman"/>
          <w:lang w:val="en-US"/>
        </w:rPr>
        <w:t>se</w:t>
      </w:r>
      <w:r w:rsidR="008F19E9" w:rsidRPr="00FB1A0E">
        <w:rPr>
          <w:rFonts w:ascii="Times New Roman" w:hAnsi="Times New Roman" w:cs="Times New Roman"/>
          <w:lang w:val="en-US"/>
        </w:rPr>
        <w:t xml:space="preserve"> examples, </w:t>
      </w:r>
      <w:r w:rsidR="00F660F1">
        <w:rPr>
          <w:rFonts w:ascii="Times New Roman" w:hAnsi="Times New Roman" w:cs="Times New Roman"/>
          <w:lang w:val="en-US"/>
        </w:rPr>
        <w:t>the motivation for</w:t>
      </w:r>
      <w:r w:rsidR="008F19E9" w:rsidRPr="00FB1A0E">
        <w:rPr>
          <w:rFonts w:ascii="Times New Roman" w:hAnsi="Times New Roman" w:cs="Times New Roman"/>
          <w:lang w:val="en-US"/>
        </w:rPr>
        <w:t xml:space="preserve"> </w:t>
      </w:r>
      <w:r w:rsidR="00FD6CEF" w:rsidRPr="00FB1A0E">
        <w:rPr>
          <w:rFonts w:ascii="Times New Roman" w:hAnsi="Times New Roman" w:cs="Times New Roman"/>
          <w:lang w:val="en-US"/>
        </w:rPr>
        <w:t>secret-breaking</w:t>
      </w:r>
      <w:r w:rsidR="00F660F1">
        <w:rPr>
          <w:rFonts w:ascii="Times New Roman" w:hAnsi="Times New Roman" w:cs="Times New Roman"/>
          <w:lang w:val="en-US"/>
        </w:rPr>
        <w:t xml:space="preserve"> may be multi-layered, linked to the </w:t>
      </w:r>
      <w:r w:rsidR="003E0238">
        <w:rPr>
          <w:rFonts w:ascii="Times New Roman" w:hAnsi="Times New Roman" w:cs="Times New Roman"/>
          <w:lang w:val="en-US"/>
        </w:rPr>
        <w:t>recipient of the secret</w:t>
      </w:r>
      <w:r w:rsidR="00732DC3">
        <w:rPr>
          <w:rFonts w:ascii="Times New Roman" w:hAnsi="Times New Roman" w:cs="Times New Roman"/>
          <w:lang w:val="en-US"/>
        </w:rPr>
        <w:t xml:space="preserve"> as well as perhaps the need to </w:t>
      </w:r>
      <w:r w:rsidR="00627A11">
        <w:rPr>
          <w:rFonts w:ascii="Times New Roman" w:hAnsi="Times New Roman" w:cs="Times New Roman"/>
          <w:lang w:val="en-US"/>
        </w:rPr>
        <w:t>find intimacy in relationships</w:t>
      </w:r>
      <w:r w:rsidR="00AD3F58" w:rsidRPr="00FB1A0E">
        <w:rPr>
          <w:rFonts w:ascii="Times New Roman" w:hAnsi="Times New Roman" w:cs="Times New Roman"/>
          <w:lang w:val="en-US"/>
        </w:rPr>
        <w:t>.</w:t>
      </w:r>
      <w:r w:rsidR="008F19E9" w:rsidRPr="00FB1A0E">
        <w:rPr>
          <w:rFonts w:ascii="Times New Roman" w:hAnsi="Times New Roman" w:cs="Times New Roman"/>
          <w:lang w:val="en-US"/>
        </w:rPr>
        <w:t xml:space="preserve"> Perhaps the pressure of dealing with difficult situations may eventually build to a degree </w:t>
      </w:r>
      <w:r w:rsidR="00E331AD">
        <w:rPr>
          <w:rFonts w:ascii="Times New Roman" w:hAnsi="Times New Roman" w:cs="Times New Roman"/>
          <w:lang w:val="en-US"/>
        </w:rPr>
        <w:t>where</w:t>
      </w:r>
      <w:r w:rsidR="00E331AD" w:rsidRPr="00FB1A0E">
        <w:rPr>
          <w:rFonts w:ascii="Times New Roman" w:hAnsi="Times New Roman" w:cs="Times New Roman"/>
          <w:lang w:val="en-US"/>
        </w:rPr>
        <w:t xml:space="preserve"> </w:t>
      </w:r>
      <w:r w:rsidR="008F19E9" w:rsidRPr="00FB1A0E">
        <w:rPr>
          <w:rFonts w:ascii="Times New Roman" w:hAnsi="Times New Roman" w:cs="Times New Roman"/>
          <w:lang w:val="en-US"/>
        </w:rPr>
        <w:t xml:space="preserve">a public statement like ‘I hate my husband’ is the only option. It may also be that among groups of women, there </w:t>
      </w:r>
      <w:r w:rsidR="00AD3F58" w:rsidRPr="00FB1A0E">
        <w:rPr>
          <w:rFonts w:ascii="Times New Roman" w:hAnsi="Times New Roman" w:cs="Times New Roman"/>
          <w:lang w:val="en-US"/>
        </w:rPr>
        <w:t>exist</w:t>
      </w:r>
      <w:r w:rsidR="008F19E9" w:rsidRPr="00FB1A0E">
        <w:rPr>
          <w:rFonts w:ascii="Times New Roman" w:hAnsi="Times New Roman" w:cs="Times New Roman"/>
          <w:lang w:val="en-US"/>
        </w:rPr>
        <w:t xml:space="preserve"> norms around maintaining confidences that result in women </w:t>
      </w:r>
      <w:r w:rsidR="00AD3F58" w:rsidRPr="00FB1A0E">
        <w:rPr>
          <w:rFonts w:ascii="Times New Roman" w:hAnsi="Times New Roman" w:cs="Times New Roman"/>
          <w:lang w:val="en-US"/>
        </w:rPr>
        <w:t>sharing</w:t>
      </w:r>
      <w:r w:rsidR="008F19E9" w:rsidRPr="00FB1A0E">
        <w:rPr>
          <w:rFonts w:ascii="Times New Roman" w:hAnsi="Times New Roman" w:cs="Times New Roman"/>
          <w:lang w:val="en-US"/>
        </w:rPr>
        <w:t xml:space="preserve"> their feelings more readily </w:t>
      </w:r>
      <w:r w:rsidR="00CF0D20">
        <w:rPr>
          <w:rFonts w:ascii="Times New Roman" w:hAnsi="Times New Roman" w:cs="Times New Roman"/>
          <w:lang w:val="en-US"/>
        </w:rPr>
        <w:fldChar w:fldCharType="begin"/>
      </w:r>
      <w:r w:rsidR="00CF0D20">
        <w:rPr>
          <w:rFonts w:ascii="Times New Roman" w:hAnsi="Times New Roman" w:cs="Times New Roman"/>
          <w:lang w:val="en-US"/>
        </w:rPr>
        <w:instrText xml:space="preserve"> ADDIN ZOTERO_ITEM CSL_CITATION {"citationID":"ixSf7YAc","properties":{"formattedCitation":"(Abu-Lughod, 1985)","plainCitation":"(Abu-Lughod, 1985)","noteIndex":0},"citationItems":[{"id":397,"uris":["http://zotero.org/users/2682431/items/J48CUPU8"],"uri":["http://zotero.org/users/2682431/items/J48CUPU8"],"itemData":{"id":397,"type":"article-journal","container-title":"Signs","issue":"4","page":"637–657","source":"Google Scholar","title":"A community of secrets: the separate world of Bedouin women","title-short":"A community of secrets","volume":"10","author":[{"family":"Abu-Lughod","given":"Lila"}],"issued":{"date-parts":[["1985"]]}}}],"schema":"https://github.com/citation-style-language/schema/raw/master/csl-citation.json"} </w:instrText>
      </w:r>
      <w:r w:rsidR="00CF0D20">
        <w:rPr>
          <w:rFonts w:ascii="Times New Roman" w:hAnsi="Times New Roman" w:cs="Times New Roman"/>
          <w:lang w:val="en-US"/>
        </w:rPr>
        <w:fldChar w:fldCharType="separate"/>
      </w:r>
      <w:r w:rsidR="00CF0D20">
        <w:rPr>
          <w:rFonts w:ascii="Times New Roman" w:hAnsi="Times New Roman" w:cs="Times New Roman"/>
          <w:noProof/>
          <w:lang w:val="en-US"/>
        </w:rPr>
        <w:t>(Abu-Lughod, 1985)</w:t>
      </w:r>
      <w:r w:rsidR="00CF0D20">
        <w:rPr>
          <w:rFonts w:ascii="Times New Roman" w:hAnsi="Times New Roman" w:cs="Times New Roman"/>
          <w:lang w:val="en-US"/>
        </w:rPr>
        <w:fldChar w:fldCharType="end"/>
      </w:r>
      <w:r w:rsidR="008F19E9" w:rsidRPr="00FB1A0E">
        <w:rPr>
          <w:rFonts w:ascii="Times New Roman" w:hAnsi="Times New Roman" w:cs="Times New Roman"/>
          <w:lang w:val="en-US"/>
        </w:rPr>
        <w:t>.</w:t>
      </w:r>
      <w:r w:rsidR="000D2246" w:rsidRPr="00FB1A0E">
        <w:rPr>
          <w:rFonts w:ascii="Times New Roman" w:hAnsi="Times New Roman" w:cs="Times New Roman"/>
          <w:lang w:val="en-US"/>
        </w:rPr>
        <w:t xml:space="preserve"> </w:t>
      </w:r>
      <w:r w:rsidR="00DD6CFB">
        <w:rPr>
          <w:rFonts w:ascii="Times New Roman" w:hAnsi="Times New Roman" w:cs="Times New Roman"/>
          <w:lang w:val="en-US"/>
        </w:rPr>
        <w:t>Among men</w:t>
      </w:r>
      <w:r w:rsidR="00C94BDB">
        <w:rPr>
          <w:rFonts w:ascii="Times New Roman" w:hAnsi="Times New Roman" w:cs="Times New Roman"/>
          <w:lang w:val="en-US"/>
        </w:rPr>
        <w:t xml:space="preserve">, or even between a husband and wife, it may be more difficult for a man to express the need for help. </w:t>
      </w:r>
      <w:r w:rsidR="000D2246" w:rsidRPr="00FB1A0E">
        <w:rPr>
          <w:rFonts w:ascii="Times New Roman" w:hAnsi="Times New Roman" w:cs="Times New Roman"/>
          <w:lang w:val="en-US"/>
        </w:rPr>
        <w:t xml:space="preserve">The example of Aya’s in-laws humiliating her husband </w:t>
      </w:r>
      <w:r w:rsidR="00E11418" w:rsidRPr="00FB1A0E">
        <w:rPr>
          <w:rFonts w:ascii="Times New Roman" w:hAnsi="Times New Roman" w:cs="Times New Roman"/>
          <w:lang w:val="en-US"/>
        </w:rPr>
        <w:t>highlights</w:t>
      </w:r>
      <w:r w:rsidR="00134409">
        <w:rPr>
          <w:rFonts w:ascii="Times New Roman" w:hAnsi="Times New Roman" w:cs="Times New Roman"/>
          <w:lang w:val="en-US"/>
        </w:rPr>
        <w:t xml:space="preserve"> also</w:t>
      </w:r>
      <w:r w:rsidR="00E11418" w:rsidRPr="00FB1A0E">
        <w:rPr>
          <w:rFonts w:ascii="Times New Roman" w:hAnsi="Times New Roman" w:cs="Times New Roman"/>
          <w:lang w:val="en-US"/>
        </w:rPr>
        <w:t xml:space="preserve"> that there are limits to </w:t>
      </w:r>
      <w:r w:rsidR="00183F99">
        <w:rPr>
          <w:rFonts w:ascii="Times New Roman" w:hAnsi="Times New Roman" w:cs="Times New Roman"/>
          <w:lang w:val="en-US"/>
        </w:rPr>
        <w:t>how masculinities are constructed</w:t>
      </w:r>
      <w:r w:rsidR="00084759" w:rsidRPr="00FB1A0E">
        <w:rPr>
          <w:rFonts w:ascii="Times New Roman" w:hAnsi="Times New Roman" w:cs="Times New Roman"/>
          <w:lang w:val="en-US"/>
        </w:rPr>
        <w:t xml:space="preserve">. </w:t>
      </w:r>
      <w:r w:rsidR="00E063A7" w:rsidRPr="00FB1A0E">
        <w:rPr>
          <w:rFonts w:ascii="Times New Roman" w:hAnsi="Times New Roman" w:cs="Times New Roman"/>
          <w:lang w:val="en-US"/>
        </w:rPr>
        <w:t xml:space="preserve">Mocking their son and challenging his masculinity </w:t>
      </w:r>
      <w:r w:rsidR="00296F02" w:rsidRPr="00FB1A0E">
        <w:rPr>
          <w:rFonts w:ascii="Times New Roman" w:hAnsi="Times New Roman" w:cs="Times New Roman"/>
          <w:lang w:val="en-US"/>
        </w:rPr>
        <w:t xml:space="preserve">demonstrates </w:t>
      </w:r>
      <w:r w:rsidR="00F7176E" w:rsidRPr="00FB1A0E">
        <w:rPr>
          <w:rFonts w:ascii="Times New Roman" w:hAnsi="Times New Roman" w:cs="Times New Roman"/>
          <w:lang w:val="en-US"/>
        </w:rPr>
        <w:t xml:space="preserve">an extreme </w:t>
      </w:r>
      <w:r w:rsidR="0036662A" w:rsidRPr="00FB1A0E">
        <w:rPr>
          <w:rFonts w:ascii="Times New Roman" w:hAnsi="Times New Roman" w:cs="Times New Roman"/>
          <w:lang w:val="en-US"/>
        </w:rPr>
        <w:t xml:space="preserve">way of </w:t>
      </w:r>
      <w:proofErr w:type="spellStart"/>
      <w:r w:rsidR="00F019E8" w:rsidRPr="00FB1A0E">
        <w:rPr>
          <w:rFonts w:ascii="Times New Roman" w:hAnsi="Times New Roman" w:cs="Times New Roman"/>
          <w:lang w:val="en-US"/>
        </w:rPr>
        <w:t>criticising</w:t>
      </w:r>
      <w:proofErr w:type="spellEnd"/>
      <w:r w:rsidR="00F019E8" w:rsidRPr="00FB1A0E">
        <w:rPr>
          <w:rFonts w:ascii="Times New Roman" w:hAnsi="Times New Roman" w:cs="Times New Roman"/>
          <w:lang w:val="en-US"/>
        </w:rPr>
        <w:t xml:space="preserve"> someone</w:t>
      </w:r>
      <w:r w:rsidR="00CB122B" w:rsidRPr="00FB1A0E">
        <w:rPr>
          <w:rFonts w:ascii="Times New Roman" w:hAnsi="Times New Roman" w:cs="Times New Roman"/>
          <w:lang w:val="en-US"/>
        </w:rPr>
        <w:t xml:space="preserve"> – an approach that sits somewhat at odds with </w:t>
      </w:r>
      <w:r w:rsidR="00B00905" w:rsidRPr="00FB1A0E">
        <w:rPr>
          <w:rFonts w:ascii="Times New Roman" w:hAnsi="Times New Roman" w:cs="Times New Roman"/>
          <w:lang w:val="en-US"/>
        </w:rPr>
        <w:t>needing to preserve the image of a family, or even Syrian sayings that suggest a daughter-in-law should not be privy to certain things as she is not part of the family.</w:t>
      </w:r>
      <w:r w:rsidR="005308AD" w:rsidRPr="00FB1A0E">
        <w:rPr>
          <w:rFonts w:ascii="Times New Roman" w:hAnsi="Times New Roman" w:cs="Times New Roman"/>
          <w:lang w:val="en-US"/>
        </w:rPr>
        <w:t xml:space="preserve"> </w:t>
      </w:r>
      <w:r w:rsidR="006A6CF1">
        <w:rPr>
          <w:rFonts w:ascii="Times New Roman" w:hAnsi="Times New Roman" w:cs="Times New Roman"/>
          <w:lang w:val="en-US"/>
        </w:rPr>
        <w:t xml:space="preserve">It is unclear the extent to which Aya as daughter-in-law is viewed as </w:t>
      </w:r>
      <w:r w:rsidR="00B1053B">
        <w:rPr>
          <w:rFonts w:ascii="Times New Roman" w:hAnsi="Times New Roman" w:cs="Times New Roman"/>
          <w:lang w:val="en-US"/>
        </w:rPr>
        <w:t>‘</w:t>
      </w:r>
      <w:r w:rsidR="006A6CF1">
        <w:rPr>
          <w:rFonts w:ascii="Times New Roman" w:hAnsi="Times New Roman" w:cs="Times New Roman"/>
          <w:lang w:val="en-US"/>
        </w:rPr>
        <w:t>inside</w:t>
      </w:r>
      <w:r w:rsidR="00B1053B">
        <w:rPr>
          <w:rFonts w:ascii="Times New Roman" w:hAnsi="Times New Roman" w:cs="Times New Roman"/>
          <w:lang w:val="en-US"/>
        </w:rPr>
        <w:t>’</w:t>
      </w:r>
      <w:r w:rsidR="006A6CF1">
        <w:rPr>
          <w:rFonts w:ascii="Times New Roman" w:hAnsi="Times New Roman" w:cs="Times New Roman"/>
          <w:lang w:val="en-US"/>
        </w:rPr>
        <w:t xml:space="preserve"> the family. </w:t>
      </w:r>
      <w:r w:rsidR="005308AD" w:rsidRPr="00FB1A0E">
        <w:rPr>
          <w:rFonts w:ascii="Times New Roman" w:hAnsi="Times New Roman" w:cs="Times New Roman"/>
          <w:lang w:val="en-US"/>
        </w:rPr>
        <w:t xml:space="preserve">This example may </w:t>
      </w:r>
      <w:r w:rsidR="005308AD" w:rsidRPr="00FB1A0E">
        <w:rPr>
          <w:rFonts w:ascii="Times New Roman" w:hAnsi="Times New Roman" w:cs="Times New Roman"/>
          <w:lang w:val="en-US"/>
        </w:rPr>
        <w:lastRenderedPageBreak/>
        <w:t xml:space="preserve">illustrate </w:t>
      </w:r>
      <w:r w:rsidR="00A13BC0" w:rsidRPr="00FB1A0E">
        <w:rPr>
          <w:rFonts w:ascii="Times New Roman" w:hAnsi="Times New Roman" w:cs="Times New Roman"/>
          <w:lang w:val="en-US"/>
        </w:rPr>
        <w:t xml:space="preserve">the extreme effects of </w:t>
      </w:r>
      <w:r w:rsidR="00A13BC0" w:rsidRPr="00FB1A0E">
        <w:rPr>
          <w:rFonts w:ascii="Times New Roman" w:hAnsi="Times New Roman" w:cs="Times New Roman"/>
          <w:i/>
          <w:iCs/>
          <w:lang w:val="en-US"/>
        </w:rPr>
        <w:t xml:space="preserve">not </w:t>
      </w:r>
      <w:r w:rsidR="00A13BC0" w:rsidRPr="00FB1A0E">
        <w:rPr>
          <w:rFonts w:ascii="Times New Roman" w:hAnsi="Times New Roman" w:cs="Times New Roman"/>
          <w:lang w:val="en-US"/>
        </w:rPr>
        <w:t xml:space="preserve">disclosing that leads to </w:t>
      </w:r>
      <w:r w:rsidR="00775DF0" w:rsidRPr="00FB1A0E">
        <w:rPr>
          <w:rFonts w:ascii="Times New Roman" w:hAnsi="Times New Roman" w:cs="Times New Roman"/>
          <w:lang w:val="en-US"/>
        </w:rPr>
        <w:t>the pressure eventually being too much.</w:t>
      </w:r>
      <w:r w:rsidR="006A0F77" w:rsidRPr="00FB1A0E">
        <w:rPr>
          <w:rFonts w:ascii="Times New Roman" w:hAnsi="Times New Roman" w:cs="Times New Roman"/>
          <w:lang w:val="en-US"/>
        </w:rPr>
        <w:t xml:space="preserve"> Conventions about </w:t>
      </w:r>
      <w:r w:rsidR="00EE42A5" w:rsidRPr="00FB1A0E">
        <w:rPr>
          <w:rFonts w:ascii="Times New Roman" w:hAnsi="Times New Roman" w:cs="Times New Roman"/>
          <w:lang w:val="en-US"/>
        </w:rPr>
        <w:t xml:space="preserve">how information should not be shared </w:t>
      </w:r>
      <w:r w:rsidR="00374F00" w:rsidRPr="00FB1A0E">
        <w:rPr>
          <w:rFonts w:ascii="Times New Roman" w:hAnsi="Times New Roman" w:cs="Times New Roman"/>
          <w:lang w:val="en-US"/>
        </w:rPr>
        <w:t xml:space="preserve">may be breached </w:t>
      </w:r>
      <w:r w:rsidR="004D2989" w:rsidRPr="00FB1A0E">
        <w:rPr>
          <w:rFonts w:ascii="Times New Roman" w:hAnsi="Times New Roman" w:cs="Times New Roman"/>
          <w:lang w:val="en-US"/>
        </w:rPr>
        <w:t xml:space="preserve">if the situation </w:t>
      </w:r>
      <w:r w:rsidR="00F55BCB" w:rsidRPr="00FB1A0E">
        <w:rPr>
          <w:rFonts w:ascii="Times New Roman" w:hAnsi="Times New Roman" w:cs="Times New Roman"/>
          <w:lang w:val="en-US"/>
        </w:rPr>
        <w:t>has escalated to a certain point</w:t>
      </w:r>
      <w:r w:rsidR="00C141D0" w:rsidRPr="00FB1A0E">
        <w:rPr>
          <w:rFonts w:ascii="Times New Roman" w:hAnsi="Times New Roman" w:cs="Times New Roman"/>
          <w:lang w:val="en-US"/>
        </w:rPr>
        <w:t xml:space="preserve"> such that more public </w:t>
      </w:r>
      <w:r w:rsidR="00614815" w:rsidRPr="00FB1A0E">
        <w:rPr>
          <w:rFonts w:ascii="Times New Roman" w:hAnsi="Times New Roman" w:cs="Times New Roman"/>
          <w:lang w:val="en-US"/>
        </w:rPr>
        <w:t>secret-breaking</w:t>
      </w:r>
      <w:r w:rsidR="00CE099A" w:rsidRPr="00FB1A0E">
        <w:rPr>
          <w:rFonts w:ascii="Times New Roman" w:hAnsi="Times New Roman" w:cs="Times New Roman"/>
          <w:lang w:val="en-US"/>
        </w:rPr>
        <w:t xml:space="preserve"> occur</w:t>
      </w:r>
      <w:r w:rsidR="00614815" w:rsidRPr="00FB1A0E">
        <w:rPr>
          <w:rFonts w:ascii="Times New Roman" w:hAnsi="Times New Roman" w:cs="Times New Roman"/>
          <w:lang w:val="en-US"/>
        </w:rPr>
        <w:t>s</w:t>
      </w:r>
      <w:r w:rsidR="00CE099A" w:rsidRPr="00FB1A0E">
        <w:rPr>
          <w:rFonts w:ascii="Times New Roman" w:hAnsi="Times New Roman" w:cs="Times New Roman"/>
          <w:lang w:val="en-US"/>
        </w:rPr>
        <w:t>.</w:t>
      </w:r>
      <w:r w:rsidR="009A6DF3" w:rsidRPr="00FB1A0E">
        <w:rPr>
          <w:rFonts w:ascii="Times New Roman" w:hAnsi="Times New Roman" w:cs="Times New Roman"/>
          <w:lang w:val="en-US"/>
        </w:rPr>
        <w:t xml:space="preserve"> There are thus limits to the extent to which </w:t>
      </w:r>
      <w:r w:rsidR="000410C0" w:rsidRPr="00FB1A0E">
        <w:rPr>
          <w:rFonts w:ascii="Times New Roman" w:hAnsi="Times New Roman" w:cs="Times New Roman"/>
          <w:lang w:val="en-US"/>
        </w:rPr>
        <w:t>norms will be upheld</w:t>
      </w:r>
      <w:r w:rsidR="00227E27" w:rsidRPr="00FB1A0E">
        <w:rPr>
          <w:rFonts w:ascii="Times New Roman" w:hAnsi="Times New Roman" w:cs="Times New Roman"/>
          <w:lang w:val="en-US"/>
        </w:rPr>
        <w:t>.</w:t>
      </w:r>
    </w:p>
    <w:p w14:paraId="6E574177" w14:textId="2477616D" w:rsidR="00DC1FE8" w:rsidRPr="00FB1A0E" w:rsidRDefault="00DC1FE8" w:rsidP="00281818">
      <w:pPr>
        <w:spacing w:line="480" w:lineRule="auto"/>
        <w:jc w:val="both"/>
        <w:rPr>
          <w:rFonts w:ascii="Times New Roman" w:hAnsi="Times New Roman" w:cs="Times New Roman"/>
        </w:rPr>
      </w:pPr>
    </w:p>
    <w:p w14:paraId="12E15B5B" w14:textId="14114BF0" w:rsidR="00DC1FE8" w:rsidRPr="00FB1A0E" w:rsidRDefault="00DC1FE8" w:rsidP="00281818">
      <w:pPr>
        <w:spacing w:line="480" w:lineRule="auto"/>
        <w:jc w:val="both"/>
        <w:rPr>
          <w:rFonts w:ascii="Times New Roman" w:hAnsi="Times New Roman" w:cs="Times New Roman"/>
          <w:b/>
          <w:bCs/>
        </w:rPr>
      </w:pPr>
      <w:r w:rsidRPr="00FB1A0E">
        <w:rPr>
          <w:rFonts w:ascii="Times New Roman" w:hAnsi="Times New Roman" w:cs="Times New Roman"/>
          <w:b/>
          <w:bCs/>
        </w:rPr>
        <w:t>Conclusion</w:t>
      </w:r>
    </w:p>
    <w:p w14:paraId="40BB7D28" w14:textId="73BD2D24" w:rsidR="00B75740" w:rsidRPr="00FB1A0E" w:rsidRDefault="00B75740" w:rsidP="00281818">
      <w:pPr>
        <w:spacing w:line="480" w:lineRule="auto"/>
        <w:jc w:val="both"/>
        <w:rPr>
          <w:rFonts w:ascii="Times New Roman" w:hAnsi="Times New Roman" w:cs="Times New Roman"/>
        </w:rPr>
      </w:pPr>
    </w:p>
    <w:p w14:paraId="0027783F" w14:textId="4C478BD9" w:rsidR="009D0F3E" w:rsidRPr="00FB1A0E" w:rsidRDefault="00BF146D" w:rsidP="00281818">
      <w:pPr>
        <w:spacing w:line="480" w:lineRule="auto"/>
        <w:jc w:val="both"/>
        <w:rPr>
          <w:rFonts w:ascii="Times New Roman" w:hAnsi="Times New Roman" w:cs="Times New Roman"/>
        </w:rPr>
      </w:pPr>
      <w:r w:rsidRPr="00FB1A0E">
        <w:rPr>
          <w:rFonts w:ascii="Times New Roman" w:hAnsi="Times New Roman" w:cs="Times New Roman"/>
        </w:rPr>
        <w:t>This paper contribute</w:t>
      </w:r>
      <w:r w:rsidR="002926BB" w:rsidRPr="00FB1A0E">
        <w:rPr>
          <w:rFonts w:ascii="Times New Roman" w:hAnsi="Times New Roman" w:cs="Times New Roman"/>
        </w:rPr>
        <w:t>s</w:t>
      </w:r>
      <w:r w:rsidRPr="00FB1A0E">
        <w:rPr>
          <w:rFonts w:ascii="Times New Roman" w:hAnsi="Times New Roman" w:cs="Times New Roman"/>
        </w:rPr>
        <w:t xml:space="preserve"> to </w:t>
      </w:r>
      <w:r w:rsidR="005D403D" w:rsidRPr="00FB1A0E">
        <w:rPr>
          <w:rFonts w:ascii="Times New Roman" w:hAnsi="Times New Roman" w:cs="Times New Roman"/>
        </w:rPr>
        <w:t xml:space="preserve">an </w:t>
      </w:r>
      <w:r w:rsidR="00D146F8" w:rsidRPr="00FB1A0E">
        <w:rPr>
          <w:rFonts w:ascii="Times New Roman" w:hAnsi="Times New Roman" w:cs="Times New Roman"/>
        </w:rPr>
        <w:t xml:space="preserve">understanding </w:t>
      </w:r>
      <w:r w:rsidR="00E30519" w:rsidRPr="00FB1A0E">
        <w:rPr>
          <w:rFonts w:ascii="Times New Roman" w:hAnsi="Times New Roman" w:cs="Times New Roman"/>
        </w:rPr>
        <w:t xml:space="preserve">of </w:t>
      </w:r>
      <w:r w:rsidR="00D146F8" w:rsidRPr="00FB1A0E">
        <w:rPr>
          <w:rFonts w:ascii="Times New Roman" w:hAnsi="Times New Roman" w:cs="Times New Roman"/>
        </w:rPr>
        <w:t>everyday practices of</w:t>
      </w:r>
      <w:r w:rsidRPr="00FB1A0E">
        <w:rPr>
          <w:rFonts w:ascii="Times New Roman" w:hAnsi="Times New Roman" w:cs="Times New Roman"/>
        </w:rPr>
        <w:t xml:space="preserve"> secre</w:t>
      </w:r>
      <w:r w:rsidR="00D146F8" w:rsidRPr="00FB1A0E">
        <w:rPr>
          <w:rFonts w:ascii="Times New Roman" w:hAnsi="Times New Roman" w:cs="Times New Roman"/>
        </w:rPr>
        <w:t>cy</w:t>
      </w:r>
      <w:r w:rsidRPr="00FB1A0E">
        <w:rPr>
          <w:rFonts w:ascii="Times New Roman" w:hAnsi="Times New Roman" w:cs="Times New Roman"/>
        </w:rPr>
        <w:t xml:space="preserve"> among Syrian</w:t>
      </w:r>
      <w:r w:rsidR="006C5D85">
        <w:rPr>
          <w:rFonts w:ascii="Times New Roman" w:hAnsi="Times New Roman" w:cs="Times New Roman"/>
        </w:rPr>
        <w:t xml:space="preserve"> refugees</w:t>
      </w:r>
      <w:r w:rsidRPr="00FB1A0E">
        <w:rPr>
          <w:rFonts w:ascii="Times New Roman" w:hAnsi="Times New Roman" w:cs="Times New Roman"/>
        </w:rPr>
        <w:t xml:space="preserve">. </w:t>
      </w:r>
      <w:r w:rsidR="00FC1EF5" w:rsidRPr="00FB1A0E">
        <w:rPr>
          <w:rFonts w:ascii="Times New Roman" w:hAnsi="Times New Roman" w:cs="Times New Roman"/>
        </w:rPr>
        <w:t>It contextualis</w:t>
      </w:r>
      <w:r w:rsidR="00477964">
        <w:rPr>
          <w:rFonts w:ascii="Times New Roman" w:hAnsi="Times New Roman" w:cs="Times New Roman"/>
        </w:rPr>
        <w:t>es</w:t>
      </w:r>
      <w:r w:rsidR="00FC1EF5" w:rsidRPr="00FB1A0E">
        <w:rPr>
          <w:rFonts w:ascii="Times New Roman" w:hAnsi="Times New Roman" w:cs="Times New Roman"/>
        </w:rPr>
        <w:t xml:space="preserve"> the decisions of individuals within collectivist societies that value honour and reputation</w:t>
      </w:r>
      <w:r w:rsidR="00D45204">
        <w:rPr>
          <w:rFonts w:ascii="Times New Roman" w:hAnsi="Times New Roman" w:cs="Times New Roman"/>
        </w:rPr>
        <w:t>,</w:t>
      </w:r>
      <w:r w:rsidR="00643339">
        <w:rPr>
          <w:rFonts w:ascii="Times New Roman" w:hAnsi="Times New Roman" w:cs="Times New Roman"/>
        </w:rPr>
        <w:t xml:space="preserve"> drawing attention</w:t>
      </w:r>
      <w:r w:rsidR="006446A0">
        <w:rPr>
          <w:rFonts w:ascii="Times New Roman" w:hAnsi="Times New Roman" w:cs="Times New Roman"/>
        </w:rPr>
        <w:t xml:space="preserve"> to</w:t>
      </w:r>
      <w:r w:rsidR="00643339">
        <w:rPr>
          <w:rFonts w:ascii="Times New Roman" w:hAnsi="Times New Roman" w:cs="Times New Roman"/>
        </w:rPr>
        <w:t xml:space="preserve"> the complex </w:t>
      </w:r>
      <w:r w:rsidR="006C5D85">
        <w:rPr>
          <w:rFonts w:ascii="Times New Roman" w:hAnsi="Times New Roman" w:cs="Times New Roman"/>
        </w:rPr>
        <w:t>layers underpinning secret-keeping and secret-breaking, including social and gender norms</w:t>
      </w:r>
      <w:r w:rsidR="002D5830">
        <w:rPr>
          <w:rFonts w:ascii="Times New Roman" w:hAnsi="Times New Roman" w:cs="Times New Roman"/>
        </w:rPr>
        <w:t xml:space="preserve"> and</w:t>
      </w:r>
      <w:r w:rsidR="00D45204">
        <w:rPr>
          <w:rFonts w:ascii="Times New Roman" w:hAnsi="Times New Roman" w:cs="Times New Roman"/>
        </w:rPr>
        <w:t xml:space="preserve"> family politics</w:t>
      </w:r>
      <w:r w:rsidR="00FC1EF5" w:rsidRPr="00FB1A0E">
        <w:rPr>
          <w:rFonts w:ascii="Times New Roman" w:hAnsi="Times New Roman" w:cs="Times New Roman"/>
        </w:rPr>
        <w:t xml:space="preserve">. </w:t>
      </w:r>
      <w:r w:rsidR="009A470D">
        <w:rPr>
          <w:rFonts w:ascii="Times New Roman" w:hAnsi="Times New Roman" w:cs="Times New Roman"/>
        </w:rPr>
        <w:t>The gender norms discussed in this</w:t>
      </w:r>
      <w:r w:rsidR="00D764CC">
        <w:rPr>
          <w:rFonts w:ascii="Times New Roman" w:hAnsi="Times New Roman" w:cs="Times New Roman"/>
        </w:rPr>
        <w:t xml:space="preserve"> paper</w:t>
      </w:r>
      <w:r w:rsidR="009A470D">
        <w:rPr>
          <w:rFonts w:ascii="Times New Roman" w:hAnsi="Times New Roman" w:cs="Times New Roman"/>
        </w:rPr>
        <w:t xml:space="preserve"> </w:t>
      </w:r>
      <w:r w:rsidR="00D764CC">
        <w:rPr>
          <w:rFonts w:ascii="Times New Roman" w:hAnsi="Times New Roman" w:cs="Times New Roman"/>
        </w:rPr>
        <w:t>also apply to men</w:t>
      </w:r>
      <w:r w:rsidR="009A470D">
        <w:rPr>
          <w:rFonts w:ascii="Times New Roman" w:hAnsi="Times New Roman" w:cs="Times New Roman"/>
        </w:rPr>
        <w:t xml:space="preserve">, </w:t>
      </w:r>
      <w:r w:rsidR="00AE71F9">
        <w:rPr>
          <w:rFonts w:ascii="Times New Roman" w:hAnsi="Times New Roman" w:cs="Times New Roman"/>
        </w:rPr>
        <w:t>who may feel reticent about seeking help</w:t>
      </w:r>
      <w:r w:rsidR="00B3718A">
        <w:rPr>
          <w:rFonts w:ascii="Times New Roman" w:hAnsi="Times New Roman" w:cs="Times New Roman"/>
        </w:rPr>
        <w:t xml:space="preserve"> – a norm not necessarily solely constrained to displacement</w:t>
      </w:r>
      <w:r w:rsidR="00AE71F9">
        <w:rPr>
          <w:rFonts w:ascii="Times New Roman" w:hAnsi="Times New Roman" w:cs="Times New Roman"/>
        </w:rPr>
        <w:t xml:space="preserve">. </w:t>
      </w:r>
      <w:r w:rsidR="009C24CE">
        <w:rPr>
          <w:rFonts w:ascii="Times New Roman" w:hAnsi="Times New Roman" w:cs="Times New Roman"/>
        </w:rPr>
        <w:t>This</w:t>
      </w:r>
      <w:r w:rsidR="000D5D4D" w:rsidRPr="00FB1A0E">
        <w:rPr>
          <w:rFonts w:ascii="Times New Roman" w:hAnsi="Times New Roman" w:cs="Times New Roman"/>
        </w:rPr>
        <w:t xml:space="preserve"> paper </w:t>
      </w:r>
      <w:r w:rsidR="005E3E5E" w:rsidRPr="00FB1A0E">
        <w:rPr>
          <w:rFonts w:ascii="Times New Roman" w:hAnsi="Times New Roman" w:cs="Times New Roman"/>
        </w:rPr>
        <w:t xml:space="preserve">suggests that </w:t>
      </w:r>
      <w:r w:rsidR="009D0F3E" w:rsidRPr="00FB1A0E">
        <w:rPr>
          <w:rFonts w:ascii="Times New Roman" w:hAnsi="Times New Roman" w:cs="Times New Roman"/>
        </w:rPr>
        <w:t xml:space="preserve">gender </w:t>
      </w:r>
      <w:r w:rsidR="00FB5AFA" w:rsidRPr="00FB1A0E">
        <w:rPr>
          <w:rFonts w:ascii="Times New Roman" w:hAnsi="Times New Roman" w:cs="Times New Roman"/>
        </w:rPr>
        <w:t xml:space="preserve">norms </w:t>
      </w:r>
      <w:r w:rsidR="00660CA6" w:rsidRPr="00FB1A0E">
        <w:rPr>
          <w:rFonts w:ascii="Times New Roman" w:hAnsi="Times New Roman" w:cs="Times New Roman"/>
        </w:rPr>
        <w:t xml:space="preserve">may be transgressed </w:t>
      </w:r>
      <w:r w:rsidR="00084E83" w:rsidRPr="00FB1A0E">
        <w:rPr>
          <w:rFonts w:ascii="Times New Roman" w:hAnsi="Times New Roman" w:cs="Times New Roman"/>
        </w:rPr>
        <w:t xml:space="preserve">in multiple ways, including implicitly. It shows that </w:t>
      </w:r>
      <w:r w:rsidR="008D15D8" w:rsidRPr="00FB1A0E">
        <w:rPr>
          <w:rFonts w:ascii="Times New Roman" w:hAnsi="Times New Roman" w:cs="Times New Roman"/>
        </w:rPr>
        <w:t>families</w:t>
      </w:r>
      <w:r w:rsidR="001F0A96" w:rsidRPr="00FB1A0E">
        <w:rPr>
          <w:rFonts w:ascii="Times New Roman" w:hAnsi="Times New Roman" w:cs="Times New Roman"/>
        </w:rPr>
        <w:t xml:space="preserve"> may construct </w:t>
      </w:r>
      <w:r w:rsidR="00D45AD5" w:rsidRPr="00FB1A0E">
        <w:rPr>
          <w:rFonts w:ascii="Times New Roman" w:hAnsi="Times New Roman" w:cs="Times New Roman"/>
        </w:rPr>
        <w:t xml:space="preserve">fabrications in order to create the appearance of adherence to </w:t>
      </w:r>
      <w:r w:rsidR="004D5D81" w:rsidRPr="00FB1A0E">
        <w:rPr>
          <w:rFonts w:ascii="Times New Roman" w:hAnsi="Times New Roman" w:cs="Times New Roman"/>
        </w:rPr>
        <w:t>a gender</w:t>
      </w:r>
      <w:r w:rsidR="00D45AD5" w:rsidRPr="00FB1A0E">
        <w:rPr>
          <w:rFonts w:ascii="Times New Roman" w:hAnsi="Times New Roman" w:cs="Times New Roman"/>
        </w:rPr>
        <w:t xml:space="preserve"> norm, rather than actually adhering</w:t>
      </w:r>
      <w:r w:rsidR="00A66BCA" w:rsidRPr="00FB1A0E">
        <w:rPr>
          <w:rFonts w:ascii="Times New Roman" w:hAnsi="Times New Roman" w:cs="Times New Roman"/>
        </w:rPr>
        <w:t>. This</w:t>
      </w:r>
      <w:r w:rsidR="00FB2D22" w:rsidRPr="00FB1A0E">
        <w:rPr>
          <w:rFonts w:ascii="Times New Roman" w:hAnsi="Times New Roman" w:cs="Times New Roman"/>
        </w:rPr>
        <w:t xml:space="preserve"> suggest</w:t>
      </w:r>
      <w:r w:rsidR="00A66BCA" w:rsidRPr="00FB1A0E">
        <w:rPr>
          <w:rFonts w:ascii="Times New Roman" w:hAnsi="Times New Roman" w:cs="Times New Roman"/>
        </w:rPr>
        <w:t>s</w:t>
      </w:r>
      <w:r w:rsidR="00FB2D22" w:rsidRPr="00FB1A0E">
        <w:rPr>
          <w:rFonts w:ascii="Times New Roman" w:hAnsi="Times New Roman" w:cs="Times New Roman"/>
        </w:rPr>
        <w:t xml:space="preserve"> there may be opportunities for norms to be </w:t>
      </w:r>
      <w:r w:rsidR="009D165D" w:rsidRPr="00FB1A0E">
        <w:rPr>
          <w:rFonts w:ascii="Times New Roman" w:hAnsi="Times New Roman" w:cs="Times New Roman"/>
        </w:rPr>
        <w:t xml:space="preserve">transgressed </w:t>
      </w:r>
      <w:r w:rsidR="00F97F1F" w:rsidRPr="00FB1A0E">
        <w:rPr>
          <w:rFonts w:ascii="Times New Roman" w:hAnsi="Times New Roman" w:cs="Times New Roman"/>
        </w:rPr>
        <w:t xml:space="preserve">even on issues viewed as deeply linked to gender norms, such as </w:t>
      </w:r>
      <w:r w:rsidR="00B75206" w:rsidRPr="00FB1A0E">
        <w:rPr>
          <w:rFonts w:ascii="Times New Roman" w:hAnsi="Times New Roman" w:cs="Times New Roman"/>
        </w:rPr>
        <w:t xml:space="preserve">seeking help after </w:t>
      </w:r>
      <w:r w:rsidR="00F97F1F" w:rsidRPr="00FB1A0E">
        <w:rPr>
          <w:rFonts w:ascii="Times New Roman" w:hAnsi="Times New Roman" w:cs="Times New Roman"/>
        </w:rPr>
        <w:t>intimate partner violence</w:t>
      </w:r>
      <w:r w:rsidR="00125EBB" w:rsidRPr="00FB1A0E">
        <w:rPr>
          <w:rFonts w:ascii="Times New Roman" w:hAnsi="Times New Roman" w:cs="Times New Roman"/>
        </w:rPr>
        <w:t>,</w:t>
      </w:r>
      <w:r w:rsidR="00A66BCA" w:rsidRPr="00FB1A0E">
        <w:rPr>
          <w:rFonts w:ascii="Times New Roman" w:hAnsi="Times New Roman" w:cs="Times New Roman"/>
        </w:rPr>
        <w:t xml:space="preserve"> or </w:t>
      </w:r>
      <w:r w:rsidR="00236A75" w:rsidRPr="00FB1A0E">
        <w:rPr>
          <w:rFonts w:ascii="Times New Roman" w:hAnsi="Times New Roman" w:cs="Times New Roman"/>
        </w:rPr>
        <w:t>segregation between males and females</w:t>
      </w:r>
      <w:r w:rsidR="00F97F1F" w:rsidRPr="00FB1A0E">
        <w:rPr>
          <w:rFonts w:ascii="Times New Roman" w:hAnsi="Times New Roman" w:cs="Times New Roman"/>
        </w:rPr>
        <w:t>.</w:t>
      </w:r>
      <w:r w:rsidR="008D15D8" w:rsidRPr="00FB1A0E">
        <w:rPr>
          <w:rFonts w:ascii="Times New Roman" w:hAnsi="Times New Roman" w:cs="Times New Roman"/>
        </w:rPr>
        <w:t xml:space="preserve"> </w:t>
      </w:r>
    </w:p>
    <w:p w14:paraId="055DF59C" w14:textId="77777777" w:rsidR="009D0F3E" w:rsidRPr="00FB1A0E" w:rsidRDefault="009D0F3E" w:rsidP="00281818">
      <w:pPr>
        <w:spacing w:line="480" w:lineRule="auto"/>
        <w:jc w:val="both"/>
        <w:rPr>
          <w:rFonts w:ascii="Times New Roman" w:hAnsi="Times New Roman" w:cs="Times New Roman"/>
        </w:rPr>
      </w:pPr>
    </w:p>
    <w:p w14:paraId="6C659AD8" w14:textId="148C53DF" w:rsidR="00F607C9" w:rsidRPr="00FB1A0E" w:rsidRDefault="008C48B0" w:rsidP="00281818">
      <w:pPr>
        <w:spacing w:line="480" w:lineRule="auto"/>
        <w:jc w:val="both"/>
        <w:rPr>
          <w:rFonts w:ascii="Times New Roman" w:hAnsi="Times New Roman" w:cs="Times New Roman"/>
        </w:rPr>
      </w:pPr>
      <w:r w:rsidRPr="00FB1A0E">
        <w:rPr>
          <w:rFonts w:ascii="Times New Roman" w:hAnsi="Times New Roman" w:cs="Times New Roman"/>
        </w:rPr>
        <w:t xml:space="preserve">The examples highlighted in this paper also emphasise that </w:t>
      </w:r>
      <w:r w:rsidR="004B4566" w:rsidRPr="00FB1A0E">
        <w:rPr>
          <w:rFonts w:ascii="Times New Roman" w:hAnsi="Times New Roman" w:cs="Times New Roman"/>
        </w:rPr>
        <w:t xml:space="preserve">adherence to a </w:t>
      </w:r>
      <w:r w:rsidR="004F426F" w:rsidRPr="00FB1A0E">
        <w:rPr>
          <w:rFonts w:ascii="Times New Roman" w:hAnsi="Times New Roman" w:cs="Times New Roman"/>
        </w:rPr>
        <w:t xml:space="preserve">gender </w:t>
      </w:r>
      <w:r w:rsidR="004B4566" w:rsidRPr="00FB1A0E">
        <w:rPr>
          <w:rFonts w:ascii="Times New Roman" w:hAnsi="Times New Roman" w:cs="Times New Roman"/>
        </w:rPr>
        <w:t xml:space="preserve">norm may not solely be driven by a desire to </w:t>
      </w:r>
      <w:r w:rsidR="00D8751F" w:rsidRPr="00FB1A0E">
        <w:rPr>
          <w:rFonts w:ascii="Times New Roman" w:hAnsi="Times New Roman" w:cs="Times New Roman"/>
        </w:rPr>
        <w:t>comply</w:t>
      </w:r>
      <w:r w:rsidR="00B1053B">
        <w:rPr>
          <w:rFonts w:ascii="Times New Roman" w:hAnsi="Times New Roman" w:cs="Times New Roman"/>
        </w:rPr>
        <w:t xml:space="preserve"> to gendered expectations or avoid shame</w:t>
      </w:r>
      <w:r w:rsidR="00D8751F" w:rsidRPr="00FB1A0E">
        <w:rPr>
          <w:rFonts w:ascii="Times New Roman" w:hAnsi="Times New Roman" w:cs="Times New Roman"/>
        </w:rPr>
        <w:t xml:space="preserve">, but may </w:t>
      </w:r>
      <w:r w:rsidR="00123E3E" w:rsidRPr="00FB1A0E">
        <w:rPr>
          <w:rFonts w:ascii="Times New Roman" w:hAnsi="Times New Roman" w:cs="Times New Roman"/>
        </w:rPr>
        <w:t>be mixed with self-interest</w:t>
      </w:r>
      <w:r w:rsidR="00FA0777" w:rsidRPr="00FB1A0E">
        <w:rPr>
          <w:rFonts w:ascii="Times New Roman" w:hAnsi="Times New Roman" w:cs="Times New Roman"/>
        </w:rPr>
        <w:t xml:space="preserve">. </w:t>
      </w:r>
      <w:r w:rsidR="00C973F4" w:rsidRPr="00FB1A0E">
        <w:rPr>
          <w:rFonts w:ascii="Times New Roman" w:hAnsi="Times New Roman" w:cs="Times New Roman"/>
        </w:rPr>
        <w:t>Indeed, o</w:t>
      </w:r>
      <w:r w:rsidR="000C3733" w:rsidRPr="00FB1A0E">
        <w:rPr>
          <w:rFonts w:ascii="Times New Roman" w:hAnsi="Times New Roman" w:cs="Times New Roman"/>
        </w:rPr>
        <w:t>verly fixating on norms to the exclusion of other factors that drive behaviour</w:t>
      </w:r>
      <w:r w:rsidR="00143F4D" w:rsidRPr="00FB1A0E">
        <w:rPr>
          <w:rFonts w:ascii="Times New Roman" w:hAnsi="Times New Roman" w:cs="Times New Roman"/>
        </w:rPr>
        <w:t xml:space="preserve"> may result in a narrow analysis of the situation as well as narrowly-framed interventions </w:t>
      </w:r>
      <w:r w:rsidR="00143F4D" w:rsidRPr="00FB1A0E">
        <w:rPr>
          <w:rFonts w:ascii="Times New Roman" w:hAnsi="Times New Roman" w:cs="Times New Roman"/>
        </w:rPr>
        <w:lastRenderedPageBreak/>
        <w:t>to address the problem</w:t>
      </w:r>
      <w:r w:rsidR="009955CD" w:rsidRPr="00FB1A0E">
        <w:rPr>
          <w:rFonts w:ascii="Times New Roman" w:hAnsi="Times New Roman" w:cs="Times New Roman"/>
        </w:rPr>
        <w:t xml:space="preserve"> </w:t>
      </w:r>
      <w:r w:rsidR="001E0E26" w:rsidRPr="00FB1A0E">
        <w:rPr>
          <w:rFonts w:ascii="Times New Roman" w:hAnsi="Times New Roman" w:cs="Times New Roman"/>
        </w:rPr>
        <w:fldChar w:fldCharType="begin"/>
      </w:r>
      <w:r w:rsidR="001E0E26" w:rsidRPr="00FB1A0E">
        <w:rPr>
          <w:rFonts w:ascii="Times New Roman" w:hAnsi="Times New Roman" w:cs="Times New Roman"/>
        </w:rPr>
        <w:instrText xml:space="preserve"> ADDIN ZOTERO_ITEM CSL_CITATION {"citationID":"mBpf6x0w","properties":{"formattedCitation":"(Cislaghi and Heise, 2019)","plainCitation":"(Cislaghi and Heise, 2019)","noteIndex":0},"citationItems":[{"id":2018,"uris":["http://zotero.org/users/2682431/items/3ZDAN5IK"],"uri":["http://zotero.org/users/2682431/items/3ZDAN5IK"],"itemData":{"id":2018,"type":"article-journal","abstract":"Social norms can greatly inﬂuence people’s health-related choices and behaviours. In the last few years, scholars and practitioners working in low- and mid-income countries (LMIC) have increasingly been trying to harness the inﬂuence of social norms to improve people’s health globally. However, the literature informing social norm interventions in LMIC lacks a framework to understand how norms interact with other factors that sustain harmful practices and behaviours. This gap has led to short-sighted interventions that target social norms exclusively without a wider awareness of how other institutional, material, individual and social factors affect the harmful practice. Emphasizing norms to the exclusion of other factors might ultimately discredit norms-based strategies, not because they are ﬂawed but because they alone are not sufﬁcient to shift behaviour. In this paper, we share a framework (already adopted by some practitioners) that locates norm-based strategies within the wider array of factors that must be considered when designing prevention programmes in LMIC.","container-title":"Health Promotion International","DOI":"10.1093/heapro/day017","ISSN":"0957-4824, 1460-2245","issue":"3","language":"en","page":"616-623","source":"DOI.org (Crossref)","title":"Using social norms theory for health promotion in low-income countries","volume":"34","author":[{"family":"Cislaghi","given":"Beniamino"},{"family":"Heise","given":"Lori"}],"issued":{"date-parts":[["2019",6,1]]}}}],"schema":"https://github.com/citation-style-language/schema/raw/master/csl-citation.json"} </w:instrText>
      </w:r>
      <w:r w:rsidR="001E0E26" w:rsidRPr="00FB1A0E">
        <w:rPr>
          <w:rFonts w:ascii="Times New Roman" w:hAnsi="Times New Roman" w:cs="Times New Roman"/>
        </w:rPr>
        <w:fldChar w:fldCharType="separate"/>
      </w:r>
      <w:r w:rsidR="001E0E26" w:rsidRPr="00FB1A0E">
        <w:rPr>
          <w:rFonts w:ascii="Times New Roman" w:hAnsi="Times New Roman" w:cs="Times New Roman"/>
          <w:noProof/>
        </w:rPr>
        <w:t>(Cislaghi and Heise, 2019)</w:t>
      </w:r>
      <w:r w:rsidR="001E0E26" w:rsidRPr="00FB1A0E">
        <w:rPr>
          <w:rFonts w:ascii="Times New Roman" w:hAnsi="Times New Roman" w:cs="Times New Roman"/>
        </w:rPr>
        <w:fldChar w:fldCharType="end"/>
      </w:r>
      <w:r w:rsidR="00C973F4" w:rsidRPr="00FB1A0E">
        <w:rPr>
          <w:rFonts w:ascii="Times New Roman" w:hAnsi="Times New Roman" w:cs="Times New Roman"/>
        </w:rPr>
        <w:t xml:space="preserve">. </w:t>
      </w:r>
      <w:r w:rsidR="001161BF" w:rsidRPr="00FB1A0E">
        <w:rPr>
          <w:rFonts w:ascii="Times New Roman" w:hAnsi="Times New Roman" w:cs="Times New Roman"/>
        </w:rPr>
        <w:t xml:space="preserve">This </w:t>
      </w:r>
      <w:r w:rsidR="00B57674" w:rsidRPr="00FB1A0E">
        <w:rPr>
          <w:rFonts w:ascii="Times New Roman" w:hAnsi="Times New Roman" w:cs="Times New Roman"/>
        </w:rPr>
        <w:t>f</w:t>
      </w:r>
      <w:r w:rsidR="007E06B9" w:rsidRPr="00FB1A0E">
        <w:rPr>
          <w:rFonts w:ascii="Times New Roman" w:hAnsi="Times New Roman" w:cs="Times New Roman"/>
        </w:rPr>
        <w:t>i</w:t>
      </w:r>
      <w:r w:rsidR="00B57674" w:rsidRPr="00FB1A0E">
        <w:rPr>
          <w:rFonts w:ascii="Times New Roman" w:hAnsi="Times New Roman" w:cs="Times New Roman"/>
        </w:rPr>
        <w:t>n</w:t>
      </w:r>
      <w:r w:rsidR="007E06B9" w:rsidRPr="00FB1A0E">
        <w:rPr>
          <w:rFonts w:ascii="Times New Roman" w:hAnsi="Times New Roman" w:cs="Times New Roman"/>
        </w:rPr>
        <w:t>d</w:t>
      </w:r>
      <w:r w:rsidR="00B57674" w:rsidRPr="00FB1A0E">
        <w:rPr>
          <w:rFonts w:ascii="Times New Roman" w:hAnsi="Times New Roman" w:cs="Times New Roman"/>
        </w:rPr>
        <w:t>ing thus points to</w:t>
      </w:r>
      <w:r w:rsidR="001161BF" w:rsidRPr="00FB1A0E">
        <w:rPr>
          <w:rFonts w:ascii="Times New Roman" w:hAnsi="Times New Roman" w:cs="Times New Roman"/>
        </w:rPr>
        <w:t xml:space="preserve"> different avenues for exploring how </w:t>
      </w:r>
      <w:r w:rsidR="00D05ED3" w:rsidRPr="00FB1A0E">
        <w:rPr>
          <w:rFonts w:ascii="Times New Roman" w:hAnsi="Times New Roman" w:cs="Times New Roman"/>
        </w:rPr>
        <w:t>change might occur</w:t>
      </w:r>
      <w:r w:rsidR="00F80449" w:rsidRPr="00FB1A0E">
        <w:rPr>
          <w:rFonts w:ascii="Times New Roman" w:hAnsi="Times New Roman" w:cs="Times New Roman"/>
        </w:rPr>
        <w:t xml:space="preserve">, and how even women’s decisions to </w:t>
      </w:r>
      <w:r w:rsidR="00F14529" w:rsidRPr="00FB1A0E">
        <w:rPr>
          <w:rFonts w:ascii="Times New Roman" w:hAnsi="Times New Roman" w:cs="Times New Roman"/>
        </w:rPr>
        <w:t xml:space="preserve">disclose </w:t>
      </w:r>
      <w:r w:rsidR="0039304A">
        <w:rPr>
          <w:rFonts w:ascii="Times New Roman" w:hAnsi="Times New Roman" w:cs="Times New Roman"/>
        </w:rPr>
        <w:t>intimate partner</w:t>
      </w:r>
      <w:r w:rsidR="00F14529" w:rsidRPr="00FB1A0E">
        <w:rPr>
          <w:rFonts w:ascii="Times New Roman" w:hAnsi="Times New Roman" w:cs="Times New Roman"/>
        </w:rPr>
        <w:t xml:space="preserve"> violence may be </w:t>
      </w:r>
      <w:r w:rsidR="00B75AFA" w:rsidRPr="00FB1A0E">
        <w:rPr>
          <w:rFonts w:ascii="Times New Roman" w:hAnsi="Times New Roman" w:cs="Times New Roman"/>
        </w:rPr>
        <w:t>more strategic</w:t>
      </w:r>
      <w:r w:rsidR="00F114F8">
        <w:rPr>
          <w:rFonts w:ascii="Times New Roman" w:hAnsi="Times New Roman" w:cs="Times New Roman"/>
        </w:rPr>
        <w:t xml:space="preserve"> </w:t>
      </w:r>
      <w:r w:rsidR="00F114F8">
        <w:rPr>
          <w:rFonts w:ascii="Times New Roman" w:hAnsi="Times New Roman" w:cs="Times New Roman"/>
        </w:rPr>
        <w:fldChar w:fldCharType="begin"/>
      </w:r>
      <w:r w:rsidR="00F114F8">
        <w:rPr>
          <w:rFonts w:ascii="Times New Roman" w:hAnsi="Times New Roman" w:cs="Times New Roman"/>
        </w:rPr>
        <w:instrText xml:space="preserve"> ADDIN ZOTERO_ITEM CSL_CITATION {"citationID":"0ArhMJHp","properties":{"formattedCitation":"(Thomson, 2013)","plainCitation":"(Thomson, 2013)","noteIndex":0},"citationItems":[{"id":1001,"uris":["http://zotero.org/users/2682431/items/I4FS832P"],"uri":["http://zotero.org/users/2682431/items/I4FS832P"],"itemData":{"id":1001,"type":"article-journal","container-title":"Conflict, Security &amp; Development","DOI":"10.1080/14678802.2013.849473","ISSN":"1467-8802, 1478-1174","issue":"5","language":"en","page":"589-609","source":"CrossRef","title":"Agency as silence and muted voice: the problem-solving networks of unaccompanied young Somali refugee women in Eastleigh, Nairobi","title-short":"Agency as silence and muted voice","volume":"13","author":[{"family":"Thomson","given":"Susan"}],"issued":{"date-parts":[["2013"]]}}}],"schema":"https://github.com/citation-style-language/schema/raw/master/csl-citation.json"} </w:instrText>
      </w:r>
      <w:r w:rsidR="00F114F8">
        <w:rPr>
          <w:rFonts w:ascii="Times New Roman" w:hAnsi="Times New Roman" w:cs="Times New Roman"/>
        </w:rPr>
        <w:fldChar w:fldCharType="separate"/>
      </w:r>
      <w:r w:rsidR="00F114F8">
        <w:rPr>
          <w:rFonts w:ascii="Times New Roman" w:hAnsi="Times New Roman" w:cs="Times New Roman"/>
          <w:noProof/>
        </w:rPr>
        <w:t>(Thomson, 2013)</w:t>
      </w:r>
      <w:r w:rsidR="00F114F8">
        <w:rPr>
          <w:rFonts w:ascii="Times New Roman" w:hAnsi="Times New Roman" w:cs="Times New Roman"/>
        </w:rPr>
        <w:fldChar w:fldCharType="end"/>
      </w:r>
      <w:r w:rsidR="00B75AFA" w:rsidRPr="00FB1A0E">
        <w:rPr>
          <w:rFonts w:ascii="Times New Roman" w:hAnsi="Times New Roman" w:cs="Times New Roman"/>
        </w:rPr>
        <w:t>.</w:t>
      </w:r>
    </w:p>
    <w:p w14:paraId="3872C63C" w14:textId="77777777" w:rsidR="00F607C9" w:rsidRPr="00FB1A0E" w:rsidRDefault="00F607C9" w:rsidP="00281818">
      <w:pPr>
        <w:spacing w:line="480" w:lineRule="auto"/>
        <w:jc w:val="both"/>
        <w:rPr>
          <w:rFonts w:ascii="Times New Roman" w:hAnsi="Times New Roman" w:cs="Times New Roman"/>
        </w:rPr>
      </w:pPr>
    </w:p>
    <w:p w14:paraId="3B79A51B" w14:textId="667A433D" w:rsidR="00B75740" w:rsidRPr="00FB1A0E" w:rsidRDefault="00E71DEF" w:rsidP="00281818">
      <w:pPr>
        <w:spacing w:line="480" w:lineRule="auto"/>
        <w:jc w:val="both"/>
        <w:rPr>
          <w:rFonts w:ascii="Times New Roman" w:hAnsi="Times New Roman" w:cs="Times New Roman"/>
        </w:rPr>
      </w:pPr>
      <w:r w:rsidRPr="00FB1A0E">
        <w:rPr>
          <w:rFonts w:ascii="Times New Roman" w:hAnsi="Times New Roman" w:cs="Times New Roman"/>
        </w:rPr>
        <w:t xml:space="preserve">Lastly, this paper highlights </w:t>
      </w:r>
      <w:r w:rsidR="00A667F9" w:rsidRPr="00FB1A0E">
        <w:rPr>
          <w:rFonts w:ascii="Times New Roman" w:hAnsi="Times New Roman" w:cs="Times New Roman"/>
        </w:rPr>
        <w:t xml:space="preserve">exceptions where secrets may be disclosed to people perceived as </w:t>
      </w:r>
      <w:r w:rsidR="00CC1FC5" w:rsidRPr="00FB1A0E">
        <w:rPr>
          <w:rFonts w:ascii="Times New Roman" w:hAnsi="Times New Roman" w:cs="Times New Roman"/>
        </w:rPr>
        <w:t xml:space="preserve">more </w:t>
      </w:r>
      <w:r w:rsidR="00A667F9" w:rsidRPr="00FB1A0E">
        <w:rPr>
          <w:rFonts w:ascii="Times New Roman" w:hAnsi="Times New Roman" w:cs="Times New Roman"/>
        </w:rPr>
        <w:t>trustworthy</w:t>
      </w:r>
      <w:r w:rsidR="001904EF" w:rsidRPr="00FB1A0E">
        <w:rPr>
          <w:rFonts w:ascii="Times New Roman" w:hAnsi="Times New Roman" w:cs="Times New Roman"/>
        </w:rPr>
        <w:t xml:space="preserve">, or even in extreme cases as a </w:t>
      </w:r>
      <w:r w:rsidR="0024536D" w:rsidRPr="00FB1A0E">
        <w:rPr>
          <w:rFonts w:ascii="Times New Roman" w:hAnsi="Times New Roman" w:cs="Times New Roman"/>
        </w:rPr>
        <w:t>means of humiliating others</w:t>
      </w:r>
      <w:r w:rsidR="009430B9" w:rsidRPr="00FB1A0E">
        <w:rPr>
          <w:rFonts w:ascii="Times New Roman" w:hAnsi="Times New Roman" w:cs="Times New Roman"/>
        </w:rPr>
        <w:t>.</w:t>
      </w:r>
      <w:r w:rsidR="001904EF" w:rsidRPr="00FB1A0E">
        <w:rPr>
          <w:rFonts w:ascii="Times New Roman" w:hAnsi="Times New Roman" w:cs="Times New Roman"/>
        </w:rPr>
        <w:t xml:space="preserve"> </w:t>
      </w:r>
      <w:r w:rsidR="00F753E4" w:rsidRPr="00FB1A0E">
        <w:rPr>
          <w:rFonts w:ascii="Times New Roman" w:hAnsi="Times New Roman" w:cs="Times New Roman"/>
        </w:rPr>
        <w:t xml:space="preserve">The more public </w:t>
      </w:r>
      <w:r w:rsidR="00A128CF" w:rsidRPr="00FB1A0E">
        <w:rPr>
          <w:rFonts w:ascii="Times New Roman" w:hAnsi="Times New Roman" w:cs="Times New Roman"/>
        </w:rPr>
        <w:t>revealing of secrets</w:t>
      </w:r>
      <w:r w:rsidR="00F753E4" w:rsidRPr="00FB1A0E">
        <w:rPr>
          <w:rFonts w:ascii="Times New Roman" w:hAnsi="Times New Roman" w:cs="Times New Roman"/>
        </w:rPr>
        <w:t xml:space="preserve"> </w:t>
      </w:r>
      <w:r w:rsidR="00D73954" w:rsidRPr="00FB1A0E">
        <w:rPr>
          <w:rFonts w:ascii="Times New Roman" w:hAnsi="Times New Roman" w:cs="Times New Roman"/>
        </w:rPr>
        <w:t xml:space="preserve">may be a reaction to </w:t>
      </w:r>
      <w:r w:rsidR="00FE29AA" w:rsidRPr="00FB1A0E">
        <w:rPr>
          <w:rFonts w:ascii="Times New Roman" w:hAnsi="Times New Roman" w:cs="Times New Roman"/>
        </w:rPr>
        <w:t xml:space="preserve">a longer period of </w:t>
      </w:r>
      <w:r w:rsidR="00E301E8" w:rsidRPr="00FB1A0E">
        <w:rPr>
          <w:rFonts w:ascii="Times New Roman" w:hAnsi="Times New Roman" w:cs="Times New Roman"/>
        </w:rPr>
        <w:t>having to keep a secret</w:t>
      </w:r>
      <w:r w:rsidR="00F16AEA">
        <w:rPr>
          <w:rFonts w:ascii="Times New Roman" w:hAnsi="Times New Roman" w:cs="Times New Roman"/>
        </w:rPr>
        <w:t>. T</w:t>
      </w:r>
      <w:r w:rsidR="00FE29AA" w:rsidRPr="00FB1A0E">
        <w:rPr>
          <w:rFonts w:ascii="Times New Roman" w:hAnsi="Times New Roman" w:cs="Times New Roman"/>
        </w:rPr>
        <w:t xml:space="preserve">he pressure may lead to </w:t>
      </w:r>
      <w:r w:rsidR="005A4C4C" w:rsidRPr="00FB1A0E">
        <w:rPr>
          <w:rFonts w:ascii="Times New Roman" w:hAnsi="Times New Roman" w:cs="Times New Roman"/>
        </w:rPr>
        <w:t>a disclosure in a setting normally seen as inappropriate</w:t>
      </w:r>
      <w:r w:rsidR="00FF37E5" w:rsidRPr="00FB1A0E">
        <w:rPr>
          <w:rFonts w:ascii="Times New Roman" w:hAnsi="Times New Roman" w:cs="Times New Roman"/>
        </w:rPr>
        <w:t>.</w:t>
      </w:r>
      <w:r w:rsidR="00AA11BF" w:rsidRPr="00FB1A0E">
        <w:rPr>
          <w:rFonts w:ascii="Times New Roman" w:hAnsi="Times New Roman" w:cs="Times New Roman"/>
        </w:rPr>
        <w:t xml:space="preserve"> This has particular implications when thinking about issues like ongoing intimate partner violence</w:t>
      </w:r>
      <w:r w:rsidR="0078669E" w:rsidRPr="00FB1A0E">
        <w:rPr>
          <w:rFonts w:ascii="Times New Roman" w:hAnsi="Times New Roman" w:cs="Times New Roman"/>
        </w:rPr>
        <w:t xml:space="preserve">. </w:t>
      </w:r>
      <w:r w:rsidR="0060218A" w:rsidRPr="00FB1A0E">
        <w:rPr>
          <w:rFonts w:ascii="Times New Roman" w:hAnsi="Times New Roman" w:cs="Times New Roman"/>
        </w:rPr>
        <w:t xml:space="preserve">More research is needed on how </w:t>
      </w:r>
      <w:r w:rsidR="009E4380" w:rsidRPr="00FB1A0E">
        <w:rPr>
          <w:rFonts w:ascii="Times New Roman" w:hAnsi="Times New Roman" w:cs="Times New Roman"/>
        </w:rPr>
        <w:t>the pressure of ongoing violence might lead to situations where women may unexpectedly disclose violence, in settings where it is less expected</w:t>
      </w:r>
      <w:r w:rsidR="000B6DAD" w:rsidRPr="00FB1A0E">
        <w:rPr>
          <w:rFonts w:ascii="Times New Roman" w:hAnsi="Times New Roman" w:cs="Times New Roman"/>
        </w:rPr>
        <w:t xml:space="preserve">. This </w:t>
      </w:r>
      <w:r w:rsidR="00384296" w:rsidRPr="00FB1A0E">
        <w:rPr>
          <w:rFonts w:ascii="Times New Roman" w:hAnsi="Times New Roman" w:cs="Times New Roman"/>
        </w:rPr>
        <w:t>has</w:t>
      </w:r>
      <w:r w:rsidR="002E2A75" w:rsidRPr="00FB1A0E">
        <w:rPr>
          <w:rFonts w:ascii="Times New Roman" w:hAnsi="Times New Roman" w:cs="Times New Roman"/>
        </w:rPr>
        <w:t xml:space="preserve"> particular</w:t>
      </w:r>
      <w:r w:rsidR="00384296" w:rsidRPr="00FB1A0E">
        <w:rPr>
          <w:rFonts w:ascii="Times New Roman" w:hAnsi="Times New Roman" w:cs="Times New Roman"/>
        </w:rPr>
        <w:t xml:space="preserve"> implications for </w:t>
      </w:r>
      <w:r w:rsidR="003115D0" w:rsidRPr="00FB1A0E">
        <w:rPr>
          <w:rFonts w:ascii="Times New Roman" w:hAnsi="Times New Roman" w:cs="Times New Roman"/>
        </w:rPr>
        <w:t>those receiving these disclosures, particular if this occurs in a less private setting.</w:t>
      </w:r>
      <w:r w:rsidR="0060218A" w:rsidRPr="00FB1A0E">
        <w:rPr>
          <w:rFonts w:ascii="Times New Roman" w:hAnsi="Times New Roman" w:cs="Times New Roman"/>
        </w:rPr>
        <w:t xml:space="preserve"> </w:t>
      </w:r>
    </w:p>
    <w:p w14:paraId="594C2F9B" w14:textId="5ACB3755" w:rsidR="00A629D3" w:rsidRPr="00FB1A0E" w:rsidRDefault="00A629D3" w:rsidP="00281818">
      <w:pPr>
        <w:spacing w:line="480" w:lineRule="auto"/>
        <w:jc w:val="both"/>
        <w:rPr>
          <w:rFonts w:ascii="Times New Roman" w:hAnsi="Times New Roman" w:cs="Times New Roman"/>
        </w:rPr>
      </w:pPr>
    </w:p>
    <w:p w14:paraId="4AE1DAB6" w14:textId="55905494" w:rsidR="00FE72A9" w:rsidRPr="00FB1A0E" w:rsidRDefault="00FE72A9" w:rsidP="00281818">
      <w:pPr>
        <w:spacing w:line="480" w:lineRule="auto"/>
        <w:jc w:val="both"/>
        <w:rPr>
          <w:rFonts w:ascii="Times New Roman" w:hAnsi="Times New Roman" w:cs="Times New Roman"/>
        </w:rPr>
      </w:pPr>
    </w:p>
    <w:p w14:paraId="1D099C9E" w14:textId="0E251FA1" w:rsidR="00FE72A9" w:rsidRPr="00680EB6" w:rsidRDefault="00FE72A9" w:rsidP="00281818">
      <w:pPr>
        <w:spacing w:line="480" w:lineRule="auto"/>
        <w:jc w:val="both"/>
        <w:rPr>
          <w:rFonts w:ascii="Times New Roman" w:hAnsi="Times New Roman" w:cs="Times New Roman"/>
          <w:b/>
          <w:bCs/>
          <w:sz w:val="22"/>
          <w:szCs w:val="22"/>
        </w:rPr>
      </w:pPr>
      <w:r w:rsidRPr="00680EB6">
        <w:rPr>
          <w:rFonts w:ascii="Times New Roman" w:hAnsi="Times New Roman" w:cs="Times New Roman"/>
          <w:b/>
          <w:bCs/>
          <w:sz w:val="22"/>
          <w:szCs w:val="22"/>
        </w:rPr>
        <w:t>Bibliography</w:t>
      </w:r>
    </w:p>
    <w:p w14:paraId="413B1EAF" w14:textId="1414E616" w:rsidR="00FE72A9" w:rsidRPr="00680EB6" w:rsidRDefault="00FE72A9" w:rsidP="00F75212">
      <w:pPr>
        <w:jc w:val="both"/>
        <w:rPr>
          <w:rFonts w:ascii="Times New Roman" w:hAnsi="Times New Roman" w:cs="Times New Roman"/>
          <w:sz w:val="22"/>
          <w:szCs w:val="22"/>
        </w:rPr>
      </w:pPr>
    </w:p>
    <w:p w14:paraId="180EAF0A" w14:textId="77777777" w:rsidR="00F114F8" w:rsidRPr="00680EB6" w:rsidRDefault="00F456A5"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fldChar w:fldCharType="begin"/>
      </w:r>
      <w:r w:rsidR="009549D9" w:rsidRPr="00680EB6">
        <w:rPr>
          <w:rFonts w:ascii="Times New Roman" w:hAnsi="Times New Roman" w:cs="Times New Roman"/>
          <w:sz w:val="22"/>
          <w:szCs w:val="22"/>
        </w:rPr>
        <w:instrText xml:space="preserve"> ADDIN ZOTERO_BIBL {"uncited":[],"omitted":[],"custom":[]} CSL_BIBLIOGRAPHY </w:instrText>
      </w:r>
      <w:r w:rsidRPr="00680EB6">
        <w:rPr>
          <w:rFonts w:ascii="Times New Roman" w:hAnsi="Times New Roman" w:cs="Times New Roman"/>
          <w:sz w:val="22"/>
          <w:szCs w:val="22"/>
        </w:rPr>
        <w:fldChar w:fldCharType="separate"/>
      </w:r>
      <w:r w:rsidR="00F114F8" w:rsidRPr="00680EB6">
        <w:rPr>
          <w:rFonts w:ascii="Times New Roman" w:hAnsi="Times New Roman" w:cs="Times New Roman"/>
          <w:sz w:val="22"/>
          <w:szCs w:val="22"/>
        </w:rPr>
        <w:t xml:space="preserve">Abadeer, A. S. (2015) </w:t>
      </w:r>
      <w:r w:rsidR="00F114F8" w:rsidRPr="00680EB6">
        <w:rPr>
          <w:rFonts w:ascii="Times New Roman" w:hAnsi="Times New Roman" w:cs="Times New Roman"/>
          <w:i/>
          <w:iCs/>
          <w:sz w:val="22"/>
          <w:szCs w:val="22"/>
        </w:rPr>
        <w:t>Norms and gender discrimination in the Arab world</w:t>
      </w:r>
      <w:r w:rsidR="00F114F8" w:rsidRPr="00680EB6">
        <w:rPr>
          <w:rFonts w:ascii="Times New Roman" w:hAnsi="Times New Roman" w:cs="Times New Roman"/>
          <w:sz w:val="22"/>
          <w:szCs w:val="22"/>
        </w:rPr>
        <w:t>. New York: Palgrave Macmillan.</w:t>
      </w:r>
    </w:p>
    <w:p w14:paraId="065DCD01"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Abdallah, S. L. (2009) ‘Fragile intimacies: marriage and love in the Palestinian camps of Jordan (1948–2001)’, </w:t>
      </w:r>
      <w:r w:rsidRPr="00680EB6">
        <w:rPr>
          <w:rFonts w:ascii="Times New Roman" w:hAnsi="Times New Roman" w:cs="Times New Roman"/>
          <w:i/>
          <w:iCs/>
          <w:sz w:val="22"/>
          <w:szCs w:val="22"/>
        </w:rPr>
        <w:t>Journal of Palestine Studies</w:t>
      </w:r>
      <w:r w:rsidRPr="00680EB6">
        <w:rPr>
          <w:rFonts w:ascii="Times New Roman" w:hAnsi="Times New Roman" w:cs="Times New Roman"/>
          <w:sz w:val="22"/>
          <w:szCs w:val="22"/>
        </w:rPr>
        <w:t>, 38(4), pp. 47–62. doi: 10.1525/jps.2009.38.4.47.</w:t>
      </w:r>
    </w:p>
    <w:p w14:paraId="578E65F2"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Abdullah, T. and Brown, T. (2011) ‘Mental illness stigma and ethnocultural beliefs, values, and norms: an integrative review’, </w:t>
      </w:r>
      <w:r w:rsidRPr="00680EB6">
        <w:rPr>
          <w:rFonts w:ascii="Times New Roman" w:hAnsi="Times New Roman" w:cs="Times New Roman"/>
          <w:i/>
          <w:iCs/>
          <w:sz w:val="22"/>
          <w:szCs w:val="22"/>
        </w:rPr>
        <w:t>Clinical Psychology Review</w:t>
      </w:r>
      <w:r w:rsidRPr="00680EB6">
        <w:rPr>
          <w:rFonts w:ascii="Times New Roman" w:hAnsi="Times New Roman" w:cs="Times New Roman"/>
          <w:sz w:val="22"/>
          <w:szCs w:val="22"/>
        </w:rPr>
        <w:t>, 31, pp. 934–948.</w:t>
      </w:r>
    </w:p>
    <w:p w14:paraId="0CE9D2CD"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Abu Odeh, L. (2010) ‘Honor killings and the construction of gender in Arab societies’, </w:t>
      </w:r>
      <w:r w:rsidRPr="00680EB6">
        <w:rPr>
          <w:rFonts w:ascii="Times New Roman" w:hAnsi="Times New Roman" w:cs="Times New Roman"/>
          <w:i/>
          <w:iCs/>
          <w:sz w:val="22"/>
          <w:szCs w:val="22"/>
        </w:rPr>
        <w:t>The American Journal of Comparative Law</w:t>
      </w:r>
      <w:r w:rsidRPr="00680EB6">
        <w:rPr>
          <w:rFonts w:ascii="Times New Roman" w:hAnsi="Times New Roman" w:cs="Times New Roman"/>
          <w:sz w:val="22"/>
          <w:szCs w:val="22"/>
        </w:rPr>
        <w:t>, 58(4), pp. 911–952.</w:t>
      </w:r>
    </w:p>
    <w:p w14:paraId="0148CCCE"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Abu-Lughod, L. (1985) ‘A community of secrets: the separate world of Bedouin women’, </w:t>
      </w:r>
      <w:r w:rsidRPr="00680EB6">
        <w:rPr>
          <w:rFonts w:ascii="Times New Roman" w:hAnsi="Times New Roman" w:cs="Times New Roman"/>
          <w:i/>
          <w:iCs/>
          <w:sz w:val="22"/>
          <w:szCs w:val="22"/>
        </w:rPr>
        <w:t>Signs</w:t>
      </w:r>
      <w:r w:rsidRPr="00680EB6">
        <w:rPr>
          <w:rFonts w:ascii="Times New Roman" w:hAnsi="Times New Roman" w:cs="Times New Roman"/>
          <w:sz w:val="22"/>
          <w:szCs w:val="22"/>
        </w:rPr>
        <w:t>, 10(4), pp. 637–657.</w:t>
      </w:r>
    </w:p>
    <w:p w14:paraId="60E5B581"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Abu-Lughod, L. (1989) ‘Zones of Theory in the Anthropology of the Arab World’, </w:t>
      </w:r>
      <w:r w:rsidRPr="00680EB6">
        <w:rPr>
          <w:rFonts w:ascii="Times New Roman" w:hAnsi="Times New Roman" w:cs="Times New Roman"/>
          <w:i/>
          <w:iCs/>
          <w:sz w:val="22"/>
          <w:szCs w:val="22"/>
        </w:rPr>
        <w:t>Annual Review of Anthropology</w:t>
      </w:r>
      <w:r w:rsidRPr="00680EB6">
        <w:rPr>
          <w:rFonts w:ascii="Times New Roman" w:hAnsi="Times New Roman" w:cs="Times New Roman"/>
          <w:sz w:val="22"/>
          <w:szCs w:val="22"/>
        </w:rPr>
        <w:t>, 18, pp. 267–306.</w:t>
      </w:r>
    </w:p>
    <w:p w14:paraId="6770F851"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lastRenderedPageBreak/>
        <w:t xml:space="preserve">Alfadhli, K. and Drury, J. (2018) ‘A Typology of Secondary Stressors Among Refugees of Conflict in the Middle East: The Case of Syrian Refugees in Jordan’, </w:t>
      </w:r>
      <w:r w:rsidRPr="00680EB6">
        <w:rPr>
          <w:rFonts w:ascii="Times New Roman" w:hAnsi="Times New Roman" w:cs="Times New Roman"/>
          <w:i/>
          <w:iCs/>
          <w:sz w:val="22"/>
          <w:szCs w:val="22"/>
        </w:rPr>
        <w:t>PLOS Currents</w:t>
      </w:r>
      <w:r w:rsidRPr="00680EB6">
        <w:rPr>
          <w:rFonts w:ascii="Times New Roman" w:hAnsi="Times New Roman" w:cs="Times New Roman"/>
          <w:sz w:val="22"/>
          <w:szCs w:val="22"/>
        </w:rPr>
        <w:t>, 10.</w:t>
      </w:r>
    </w:p>
    <w:p w14:paraId="73F33AA7"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Al-Krenawi, A. </w:t>
      </w:r>
      <w:r w:rsidRPr="00680EB6">
        <w:rPr>
          <w:rFonts w:ascii="Times New Roman" w:hAnsi="Times New Roman" w:cs="Times New Roman"/>
          <w:i/>
          <w:iCs/>
          <w:sz w:val="22"/>
          <w:szCs w:val="22"/>
        </w:rPr>
        <w:t>et al.</w:t>
      </w:r>
      <w:r w:rsidRPr="00680EB6">
        <w:rPr>
          <w:rFonts w:ascii="Times New Roman" w:hAnsi="Times New Roman" w:cs="Times New Roman"/>
          <w:sz w:val="22"/>
          <w:szCs w:val="22"/>
        </w:rPr>
        <w:t xml:space="preserve"> (2004) ‘Cross-National Study of Attitudes Towards Seeking Professional Help: Jordan, United Arab Emirates (UAE) and Arabs in Israel’, </w:t>
      </w:r>
      <w:r w:rsidRPr="00680EB6">
        <w:rPr>
          <w:rFonts w:ascii="Times New Roman" w:hAnsi="Times New Roman" w:cs="Times New Roman"/>
          <w:i/>
          <w:iCs/>
          <w:sz w:val="22"/>
          <w:szCs w:val="22"/>
        </w:rPr>
        <w:t>International Journal of Social Psychiatry</w:t>
      </w:r>
      <w:r w:rsidRPr="00680EB6">
        <w:rPr>
          <w:rFonts w:ascii="Times New Roman" w:hAnsi="Times New Roman" w:cs="Times New Roman"/>
          <w:sz w:val="22"/>
          <w:szCs w:val="22"/>
        </w:rPr>
        <w:t>, 50(2), pp. 102–114. doi: 10.1177/0020764004040957.</w:t>
      </w:r>
    </w:p>
    <w:p w14:paraId="551E02D7"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Al-Natour, A., Al-Ostaz, S. M. and Morris, E. J. (2019) ‘Marital Violence During War Conflict: The Lived Experience of Syrian Refugee Women’, </w:t>
      </w:r>
      <w:r w:rsidRPr="00680EB6">
        <w:rPr>
          <w:rFonts w:ascii="Times New Roman" w:hAnsi="Times New Roman" w:cs="Times New Roman"/>
          <w:i/>
          <w:iCs/>
          <w:sz w:val="22"/>
          <w:szCs w:val="22"/>
        </w:rPr>
        <w:t>Journal of Transcultural Nursing</w:t>
      </w:r>
      <w:r w:rsidRPr="00680EB6">
        <w:rPr>
          <w:rFonts w:ascii="Times New Roman" w:hAnsi="Times New Roman" w:cs="Times New Roman"/>
          <w:sz w:val="22"/>
          <w:szCs w:val="22"/>
        </w:rPr>
        <w:t>, 30(1), pp. 32–38.</w:t>
      </w:r>
    </w:p>
    <w:p w14:paraId="7B5FDAC7"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Al-Shdayfat, N. (2017) ‘Physical abuse among Syrian refugee women in Jordan’, </w:t>
      </w:r>
      <w:r w:rsidRPr="00680EB6">
        <w:rPr>
          <w:rFonts w:ascii="Times New Roman" w:hAnsi="Times New Roman" w:cs="Times New Roman"/>
          <w:i/>
          <w:iCs/>
          <w:sz w:val="22"/>
          <w:szCs w:val="22"/>
        </w:rPr>
        <w:t>Middle East Journal of Nursing</w:t>
      </w:r>
      <w:r w:rsidRPr="00680EB6">
        <w:rPr>
          <w:rFonts w:ascii="Times New Roman" w:hAnsi="Times New Roman" w:cs="Times New Roman"/>
          <w:sz w:val="22"/>
          <w:szCs w:val="22"/>
        </w:rPr>
        <w:t>, 11(1), pp. 3–7.</w:t>
      </w:r>
    </w:p>
    <w:p w14:paraId="2758FAFB"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Awwad, A. M. (2001) ‘Gossip, Scandal, Shame and Honor Killing: A Case for Social Constructionism and Hegemonic Discourse’, </w:t>
      </w:r>
      <w:r w:rsidRPr="00680EB6">
        <w:rPr>
          <w:rFonts w:ascii="Times New Roman" w:hAnsi="Times New Roman" w:cs="Times New Roman"/>
          <w:i/>
          <w:iCs/>
          <w:sz w:val="22"/>
          <w:szCs w:val="22"/>
        </w:rPr>
        <w:t>Social Thought &amp; Research</w:t>
      </w:r>
      <w:r w:rsidRPr="00680EB6">
        <w:rPr>
          <w:rFonts w:ascii="Times New Roman" w:hAnsi="Times New Roman" w:cs="Times New Roman"/>
          <w:sz w:val="22"/>
          <w:szCs w:val="22"/>
        </w:rPr>
        <w:t>, 24(1/2), pp. 39–52.</w:t>
      </w:r>
    </w:p>
    <w:p w14:paraId="1BA13E3C"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Bauminger, N. </w:t>
      </w:r>
      <w:r w:rsidRPr="00680EB6">
        <w:rPr>
          <w:rFonts w:ascii="Times New Roman" w:hAnsi="Times New Roman" w:cs="Times New Roman"/>
          <w:i/>
          <w:iCs/>
          <w:sz w:val="22"/>
          <w:szCs w:val="22"/>
        </w:rPr>
        <w:t>et al.</w:t>
      </w:r>
      <w:r w:rsidRPr="00680EB6">
        <w:rPr>
          <w:rFonts w:ascii="Times New Roman" w:hAnsi="Times New Roman" w:cs="Times New Roman"/>
          <w:sz w:val="22"/>
          <w:szCs w:val="22"/>
        </w:rPr>
        <w:t xml:space="preserve"> (2008) ‘Intimacy in adolescent friendship: The roles of attachment, coherence, and self-disclosure’, </w:t>
      </w:r>
      <w:r w:rsidRPr="00680EB6">
        <w:rPr>
          <w:rFonts w:ascii="Times New Roman" w:hAnsi="Times New Roman" w:cs="Times New Roman"/>
          <w:i/>
          <w:iCs/>
          <w:sz w:val="22"/>
          <w:szCs w:val="22"/>
        </w:rPr>
        <w:t>Journal of Social and Personal Relationships</w:t>
      </w:r>
      <w:r w:rsidRPr="00680EB6">
        <w:rPr>
          <w:rFonts w:ascii="Times New Roman" w:hAnsi="Times New Roman" w:cs="Times New Roman"/>
          <w:sz w:val="22"/>
          <w:szCs w:val="22"/>
        </w:rPr>
        <w:t>, 25, pp. 409–428.</w:t>
      </w:r>
    </w:p>
    <w:p w14:paraId="13DD4F7A"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Biehl, J. and Petryna, A. (2013) ‘Critical global health’, in Biehl, J. and Petryna, A. (eds) </w:t>
      </w:r>
      <w:r w:rsidRPr="00680EB6">
        <w:rPr>
          <w:rFonts w:ascii="Times New Roman" w:hAnsi="Times New Roman" w:cs="Times New Roman"/>
          <w:i/>
          <w:iCs/>
          <w:sz w:val="22"/>
          <w:szCs w:val="22"/>
        </w:rPr>
        <w:t>When people come first: critical studies in gobal health</w:t>
      </w:r>
      <w:r w:rsidRPr="00680EB6">
        <w:rPr>
          <w:rFonts w:ascii="Times New Roman" w:hAnsi="Times New Roman" w:cs="Times New Roman"/>
          <w:sz w:val="22"/>
          <w:szCs w:val="22"/>
        </w:rPr>
        <w:t>. Princeton: Princeton University Press, pp. 1–20.</w:t>
      </w:r>
    </w:p>
    <w:p w14:paraId="2C3EC055"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Bok, S. (1982) </w:t>
      </w:r>
      <w:r w:rsidRPr="00680EB6">
        <w:rPr>
          <w:rFonts w:ascii="Times New Roman" w:hAnsi="Times New Roman" w:cs="Times New Roman"/>
          <w:i/>
          <w:iCs/>
          <w:sz w:val="22"/>
          <w:szCs w:val="22"/>
        </w:rPr>
        <w:t>Secrets: on the ethics of concealment and revelations</w:t>
      </w:r>
      <w:r w:rsidRPr="00680EB6">
        <w:rPr>
          <w:rFonts w:ascii="Times New Roman" w:hAnsi="Times New Roman" w:cs="Times New Roman"/>
          <w:sz w:val="22"/>
          <w:szCs w:val="22"/>
        </w:rPr>
        <w:t>. New York: Pantheon Books.</w:t>
      </w:r>
    </w:p>
    <w:p w14:paraId="7E653B84"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Büchs, A. (2009) ‘The resilience of authoritarian rule in Syria under Hafez and Bashar Al-Asad’, </w:t>
      </w:r>
      <w:r w:rsidRPr="00680EB6">
        <w:rPr>
          <w:rFonts w:ascii="Times New Roman" w:hAnsi="Times New Roman" w:cs="Times New Roman"/>
          <w:i/>
          <w:iCs/>
          <w:sz w:val="22"/>
          <w:szCs w:val="22"/>
        </w:rPr>
        <w:t>German Institute of Global and Area Studies</w:t>
      </w:r>
      <w:r w:rsidRPr="00680EB6">
        <w:rPr>
          <w:rFonts w:ascii="Times New Roman" w:hAnsi="Times New Roman" w:cs="Times New Roman"/>
          <w:sz w:val="22"/>
          <w:szCs w:val="22"/>
        </w:rPr>
        <w:t>, Working Paper No. 97.</w:t>
      </w:r>
    </w:p>
    <w:p w14:paraId="0CA93177"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Cho, M. K. and Sillars, A. (2015) ‘Face Threat and Facework Strategies When Family (Health) Secrets Are Revealed: A Comparison of South Korea and the United States’, </w:t>
      </w:r>
      <w:r w:rsidRPr="00680EB6">
        <w:rPr>
          <w:rFonts w:ascii="Times New Roman" w:hAnsi="Times New Roman" w:cs="Times New Roman"/>
          <w:i/>
          <w:iCs/>
          <w:sz w:val="22"/>
          <w:szCs w:val="22"/>
        </w:rPr>
        <w:t>Journal of Communication</w:t>
      </w:r>
      <w:r w:rsidRPr="00680EB6">
        <w:rPr>
          <w:rFonts w:ascii="Times New Roman" w:hAnsi="Times New Roman" w:cs="Times New Roman"/>
          <w:sz w:val="22"/>
          <w:szCs w:val="22"/>
        </w:rPr>
        <w:t>, 65(3), pp. 535–557. doi: 10.1111/jcom.12161.</w:t>
      </w:r>
    </w:p>
    <w:p w14:paraId="51DB551B"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Cislaghi, B. and Heise, L. (2019) ‘Using social norms theory for health promotion in low-income countries’, </w:t>
      </w:r>
      <w:r w:rsidRPr="00680EB6">
        <w:rPr>
          <w:rFonts w:ascii="Times New Roman" w:hAnsi="Times New Roman" w:cs="Times New Roman"/>
          <w:i/>
          <w:iCs/>
          <w:sz w:val="22"/>
          <w:szCs w:val="22"/>
        </w:rPr>
        <w:t>Health Promotion International</w:t>
      </w:r>
      <w:r w:rsidRPr="00680EB6">
        <w:rPr>
          <w:rFonts w:ascii="Times New Roman" w:hAnsi="Times New Roman" w:cs="Times New Roman"/>
          <w:sz w:val="22"/>
          <w:szCs w:val="22"/>
        </w:rPr>
        <w:t>, 34(3), pp. 616–623. doi: 10.1093/heapro/day017.</w:t>
      </w:r>
    </w:p>
    <w:p w14:paraId="665CD375"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Cislaghi, B. and Heise, L. (2020) ‘Gender norms and social norms: differences, similarities and why they matter in prevention science’, </w:t>
      </w:r>
      <w:r w:rsidRPr="00680EB6">
        <w:rPr>
          <w:rFonts w:ascii="Times New Roman" w:hAnsi="Times New Roman" w:cs="Times New Roman"/>
          <w:i/>
          <w:iCs/>
          <w:sz w:val="22"/>
          <w:szCs w:val="22"/>
        </w:rPr>
        <w:t>Sociology of Health &amp; Illness</w:t>
      </w:r>
      <w:r w:rsidRPr="00680EB6">
        <w:rPr>
          <w:rFonts w:ascii="Times New Roman" w:hAnsi="Times New Roman" w:cs="Times New Roman"/>
          <w:sz w:val="22"/>
          <w:szCs w:val="22"/>
        </w:rPr>
        <w:t>, 42(2), pp. 407–422. doi: 10.1111/1467-9566.13008.</w:t>
      </w:r>
    </w:p>
    <w:p w14:paraId="122929DD"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Crenshaw, K. (1991) ‘Mapping the margins: intersectionality, identity politics, and violence against women of color’, </w:t>
      </w:r>
      <w:r w:rsidRPr="00680EB6">
        <w:rPr>
          <w:rFonts w:ascii="Times New Roman" w:hAnsi="Times New Roman" w:cs="Times New Roman"/>
          <w:i/>
          <w:iCs/>
          <w:sz w:val="22"/>
          <w:szCs w:val="22"/>
        </w:rPr>
        <w:t>Stanford Law Review</w:t>
      </w:r>
      <w:r w:rsidRPr="00680EB6">
        <w:rPr>
          <w:rFonts w:ascii="Times New Roman" w:hAnsi="Times New Roman" w:cs="Times New Roman"/>
          <w:sz w:val="22"/>
          <w:szCs w:val="22"/>
        </w:rPr>
        <w:t>, 43(6), pp. 1241–1299. doi: 10.2307/1229039.</w:t>
      </w:r>
    </w:p>
    <w:p w14:paraId="5037CE83"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Daoud, N. (2020) ‘“I Will Stay with Him through Thick and Thin”: Factors Influencing the Incidence and Persistence of Intimate Partner Violence against Syrian Refugee Women in Jordan’, </w:t>
      </w:r>
      <w:r w:rsidRPr="00680EB6">
        <w:rPr>
          <w:rFonts w:ascii="Times New Roman" w:hAnsi="Times New Roman" w:cs="Times New Roman"/>
          <w:i/>
          <w:iCs/>
          <w:sz w:val="22"/>
          <w:szCs w:val="22"/>
        </w:rPr>
        <w:t>Journal of Immigrant &amp; Refugee Studies</w:t>
      </w:r>
      <w:r w:rsidRPr="00680EB6">
        <w:rPr>
          <w:rFonts w:ascii="Times New Roman" w:hAnsi="Times New Roman" w:cs="Times New Roman"/>
          <w:sz w:val="22"/>
          <w:szCs w:val="22"/>
        </w:rPr>
        <w:t>.</w:t>
      </w:r>
    </w:p>
    <w:p w14:paraId="07FA5F85"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Davis, D.-A. and Craven, C. (2016) </w:t>
      </w:r>
      <w:r w:rsidRPr="00680EB6">
        <w:rPr>
          <w:rFonts w:ascii="Times New Roman" w:hAnsi="Times New Roman" w:cs="Times New Roman"/>
          <w:i/>
          <w:iCs/>
          <w:sz w:val="22"/>
          <w:szCs w:val="22"/>
        </w:rPr>
        <w:t>Feminist ethnography: thinking through methodologies, challenges, and possibilities</w:t>
      </w:r>
      <w:r w:rsidRPr="00680EB6">
        <w:rPr>
          <w:rFonts w:ascii="Times New Roman" w:hAnsi="Times New Roman" w:cs="Times New Roman"/>
          <w:sz w:val="22"/>
          <w:szCs w:val="22"/>
        </w:rPr>
        <w:t>. London: Rowman and Littlefield Publishers.</w:t>
      </w:r>
    </w:p>
    <w:p w14:paraId="2B2F2252"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Eastmond, M. (2007) ‘Stories as lived experience: narratives in forced migration research’, </w:t>
      </w:r>
      <w:r w:rsidRPr="00680EB6">
        <w:rPr>
          <w:rFonts w:ascii="Times New Roman" w:hAnsi="Times New Roman" w:cs="Times New Roman"/>
          <w:i/>
          <w:iCs/>
          <w:sz w:val="22"/>
          <w:szCs w:val="22"/>
        </w:rPr>
        <w:t>Journal of Refugee Studies</w:t>
      </w:r>
      <w:r w:rsidRPr="00680EB6">
        <w:rPr>
          <w:rFonts w:ascii="Times New Roman" w:hAnsi="Times New Roman" w:cs="Times New Roman"/>
          <w:sz w:val="22"/>
          <w:szCs w:val="22"/>
        </w:rPr>
        <w:t>, 20(2), pp. 248–264. doi: 10.1093/jrs/fem007.</w:t>
      </w:r>
    </w:p>
    <w:p w14:paraId="4A4475AF"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Giampietro, G. (2008) </w:t>
      </w:r>
      <w:r w:rsidRPr="00680EB6">
        <w:rPr>
          <w:rFonts w:ascii="Times New Roman" w:hAnsi="Times New Roman" w:cs="Times New Roman"/>
          <w:i/>
          <w:iCs/>
          <w:sz w:val="22"/>
          <w:szCs w:val="22"/>
        </w:rPr>
        <w:t>Doing ethnography</w:t>
      </w:r>
      <w:r w:rsidRPr="00680EB6">
        <w:rPr>
          <w:rFonts w:ascii="Times New Roman" w:hAnsi="Times New Roman" w:cs="Times New Roman"/>
          <w:sz w:val="22"/>
          <w:szCs w:val="22"/>
        </w:rPr>
        <w:t>. Trans. Adrian Belton. London: SAGE Publications Ltd.</w:t>
      </w:r>
    </w:p>
    <w:p w14:paraId="3F63A8DE"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lastRenderedPageBreak/>
        <w:t xml:space="preserve">Grewal, I. and Kaplan, C. (1994) ‘Introduction. Transnational feminist practices and questions of postmodernity’, in Grewal, I. and Kaplan, C. (eds) </w:t>
      </w:r>
      <w:r w:rsidRPr="00680EB6">
        <w:rPr>
          <w:rFonts w:ascii="Times New Roman" w:hAnsi="Times New Roman" w:cs="Times New Roman"/>
          <w:i/>
          <w:iCs/>
          <w:sz w:val="22"/>
          <w:szCs w:val="22"/>
        </w:rPr>
        <w:t>Scattered hegemonies. Postmodernity and transnational feminist practices</w:t>
      </w:r>
      <w:r w:rsidRPr="00680EB6">
        <w:rPr>
          <w:rFonts w:ascii="Times New Roman" w:hAnsi="Times New Roman" w:cs="Times New Roman"/>
          <w:sz w:val="22"/>
          <w:szCs w:val="22"/>
        </w:rPr>
        <w:t>. University of Minnesota Press, pp. 1–33.</w:t>
      </w:r>
    </w:p>
    <w:p w14:paraId="6D5234DF"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Haj-Yahia, M. M. (2000) ‘Wife abuse and battering in the sociocultural context of Arab society’, </w:t>
      </w:r>
      <w:r w:rsidRPr="00680EB6">
        <w:rPr>
          <w:rFonts w:ascii="Times New Roman" w:hAnsi="Times New Roman" w:cs="Times New Roman"/>
          <w:i/>
          <w:iCs/>
          <w:sz w:val="22"/>
          <w:szCs w:val="22"/>
        </w:rPr>
        <w:t>Family Process</w:t>
      </w:r>
      <w:r w:rsidRPr="00680EB6">
        <w:rPr>
          <w:rFonts w:ascii="Times New Roman" w:hAnsi="Times New Roman" w:cs="Times New Roman"/>
          <w:sz w:val="22"/>
          <w:szCs w:val="22"/>
        </w:rPr>
        <w:t>, 39(2), pp. 237–255.</w:t>
      </w:r>
    </w:p>
    <w:p w14:paraId="05C34241"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Hassan, G. </w:t>
      </w:r>
      <w:r w:rsidRPr="00680EB6">
        <w:rPr>
          <w:rFonts w:ascii="Times New Roman" w:hAnsi="Times New Roman" w:cs="Times New Roman"/>
          <w:i/>
          <w:iCs/>
          <w:sz w:val="22"/>
          <w:szCs w:val="22"/>
        </w:rPr>
        <w:t>et al.</w:t>
      </w:r>
      <w:r w:rsidRPr="00680EB6">
        <w:rPr>
          <w:rFonts w:ascii="Times New Roman" w:hAnsi="Times New Roman" w:cs="Times New Roman"/>
          <w:sz w:val="22"/>
          <w:szCs w:val="22"/>
        </w:rPr>
        <w:t xml:space="preserve"> (2015) </w:t>
      </w:r>
      <w:r w:rsidRPr="00680EB6">
        <w:rPr>
          <w:rFonts w:ascii="Times New Roman" w:hAnsi="Times New Roman" w:cs="Times New Roman"/>
          <w:i/>
          <w:iCs/>
          <w:sz w:val="22"/>
          <w:szCs w:val="22"/>
        </w:rPr>
        <w:t>Culture, Context and the Mental Health and Psychosocial Wellbeing of Syrians. A review for mental health and psychosocial support staff working with Syrians affected by armed conflict</w:t>
      </w:r>
      <w:r w:rsidRPr="00680EB6">
        <w:rPr>
          <w:rFonts w:ascii="Times New Roman" w:hAnsi="Times New Roman" w:cs="Times New Roman"/>
          <w:sz w:val="22"/>
          <w:szCs w:val="22"/>
        </w:rPr>
        <w:t>. Geneva: UNHCR. Available at: https://www.unhcr.org/55f6b90f9.pdf.</w:t>
      </w:r>
    </w:p>
    <w:p w14:paraId="2ED1792D"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Herzfeld, M. (2005) </w:t>
      </w:r>
      <w:r w:rsidRPr="00680EB6">
        <w:rPr>
          <w:rFonts w:ascii="Times New Roman" w:hAnsi="Times New Roman" w:cs="Times New Roman"/>
          <w:i/>
          <w:iCs/>
          <w:sz w:val="22"/>
          <w:szCs w:val="22"/>
        </w:rPr>
        <w:t>Cultural intimacy: social poetics in the nation-state</w:t>
      </w:r>
      <w:r w:rsidRPr="00680EB6">
        <w:rPr>
          <w:rFonts w:ascii="Times New Roman" w:hAnsi="Times New Roman" w:cs="Times New Roman"/>
          <w:sz w:val="22"/>
          <w:szCs w:val="22"/>
        </w:rPr>
        <w:t>. New York: Routledge.</w:t>
      </w:r>
    </w:p>
    <w:p w14:paraId="35228AB7"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Imber-Black, E. (1993) </w:t>
      </w:r>
      <w:r w:rsidRPr="00680EB6">
        <w:rPr>
          <w:rFonts w:ascii="Times New Roman" w:hAnsi="Times New Roman" w:cs="Times New Roman"/>
          <w:i/>
          <w:iCs/>
          <w:sz w:val="22"/>
          <w:szCs w:val="22"/>
        </w:rPr>
        <w:t>Secrets in families and family therapy</w:t>
      </w:r>
      <w:r w:rsidRPr="00680EB6">
        <w:rPr>
          <w:rFonts w:ascii="Times New Roman" w:hAnsi="Times New Roman" w:cs="Times New Roman"/>
          <w:sz w:val="22"/>
          <w:szCs w:val="22"/>
        </w:rPr>
        <w:t>. New York: WW Norton.</w:t>
      </w:r>
    </w:p>
    <w:p w14:paraId="09306061"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Javidi, A. and Javidi, M. (1991) ‘Cross‐cultural analysis of interpersonal bonding: A look at East and West’, </w:t>
      </w:r>
      <w:r w:rsidRPr="00680EB6">
        <w:rPr>
          <w:rFonts w:ascii="Times New Roman" w:hAnsi="Times New Roman" w:cs="Times New Roman"/>
          <w:i/>
          <w:iCs/>
          <w:sz w:val="22"/>
          <w:szCs w:val="22"/>
        </w:rPr>
        <w:t>Howard Journal of Communications</w:t>
      </w:r>
      <w:r w:rsidRPr="00680EB6">
        <w:rPr>
          <w:rFonts w:ascii="Times New Roman" w:hAnsi="Times New Roman" w:cs="Times New Roman"/>
          <w:sz w:val="22"/>
          <w:szCs w:val="22"/>
        </w:rPr>
        <w:t>, 3(1–2), pp. 129–138. doi: 10.1080/10646179109359742.</w:t>
      </w:r>
    </w:p>
    <w:p w14:paraId="1FEE312C"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Johnson, P. and Joseph, S. (2009) ‘Introduction: War and transnational Arab families’, </w:t>
      </w:r>
      <w:r w:rsidRPr="00680EB6">
        <w:rPr>
          <w:rFonts w:ascii="Times New Roman" w:hAnsi="Times New Roman" w:cs="Times New Roman"/>
          <w:i/>
          <w:iCs/>
          <w:sz w:val="22"/>
          <w:szCs w:val="22"/>
        </w:rPr>
        <w:t>Journal of Middle East Women’s Studies</w:t>
      </w:r>
      <w:r w:rsidRPr="00680EB6">
        <w:rPr>
          <w:rFonts w:ascii="Times New Roman" w:hAnsi="Times New Roman" w:cs="Times New Roman"/>
          <w:sz w:val="22"/>
          <w:szCs w:val="22"/>
        </w:rPr>
        <w:t>, 5(3), pp. 1–10. doi: 10.2979/MEW.2009.5.3.1.</w:t>
      </w:r>
    </w:p>
    <w:p w14:paraId="0FE126D9"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Joseph, S. (1994) ‘Brother/sister relationships: connectivity, love, and power in the reproduction of patriarchy in Lebanon’, </w:t>
      </w:r>
      <w:r w:rsidRPr="00680EB6">
        <w:rPr>
          <w:rFonts w:ascii="Times New Roman" w:hAnsi="Times New Roman" w:cs="Times New Roman"/>
          <w:i/>
          <w:iCs/>
          <w:sz w:val="22"/>
          <w:szCs w:val="22"/>
        </w:rPr>
        <w:t>American Ethnologist</w:t>
      </w:r>
      <w:r w:rsidRPr="00680EB6">
        <w:rPr>
          <w:rFonts w:ascii="Times New Roman" w:hAnsi="Times New Roman" w:cs="Times New Roman"/>
          <w:sz w:val="22"/>
          <w:szCs w:val="22"/>
        </w:rPr>
        <w:t>, 21(1), pp. 50–73.</w:t>
      </w:r>
    </w:p>
    <w:p w14:paraId="4B9C1FB5"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Joseph, S. (1999) ‘Introduction. Theories and dynamics of gender, self, and identity in Arab families’, in Joseph, S. (ed.) </w:t>
      </w:r>
      <w:r w:rsidRPr="00680EB6">
        <w:rPr>
          <w:rFonts w:ascii="Times New Roman" w:hAnsi="Times New Roman" w:cs="Times New Roman"/>
          <w:i/>
          <w:iCs/>
          <w:sz w:val="22"/>
          <w:szCs w:val="22"/>
        </w:rPr>
        <w:t>Intimate selving in Arab Families: Gender, self, and identity</w:t>
      </w:r>
      <w:r w:rsidRPr="00680EB6">
        <w:rPr>
          <w:rFonts w:ascii="Times New Roman" w:hAnsi="Times New Roman" w:cs="Times New Roman"/>
          <w:sz w:val="22"/>
          <w:szCs w:val="22"/>
        </w:rPr>
        <w:t>. New York: Syracuse University Press, pp. 1–20.</w:t>
      </w:r>
    </w:p>
    <w:p w14:paraId="3F794A88"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Joseph, S. (2005) ‘Learning desire: relational pedagogies and the desiring female subject in Lebanon’, </w:t>
      </w:r>
      <w:r w:rsidRPr="00680EB6">
        <w:rPr>
          <w:rFonts w:ascii="Times New Roman" w:hAnsi="Times New Roman" w:cs="Times New Roman"/>
          <w:i/>
          <w:iCs/>
          <w:sz w:val="22"/>
          <w:szCs w:val="22"/>
        </w:rPr>
        <w:t>Journal of Middle East Women’s Studies</w:t>
      </w:r>
      <w:r w:rsidRPr="00680EB6">
        <w:rPr>
          <w:rFonts w:ascii="Times New Roman" w:hAnsi="Times New Roman" w:cs="Times New Roman"/>
          <w:sz w:val="22"/>
          <w:szCs w:val="22"/>
        </w:rPr>
        <w:t>, pp. 79–109.</w:t>
      </w:r>
    </w:p>
    <w:p w14:paraId="2B2D0CD6"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Krishnan, N. </w:t>
      </w:r>
      <w:r w:rsidRPr="00680EB6">
        <w:rPr>
          <w:rFonts w:ascii="Times New Roman" w:hAnsi="Times New Roman" w:cs="Times New Roman"/>
          <w:i/>
          <w:iCs/>
          <w:sz w:val="22"/>
          <w:szCs w:val="22"/>
        </w:rPr>
        <w:t>et al.</w:t>
      </w:r>
      <w:r w:rsidRPr="00680EB6">
        <w:rPr>
          <w:rFonts w:ascii="Times New Roman" w:hAnsi="Times New Roman" w:cs="Times New Roman"/>
          <w:sz w:val="22"/>
          <w:szCs w:val="22"/>
        </w:rPr>
        <w:t xml:space="preserve"> (2020) </w:t>
      </w:r>
      <w:r w:rsidRPr="00680EB6">
        <w:rPr>
          <w:rFonts w:ascii="Times New Roman" w:hAnsi="Times New Roman" w:cs="Times New Roman"/>
          <w:i/>
          <w:iCs/>
          <w:sz w:val="22"/>
          <w:szCs w:val="22"/>
        </w:rPr>
        <w:t>The Lives and Livelihoods of Syrian Refugees in the Middle East. Evidence from the 2015‒16 Surveys of Syrian Refugees and Host Communities in Jordan, Lebanon, and Kurdistan, Iraq</w:t>
      </w:r>
      <w:r w:rsidRPr="00680EB6">
        <w:rPr>
          <w:rFonts w:ascii="Times New Roman" w:hAnsi="Times New Roman" w:cs="Times New Roman"/>
          <w:sz w:val="22"/>
          <w:szCs w:val="22"/>
        </w:rPr>
        <w:t>. Policy Research Working Paper 9327. World Bank Group.</w:t>
      </w:r>
    </w:p>
    <w:p w14:paraId="7A5247E1"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Leavy, P. L. (2006) ‘The practice of feminist oral history and focus group interviews’, in Leavy, P. L. and Hesse-Biber, S. (eds) </w:t>
      </w:r>
      <w:r w:rsidRPr="00680EB6">
        <w:rPr>
          <w:rFonts w:ascii="Times New Roman" w:hAnsi="Times New Roman" w:cs="Times New Roman"/>
          <w:i/>
          <w:iCs/>
          <w:sz w:val="22"/>
          <w:szCs w:val="22"/>
        </w:rPr>
        <w:t>Feminist research practice: a primer</w:t>
      </w:r>
      <w:r w:rsidRPr="00680EB6">
        <w:rPr>
          <w:rFonts w:ascii="Times New Roman" w:hAnsi="Times New Roman" w:cs="Times New Roman"/>
          <w:sz w:val="22"/>
          <w:szCs w:val="22"/>
        </w:rPr>
        <w:t>. London: SAGE Publications Ltd, pp. 149–186.</w:t>
      </w:r>
    </w:p>
    <w:p w14:paraId="419C7049"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Lenner, K. and Turner, L. (2018) ‘Learning from the Jordan Compact’, </w:t>
      </w:r>
      <w:r w:rsidRPr="00680EB6">
        <w:rPr>
          <w:rFonts w:ascii="Times New Roman" w:hAnsi="Times New Roman" w:cs="Times New Roman"/>
          <w:i/>
          <w:iCs/>
          <w:sz w:val="22"/>
          <w:szCs w:val="22"/>
        </w:rPr>
        <w:t>Forced Migration Review</w:t>
      </w:r>
      <w:r w:rsidRPr="00680EB6">
        <w:rPr>
          <w:rFonts w:ascii="Times New Roman" w:hAnsi="Times New Roman" w:cs="Times New Roman"/>
          <w:sz w:val="22"/>
          <w:szCs w:val="22"/>
        </w:rPr>
        <w:t>, 57, pp. 48–51.</w:t>
      </w:r>
    </w:p>
    <w:p w14:paraId="298C6994"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Letherby, G. (2003) </w:t>
      </w:r>
      <w:r w:rsidRPr="00680EB6">
        <w:rPr>
          <w:rFonts w:ascii="Times New Roman" w:hAnsi="Times New Roman" w:cs="Times New Roman"/>
          <w:i/>
          <w:iCs/>
          <w:sz w:val="22"/>
          <w:szCs w:val="22"/>
        </w:rPr>
        <w:t>Feminist research in theory and practice</w:t>
      </w:r>
      <w:r w:rsidRPr="00680EB6">
        <w:rPr>
          <w:rFonts w:ascii="Times New Roman" w:hAnsi="Times New Roman" w:cs="Times New Roman"/>
          <w:sz w:val="22"/>
          <w:szCs w:val="22"/>
        </w:rPr>
        <w:t>. Buckingham: Open University Press.</w:t>
      </w:r>
    </w:p>
    <w:p w14:paraId="0ABB0A11"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Liamputtong, P. (2007) </w:t>
      </w:r>
      <w:r w:rsidRPr="00680EB6">
        <w:rPr>
          <w:rFonts w:ascii="Times New Roman" w:hAnsi="Times New Roman" w:cs="Times New Roman"/>
          <w:i/>
          <w:iCs/>
          <w:sz w:val="22"/>
          <w:szCs w:val="22"/>
        </w:rPr>
        <w:t>Researching the vulnerable. A guide to sensitive research methods</w:t>
      </w:r>
      <w:r w:rsidRPr="00680EB6">
        <w:rPr>
          <w:rFonts w:ascii="Times New Roman" w:hAnsi="Times New Roman" w:cs="Times New Roman"/>
          <w:sz w:val="22"/>
          <w:szCs w:val="22"/>
        </w:rPr>
        <w:t>. London: SAGE Publications Ltd. Available at: http://site.ebrary.com/lib/alltitles/docDetail.action?docID=10218255 (Accessed: 1 January 2016).</w:t>
      </w:r>
    </w:p>
    <w:p w14:paraId="447DE39A"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Lindisfarne, N. (1994) ‘Variant masculinities, variant virginities. Rethinking “honour and shame”’, in Cornwall, A. and Lindisfarne, N. (eds). London and New York: Routledge Ltd, pp. 78–92.</w:t>
      </w:r>
    </w:p>
    <w:p w14:paraId="2C9151FB"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lastRenderedPageBreak/>
        <w:t xml:space="preserve">Maconick, L. </w:t>
      </w:r>
      <w:r w:rsidRPr="00680EB6">
        <w:rPr>
          <w:rFonts w:ascii="Times New Roman" w:hAnsi="Times New Roman" w:cs="Times New Roman"/>
          <w:i/>
          <w:iCs/>
          <w:sz w:val="22"/>
          <w:szCs w:val="22"/>
        </w:rPr>
        <w:t>et al.</w:t>
      </w:r>
      <w:r w:rsidRPr="00680EB6">
        <w:rPr>
          <w:rFonts w:ascii="Times New Roman" w:hAnsi="Times New Roman" w:cs="Times New Roman"/>
          <w:sz w:val="22"/>
          <w:szCs w:val="22"/>
        </w:rPr>
        <w:t xml:space="preserve"> (2020) ‘“To die is better for me”, social suffering among Syrian refugees at a noncommunicable disease clinic in Jordan: a qualitative study’, </w:t>
      </w:r>
      <w:r w:rsidRPr="00680EB6">
        <w:rPr>
          <w:rFonts w:ascii="Times New Roman" w:hAnsi="Times New Roman" w:cs="Times New Roman"/>
          <w:i/>
          <w:iCs/>
          <w:sz w:val="22"/>
          <w:szCs w:val="22"/>
        </w:rPr>
        <w:t>Conflict &amp; Health</w:t>
      </w:r>
      <w:r w:rsidRPr="00680EB6">
        <w:rPr>
          <w:rFonts w:ascii="Times New Roman" w:hAnsi="Times New Roman" w:cs="Times New Roman"/>
          <w:sz w:val="22"/>
          <w:szCs w:val="22"/>
        </w:rPr>
        <w:t>, 14(63).</w:t>
      </w:r>
    </w:p>
    <w:p w14:paraId="5E02C527"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MacTavish, E. (2020) ‘Barriers of Reporting Sexual Violence in Syrian Refugee Camps’, </w:t>
      </w:r>
      <w:r w:rsidRPr="00680EB6">
        <w:rPr>
          <w:rFonts w:ascii="Times New Roman" w:hAnsi="Times New Roman" w:cs="Times New Roman"/>
          <w:i/>
          <w:iCs/>
          <w:sz w:val="22"/>
          <w:szCs w:val="22"/>
        </w:rPr>
        <w:t>Journal of Academic Perspectives</w:t>
      </w:r>
      <w:r w:rsidRPr="00680EB6">
        <w:rPr>
          <w:rFonts w:ascii="Times New Roman" w:hAnsi="Times New Roman" w:cs="Times New Roman"/>
          <w:sz w:val="22"/>
          <w:szCs w:val="22"/>
        </w:rPr>
        <w:t>, 1, pp. 1–20.</w:t>
      </w:r>
    </w:p>
    <w:p w14:paraId="2B524123"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Malkki, L. (1995) </w:t>
      </w:r>
      <w:r w:rsidRPr="00680EB6">
        <w:rPr>
          <w:rFonts w:ascii="Times New Roman" w:hAnsi="Times New Roman" w:cs="Times New Roman"/>
          <w:i/>
          <w:iCs/>
          <w:sz w:val="22"/>
          <w:szCs w:val="22"/>
        </w:rPr>
        <w:t>Purity and exile: violence, memory, and national cosmology among Hutu refugees in Tanzania</w:t>
      </w:r>
      <w:r w:rsidRPr="00680EB6">
        <w:rPr>
          <w:rFonts w:ascii="Times New Roman" w:hAnsi="Times New Roman" w:cs="Times New Roman"/>
          <w:sz w:val="22"/>
          <w:szCs w:val="22"/>
        </w:rPr>
        <w:t>. Chicago: University of Chicago Press.</w:t>
      </w:r>
    </w:p>
    <w:p w14:paraId="0D9998A3"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Mauthner, N. and Doucet, A. (1998) ‘Reflections on a voice-centred relational method. Analysing maternal and domestic voices’, in Ribbens, J. and Edwards, R. (eds) </w:t>
      </w:r>
      <w:r w:rsidRPr="00680EB6">
        <w:rPr>
          <w:rFonts w:ascii="Times New Roman" w:hAnsi="Times New Roman" w:cs="Times New Roman"/>
          <w:i/>
          <w:iCs/>
          <w:sz w:val="22"/>
          <w:szCs w:val="22"/>
        </w:rPr>
        <w:t>Feminist dilemmas in qualitative research. Public knowledge and private lives</w:t>
      </w:r>
      <w:r w:rsidRPr="00680EB6">
        <w:rPr>
          <w:rFonts w:ascii="Times New Roman" w:hAnsi="Times New Roman" w:cs="Times New Roman"/>
          <w:sz w:val="22"/>
          <w:szCs w:val="22"/>
        </w:rPr>
        <w:t>. London: SAGE Publications Ltd, pp. 119–146.</w:t>
      </w:r>
    </w:p>
    <w:p w14:paraId="58814C2D"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McLeod, J. and Thomson, R. (2009) </w:t>
      </w:r>
      <w:r w:rsidRPr="00680EB6">
        <w:rPr>
          <w:rFonts w:ascii="Times New Roman" w:hAnsi="Times New Roman" w:cs="Times New Roman"/>
          <w:i/>
          <w:iCs/>
          <w:sz w:val="22"/>
          <w:szCs w:val="22"/>
        </w:rPr>
        <w:t>Researching social change. Qualitative approaches</w:t>
      </w:r>
      <w:r w:rsidRPr="00680EB6">
        <w:rPr>
          <w:rFonts w:ascii="Times New Roman" w:hAnsi="Times New Roman" w:cs="Times New Roman"/>
          <w:sz w:val="22"/>
          <w:szCs w:val="22"/>
        </w:rPr>
        <w:t>. London: SAGE Publications Ltd.</w:t>
      </w:r>
    </w:p>
    <w:p w14:paraId="73544591"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Meininghaus, E. (2016) </w:t>
      </w:r>
      <w:r w:rsidRPr="00680EB6">
        <w:rPr>
          <w:rFonts w:ascii="Times New Roman" w:hAnsi="Times New Roman" w:cs="Times New Roman"/>
          <w:i/>
          <w:iCs/>
          <w:sz w:val="22"/>
          <w:szCs w:val="22"/>
        </w:rPr>
        <w:t>Creating consent in Ba’thist Syria: women and welfare in a totalitarian state</w:t>
      </w:r>
      <w:r w:rsidRPr="00680EB6">
        <w:rPr>
          <w:rFonts w:ascii="Times New Roman" w:hAnsi="Times New Roman" w:cs="Times New Roman"/>
          <w:sz w:val="22"/>
          <w:szCs w:val="22"/>
        </w:rPr>
        <w:t>. London: I.B. Tauris.</w:t>
      </w:r>
    </w:p>
    <w:p w14:paraId="02FDC91C"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Mohanty, C. T. (2003) ‘“Under Western eyes” revisited: feminist solidarity through anticapitalist struggles’, </w:t>
      </w:r>
      <w:r w:rsidRPr="00680EB6">
        <w:rPr>
          <w:rFonts w:ascii="Times New Roman" w:hAnsi="Times New Roman" w:cs="Times New Roman"/>
          <w:i/>
          <w:iCs/>
          <w:sz w:val="22"/>
          <w:szCs w:val="22"/>
        </w:rPr>
        <w:t>Signs</w:t>
      </w:r>
      <w:r w:rsidRPr="00680EB6">
        <w:rPr>
          <w:rFonts w:ascii="Times New Roman" w:hAnsi="Times New Roman" w:cs="Times New Roman"/>
          <w:sz w:val="22"/>
          <w:szCs w:val="22"/>
        </w:rPr>
        <w:t>, 28(2), pp. 499–535. doi: 10.1086/342914.</w:t>
      </w:r>
    </w:p>
    <w:p w14:paraId="5D18ED58"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Ouis, P. (2009) ‘Honourable Traditions? Honour Violence, Early Marriage and Sexual Abuse of Teenage Girls in Lebanon, the Occupied Palestinian Territories and Yemen’, </w:t>
      </w:r>
      <w:r w:rsidRPr="00680EB6">
        <w:rPr>
          <w:rFonts w:ascii="Times New Roman" w:hAnsi="Times New Roman" w:cs="Times New Roman"/>
          <w:i/>
          <w:iCs/>
          <w:sz w:val="22"/>
          <w:szCs w:val="22"/>
        </w:rPr>
        <w:t>The International Journal of Children’s Rights</w:t>
      </w:r>
      <w:r w:rsidRPr="00680EB6">
        <w:rPr>
          <w:rFonts w:ascii="Times New Roman" w:hAnsi="Times New Roman" w:cs="Times New Roman"/>
          <w:sz w:val="22"/>
          <w:szCs w:val="22"/>
        </w:rPr>
        <w:t>, 17(3), pp. 445–474. doi: 10.1163/157181808X389911.</w:t>
      </w:r>
    </w:p>
    <w:p w14:paraId="20562F53"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Ow, R. and Katz, D. (1999) ‘Family Secrets and the Disclosure of Distressful Information in Chinese Families’, </w:t>
      </w:r>
      <w:r w:rsidRPr="00680EB6">
        <w:rPr>
          <w:rFonts w:ascii="Times New Roman" w:hAnsi="Times New Roman" w:cs="Times New Roman"/>
          <w:i/>
          <w:iCs/>
          <w:sz w:val="22"/>
          <w:szCs w:val="22"/>
        </w:rPr>
        <w:t>Families in Society: The Journal of Contemporary Social Services</w:t>
      </w:r>
      <w:r w:rsidRPr="00680EB6">
        <w:rPr>
          <w:rFonts w:ascii="Times New Roman" w:hAnsi="Times New Roman" w:cs="Times New Roman"/>
          <w:sz w:val="22"/>
          <w:szCs w:val="22"/>
        </w:rPr>
        <w:t>, 80(6), pp. 620–628. doi: 10.1606/1044-3894.1783.</w:t>
      </w:r>
    </w:p>
    <w:p w14:paraId="25625247"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Paradis, E. K. (2000) ‘Feminist and community psychology ethics in research with homeless women’, </w:t>
      </w:r>
      <w:r w:rsidRPr="00680EB6">
        <w:rPr>
          <w:rFonts w:ascii="Times New Roman" w:hAnsi="Times New Roman" w:cs="Times New Roman"/>
          <w:i/>
          <w:iCs/>
          <w:sz w:val="22"/>
          <w:szCs w:val="22"/>
        </w:rPr>
        <w:t>American Journal of Community Psychology</w:t>
      </w:r>
      <w:r w:rsidRPr="00680EB6">
        <w:rPr>
          <w:rFonts w:ascii="Times New Roman" w:hAnsi="Times New Roman" w:cs="Times New Roman"/>
          <w:sz w:val="22"/>
          <w:szCs w:val="22"/>
        </w:rPr>
        <w:t>, 28(6), pp. 839–858. doi: 10.1023/A:1005115901078.</w:t>
      </w:r>
    </w:p>
    <w:p w14:paraId="47FB4070"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Pearlman, W. (2016) ‘Narratives of fear in Syria’, </w:t>
      </w:r>
      <w:r w:rsidRPr="00680EB6">
        <w:rPr>
          <w:rFonts w:ascii="Times New Roman" w:hAnsi="Times New Roman" w:cs="Times New Roman"/>
          <w:i/>
          <w:iCs/>
          <w:sz w:val="22"/>
          <w:szCs w:val="22"/>
        </w:rPr>
        <w:t>Perspectives on Politics</w:t>
      </w:r>
      <w:r w:rsidRPr="00680EB6">
        <w:rPr>
          <w:rFonts w:ascii="Times New Roman" w:hAnsi="Times New Roman" w:cs="Times New Roman"/>
          <w:sz w:val="22"/>
          <w:szCs w:val="22"/>
        </w:rPr>
        <w:t>, 14(01), pp. 21–37. doi: 10.1017/S1537592715003205.</w:t>
      </w:r>
    </w:p>
    <w:p w14:paraId="0CE3EFF1"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Petronio, S. (2010) ‘Communication privacy management theory: What do we know about family privacy regulation?’, </w:t>
      </w:r>
      <w:r w:rsidRPr="00680EB6">
        <w:rPr>
          <w:rFonts w:ascii="Times New Roman" w:hAnsi="Times New Roman" w:cs="Times New Roman"/>
          <w:i/>
          <w:iCs/>
          <w:sz w:val="22"/>
          <w:szCs w:val="22"/>
        </w:rPr>
        <w:t>Journal of Family Theory &amp; Review</w:t>
      </w:r>
      <w:r w:rsidRPr="00680EB6">
        <w:rPr>
          <w:rFonts w:ascii="Times New Roman" w:hAnsi="Times New Roman" w:cs="Times New Roman"/>
          <w:sz w:val="22"/>
          <w:szCs w:val="22"/>
        </w:rPr>
        <w:t>, 2, pp. 175–196.</w:t>
      </w:r>
    </w:p>
    <w:p w14:paraId="1F78AF91"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Policarpo, V. (2015) ‘What Is a Friend? An Exploratory Typology of the Meanings of Friendship’, </w:t>
      </w:r>
      <w:r w:rsidRPr="00680EB6">
        <w:rPr>
          <w:rFonts w:ascii="Times New Roman" w:hAnsi="Times New Roman" w:cs="Times New Roman"/>
          <w:i/>
          <w:iCs/>
          <w:sz w:val="22"/>
          <w:szCs w:val="22"/>
        </w:rPr>
        <w:t>Social Sciences</w:t>
      </w:r>
      <w:r w:rsidRPr="00680EB6">
        <w:rPr>
          <w:rFonts w:ascii="Times New Roman" w:hAnsi="Times New Roman" w:cs="Times New Roman"/>
          <w:sz w:val="22"/>
          <w:szCs w:val="22"/>
        </w:rPr>
        <w:t>, 4(1), pp. 171–191. doi: 10.3390/socsci4010171.</w:t>
      </w:r>
    </w:p>
    <w:p w14:paraId="73F41E4C"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Rodgers, G. (2004) ‘“Hanging out” with forced migrants: methodological and ethical challenges’, </w:t>
      </w:r>
      <w:r w:rsidRPr="00680EB6">
        <w:rPr>
          <w:rFonts w:ascii="Times New Roman" w:hAnsi="Times New Roman" w:cs="Times New Roman"/>
          <w:i/>
          <w:iCs/>
          <w:sz w:val="22"/>
          <w:szCs w:val="22"/>
        </w:rPr>
        <w:t>Forced Migration Review</w:t>
      </w:r>
      <w:r w:rsidRPr="00680EB6">
        <w:rPr>
          <w:rFonts w:ascii="Times New Roman" w:hAnsi="Times New Roman" w:cs="Times New Roman"/>
          <w:sz w:val="22"/>
          <w:szCs w:val="22"/>
        </w:rPr>
        <w:t>, 21, pp. 48–49.</w:t>
      </w:r>
    </w:p>
    <w:p w14:paraId="773B3487"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Rugh, A. (1984) </w:t>
      </w:r>
      <w:r w:rsidRPr="00680EB6">
        <w:rPr>
          <w:rFonts w:ascii="Times New Roman" w:hAnsi="Times New Roman" w:cs="Times New Roman"/>
          <w:i/>
          <w:iCs/>
          <w:sz w:val="22"/>
          <w:szCs w:val="22"/>
        </w:rPr>
        <w:t>Family in contemporary Egypt</w:t>
      </w:r>
      <w:r w:rsidRPr="00680EB6">
        <w:rPr>
          <w:rFonts w:ascii="Times New Roman" w:hAnsi="Times New Roman" w:cs="Times New Roman"/>
          <w:sz w:val="22"/>
          <w:szCs w:val="22"/>
        </w:rPr>
        <w:t>. New York: Syracuse University Press.</w:t>
      </w:r>
    </w:p>
    <w:p w14:paraId="355B270A"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Savaya, R. (1996) ‘Attitudes Towards Family and Marital Counseling Among Israeli Arab Women’, </w:t>
      </w:r>
      <w:r w:rsidRPr="00680EB6">
        <w:rPr>
          <w:rFonts w:ascii="Times New Roman" w:hAnsi="Times New Roman" w:cs="Times New Roman"/>
          <w:i/>
          <w:iCs/>
          <w:sz w:val="22"/>
          <w:szCs w:val="22"/>
        </w:rPr>
        <w:t>Journal of Social Service Research</w:t>
      </w:r>
      <w:r w:rsidRPr="00680EB6">
        <w:rPr>
          <w:rFonts w:ascii="Times New Roman" w:hAnsi="Times New Roman" w:cs="Times New Roman"/>
          <w:sz w:val="22"/>
          <w:szCs w:val="22"/>
        </w:rPr>
        <w:t>, 21(1), pp. 35–51. doi: 10.1300/J079v21n01_03.</w:t>
      </w:r>
    </w:p>
    <w:p w14:paraId="04F57830"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Scott, J. C. (1990) </w:t>
      </w:r>
      <w:r w:rsidRPr="00680EB6">
        <w:rPr>
          <w:rFonts w:ascii="Times New Roman" w:hAnsi="Times New Roman" w:cs="Times New Roman"/>
          <w:i/>
          <w:iCs/>
          <w:sz w:val="22"/>
          <w:szCs w:val="22"/>
        </w:rPr>
        <w:t>Domination and the arts of resistance. Hidden transcripts</w:t>
      </w:r>
      <w:r w:rsidRPr="00680EB6">
        <w:rPr>
          <w:rFonts w:ascii="Times New Roman" w:hAnsi="Times New Roman" w:cs="Times New Roman"/>
          <w:sz w:val="22"/>
          <w:szCs w:val="22"/>
        </w:rPr>
        <w:t>. New Haven and London: Yale University.</w:t>
      </w:r>
    </w:p>
    <w:p w14:paraId="58107CD6"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lastRenderedPageBreak/>
        <w:t xml:space="preserve">Sinclair-Webb, E. (2000) ‘Preface’, in Ghoussoub, M. and Sinclair-Webb, E. (eds) </w:t>
      </w:r>
      <w:r w:rsidRPr="00680EB6">
        <w:rPr>
          <w:rFonts w:ascii="Times New Roman" w:hAnsi="Times New Roman" w:cs="Times New Roman"/>
          <w:i/>
          <w:iCs/>
          <w:sz w:val="22"/>
          <w:szCs w:val="22"/>
        </w:rPr>
        <w:t>Imagined masculinities. Male identity and culture in the modern Middle East.</w:t>
      </w:r>
      <w:r w:rsidRPr="00680EB6">
        <w:rPr>
          <w:rFonts w:ascii="Times New Roman" w:hAnsi="Times New Roman" w:cs="Times New Roman"/>
          <w:sz w:val="22"/>
          <w:szCs w:val="22"/>
        </w:rPr>
        <w:t xml:space="preserve"> London: Saqi Books, pp. 7–16.</w:t>
      </w:r>
    </w:p>
    <w:p w14:paraId="0B920ED0"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Smithson, J. (2000) ‘Using and analysing focus groups: limitations and possibilities’, </w:t>
      </w:r>
      <w:r w:rsidRPr="00680EB6">
        <w:rPr>
          <w:rFonts w:ascii="Times New Roman" w:hAnsi="Times New Roman" w:cs="Times New Roman"/>
          <w:i/>
          <w:iCs/>
          <w:sz w:val="22"/>
          <w:szCs w:val="22"/>
        </w:rPr>
        <w:t>International Journal of Social Research Methodology</w:t>
      </w:r>
      <w:r w:rsidRPr="00680EB6">
        <w:rPr>
          <w:rFonts w:ascii="Times New Roman" w:hAnsi="Times New Roman" w:cs="Times New Roman"/>
          <w:sz w:val="22"/>
          <w:szCs w:val="22"/>
        </w:rPr>
        <w:t>, 3(2), pp. 103–119.</w:t>
      </w:r>
    </w:p>
    <w:p w14:paraId="7D4EF8B5"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Standish, K. (2014) ‘Understanding cultural violence and gender: honour killings; dowry murder; the zina ordinance and blood-feuds’, </w:t>
      </w:r>
      <w:r w:rsidRPr="00680EB6">
        <w:rPr>
          <w:rFonts w:ascii="Times New Roman" w:hAnsi="Times New Roman" w:cs="Times New Roman"/>
          <w:i/>
          <w:iCs/>
          <w:sz w:val="22"/>
          <w:szCs w:val="22"/>
        </w:rPr>
        <w:t>Journal of Gender Studies</w:t>
      </w:r>
      <w:r w:rsidRPr="00680EB6">
        <w:rPr>
          <w:rFonts w:ascii="Times New Roman" w:hAnsi="Times New Roman" w:cs="Times New Roman"/>
          <w:sz w:val="22"/>
          <w:szCs w:val="22"/>
        </w:rPr>
        <w:t>, 23(2), pp. 111–124. doi: 10.1080/09589236.2012.739082.</w:t>
      </w:r>
    </w:p>
    <w:p w14:paraId="59A82BF7"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Thomson, S. (2013) ‘Agency as silence and muted voice: the problem-solving networks of unaccompanied young Somali refugee women in Eastleigh, Nairobi’, </w:t>
      </w:r>
      <w:r w:rsidRPr="00680EB6">
        <w:rPr>
          <w:rFonts w:ascii="Times New Roman" w:hAnsi="Times New Roman" w:cs="Times New Roman"/>
          <w:i/>
          <w:iCs/>
          <w:sz w:val="22"/>
          <w:szCs w:val="22"/>
        </w:rPr>
        <w:t>Conflict, Security &amp; Development</w:t>
      </w:r>
      <w:r w:rsidRPr="00680EB6">
        <w:rPr>
          <w:rFonts w:ascii="Times New Roman" w:hAnsi="Times New Roman" w:cs="Times New Roman"/>
          <w:sz w:val="22"/>
          <w:szCs w:val="22"/>
        </w:rPr>
        <w:t>, 13(5), pp. 589–609. doi: 10.1080/14678802.2013.849473.</w:t>
      </w:r>
    </w:p>
    <w:p w14:paraId="23AB9872"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i/>
          <w:iCs/>
          <w:sz w:val="22"/>
          <w:szCs w:val="22"/>
        </w:rPr>
        <w:t>UNHCR</w:t>
      </w:r>
      <w:r w:rsidRPr="00680EB6">
        <w:rPr>
          <w:rFonts w:ascii="Times New Roman" w:hAnsi="Times New Roman" w:cs="Times New Roman"/>
          <w:sz w:val="22"/>
          <w:szCs w:val="22"/>
        </w:rPr>
        <w:t xml:space="preserve"> (2020) </w:t>
      </w:r>
      <w:r w:rsidRPr="00680EB6">
        <w:rPr>
          <w:rFonts w:ascii="Times New Roman" w:hAnsi="Times New Roman" w:cs="Times New Roman"/>
          <w:i/>
          <w:iCs/>
          <w:sz w:val="22"/>
          <w:szCs w:val="22"/>
        </w:rPr>
        <w:t>Syria Regional Refugee Response Inter-</w:t>
      </w:r>
      <w:proofErr w:type="gramStart"/>
      <w:r w:rsidRPr="00680EB6">
        <w:rPr>
          <w:rFonts w:ascii="Times New Roman" w:hAnsi="Times New Roman" w:cs="Times New Roman"/>
          <w:i/>
          <w:iCs/>
          <w:sz w:val="22"/>
          <w:szCs w:val="22"/>
        </w:rPr>
        <w:t>agency</w:t>
      </w:r>
      <w:proofErr w:type="gramEnd"/>
      <w:r w:rsidRPr="00680EB6">
        <w:rPr>
          <w:rFonts w:ascii="Times New Roman" w:hAnsi="Times New Roman" w:cs="Times New Roman"/>
          <w:i/>
          <w:iCs/>
          <w:sz w:val="22"/>
          <w:szCs w:val="22"/>
        </w:rPr>
        <w:t xml:space="preserve"> Information Sharing Portal</w:t>
      </w:r>
      <w:r w:rsidRPr="00680EB6">
        <w:rPr>
          <w:rFonts w:ascii="Times New Roman" w:hAnsi="Times New Roman" w:cs="Times New Roman"/>
          <w:sz w:val="22"/>
          <w:szCs w:val="22"/>
        </w:rPr>
        <w:t>. Available at: http://data.unhcr.org/syrianrefugees/country.php?id=107.</w:t>
      </w:r>
    </w:p>
    <w:p w14:paraId="09040E9B"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Vangelisti, A. (1994) ‘Family secrets: Forms, functions and correlates’, </w:t>
      </w:r>
      <w:r w:rsidRPr="00680EB6">
        <w:rPr>
          <w:rFonts w:ascii="Times New Roman" w:hAnsi="Times New Roman" w:cs="Times New Roman"/>
          <w:i/>
          <w:iCs/>
          <w:sz w:val="22"/>
          <w:szCs w:val="22"/>
        </w:rPr>
        <w:t>Journal of Social and Personal Relationships</w:t>
      </w:r>
      <w:r w:rsidRPr="00680EB6">
        <w:rPr>
          <w:rFonts w:ascii="Times New Roman" w:hAnsi="Times New Roman" w:cs="Times New Roman"/>
          <w:sz w:val="22"/>
          <w:szCs w:val="22"/>
        </w:rPr>
        <w:t>, 11, pp. 113–135.</w:t>
      </w:r>
    </w:p>
    <w:p w14:paraId="7BB104D4"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Vangelisti, A. and Caughlin, J. (1997) ‘Revealing family secrets: the influence of topic, function, and relationships’, </w:t>
      </w:r>
      <w:r w:rsidRPr="00680EB6">
        <w:rPr>
          <w:rFonts w:ascii="Times New Roman" w:hAnsi="Times New Roman" w:cs="Times New Roman"/>
          <w:i/>
          <w:iCs/>
          <w:sz w:val="22"/>
          <w:szCs w:val="22"/>
        </w:rPr>
        <w:t>Journal of Social and Personal Relationships</w:t>
      </w:r>
      <w:r w:rsidRPr="00680EB6">
        <w:rPr>
          <w:rFonts w:ascii="Times New Roman" w:hAnsi="Times New Roman" w:cs="Times New Roman"/>
          <w:sz w:val="22"/>
          <w:szCs w:val="22"/>
        </w:rPr>
        <w:t>, 14(5), pp. 679–705.</w:t>
      </w:r>
    </w:p>
    <w:p w14:paraId="511345E1" w14:textId="77777777" w:rsidR="00F114F8" w:rsidRPr="00680EB6" w:rsidRDefault="00F114F8" w:rsidP="00F114F8">
      <w:pPr>
        <w:pStyle w:val="Bibliography"/>
        <w:rPr>
          <w:rFonts w:ascii="Times New Roman" w:hAnsi="Times New Roman" w:cs="Times New Roman"/>
          <w:sz w:val="22"/>
          <w:szCs w:val="22"/>
        </w:rPr>
      </w:pPr>
      <w:r w:rsidRPr="00680EB6">
        <w:rPr>
          <w:rFonts w:ascii="Times New Roman" w:hAnsi="Times New Roman" w:cs="Times New Roman"/>
          <w:sz w:val="22"/>
          <w:szCs w:val="22"/>
        </w:rPr>
        <w:t xml:space="preserve">Wells, R. </w:t>
      </w:r>
      <w:r w:rsidRPr="00680EB6">
        <w:rPr>
          <w:rFonts w:ascii="Times New Roman" w:hAnsi="Times New Roman" w:cs="Times New Roman"/>
          <w:i/>
          <w:iCs/>
          <w:sz w:val="22"/>
          <w:szCs w:val="22"/>
        </w:rPr>
        <w:t>et al.</w:t>
      </w:r>
      <w:r w:rsidRPr="00680EB6">
        <w:rPr>
          <w:rFonts w:ascii="Times New Roman" w:hAnsi="Times New Roman" w:cs="Times New Roman"/>
          <w:sz w:val="22"/>
          <w:szCs w:val="22"/>
        </w:rPr>
        <w:t xml:space="preserve"> (2016) ‘Psychosocial concerns reported by Syrian refugees living in Jordan: systematic review of unpublished needs assessments’, </w:t>
      </w:r>
      <w:r w:rsidRPr="00680EB6">
        <w:rPr>
          <w:rFonts w:ascii="Times New Roman" w:hAnsi="Times New Roman" w:cs="Times New Roman"/>
          <w:i/>
          <w:iCs/>
          <w:sz w:val="22"/>
          <w:szCs w:val="22"/>
        </w:rPr>
        <w:t>The British Journal of Psychiatry</w:t>
      </w:r>
      <w:r w:rsidRPr="00680EB6">
        <w:rPr>
          <w:rFonts w:ascii="Times New Roman" w:hAnsi="Times New Roman" w:cs="Times New Roman"/>
          <w:sz w:val="22"/>
          <w:szCs w:val="22"/>
        </w:rPr>
        <w:t>, 209(2), pp. 99–106.</w:t>
      </w:r>
    </w:p>
    <w:p w14:paraId="00CB8A8D" w14:textId="5694994C" w:rsidR="00FE72A9" w:rsidRPr="00680EB6" w:rsidRDefault="00F456A5" w:rsidP="00F75212">
      <w:pPr>
        <w:jc w:val="both"/>
        <w:rPr>
          <w:rFonts w:ascii="Times New Roman" w:hAnsi="Times New Roman" w:cs="Times New Roman"/>
          <w:sz w:val="22"/>
          <w:szCs w:val="22"/>
        </w:rPr>
      </w:pPr>
      <w:r w:rsidRPr="00680EB6">
        <w:rPr>
          <w:rFonts w:ascii="Times New Roman" w:hAnsi="Times New Roman" w:cs="Times New Roman"/>
          <w:sz w:val="22"/>
          <w:szCs w:val="22"/>
        </w:rPr>
        <w:fldChar w:fldCharType="end"/>
      </w:r>
    </w:p>
    <w:sectPr w:rsidR="00FE72A9" w:rsidRPr="00680EB6" w:rsidSect="001202D2">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AC4AC" w14:textId="77777777" w:rsidR="005E4A0F" w:rsidRDefault="005E4A0F" w:rsidP="00FB1A0E">
      <w:r>
        <w:separator/>
      </w:r>
    </w:p>
  </w:endnote>
  <w:endnote w:type="continuationSeparator" w:id="0">
    <w:p w14:paraId="23EC067D" w14:textId="77777777" w:rsidR="005E4A0F" w:rsidRDefault="005E4A0F" w:rsidP="00FB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9242182"/>
      <w:docPartObj>
        <w:docPartGallery w:val="Page Numbers (Bottom of Page)"/>
        <w:docPartUnique/>
      </w:docPartObj>
    </w:sdtPr>
    <w:sdtEndPr>
      <w:rPr>
        <w:rStyle w:val="PageNumber"/>
      </w:rPr>
    </w:sdtEndPr>
    <w:sdtContent>
      <w:p w14:paraId="656B444D" w14:textId="22C6F9F9" w:rsidR="00552ED6" w:rsidRDefault="00552ED6" w:rsidP="00120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01A030" w14:textId="77777777" w:rsidR="00552ED6" w:rsidRDefault="00552ED6" w:rsidP="00FB1A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7129582"/>
      <w:docPartObj>
        <w:docPartGallery w:val="Page Numbers (Bottom of Page)"/>
        <w:docPartUnique/>
      </w:docPartObj>
    </w:sdtPr>
    <w:sdtEndPr>
      <w:rPr>
        <w:rStyle w:val="PageNumber"/>
      </w:rPr>
    </w:sdtEndPr>
    <w:sdtContent>
      <w:p w14:paraId="05F9640F" w14:textId="12FBAAE2" w:rsidR="00552ED6" w:rsidRDefault="00552ED6" w:rsidP="00120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E4C228" w14:textId="77777777" w:rsidR="00552ED6" w:rsidRDefault="00552ED6" w:rsidP="00FB1A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BD335" w14:textId="77777777" w:rsidR="005E4A0F" w:rsidRDefault="005E4A0F" w:rsidP="00FB1A0E">
      <w:r>
        <w:separator/>
      </w:r>
    </w:p>
  </w:footnote>
  <w:footnote w:type="continuationSeparator" w:id="0">
    <w:p w14:paraId="461ECB14" w14:textId="77777777" w:rsidR="005E4A0F" w:rsidRDefault="005E4A0F" w:rsidP="00FB1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0337"/>
    <w:multiLevelType w:val="hybridMultilevel"/>
    <w:tmpl w:val="1F08C8F2"/>
    <w:lvl w:ilvl="0" w:tplc="E49CDE70">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E66BB"/>
    <w:multiLevelType w:val="multilevel"/>
    <w:tmpl w:val="CF60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6C"/>
    <w:rsid w:val="0000146D"/>
    <w:rsid w:val="0000176E"/>
    <w:rsid w:val="00003BA7"/>
    <w:rsid w:val="00003D38"/>
    <w:rsid w:val="00003D6B"/>
    <w:rsid w:val="00004BEB"/>
    <w:rsid w:val="00007875"/>
    <w:rsid w:val="00011CF8"/>
    <w:rsid w:val="00013839"/>
    <w:rsid w:val="00013C93"/>
    <w:rsid w:val="00014160"/>
    <w:rsid w:val="000144C7"/>
    <w:rsid w:val="0001572E"/>
    <w:rsid w:val="0001767C"/>
    <w:rsid w:val="0002031A"/>
    <w:rsid w:val="0002120E"/>
    <w:rsid w:val="00022988"/>
    <w:rsid w:val="00022DC5"/>
    <w:rsid w:val="00023FF2"/>
    <w:rsid w:val="0002699C"/>
    <w:rsid w:val="0003051E"/>
    <w:rsid w:val="0003318D"/>
    <w:rsid w:val="0003343D"/>
    <w:rsid w:val="000337D3"/>
    <w:rsid w:val="00035A76"/>
    <w:rsid w:val="000368B9"/>
    <w:rsid w:val="00037457"/>
    <w:rsid w:val="000378FF"/>
    <w:rsid w:val="00040A07"/>
    <w:rsid w:val="000410C0"/>
    <w:rsid w:val="00042488"/>
    <w:rsid w:val="000436A4"/>
    <w:rsid w:val="00045E29"/>
    <w:rsid w:val="00046712"/>
    <w:rsid w:val="000477B4"/>
    <w:rsid w:val="00047E95"/>
    <w:rsid w:val="00051339"/>
    <w:rsid w:val="00053A79"/>
    <w:rsid w:val="00054AE8"/>
    <w:rsid w:val="000550AE"/>
    <w:rsid w:val="00055193"/>
    <w:rsid w:val="000567D9"/>
    <w:rsid w:val="000602C1"/>
    <w:rsid w:val="00060F3C"/>
    <w:rsid w:val="0006152F"/>
    <w:rsid w:val="00061D73"/>
    <w:rsid w:val="000627FB"/>
    <w:rsid w:val="00062B8F"/>
    <w:rsid w:val="00066083"/>
    <w:rsid w:val="000664CF"/>
    <w:rsid w:val="000672A2"/>
    <w:rsid w:val="00070784"/>
    <w:rsid w:val="000708A6"/>
    <w:rsid w:val="00070C0E"/>
    <w:rsid w:val="0007116F"/>
    <w:rsid w:val="00071A85"/>
    <w:rsid w:val="00071F0A"/>
    <w:rsid w:val="00073E46"/>
    <w:rsid w:val="00074FB0"/>
    <w:rsid w:val="000753DC"/>
    <w:rsid w:val="00076241"/>
    <w:rsid w:val="00076F4B"/>
    <w:rsid w:val="00080A73"/>
    <w:rsid w:val="00081265"/>
    <w:rsid w:val="00081D31"/>
    <w:rsid w:val="0008233D"/>
    <w:rsid w:val="00083355"/>
    <w:rsid w:val="0008380B"/>
    <w:rsid w:val="00084759"/>
    <w:rsid w:val="00084D50"/>
    <w:rsid w:val="00084E83"/>
    <w:rsid w:val="000864C4"/>
    <w:rsid w:val="000870C1"/>
    <w:rsid w:val="00087708"/>
    <w:rsid w:val="00090B71"/>
    <w:rsid w:val="00090EB6"/>
    <w:rsid w:val="00091584"/>
    <w:rsid w:val="00091C78"/>
    <w:rsid w:val="00092CD1"/>
    <w:rsid w:val="00094D5B"/>
    <w:rsid w:val="000954DF"/>
    <w:rsid w:val="000965E9"/>
    <w:rsid w:val="000A1013"/>
    <w:rsid w:val="000A1790"/>
    <w:rsid w:val="000A2340"/>
    <w:rsid w:val="000A3838"/>
    <w:rsid w:val="000A3CF3"/>
    <w:rsid w:val="000A5292"/>
    <w:rsid w:val="000A5B6D"/>
    <w:rsid w:val="000B005E"/>
    <w:rsid w:val="000B113E"/>
    <w:rsid w:val="000B1BE6"/>
    <w:rsid w:val="000B44CC"/>
    <w:rsid w:val="000B57F8"/>
    <w:rsid w:val="000B6364"/>
    <w:rsid w:val="000B6DAD"/>
    <w:rsid w:val="000C0264"/>
    <w:rsid w:val="000C2369"/>
    <w:rsid w:val="000C3733"/>
    <w:rsid w:val="000C5622"/>
    <w:rsid w:val="000C7322"/>
    <w:rsid w:val="000C7B29"/>
    <w:rsid w:val="000D063E"/>
    <w:rsid w:val="000D17A7"/>
    <w:rsid w:val="000D1E66"/>
    <w:rsid w:val="000D2246"/>
    <w:rsid w:val="000D2CC6"/>
    <w:rsid w:val="000D31DE"/>
    <w:rsid w:val="000D334C"/>
    <w:rsid w:val="000D5232"/>
    <w:rsid w:val="000D5D4D"/>
    <w:rsid w:val="000D5F53"/>
    <w:rsid w:val="000E258F"/>
    <w:rsid w:val="000E29C4"/>
    <w:rsid w:val="000E2EA4"/>
    <w:rsid w:val="000E3086"/>
    <w:rsid w:val="000E4C7F"/>
    <w:rsid w:val="000F16B5"/>
    <w:rsid w:val="000F16D8"/>
    <w:rsid w:val="000F2084"/>
    <w:rsid w:val="000F2750"/>
    <w:rsid w:val="000F2E72"/>
    <w:rsid w:val="000F4885"/>
    <w:rsid w:val="00103D3C"/>
    <w:rsid w:val="001049B5"/>
    <w:rsid w:val="00104D50"/>
    <w:rsid w:val="00106AA0"/>
    <w:rsid w:val="00107BF7"/>
    <w:rsid w:val="00113ECC"/>
    <w:rsid w:val="00114E44"/>
    <w:rsid w:val="001161BF"/>
    <w:rsid w:val="0011673E"/>
    <w:rsid w:val="001169D2"/>
    <w:rsid w:val="00117A04"/>
    <w:rsid w:val="001202D2"/>
    <w:rsid w:val="00120790"/>
    <w:rsid w:val="001216ED"/>
    <w:rsid w:val="00121F2B"/>
    <w:rsid w:val="001229A8"/>
    <w:rsid w:val="00123E3E"/>
    <w:rsid w:val="00124FFC"/>
    <w:rsid w:val="00125EBB"/>
    <w:rsid w:val="001266E0"/>
    <w:rsid w:val="001301CB"/>
    <w:rsid w:val="00131304"/>
    <w:rsid w:val="001319F2"/>
    <w:rsid w:val="00131A60"/>
    <w:rsid w:val="00134409"/>
    <w:rsid w:val="00134823"/>
    <w:rsid w:val="001351D4"/>
    <w:rsid w:val="0013739E"/>
    <w:rsid w:val="00142E21"/>
    <w:rsid w:val="00143F4D"/>
    <w:rsid w:val="001442A8"/>
    <w:rsid w:val="001458BB"/>
    <w:rsid w:val="001470C8"/>
    <w:rsid w:val="00147982"/>
    <w:rsid w:val="00147C85"/>
    <w:rsid w:val="001511F8"/>
    <w:rsid w:val="001527F1"/>
    <w:rsid w:val="0015388A"/>
    <w:rsid w:val="00154AD8"/>
    <w:rsid w:val="00154E0A"/>
    <w:rsid w:val="00156730"/>
    <w:rsid w:val="001624B3"/>
    <w:rsid w:val="00163C3F"/>
    <w:rsid w:val="00163E40"/>
    <w:rsid w:val="0016474A"/>
    <w:rsid w:val="00165894"/>
    <w:rsid w:val="00166437"/>
    <w:rsid w:val="001704D4"/>
    <w:rsid w:val="00170DAB"/>
    <w:rsid w:val="00171831"/>
    <w:rsid w:val="00172C57"/>
    <w:rsid w:val="0017392E"/>
    <w:rsid w:val="00173DA3"/>
    <w:rsid w:val="00175A19"/>
    <w:rsid w:val="001772C4"/>
    <w:rsid w:val="00180548"/>
    <w:rsid w:val="001807B6"/>
    <w:rsid w:val="001812C9"/>
    <w:rsid w:val="00181698"/>
    <w:rsid w:val="00182261"/>
    <w:rsid w:val="00182B3C"/>
    <w:rsid w:val="00183DB5"/>
    <w:rsid w:val="00183F99"/>
    <w:rsid w:val="00184872"/>
    <w:rsid w:val="001849FF"/>
    <w:rsid w:val="001875EB"/>
    <w:rsid w:val="0019010C"/>
    <w:rsid w:val="001904EF"/>
    <w:rsid w:val="00190A30"/>
    <w:rsid w:val="00192F9B"/>
    <w:rsid w:val="001934C8"/>
    <w:rsid w:val="00193975"/>
    <w:rsid w:val="00194840"/>
    <w:rsid w:val="00194DDA"/>
    <w:rsid w:val="00195C7E"/>
    <w:rsid w:val="00196D7C"/>
    <w:rsid w:val="001A0189"/>
    <w:rsid w:val="001A1B07"/>
    <w:rsid w:val="001A3474"/>
    <w:rsid w:val="001A36E7"/>
    <w:rsid w:val="001A448A"/>
    <w:rsid w:val="001A578C"/>
    <w:rsid w:val="001B08C3"/>
    <w:rsid w:val="001B249E"/>
    <w:rsid w:val="001B326A"/>
    <w:rsid w:val="001B5AD6"/>
    <w:rsid w:val="001B5C90"/>
    <w:rsid w:val="001B733C"/>
    <w:rsid w:val="001B7A31"/>
    <w:rsid w:val="001C242A"/>
    <w:rsid w:val="001C29FC"/>
    <w:rsid w:val="001C3B79"/>
    <w:rsid w:val="001C42BD"/>
    <w:rsid w:val="001C52E0"/>
    <w:rsid w:val="001C5DCB"/>
    <w:rsid w:val="001C6774"/>
    <w:rsid w:val="001C7040"/>
    <w:rsid w:val="001C7044"/>
    <w:rsid w:val="001D0B39"/>
    <w:rsid w:val="001D1828"/>
    <w:rsid w:val="001D35AE"/>
    <w:rsid w:val="001D3653"/>
    <w:rsid w:val="001D3D77"/>
    <w:rsid w:val="001D4CCF"/>
    <w:rsid w:val="001D5179"/>
    <w:rsid w:val="001D7056"/>
    <w:rsid w:val="001D7DF9"/>
    <w:rsid w:val="001E006E"/>
    <w:rsid w:val="001E0E26"/>
    <w:rsid w:val="001E1818"/>
    <w:rsid w:val="001E3C17"/>
    <w:rsid w:val="001E43F1"/>
    <w:rsid w:val="001F0390"/>
    <w:rsid w:val="001F0854"/>
    <w:rsid w:val="001F091C"/>
    <w:rsid w:val="001F0A96"/>
    <w:rsid w:val="001F1619"/>
    <w:rsid w:val="001F1B2D"/>
    <w:rsid w:val="001F1D2B"/>
    <w:rsid w:val="001F4917"/>
    <w:rsid w:val="001F53EC"/>
    <w:rsid w:val="001F57A8"/>
    <w:rsid w:val="001F59EC"/>
    <w:rsid w:val="001F7E3C"/>
    <w:rsid w:val="00201C3B"/>
    <w:rsid w:val="00205BA9"/>
    <w:rsid w:val="00207387"/>
    <w:rsid w:val="00210106"/>
    <w:rsid w:val="00212B56"/>
    <w:rsid w:val="00213059"/>
    <w:rsid w:val="00215196"/>
    <w:rsid w:val="00215629"/>
    <w:rsid w:val="00216EBF"/>
    <w:rsid w:val="00217249"/>
    <w:rsid w:val="00217358"/>
    <w:rsid w:val="0021766B"/>
    <w:rsid w:val="0022007A"/>
    <w:rsid w:val="00220768"/>
    <w:rsid w:val="00221C32"/>
    <w:rsid w:val="00222ACC"/>
    <w:rsid w:val="00223C8A"/>
    <w:rsid w:val="00224CC8"/>
    <w:rsid w:val="00225968"/>
    <w:rsid w:val="00225994"/>
    <w:rsid w:val="0022599C"/>
    <w:rsid w:val="00226CF5"/>
    <w:rsid w:val="00227324"/>
    <w:rsid w:val="002275EA"/>
    <w:rsid w:val="00227A4F"/>
    <w:rsid w:val="00227E27"/>
    <w:rsid w:val="0023130D"/>
    <w:rsid w:val="00233555"/>
    <w:rsid w:val="002338A3"/>
    <w:rsid w:val="00233BC3"/>
    <w:rsid w:val="00234CFC"/>
    <w:rsid w:val="00235C17"/>
    <w:rsid w:val="00236A75"/>
    <w:rsid w:val="00236DD2"/>
    <w:rsid w:val="00237169"/>
    <w:rsid w:val="0024318E"/>
    <w:rsid w:val="002435F5"/>
    <w:rsid w:val="0024536D"/>
    <w:rsid w:val="00245FC2"/>
    <w:rsid w:val="0024666C"/>
    <w:rsid w:val="00246BDF"/>
    <w:rsid w:val="002476EA"/>
    <w:rsid w:val="00247CD0"/>
    <w:rsid w:val="00251CE7"/>
    <w:rsid w:val="00253709"/>
    <w:rsid w:val="002537EF"/>
    <w:rsid w:val="00254A1A"/>
    <w:rsid w:val="00254DDD"/>
    <w:rsid w:val="00254F5C"/>
    <w:rsid w:val="00254FA1"/>
    <w:rsid w:val="00255868"/>
    <w:rsid w:val="00260448"/>
    <w:rsid w:val="00260A41"/>
    <w:rsid w:val="00262CAA"/>
    <w:rsid w:val="00263984"/>
    <w:rsid w:val="00265843"/>
    <w:rsid w:val="00266B99"/>
    <w:rsid w:val="002715D5"/>
    <w:rsid w:val="00271D1A"/>
    <w:rsid w:val="00274D33"/>
    <w:rsid w:val="00274EAA"/>
    <w:rsid w:val="0027554D"/>
    <w:rsid w:val="0027611C"/>
    <w:rsid w:val="00277D43"/>
    <w:rsid w:val="002817EE"/>
    <w:rsid w:val="00281818"/>
    <w:rsid w:val="00282E91"/>
    <w:rsid w:val="00283A01"/>
    <w:rsid w:val="00283BC3"/>
    <w:rsid w:val="00283E05"/>
    <w:rsid w:val="00285880"/>
    <w:rsid w:val="00290165"/>
    <w:rsid w:val="00290C05"/>
    <w:rsid w:val="002914DA"/>
    <w:rsid w:val="00291C09"/>
    <w:rsid w:val="002926BB"/>
    <w:rsid w:val="00292B40"/>
    <w:rsid w:val="00292B80"/>
    <w:rsid w:val="00292EBB"/>
    <w:rsid w:val="00293DF8"/>
    <w:rsid w:val="002940BB"/>
    <w:rsid w:val="00294515"/>
    <w:rsid w:val="00294B21"/>
    <w:rsid w:val="002954C0"/>
    <w:rsid w:val="00295A63"/>
    <w:rsid w:val="00295ACF"/>
    <w:rsid w:val="002961F3"/>
    <w:rsid w:val="00296F02"/>
    <w:rsid w:val="002A179E"/>
    <w:rsid w:val="002A1817"/>
    <w:rsid w:val="002A2448"/>
    <w:rsid w:val="002A4075"/>
    <w:rsid w:val="002A4572"/>
    <w:rsid w:val="002B0400"/>
    <w:rsid w:val="002B1AA7"/>
    <w:rsid w:val="002B1D0D"/>
    <w:rsid w:val="002B23A2"/>
    <w:rsid w:val="002B27AF"/>
    <w:rsid w:val="002B3039"/>
    <w:rsid w:val="002B450B"/>
    <w:rsid w:val="002B4AFF"/>
    <w:rsid w:val="002B4B05"/>
    <w:rsid w:val="002B6E93"/>
    <w:rsid w:val="002B7797"/>
    <w:rsid w:val="002C0B7C"/>
    <w:rsid w:val="002C0E05"/>
    <w:rsid w:val="002C290E"/>
    <w:rsid w:val="002C305F"/>
    <w:rsid w:val="002C360E"/>
    <w:rsid w:val="002C5ACB"/>
    <w:rsid w:val="002C6345"/>
    <w:rsid w:val="002C69D9"/>
    <w:rsid w:val="002C76BC"/>
    <w:rsid w:val="002D216E"/>
    <w:rsid w:val="002D2FAE"/>
    <w:rsid w:val="002D30BC"/>
    <w:rsid w:val="002D3292"/>
    <w:rsid w:val="002D4681"/>
    <w:rsid w:val="002D4840"/>
    <w:rsid w:val="002D5830"/>
    <w:rsid w:val="002D5A7E"/>
    <w:rsid w:val="002D5B5D"/>
    <w:rsid w:val="002D7488"/>
    <w:rsid w:val="002E00CF"/>
    <w:rsid w:val="002E2A75"/>
    <w:rsid w:val="002E34E6"/>
    <w:rsid w:val="002E40BD"/>
    <w:rsid w:val="002E4114"/>
    <w:rsid w:val="002E4AAE"/>
    <w:rsid w:val="002E51A9"/>
    <w:rsid w:val="002E599E"/>
    <w:rsid w:val="002E64E7"/>
    <w:rsid w:val="002E6679"/>
    <w:rsid w:val="002E68EC"/>
    <w:rsid w:val="002F1770"/>
    <w:rsid w:val="002F1DDF"/>
    <w:rsid w:val="002F209C"/>
    <w:rsid w:val="002F20DC"/>
    <w:rsid w:val="002F348C"/>
    <w:rsid w:val="002F4AAF"/>
    <w:rsid w:val="002F4D4E"/>
    <w:rsid w:val="002F54DC"/>
    <w:rsid w:val="002F645B"/>
    <w:rsid w:val="002F656C"/>
    <w:rsid w:val="002F672E"/>
    <w:rsid w:val="002F7925"/>
    <w:rsid w:val="00302C77"/>
    <w:rsid w:val="003039EF"/>
    <w:rsid w:val="00304C3C"/>
    <w:rsid w:val="00304CD6"/>
    <w:rsid w:val="00304F06"/>
    <w:rsid w:val="003055D0"/>
    <w:rsid w:val="00305714"/>
    <w:rsid w:val="00306305"/>
    <w:rsid w:val="00306726"/>
    <w:rsid w:val="0031028E"/>
    <w:rsid w:val="003115D0"/>
    <w:rsid w:val="00311F5E"/>
    <w:rsid w:val="00312A4A"/>
    <w:rsid w:val="003147BF"/>
    <w:rsid w:val="003156F6"/>
    <w:rsid w:val="003160A7"/>
    <w:rsid w:val="0032094D"/>
    <w:rsid w:val="00322298"/>
    <w:rsid w:val="003239A4"/>
    <w:rsid w:val="00324C73"/>
    <w:rsid w:val="00324CB2"/>
    <w:rsid w:val="00324EBC"/>
    <w:rsid w:val="00326539"/>
    <w:rsid w:val="00332B49"/>
    <w:rsid w:val="00333683"/>
    <w:rsid w:val="00334364"/>
    <w:rsid w:val="00334741"/>
    <w:rsid w:val="00334BF0"/>
    <w:rsid w:val="00337A22"/>
    <w:rsid w:val="00337AB3"/>
    <w:rsid w:val="00341A3C"/>
    <w:rsid w:val="003424C8"/>
    <w:rsid w:val="00343E23"/>
    <w:rsid w:val="00346B07"/>
    <w:rsid w:val="00347D95"/>
    <w:rsid w:val="0035039F"/>
    <w:rsid w:val="00351268"/>
    <w:rsid w:val="0035169F"/>
    <w:rsid w:val="00351A32"/>
    <w:rsid w:val="00351D9C"/>
    <w:rsid w:val="0035420E"/>
    <w:rsid w:val="003570E4"/>
    <w:rsid w:val="00357858"/>
    <w:rsid w:val="00360172"/>
    <w:rsid w:val="00360211"/>
    <w:rsid w:val="00361106"/>
    <w:rsid w:val="003626A2"/>
    <w:rsid w:val="00364985"/>
    <w:rsid w:val="00364995"/>
    <w:rsid w:val="00364CC4"/>
    <w:rsid w:val="0036662A"/>
    <w:rsid w:val="0036745B"/>
    <w:rsid w:val="00371001"/>
    <w:rsid w:val="0037365F"/>
    <w:rsid w:val="0037463F"/>
    <w:rsid w:val="00374F00"/>
    <w:rsid w:val="00375B43"/>
    <w:rsid w:val="00375EC9"/>
    <w:rsid w:val="0037725F"/>
    <w:rsid w:val="00377560"/>
    <w:rsid w:val="003776B2"/>
    <w:rsid w:val="00381B57"/>
    <w:rsid w:val="003835B9"/>
    <w:rsid w:val="00384296"/>
    <w:rsid w:val="003849DE"/>
    <w:rsid w:val="003859A8"/>
    <w:rsid w:val="003861B0"/>
    <w:rsid w:val="00386EAC"/>
    <w:rsid w:val="00387605"/>
    <w:rsid w:val="00390794"/>
    <w:rsid w:val="00390B81"/>
    <w:rsid w:val="003910FD"/>
    <w:rsid w:val="0039304A"/>
    <w:rsid w:val="00393DB0"/>
    <w:rsid w:val="0039483C"/>
    <w:rsid w:val="00394C6D"/>
    <w:rsid w:val="00395A13"/>
    <w:rsid w:val="003967AF"/>
    <w:rsid w:val="003A0240"/>
    <w:rsid w:val="003A4737"/>
    <w:rsid w:val="003A6C10"/>
    <w:rsid w:val="003A7B2C"/>
    <w:rsid w:val="003B1E3B"/>
    <w:rsid w:val="003B1EA0"/>
    <w:rsid w:val="003B21E7"/>
    <w:rsid w:val="003B27AF"/>
    <w:rsid w:val="003B6107"/>
    <w:rsid w:val="003B6C26"/>
    <w:rsid w:val="003B71AD"/>
    <w:rsid w:val="003B72E2"/>
    <w:rsid w:val="003C057B"/>
    <w:rsid w:val="003C0C06"/>
    <w:rsid w:val="003C1166"/>
    <w:rsid w:val="003C127A"/>
    <w:rsid w:val="003C1328"/>
    <w:rsid w:val="003C28A5"/>
    <w:rsid w:val="003C2A8F"/>
    <w:rsid w:val="003C2D40"/>
    <w:rsid w:val="003C42BB"/>
    <w:rsid w:val="003C4D6C"/>
    <w:rsid w:val="003C4DFB"/>
    <w:rsid w:val="003C5331"/>
    <w:rsid w:val="003C5DEA"/>
    <w:rsid w:val="003C69BA"/>
    <w:rsid w:val="003C6C8B"/>
    <w:rsid w:val="003C7607"/>
    <w:rsid w:val="003D147B"/>
    <w:rsid w:val="003D1B8F"/>
    <w:rsid w:val="003D282A"/>
    <w:rsid w:val="003D3C07"/>
    <w:rsid w:val="003D7D9A"/>
    <w:rsid w:val="003E0238"/>
    <w:rsid w:val="003E1A52"/>
    <w:rsid w:val="003E34F7"/>
    <w:rsid w:val="003E51C3"/>
    <w:rsid w:val="003E63B1"/>
    <w:rsid w:val="003E6B9A"/>
    <w:rsid w:val="003E6DC5"/>
    <w:rsid w:val="003E786A"/>
    <w:rsid w:val="003F1E95"/>
    <w:rsid w:val="003F36DB"/>
    <w:rsid w:val="003F54A6"/>
    <w:rsid w:val="003F6367"/>
    <w:rsid w:val="003F7DA0"/>
    <w:rsid w:val="0040089D"/>
    <w:rsid w:val="00400F3E"/>
    <w:rsid w:val="00401008"/>
    <w:rsid w:val="00401562"/>
    <w:rsid w:val="00401C92"/>
    <w:rsid w:val="00403600"/>
    <w:rsid w:val="00404081"/>
    <w:rsid w:val="0040426A"/>
    <w:rsid w:val="00405607"/>
    <w:rsid w:val="0040573A"/>
    <w:rsid w:val="00412BD1"/>
    <w:rsid w:val="00413FC4"/>
    <w:rsid w:val="00414860"/>
    <w:rsid w:val="00415F58"/>
    <w:rsid w:val="00416752"/>
    <w:rsid w:val="004168E3"/>
    <w:rsid w:val="0042044E"/>
    <w:rsid w:val="0042083C"/>
    <w:rsid w:val="00421658"/>
    <w:rsid w:val="00424C1A"/>
    <w:rsid w:val="004263CB"/>
    <w:rsid w:val="00426475"/>
    <w:rsid w:val="00426833"/>
    <w:rsid w:val="00427326"/>
    <w:rsid w:val="0043121C"/>
    <w:rsid w:val="0043336F"/>
    <w:rsid w:val="004342FB"/>
    <w:rsid w:val="00437391"/>
    <w:rsid w:val="00440631"/>
    <w:rsid w:val="0044193D"/>
    <w:rsid w:val="004431E6"/>
    <w:rsid w:val="00445DA0"/>
    <w:rsid w:val="00447AD5"/>
    <w:rsid w:val="00450AB5"/>
    <w:rsid w:val="0045114F"/>
    <w:rsid w:val="00452A36"/>
    <w:rsid w:val="00452A84"/>
    <w:rsid w:val="00452BD7"/>
    <w:rsid w:val="00453FC3"/>
    <w:rsid w:val="0045485D"/>
    <w:rsid w:val="00456B64"/>
    <w:rsid w:val="00457941"/>
    <w:rsid w:val="00460221"/>
    <w:rsid w:val="0046264E"/>
    <w:rsid w:val="004630EC"/>
    <w:rsid w:val="004657F4"/>
    <w:rsid w:val="00465855"/>
    <w:rsid w:val="00465BC0"/>
    <w:rsid w:val="004665BD"/>
    <w:rsid w:val="0046735B"/>
    <w:rsid w:val="00467B5E"/>
    <w:rsid w:val="00470362"/>
    <w:rsid w:val="004711D5"/>
    <w:rsid w:val="00472128"/>
    <w:rsid w:val="004734EC"/>
    <w:rsid w:val="004740D4"/>
    <w:rsid w:val="00475C80"/>
    <w:rsid w:val="00477899"/>
    <w:rsid w:val="00477964"/>
    <w:rsid w:val="00480395"/>
    <w:rsid w:val="00482B0D"/>
    <w:rsid w:val="00485E61"/>
    <w:rsid w:val="00490257"/>
    <w:rsid w:val="004940BA"/>
    <w:rsid w:val="004946B1"/>
    <w:rsid w:val="00495E6E"/>
    <w:rsid w:val="00496351"/>
    <w:rsid w:val="004978B5"/>
    <w:rsid w:val="00497EB3"/>
    <w:rsid w:val="004A04DE"/>
    <w:rsid w:val="004A072D"/>
    <w:rsid w:val="004A2B6C"/>
    <w:rsid w:val="004A37FD"/>
    <w:rsid w:val="004A3B23"/>
    <w:rsid w:val="004A46A7"/>
    <w:rsid w:val="004A7A63"/>
    <w:rsid w:val="004A7BEB"/>
    <w:rsid w:val="004B08EC"/>
    <w:rsid w:val="004B0BFE"/>
    <w:rsid w:val="004B1348"/>
    <w:rsid w:val="004B2C6A"/>
    <w:rsid w:val="004B2E28"/>
    <w:rsid w:val="004B4356"/>
    <w:rsid w:val="004B4566"/>
    <w:rsid w:val="004B45CB"/>
    <w:rsid w:val="004B45F8"/>
    <w:rsid w:val="004B4981"/>
    <w:rsid w:val="004B698D"/>
    <w:rsid w:val="004B6D93"/>
    <w:rsid w:val="004B7812"/>
    <w:rsid w:val="004B781B"/>
    <w:rsid w:val="004C051E"/>
    <w:rsid w:val="004C0BA1"/>
    <w:rsid w:val="004C0DC6"/>
    <w:rsid w:val="004C1463"/>
    <w:rsid w:val="004C1C7F"/>
    <w:rsid w:val="004C5ADA"/>
    <w:rsid w:val="004C63FA"/>
    <w:rsid w:val="004D0D3F"/>
    <w:rsid w:val="004D1755"/>
    <w:rsid w:val="004D21AD"/>
    <w:rsid w:val="004D2989"/>
    <w:rsid w:val="004D2BFB"/>
    <w:rsid w:val="004D51B5"/>
    <w:rsid w:val="004D5D81"/>
    <w:rsid w:val="004D66BB"/>
    <w:rsid w:val="004D675B"/>
    <w:rsid w:val="004D6CC1"/>
    <w:rsid w:val="004D75A0"/>
    <w:rsid w:val="004E0699"/>
    <w:rsid w:val="004E0857"/>
    <w:rsid w:val="004E138F"/>
    <w:rsid w:val="004E1419"/>
    <w:rsid w:val="004E1D6E"/>
    <w:rsid w:val="004E4592"/>
    <w:rsid w:val="004E4E62"/>
    <w:rsid w:val="004E5824"/>
    <w:rsid w:val="004E58BB"/>
    <w:rsid w:val="004E7C89"/>
    <w:rsid w:val="004F01D1"/>
    <w:rsid w:val="004F29C2"/>
    <w:rsid w:val="004F4079"/>
    <w:rsid w:val="004F426F"/>
    <w:rsid w:val="004F48DD"/>
    <w:rsid w:val="004F5DC2"/>
    <w:rsid w:val="004F687D"/>
    <w:rsid w:val="0050003B"/>
    <w:rsid w:val="00500F0C"/>
    <w:rsid w:val="00501B79"/>
    <w:rsid w:val="00501C35"/>
    <w:rsid w:val="00501DC0"/>
    <w:rsid w:val="005032B4"/>
    <w:rsid w:val="00504816"/>
    <w:rsid w:val="005048F6"/>
    <w:rsid w:val="0050497B"/>
    <w:rsid w:val="00507012"/>
    <w:rsid w:val="00510112"/>
    <w:rsid w:val="005132AA"/>
    <w:rsid w:val="00514416"/>
    <w:rsid w:val="00514EEC"/>
    <w:rsid w:val="005153CC"/>
    <w:rsid w:val="005154B0"/>
    <w:rsid w:val="00515BAD"/>
    <w:rsid w:val="00516BBA"/>
    <w:rsid w:val="00517892"/>
    <w:rsid w:val="00520E64"/>
    <w:rsid w:val="00521E65"/>
    <w:rsid w:val="0052251F"/>
    <w:rsid w:val="00522606"/>
    <w:rsid w:val="0052263F"/>
    <w:rsid w:val="0052271E"/>
    <w:rsid w:val="00522A21"/>
    <w:rsid w:val="00523448"/>
    <w:rsid w:val="00523D55"/>
    <w:rsid w:val="005251AB"/>
    <w:rsid w:val="00526F59"/>
    <w:rsid w:val="005308AD"/>
    <w:rsid w:val="005338DE"/>
    <w:rsid w:val="00534A7F"/>
    <w:rsid w:val="00535190"/>
    <w:rsid w:val="00536969"/>
    <w:rsid w:val="00540845"/>
    <w:rsid w:val="00541494"/>
    <w:rsid w:val="0054157B"/>
    <w:rsid w:val="00541CE2"/>
    <w:rsid w:val="00542F3C"/>
    <w:rsid w:val="00543147"/>
    <w:rsid w:val="00544D3C"/>
    <w:rsid w:val="00547B38"/>
    <w:rsid w:val="00551C5F"/>
    <w:rsid w:val="005525E6"/>
    <w:rsid w:val="00552ED6"/>
    <w:rsid w:val="0055492F"/>
    <w:rsid w:val="005551F1"/>
    <w:rsid w:val="00556BBE"/>
    <w:rsid w:val="0056193F"/>
    <w:rsid w:val="00561C74"/>
    <w:rsid w:val="005625B8"/>
    <w:rsid w:val="0056278F"/>
    <w:rsid w:val="005649CD"/>
    <w:rsid w:val="00564E04"/>
    <w:rsid w:val="00566C47"/>
    <w:rsid w:val="005671ED"/>
    <w:rsid w:val="0057037A"/>
    <w:rsid w:val="005707BC"/>
    <w:rsid w:val="005721E0"/>
    <w:rsid w:val="005725B4"/>
    <w:rsid w:val="00573696"/>
    <w:rsid w:val="00575F48"/>
    <w:rsid w:val="00576509"/>
    <w:rsid w:val="005768DD"/>
    <w:rsid w:val="00577B4D"/>
    <w:rsid w:val="00580C7D"/>
    <w:rsid w:val="00581147"/>
    <w:rsid w:val="00581A4B"/>
    <w:rsid w:val="005851E7"/>
    <w:rsid w:val="005864C1"/>
    <w:rsid w:val="0059097A"/>
    <w:rsid w:val="00591BE7"/>
    <w:rsid w:val="0059345A"/>
    <w:rsid w:val="005941E4"/>
    <w:rsid w:val="005945BF"/>
    <w:rsid w:val="00594E9F"/>
    <w:rsid w:val="00595F82"/>
    <w:rsid w:val="005979DB"/>
    <w:rsid w:val="005A128D"/>
    <w:rsid w:val="005A18D0"/>
    <w:rsid w:val="005A2772"/>
    <w:rsid w:val="005A27FF"/>
    <w:rsid w:val="005A3547"/>
    <w:rsid w:val="005A418F"/>
    <w:rsid w:val="005A4AFC"/>
    <w:rsid w:val="005A4C4C"/>
    <w:rsid w:val="005A4DBF"/>
    <w:rsid w:val="005A5BB2"/>
    <w:rsid w:val="005A68BB"/>
    <w:rsid w:val="005A721B"/>
    <w:rsid w:val="005B0630"/>
    <w:rsid w:val="005B10C9"/>
    <w:rsid w:val="005B296F"/>
    <w:rsid w:val="005B3BCC"/>
    <w:rsid w:val="005B4134"/>
    <w:rsid w:val="005B5058"/>
    <w:rsid w:val="005B5BAE"/>
    <w:rsid w:val="005B6B42"/>
    <w:rsid w:val="005C09DB"/>
    <w:rsid w:val="005C14D8"/>
    <w:rsid w:val="005C24CE"/>
    <w:rsid w:val="005C3682"/>
    <w:rsid w:val="005C387A"/>
    <w:rsid w:val="005C492B"/>
    <w:rsid w:val="005C54D3"/>
    <w:rsid w:val="005C6B8C"/>
    <w:rsid w:val="005C6F86"/>
    <w:rsid w:val="005C7107"/>
    <w:rsid w:val="005C77AF"/>
    <w:rsid w:val="005D103E"/>
    <w:rsid w:val="005D1216"/>
    <w:rsid w:val="005D1462"/>
    <w:rsid w:val="005D2215"/>
    <w:rsid w:val="005D368C"/>
    <w:rsid w:val="005D403D"/>
    <w:rsid w:val="005D5FCF"/>
    <w:rsid w:val="005D6D89"/>
    <w:rsid w:val="005D71BF"/>
    <w:rsid w:val="005D7D04"/>
    <w:rsid w:val="005E107F"/>
    <w:rsid w:val="005E23B4"/>
    <w:rsid w:val="005E2530"/>
    <w:rsid w:val="005E2682"/>
    <w:rsid w:val="005E2D13"/>
    <w:rsid w:val="005E32B6"/>
    <w:rsid w:val="005E39CC"/>
    <w:rsid w:val="005E3E5E"/>
    <w:rsid w:val="005E3EEE"/>
    <w:rsid w:val="005E428A"/>
    <w:rsid w:val="005E4A0F"/>
    <w:rsid w:val="005E4D80"/>
    <w:rsid w:val="005E57CD"/>
    <w:rsid w:val="005E7592"/>
    <w:rsid w:val="005F01AE"/>
    <w:rsid w:val="005F0F65"/>
    <w:rsid w:val="005F1422"/>
    <w:rsid w:val="005F2FA3"/>
    <w:rsid w:val="005F32F0"/>
    <w:rsid w:val="005F3434"/>
    <w:rsid w:val="005F3D78"/>
    <w:rsid w:val="005F451A"/>
    <w:rsid w:val="005F4D19"/>
    <w:rsid w:val="005F54B8"/>
    <w:rsid w:val="005F6829"/>
    <w:rsid w:val="005F768D"/>
    <w:rsid w:val="005F77C4"/>
    <w:rsid w:val="006004BD"/>
    <w:rsid w:val="006008BB"/>
    <w:rsid w:val="0060218A"/>
    <w:rsid w:val="00602B40"/>
    <w:rsid w:val="00603A8B"/>
    <w:rsid w:val="00604C26"/>
    <w:rsid w:val="0060617A"/>
    <w:rsid w:val="00606564"/>
    <w:rsid w:val="00606909"/>
    <w:rsid w:val="00607C0A"/>
    <w:rsid w:val="00610782"/>
    <w:rsid w:val="00610C4E"/>
    <w:rsid w:val="00611E2D"/>
    <w:rsid w:val="0061299B"/>
    <w:rsid w:val="00612B79"/>
    <w:rsid w:val="00612D3B"/>
    <w:rsid w:val="00613F3E"/>
    <w:rsid w:val="00614815"/>
    <w:rsid w:val="00614F15"/>
    <w:rsid w:val="00616D28"/>
    <w:rsid w:val="00621B9D"/>
    <w:rsid w:val="00622A67"/>
    <w:rsid w:val="006258E4"/>
    <w:rsid w:val="00627A11"/>
    <w:rsid w:val="00631B66"/>
    <w:rsid w:val="00633F13"/>
    <w:rsid w:val="00634990"/>
    <w:rsid w:val="00635812"/>
    <w:rsid w:val="00636118"/>
    <w:rsid w:val="00637DB5"/>
    <w:rsid w:val="0064009F"/>
    <w:rsid w:val="00640244"/>
    <w:rsid w:val="00641632"/>
    <w:rsid w:val="00643339"/>
    <w:rsid w:val="006446A0"/>
    <w:rsid w:val="006452A4"/>
    <w:rsid w:val="00645E41"/>
    <w:rsid w:val="00646BCE"/>
    <w:rsid w:val="00647A9D"/>
    <w:rsid w:val="00650EA9"/>
    <w:rsid w:val="00651AFF"/>
    <w:rsid w:val="00651E20"/>
    <w:rsid w:val="0065201B"/>
    <w:rsid w:val="006548BA"/>
    <w:rsid w:val="0065605A"/>
    <w:rsid w:val="00656ECC"/>
    <w:rsid w:val="006576DC"/>
    <w:rsid w:val="006577EB"/>
    <w:rsid w:val="00657DF1"/>
    <w:rsid w:val="00660136"/>
    <w:rsid w:val="0066031E"/>
    <w:rsid w:val="00660CA6"/>
    <w:rsid w:val="00661FAC"/>
    <w:rsid w:val="0066426D"/>
    <w:rsid w:val="00665537"/>
    <w:rsid w:val="00666B45"/>
    <w:rsid w:val="00667BD9"/>
    <w:rsid w:val="006709C0"/>
    <w:rsid w:val="00671CB0"/>
    <w:rsid w:val="00672AD1"/>
    <w:rsid w:val="00672C1A"/>
    <w:rsid w:val="00672C9A"/>
    <w:rsid w:val="00673386"/>
    <w:rsid w:val="00673DB2"/>
    <w:rsid w:val="00674AD7"/>
    <w:rsid w:val="00677FC9"/>
    <w:rsid w:val="006807B7"/>
    <w:rsid w:val="00680EB6"/>
    <w:rsid w:val="00682853"/>
    <w:rsid w:val="0068347F"/>
    <w:rsid w:val="00684F39"/>
    <w:rsid w:val="00687242"/>
    <w:rsid w:val="00690500"/>
    <w:rsid w:val="006908EF"/>
    <w:rsid w:val="0069130C"/>
    <w:rsid w:val="00693DD9"/>
    <w:rsid w:val="006942DC"/>
    <w:rsid w:val="006949AC"/>
    <w:rsid w:val="006A0F77"/>
    <w:rsid w:val="006A11F2"/>
    <w:rsid w:val="006A15FC"/>
    <w:rsid w:val="006A167A"/>
    <w:rsid w:val="006A3179"/>
    <w:rsid w:val="006A5296"/>
    <w:rsid w:val="006A593F"/>
    <w:rsid w:val="006A6CF1"/>
    <w:rsid w:val="006A6E87"/>
    <w:rsid w:val="006B19A4"/>
    <w:rsid w:val="006B5C06"/>
    <w:rsid w:val="006C06EC"/>
    <w:rsid w:val="006C0E55"/>
    <w:rsid w:val="006C12EC"/>
    <w:rsid w:val="006C229F"/>
    <w:rsid w:val="006C2734"/>
    <w:rsid w:val="006C3056"/>
    <w:rsid w:val="006C59F3"/>
    <w:rsid w:val="006C5D85"/>
    <w:rsid w:val="006C6B0F"/>
    <w:rsid w:val="006C778F"/>
    <w:rsid w:val="006C7F7C"/>
    <w:rsid w:val="006D0A28"/>
    <w:rsid w:val="006D2654"/>
    <w:rsid w:val="006D2A98"/>
    <w:rsid w:val="006D2B77"/>
    <w:rsid w:val="006D3895"/>
    <w:rsid w:val="006D38E0"/>
    <w:rsid w:val="006D4B2B"/>
    <w:rsid w:val="006E0C0A"/>
    <w:rsid w:val="006E2C5F"/>
    <w:rsid w:val="006E370C"/>
    <w:rsid w:val="006E5D40"/>
    <w:rsid w:val="006E6168"/>
    <w:rsid w:val="006E6693"/>
    <w:rsid w:val="006E6BBB"/>
    <w:rsid w:val="006E75CA"/>
    <w:rsid w:val="006E7DD3"/>
    <w:rsid w:val="006F0A54"/>
    <w:rsid w:val="006F2DB8"/>
    <w:rsid w:val="006F340F"/>
    <w:rsid w:val="006F42CD"/>
    <w:rsid w:val="006F464A"/>
    <w:rsid w:val="006F697F"/>
    <w:rsid w:val="006F79F7"/>
    <w:rsid w:val="006F7B52"/>
    <w:rsid w:val="006F7EB7"/>
    <w:rsid w:val="007016B5"/>
    <w:rsid w:val="00702A86"/>
    <w:rsid w:val="00705608"/>
    <w:rsid w:val="0070638F"/>
    <w:rsid w:val="00707899"/>
    <w:rsid w:val="00710665"/>
    <w:rsid w:val="00710F53"/>
    <w:rsid w:val="0071111B"/>
    <w:rsid w:val="00711138"/>
    <w:rsid w:val="0071160A"/>
    <w:rsid w:val="007125B7"/>
    <w:rsid w:val="00712FA6"/>
    <w:rsid w:val="00713D23"/>
    <w:rsid w:val="00713F6D"/>
    <w:rsid w:val="00715A8F"/>
    <w:rsid w:val="00715D69"/>
    <w:rsid w:val="00716194"/>
    <w:rsid w:val="00716CE6"/>
    <w:rsid w:val="0071742D"/>
    <w:rsid w:val="00717F0D"/>
    <w:rsid w:val="007201B8"/>
    <w:rsid w:val="00720DD5"/>
    <w:rsid w:val="00721A4A"/>
    <w:rsid w:val="00722785"/>
    <w:rsid w:val="00723A92"/>
    <w:rsid w:val="00724439"/>
    <w:rsid w:val="00724986"/>
    <w:rsid w:val="00724A1E"/>
    <w:rsid w:val="00724E82"/>
    <w:rsid w:val="007274A9"/>
    <w:rsid w:val="00727814"/>
    <w:rsid w:val="0073053F"/>
    <w:rsid w:val="00731F07"/>
    <w:rsid w:val="00732DC3"/>
    <w:rsid w:val="007331E3"/>
    <w:rsid w:val="00733E5F"/>
    <w:rsid w:val="007345F5"/>
    <w:rsid w:val="00734FE9"/>
    <w:rsid w:val="00736000"/>
    <w:rsid w:val="007378B7"/>
    <w:rsid w:val="007435EE"/>
    <w:rsid w:val="007458B5"/>
    <w:rsid w:val="0074655A"/>
    <w:rsid w:val="00747460"/>
    <w:rsid w:val="0075053B"/>
    <w:rsid w:val="00753C6F"/>
    <w:rsid w:val="007559C5"/>
    <w:rsid w:val="00762691"/>
    <w:rsid w:val="00762F53"/>
    <w:rsid w:val="007630E2"/>
    <w:rsid w:val="00763CD1"/>
    <w:rsid w:val="007655B7"/>
    <w:rsid w:val="0077135F"/>
    <w:rsid w:val="0077198A"/>
    <w:rsid w:val="00772270"/>
    <w:rsid w:val="007731EE"/>
    <w:rsid w:val="007736D8"/>
    <w:rsid w:val="007757FE"/>
    <w:rsid w:val="00775DF0"/>
    <w:rsid w:val="00780026"/>
    <w:rsid w:val="00780DC0"/>
    <w:rsid w:val="007846CC"/>
    <w:rsid w:val="00784ED1"/>
    <w:rsid w:val="0078518E"/>
    <w:rsid w:val="0078669E"/>
    <w:rsid w:val="007900EA"/>
    <w:rsid w:val="007906A1"/>
    <w:rsid w:val="007906E1"/>
    <w:rsid w:val="00793625"/>
    <w:rsid w:val="00793B7B"/>
    <w:rsid w:val="007959E0"/>
    <w:rsid w:val="00796E1F"/>
    <w:rsid w:val="007A04A0"/>
    <w:rsid w:val="007A2635"/>
    <w:rsid w:val="007A26CB"/>
    <w:rsid w:val="007A2E94"/>
    <w:rsid w:val="007A46BF"/>
    <w:rsid w:val="007A6F20"/>
    <w:rsid w:val="007A7637"/>
    <w:rsid w:val="007B03AA"/>
    <w:rsid w:val="007B0CF9"/>
    <w:rsid w:val="007B28F8"/>
    <w:rsid w:val="007B2F80"/>
    <w:rsid w:val="007B35B4"/>
    <w:rsid w:val="007B47F5"/>
    <w:rsid w:val="007B51B2"/>
    <w:rsid w:val="007B5871"/>
    <w:rsid w:val="007B58A4"/>
    <w:rsid w:val="007B746B"/>
    <w:rsid w:val="007C0925"/>
    <w:rsid w:val="007C1B9C"/>
    <w:rsid w:val="007C1EF3"/>
    <w:rsid w:val="007C3265"/>
    <w:rsid w:val="007C3AFF"/>
    <w:rsid w:val="007C3F94"/>
    <w:rsid w:val="007C4B72"/>
    <w:rsid w:val="007C4E75"/>
    <w:rsid w:val="007C4F45"/>
    <w:rsid w:val="007C5058"/>
    <w:rsid w:val="007C5142"/>
    <w:rsid w:val="007D052A"/>
    <w:rsid w:val="007D0AEA"/>
    <w:rsid w:val="007D1665"/>
    <w:rsid w:val="007D2241"/>
    <w:rsid w:val="007D31EE"/>
    <w:rsid w:val="007D34D1"/>
    <w:rsid w:val="007D361D"/>
    <w:rsid w:val="007D3971"/>
    <w:rsid w:val="007D4688"/>
    <w:rsid w:val="007D565E"/>
    <w:rsid w:val="007D592A"/>
    <w:rsid w:val="007D65DE"/>
    <w:rsid w:val="007D7FEE"/>
    <w:rsid w:val="007E0315"/>
    <w:rsid w:val="007E04C7"/>
    <w:rsid w:val="007E06B9"/>
    <w:rsid w:val="007E1699"/>
    <w:rsid w:val="007E24B6"/>
    <w:rsid w:val="007E3B25"/>
    <w:rsid w:val="007E3C12"/>
    <w:rsid w:val="007F0B85"/>
    <w:rsid w:val="007F1008"/>
    <w:rsid w:val="007F15DF"/>
    <w:rsid w:val="007F203F"/>
    <w:rsid w:val="007F3079"/>
    <w:rsid w:val="007F6DE7"/>
    <w:rsid w:val="0080041A"/>
    <w:rsid w:val="00803301"/>
    <w:rsid w:val="00803A71"/>
    <w:rsid w:val="0080410C"/>
    <w:rsid w:val="00804466"/>
    <w:rsid w:val="00804592"/>
    <w:rsid w:val="008054BF"/>
    <w:rsid w:val="008067D9"/>
    <w:rsid w:val="008068D4"/>
    <w:rsid w:val="00812BC6"/>
    <w:rsid w:val="00812D01"/>
    <w:rsid w:val="00813CBB"/>
    <w:rsid w:val="00813CC2"/>
    <w:rsid w:val="00815068"/>
    <w:rsid w:val="00815198"/>
    <w:rsid w:val="0081673C"/>
    <w:rsid w:val="008167E6"/>
    <w:rsid w:val="00817938"/>
    <w:rsid w:val="00817F87"/>
    <w:rsid w:val="008207C3"/>
    <w:rsid w:val="00820E9D"/>
    <w:rsid w:val="0082172A"/>
    <w:rsid w:val="00821B2C"/>
    <w:rsid w:val="00822976"/>
    <w:rsid w:val="00823397"/>
    <w:rsid w:val="008250F7"/>
    <w:rsid w:val="00825B9E"/>
    <w:rsid w:val="00827D62"/>
    <w:rsid w:val="0083386B"/>
    <w:rsid w:val="008370BC"/>
    <w:rsid w:val="0084368B"/>
    <w:rsid w:val="00843BE3"/>
    <w:rsid w:val="00843DD2"/>
    <w:rsid w:val="00843E2A"/>
    <w:rsid w:val="008448FB"/>
    <w:rsid w:val="00847057"/>
    <w:rsid w:val="00851B02"/>
    <w:rsid w:val="00852110"/>
    <w:rsid w:val="008556A0"/>
    <w:rsid w:val="00855C85"/>
    <w:rsid w:val="00857251"/>
    <w:rsid w:val="0086136E"/>
    <w:rsid w:val="00861EFF"/>
    <w:rsid w:val="00862A54"/>
    <w:rsid w:val="00863328"/>
    <w:rsid w:val="00865775"/>
    <w:rsid w:val="00865818"/>
    <w:rsid w:val="00865E64"/>
    <w:rsid w:val="00866131"/>
    <w:rsid w:val="0086642C"/>
    <w:rsid w:val="00866F63"/>
    <w:rsid w:val="00870D0E"/>
    <w:rsid w:val="00872029"/>
    <w:rsid w:val="00873FE9"/>
    <w:rsid w:val="008740DC"/>
    <w:rsid w:val="00875145"/>
    <w:rsid w:val="00875180"/>
    <w:rsid w:val="00875BC7"/>
    <w:rsid w:val="0087792B"/>
    <w:rsid w:val="00880ECA"/>
    <w:rsid w:val="00880ED7"/>
    <w:rsid w:val="00880FE8"/>
    <w:rsid w:val="0088380E"/>
    <w:rsid w:val="00883869"/>
    <w:rsid w:val="008838F0"/>
    <w:rsid w:val="00884292"/>
    <w:rsid w:val="008845C7"/>
    <w:rsid w:val="00886EF8"/>
    <w:rsid w:val="0089030F"/>
    <w:rsid w:val="00890437"/>
    <w:rsid w:val="00892CF0"/>
    <w:rsid w:val="00893049"/>
    <w:rsid w:val="008942F3"/>
    <w:rsid w:val="00894442"/>
    <w:rsid w:val="00895134"/>
    <w:rsid w:val="00896AED"/>
    <w:rsid w:val="008971F5"/>
    <w:rsid w:val="00897843"/>
    <w:rsid w:val="008A1FEF"/>
    <w:rsid w:val="008A242E"/>
    <w:rsid w:val="008A65F8"/>
    <w:rsid w:val="008B0936"/>
    <w:rsid w:val="008B13EA"/>
    <w:rsid w:val="008B1E75"/>
    <w:rsid w:val="008B2D0F"/>
    <w:rsid w:val="008B5184"/>
    <w:rsid w:val="008B5A98"/>
    <w:rsid w:val="008B6208"/>
    <w:rsid w:val="008B6EFD"/>
    <w:rsid w:val="008B77D8"/>
    <w:rsid w:val="008B7C3C"/>
    <w:rsid w:val="008C046F"/>
    <w:rsid w:val="008C1B0F"/>
    <w:rsid w:val="008C1F51"/>
    <w:rsid w:val="008C337F"/>
    <w:rsid w:val="008C4077"/>
    <w:rsid w:val="008C48B0"/>
    <w:rsid w:val="008C5A57"/>
    <w:rsid w:val="008C6889"/>
    <w:rsid w:val="008C7079"/>
    <w:rsid w:val="008C7D2C"/>
    <w:rsid w:val="008D0796"/>
    <w:rsid w:val="008D125B"/>
    <w:rsid w:val="008D1286"/>
    <w:rsid w:val="008D15D8"/>
    <w:rsid w:val="008D1848"/>
    <w:rsid w:val="008D489E"/>
    <w:rsid w:val="008D56C8"/>
    <w:rsid w:val="008D6341"/>
    <w:rsid w:val="008D67AF"/>
    <w:rsid w:val="008D77AF"/>
    <w:rsid w:val="008E0329"/>
    <w:rsid w:val="008E18DA"/>
    <w:rsid w:val="008E1F5D"/>
    <w:rsid w:val="008E264C"/>
    <w:rsid w:val="008E3432"/>
    <w:rsid w:val="008E3B09"/>
    <w:rsid w:val="008E3BD1"/>
    <w:rsid w:val="008E49B2"/>
    <w:rsid w:val="008E4CE9"/>
    <w:rsid w:val="008E6506"/>
    <w:rsid w:val="008F0481"/>
    <w:rsid w:val="008F19E9"/>
    <w:rsid w:val="008F313D"/>
    <w:rsid w:val="008F3590"/>
    <w:rsid w:val="008F3F4C"/>
    <w:rsid w:val="008F47B4"/>
    <w:rsid w:val="008F483D"/>
    <w:rsid w:val="008F5BCD"/>
    <w:rsid w:val="008F6537"/>
    <w:rsid w:val="008F7B04"/>
    <w:rsid w:val="00900AA0"/>
    <w:rsid w:val="0090491E"/>
    <w:rsid w:val="00904B70"/>
    <w:rsid w:val="00906B16"/>
    <w:rsid w:val="00912457"/>
    <w:rsid w:val="00913037"/>
    <w:rsid w:val="00914AF9"/>
    <w:rsid w:val="0091573A"/>
    <w:rsid w:val="0091691D"/>
    <w:rsid w:val="00916F27"/>
    <w:rsid w:val="00920315"/>
    <w:rsid w:val="00920700"/>
    <w:rsid w:val="00920A67"/>
    <w:rsid w:val="00921313"/>
    <w:rsid w:val="00922B13"/>
    <w:rsid w:val="009231D1"/>
    <w:rsid w:val="009239C5"/>
    <w:rsid w:val="00924B17"/>
    <w:rsid w:val="00926923"/>
    <w:rsid w:val="00926E09"/>
    <w:rsid w:val="009302F3"/>
    <w:rsid w:val="00930EA5"/>
    <w:rsid w:val="00933BFA"/>
    <w:rsid w:val="00934FC8"/>
    <w:rsid w:val="009350E8"/>
    <w:rsid w:val="00935651"/>
    <w:rsid w:val="00935FB4"/>
    <w:rsid w:val="009379BD"/>
    <w:rsid w:val="00941038"/>
    <w:rsid w:val="0094150B"/>
    <w:rsid w:val="00941BF7"/>
    <w:rsid w:val="00941EFB"/>
    <w:rsid w:val="009429D0"/>
    <w:rsid w:val="009430B9"/>
    <w:rsid w:val="009435BA"/>
    <w:rsid w:val="0094382C"/>
    <w:rsid w:val="00944314"/>
    <w:rsid w:val="009450EE"/>
    <w:rsid w:val="009454BE"/>
    <w:rsid w:val="009462DB"/>
    <w:rsid w:val="00950A0F"/>
    <w:rsid w:val="009516BB"/>
    <w:rsid w:val="00951763"/>
    <w:rsid w:val="0095206E"/>
    <w:rsid w:val="0095240A"/>
    <w:rsid w:val="009537BF"/>
    <w:rsid w:val="0095423A"/>
    <w:rsid w:val="009549D9"/>
    <w:rsid w:val="009554E3"/>
    <w:rsid w:val="009569F0"/>
    <w:rsid w:val="00961509"/>
    <w:rsid w:val="00966DF5"/>
    <w:rsid w:val="00970349"/>
    <w:rsid w:val="00973424"/>
    <w:rsid w:val="00974DFE"/>
    <w:rsid w:val="009813DB"/>
    <w:rsid w:val="0098349B"/>
    <w:rsid w:val="00985336"/>
    <w:rsid w:val="0098585A"/>
    <w:rsid w:val="00985DAE"/>
    <w:rsid w:val="00990210"/>
    <w:rsid w:val="00991EC2"/>
    <w:rsid w:val="0099228D"/>
    <w:rsid w:val="00993348"/>
    <w:rsid w:val="009939B0"/>
    <w:rsid w:val="00994DE5"/>
    <w:rsid w:val="00995210"/>
    <w:rsid w:val="009955CD"/>
    <w:rsid w:val="00995CA7"/>
    <w:rsid w:val="00996232"/>
    <w:rsid w:val="00996666"/>
    <w:rsid w:val="009975A4"/>
    <w:rsid w:val="00997DD6"/>
    <w:rsid w:val="009A20B5"/>
    <w:rsid w:val="009A2BAE"/>
    <w:rsid w:val="009A30FB"/>
    <w:rsid w:val="009A3599"/>
    <w:rsid w:val="009A39D7"/>
    <w:rsid w:val="009A470D"/>
    <w:rsid w:val="009A6081"/>
    <w:rsid w:val="009A6373"/>
    <w:rsid w:val="009A6DF3"/>
    <w:rsid w:val="009B1CFD"/>
    <w:rsid w:val="009B2003"/>
    <w:rsid w:val="009B60A8"/>
    <w:rsid w:val="009B649B"/>
    <w:rsid w:val="009B7CBD"/>
    <w:rsid w:val="009C1761"/>
    <w:rsid w:val="009C24CE"/>
    <w:rsid w:val="009C49FD"/>
    <w:rsid w:val="009C651F"/>
    <w:rsid w:val="009C6885"/>
    <w:rsid w:val="009D03DC"/>
    <w:rsid w:val="009D0F2C"/>
    <w:rsid w:val="009D0F3E"/>
    <w:rsid w:val="009D165D"/>
    <w:rsid w:val="009D1C91"/>
    <w:rsid w:val="009D2208"/>
    <w:rsid w:val="009D26B1"/>
    <w:rsid w:val="009D3B56"/>
    <w:rsid w:val="009D4C28"/>
    <w:rsid w:val="009D626A"/>
    <w:rsid w:val="009D7209"/>
    <w:rsid w:val="009E127A"/>
    <w:rsid w:val="009E1996"/>
    <w:rsid w:val="009E3FC8"/>
    <w:rsid w:val="009E4380"/>
    <w:rsid w:val="009E4381"/>
    <w:rsid w:val="009F11C8"/>
    <w:rsid w:val="009F201E"/>
    <w:rsid w:val="009F2324"/>
    <w:rsid w:val="009F2CC0"/>
    <w:rsid w:val="009F32E1"/>
    <w:rsid w:val="009F3BE5"/>
    <w:rsid w:val="009F4148"/>
    <w:rsid w:val="009F5D1D"/>
    <w:rsid w:val="00A006C7"/>
    <w:rsid w:val="00A011F0"/>
    <w:rsid w:val="00A0155E"/>
    <w:rsid w:val="00A02339"/>
    <w:rsid w:val="00A02AB7"/>
    <w:rsid w:val="00A04305"/>
    <w:rsid w:val="00A051D8"/>
    <w:rsid w:val="00A05BA6"/>
    <w:rsid w:val="00A05F0F"/>
    <w:rsid w:val="00A11B35"/>
    <w:rsid w:val="00A1260A"/>
    <w:rsid w:val="00A128CF"/>
    <w:rsid w:val="00A12F7C"/>
    <w:rsid w:val="00A13590"/>
    <w:rsid w:val="00A13BC0"/>
    <w:rsid w:val="00A15654"/>
    <w:rsid w:val="00A159CF"/>
    <w:rsid w:val="00A20ED7"/>
    <w:rsid w:val="00A21087"/>
    <w:rsid w:val="00A2134D"/>
    <w:rsid w:val="00A21F75"/>
    <w:rsid w:val="00A22C6C"/>
    <w:rsid w:val="00A23946"/>
    <w:rsid w:val="00A26226"/>
    <w:rsid w:val="00A26388"/>
    <w:rsid w:val="00A2724C"/>
    <w:rsid w:val="00A323B7"/>
    <w:rsid w:val="00A34566"/>
    <w:rsid w:val="00A34951"/>
    <w:rsid w:val="00A34A8F"/>
    <w:rsid w:val="00A403A8"/>
    <w:rsid w:val="00A40518"/>
    <w:rsid w:val="00A40F86"/>
    <w:rsid w:val="00A41992"/>
    <w:rsid w:val="00A41A85"/>
    <w:rsid w:val="00A42B12"/>
    <w:rsid w:val="00A45156"/>
    <w:rsid w:val="00A524C2"/>
    <w:rsid w:val="00A52B46"/>
    <w:rsid w:val="00A53260"/>
    <w:rsid w:val="00A5351C"/>
    <w:rsid w:val="00A54F5F"/>
    <w:rsid w:val="00A56751"/>
    <w:rsid w:val="00A574DC"/>
    <w:rsid w:val="00A602FA"/>
    <w:rsid w:val="00A60655"/>
    <w:rsid w:val="00A611FF"/>
    <w:rsid w:val="00A61B50"/>
    <w:rsid w:val="00A6209B"/>
    <w:rsid w:val="00A629D3"/>
    <w:rsid w:val="00A63172"/>
    <w:rsid w:val="00A637EC"/>
    <w:rsid w:val="00A649D3"/>
    <w:rsid w:val="00A64A85"/>
    <w:rsid w:val="00A64FD3"/>
    <w:rsid w:val="00A65CA4"/>
    <w:rsid w:val="00A667F9"/>
    <w:rsid w:val="00A668A1"/>
    <w:rsid w:val="00A66BCA"/>
    <w:rsid w:val="00A67478"/>
    <w:rsid w:val="00A67CDE"/>
    <w:rsid w:val="00A716E9"/>
    <w:rsid w:val="00A726D2"/>
    <w:rsid w:val="00A72C25"/>
    <w:rsid w:val="00A7537F"/>
    <w:rsid w:val="00A76350"/>
    <w:rsid w:val="00A7662C"/>
    <w:rsid w:val="00A76F19"/>
    <w:rsid w:val="00A770BC"/>
    <w:rsid w:val="00A779BD"/>
    <w:rsid w:val="00A80A36"/>
    <w:rsid w:val="00A80D0E"/>
    <w:rsid w:val="00A8166E"/>
    <w:rsid w:val="00A81B60"/>
    <w:rsid w:val="00A825A1"/>
    <w:rsid w:val="00A829BD"/>
    <w:rsid w:val="00A82D84"/>
    <w:rsid w:val="00A8327C"/>
    <w:rsid w:val="00A85C83"/>
    <w:rsid w:val="00A867A2"/>
    <w:rsid w:val="00A86A55"/>
    <w:rsid w:val="00A91F12"/>
    <w:rsid w:val="00A92E97"/>
    <w:rsid w:val="00A97207"/>
    <w:rsid w:val="00AA11BF"/>
    <w:rsid w:val="00AA16C2"/>
    <w:rsid w:val="00AA20BF"/>
    <w:rsid w:val="00AA22C6"/>
    <w:rsid w:val="00AA44DB"/>
    <w:rsid w:val="00AA5BD3"/>
    <w:rsid w:val="00AA756A"/>
    <w:rsid w:val="00AB1265"/>
    <w:rsid w:val="00AB2DDA"/>
    <w:rsid w:val="00AB51D3"/>
    <w:rsid w:val="00AB56BC"/>
    <w:rsid w:val="00AB64DF"/>
    <w:rsid w:val="00AC00E9"/>
    <w:rsid w:val="00AC2373"/>
    <w:rsid w:val="00AC3746"/>
    <w:rsid w:val="00AC3767"/>
    <w:rsid w:val="00AC39D6"/>
    <w:rsid w:val="00AC63C2"/>
    <w:rsid w:val="00AC6C9E"/>
    <w:rsid w:val="00AC7228"/>
    <w:rsid w:val="00AC756B"/>
    <w:rsid w:val="00AD0519"/>
    <w:rsid w:val="00AD16D4"/>
    <w:rsid w:val="00AD1994"/>
    <w:rsid w:val="00AD3F58"/>
    <w:rsid w:val="00AD56D0"/>
    <w:rsid w:val="00AD6EAE"/>
    <w:rsid w:val="00AD7D4D"/>
    <w:rsid w:val="00AE22E7"/>
    <w:rsid w:val="00AE3A67"/>
    <w:rsid w:val="00AE3DF5"/>
    <w:rsid w:val="00AE4CB9"/>
    <w:rsid w:val="00AE65D5"/>
    <w:rsid w:val="00AE691D"/>
    <w:rsid w:val="00AE71F9"/>
    <w:rsid w:val="00AE775C"/>
    <w:rsid w:val="00AE7AC9"/>
    <w:rsid w:val="00AF017A"/>
    <w:rsid w:val="00AF1AAF"/>
    <w:rsid w:val="00AF1F94"/>
    <w:rsid w:val="00AF30A9"/>
    <w:rsid w:val="00AF31E8"/>
    <w:rsid w:val="00AF594D"/>
    <w:rsid w:val="00AF6603"/>
    <w:rsid w:val="00AF76B6"/>
    <w:rsid w:val="00B00691"/>
    <w:rsid w:val="00B00905"/>
    <w:rsid w:val="00B02368"/>
    <w:rsid w:val="00B034E3"/>
    <w:rsid w:val="00B04498"/>
    <w:rsid w:val="00B05EDE"/>
    <w:rsid w:val="00B05F13"/>
    <w:rsid w:val="00B06AAF"/>
    <w:rsid w:val="00B0780A"/>
    <w:rsid w:val="00B1019B"/>
    <w:rsid w:val="00B1053B"/>
    <w:rsid w:val="00B12300"/>
    <w:rsid w:val="00B12330"/>
    <w:rsid w:val="00B12E7A"/>
    <w:rsid w:val="00B13280"/>
    <w:rsid w:val="00B13BF7"/>
    <w:rsid w:val="00B140AE"/>
    <w:rsid w:val="00B140BA"/>
    <w:rsid w:val="00B1482C"/>
    <w:rsid w:val="00B1528A"/>
    <w:rsid w:val="00B1674B"/>
    <w:rsid w:val="00B16992"/>
    <w:rsid w:val="00B16BC2"/>
    <w:rsid w:val="00B22704"/>
    <w:rsid w:val="00B231D1"/>
    <w:rsid w:val="00B23258"/>
    <w:rsid w:val="00B2345D"/>
    <w:rsid w:val="00B23A3E"/>
    <w:rsid w:val="00B2444A"/>
    <w:rsid w:val="00B24AE6"/>
    <w:rsid w:val="00B30F9F"/>
    <w:rsid w:val="00B3227D"/>
    <w:rsid w:val="00B32BB1"/>
    <w:rsid w:val="00B32EE8"/>
    <w:rsid w:val="00B34A60"/>
    <w:rsid w:val="00B35870"/>
    <w:rsid w:val="00B35ADE"/>
    <w:rsid w:val="00B37114"/>
    <w:rsid w:val="00B3718A"/>
    <w:rsid w:val="00B3780D"/>
    <w:rsid w:val="00B401F8"/>
    <w:rsid w:val="00B41A18"/>
    <w:rsid w:val="00B42903"/>
    <w:rsid w:val="00B43ACA"/>
    <w:rsid w:val="00B4419B"/>
    <w:rsid w:val="00B45244"/>
    <w:rsid w:val="00B454B9"/>
    <w:rsid w:val="00B45980"/>
    <w:rsid w:val="00B516AF"/>
    <w:rsid w:val="00B54529"/>
    <w:rsid w:val="00B55497"/>
    <w:rsid w:val="00B55D27"/>
    <w:rsid w:val="00B56AEF"/>
    <w:rsid w:val="00B572CE"/>
    <w:rsid w:val="00B57674"/>
    <w:rsid w:val="00B577DF"/>
    <w:rsid w:val="00B61B5D"/>
    <w:rsid w:val="00B62953"/>
    <w:rsid w:val="00B63E8B"/>
    <w:rsid w:val="00B65072"/>
    <w:rsid w:val="00B6542D"/>
    <w:rsid w:val="00B66DDC"/>
    <w:rsid w:val="00B67F93"/>
    <w:rsid w:val="00B7034A"/>
    <w:rsid w:val="00B71541"/>
    <w:rsid w:val="00B71D63"/>
    <w:rsid w:val="00B71DAC"/>
    <w:rsid w:val="00B71FFE"/>
    <w:rsid w:val="00B75206"/>
    <w:rsid w:val="00B7561C"/>
    <w:rsid w:val="00B75740"/>
    <w:rsid w:val="00B75AFA"/>
    <w:rsid w:val="00B75C32"/>
    <w:rsid w:val="00B7688F"/>
    <w:rsid w:val="00B802F1"/>
    <w:rsid w:val="00B80644"/>
    <w:rsid w:val="00B80FC6"/>
    <w:rsid w:val="00B81E6B"/>
    <w:rsid w:val="00B8648B"/>
    <w:rsid w:val="00B86CFB"/>
    <w:rsid w:val="00B91098"/>
    <w:rsid w:val="00B91BF3"/>
    <w:rsid w:val="00B91E09"/>
    <w:rsid w:val="00B92F0A"/>
    <w:rsid w:val="00B93E9C"/>
    <w:rsid w:val="00B96253"/>
    <w:rsid w:val="00B968C5"/>
    <w:rsid w:val="00BA0219"/>
    <w:rsid w:val="00BA06D8"/>
    <w:rsid w:val="00BA1775"/>
    <w:rsid w:val="00BA189E"/>
    <w:rsid w:val="00BA25DB"/>
    <w:rsid w:val="00BA386E"/>
    <w:rsid w:val="00BA4322"/>
    <w:rsid w:val="00BA5539"/>
    <w:rsid w:val="00BA569C"/>
    <w:rsid w:val="00BA682C"/>
    <w:rsid w:val="00BA7C76"/>
    <w:rsid w:val="00BB0BD2"/>
    <w:rsid w:val="00BB106F"/>
    <w:rsid w:val="00BB1EDA"/>
    <w:rsid w:val="00BB33CB"/>
    <w:rsid w:val="00BB465F"/>
    <w:rsid w:val="00BB4836"/>
    <w:rsid w:val="00BB6A6B"/>
    <w:rsid w:val="00BC1182"/>
    <w:rsid w:val="00BC13F8"/>
    <w:rsid w:val="00BC2073"/>
    <w:rsid w:val="00BC2499"/>
    <w:rsid w:val="00BC3A24"/>
    <w:rsid w:val="00BC715F"/>
    <w:rsid w:val="00BD0FFB"/>
    <w:rsid w:val="00BD11E1"/>
    <w:rsid w:val="00BD2627"/>
    <w:rsid w:val="00BD42FE"/>
    <w:rsid w:val="00BD4321"/>
    <w:rsid w:val="00BD4988"/>
    <w:rsid w:val="00BD7715"/>
    <w:rsid w:val="00BD7EED"/>
    <w:rsid w:val="00BE06F5"/>
    <w:rsid w:val="00BE0A58"/>
    <w:rsid w:val="00BE188E"/>
    <w:rsid w:val="00BE2ECD"/>
    <w:rsid w:val="00BE2FAE"/>
    <w:rsid w:val="00BE458A"/>
    <w:rsid w:val="00BF0A52"/>
    <w:rsid w:val="00BF0AC6"/>
    <w:rsid w:val="00BF0B8F"/>
    <w:rsid w:val="00BF146D"/>
    <w:rsid w:val="00C016C3"/>
    <w:rsid w:val="00C02868"/>
    <w:rsid w:val="00C031F9"/>
    <w:rsid w:val="00C0660E"/>
    <w:rsid w:val="00C06A3F"/>
    <w:rsid w:val="00C0727A"/>
    <w:rsid w:val="00C10026"/>
    <w:rsid w:val="00C11B9C"/>
    <w:rsid w:val="00C131CF"/>
    <w:rsid w:val="00C13B23"/>
    <w:rsid w:val="00C141D0"/>
    <w:rsid w:val="00C1431C"/>
    <w:rsid w:val="00C22941"/>
    <w:rsid w:val="00C22F88"/>
    <w:rsid w:val="00C25C4B"/>
    <w:rsid w:val="00C26EE3"/>
    <w:rsid w:val="00C27551"/>
    <w:rsid w:val="00C278CC"/>
    <w:rsid w:val="00C30D50"/>
    <w:rsid w:val="00C31711"/>
    <w:rsid w:val="00C347A3"/>
    <w:rsid w:val="00C34800"/>
    <w:rsid w:val="00C34883"/>
    <w:rsid w:val="00C352F6"/>
    <w:rsid w:val="00C35413"/>
    <w:rsid w:val="00C35D77"/>
    <w:rsid w:val="00C35EF9"/>
    <w:rsid w:val="00C37D42"/>
    <w:rsid w:val="00C43ABA"/>
    <w:rsid w:val="00C4422E"/>
    <w:rsid w:val="00C45AE3"/>
    <w:rsid w:val="00C46B7E"/>
    <w:rsid w:val="00C47338"/>
    <w:rsid w:val="00C4747B"/>
    <w:rsid w:val="00C507DC"/>
    <w:rsid w:val="00C50E15"/>
    <w:rsid w:val="00C549AC"/>
    <w:rsid w:val="00C550FF"/>
    <w:rsid w:val="00C553A2"/>
    <w:rsid w:val="00C56AD7"/>
    <w:rsid w:val="00C61447"/>
    <w:rsid w:val="00C6175E"/>
    <w:rsid w:val="00C61F0A"/>
    <w:rsid w:val="00C639D0"/>
    <w:rsid w:val="00C660F6"/>
    <w:rsid w:val="00C66C72"/>
    <w:rsid w:val="00C66D45"/>
    <w:rsid w:val="00C66E19"/>
    <w:rsid w:val="00C67973"/>
    <w:rsid w:val="00C72DFD"/>
    <w:rsid w:val="00C7371D"/>
    <w:rsid w:val="00C755F7"/>
    <w:rsid w:val="00C77350"/>
    <w:rsid w:val="00C778AC"/>
    <w:rsid w:val="00C80F7C"/>
    <w:rsid w:val="00C812C5"/>
    <w:rsid w:val="00C8194F"/>
    <w:rsid w:val="00C83836"/>
    <w:rsid w:val="00C84B9F"/>
    <w:rsid w:val="00C8511E"/>
    <w:rsid w:val="00C8535C"/>
    <w:rsid w:val="00C85626"/>
    <w:rsid w:val="00C868A0"/>
    <w:rsid w:val="00C86ED8"/>
    <w:rsid w:val="00C8743C"/>
    <w:rsid w:val="00C8750B"/>
    <w:rsid w:val="00C87787"/>
    <w:rsid w:val="00C87A56"/>
    <w:rsid w:val="00C906F1"/>
    <w:rsid w:val="00C90A4E"/>
    <w:rsid w:val="00C915B1"/>
    <w:rsid w:val="00C9188D"/>
    <w:rsid w:val="00C92D6A"/>
    <w:rsid w:val="00C93259"/>
    <w:rsid w:val="00C9345E"/>
    <w:rsid w:val="00C9448B"/>
    <w:rsid w:val="00C947B6"/>
    <w:rsid w:val="00C94BDB"/>
    <w:rsid w:val="00C973F4"/>
    <w:rsid w:val="00C977EE"/>
    <w:rsid w:val="00C97914"/>
    <w:rsid w:val="00C97F56"/>
    <w:rsid w:val="00CA0472"/>
    <w:rsid w:val="00CA07F5"/>
    <w:rsid w:val="00CA203E"/>
    <w:rsid w:val="00CA2582"/>
    <w:rsid w:val="00CA2759"/>
    <w:rsid w:val="00CA3786"/>
    <w:rsid w:val="00CA3986"/>
    <w:rsid w:val="00CA7B12"/>
    <w:rsid w:val="00CB098D"/>
    <w:rsid w:val="00CB0A81"/>
    <w:rsid w:val="00CB0C0A"/>
    <w:rsid w:val="00CB106D"/>
    <w:rsid w:val="00CB122B"/>
    <w:rsid w:val="00CB1784"/>
    <w:rsid w:val="00CB2191"/>
    <w:rsid w:val="00CB2E0E"/>
    <w:rsid w:val="00CB37DC"/>
    <w:rsid w:val="00CB3D50"/>
    <w:rsid w:val="00CB5056"/>
    <w:rsid w:val="00CB5EEF"/>
    <w:rsid w:val="00CB6F83"/>
    <w:rsid w:val="00CB7540"/>
    <w:rsid w:val="00CC1FC5"/>
    <w:rsid w:val="00CC2DE7"/>
    <w:rsid w:val="00CC3520"/>
    <w:rsid w:val="00CC4243"/>
    <w:rsid w:val="00CC5425"/>
    <w:rsid w:val="00CC59A1"/>
    <w:rsid w:val="00CC78D0"/>
    <w:rsid w:val="00CC7AFE"/>
    <w:rsid w:val="00CC7C5F"/>
    <w:rsid w:val="00CD0DEE"/>
    <w:rsid w:val="00CD2037"/>
    <w:rsid w:val="00CD426A"/>
    <w:rsid w:val="00CD6F2D"/>
    <w:rsid w:val="00CD77C6"/>
    <w:rsid w:val="00CE079F"/>
    <w:rsid w:val="00CE099A"/>
    <w:rsid w:val="00CE10D8"/>
    <w:rsid w:val="00CE2F84"/>
    <w:rsid w:val="00CE3260"/>
    <w:rsid w:val="00CE331A"/>
    <w:rsid w:val="00CE3BEB"/>
    <w:rsid w:val="00CE41CA"/>
    <w:rsid w:val="00CE4832"/>
    <w:rsid w:val="00CE5490"/>
    <w:rsid w:val="00CE5730"/>
    <w:rsid w:val="00CE5E59"/>
    <w:rsid w:val="00CE60C1"/>
    <w:rsid w:val="00CE6A46"/>
    <w:rsid w:val="00CF0117"/>
    <w:rsid w:val="00CF02D4"/>
    <w:rsid w:val="00CF0349"/>
    <w:rsid w:val="00CF0D20"/>
    <w:rsid w:val="00CF1122"/>
    <w:rsid w:val="00CF1BB7"/>
    <w:rsid w:val="00CF2098"/>
    <w:rsid w:val="00CF22B8"/>
    <w:rsid w:val="00CF2393"/>
    <w:rsid w:val="00CF53A8"/>
    <w:rsid w:val="00CF572B"/>
    <w:rsid w:val="00CF62D4"/>
    <w:rsid w:val="00CF6E1C"/>
    <w:rsid w:val="00CF78DA"/>
    <w:rsid w:val="00D008D5"/>
    <w:rsid w:val="00D0097C"/>
    <w:rsid w:val="00D00EE2"/>
    <w:rsid w:val="00D012D0"/>
    <w:rsid w:val="00D0180C"/>
    <w:rsid w:val="00D0208C"/>
    <w:rsid w:val="00D02521"/>
    <w:rsid w:val="00D02F89"/>
    <w:rsid w:val="00D03069"/>
    <w:rsid w:val="00D05ED3"/>
    <w:rsid w:val="00D06FD1"/>
    <w:rsid w:val="00D07064"/>
    <w:rsid w:val="00D10E48"/>
    <w:rsid w:val="00D117B8"/>
    <w:rsid w:val="00D11C81"/>
    <w:rsid w:val="00D124D6"/>
    <w:rsid w:val="00D12562"/>
    <w:rsid w:val="00D14133"/>
    <w:rsid w:val="00D146F8"/>
    <w:rsid w:val="00D15773"/>
    <w:rsid w:val="00D164B1"/>
    <w:rsid w:val="00D166A1"/>
    <w:rsid w:val="00D17185"/>
    <w:rsid w:val="00D17F54"/>
    <w:rsid w:val="00D203C6"/>
    <w:rsid w:val="00D2049A"/>
    <w:rsid w:val="00D20A0D"/>
    <w:rsid w:val="00D210C4"/>
    <w:rsid w:val="00D22259"/>
    <w:rsid w:val="00D22679"/>
    <w:rsid w:val="00D246E7"/>
    <w:rsid w:val="00D24A73"/>
    <w:rsid w:val="00D2585A"/>
    <w:rsid w:val="00D31F14"/>
    <w:rsid w:val="00D32D99"/>
    <w:rsid w:val="00D34289"/>
    <w:rsid w:val="00D34F12"/>
    <w:rsid w:val="00D360A1"/>
    <w:rsid w:val="00D36714"/>
    <w:rsid w:val="00D36969"/>
    <w:rsid w:val="00D377A9"/>
    <w:rsid w:val="00D40A02"/>
    <w:rsid w:val="00D40CC9"/>
    <w:rsid w:val="00D41780"/>
    <w:rsid w:val="00D425A8"/>
    <w:rsid w:val="00D4302D"/>
    <w:rsid w:val="00D4348C"/>
    <w:rsid w:val="00D43795"/>
    <w:rsid w:val="00D44471"/>
    <w:rsid w:val="00D445BD"/>
    <w:rsid w:val="00D45204"/>
    <w:rsid w:val="00D45AD5"/>
    <w:rsid w:val="00D510FC"/>
    <w:rsid w:val="00D52D90"/>
    <w:rsid w:val="00D5426D"/>
    <w:rsid w:val="00D5485F"/>
    <w:rsid w:val="00D575F6"/>
    <w:rsid w:val="00D57947"/>
    <w:rsid w:val="00D57AF8"/>
    <w:rsid w:val="00D60B15"/>
    <w:rsid w:val="00D6180B"/>
    <w:rsid w:val="00D62B83"/>
    <w:rsid w:val="00D63FA1"/>
    <w:rsid w:val="00D65B39"/>
    <w:rsid w:val="00D65B3D"/>
    <w:rsid w:val="00D65B48"/>
    <w:rsid w:val="00D676D1"/>
    <w:rsid w:val="00D70623"/>
    <w:rsid w:val="00D70767"/>
    <w:rsid w:val="00D70C30"/>
    <w:rsid w:val="00D70FAD"/>
    <w:rsid w:val="00D72533"/>
    <w:rsid w:val="00D73954"/>
    <w:rsid w:val="00D74D22"/>
    <w:rsid w:val="00D75645"/>
    <w:rsid w:val="00D757DB"/>
    <w:rsid w:val="00D7591C"/>
    <w:rsid w:val="00D75E5C"/>
    <w:rsid w:val="00D764CC"/>
    <w:rsid w:val="00D76B9E"/>
    <w:rsid w:val="00D76BBB"/>
    <w:rsid w:val="00D76D22"/>
    <w:rsid w:val="00D76E70"/>
    <w:rsid w:val="00D8109B"/>
    <w:rsid w:val="00D810A2"/>
    <w:rsid w:val="00D82A99"/>
    <w:rsid w:val="00D84647"/>
    <w:rsid w:val="00D8751F"/>
    <w:rsid w:val="00D92E40"/>
    <w:rsid w:val="00D94325"/>
    <w:rsid w:val="00D946C0"/>
    <w:rsid w:val="00D94AF6"/>
    <w:rsid w:val="00D95902"/>
    <w:rsid w:val="00D96BFC"/>
    <w:rsid w:val="00DA1622"/>
    <w:rsid w:val="00DA1806"/>
    <w:rsid w:val="00DA3832"/>
    <w:rsid w:val="00DA3D8E"/>
    <w:rsid w:val="00DA4492"/>
    <w:rsid w:val="00DA463E"/>
    <w:rsid w:val="00DA7F6B"/>
    <w:rsid w:val="00DB1484"/>
    <w:rsid w:val="00DB24E0"/>
    <w:rsid w:val="00DB5976"/>
    <w:rsid w:val="00DB5C20"/>
    <w:rsid w:val="00DB6688"/>
    <w:rsid w:val="00DC09B6"/>
    <w:rsid w:val="00DC0D73"/>
    <w:rsid w:val="00DC1FE8"/>
    <w:rsid w:val="00DC302D"/>
    <w:rsid w:val="00DC45D2"/>
    <w:rsid w:val="00DC497D"/>
    <w:rsid w:val="00DC6912"/>
    <w:rsid w:val="00DC6A38"/>
    <w:rsid w:val="00DC7CED"/>
    <w:rsid w:val="00DD379E"/>
    <w:rsid w:val="00DD5ABA"/>
    <w:rsid w:val="00DD5ABD"/>
    <w:rsid w:val="00DD5AEB"/>
    <w:rsid w:val="00DD6CFB"/>
    <w:rsid w:val="00DE052E"/>
    <w:rsid w:val="00DE3312"/>
    <w:rsid w:val="00DE394A"/>
    <w:rsid w:val="00DE3E47"/>
    <w:rsid w:val="00DE462C"/>
    <w:rsid w:val="00DE4FD4"/>
    <w:rsid w:val="00DE5377"/>
    <w:rsid w:val="00DE559D"/>
    <w:rsid w:val="00DF0BCA"/>
    <w:rsid w:val="00DF1344"/>
    <w:rsid w:val="00DF1938"/>
    <w:rsid w:val="00DF2998"/>
    <w:rsid w:val="00DF2BD1"/>
    <w:rsid w:val="00DF3379"/>
    <w:rsid w:val="00DF6271"/>
    <w:rsid w:val="00DF65AF"/>
    <w:rsid w:val="00DF71C1"/>
    <w:rsid w:val="00DF78F2"/>
    <w:rsid w:val="00E0149C"/>
    <w:rsid w:val="00E02024"/>
    <w:rsid w:val="00E02D03"/>
    <w:rsid w:val="00E038D5"/>
    <w:rsid w:val="00E03FF7"/>
    <w:rsid w:val="00E042AE"/>
    <w:rsid w:val="00E05195"/>
    <w:rsid w:val="00E051D0"/>
    <w:rsid w:val="00E05593"/>
    <w:rsid w:val="00E063A7"/>
    <w:rsid w:val="00E0688F"/>
    <w:rsid w:val="00E06967"/>
    <w:rsid w:val="00E0767A"/>
    <w:rsid w:val="00E11418"/>
    <w:rsid w:val="00E128FB"/>
    <w:rsid w:val="00E17FA7"/>
    <w:rsid w:val="00E20387"/>
    <w:rsid w:val="00E22277"/>
    <w:rsid w:val="00E229A8"/>
    <w:rsid w:val="00E22B15"/>
    <w:rsid w:val="00E22CC0"/>
    <w:rsid w:val="00E23D5D"/>
    <w:rsid w:val="00E246D9"/>
    <w:rsid w:val="00E24911"/>
    <w:rsid w:val="00E25D46"/>
    <w:rsid w:val="00E25F92"/>
    <w:rsid w:val="00E267B1"/>
    <w:rsid w:val="00E26B10"/>
    <w:rsid w:val="00E26E2B"/>
    <w:rsid w:val="00E27627"/>
    <w:rsid w:val="00E301E8"/>
    <w:rsid w:val="00E30519"/>
    <w:rsid w:val="00E306CF"/>
    <w:rsid w:val="00E308D0"/>
    <w:rsid w:val="00E30DC2"/>
    <w:rsid w:val="00E331AD"/>
    <w:rsid w:val="00E34903"/>
    <w:rsid w:val="00E376F1"/>
    <w:rsid w:val="00E412D2"/>
    <w:rsid w:val="00E41669"/>
    <w:rsid w:val="00E458FB"/>
    <w:rsid w:val="00E50A08"/>
    <w:rsid w:val="00E52883"/>
    <w:rsid w:val="00E54408"/>
    <w:rsid w:val="00E554D8"/>
    <w:rsid w:val="00E57E13"/>
    <w:rsid w:val="00E60782"/>
    <w:rsid w:val="00E629B0"/>
    <w:rsid w:val="00E63E61"/>
    <w:rsid w:val="00E642E1"/>
    <w:rsid w:val="00E64435"/>
    <w:rsid w:val="00E65E2E"/>
    <w:rsid w:val="00E66B45"/>
    <w:rsid w:val="00E676EB"/>
    <w:rsid w:val="00E70C32"/>
    <w:rsid w:val="00E70E8B"/>
    <w:rsid w:val="00E718DE"/>
    <w:rsid w:val="00E71DEF"/>
    <w:rsid w:val="00E739D3"/>
    <w:rsid w:val="00E740B0"/>
    <w:rsid w:val="00E747F8"/>
    <w:rsid w:val="00E74AF1"/>
    <w:rsid w:val="00E75128"/>
    <w:rsid w:val="00E7648A"/>
    <w:rsid w:val="00E764B0"/>
    <w:rsid w:val="00E76803"/>
    <w:rsid w:val="00E77D09"/>
    <w:rsid w:val="00E80486"/>
    <w:rsid w:val="00E82DCF"/>
    <w:rsid w:val="00E82EB4"/>
    <w:rsid w:val="00E842AF"/>
    <w:rsid w:val="00E85548"/>
    <w:rsid w:val="00E858F6"/>
    <w:rsid w:val="00E877F5"/>
    <w:rsid w:val="00E87DED"/>
    <w:rsid w:val="00E87E85"/>
    <w:rsid w:val="00E9060C"/>
    <w:rsid w:val="00E907F3"/>
    <w:rsid w:val="00E9082B"/>
    <w:rsid w:val="00E91421"/>
    <w:rsid w:val="00E92DEB"/>
    <w:rsid w:val="00E96476"/>
    <w:rsid w:val="00E97139"/>
    <w:rsid w:val="00EA0B7F"/>
    <w:rsid w:val="00EA0F52"/>
    <w:rsid w:val="00EA2204"/>
    <w:rsid w:val="00EA2FA7"/>
    <w:rsid w:val="00EA40DA"/>
    <w:rsid w:val="00EA4D10"/>
    <w:rsid w:val="00EA5B0F"/>
    <w:rsid w:val="00EA5C2C"/>
    <w:rsid w:val="00EA5DBE"/>
    <w:rsid w:val="00EA5EB2"/>
    <w:rsid w:val="00EA67E3"/>
    <w:rsid w:val="00EA68E1"/>
    <w:rsid w:val="00EA7A46"/>
    <w:rsid w:val="00EA7B40"/>
    <w:rsid w:val="00EB0184"/>
    <w:rsid w:val="00EB2920"/>
    <w:rsid w:val="00EB2F1C"/>
    <w:rsid w:val="00EB33AD"/>
    <w:rsid w:val="00EB49DC"/>
    <w:rsid w:val="00EB554C"/>
    <w:rsid w:val="00EC16F1"/>
    <w:rsid w:val="00EC18C7"/>
    <w:rsid w:val="00EC237F"/>
    <w:rsid w:val="00EC48F3"/>
    <w:rsid w:val="00EC4E55"/>
    <w:rsid w:val="00EC615F"/>
    <w:rsid w:val="00EC7F87"/>
    <w:rsid w:val="00ED01E0"/>
    <w:rsid w:val="00ED01ED"/>
    <w:rsid w:val="00ED0D8C"/>
    <w:rsid w:val="00ED1499"/>
    <w:rsid w:val="00ED32BF"/>
    <w:rsid w:val="00ED5701"/>
    <w:rsid w:val="00ED58DD"/>
    <w:rsid w:val="00ED6BFF"/>
    <w:rsid w:val="00EE06AC"/>
    <w:rsid w:val="00EE206C"/>
    <w:rsid w:val="00EE2693"/>
    <w:rsid w:val="00EE2917"/>
    <w:rsid w:val="00EE2A95"/>
    <w:rsid w:val="00EE2C61"/>
    <w:rsid w:val="00EE3492"/>
    <w:rsid w:val="00EE391C"/>
    <w:rsid w:val="00EE42A5"/>
    <w:rsid w:val="00EE6257"/>
    <w:rsid w:val="00EE650F"/>
    <w:rsid w:val="00EE663D"/>
    <w:rsid w:val="00EE68EE"/>
    <w:rsid w:val="00EF11E0"/>
    <w:rsid w:val="00EF1EAF"/>
    <w:rsid w:val="00EF443C"/>
    <w:rsid w:val="00EF5A48"/>
    <w:rsid w:val="00EF61E6"/>
    <w:rsid w:val="00EF7474"/>
    <w:rsid w:val="00F019E8"/>
    <w:rsid w:val="00F01ECF"/>
    <w:rsid w:val="00F03A4B"/>
    <w:rsid w:val="00F03AA1"/>
    <w:rsid w:val="00F04413"/>
    <w:rsid w:val="00F0652F"/>
    <w:rsid w:val="00F114F8"/>
    <w:rsid w:val="00F11AF2"/>
    <w:rsid w:val="00F11E5B"/>
    <w:rsid w:val="00F11FB1"/>
    <w:rsid w:val="00F14529"/>
    <w:rsid w:val="00F14FE3"/>
    <w:rsid w:val="00F16AEA"/>
    <w:rsid w:val="00F20962"/>
    <w:rsid w:val="00F22CD9"/>
    <w:rsid w:val="00F2466B"/>
    <w:rsid w:val="00F24BA9"/>
    <w:rsid w:val="00F25627"/>
    <w:rsid w:val="00F31C09"/>
    <w:rsid w:val="00F31C70"/>
    <w:rsid w:val="00F31F9A"/>
    <w:rsid w:val="00F3285F"/>
    <w:rsid w:val="00F33E89"/>
    <w:rsid w:val="00F343DC"/>
    <w:rsid w:val="00F353DE"/>
    <w:rsid w:val="00F3563D"/>
    <w:rsid w:val="00F36B76"/>
    <w:rsid w:val="00F4196E"/>
    <w:rsid w:val="00F4203B"/>
    <w:rsid w:val="00F456A5"/>
    <w:rsid w:val="00F46170"/>
    <w:rsid w:val="00F500A9"/>
    <w:rsid w:val="00F518D5"/>
    <w:rsid w:val="00F51ADC"/>
    <w:rsid w:val="00F542C1"/>
    <w:rsid w:val="00F552A2"/>
    <w:rsid w:val="00F553D2"/>
    <w:rsid w:val="00F55BCB"/>
    <w:rsid w:val="00F604D0"/>
    <w:rsid w:val="00F607C9"/>
    <w:rsid w:val="00F61A6C"/>
    <w:rsid w:val="00F63045"/>
    <w:rsid w:val="00F63949"/>
    <w:rsid w:val="00F64FEB"/>
    <w:rsid w:val="00F65385"/>
    <w:rsid w:val="00F660F1"/>
    <w:rsid w:val="00F674A6"/>
    <w:rsid w:val="00F70E83"/>
    <w:rsid w:val="00F7156B"/>
    <w:rsid w:val="00F7176E"/>
    <w:rsid w:val="00F73337"/>
    <w:rsid w:val="00F744AF"/>
    <w:rsid w:val="00F75212"/>
    <w:rsid w:val="00F752ED"/>
    <w:rsid w:val="00F753E4"/>
    <w:rsid w:val="00F7556E"/>
    <w:rsid w:val="00F75EA0"/>
    <w:rsid w:val="00F76C32"/>
    <w:rsid w:val="00F77138"/>
    <w:rsid w:val="00F801C0"/>
    <w:rsid w:val="00F80449"/>
    <w:rsid w:val="00F82BE8"/>
    <w:rsid w:val="00F837BA"/>
    <w:rsid w:val="00F83F2B"/>
    <w:rsid w:val="00F85355"/>
    <w:rsid w:val="00F85479"/>
    <w:rsid w:val="00F8650D"/>
    <w:rsid w:val="00F86B50"/>
    <w:rsid w:val="00F871A8"/>
    <w:rsid w:val="00F90AEF"/>
    <w:rsid w:val="00F91599"/>
    <w:rsid w:val="00F91F88"/>
    <w:rsid w:val="00F94D45"/>
    <w:rsid w:val="00F97F1F"/>
    <w:rsid w:val="00FA0777"/>
    <w:rsid w:val="00FA40CB"/>
    <w:rsid w:val="00FA432C"/>
    <w:rsid w:val="00FA5ACD"/>
    <w:rsid w:val="00FB08F9"/>
    <w:rsid w:val="00FB1317"/>
    <w:rsid w:val="00FB1A0E"/>
    <w:rsid w:val="00FB2455"/>
    <w:rsid w:val="00FB2D22"/>
    <w:rsid w:val="00FB5AFA"/>
    <w:rsid w:val="00FB70B5"/>
    <w:rsid w:val="00FB7EC1"/>
    <w:rsid w:val="00FC0C92"/>
    <w:rsid w:val="00FC110D"/>
    <w:rsid w:val="00FC1EF5"/>
    <w:rsid w:val="00FC2811"/>
    <w:rsid w:val="00FC29C9"/>
    <w:rsid w:val="00FC38F4"/>
    <w:rsid w:val="00FC5DD6"/>
    <w:rsid w:val="00FC5E35"/>
    <w:rsid w:val="00FC7EFA"/>
    <w:rsid w:val="00FD148F"/>
    <w:rsid w:val="00FD177D"/>
    <w:rsid w:val="00FD4879"/>
    <w:rsid w:val="00FD49E5"/>
    <w:rsid w:val="00FD6265"/>
    <w:rsid w:val="00FD629C"/>
    <w:rsid w:val="00FD6CEF"/>
    <w:rsid w:val="00FE150D"/>
    <w:rsid w:val="00FE29AA"/>
    <w:rsid w:val="00FE4A9F"/>
    <w:rsid w:val="00FE509E"/>
    <w:rsid w:val="00FE72A9"/>
    <w:rsid w:val="00FF0C4D"/>
    <w:rsid w:val="00FF2F04"/>
    <w:rsid w:val="00FF37E5"/>
    <w:rsid w:val="00FF5ABB"/>
    <w:rsid w:val="00FF71CC"/>
    <w:rsid w:val="00FF7C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6FFD6A6"/>
  <w15:chartTrackingRefBased/>
  <w15:docId w15:val="{4288C1E2-CC1B-6A44-B25C-E157BF9C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78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D32BF"/>
    <w:rPr>
      <w:sz w:val="16"/>
      <w:szCs w:val="16"/>
    </w:rPr>
  </w:style>
  <w:style w:type="paragraph" w:styleId="CommentText">
    <w:name w:val="annotation text"/>
    <w:basedOn w:val="Normal"/>
    <w:link w:val="CommentTextChar"/>
    <w:uiPriority w:val="99"/>
    <w:semiHidden/>
    <w:unhideWhenUsed/>
    <w:rsid w:val="00ED32BF"/>
    <w:rPr>
      <w:sz w:val="20"/>
      <w:szCs w:val="20"/>
    </w:rPr>
  </w:style>
  <w:style w:type="character" w:customStyle="1" w:styleId="CommentTextChar">
    <w:name w:val="Comment Text Char"/>
    <w:basedOn w:val="DefaultParagraphFont"/>
    <w:link w:val="CommentText"/>
    <w:uiPriority w:val="99"/>
    <w:semiHidden/>
    <w:rsid w:val="00ED32BF"/>
    <w:rPr>
      <w:sz w:val="20"/>
      <w:szCs w:val="20"/>
    </w:rPr>
  </w:style>
  <w:style w:type="paragraph" w:styleId="ListParagraph">
    <w:name w:val="List Paragraph"/>
    <w:basedOn w:val="Normal"/>
    <w:uiPriority w:val="34"/>
    <w:qFormat/>
    <w:rsid w:val="00ED32BF"/>
    <w:pPr>
      <w:ind w:left="720"/>
      <w:contextualSpacing/>
    </w:pPr>
  </w:style>
  <w:style w:type="paragraph" w:styleId="NoSpacing">
    <w:name w:val="No Spacing"/>
    <w:uiPriority w:val="1"/>
    <w:qFormat/>
    <w:rsid w:val="00ED32BF"/>
  </w:style>
  <w:style w:type="paragraph" w:styleId="BalloonText">
    <w:name w:val="Balloon Text"/>
    <w:basedOn w:val="Normal"/>
    <w:link w:val="BalloonTextChar"/>
    <w:uiPriority w:val="99"/>
    <w:semiHidden/>
    <w:unhideWhenUsed/>
    <w:rsid w:val="00ED32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32B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5768DD"/>
    <w:rPr>
      <w:b/>
      <w:bCs/>
    </w:rPr>
  </w:style>
  <w:style w:type="character" w:customStyle="1" w:styleId="CommentSubjectChar">
    <w:name w:val="Comment Subject Char"/>
    <w:basedOn w:val="CommentTextChar"/>
    <w:link w:val="CommentSubject"/>
    <w:uiPriority w:val="99"/>
    <w:semiHidden/>
    <w:rsid w:val="005768DD"/>
    <w:rPr>
      <w:b/>
      <w:bCs/>
      <w:sz w:val="20"/>
      <w:szCs w:val="20"/>
    </w:rPr>
  </w:style>
  <w:style w:type="paragraph" w:styleId="Bibliography">
    <w:name w:val="Bibliography"/>
    <w:basedOn w:val="Normal"/>
    <w:next w:val="Normal"/>
    <w:uiPriority w:val="37"/>
    <w:unhideWhenUsed/>
    <w:rsid w:val="00F456A5"/>
    <w:pPr>
      <w:spacing w:after="240"/>
    </w:pPr>
  </w:style>
  <w:style w:type="paragraph" w:styleId="Footer">
    <w:name w:val="footer"/>
    <w:basedOn w:val="Normal"/>
    <w:link w:val="FooterChar"/>
    <w:uiPriority w:val="99"/>
    <w:unhideWhenUsed/>
    <w:rsid w:val="00FB1A0E"/>
    <w:pPr>
      <w:tabs>
        <w:tab w:val="center" w:pos="4680"/>
        <w:tab w:val="right" w:pos="9360"/>
      </w:tabs>
    </w:pPr>
  </w:style>
  <w:style w:type="character" w:customStyle="1" w:styleId="FooterChar">
    <w:name w:val="Footer Char"/>
    <w:basedOn w:val="DefaultParagraphFont"/>
    <w:link w:val="Footer"/>
    <w:uiPriority w:val="99"/>
    <w:rsid w:val="00FB1A0E"/>
  </w:style>
  <w:style w:type="character" w:styleId="PageNumber">
    <w:name w:val="page number"/>
    <w:basedOn w:val="DefaultParagraphFont"/>
    <w:uiPriority w:val="99"/>
    <w:semiHidden/>
    <w:unhideWhenUsed/>
    <w:rsid w:val="00FB1A0E"/>
  </w:style>
  <w:style w:type="character" w:customStyle="1" w:styleId="apple-converted-space">
    <w:name w:val="apple-converted-space"/>
    <w:basedOn w:val="DefaultParagraphFont"/>
    <w:rsid w:val="00CD77C6"/>
  </w:style>
  <w:style w:type="paragraph" w:customStyle="1" w:styleId="c-author-listitem">
    <w:name w:val="c-author-list__item"/>
    <w:basedOn w:val="Normal"/>
    <w:rsid w:val="00CD77C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3C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01724">
      <w:bodyDiv w:val="1"/>
      <w:marLeft w:val="0"/>
      <w:marRight w:val="0"/>
      <w:marTop w:val="0"/>
      <w:marBottom w:val="0"/>
      <w:divBdr>
        <w:top w:val="none" w:sz="0" w:space="0" w:color="auto"/>
        <w:left w:val="none" w:sz="0" w:space="0" w:color="auto"/>
        <w:bottom w:val="none" w:sz="0" w:space="0" w:color="auto"/>
        <w:right w:val="none" w:sz="0" w:space="0" w:color="auto"/>
      </w:divBdr>
    </w:div>
    <w:div w:id="76293937">
      <w:bodyDiv w:val="1"/>
      <w:marLeft w:val="0"/>
      <w:marRight w:val="0"/>
      <w:marTop w:val="0"/>
      <w:marBottom w:val="0"/>
      <w:divBdr>
        <w:top w:val="none" w:sz="0" w:space="0" w:color="auto"/>
        <w:left w:val="none" w:sz="0" w:space="0" w:color="auto"/>
        <w:bottom w:val="none" w:sz="0" w:space="0" w:color="auto"/>
        <w:right w:val="none" w:sz="0" w:space="0" w:color="auto"/>
      </w:divBdr>
      <w:divsChild>
        <w:div w:id="775710213">
          <w:marLeft w:val="0"/>
          <w:marRight w:val="0"/>
          <w:marTop w:val="0"/>
          <w:marBottom w:val="0"/>
          <w:divBdr>
            <w:top w:val="none" w:sz="0" w:space="0" w:color="auto"/>
            <w:left w:val="none" w:sz="0" w:space="0" w:color="auto"/>
            <w:bottom w:val="none" w:sz="0" w:space="0" w:color="auto"/>
            <w:right w:val="none" w:sz="0" w:space="0" w:color="auto"/>
          </w:divBdr>
          <w:divsChild>
            <w:div w:id="1268200823">
              <w:marLeft w:val="0"/>
              <w:marRight w:val="0"/>
              <w:marTop w:val="0"/>
              <w:marBottom w:val="0"/>
              <w:divBdr>
                <w:top w:val="none" w:sz="0" w:space="0" w:color="auto"/>
                <w:left w:val="none" w:sz="0" w:space="0" w:color="auto"/>
                <w:bottom w:val="none" w:sz="0" w:space="0" w:color="auto"/>
                <w:right w:val="none" w:sz="0" w:space="0" w:color="auto"/>
              </w:divBdr>
              <w:divsChild>
                <w:div w:id="495540806">
                  <w:marLeft w:val="0"/>
                  <w:marRight w:val="0"/>
                  <w:marTop w:val="0"/>
                  <w:marBottom w:val="0"/>
                  <w:divBdr>
                    <w:top w:val="none" w:sz="0" w:space="0" w:color="auto"/>
                    <w:left w:val="none" w:sz="0" w:space="0" w:color="auto"/>
                    <w:bottom w:val="none" w:sz="0" w:space="0" w:color="auto"/>
                    <w:right w:val="none" w:sz="0" w:space="0" w:color="auto"/>
                  </w:divBdr>
                  <w:divsChild>
                    <w:div w:id="1190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9315">
      <w:bodyDiv w:val="1"/>
      <w:marLeft w:val="0"/>
      <w:marRight w:val="0"/>
      <w:marTop w:val="0"/>
      <w:marBottom w:val="0"/>
      <w:divBdr>
        <w:top w:val="none" w:sz="0" w:space="0" w:color="auto"/>
        <w:left w:val="none" w:sz="0" w:space="0" w:color="auto"/>
        <w:bottom w:val="none" w:sz="0" w:space="0" w:color="auto"/>
        <w:right w:val="none" w:sz="0" w:space="0" w:color="auto"/>
      </w:divBdr>
    </w:div>
    <w:div w:id="137503122">
      <w:bodyDiv w:val="1"/>
      <w:marLeft w:val="0"/>
      <w:marRight w:val="0"/>
      <w:marTop w:val="0"/>
      <w:marBottom w:val="0"/>
      <w:divBdr>
        <w:top w:val="none" w:sz="0" w:space="0" w:color="auto"/>
        <w:left w:val="none" w:sz="0" w:space="0" w:color="auto"/>
        <w:bottom w:val="none" w:sz="0" w:space="0" w:color="auto"/>
        <w:right w:val="none" w:sz="0" w:space="0" w:color="auto"/>
      </w:divBdr>
      <w:divsChild>
        <w:div w:id="1905332409">
          <w:marLeft w:val="0"/>
          <w:marRight w:val="0"/>
          <w:marTop w:val="0"/>
          <w:marBottom w:val="0"/>
          <w:divBdr>
            <w:top w:val="none" w:sz="0" w:space="0" w:color="auto"/>
            <w:left w:val="none" w:sz="0" w:space="0" w:color="auto"/>
            <w:bottom w:val="none" w:sz="0" w:space="0" w:color="auto"/>
            <w:right w:val="none" w:sz="0" w:space="0" w:color="auto"/>
          </w:divBdr>
          <w:divsChild>
            <w:div w:id="95366744">
              <w:marLeft w:val="0"/>
              <w:marRight w:val="0"/>
              <w:marTop w:val="0"/>
              <w:marBottom w:val="0"/>
              <w:divBdr>
                <w:top w:val="none" w:sz="0" w:space="0" w:color="auto"/>
                <w:left w:val="none" w:sz="0" w:space="0" w:color="auto"/>
                <w:bottom w:val="none" w:sz="0" w:space="0" w:color="auto"/>
                <w:right w:val="none" w:sz="0" w:space="0" w:color="auto"/>
              </w:divBdr>
              <w:divsChild>
                <w:div w:id="602806207">
                  <w:marLeft w:val="0"/>
                  <w:marRight w:val="0"/>
                  <w:marTop w:val="0"/>
                  <w:marBottom w:val="0"/>
                  <w:divBdr>
                    <w:top w:val="none" w:sz="0" w:space="0" w:color="auto"/>
                    <w:left w:val="none" w:sz="0" w:space="0" w:color="auto"/>
                    <w:bottom w:val="none" w:sz="0" w:space="0" w:color="auto"/>
                    <w:right w:val="none" w:sz="0" w:space="0" w:color="auto"/>
                  </w:divBdr>
                  <w:divsChild>
                    <w:div w:id="4733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4732">
      <w:bodyDiv w:val="1"/>
      <w:marLeft w:val="0"/>
      <w:marRight w:val="0"/>
      <w:marTop w:val="0"/>
      <w:marBottom w:val="0"/>
      <w:divBdr>
        <w:top w:val="none" w:sz="0" w:space="0" w:color="auto"/>
        <w:left w:val="none" w:sz="0" w:space="0" w:color="auto"/>
        <w:bottom w:val="none" w:sz="0" w:space="0" w:color="auto"/>
        <w:right w:val="none" w:sz="0" w:space="0" w:color="auto"/>
      </w:divBdr>
      <w:divsChild>
        <w:div w:id="489950613">
          <w:marLeft w:val="0"/>
          <w:marRight w:val="0"/>
          <w:marTop w:val="0"/>
          <w:marBottom w:val="0"/>
          <w:divBdr>
            <w:top w:val="none" w:sz="0" w:space="0" w:color="auto"/>
            <w:left w:val="none" w:sz="0" w:space="0" w:color="auto"/>
            <w:bottom w:val="none" w:sz="0" w:space="0" w:color="auto"/>
            <w:right w:val="none" w:sz="0" w:space="0" w:color="auto"/>
          </w:divBdr>
          <w:divsChild>
            <w:div w:id="935289904">
              <w:marLeft w:val="0"/>
              <w:marRight w:val="0"/>
              <w:marTop w:val="0"/>
              <w:marBottom w:val="0"/>
              <w:divBdr>
                <w:top w:val="none" w:sz="0" w:space="0" w:color="auto"/>
                <w:left w:val="none" w:sz="0" w:space="0" w:color="auto"/>
                <w:bottom w:val="none" w:sz="0" w:space="0" w:color="auto"/>
                <w:right w:val="none" w:sz="0" w:space="0" w:color="auto"/>
              </w:divBdr>
              <w:divsChild>
                <w:div w:id="15220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135">
      <w:bodyDiv w:val="1"/>
      <w:marLeft w:val="0"/>
      <w:marRight w:val="0"/>
      <w:marTop w:val="0"/>
      <w:marBottom w:val="0"/>
      <w:divBdr>
        <w:top w:val="none" w:sz="0" w:space="0" w:color="auto"/>
        <w:left w:val="none" w:sz="0" w:space="0" w:color="auto"/>
        <w:bottom w:val="none" w:sz="0" w:space="0" w:color="auto"/>
        <w:right w:val="none" w:sz="0" w:space="0" w:color="auto"/>
      </w:divBdr>
      <w:divsChild>
        <w:div w:id="331835483">
          <w:marLeft w:val="0"/>
          <w:marRight w:val="0"/>
          <w:marTop w:val="0"/>
          <w:marBottom w:val="0"/>
          <w:divBdr>
            <w:top w:val="none" w:sz="0" w:space="0" w:color="auto"/>
            <w:left w:val="none" w:sz="0" w:space="0" w:color="auto"/>
            <w:bottom w:val="none" w:sz="0" w:space="0" w:color="auto"/>
            <w:right w:val="none" w:sz="0" w:space="0" w:color="auto"/>
          </w:divBdr>
          <w:divsChild>
            <w:div w:id="488330169">
              <w:marLeft w:val="0"/>
              <w:marRight w:val="0"/>
              <w:marTop w:val="0"/>
              <w:marBottom w:val="0"/>
              <w:divBdr>
                <w:top w:val="none" w:sz="0" w:space="0" w:color="auto"/>
                <w:left w:val="none" w:sz="0" w:space="0" w:color="auto"/>
                <w:bottom w:val="none" w:sz="0" w:space="0" w:color="auto"/>
                <w:right w:val="none" w:sz="0" w:space="0" w:color="auto"/>
              </w:divBdr>
              <w:divsChild>
                <w:div w:id="15311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5589">
      <w:bodyDiv w:val="1"/>
      <w:marLeft w:val="0"/>
      <w:marRight w:val="0"/>
      <w:marTop w:val="0"/>
      <w:marBottom w:val="0"/>
      <w:divBdr>
        <w:top w:val="none" w:sz="0" w:space="0" w:color="auto"/>
        <w:left w:val="none" w:sz="0" w:space="0" w:color="auto"/>
        <w:bottom w:val="none" w:sz="0" w:space="0" w:color="auto"/>
        <w:right w:val="none" w:sz="0" w:space="0" w:color="auto"/>
      </w:divBdr>
      <w:divsChild>
        <w:div w:id="427429986">
          <w:marLeft w:val="0"/>
          <w:marRight w:val="0"/>
          <w:marTop w:val="0"/>
          <w:marBottom w:val="0"/>
          <w:divBdr>
            <w:top w:val="none" w:sz="0" w:space="0" w:color="auto"/>
            <w:left w:val="none" w:sz="0" w:space="0" w:color="auto"/>
            <w:bottom w:val="none" w:sz="0" w:space="0" w:color="auto"/>
            <w:right w:val="none" w:sz="0" w:space="0" w:color="auto"/>
          </w:divBdr>
          <w:divsChild>
            <w:div w:id="904491637">
              <w:marLeft w:val="0"/>
              <w:marRight w:val="0"/>
              <w:marTop w:val="0"/>
              <w:marBottom w:val="0"/>
              <w:divBdr>
                <w:top w:val="none" w:sz="0" w:space="0" w:color="auto"/>
                <w:left w:val="none" w:sz="0" w:space="0" w:color="auto"/>
                <w:bottom w:val="none" w:sz="0" w:space="0" w:color="auto"/>
                <w:right w:val="none" w:sz="0" w:space="0" w:color="auto"/>
              </w:divBdr>
              <w:divsChild>
                <w:div w:id="1875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15984">
      <w:bodyDiv w:val="1"/>
      <w:marLeft w:val="0"/>
      <w:marRight w:val="0"/>
      <w:marTop w:val="0"/>
      <w:marBottom w:val="0"/>
      <w:divBdr>
        <w:top w:val="none" w:sz="0" w:space="0" w:color="auto"/>
        <w:left w:val="none" w:sz="0" w:space="0" w:color="auto"/>
        <w:bottom w:val="none" w:sz="0" w:space="0" w:color="auto"/>
        <w:right w:val="none" w:sz="0" w:space="0" w:color="auto"/>
      </w:divBdr>
      <w:divsChild>
        <w:div w:id="643968134">
          <w:marLeft w:val="0"/>
          <w:marRight w:val="0"/>
          <w:marTop w:val="0"/>
          <w:marBottom w:val="0"/>
          <w:divBdr>
            <w:top w:val="none" w:sz="0" w:space="0" w:color="auto"/>
            <w:left w:val="none" w:sz="0" w:space="0" w:color="auto"/>
            <w:bottom w:val="none" w:sz="0" w:space="0" w:color="auto"/>
            <w:right w:val="none" w:sz="0" w:space="0" w:color="auto"/>
          </w:divBdr>
          <w:divsChild>
            <w:div w:id="1654290294">
              <w:marLeft w:val="0"/>
              <w:marRight w:val="0"/>
              <w:marTop w:val="0"/>
              <w:marBottom w:val="0"/>
              <w:divBdr>
                <w:top w:val="none" w:sz="0" w:space="0" w:color="auto"/>
                <w:left w:val="none" w:sz="0" w:space="0" w:color="auto"/>
                <w:bottom w:val="none" w:sz="0" w:space="0" w:color="auto"/>
                <w:right w:val="none" w:sz="0" w:space="0" w:color="auto"/>
              </w:divBdr>
              <w:divsChild>
                <w:div w:id="3081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1449">
      <w:bodyDiv w:val="1"/>
      <w:marLeft w:val="0"/>
      <w:marRight w:val="0"/>
      <w:marTop w:val="0"/>
      <w:marBottom w:val="0"/>
      <w:divBdr>
        <w:top w:val="none" w:sz="0" w:space="0" w:color="auto"/>
        <w:left w:val="none" w:sz="0" w:space="0" w:color="auto"/>
        <w:bottom w:val="none" w:sz="0" w:space="0" w:color="auto"/>
        <w:right w:val="none" w:sz="0" w:space="0" w:color="auto"/>
      </w:divBdr>
      <w:divsChild>
        <w:div w:id="2142652755">
          <w:marLeft w:val="0"/>
          <w:marRight w:val="0"/>
          <w:marTop w:val="0"/>
          <w:marBottom w:val="0"/>
          <w:divBdr>
            <w:top w:val="none" w:sz="0" w:space="0" w:color="auto"/>
            <w:left w:val="none" w:sz="0" w:space="0" w:color="auto"/>
            <w:bottom w:val="none" w:sz="0" w:space="0" w:color="auto"/>
            <w:right w:val="none" w:sz="0" w:space="0" w:color="auto"/>
          </w:divBdr>
          <w:divsChild>
            <w:div w:id="2143228792">
              <w:marLeft w:val="0"/>
              <w:marRight w:val="0"/>
              <w:marTop w:val="0"/>
              <w:marBottom w:val="0"/>
              <w:divBdr>
                <w:top w:val="none" w:sz="0" w:space="0" w:color="auto"/>
                <w:left w:val="none" w:sz="0" w:space="0" w:color="auto"/>
                <w:bottom w:val="none" w:sz="0" w:space="0" w:color="auto"/>
                <w:right w:val="none" w:sz="0" w:space="0" w:color="auto"/>
              </w:divBdr>
              <w:divsChild>
                <w:div w:id="16430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3632">
      <w:bodyDiv w:val="1"/>
      <w:marLeft w:val="0"/>
      <w:marRight w:val="0"/>
      <w:marTop w:val="0"/>
      <w:marBottom w:val="0"/>
      <w:divBdr>
        <w:top w:val="none" w:sz="0" w:space="0" w:color="auto"/>
        <w:left w:val="none" w:sz="0" w:space="0" w:color="auto"/>
        <w:bottom w:val="none" w:sz="0" w:space="0" w:color="auto"/>
        <w:right w:val="none" w:sz="0" w:space="0" w:color="auto"/>
      </w:divBdr>
    </w:div>
    <w:div w:id="430593129">
      <w:bodyDiv w:val="1"/>
      <w:marLeft w:val="0"/>
      <w:marRight w:val="0"/>
      <w:marTop w:val="0"/>
      <w:marBottom w:val="0"/>
      <w:divBdr>
        <w:top w:val="none" w:sz="0" w:space="0" w:color="auto"/>
        <w:left w:val="none" w:sz="0" w:space="0" w:color="auto"/>
        <w:bottom w:val="none" w:sz="0" w:space="0" w:color="auto"/>
        <w:right w:val="none" w:sz="0" w:space="0" w:color="auto"/>
      </w:divBdr>
      <w:divsChild>
        <w:div w:id="45839372">
          <w:marLeft w:val="0"/>
          <w:marRight w:val="0"/>
          <w:marTop w:val="0"/>
          <w:marBottom w:val="0"/>
          <w:divBdr>
            <w:top w:val="none" w:sz="0" w:space="0" w:color="auto"/>
            <w:left w:val="none" w:sz="0" w:space="0" w:color="auto"/>
            <w:bottom w:val="none" w:sz="0" w:space="0" w:color="auto"/>
            <w:right w:val="none" w:sz="0" w:space="0" w:color="auto"/>
          </w:divBdr>
          <w:divsChild>
            <w:div w:id="2020810340">
              <w:marLeft w:val="0"/>
              <w:marRight w:val="0"/>
              <w:marTop w:val="0"/>
              <w:marBottom w:val="0"/>
              <w:divBdr>
                <w:top w:val="none" w:sz="0" w:space="0" w:color="auto"/>
                <w:left w:val="none" w:sz="0" w:space="0" w:color="auto"/>
                <w:bottom w:val="none" w:sz="0" w:space="0" w:color="auto"/>
                <w:right w:val="none" w:sz="0" w:space="0" w:color="auto"/>
              </w:divBdr>
              <w:divsChild>
                <w:div w:id="16048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7052">
      <w:bodyDiv w:val="1"/>
      <w:marLeft w:val="0"/>
      <w:marRight w:val="0"/>
      <w:marTop w:val="0"/>
      <w:marBottom w:val="0"/>
      <w:divBdr>
        <w:top w:val="none" w:sz="0" w:space="0" w:color="auto"/>
        <w:left w:val="none" w:sz="0" w:space="0" w:color="auto"/>
        <w:bottom w:val="none" w:sz="0" w:space="0" w:color="auto"/>
        <w:right w:val="none" w:sz="0" w:space="0" w:color="auto"/>
      </w:divBdr>
      <w:divsChild>
        <w:div w:id="2118015326">
          <w:marLeft w:val="0"/>
          <w:marRight w:val="0"/>
          <w:marTop w:val="0"/>
          <w:marBottom w:val="0"/>
          <w:divBdr>
            <w:top w:val="none" w:sz="0" w:space="0" w:color="auto"/>
            <w:left w:val="none" w:sz="0" w:space="0" w:color="auto"/>
            <w:bottom w:val="none" w:sz="0" w:space="0" w:color="auto"/>
            <w:right w:val="none" w:sz="0" w:space="0" w:color="auto"/>
          </w:divBdr>
          <w:divsChild>
            <w:div w:id="2045708455">
              <w:marLeft w:val="0"/>
              <w:marRight w:val="0"/>
              <w:marTop w:val="0"/>
              <w:marBottom w:val="0"/>
              <w:divBdr>
                <w:top w:val="none" w:sz="0" w:space="0" w:color="auto"/>
                <w:left w:val="none" w:sz="0" w:space="0" w:color="auto"/>
                <w:bottom w:val="none" w:sz="0" w:space="0" w:color="auto"/>
                <w:right w:val="none" w:sz="0" w:space="0" w:color="auto"/>
              </w:divBdr>
              <w:divsChild>
                <w:div w:id="2089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89578">
      <w:bodyDiv w:val="1"/>
      <w:marLeft w:val="0"/>
      <w:marRight w:val="0"/>
      <w:marTop w:val="0"/>
      <w:marBottom w:val="0"/>
      <w:divBdr>
        <w:top w:val="none" w:sz="0" w:space="0" w:color="auto"/>
        <w:left w:val="none" w:sz="0" w:space="0" w:color="auto"/>
        <w:bottom w:val="none" w:sz="0" w:space="0" w:color="auto"/>
        <w:right w:val="none" w:sz="0" w:space="0" w:color="auto"/>
      </w:divBdr>
      <w:divsChild>
        <w:div w:id="1082289487">
          <w:marLeft w:val="0"/>
          <w:marRight w:val="0"/>
          <w:marTop w:val="0"/>
          <w:marBottom w:val="0"/>
          <w:divBdr>
            <w:top w:val="none" w:sz="0" w:space="0" w:color="auto"/>
            <w:left w:val="none" w:sz="0" w:space="0" w:color="auto"/>
            <w:bottom w:val="none" w:sz="0" w:space="0" w:color="auto"/>
            <w:right w:val="none" w:sz="0" w:space="0" w:color="auto"/>
          </w:divBdr>
          <w:divsChild>
            <w:div w:id="1979720481">
              <w:marLeft w:val="0"/>
              <w:marRight w:val="0"/>
              <w:marTop w:val="0"/>
              <w:marBottom w:val="0"/>
              <w:divBdr>
                <w:top w:val="none" w:sz="0" w:space="0" w:color="auto"/>
                <w:left w:val="none" w:sz="0" w:space="0" w:color="auto"/>
                <w:bottom w:val="none" w:sz="0" w:space="0" w:color="auto"/>
                <w:right w:val="none" w:sz="0" w:space="0" w:color="auto"/>
              </w:divBdr>
              <w:divsChild>
                <w:div w:id="2603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2850">
      <w:bodyDiv w:val="1"/>
      <w:marLeft w:val="0"/>
      <w:marRight w:val="0"/>
      <w:marTop w:val="0"/>
      <w:marBottom w:val="0"/>
      <w:divBdr>
        <w:top w:val="none" w:sz="0" w:space="0" w:color="auto"/>
        <w:left w:val="none" w:sz="0" w:space="0" w:color="auto"/>
        <w:bottom w:val="none" w:sz="0" w:space="0" w:color="auto"/>
        <w:right w:val="none" w:sz="0" w:space="0" w:color="auto"/>
      </w:divBdr>
      <w:divsChild>
        <w:div w:id="1663855828">
          <w:marLeft w:val="0"/>
          <w:marRight w:val="0"/>
          <w:marTop w:val="0"/>
          <w:marBottom w:val="0"/>
          <w:divBdr>
            <w:top w:val="none" w:sz="0" w:space="0" w:color="auto"/>
            <w:left w:val="none" w:sz="0" w:space="0" w:color="auto"/>
            <w:bottom w:val="none" w:sz="0" w:space="0" w:color="auto"/>
            <w:right w:val="none" w:sz="0" w:space="0" w:color="auto"/>
          </w:divBdr>
          <w:divsChild>
            <w:div w:id="143590486">
              <w:marLeft w:val="0"/>
              <w:marRight w:val="0"/>
              <w:marTop w:val="0"/>
              <w:marBottom w:val="0"/>
              <w:divBdr>
                <w:top w:val="none" w:sz="0" w:space="0" w:color="auto"/>
                <w:left w:val="none" w:sz="0" w:space="0" w:color="auto"/>
                <w:bottom w:val="none" w:sz="0" w:space="0" w:color="auto"/>
                <w:right w:val="none" w:sz="0" w:space="0" w:color="auto"/>
              </w:divBdr>
              <w:divsChild>
                <w:div w:id="1988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99904">
      <w:bodyDiv w:val="1"/>
      <w:marLeft w:val="0"/>
      <w:marRight w:val="0"/>
      <w:marTop w:val="0"/>
      <w:marBottom w:val="0"/>
      <w:divBdr>
        <w:top w:val="none" w:sz="0" w:space="0" w:color="auto"/>
        <w:left w:val="none" w:sz="0" w:space="0" w:color="auto"/>
        <w:bottom w:val="none" w:sz="0" w:space="0" w:color="auto"/>
        <w:right w:val="none" w:sz="0" w:space="0" w:color="auto"/>
      </w:divBdr>
      <w:divsChild>
        <w:div w:id="1791823187">
          <w:marLeft w:val="0"/>
          <w:marRight w:val="0"/>
          <w:marTop w:val="0"/>
          <w:marBottom w:val="0"/>
          <w:divBdr>
            <w:top w:val="none" w:sz="0" w:space="0" w:color="auto"/>
            <w:left w:val="none" w:sz="0" w:space="0" w:color="auto"/>
            <w:bottom w:val="none" w:sz="0" w:space="0" w:color="auto"/>
            <w:right w:val="none" w:sz="0" w:space="0" w:color="auto"/>
          </w:divBdr>
          <w:divsChild>
            <w:div w:id="924918472">
              <w:marLeft w:val="0"/>
              <w:marRight w:val="0"/>
              <w:marTop w:val="0"/>
              <w:marBottom w:val="0"/>
              <w:divBdr>
                <w:top w:val="none" w:sz="0" w:space="0" w:color="auto"/>
                <w:left w:val="none" w:sz="0" w:space="0" w:color="auto"/>
                <w:bottom w:val="none" w:sz="0" w:space="0" w:color="auto"/>
                <w:right w:val="none" w:sz="0" w:space="0" w:color="auto"/>
              </w:divBdr>
              <w:divsChild>
                <w:div w:id="9398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30787">
      <w:bodyDiv w:val="1"/>
      <w:marLeft w:val="0"/>
      <w:marRight w:val="0"/>
      <w:marTop w:val="0"/>
      <w:marBottom w:val="0"/>
      <w:divBdr>
        <w:top w:val="none" w:sz="0" w:space="0" w:color="auto"/>
        <w:left w:val="none" w:sz="0" w:space="0" w:color="auto"/>
        <w:bottom w:val="none" w:sz="0" w:space="0" w:color="auto"/>
        <w:right w:val="none" w:sz="0" w:space="0" w:color="auto"/>
      </w:divBdr>
      <w:divsChild>
        <w:div w:id="32966250">
          <w:marLeft w:val="0"/>
          <w:marRight w:val="0"/>
          <w:marTop w:val="0"/>
          <w:marBottom w:val="0"/>
          <w:divBdr>
            <w:top w:val="none" w:sz="0" w:space="0" w:color="auto"/>
            <w:left w:val="none" w:sz="0" w:space="0" w:color="auto"/>
            <w:bottom w:val="none" w:sz="0" w:space="0" w:color="auto"/>
            <w:right w:val="none" w:sz="0" w:space="0" w:color="auto"/>
          </w:divBdr>
          <w:divsChild>
            <w:div w:id="1211309135">
              <w:marLeft w:val="0"/>
              <w:marRight w:val="0"/>
              <w:marTop w:val="0"/>
              <w:marBottom w:val="0"/>
              <w:divBdr>
                <w:top w:val="none" w:sz="0" w:space="0" w:color="auto"/>
                <w:left w:val="none" w:sz="0" w:space="0" w:color="auto"/>
                <w:bottom w:val="none" w:sz="0" w:space="0" w:color="auto"/>
                <w:right w:val="none" w:sz="0" w:space="0" w:color="auto"/>
              </w:divBdr>
              <w:divsChild>
                <w:div w:id="20495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8027">
      <w:bodyDiv w:val="1"/>
      <w:marLeft w:val="0"/>
      <w:marRight w:val="0"/>
      <w:marTop w:val="0"/>
      <w:marBottom w:val="0"/>
      <w:divBdr>
        <w:top w:val="none" w:sz="0" w:space="0" w:color="auto"/>
        <w:left w:val="none" w:sz="0" w:space="0" w:color="auto"/>
        <w:bottom w:val="none" w:sz="0" w:space="0" w:color="auto"/>
        <w:right w:val="none" w:sz="0" w:space="0" w:color="auto"/>
      </w:divBdr>
      <w:divsChild>
        <w:div w:id="1032725144">
          <w:marLeft w:val="0"/>
          <w:marRight w:val="0"/>
          <w:marTop w:val="0"/>
          <w:marBottom w:val="0"/>
          <w:divBdr>
            <w:top w:val="none" w:sz="0" w:space="0" w:color="auto"/>
            <w:left w:val="none" w:sz="0" w:space="0" w:color="auto"/>
            <w:bottom w:val="none" w:sz="0" w:space="0" w:color="auto"/>
            <w:right w:val="none" w:sz="0" w:space="0" w:color="auto"/>
          </w:divBdr>
          <w:divsChild>
            <w:div w:id="2107770301">
              <w:marLeft w:val="0"/>
              <w:marRight w:val="0"/>
              <w:marTop w:val="0"/>
              <w:marBottom w:val="0"/>
              <w:divBdr>
                <w:top w:val="none" w:sz="0" w:space="0" w:color="auto"/>
                <w:left w:val="none" w:sz="0" w:space="0" w:color="auto"/>
                <w:bottom w:val="none" w:sz="0" w:space="0" w:color="auto"/>
                <w:right w:val="none" w:sz="0" w:space="0" w:color="auto"/>
              </w:divBdr>
              <w:divsChild>
                <w:div w:id="797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8159">
      <w:bodyDiv w:val="1"/>
      <w:marLeft w:val="0"/>
      <w:marRight w:val="0"/>
      <w:marTop w:val="0"/>
      <w:marBottom w:val="0"/>
      <w:divBdr>
        <w:top w:val="none" w:sz="0" w:space="0" w:color="auto"/>
        <w:left w:val="none" w:sz="0" w:space="0" w:color="auto"/>
        <w:bottom w:val="none" w:sz="0" w:space="0" w:color="auto"/>
        <w:right w:val="none" w:sz="0" w:space="0" w:color="auto"/>
      </w:divBdr>
      <w:divsChild>
        <w:div w:id="1687362813">
          <w:marLeft w:val="0"/>
          <w:marRight w:val="0"/>
          <w:marTop w:val="0"/>
          <w:marBottom w:val="0"/>
          <w:divBdr>
            <w:top w:val="none" w:sz="0" w:space="0" w:color="auto"/>
            <w:left w:val="none" w:sz="0" w:space="0" w:color="auto"/>
            <w:bottom w:val="none" w:sz="0" w:space="0" w:color="auto"/>
            <w:right w:val="none" w:sz="0" w:space="0" w:color="auto"/>
          </w:divBdr>
          <w:divsChild>
            <w:div w:id="587426409">
              <w:marLeft w:val="0"/>
              <w:marRight w:val="0"/>
              <w:marTop w:val="0"/>
              <w:marBottom w:val="0"/>
              <w:divBdr>
                <w:top w:val="none" w:sz="0" w:space="0" w:color="auto"/>
                <w:left w:val="none" w:sz="0" w:space="0" w:color="auto"/>
                <w:bottom w:val="none" w:sz="0" w:space="0" w:color="auto"/>
                <w:right w:val="none" w:sz="0" w:space="0" w:color="auto"/>
              </w:divBdr>
              <w:divsChild>
                <w:div w:id="8835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6536">
      <w:bodyDiv w:val="1"/>
      <w:marLeft w:val="0"/>
      <w:marRight w:val="0"/>
      <w:marTop w:val="0"/>
      <w:marBottom w:val="0"/>
      <w:divBdr>
        <w:top w:val="none" w:sz="0" w:space="0" w:color="auto"/>
        <w:left w:val="none" w:sz="0" w:space="0" w:color="auto"/>
        <w:bottom w:val="none" w:sz="0" w:space="0" w:color="auto"/>
        <w:right w:val="none" w:sz="0" w:space="0" w:color="auto"/>
      </w:divBdr>
    </w:div>
    <w:div w:id="795103612">
      <w:bodyDiv w:val="1"/>
      <w:marLeft w:val="0"/>
      <w:marRight w:val="0"/>
      <w:marTop w:val="0"/>
      <w:marBottom w:val="0"/>
      <w:divBdr>
        <w:top w:val="none" w:sz="0" w:space="0" w:color="auto"/>
        <w:left w:val="none" w:sz="0" w:space="0" w:color="auto"/>
        <w:bottom w:val="none" w:sz="0" w:space="0" w:color="auto"/>
        <w:right w:val="none" w:sz="0" w:space="0" w:color="auto"/>
      </w:divBdr>
      <w:divsChild>
        <w:div w:id="1781221572">
          <w:marLeft w:val="0"/>
          <w:marRight w:val="0"/>
          <w:marTop w:val="0"/>
          <w:marBottom w:val="0"/>
          <w:divBdr>
            <w:top w:val="none" w:sz="0" w:space="0" w:color="auto"/>
            <w:left w:val="none" w:sz="0" w:space="0" w:color="auto"/>
            <w:bottom w:val="none" w:sz="0" w:space="0" w:color="auto"/>
            <w:right w:val="none" w:sz="0" w:space="0" w:color="auto"/>
          </w:divBdr>
          <w:divsChild>
            <w:div w:id="1175728578">
              <w:marLeft w:val="0"/>
              <w:marRight w:val="0"/>
              <w:marTop w:val="0"/>
              <w:marBottom w:val="0"/>
              <w:divBdr>
                <w:top w:val="none" w:sz="0" w:space="0" w:color="auto"/>
                <w:left w:val="none" w:sz="0" w:space="0" w:color="auto"/>
                <w:bottom w:val="none" w:sz="0" w:space="0" w:color="auto"/>
                <w:right w:val="none" w:sz="0" w:space="0" w:color="auto"/>
              </w:divBdr>
              <w:divsChild>
                <w:div w:id="6171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1948">
      <w:bodyDiv w:val="1"/>
      <w:marLeft w:val="0"/>
      <w:marRight w:val="0"/>
      <w:marTop w:val="0"/>
      <w:marBottom w:val="0"/>
      <w:divBdr>
        <w:top w:val="none" w:sz="0" w:space="0" w:color="auto"/>
        <w:left w:val="none" w:sz="0" w:space="0" w:color="auto"/>
        <w:bottom w:val="none" w:sz="0" w:space="0" w:color="auto"/>
        <w:right w:val="none" w:sz="0" w:space="0" w:color="auto"/>
      </w:divBdr>
      <w:divsChild>
        <w:div w:id="143861690">
          <w:marLeft w:val="0"/>
          <w:marRight w:val="0"/>
          <w:marTop w:val="0"/>
          <w:marBottom w:val="0"/>
          <w:divBdr>
            <w:top w:val="none" w:sz="0" w:space="0" w:color="auto"/>
            <w:left w:val="none" w:sz="0" w:space="0" w:color="auto"/>
            <w:bottom w:val="none" w:sz="0" w:space="0" w:color="auto"/>
            <w:right w:val="none" w:sz="0" w:space="0" w:color="auto"/>
          </w:divBdr>
          <w:divsChild>
            <w:div w:id="1537547249">
              <w:marLeft w:val="0"/>
              <w:marRight w:val="0"/>
              <w:marTop w:val="0"/>
              <w:marBottom w:val="0"/>
              <w:divBdr>
                <w:top w:val="none" w:sz="0" w:space="0" w:color="auto"/>
                <w:left w:val="none" w:sz="0" w:space="0" w:color="auto"/>
                <w:bottom w:val="none" w:sz="0" w:space="0" w:color="auto"/>
                <w:right w:val="none" w:sz="0" w:space="0" w:color="auto"/>
              </w:divBdr>
              <w:divsChild>
                <w:div w:id="1857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9538">
      <w:bodyDiv w:val="1"/>
      <w:marLeft w:val="0"/>
      <w:marRight w:val="0"/>
      <w:marTop w:val="0"/>
      <w:marBottom w:val="0"/>
      <w:divBdr>
        <w:top w:val="none" w:sz="0" w:space="0" w:color="auto"/>
        <w:left w:val="none" w:sz="0" w:space="0" w:color="auto"/>
        <w:bottom w:val="none" w:sz="0" w:space="0" w:color="auto"/>
        <w:right w:val="none" w:sz="0" w:space="0" w:color="auto"/>
      </w:divBdr>
      <w:divsChild>
        <w:div w:id="1493641840">
          <w:marLeft w:val="0"/>
          <w:marRight w:val="0"/>
          <w:marTop w:val="0"/>
          <w:marBottom w:val="0"/>
          <w:divBdr>
            <w:top w:val="none" w:sz="0" w:space="0" w:color="auto"/>
            <w:left w:val="none" w:sz="0" w:space="0" w:color="auto"/>
            <w:bottom w:val="none" w:sz="0" w:space="0" w:color="auto"/>
            <w:right w:val="none" w:sz="0" w:space="0" w:color="auto"/>
          </w:divBdr>
          <w:divsChild>
            <w:div w:id="547912495">
              <w:marLeft w:val="0"/>
              <w:marRight w:val="0"/>
              <w:marTop w:val="0"/>
              <w:marBottom w:val="0"/>
              <w:divBdr>
                <w:top w:val="none" w:sz="0" w:space="0" w:color="auto"/>
                <w:left w:val="none" w:sz="0" w:space="0" w:color="auto"/>
                <w:bottom w:val="none" w:sz="0" w:space="0" w:color="auto"/>
                <w:right w:val="none" w:sz="0" w:space="0" w:color="auto"/>
              </w:divBdr>
              <w:divsChild>
                <w:div w:id="19624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4742">
      <w:bodyDiv w:val="1"/>
      <w:marLeft w:val="0"/>
      <w:marRight w:val="0"/>
      <w:marTop w:val="0"/>
      <w:marBottom w:val="0"/>
      <w:divBdr>
        <w:top w:val="none" w:sz="0" w:space="0" w:color="auto"/>
        <w:left w:val="none" w:sz="0" w:space="0" w:color="auto"/>
        <w:bottom w:val="none" w:sz="0" w:space="0" w:color="auto"/>
        <w:right w:val="none" w:sz="0" w:space="0" w:color="auto"/>
      </w:divBdr>
    </w:div>
    <w:div w:id="915282707">
      <w:bodyDiv w:val="1"/>
      <w:marLeft w:val="0"/>
      <w:marRight w:val="0"/>
      <w:marTop w:val="0"/>
      <w:marBottom w:val="0"/>
      <w:divBdr>
        <w:top w:val="none" w:sz="0" w:space="0" w:color="auto"/>
        <w:left w:val="none" w:sz="0" w:space="0" w:color="auto"/>
        <w:bottom w:val="none" w:sz="0" w:space="0" w:color="auto"/>
        <w:right w:val="none" w:sz="0" w:space="0" w:color="auto"/>
      </w:divBdr>
    </w:div>
    <w:div w:id="924537348">
      <w:bodyDiv w:val="1"/>
      <w:marLeft w:val="0"/>
      <w:marRight w:val="0"/>
      <w:marTop w:val="0"/>
      <w:marBottom w:val="0"/>
      <w:divBdr>
        <w:top w:val="none" w:sz="0" w:space="0" w:color="auto"/>
        <w:left w:val="none" w:sz="0" w:space="0" w:color="auto"/>
        <w:bottom w:val="none" w:sz="0" w:space="0" w:color="auto"/>
        <w:right w:val="none" w:sz="0" w:space="0" w:color="auto"/>
      </w:divBdr>
      <w:divsChild>
        <w:div w:id="282077015">
          <w:marLeft w:val="0"/>
          <w:marRight w:val="0"/>
          <w:marTop w:val="0"/>
          <w:marBottom w:val="0"/>
          <w:divBdr>
            <w:top w:val="none" w:sz="0" w:space="0" w:color="auto"/>
            <w:left w:val="none" w:sz="0" w:space="0" w:color="auto"/>
            <w:bottom w:val="none" w:sz="0" w:space="0" w:color="auto"/>
            <w:right w:val="none" w:sz="0" w:space="0" w:color="auto"/>
          </w:divBdr>
          <w:divsChild>
            <w:div w:id="1435444397">
              <w:marLeft w:val="0"/>
              <w:marRight w:val="0"/>
              <w:marTop w:val="0"/>
              <w:marBottom w:val="0"/>
              <w:divBdr>
                <w:top w:val="none" w:sz="0" w:space="0" w:color="auto"/>
                <w:left w:val="none" w:sz="0" w:space="0" w:color="auto"/>
                <w:bottom w:val="none" w:sz="0" w:space="0" w:color="auto"/>
                <w:right w:val="none" w:sz="0" w:space="0" w:color="auto"/>
              </w:divBdr>
              <w:divsChild>
                <w:div w:id="1354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28229">
      <w:bodyDiv w:val="1"/>
      <w:marLeft w:val="0"/>
      <w:marRight w:val="0"/>
      <w:marTop w:val="0"/>
      <w:marBottom w:val="0"/>
      <w:divBdr>
        <w:top w:val="none" w:sz="0" w:space="0" w:color="auto"/>
        <w:left w:val="none" w:sz="0" w:space="0" w:color="auto"/>
        <w:bottom w:val="none" w:sz="0" w:space="0" w:color="auto"/>
        <w:right w:val="none" w:sz="0" w:space="0" w:color="auto"/>
      </w:divBdr>
      <w:divsChild>
        <w:div w:id="337469018">
          <w:marLeft w:val="0"/>
          <w:marRight w:val="0"/>
          <w:marTop w:val="0"/>
          <w:marBottom w:val="0"/>
          <w:divBdr>
            <w:top w:val="none" w:sz="0" w:space="0" w:color="auto"/>
            <w:left w:val="none" w:sz="0" w:space="0" w:color="auto"/>
            <w:bottom w:val="none" w:sz="0" w:space="0" w:color="auto"/>
            <w:right w:val="none" w:sz="0" w:space="0" w:color="auto"/>
          </w:divBdr>
          <w:divsChild>
            <w:div w:id="523055161">
              <w:marLeft w:val="0"/>
              <w:marRight w:val="0"/>
              <w:marTop w:val="0"/>
              <w:marBottom w:val="0"/>
              <w:divBdr>
                <w:top w:val="none" w:sz="0" w:space="0" w:color="auto"/>
                <w:left w:val="none" w:sz="0" w:space="0" w:color="auto"/>
                <w:bottom w:val="none" w:sz="0" w:space="0" w:color="auto"/>
                <w:right w:val="none" w:sz="0" w:space="0" w:color="auto"/>
              </w:divBdr>
              <w:divsChild>
                <w:div w:id="10561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4708">
      <w:bodyDiv w:val="1"/>
      <w:marLeft w:val="0"/>
      <w:marRight w:val="0"/>
      <w:marTop w:val="0"/>
      <w:marBottom w:val="0"/>
      <w:divBdr>
        <w:top w:val="none" w:sz="0" w:space="0" w:color="auto"/>
        <w:left w:val="none" w:sz="0" w:space="0" w:color="auto"/>
        <w:bottom w:val="none" w:sz="0" w:space="0" w:color="auto"/>
        <w:right w:val="none" w:sz="0" w:space="0" w:color="auto"/>
      </w:divBdr>
    </w:div>
    <w:div w:id="1026490934">
      <w:bodyDiv w:val="1"/>
      <w:marLeft w:val="0"/>
      <w:marRight w:val="0"/>
      <w:marTop w:val="0"/>
      <w:marBottom w:val="0"/>
      <w:divBdr>
        <w:top w:val="none" w:sz="0" w:space="0" w:color="auto"/>
        <w:left w:val="none" w:sz="0" w:space="0" w:color="auto"/>
        <w:bottom w:val="none" w:sz="0" w:space="0" w:color="auto"/>
        <w:right w:val="none" w:sz="0" w:space="0" w:color="auto"/>
      </w:divBdr>
      <w:divsChild>
        <w:div w:id="440224344">
          <w:marLeft w:val="0"/>
          <w:marRight w:val="0"/>
          <w:marTop w:val="0"/>
          <w:marBottom w:val="0"/>
          <w:divBdr>
            <w:top w:val="none" w:sz="0" w:space="0" w:color="auto"/>
            <w:left w:val="none" w:sz="0" w:space="0" w:color="auto"/>
            <w:bottom w:val="none" w:sz="0" w:space="0" w:color="auto"/>
            <w:right w:val="none" w:sz="0" w:space="0" w:color="auto"/>
          </w:divBdr>
          <w:divsChild>
            <w:div w:id="492337928">
              <w:marLeft w:val="0"/>
              <w:marRight w:val="0"/>
              <w:marTop w:val="0"/>
              <w:marBottom w:val="0"/>
              <w:divBdr>
                <w:top w:val="none" w:sz="0" w:space="0" w:color="auto"/>
                <w:left w:val="none" w:sz="0" w:space="0" w:color="auto"/>
                <w:bottom w:val="none" w:sz="0" w:space="0" w:color="auto"/>
                <w:right w:val="none" w:sz="0" w:space="0" w:color="auto"/>
              </w:divBdr>
              <w:divsChild>
                <w:div w:id="4609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03234">
      <w:bodyDiv w:val="1"/>
      <w:marLeft w:val="0"/>
      <w:marRight w:val="0"/>
      <w:marTop w:val="0"/>
      <w:marBottom w:val="0"/>
      <w:divBdr>
        <w:top w:val="none" w:sz="0" w:space="0" w:color="auto"/>
        <w:left w:val="none" w:sz="0" w:space="0" w:color="auto"/>
        <w:bottom w:val="none" w:sz="0" w:space="0" w:color="auto"/>
        <w:right w:val="none" w:sz="0" w:space="0" w:color="auto"/>
      </w:divBdr>
      <w:divsChild>
        <w:div w:id="1123966747">
          <w:marLeft w:val="0"/>
          <w:marRight w:val="0"/>
          <w:marTop w:val="0"/>
          <w:marBottom w:val="0"/>
          <w:divBdr>
            <w:top w:val="none" w:sz="0" w:space="0" w:color="auto"/>
            <w:left w:val="none" w:sz="0" w:space="0" w:color="auto"/>
            <w:bottom w:val="none" w:sz="0" w:space="0" w:color="auto"/>
            <w:right w:val="none" w:sz="0" w:space="0" w:color="auto"/>
          </w:divBdr>
          <w:divsChild>
            <w:div w:id="1075053446">
              <w:marLeft w:val="0"/>
              <w:marRight w:val="0"/>
              <w:marTop w:val="0"/>
              <w:marBottom w:val="0"/>
              <w:divBdr>
                <w:top w:val="none" w:sz="0" w:space="0" w:color="auto"/>
                <w:left w:val="none" w:sz="0" w:space="0" w:color="auto"/>
                <w:bottom w:val="none" w:sz="0" w:space="0" w:color="auto"/>
                <w:right w:val="none" w:sz="0" w:space="0" w:color="auto"/>
              </w:divBdr>
              <w:divsChild>
                <w:div w:id="496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8808">
      <w:bodyDiv w:val="1"/>
      <w:marLeft w:val="0"/>
      <w:marRight w:val="0"/>
      <w:marTop w:val="0"/>
      <w:marBottom w:val="0"/>
      <w:divBdr>
        <w:top w:val="none" w:sz="0" w:space="0" w:color="auto"/>
        <w:left w:val="none" w:sz="0" w:space="0" w:color="auto"/>
        <w:bottom w:val="none" w:sz="0" w:space="0" w:color="auto"/>
        <w:right w:val="none" w:sz="0" w:space="0" w:color="auto"/>
      </w:divBdr>
      <w:divsChild>
        <w:div w:id="1342198014">
          <w:marLeft w:val="0"/>
          <w:marRight w:val="0"/>
          <w:marTop w:val="0"/>
          <w:marBottom w:val="0"/>
          <w:divBdr>
            <w:top w:val="none" w:sz="0" w:space="0" w:color="auto"/>
            <w:left w:val="none" w:sz="0" w:space="0" w:color="auto"/>
            <w:bottom w:val="none" w:sz="0" w:space="0" w:color="auto"/>
            <w:right w:val="none" w:sz="0" w:space="0" w:color="auto"/>
          </w:divBdr>
          <w:divsChild>
            <w:div w:id="1673752319">
              <w:marLeft w:val="0"/>
              <w:marRight w:val="0"/>
              <w:marTop w:val="0"/>
              <w:marBottom w:val="0"/>
              <w:divBdr>
                <w:top w:val="none" w:sz="0" w:space="0" w:color="auto"/>
                <w:left w:val="none" w:sz="0" w:space="0" w:color="auto"/>
                <w:bottom w:val="none" w:sz="0" w:space="0" w:color="auto"/>
                <w:right w:val="none" w:sz="0" w:space="0" w:color="auto"/>
              </w:divBdr>
              <w:divsChild>
                <w:div w:id="17281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2782">
      <w:bodyDiv w:val="1"/>
      <w:marLeft w:val="0"/>
      <w:marRight w:val="0"/>
      <w:marTop w:val="0"/>
      <w:marBottom w:val="0"/>
      <w:divBdr>
        <w:top w:val="none" w:sz="0" w:space="0" w:color="auto"/>
        <w:left w:val="none" w:sz="0" w:space="0" w:color="auto"/>
        <w:bottom w:val="none" w:sz="0" w:space="0" w:color="auto"/>
        <w:right w:val="none" w:sz="0" w:space="0" w:color="auto"/>
      </w:divBdr>
      <w:divsChild>
        <w:div w:id="1902903828">
          <w:marLeft w:val="0"/>
          <w:marRight w:val="0"/>
          <w:marTop w:val="0"/>
          <w:marBottom w:val="0"/>
          <w:divBdr>
            <w:top w:val="none" w:sz="0" w:space="0" w:color="auto"/>
            <w:left w:val="none" w:sz="0" w:space="0" w:color="auto"/>
            <w:bottom w:val="none" w:sz="0" w:space="0" w:color="auto"/>
            <w:right w:val="none" w:sz="0" w:space="0" w:color="auto"/>
          </w:divBdr>
          <w:divsChild>
            <w:div w:id="1515411618">
              <w:marLeft w:val="0"/>
              <w:marRight w:val="0"/>
              <w:marTop w:val="0"/>
              <w:marBottom w:val="0"/>
              <w:divBdr>
                <w:top w:val="none" w:sz="0" w:space="0" w:color="auto"/>
                <w:left w:val="none" w:sz="0" w:space="0" w:color="auto"/>
                <w:bottom w:val="none" w:sz="0" w:space="0" w:color="auto"/>
                <w:right w:val="none" w:sz="0" w:space="0" w:color="auto"/>
              </w:divBdr>
              <w:divsChild>
                <w:div w:id="12981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4863">
      <w:bodyDiv w:val="1"/>
      <w:marLeft w:val="0"/>
      <w:marRight w:val="0"/>
      <w:marTop w:val="0"/>
      <w:marBottom w:val="0"/>
      <w:divBdr>
        <w:top w:val="none" w:sz="0" w:space="0" w:color="auto"/>
        <w:left w:val="none" w:sz="0" w:space="0" w:color="auto"/>
        <w:bottom w:val="none" w:sz="0" w:space="0" w:color="auto"/>
        <w:right w:val="none" w:sz="0" w:space="0" w:color="auto"/>
      </w:divBdr>
      <w:divsChild>
        <w:div w:id="970943691">
          <w:marLeft w:val="0"/>
          <w:marRight w:val="0"/>
          <w:marTop w:val="0"/>
          <w:marBottom w:val="0"/>
          <w:divBdr>
            <w:top w:val="none" w:sz="0" w:space="0" w:color="auto"/>
            <w:left w:val="none" w:sz="0" w:space="0" w:color="auto"/>
            <w:bottom w:val="none" w:sz="0" w:space="0" w:color="auto"/>
            <w:right w:val="none" w:sz="0" w:space="0" w:color="auto"/>
          </w:divBdr>
          <w:divsChild>
            <w:div w:id="1883470274">
              <w:marLeft w:val="0"/>
              <w:marRight w:val="0"/>
              <w:marTop w:val="0"/>
              <w:marBottom w:val="0"/>
              <w:divBdr>
                <w:top w:val="none" w:sz="0" w:space="0" w:color="auto"/>
                <w:left w:val="none" w:sz="0" w:space="0" w:color="auto"/>
                <w:bottom w:val="none" w:sz="0" w:space="0" w:color="auto"/>
                <w:right w:val="none" w:sz="0" w:space="0" w:color="auto"/>
              </w:divBdr>
              <w:divsChild>
                <w:div w:id="4511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0837">
      <w:bodyDiv w:val="1"/>
      <w:marLeft w:val="0"/>
      <w:marRight w:val="0"/>
      <w:marTop w:val="0"/>
      <w:marBottom w:val="0"/>
      <w:divBdr>
        <w:top w:val="none" w:sz="0" w:space="0" w:color="auto"/>
        <w:left w:val="none" w:sz="0" w:space="0" w:color="auto"/>
        <w:bottom w:val="none" w:sz="0" w:space="0" w:color="auto"/>
        <w:right w:val="none" w:sz="0" w:space="0" w:color="auto"/>
      </w:divBdr>
    </w:div>
    <w:div w:id="1238899557">
      <w:bodyDiv w:val="1"/>
      <w:marLeft w:val="0"/>
      <w:marRight w:val="0"/>
      <w:marTop w:val="0"/>
      <w:marBottom w:val="0"/>
      <w:divBdr>
        <w:top w:val="none" w:sz="0" w:space="0" w:color="auto"/>
        <w:left w:val="none" w:sz="0" w:space="0" w:color="auto"/>
        <w:bottom w:val="none" w:sz="0" w:space="0" w:color="auto"/>
        <w:right w:val="none" w:sz="0" w:space="0" w:color="auto"/>
      </w:divBdr>
      <w:divsChild>
        <w:div w:id="2036615428">
          <w:marLeft w:val="0"/>
          <w:marRight w:val="0"/>
          <w:marTop w:val="0"/>
          <w:marBottom w:val="0"/>
          <w:divBdr>
            <w:top w:val="none" w:sz="0" w:space="0" w:color="auto"/>
            <w:left w:val="none" w:sz="0" w:space="0" w:color="auto"/>
            <w:bottom w:val="none" w:sz="0" w:space="0" w:color="auto"/>
            <w:right w:val="none" w:sz="0" w:space="0" w:color="auto"/>
          </w:divBdr>
          <w:divsChild>
            <w:div w:id="1114593439">
              <w:marLeft w:val="0"/>
              <w:marRight w:val="0"/>
              <w:marTop w:val="0"/>
              <w:marBottom w:val="0"/>
              <w:divBdr>
                <w:top w:val="none" w:sz="0" w:space="0" w:color="auto"/>
                <w:left w:val="none" w:sz="0" w:space="0" w:color="auto"/>
                <w:bottom w:val="none" w:sz="0" w:space="0" w:color="auto"/>
                <w:right w:val="none" w:sz="0" w:space="0" w:color="auto"/>
              </w:divBdr>
              <w:divsChild>
                <w:div w:id="2466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2532">
      <w:bodyDiv w:val="1"/>
      <w:marLeft w:val="0"/>
      <w:marRight w:val="0"/>
      <w:marTop w:val="0"/>
      <w:marBottom w:val="0"/>
      <w:divBdr>
        <w:top w:val="none" w:sz="0" w:space="0" w:color="auto"/>
        <w:left w:val="none" w:sz="0" w:space="0" w:color="auto"/>
        <w:bottom w:val="none" w:sz="0" w:space="0" w:color="auto"/>
        <w:right w:val="none" w:sz="0" w:space="0" w:color="auto"/>
      </w:divBdr>
      <w:divsChild>
        <w:div w:id="27536833">
          <w:marLeft w:val="0"/>
          <w:marRight w:val="0"/>
          <w:marTop w:val="0"/>
          <w:marBottom w:val="0"/>
          <w:divBdr>
            <w:top w:val="none" w:sz="0" w:space="0" w:color="auto"/>
            <w:left w:val="none" w:sz="0" w:space="0" w:color="auto"/>
            <w:bottom w:val="none" w:sz="0" w:space="0" w:color="auto"/>
            <w:right w:val="none" w:sz="0" w:space="0" w:color="auto"/>
          </w:divBdr>
          <w:divsChild>
            <w:div w:id="1059405475">
              <w:marLeft w:val="0"/>
              <w:marRight w:val="0"/>
              <w:marTop w:val="0"/>
              <w:marBottom w:val="0"/>
              <w:divBdr>
                <w:top w:val="none" w:sz="0" w:space="0" w:color="auto"/>
                <w:left w:val="none" w:sz="0" w:space="0" w:color="auto"/>
                <w:bottom w:val="none" w:sz="0" w:space="0" w:color="auto"/>
                <w:right w:val="none" w:sz="0" w:space="0" w:color="auto"/>
              </w:divBdr>
              <w:divsChild>
                <w:div w:id="190072371">
                  <w:marLeft w:val="0"/>
                  <w:marRight w:val="0"/>
                  <w:marTop w:val="0"/>
                  <w:marBottom w:val="0"/>
                  <w:divBdr>
                    <w:top w:val="none" w:sz="0" w:space="0" w:color="auto"/>
                    <w:left w:val="none" w:sz="0" w:space="0" w:color="auto"/>
                    <w:bottom w:val="none" w:sz="0" w:space="0" w:color="auto"/>
                    <w:right w:val="none" w:sz="0" w:space="0" w:color="auto"/>
                  </w:divBdr>
                  <w:divsChild>
                    <w:div w:id="441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12731">
      <w:bodyDiv w:val="1"/>
      <w:marLeft w:val="0"/>
      <w:marRight w:val="0"/>
      <w:marTop w:val="0"/>
      <w:marBottom w:val="0"/>
      <w:divBdr>
        <w:top w:val="none" w:sz="0" w:space="0" w:color="auto"/>
        <w:left w:val="none" w:sz="0" w:space="0" w:color="auto"/>
        <w:bottom w:val="none" w:sz="0" w:space="0" w:color="auto"/>
        <w:right w:val="none" w:sz="0" w:space="0" w:color="auto"/>
      </w:divBdr>
      <w:divsChild>
        <w:div w:id="636685021">
          <w:marLeft w:val="0"/>
          <w:marRight w:val="0"/>
          <w:marTop w:val="0"/>
          <w:marBottom w:val="0"/>
          <w:divBdr>
            <w:top w:val="none" w:sz="0" w:space="0" w:color="auto"/>
            <w:left w:val="none" w:sz="0" w:space="0" w:color="auto"/>
            <w:bottom w:val="none" w:sz="0" w:space="0" w:color="auto"/>
            <w:right w:val="none" w:sz="0" w:space="0" w:color="auto"/>
          </w:divBdr>
          <w:divsChild>
            <w:div w:id="223689039">
              <w:marLeft w:val="0"/>
              <w:marRight w:val="0"/>
              <w:marTop w:val="0"/>
              <w:marBottom w:val="0"/>
              <w:divBdr>
                <w:top w:val="none" w:sz="0" w:space="0" w:color="auto"/>
                <w:left w:val="none" w:sz="0" w:space="0" w:color="auto"/>
                <w:bottom w:val="none" w:sz="0" w:space="0" w:color="auto"/>
                <w:right w:val="none" w:sz="0" w:space="0" w:color="auto"/>
              </w:divBdr>
              <w:divsChild>
                <w:div w:id="181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0289">
      <w:bodyDiv w:val="1"/>
      <w:marLeft w:val="0"/>
      <w:marRight w:val="0"/>
      <w:marTop w:val="0"/>
      <w:marBottom w:val="0"/>
      <w:divBdr>
        <w:top w:val="none" w:sz="0" w:space="0" w:color="auto"/>
        <w:left w:val="none" w:sz="0" w:space="0" w:color="auto"/>
        <w:bottom w:val="none" w:sz="0" w:space="0" w:color="auto"/>
        <w:right w:val="none" w:sz="0" w:space="0" w:color="auto"/>
      </w:divBdr>
      <w:divsChild>
        <w:div w:id="2079672827">
          <w:marLeft w:val="0"/>
          <w:marRight w:val="0"/>
          <w:marTop w:val="0"/>
          <w:marBottom w:val="0"/>
          <w:divBdr>
            <w:top w:val="none" w:sz="0" w:space="0" w:color="auto"/>
            <w:left w:val="none" w:sz="0" w:space="0" w:color="auto"/>
            <w:bottom w:val="none" w:sz="0" w:space="0" w:color="auto"/>
            <w:right w:val="none" w:sz="0" w:space="0" w:color="auto"/>
          </w:divBdr>
          <w:divsChild>
            <w:div w:id="2116438201">
              <w:marLeft w:val="0"/>
              <w:marRight w:val="0"/>
              <w:marTop w:val="0"/>
              <w:marBottom w:val="0"/>
              <w:divBdr>
                <w:top w:val="none" w:sz="0" w:space="0" w:color="auto"/>
                <w:left w:val="none" w:sz="0" w:space="0" w:color="auto"/>
                <w:bottom w:val="none" w:sz="0" w:space="0" w:color="auto"/>
                <w:right w:val="none" w:sz="0" w:space="0" w:color="auto"/>
              </w:divBdr>
              <w:divsChild>
                <w:div w:id="6684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1791">
      <w:bodyDiv w:val="1"/>
      <w:marLeft w:val="0"/>
      <w:marRight w:val="0"/>
      <w:marTop w:val="0"/>
      <w:marBottom w:val="0"/>
      <w:divBdr>
        <w:top w:val="none" w:sz="0" w:space="0" w:color="auto"/>
        <w:left w:val="none" w:sz="0" w:space="0" w:color="auto"/>
        <w:bottom w:val="none" w:sz="0" w:space="0" w:color="auto"/>
        <w:right w:val="none" w:sz="0" w:space="0" w:color="auto"/>
      </w:divBdr>
      <w:divsChild>
        <w:div w:id="199633284">
          <w:marLeft w:val="0"/>
          <w:marRight w:val="0"/>
          <w:marTop w:val="0"/>
          <w:marBottom w:val="0"/>
          <w:divBdr>
            <w:top w:val="none" w:sz="0" w:space="0" w:color="auto"/>
            <w:left w:val="none" w:sz="0" w:space="0" w:color="auto"/>
            <w:bottom w:val="none" w:sz="0" w:space="0" w:color="auto"/>
            <w:right w:val="none" w:sz="0" w:space="0" w:color="auto"/>
          </w:divBdr>
          <w:divsChild>
            <w:div w:id="1384525474">
              <w:marLeft w:val="0"/>
              <w:marRight w:val="0"/>
              <w:marTop w:val="0"/>
              <w:marBottom w:val="0"/>
              <w:divBdr>
                <w:top w:val="none" w:sz="0" w:space="0" w:color="auto"/>
                <w:left w:val="none" w:sz="0" w:space="0" w:color="auto"/>
                <w:bottom w:val="none" w:sz="0" w:space="0" w:color="auto"/>
                <w:right w:val="none" w:sz="0" w:space="0" w:color="auto"/>
              </w:divBdr>
              <w:divsChild>
                <w:div w:id="5046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219">
      <w:bodyDiv w:val="1"/>
      <w:marLeft w:val="0"/>
      <w:marRight w:val="0"/>
      <w:marTop w:val="0"/>
      <w:marBottom w:val="0"/>
      <w:divBdr>
        <w:top w:val="none" w:sz="0" w:space="0" w:color="auto"/>
        <w:left w:val="none" w:sz="0" w:space="0" w:color="auto"/>
        <w:bottom w:val="none" w:sz="0" w:space="0" w:color="auto"/>
        <w:right w:val="none" w:sz="0" w:space="0" w:color="auto"/>
      </w:divBdr>
      <w:divsChild>
        <w:div w:id="1503930136">
          <w:marLeft w:val="0"/>
          <w:marRight w:val="0"/>
          <w:marTop w:val="0"/>
          <w:marBottom w:val="0"/>
          <w:divBdr>
            <w:top w:val="none" w:sz="0" w:space="0" w:color="auto"/>
            <w:left w:val="none" w:sz="0" w:space="0" w:color="auto"/>
            <w:bottom w:val="none" w:sz="0" w:space="0" w:color="auto"/>
            <w:right w:val="none" w:sz="0" w:space="0" w:color="auto"/>
          </w:divBdr>
          <w:divsChild>
            <w:div w:id="2094085623">
              <w:marLeft w:val="0"/>
              <w:marRight w:val="0"/>
              <w:marTop w:val="0"/>
              <w:marBottom w:val="0"/>
              <w:divBdr>
                <w:top w:val="none" w:sz="0" w:space="0" w:color="auto"/>
                <w:left w:val="none" w:sz="0" w:space="0" w:color="auto"/>
                <w:bottom w:val="none" w:sz="0" w:space="0" w:color="auto"/>
                <w:right w:val="none" w:sz="0" w:space="0" w:color="auto"/>
              </w:divBdr>
              <w:divsChild>
                <w:div w:id="12725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5342">
      <w:bodyDiv w:val="1"/>
      <w:marLeft w:val="0"/>
      <w:marRight w:val="0"/>
      <w:marTop w:val="0"/>
      <w:marBottom w:val="0"/>
      <w:divBdr>
        <w:top w:val="none" w:sz="0" w:space="0" w:color="auto"/>
        <w:left w:val="none" w:sz="0" w:space="0" w:color="auto"/>
        <w:bottom w:val="none" w:sz="0" w:space="0" w:color="auto"/>
        <w:right w:val="none" w:sz="0" w:space="0" w:color="auto"/>
      </w:divBdr>
    </w:div>
    <w:div w:id="1548031999">
      <w:bodyDiv w:val="1"/>
      <w:marLeft w:val="0"/>
      <w:marRight w:val="0"/>
      <w:marTop w:val="0"/>
      <w:marBottom w:val="0"/>
      <w:divBdr>
        <w:top w:val="none" w:sz="0" w:space="0" w:color="auto"/>
        <w:left w:val="none" w:sz="0" w:space="0" w:color="auto"/>
        <w:bottom w:val="none" w:sz="0" w:space="0" w:color="auto"/>
        <w:right w:val="none" w:sz="0" w:space="0" w:color="auto"/>
      </w:divBdr>
      <w:divsChild>
        <w:div w:id="937983301">
          <w:marLeft w:val="0"/>
          <w:marRight w:val="0"/>
          <w:marTop w:val="0"/>
          <w:marBottom w:val="0"/>
          <w:divBdr>
            <w:top w:val="none" w:sz="0" w:space="0" w:color="auto"/>
            <w:left w:val="none" w:sz="0" w:space="0" w:color="auto"/>
            <w:bottom w:val="none" w:sz="0" w:space="0" w:color="auto"/>
            <w:right w:val="none" w:sz="0" w:space="0" w:color="auto"/>
          </w:divBdr>
          <w:divsChild>
            <w:div w:id="700326569">
              <w:marLeft w:val="0"/>
              <w:marRight w:val="0"/>
              <w:marTop w:val="0"/>
              <w:marBottom w:val="0"/>
              <w:divBdr>
                <w:top w:val="none" w:sz="0" w:space="0" w:color="auto"/>
                <w:left w:val="none" w:sz="0" w:space="0" w:color="auto"/>
                <w:bottom w:val="none" w:sz="0" w:space="0" w:color="auto"/>
                <w:right w:val="none" w:sz="0" w:space="0" w:color="auto"/>
              </w:divBdr>
              <w:divsChild>
                <w:div w:id="1232157107">
                  <w:marLeft w:val="0"/>
                  <w:marRight w:val="0"/>
                  <w:marTop w:val="0"/>
                  <w:marBottom w:val="0"/>
                  <w:divBdr>
                    <w:top w:val="none" w:sz="0" w:space="0" w:color="auto"/>
                    <w:left w:val="none" w:sz="0" w:space="0" w:color="auto"/>
                    <w:bottom w:val="none" w:sz="0" w:space="0" w:color="auto"/>
                    <w:right w:val="none" w:sz="0" w:space="0" w:color="auto"/>
                  </w:divBdr>
                  <w:divsChild>
                    <w:div w:id="8385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7377">
      <w:bodyDiv w:val="1"/>
      <w:marLeft w:val="0"/>
      <w:marRight w:val="0"/>
      <w:marTop w:val="0"/>
      <w:marBottom w:val="0"/>
      <w:divBdr>
        <w:top w:val="none" w:sz="0" w:space="0" w:color="auto"/>
        <w:left w:val="none" w:sz="0" w:space="0" w:color="auto"/>
        <w:bottom w:val="none" w:sz="0" w:space="0" w:color="auto"/>
        <w:right w:val="none" w:sz="0" w:space="0" w:color="auto"/>
      </w:divBdr>
      <w:divsChild>
        <w:div w:id="1788087229">
          <w:marLeft w:val="0"/>
          <w:marRight w:val="0"/>
          <w:marTop w:val="0"/>
          <w:marBottom w:val="0"/>
          <w:divBdr>
            <w:top w:val="none" w:sz="0" w:space="0" w:color="auto"/>
            <w:left w:val="none" w:sz="0" w:space="0" w:color="auto"/>
            <w:bottom w:val="none" w:sz="0" w:space="0" w:color="auto"/>
            <w:right w:val="none" w:sz="0" w:space="0" w:color="auto"/>
          </w:divBdr>
          <w:divsChild>
            <w:div w:id="2056193124">
              <w:marLeft w:val="0"/>
              <w:marRight w:val="0"/>
              <w:marTop w:val="0"/>
              <w:marBottom w:val="0"/>
              <w:divBdr>
                <w:top w:val="none" w:sz="0" w:space="0" w:color="auto"/>
                <w:left w:val="none" w:sz="0" w:space="0" w:color="auto"/>
                <w:bottom w:val="none" w:sz="0" w:space="0" w:color="auto"/>
                <w:right w:val="none" w:sz="0" w:space="0" w:color="auto"/>
              </w:divBdr>
              <w:divsChild>
                <w:div w:id="1698307064">
                  <w:marLeft w:val="0"/>
                  <w:marRight w:val="0"/>
                  <w:marTop w:val="0"/>
                  <w:marBottom w:val="0"/>
                  <w:divBdr>
                    <w:top w:val="none" w:sz="0" w:space="0" w:color="auto"/>
                    <w:left w:val="none" w:sz="0" w:space="0" w:color="auto"/>
                    <w:bottom w:val="none" w:sz="0" w:space="0" w:color="auto"/>
                    <w:right w:val="none" w:sz="0" w:space="0" w:color="auto"/>
                  </w:divBdr>
                  <w:divsChild>
                    <w:div w:id="8580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4632">
      <w:bodyDiv w:val="1"/>
      <w:marLeft w:val="0"/>
      <w:marRight w:val="0"/>
      <w:marTop w:val="0"/>
      <w:marBottom w:val="0"/>
      <w:divBdr>
        <w:top w:val="none" w:sz="0" w:space="0" w:color="auto"/>
        <w:left w:val="none" w:sz="0" w:space="0" w:color="auto"/>
        <w:bottom w:val="none" w:sz="0" w:space="0" w:color="auto"/>
        <w:right w:val="none" w:sz="0" w:space="0" w:color="auto"/>
      </w:divBdr>
      <w:divsChild>
        <w:div w:id="346562154">
          <w:marLeft w:val="0"/>
          <w:marRight w:val="0"/>
          <w:marTop w:val="0"/>
          <w:marBottom w:val="0"/>
          <w:divBdr>
            <w:top w:val="none" w:sz="0" w:space="0" w:color="auto"/>
            <w:left w:val="none" w:sz="0" w:space="0" w:color="auto"/>
            <w:bottom w:val="none" w:sz="0" w:space="0" w:color="auto"/>
            <w:right w:val="none" w:sz="0" w:space="0" w:color="auto"/>
          </w:divBdr>
          <w:divsChild>
            <w:div w:id="1946306012">
              <w:marLeft w:val="0"/>
              <w:marRight w:val="0"/>
              <w:marTop w:val="0"/>
              <w:marBottom w:val="0"/>
              <w:divBdr>
                <w:top w:val="none" w:sz="0" w:space="0" w:color="auto"/>
                <w:left w:val="none" w:sz="0" w:space="0" w:color="auto"/>
                <w:bottom w:val="none" w:sz="0" w:space="0" w:color="auto"/>
                <w:right w:val="none" w:sz="0" w:space="0" w:color="auto"/>
              </w:divBdr>
              <w:divsChild>
                <w:div w:id="757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6528">
      <w:bodyDiv w:val="1"/>
      <w:marLeft w:val="0"/>
      <w:marRight w:val="0"/>
      <w:marTop w:val="0"/>
      <w:marBottom w:val="0"/>
      <w:divBdr>
        <w:top w:val="none" w:sz="0" w:space="0" w:color="auto"/>
        <w:left w:val="none" w:sz="0" w:space="0" w:color="auto"/>
        <w:bottom w:val="none" w:sz="0" w:space="0" w:color="auto"/>
        <w:right w:val="none" w:sz="0" w:space="0" w:color="auto"/>
      </w:divBdr>
      <w:divsChild>
        <w:div w:id="207305788">
          <w:marLeft w:val="0"/>
          <w:marRight w:val="0"/>
          <w:marTop w:val="0"/>
          <w:marBottom w:val="0"/>
          <w:divBdr>
            <w:top w:val="none" w:sz="0" w:space="0" w:color="auto"/>
            <w:left w:val="none" w:sz="0" w:space="0" w:color="auto"/>
            <w:bottom w:val="none" w:sz="0" w:space="0" w:color="auto"/>
            <w:right w:val="none" w:sz="0" w:space="0" w:color="auto"/>
          </w:divBdr>
          <w:divsChild>
            <w:div w:id="347024391">
              <w:marLeft w:val="0"/>
              <w:marRight w:val="0"/>
              <w:marTop w:val="0"/>
              <w:marBottom w:val="0"/>
              <w:divBdr>
                <w:top w:val="none" w:sz="0" w:space="0" w:color="auto"/>
                <w:left w:val="none" w:sz="0" w:space="0" w:color="auto"/>
                <w:bottom w:val="none" w:sz="0" w:space="0" w:color="auto"/>
                <w:right w:val="none" w:sz="0" w:space="0" w:color="auto"/>
              </w:divBdr>
              <w:divsChild>
                <w:div w:id="1352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0699">
      <w:bodyDiv w:val="1"/>
      <w:marLeft w:val="0"/>
      <w:marRight w:val="0"/>
      <w:marTop w:val="0"/>
      <w:marBottom w:val="0"/>
      <w:divBdr>
        <w:top w:val="none" w:sz="0" w:space="0" w:color="auto"/>
        <w:left w:val="none" w:sz="0" w:space="0" w:color="auto"/>
        <w:bottom w:val="none" w:sz="0" w:space="0" w:color="auto"/>
        <w:right w:val="none" w:sz="0" w:space="0" w:color="auto"/>
      </w:divBdr>
      <w:divsChild>
        <w:div w:id="986016104">
          <w:marLeft w:val="0"/>
          <w:marRight w:val="0"/>
          <w:marTop w:val="0"/>
          <w:marBottom w:val="0"/>
          <w:divBdr>
            <w:top w:val="none" w:sz="0" w:space="0" w:color="auto"/>
            <w:left w:val="none" w:sz="0" w:space="0" w:color="auto"/>
            <w:bottom w:val="none" w:sz="0" w:space="0" w:color="auto"/>
            <w:right w:val="none" w:sz="0" w:space="0" w:color="auto"/>
          </w:divBdr>
          <w:divsChild>
            <w:div w:id="1888686249">
              <w:marLeft w:val="0"/>
              <w:marRight w:val="0"/>
              <w:marTop w:val="0"/>
              <w:marBottom w:val="0"/>
              <w:divBdr>
                <w:top w:val="none" w:sz="0" w:space="0" w:color="auto"/>
                <w:left w:val="none" w:sz="0" w:space="0" w:color="auto"/>
                <w:bottom w:val="none" w:sz="0" w:space="0" w:color="auto"/>
                <w:right w:val="none" w:sz="0" w:space="0" w:color="auto"/>
              </w:divBdr>
              <w:divsChild>
                <w:div w:id="20796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107">
      <w:bodyDiv w:val="1"/>
      <w:marLeft w:val="0"/>
      <w:marRight w:val="0"/>
      <w:marTop w:val="0"/>
      <w:marBottom w:val="0"/>
      <w:divBdr>
        <w:top w:val="none" w:sz="0" w:space="0" w:color="auto"/>
        <w:left w:val="none" w:sz="0" w:space="0" w:color="auto"/>
        <w:bottom w:val="none" w:sz="0" w:space="0" w:color="auto"/>
        <w:right w:val="none" w:sz="0" w:space="0" w:color="auto"/>
      </w:divBdr>
      <w:divsChild>
        <w:div w:id="159200572">
          <w:marLeft w:val="0"/>
          <w:marRight w:val="0"/>
          <w:marTop w:val="0"/>
          <w:marBottom w:val="0"/>
          <w:divBdr>
            <w:top w:val="none" w:sz="0" w:space="0" w:color="auto"/>
            <w:left w:val="none" w:sz="0" w:space="0" w:color="auto"/>
            <w:bottom w:val="none" w:sz="0" w:space="0" w:color="auto"/>
            <w:right w:val="none" w:sz="0" w:space="0" w:color="auto"/>
          </w:divBdr>
          <w:divsChild>
            <w:div w:id="948659664">
              <w:marLeft w:val="0"/>
              <w:marRight w:val="0"/>
              <w:marTop w:val="0"/>
              <w:marBottom w:val="0"/>
              <w:divBdr>
                <w:top w:val="none" w:sz="0" w:space="0" w:color="auto"/>
                <w:left w:val="none" w:sz="0" w:space="0" w:color="auto"/>
                <w:bottom w:val="none" w:sz="0" w:space="0" w:color="auto"/>
                <w:right w:val="none" w:sz="0" w:space="0" w:color="auto"/>
              </w:divBdr>
              <w:divsChild>
                <w:div w:id="1754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63925">
      <w:bodyDiv w:val="1"/>
      <w:marLeft w:val="0"/>
      <w:marRight w:val="0"/>
      <w:marTop w:val="0"/>
      <w:marBottom w:val="0"/>
      <w:divBdr>
        <w:top w:val="none" w:sz="0" w:space="0" w:color="auto"/>
        <w:left w:val="none" w:sz="0" w:space="0" w:color="auto"/>
        <w:bottom w:val="none" w:sz="0" w:space="0" w:color="auto"/>
        <w:right w:val="none" w:sz="0" w:space="0" w:color="auto"/>
      </w:divBdr>
      <w:divsChild>
        <w:div w:id="1913663954">
          <w:marLeft w:val="0"/>
          <w:marRight w:val="0"/>
          <w:marTop w:val="0"/>
          <w:marBottom w:val="0"/>
          <w:divBdr>
            <w:top w:val="none" w:sz="0" w:space="0" w:color="auto"/>
            <w:left w:val="none" w:sz="0" w:space="0" w:color="auto"/>
            <w:bottom w:val="none" w:sz="0" w:space="0" w:color="auto"/>
            <w:right w:val="none" w:sz="0" w:space="0" w:color="auto"/>
          </w:divBdr>
          <w:divsChild>
            <w:div w:id="556628363">
              <w:marLeft w:val="0"/>
              <w:marRight w:val="0"/>
              <w:marTop w:val="0"/>
              <w:marBottom w:val="0"/>
              <w:divBdr>
                <w:top w:val="none" w:sz="0" w:space="0" w:color="auto"/>
                <w:left w:val="none" w:sz="0" w:space="0" w:color="auto"/>
                <w:bottom w:val="none" w:sz="0" w:space="0" w:color="auto"/>
                <w:right w:val="none" w:sz="0" w:space="0" w:color="auto"/>
              </w:divBdr>
              <w:divsChild>
                <w:div w:id="10302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60845">
      <w:bodyDiv w:val="1"/>
      <w:marLeft w:val="0"/>
      <w:marRight w:val="0"/>
      <w:marTop w:val="0"/>
      <w:marBottom w:val="0"/>
      <w:divBdr>
        <w:top w:val="none" w:sz="0" w:space="0" w:color="auto"/>
        <w:left w:val="none" w:sz="0" w:space="0" w:color="auto"/>
        <w:bottom w:val="none" w:sz="0" w:space="0" w:color="auto"/>
        <w:right w:val="none" w:sz="0" w:space="0" w:color="auto"/>
      </w:divBdr>
    </w:div>
    <w:div w:id="1843741029">
      <w:bodyDiv w:val="1"/>
      <w:marLeft w:val="0"/>
      <w:marRight w:val="0"/>
      <w:marTop w:val="0"/>
      <w:marBottom w:val="0"/>
      <w:divBdr>
        <w:top w:val="none" w:sz="0" w:space="0" w:color="auto"/>
        <w:left w:val="none" w:sz="0" w:space="0" w:color="auto"/>
        <w:bottom w:val="none" w:sz="0" w:space="0" w:color="auto"/>
        <w:right w:val="none" w:sz="0" w:space="0" w:color="auto"/>
      </w:divBdr>
      <w:divsChild>
        <w:div w:id="1900895044">
          <w:marLeft w:val="0"/>
          <w:marRight w:val="0"/>
          <w:marTop w:val="0"/>
          <w:marBottom w:val="0"/>
          <w:divBdr>
            <w:top w:val="none" w:sz="0" w:space="0" w:color="auto"/>
            <w:left w:val="none" w:sz="0" w:space="0" w:color="auto"/>
            <w:bottom w:val="none" w:sz="0" w:space="0" w:color="auto"/>
            <w:right w:val="none" w:sz="0" w:space="0" w:color="auto"/>
          </w:divBdr>
          <w:divsChild>
            <w:div w:id="61294116">
              <w:marLeft w:val="0"/>
              <w:marRight w:val="0"/>
              <w:marTop w:val="0"/>
              <w:marBottom w:val="0"/>
              <w:divBdr>
                <w:top w:val="none" w:sz="0" w:space="0" w:color="auto"/>
                <w:left w:val="none" w:sz="0" w:space="0" w:color="auto"/>
                <w:bottom w:val="none" w:sz="0" w:space="0" w:color="auto"/>
                <w:right w:val="none" w:sz="0" w:space="0" w:color="auto"/>
              </w:divBdr>
              <w:divsChild>
                <w:div w:id="7600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1264">
      <w:bodyDiv w:val="1"/>
      <w:marLeft w:val="0"/>
      <w:marRight w:val="0"/>
      <w:marTop w:val="0"/>
      <w:marBottom w:val="0"/>
      <w:divBdr>
        <w:top w:val="none" w:sz="0" w:space="0" w:color="auto"/>
        <w:left w:val="none" w:sz="0" w:space="0" w:color="auto"/>
        <w:bottom w:val="none" w:sz="0" w:space="0" w:color="auto"/>
        <w:right w:val="none" w:sz="0" w:space="0" w:color="auto"/>
      </w:divBdr>
      <w:divsChild>
        <w:div w:id="932595396">
          <w:marLeft w:val="0"/>
          <w:marRight w:val="0"/>
          <w:marTop w:val="0"/>
          <w:marBottom w:val="0"/>
          <w:divBdr>
            <w:top w:val="none" w:sz="0" w:space="0" w:color="auto"/>
            <w:left w:val="none" w:sz="0" w:space="0" w:color="auto"/>
            <w:bottom w:val="none" w:sz="0" w:space="0" w:color="auto"/>
            <w:right w:val="none" w:sz="0" w:space="0" w:color="auto"/>
          </w:divBdr>
          <w:divsChild>
            <w:div w:id="2001153008">
              <w:marLeft w:val="0"/>
              <w:marRight w:val="0"/>
              <w:marTop w:val="0"/>
              <w:marBottom w:val="0"/>
              <w:divBdr>
                <w:top w:val="none" w:sz="0" w:space="0" w:color="auto"/>
                <w:left w:val="none" w:sz="0" w:space="0" w:color="auto"/>
                <w:bottom w:val="none" w:sz="0" w:space="0" w:color="auto"/>
                <w:right w:val="none" w:sz="0" w:space="0" w:color="auto"/>
              </w:divBdr>
              <w:divsChild>
                <w:div w:id="13767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2323">
      <w:bodyDiv w:val="1"/>
      <w:marLeft w:val="0"/>
      <w:marRight w:val="0"/>
      <w:marTop w:val="0"/>
      <w:marBottom w:val="0"/>
      <w:divBdr>
        <w:top w:val="none" w:sz="0" w:space="0" w:color="auto"/>
        <w:left w:val="none" w:sz="0" w:space="0" w:color="auto"/>
        <w:bottom w:val="none" w:sz="0" w:space="0" w:color="auto"/>
        <w:right w:val="none" w:sz="0" w:space="0" w:color="auto"/>
      </w:divBdr>
      <w:divsChild>
        <w:div w:id="607664945">
          <w:marLeft w:val="0"/>
          <w:marRight w:val="0"/>
          <w:marTop w:val="0"/>
          <w:marBottom w:val="0"/>
          <w:divBdr>
            <w:top w:val="none" w:sz="0" w:space="0" w:color="auto"/>
            <w:left w:val="none" w:sz="0" w:space="0" w:color="auto"/>
            <w:bottom w:val="none" w:sz="0" w:space="0" w:color="auto"/>
            <w:right w:val="none" w:sz="0" w:space="0" w:color="auto"/>
          </w:divBdr>
          <w:divsChild>
            <w:div w:id="2049721460">
              <w:marLeft w:val="0"/>
              <w:marRight w:val="0"/>
              <w:marTop w:val="0"/>
              <w:marBottom w:val="0"/>
              <w:divBdr>
                <w:top w:val="none" w:sz="0" w:space="0" w:color="auto"/>
                <w:left w:val="none" w:sz="0" w:space="0" w:color="auto"/>
                <w:bottom w:val="none" w:sz="0" w:space="0" w:color="auto"/>
                <w:right w:val="none" w:sz="0" w:space="0" w:color="auto"/>
              </w:divBdr>
              <w:divsChild>
                <w:div w:id="6756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14635">
      <w:bodyDiv w:val="1"/>
      <w:marLeft w:val="0"/>
      <w:marRight w:val="0"/>
      <w:marTop w:val="0"/>
      <w:marBottom w:val="0"/>
      <w:divBdr>
        <w:top w:val="none" w:sz="0" w:space="0" w:color="auto"/>
        <w:left w:val="none" w:sz="0" w:space="0" w:color="auto"/>
        <w:bottom w:val="none" w:sz="0" w:space="0" w:color="auto"/>
        <w:right w:val="none" w:sz="0" w:space="0" w:color="auto"/>
      </w:divBdr>
    </w:div>
    <w:div w:id="1894265169">
      <w:bodyDiv w:val="1"/>
      <w:marLeft w:val="0"/>
      <w:marRight w:val="0"/>
      <w:marTop w:val="0"/>
      <w:marBottom w:val="0"/>
      <w:divBdr>
        <w:top w:val="none" w:sz="0" w:space="0" w:color="auto"/>
        <w:left w:val="none" w:sz="0" w:space="0" w:color="auto"/>
        <w:bottom w:val="none" w:sz="0" w:space="0" w:color="auto"/>
        <w:right w:val="none" w:sz="0" w:space="0" w:color="auto"/>
      </w:divBdr>
      <w:divsChild>
        <w:div w:id="1927300120">
          <w:marLeft w:val="0"/>
          <w:marRight w:val="0"/>
          <w:marTop w:val="0"/>
          <w:marBottom w:val="0"/>
          <w:divBdr>
            <w:top w:val="none" w:sz="0" w:space="0" w:color="auto"/>
            <w:left w:val="none" w:sz="0" w:space="0" w:color="auto"/>
            <w:bottom w:val="none" w:sz="0" w:space="0" w:color="auto"/>
            <w:right w:val="none" w:sz="0" w:space="0" w:color="auto"/>
          </w:divBdr>
          <w:divsChild>
            <w:div w:id="649789740">
              <w:marLeft w:val="0"/>
              <w:marRight w:val="0"/>
              <w:marTop w:val="0"/>
              <w:marBottom w:val="0"/>
              <w:divBdr>
                <w:top w:val="none" w:sz="0" w:space="0" w:color="auto"/>
                <w:left w:val="none" w:sz="0" w:space="0" w:color="auto"/>
                <w:bottom w:val="none" w:sz="0" w:space="0" w:color="auto"/>
                <w:right w:val="none" w:sz="0" w:space="0" w:color="auto"/>
              </w:divBdr>
              <w:divsChild>
                <w:div w:id="6027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55660">
      <w:bodyDiv w:val="1"/>
      <w:marLeft w:val="0"/>
      <w:marRight w:val="0"/>
      <w:marTop w:val="0"/>
      <w:marBottom w:val="0"/>
      <w:divBdr>
        <w:top w:val="none" w:sz="0" w:space="0" w:color="auto"/>
        <w:left w:val="none" w:sz="0" w:space="0" w:color="auto"/>
        <w:bottom w:val="none" w:sz="0" w:space="0" w:color="auto"/>
        <w:right w:val="none" w:sz="0" w:space="0" w:color="auto"/>
      </w:divBdr>
      <w:divsChild>
        <w:div w:id="167141436">
          <w:marLeft w:val="0"/>
          <w:marRight w:val="0"/>
          <w:marTop w:val="0"/>
          <w:marBottom w:val="0"/>
          <w:divBdr>
            <w:top w:val="none" w:sz="0" w:space="0" w:color="auto"/>
            <w:left w:val="none" w:sz="0" w:space="0" w:color="auto"/>
            <w:bottom w:val="none" w:sz="0" w:space="0" w:color="auto"/>
            <w:right w:val="none" w:sz="0" w:space="0" w:color="auto"/>
          </w:divBdr>
          <w:divsChild>
            <w:div w:id="552500680">
              <w:marLeft w:val="0"/>
              <w:marRight w:val="0"/>
              <w:marTop w:val="0"/>
              <w:marBottom w:val="0"/>
              <w:divBdr>
                <w:top w:val="none" w:sz="0" w:space="0" w:color="auto"/>
                <w:left w:val="none" w:sz="0" w:space="0" w:color="auto"/>
                <w:bottom w:val="none" w:sz="0" w:space="0" w:color="auto"/>
                <w:right w:val="none" w:sz="0" w:space="0" w:color="auto"/>
              </w:divBdr>
              <w:divsChild>
                <w:div w:id="6961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70031">
      <w:bodyDiv w:val="1"/>
      <w:marLeft w:val="0"/>
      <w:marRight w:val="0"/>
      <w:marTop w:val="0"/>
      <w:marBottom w:val="0"/>
      <w:divBdr>
        <w:top w:val="none" w:sz="0" w:space="0" w:color="auto"/>
        <w:left w:val="none" w:sz="0" w:space="0" w:color="auto"/>
        <w:bottom w:val="none" w:sz="0" w:space="0" w:color="auto"/>
        <w:right w:val="none" w:sz="0" w:space="0" w:color="auto"/>
      </w:divBdr>
      <w:divsChild>
        <w:div w:id="1709791368">
          <w:marLeft w:val="0"/>
          <w:marRight w:val="0"/>
          <w:marTop w:val="0"/>
          <w:marBottom w:val="0"/>
          <w:divBdr>
            <w:top w:val="none" w:sz="0" w:space="0" w:color="auto"/>
            <w:left w:val="none" w:sz="0" w:space="0" w:color="auto"/>
            <w:bottom w:val="none" w:sz="0" w:space="0" w:color="auto"/>
            <w:right w:val="none" w:sz="0" w:space="0" w:color="auto"/>
          </w:divBdr>
          <w:divsChild>
            <w:div w:id="1372068275">
              <w:marLeft w:val="0"/>
              <w:marRight w:val="0"/>
              <w:marTop w:val="0"/>
              <w:marBottom w:val="0"/>
              <w:divBdr>
                <w:top w:val="none" w:sz="0" w:space="0" w:color="auto"/>
                <w:left w:val="none" w:sz="0" w:space="0" w:color="auto"/>
                <w:bottom w:val="none" w:sz="0" w:space="0" w:color="auto"/>
                <w:right w:val="none" w:sz="0" w:space="0" w:color="auto"/>
              </w:divBdr>
              <w:divsChild>
                <w:div w:id="1983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0779">
      <w:bodyDiv w:val="1"/>
      <w:marLeft w:val="0"/>
      <w:marRight w:val="0"/>
      <w:marTop w:val="0"/>
      <w:marBottom w:val="0"/>
      <w:divBdr>
        <w:top w:val="none" w:sz="0" w:space="0" w:color="auto"/>
        <w:left w:val="none" w:sz="0" w:space="0" w:color="auto"/>
        <w:bottom w:val="none" w:sz="0" w:space="0" w:color="auto"/>
        <w:right w:val="none" w:sz="0" w:space="0" w:color="auto"/>
      </w:divBdr>
      <w:divsChild>
        <w:div w:id="1282805991">
          <w:marLeft w:val="0"/>
          <w:marRight w:val="0"/>
          <w:marTop w:val="0"/>
          <w:marBottom w:val="0"/>
          <w:divBdr>
            <w:top w:val="none" w:sz="0" w:space="0" w:color="auto"/>
            <w:left w:val="none" w:sz="0" w:space="0" w:color="auto"/>
            <w:bottom w:val="none" w:sz="0" w:space="0" w:color="auto"/>
            <w:right w:val="none" w:sz="0" w:space="0" w:color="auto"/>
          </w:divBdr>
          <w:divsChild>
            <w:div w:id="295452508">
              <w:marLeft w:val="0"/>
              <w:marRight w:val="0"/>
              <w:marTop w:val="0"/>
              <w:marBottom w:val="0"/>
              <w:divBdr>
                <w:top w:val="none" w:sz="0" w:space="0" w:color="auto"/>
                <w:left w:val="none" w:sz="0" w:space="0" w:color="auto"/>
                <w:bottom w:val="none" w:sz="0" w:space="0" w:color="auto"/>
                <w:right w:val="none" w:sz="0" w:space="0" w:color="auto"/>
              </w:divBdr>
              <w:divsChild>
                <w:div w:id="556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2393">
      <w:bodyDiv w:val="1"/>
      <w:marLeft w:val="0"/>
      <w:marRight w:val="0"/>
      <w:marTop w:val="0"/>
      <w:marBottom w:val="0"/>
      <w:divBdr>
        <w:top w:val="none" w:sz="0" w:space="0" w:color="auto"/>
        <w:left w:val="none" w:sz="0" w:space="0" w:color="auto"/>
        <w:bottom w:val="none" w:sz="0" w:space="0" w:color="auto"/>
        <w:right w:val="none" w:sz="0" w:space="0" w:color="auto"/>
      </w:divBdr>
      <w:divsChild>
        <w:div w:id="360863269">
          <w:marLeft w:val="0"/>
          <w:marRight w:val="0"/>
          <w:marTop w:val="0"/>
          <w:marBottom w:val="0"/>
          <w:divBdr>
            <w:top w:val="none" w:sz="0" w:space="0" w:color="auto"/>
            <w:left w:val="none" w:sz="0" w:space="0" w:color="auto"/>
            <w:bottom w:val="none" w:sz="0" w:space="0" w:color="auto"/>
            <w:right w:val="none" w:sz="0" w:space="0" w:color="auto"/>
          </w:divBdr>
          <w:divsChild>
            <w:div w:id="837624047">
              <w:marLeft w:val="0"/>
              <w:marRight w:val="0"/>
              <w:marTop w:val="0"/>
              <w:marBottom w:val="0"/>
              <w:divBdr>
                <w:top w:val="none" w:sz="0" w:space="0" w:color="auto"/>
                <w:left w:val="none" w:sz="0" w:space="0" w:color="auto"/>
                <w:bottom w:val="none" w:sz="0" w:space="0" w:color="auto"/>
                <w:right w:val="none" w:sz="0" w:space="0" w:color="auto"/>
              </w:divBdr>
              <w:divsChild>
                <w:div w:id="15432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6433">
      <w:bodyDiv w:val="1"/>
      <w:marLeft w:val="0"/>
      <w:marRight w:val="0"/>
      <w:marTop w:val="0"/>
      <w:marBottom w:val="0"/>
      <w:divBdr>
        <w:top w:val="none" w:sz="0" w:space="0" w:color="auto"/>
        <w:left w:val="none" w:sz="0" w:space="0" w:color="auto"/>
        <w:bottom w:val="none" w:sz="0" w:space="0" w:color="auto"/>
        <w:right w:val="none" w:sz="0" w:space="0" w:color="auto"/>
      </w:divBdr>
      <w:divsChild>
        <w:div w:id="554202233">
          <w:marLeft w:val="0"/>
          <w:marRight w:val="0"/>
          <w:marTop w:val="0"/>
          <w:marBottom w:val="0"/>
          <w:divBdr>
            <w:top w:val="none" w:sz="0" w:space="0" w:color="auto"/>
            <w:left w:val="none" w:sz="0" w:space="0" w:color="auto"/>
            <w:bottom w:val="none" w:sz="0" w:space="0" w:color="auto"/>
            <w:right w:val="none" w:sz="0" w:space="0" w:color="auto"/>
          </w:divBdr>
          <w:divsChild>
            <w:div w:id="437719826">
              <w:marLeft w:val="0"/>
              <w:marRight w:val="0"/>
              <w:marTop w:val="0"/>
              <w:marBottom w:val="0"/>
              <w:divBdr>
                <w:top w:val="none" w:sz="0" w:space="0" w:color="auto"/>
                <w:left w:val="none" w:sz="0" w:space="0" w:color="auto"/>
                <w:bottom w:val="none" w:sz="0" w:space="0" w:color="auto"/>
                <w:right w:val="none" w:sz="0" w:space="0" w:color="auto"/>
              </w:divBdr>
              <w:divsChild>
                <w:div w:id="9558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5992">
      <w:bodyDiv w:val="1"/>
      <w:marLeft w:val="0"/>
      <w:marRight w:val="0"/>
      <w:marTop w:val="0"/>
      <w:marBottom w:val="0"/>
      <w:divBdr>
        <w:top w:val="none" w:sz="0" w:space="0" w:color="auto"/>
        <w:left w:val="none" w:sz="0" w:space="0" w:color="auto"/>
        <w:bottom w:val="none" w:sz="0" w:space="0" w:color="auto"/>
        <w:right w:val="none" w:sz="0" w:space="0" w:color="auto"/>
      </w:divBdr>
      <w:divsChild>
        <w:div w:id="148985662">
          <w:marLeft w:val="0"/>
          <w:marRight w:val="0"/>
          <w:marTop w:val="0"/>
          <w:marBottom w:val="0"/>
          <w:divBdr>
            <w:top w:val="none" w:sz="0" w:space="0" w:color="auto"/>
            <w:left w:val="none" w:sz="0" w:space="0" w:color="auto"/>
            <w:bottom w:val="none" w:sz="0" w:space="0" w:color="auto"/>
            <w:right w:val="none" w:sz="0" w:space="0" w:color="auto"/>
          </w:divBdr>
          <w:divsChild>
            <w:div w:id="1616517559">
              <w:marLeft w:val="0"/>
              <w:marRight w:val="0"/>
              <w:marTop w:val="0"/>
              <w:marBottom w:val="0"/>
              <w:divBdr>
                <w:top w:val="none" w:sz="0" w:space="0" w:color="auto"/>
                <w:left w:val="none" w:sz="0" w:space="0" w:color="auto"/>
                <w:bottom w:val="none" w:sz="0" w:space="0" w:color="auto"/>
                <w:right w:val="none" w:sz="0" w:space="0" w:color="auto"/>
              </w:divBdr>
              <w:divsChild>
                <w:div w:id="10854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74528">
      <w:bodyDiv w:val="1"/>
      <w:marLeft w:val="0"/>
      <w:marRight w:val="0"/>
      <w:marTop w:val="0"/>
      <w:marBottom w:val="0"/>
      <w:divBdr>
        <w:top w:val="none" w:sz="0" w:space="0" w:color="auto"/>
        <w:left w:val="none" w:sz="0" w:space="0" w:color="auto"/>
        <w:bottom w:val="none" w:sz="0" w:space="0" w:color="auto"/>
        <w:right w:val="none" w:sz="0" w:space="0" w:color="auto"/>
      </w:divBdr>
      <w:divsChild>
        <w:div w:id="1139223335">
          <w:marLeft w:val="0"/>
          <w:marRight w:val="0"/>
          <w:marTop w:val="0"/>
          <w:marBottom w:val="0"/>
          <w:divBdr>
            <w:top w:val="none" w:sz="0" w:space="0" w:color="auto"/>
            <w:left w:val="none" w:sz="0" w:space="0" w:color="auto"/>
            <w:bottom w:val="none" w:sz="0" w:space="0" w:color="auto"/>
            <w:right w:val="none" w:sz="0" w:space="0" w:color="auto"/>
          </w:divBdr>
          <w:divsChild>
            <w:div w:id="942879449">
              <w:marLeft w:val="0"/>
              <w:marRight w:val="0"/>
              <w:marTop w:val="0"/>
              <w:marBottom w:val="0"/>
              <w:divBdr>
                <w:top w:val="none" w:sz="0" w:space="0" w:color="auto"/>
                <w:left w:val="none" w:sz="0" w:space="0" w:color="auto"/>
                <w:bottom w:val="none" w:sz="0" w:space="0" w:color="auto"/>
                <w:right w:val="none" w:sz="0" w:space="0" w:color="auto"/>
              </w:divBdr>
              <w:divsChild>
                <w:div w:id="729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8470D-4F0C-E246-8BF2-5A520CBB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21395</Words>
  <Characters>121955</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Lokot</cp:lastModifiedBy>
  <cp:revision>16</cp:revision>
  <dcterms:created xsi:type="dcterms:W3CDTF">2020-11-25T19:39:00Z</dcterms:created>
  <dcterms:modified xsi:type="dcterms:W3CDTF">2020-11-25T20:05:00Z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id="TRgK98OD"/&gt;&lt;style id="http://www.zotero.org/styles/harvard-cite-them-right" hasBibliography="1" bibliographyStyleHasBeenSet="1"/&gt;&lt;prefs&gt;&lt;pref name="fieldType" value="Field"/&gt;&lt;/prefs&gt;&lt;/data&gt;</vt:lpwstr>
  </property>
</Properties>
</file>