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D54" w:rsidRDefault="005E0D54" w:rsidP="005E0D54">
      <w:pPr>
        <w:pStyle w:val="Default"/>
      </w:pPr>
    </w:p>
    <w:p w:rsidR="005E0D54" w:rsidRPr="005E0D54" w:rsidRDefault="005E0D54" w:rsidP="005E0D54">
      <w:pPr>
        <w:pStyle w:val="Default"/>
        <w:jc w:val="both"/>
      </w:pPr>
      <w:r w:rsidRPr="005E0D54">
        <w:t xml:space="preserve"> </w:t>
      </w:r>
      <w:r w:rsidRPr="005E0D54">
        <w:rPr>
          <w:b/>
          <w:bCs/>
          <w:i/>
        </w:rPr>
        <w:t>A History of New Zealand Women</w:t>
      </w:r>
      <w:r w:rsidRPr="005E0D54">
        <w:rPr>
          <w:b/>
          <w:bCs/>
        </w:rPr>
        <w:t xml:space="preserve"> by Barbara Brookes. Bridget Williams Books, Wellington, 2016. 554pp. NZ price: $69.99 ISBN 978-0-908321-45-2.</w:t>
      </w:r>
    </w:p>
    <w:p w:rsidR="005E0D54" w:rsidRDefault="005E0D54" w:rsidP="005E0D54">
      <w:pPr>
        <w:jc w:val="both"/>
        <w:rPr>
          <w:rFonts w:ascii="Times New Roman" w:hAnsi="Times New Roman" w:cs="Times New Roman"/>
          <w:b/>
          <w:bCs/>
          <w:sz w:val="24"/>
          <w:szCs w:val="24"/>
        </w:rPr>
      </w:pPr>
    </w:p>
    <w:p w:rsidR="00CA63FA" w:rsidRDefault="00CA63FA" w:rsidP="005E0D54">
      <w:pPr>
        <w:jc w:val="both"/>
        <w:rPr>
          <w:rFonts w:ascii="Times New Roman" w:hAnsi="Times New Roman" w:cs="Times New Roman"/>
          <w:bCs/>
          <w:sz w:val="24"/>
          <w:szCs w:val="24"/>
        </w:rPr>
      </w:pPr>
      <w:r>
        <w:rPr>
          <w:rFonts w:ascii="Times New Roman" w:hAnsi="Times New Roman" w:cs="Times New Roman"/>
          <w:bCs/>
          <w:sz w:val="24"/>
          <w:szCs w:val="24"/>
        </w:rPr>
        <w:t xml:space="preserve">Barbara </w:t>
      </w:r>
      <w:r w:rsidR="009B5FBC">
        <w:rPr>
          <w:rFonts w:ascii="Times New Roman" w:hAnsi="Times New Roman" w:cs="Times New Roman"/>
          <w:bCs/>
          <w:sz w:val="24"/>
          <w:szCs w:val="24"/>
        </w:rPr>
        <w:t xml:space="preserve">Brookes begins her history of New Zealand </w:t>
      </w:r>
      <w:r>
        <w:rPr>
          <w:rFonts w:ascii="Times New Roman" w:hAnsi="Times New Roman" w:cs="Times New Roman"/>
          <w:bCs/>
          <w:sz w:val="24"/>
          <w:szCs w:val="24"/>
        </w:rPr>
        <w:t xml:space="preserve">women </w:t>
      </w:r>
      <w:r w:rsidR="009B5FBC">
        <w:rPr>
          <w:rFonts w:ascii="Times New Roman" w:hAnsi="Times New Roman" w:cs="Times New Roman"/>
          <w:bCs/>
          <w:sz w:val="24"/>
          <w:szCs w:val="24"/>
        </w:rPr>
        <w:t xml:space="preserve">by reflecting on her own life; how different it has been from her mother’s life and how changes in New Zealand in the second half of the twentieth century can explain some of these differences. </w:t>
      </w:r>
      <w:r>
        <w:rPr>
          <w:rFonts w:ascii="Times New Roman" w:hAnsi="Times New Roman" w:cs="Times New Roman"/>
          <w:bCs/>
          <w:sz w:val="24"/>
          <w:szCs w:val="24"/>
        </w:rPr>
        <w:t xml:space="preserve">This approach of using a single experience to illustrate a larger change is something that Brookes’ uses to great </w:t>
      </w:r>
      <w:r w:rsidR="00653657">
        <w:rPr>
          <w:rFonts w:ascii="Times New Roman" w:hAnsi="Times New Roman" w:cs="Times New Roman"/>
          <w:bCs/>
          <w:sz w:val="24"/>
          <w:szCs w:val="24"/>
        </w:rPr>
        <w:t>effect</w:t>
      </w:r>
      <w:r w:rsidR="00F35D7E">
        <w:rPr>
          <w:rFonts w:ascii="Times New Roman" w:hAnsi="Times New Roman" w:cs="Times New Roman"/>
          <w:bCs/>
          <w:sz w:val="24"/>
          <w:szCs w:val="24"/>
        </w:rPr>
        <w:t xml:space="preserve"> in this history</w:t>
      </w:r>
      <w:r w:rsidR="00653657">
        <w:rPr>
          <w:rFonts w:ascii="Times New Roman" w:hAnsi="Times New Roman" w:cs="Times New Roman"/>
          <w:bCs/>
          <w:sz w:val="24"/>
          <w:szCs w:val="24"/>
        </w:rPr>
        <w:t>.</w:t>
      </w:r>
      <w:r w:rsidR="00F35D7E">
        <w:rPr>
          <w:rFonts w:ascii="Times New Roman" w:hAnsi="Times New Roman" w:cs="Times New Roman"/>
          <w:bCs/>
          <w:sz w:val="24"/>
          <w:szCs w:val="24"/>
        </w:rPr>
        <w:t xml:space="preserve"> The w</w:t>
      </w:r>
      <w:r>
        <w:rPr>
          <w:rFonts w:ascii="Times New Roman" w:hAnsi="Times New Roman" w:cs="Times New Roman"/>
          <w:bCs/>
          <w:sz w:val="24"/>
          <w:szCs w:val="24"/>
        </w:rPr>
        <w:t>ork ca</w:t>
      </w:r>
      <w:r w:rsidR="00B246EC">
        <w:rPr>
          <w:rFonts w:ascii="Times New Roman" w:hAnsi="Times New Roman" w:cs="Times New Roman"/>
          <w:bCs/>
          <w:sz w:val="24"/>
          <w:szCs w:val="24"/>
        </w:rPr>
        <w:t xml:space="preserve">refully </w:t>
      </w:r>
      <w:r w:rsidR="00FE518F">
        <w:rPr>
          <w:rFonts w:ascii="Times New Roman" w:hAnsi="Times New Roman" w:cs="Times New Roman"/>
          <w:bCs/>
          <w:sz w:val="24"/>
          <w:szCs w:val="24"/>
        </w:rPr>
        <w:t>details</w:t>
      </w:r>
      <w:r w:rsidR="00B246EC">
        <w:rPr>
          <w:rFonts w:ascii="Times New Roman" w:hAnsi="Times New Roman" w:cs="Times New Roman"/>
          <w:bCs/>
          <w:sz w:val="24"/>
          <w:szCs w:val="24"/>
        </w:rPr>
        <w:t xml:space="preserve"> both Māori and </w:t>
      </w:r>
      <w:proofErr w:type="spellStart"/>
      <w:r w:rsidR="00B246EC">
        <w:rPr>
          <w:rFonts w:ascii="Times New Roman" w:hAnsi="Times New Roman" w:cs="Times New Roman"/>
          <w:bCs/>
          <w:sz w:val="24"/>
          <w:szCs w:val="24"/>
        </w:rPr>
        <w:t>Pākehā</w:t>
      </w:r>
      <w:proofErr w:type="spellEnd"/>
      <w:r>
        <w:rPr>
          <w:rFonts w:ascii="Times New Roman" w:hAnsi="Times New Roman" w:cs="Times New Roman"/>
          <w:bCs/>
          <w:sz w:val="24"/>
          <w:szCs w:val="24"/>
        </w:rPr>
        <w:t xml:space="preserve"> experiences</w:t>
      </w:r>
      <w:r w:rsidR="00C84E4E">
        <w:rPr>
          <w:rFonts w:ascii="Times New Roman" w:hAnsi="Times New Roman" w:cs="Times New Roman"/>
          <w:bCs/>
          <w:sz w:val="24"/>
          <w:szCs w:val="24"/>
        </w:rPr>
        <w:t xml:space="preserve"> (and later, women of other ethnicities)</w:t>
      </w:r>
      <w:r>
        <w:rPr>
          <w:rFonts w:ascii="Times New Roman" w:hAnsi="Times New Roman" w:cs="Times New Roman"/>
          <w:bCs/>
          <w:sz w:val="24"/>
          <w:szCs w:val="24"/>
        </w:rPr>
        <w:t xml:space="preserve"> and acknowledges the difference of experience of women depending on class, religion</w:t>
      </w:r>
      <w:r w:rsidR="00B01B6A">
        <w:rPr>
          <w:rFonts w:ascii="Times New Roman" w:hAnsi="Times New Roman" w:cs="Times New Roman"/>
          <w:bCs/>
          <w:sz w:val="24"/>
          <w:szCs w:val="24"/>
        </w:rPr>
        <w:t>,</w:t>
      </w:r>
      <w:r>
        <w:rPr>
          <w:rFonts w:ascii="Times New Roman" w:hAnsi="Times New Roman" w:cs="Times New Roman"/>
          <w:bCs/>
          <w:sz w:val="24"/>
          <w:szCs w:val="24"/>
        </w:rPr>
        <w:t xml:space="preserve"> </w:t>
      </w:r>
      <w:r w:rsidR="00F35D7E">
        <w:rPr>
          <w:rFonts w:ascii="Times New Roman" w:hAnsi="Times New Roman" w:cs="Times New Roman"/>
          <w:bCs/>
          <w:sz w:val="24"/>
          <w:szCs w:val="24"/>
        </w:rPr>
        <w:t>place</w:t>
      </w:r>
      <w:r w:rsidR="00B01B6A">
        <w:rPr>
          <w:rFonts w:ascii="Times New Roman" w:hAnsi="Times New Roman" w:cs="Times New Roman"/>
          <w:bCs/>
          <w:sz w:val="24"/>
          <w:szCs w:val="24"/>
        </w:rPr>
        <w:t xml:space="preserve"> and sexual orientation and identity</w:t>
      </w:r>
      <w:r>
        <w:rPr>
          <w:rFonts w:ascii="Times New Roman" w:hAnsi="Times New Roman" w:cs="Times New Roman"/>
          <w:bCs/>
          <w:sz w:val="24"/>
          <w:szCs w:val="24"/>
        </w:rPr>
        <w:t>.</w:t>
      </w:r>
    </w:p>
    <w:p w:rsidR="00B246EC" w:rsidRDefault="00FE518F" w:rsidP="005E0D54">
      <w:pPr>
        <w:jc w:val="both"/>
        <w:rPr>
          <w:rFonts w:ascii="Times New Roman" w:hAnsi="Times New Roman" w:cs="Times New Roman"/>
          <w:bCs/>
          <w:sz w:val="24"/>
          <w:szCs w:val="24"/>
        </w:rPr>
      </w:pPr>
      <w:r>
        <w:rPr>
          <w:rFonts w:ascii="Times New Roman" w:hAnsi="Times New Roman" w:cs="Times New Roman"/>
          <w:bCs/>
          <w:sz w:val="24"/>
          <w:szCs w:val="24"/>
        </w:rPr>
        <w:t>Starting</w:t>
      </w:r>
      <w:r w:rsidR="00B246EC">
        <w:rPr>
          <w:rFonts w:ascii="Times New Roman" w:hAnsi="Times New Roman" w:cs="Times New Roman"/>
          <w:bCs/>
          <w:sz w:val="24"/>
          <w:szCs w:val="24"/>
        </w:rPr>
        <w:t xml:space="preserve"> with the Māori and Christian creation stories</w:t>
      </w:r>
      <w:r w:rsidR="007F1558">
        <w:rPr>
          <w:rFonts w:ascii="Times New Roman" w:hAnsi="Times New Roman" w:cs="Times New Roman"/>
          <w:bCs/>
          <w:sz w:val="24"/>
          <w:szCs w:val="24"/>
        </w:rPr>
        <w:t xml:space="preserve"> along with the pre-coloni</w:t>
      </w:r>
      <w:r w:rsidR="00541348">
        <w:rPr>
          <w:rFonts w:ascii="Times New Roman" w:hAnsi="Times New Roman" w:cs="Times New Roman"/>
          <w:bCs/>
          <w:sz w:val="24"/>
          <w:szCs w:val="24"/>
        </w:rPr>
        <w:t>al history of Mā</w:t>
      </w:r>
      <w:r w:rsidR="007F1558">
        <w:rPr>
          <w:rFonts w:ascii="Times New Roman" w:hAnsi="Times New Roman" w:cs="Times New Roman"/>
          <w:bCs/>
          <w:sz w:val="24"/>
          <w:szCs w:val="24"/>
        </w:rPr>
        <w:t xml:space="preserve">ori women and the history of women in eighteenth century England </w:t>
      </w:r>
      <w:r w:rsidR="00D03587">
        <w:rPr>
          <w:rFonts w:ascii="Times New Roman" w:hAnsi="Times New Roman" w:cs="Times New Roman"/>
          <w:bCs/>
          <w:sz w:val="24"/>
          <w:szCs w:val="24"/>
        </w:rPr>
        <w:t xml:space="preserve">(but not the rest of the British Isles) </w:t>
      </w:r>
      <w:r w:rsidR="00CD49A6">
        <w:rPr>
          <w:rFonts w:ascii="Times New Roman" w:hAnsi="Times New Roman" w:cs="Times New Roman"/>
          <w:bCs/>
          <w:sz w:val="24"/>
          <w:szCs w:val="24"/>
        </w:rPr>
        <w:t xml:space="preserve">Brookes moves through the history of the early colonial period and the conflict that arose, the experience of </w:t>
      </w:r>
      <w:proofErr w:type="spellStart"/>
      <w:r w:rsidR="00CD49A6">
        <w:rPr>
          <w:rFonts w:ascii="Times New Roman" w:hAnsi="Times New Roman" w:cs="Times New Roman"/>
          <w:bCs/>
          <w:sz w:val="24"/>
          <w:szCs w:val="24"/>
        </w:rPr>
        <w:t>Pākehā</w:t>
      </w:r>
      <w:proofErr w:type="spellEnd"/>
      <w:r w:rsidR="00CD49A6">
        <w:rPr>
          <w:rFonts w:ascii="Times New Roman" w:hAnsi="Times New Roman" w:cs="Times New Roman"/>
          <w:bCs/>
          <w:sz w:val="24"/>
          <w:szCs w:val="24"/>
        </w:rPr>
        <w:t xml:space="preserve"> women as missionaries and </w:t>
      </w:r>
      <w:r w:rsidR="00A0537F">
        <w:rPr>
          <w:rFonts w:ascii="Times New Roman" w:hAnsi="Times New Roman" w:cs="Times New Roman"/>
          <w:bCs/>
          <w:sz w:val="24"/>
          <w:szCs w:val="24"/>
        </w:rPr>
        <w:t xml:space="preserve">how Māori and </w:t>
      </w:r>
      <w:proofErr w:type="spellStart"/>
      <w:r w:rsidR="00A0537F">
        <w:rPr>
          <w:rFonts w:ascii="Times New Roman" w:hAnsi="Times New Roman" w:cs="Times New Roman"/>
          <w:bCs/>
          <w:sz w:val="24"/>
          <w:szCs w:val="24"/>
        </w:rPr>
        <w:t>Pākehā</w:t>
      </w:r>
      <w:proofErr w:type="spellEnd"/>
      <w:r w:rsidR="00A0537F">
        <w:rPr>
          <w:rFonts w:ascii="Times New Roman" w:hAnsi="Times New Roman" w:cs="Times New Roman"/>
          <w:bCs/>
          <w:sz w:val="24"/>
          <w:szCs w:val="24"/>
        </w:rPr>
        <w:t xml:space="preserve"> women view</w:t>
      </w:r>
      <w:r w:rsidR="00F12EA6">
        <w:rPr>
          <w:rFonts w:ascii="Times New Roman" w:hAnsi="Times New Roman" w:cs="Times New Roman"/>
          <w:bCs/>
          <w:sz w:val="24"/>
          <w:szCs w:val="24"/>
        </w:rPr>
        <w:t>ed</w:t>
      </w:r>
      <w:r w:rsidR="00A0537F">
        <w:rPr>
          <w:rFonts w:ascii="Times New Roman" w:hAnsi="Times New Roman" w:cs="Times New Roman"/>
          <w:bCs/>
          <w:sz w:val="24"/>
          <w:szCs w:val="24"/>
        </w:rPr>
        <w:t xml:space="preserve"> each other. </w:t>
      </w:r>
      <w:r w:rsidR="00F12EA6">
        <w:rPr>
          <w:rFonts w:ascii="Times New Roman" w:hAnsi="Times New Roman" w:cs="Times New Roman"/>
          <w:bCs/>
          <w:sz w:val="24"/>
          <w:szCs w:val="24"/>
        </w:rPr>
        <w:t>The way</w:t>
      </w:r>
      <w:r w:rsidR="00FA7173">
        <w:rPr>
          <w:rFonts w:ascii="Times New Roman" w:hAnsi="Times New Roman" w:cs="Times New Roman"/>
          <w:bCs/>
          <w:sz w:val="24"/>
          <w:szCs w:val="24"/>
        </w:rPr>
        <w:t>s</w:t>
      </w:r>
      <w:r w:rsidR="00F12EA6">
        <w:rPr>
          <w:rFonts w:ascii="Times New Roman" w:hAnsi="Times New Roman" w:cs="Times New Roman"/>
          <w:bCs/>
          <w:sz w:val="24"/>
          <w:szCs w:val="24"/>
        </w:rPr>
        <w:t xml:space="preserve"> in which the English-</w:t>
      </w:r>
      <w:r w:rsidR="00C84E4E">
        <w:rPr>
          <w:rFonts w:ascii="Times New Roman" w:hAnsi="Times New Roman" w:cs="Times New Roman"/>
          <w:bCs/>
          <w:sz w:val="24"/>
          <w:szCs w:val="24"/>
        </w:rPr>
        <w:t>inherited legal system subjugated</w:t>
      </w:r>
      <w:r w:rsidR="00F12EA6">
        <w:rPr>
          <w:rFonts w:ascii="Times New Roman" w:hAnsi="Times New Roman" w:cs="Times New Roman"/>
          <w:bCs/>
          <w:sz w:val="24"/>
          <w:szCs w:val="24"/>
        </w:rPr>
        <w:t xml:space="preserve"> women is examined along with how Māori women were increasingly subject to its restrictions</w:t>
      </w:r>
      <w:r w:rsidR="002A4C83">
        <w:rPr>
          <w:rFonts w:ascii="Times New Roman" w:hAnsi="Times New Roman" w:cs="Times New Roman"/>
          <w:bCs/>
          <w:sz w:val="24"/>
          <w:szCs w:val="24"/>
        </w:rPr>
        <w:t>, particularly through the actions of the Native Land Court</w:t>
      </w:r>
      <w:r w:rsidR="00F12EA6">
        <w:rPr>
          <w:rFonts w:ascii="Times New Roman" w:hAnsi="Times New Roman" w:cs="Times New Roman"/>
          <w:bCs/>
          <w:sz w:val="24"/>
          <w:szCs w:val="24"/>
        </w:rPr>
        <w:t xml:space="preserve">. This discussion is followed by </w:t>
      </w:r>
      <w:r w:rsidR="00694F59">
        <w:rPr>
          <w:rFonts w:ascii="Times New Roman" w:hAnsi="Times New Roman" w:cs="Times New Roman"/>
          <w:bCs/>
          <w:sz w:val="24"/>
          <w:szCs w:val="24"/>
        </w:rPr>
        <w:t>a consideration of the var</w:t>
      </w:r>
      <w:r w:rsidR="00C84E4E">
        <w:rPr>
          <w:rFonts w:ascii="Times New Roman" w:hAnsi="Times New Roman" w:cs="Times New Roman"/>
          <w:bCs/>
          <w:sz w:val="24"/>
          <w:szCs w:val="24"/>
        </w:rPr>
        <w:t xml:space="preserve">ied experience of women, both Māori and </w:t>
      </w:r>
      <w:proofErr w:type="spellStart"/>
      <w:r w:rsidR="00C84E4E">
        <w:rPr>
          <w:rFonts w:ascii="Times New Roman" w:hAnsi="Times New Roman" w:cs="Times New Roman"/>
          <w:bCs/>
          <w:sz w:val="24"/>
          <w:szCs w:val="24"/>
        </w:rPr>
        <w:t>Pākehā</w:t>
      </w:r>
      <w:proofErr w:type="spellEnd"/>
      <w:r w:rsidR="00694F59">
        <w:rPr>
          <w:rFonts w:ascii="Times New Roman" w:hAnsi="Times New Roman" w:cs="Times New Roman"/>
          <w:bCs/>
          <w:sz w:val="24"/>
          <w:szCs w:val="24"/>
        </w:rPr>
        <w:t xml:space="preserve"> during the New Zealand wars and the destabilising impact of the gold rush</w:t>
      </w:r>
      <w:r w:rsidR="00C84E4E">
        <w:rPr>
          <w:rFonts w:ascii="Times New Roman" w:hAnsi="Times New Roman" w:cs="Times New Roman"/>
          <w:bCs/>
          <w:sz w:val="24"/>
          <w:szCs w:val="24"/>
        </w:rPr>
        <w:t xml:space="preserve"> for many women</w:t>
      </w:r>
      <w:r w:rsidR="00694F59">
        <w:rPr>
          <w:rFonts w:ascii="Times New Roman" w:hAnsi="Times New Roman" w:cs="Times New Roman"/>
          <w:bCs/>
          <w:sz w:val="24"/>
          <w:szCs w:val="24"/>
        </w:rPr>
        <w:t>.</w:t>
      </w:r>
    </w:p>
    <w:p w:rsidR="00DA13F7" w:rsidRDefault="00DA13F7" w:rsidP="005E0D54">
      <w:pPr>
        <w:jc w:val="both"/>
        <w:rPr>
          <w:rFonts w:ascii="Times New Roman" w:hAnsi="Times New Roman" w:cs="Times New Roman"/>
          <w:bCs/>
          <w:sz w:val="24"/>
          <w:szCs w:val="24"/>
        </w:rPr>
      </w:pPr>
      <w:r>
        <w:rPr>
          <w:rFonts w:ascii="Times New Roman" w:hAnsi="Times New Roman" w:cs="Times New Roman"/>
          <w:bCs/>
          <w:sz w:val="24"/>
          <w:szCs w:val="24"/>
        </w:rPr>
        <w:t>By the late nineteenth century women were increasingly challenging their exclusion from the body politic, and influenced by movements overseas, including the Women’s Christian Temperance Union</w:t>
      </w:r>
      <w:bookmarkStart w:id="0" w:name="_GoBack"/>
      <w:bookmarkEnd w:id="0"/>
      <w:r w:rsidR="007375D9">
        <w:rPr>
          <w:rFonts w:ascii="Times New Roman" w:hAnsi="Times New Roman" w:cs="Times New Roman"/>
          <w:bCs/>
          <w:sz w:val="24"/>
          <w:szCs w:val="24"/>
        </w:rPr>
        <w:t xml:space="preserve">, as well as the writings of John Stuart Mill, </w:t>
      </w:r>
      <w:r w:rsidR="00FE2BE8">
        <w:rPr>
          <w:rFonts w:ascii="Times New Roman" w:hAnsi="Times New Roman" w:cs="Times New Roman"/>
          <w:bCs/>
          <w:sz w:val="24"/>
          <w:szCs w:val="24"/>
        </w:rPr>
        <w:t>they</w:t>
      </w:r>
      <w:r w:rsidR="007375D9">
        <w:rPr>
          <w:rFonts w:ascii="Times New Roman" w:hAnsi="Times New Roman" w:cs="Times New Roman"/>
          <w:bCs/>
          <w:sz w:val="24"/>
          <w:szCs w:val="24"/>
        </w:rPr>
        <w:t xml:space="preserve"> first gained the right to vote in a number of local elections before winning a closely-fought battle for national suffrage in 1893. While a world-leader in terms of suffrage, it took New Zealand women longer than their sisters in England to </w:t>
      </w:r>
      <w:r w:rsidR="0020620C">
        <w:rPr>
          <w:rFonts w:ascii="Times New Roman" w:hAnsi="Times New Roman" w:cs="Times New Roman"/>
          <w:bCs/>
          <w:sz w:val="24"/>
          <w:szCs w:val="24"/>
        </w:rPr>
        <w:t>secure the passing of Married Women’s Property Acts and repeal of the Contagious Diseases Act</w:t>
      </w:r>
      <w:r w:rsidR="00FA7173">
        <w:rPr>
          <w:rFonts w:ascii="Times New Roman" w:hAnsi="Times New Roman" w:cs="Times New Roman"/>
          <w:bCs/>
          <w:sz w:val="24"/>
          <w:szCs w:val="24"/>
        </w:rPr>
        <w:t>, although New Zealand led the British Empire in awarding university degrees to women</w:t>
      </w:r>
      <w:r w:rsidR="0020620C">
        <w:rPr>
          <w:rFonts w:ascii="Times New Roman" w:hAnsi="Times New Roman" w:cs="Times New Roman"/>
          <w:bCs/>
          <w:sz w:val="24"/>
          <w:szCs w:val="24"/>
        </w:rPr>
        <w:t xml:space="preserve">. </w:t>
      </w:r>
      <w:r w:rsidR="002A4C83">
        <w:rPr>
          <w:rFonts w:ascii="Times New Roman" w:hAnsi="Times New Roman" w:cs="Times New Roman"/>
          <w:bCs/>
          <w:sz w:val="24"/>
          <w:szCs w:val="24"/>
        </w:rPr>
        <w:t xml:space="preserve">As well as gaining the </w:t>
      </w:r>
      <w:r w:rsidR="00EA72C6">
        <w:rPr>
          <w:rFonts w:ascii="Times New Roman" w:hAnsi="Times New Roman" w:cs="Times New Roman"/>
          <w:bCs/>
          <w:sz w:val="24"/>
          <w:szCs w:val="24"/>
        </w:rPr>
        <w:t xml:space="preserve">franchise at the same time as </w:t>
      </w:r>
      <w:proofErr w:type="spellStart"/>
      <w:r w:rsidR="00EA72C6">
        <w:rPr>
          <w:rFonts w:ascii="Times New Roman" w:hAnsi="Times New Roman" w:cs="Times New Roman"/>
          <w:bCs/>
          <w:sz w:val="24"/>
          <w:szCs w:val="24"/>
        </w:rPr>
        <w:t>Pākehā</w:t>
      </w:r>
      <w:proofErr w:type="spellEnd"/>
      <w:r w:rsidR="00EA72C6">
        <w:rPr>
          <w:rFonts w:ascii="Times New Roman" w:hAnsi="Times New Roman" w:cs="Times New Roman"/>
          <w:bCs/>
          <w:sz w:val="24"/>
          <w:szCs w:val="24"/>
        </w:rPr>
        <w:t xml:space="preserve"> women, Mā</w:t>
      </w:r>
      <w:r w:rsidR="002A4C83">
        <w:rPr>
          <w:rFonts w:ascii="Times New Roman" w:hAnsi="Times New Roman" w:cs="Times New Roman"/>
          <w:bCs/>
          <w:sz w:val="24"/>
          <w:szCs w:val="24"/>
        </w:rPr>
        <w:t>ori women</w:t>
      </w:r>
      <w:r w:rsidR="00FE2BE8">
        <w:rPr>
          <w:rFonts w:ascii="Times New Roman" w:hAnsi="Times New Roman" w:cs="Times New Roman"/>
          <w:bCs/>
          <w:sz w:val="24"/>
          <w:szCs w:val="24"/>
        </w:rPr>
        <w:t xml:space="preserve"> </w:t>
      </w:r>
      <w:r w:rsidR="00EA72C6">
        <w:rPr>
          <w:rFonts w:ascii="Times New Roman" w:hAnsi="Times New Roman" w:cs="Times New Roman"/>
          <w:bCs/>
          <w:sz w:val="24"/>
          <w:szCs w:val="24"/>
        </w:rPr>
        <w:t xml:space="preserve">when excluded </w:t>
      </w:r>
      <w:r w:rsidR="00340505">
        <w:rPr>
          <w:rFonts w:ascii="Times New Roman" w:hAnsi="Times New Roman" w:cs="Times New Roman"/>
          <w:bCs/>
          <w:sz w:val="24"/>
          <w:szCs w:val="24"/>
        </w:rPr>
        <w:t xml:space="preserve">from </w:t>
      </w:r>
      <w:proofErr w:type="spellStart"/>
      <w:r w:rsidR="00340505">
        <w:rPr>
          <w:rFonts w:ascii="Times New Roman" w:hAnsi="Times New Roman" w:cs="Times New Roman"/>
          <w:bCs/>
          <w:sz w:val="24"/>
          <w:szCs w:val="24"/>
        </w:rPr>
        <w:t>Te</w:t>
      </w:r>
      <w:proofErr w:type="spellEnd"/>
      <w:r w:rsidR="00340505">
        <w:rPr>
          <w:rFonts w:ascii="Times New Roman" w:hAnsi="Times New Roman" w:cs="Times New Roman"/>
          <w:bCs/>
          <w:sz w:val="24"/>
          <w:szCs w:val="24"/>
        </w:rPr>
        <w:t xml:space="preserve"> Kotahitanga</w:t>
      </w:r>
      <w:r w:rsidR="00FA7173">
        <w:rPr>
          <w:rFonts w:ascii="Times New Roman" w:hAnsi="Times New Roman" w:cs="Times New Roman"/>
          <w:bCs/>
          <w:sz w:val="24"/>
          <w:szCs w:val="24"/>
        </w:rPr>
        <w:t>,</w:t>
      </w:r>
      <w:r w:rsidR="00340505">
        <w:rPr>
          <w:rFonts w:ascii="Times New Roman" w:hAnsi="Times New Roman" w:cs="Times New Roman"/>
          <w:bCs/>
          <w:sz w:val="24"/>
          <w:szCs w:val="24"/>
        </w:rPr>
        <w:t xml:space="preserve"> established their own parliament. </w:t>
      </w:r>
    </w:p>
    <w:p w:rsidR="004007CE" w:rsidRDefault="00AF7F29" w:rsidP="005E0D54">
      <w:pPr>
        <w:jc w:val="both"/>
        <w:rPr>
          <w:rFonts w:ascii="Times New Roman" w:hAnsi="Times New Roman" w:cs="Times New Roman"/>
          <w:bCs/>
          <w:sz w:val="24"/>
          <w:szCs w:val="24"/>
        </w:rPr>
      </w:pPr>
      <w:r>
        <w:rPr>
          <w:rFonts w:ascii="Times New Roman" w:hAnsi="Times New Roman" w:cs="Times New Roman"/>
          <w:bCs/>
          <w:sz w:val="24"/>
          <w:szCs w:val="24"/>
        </w:rPr>
        <w:t xml:space="preserve">In the twentieth century women continued to build on the gains they had made in education and those that succeeded in gaining university degrees fought for a place in the professions. Other women gained clerical skills, but all struggled to achieve equal pay and opportunities with men. </w:t>
      </w:r>
      <w:r w:rsidR="005E2FF0">
        <w:rPr>
          <w:rFonts w:ascii="Times New Roman" w:hAnsi="Times New Roman" w:cs="Times New Roman"/>
          <w:bCs/>
          <w:sz w:val="24"/>
          <w:szCs w:val="24"/>
        </w:rPr>
        <w:t xml:space="preserve">The First World War further changed the nature of women’s work with more and more women leaving domestic service, which had been the primary source of employment for women, to work in industry. </w:t>
      </w:r>
      <w:r w:rsidR="00BA7726">
        <w:rPr>
          <w:rFonts w:ascii="Times New Roman" w:hAnsi="Times New Roman" w:cs="Times New Roman"/>
          <w:bCs/>
          <w:sz w:val="24"/>
          <w:szCs w:val="24"/>
        </w:rPr>
        <w:t xml:space="preserve">As well as the upheaval and loss that went with war, it created new opportunities for women with more women moving to towns </w:t>
      </w:r>
      <w:r w:rsidR="006932C0">
        <w:rPr>
          <w:rFonts w:ascii="Times New Roman" w:hAnsi="Times New Roman" w:cs="Times New Roman"/>
          <w:bCs/>
          <w:sz w:val="24"/>
          <w:szCs w:val="24"/>
        </w:rPr>
        <w:t xml:space="preserve">and </w:t>
      </w:r>
      <w:r w:rsidR="00BA7726">
        <w:rPr>
          <w:rFonts w:ascii="Times New Roman" w:hAnsi="Times New Roman" w:cs="Times New Roman"/>
          <w:bCs/>
          <w:sz w:val="24"/>
          <w:szCs w:val="24"/>
        </w:rPr>
        <w:t xml:space="preserve">away from their families and by the end of the war the </w:t>
      </w:r>
      <w:r w:rsidR="00CA16BD">
        <w:rPr>
          <w:rFonts w:ascii="Times New Roman" w:hAnsi="Times New Roman" w:cs="Times New Roman"/>
          <w:bCs/>
          <w:sz w:val="24"/>
          <w:szCs w:val="24"/>
        </w:rPr>
        <w:t xml:space="preserve">idea of the </w:t>
      </w:r>
      <w:r w:rsidR="00BA7726">
        <w:rPr>
          <w:rFonts w:ascii="Times New Roman" w:hAnsi="Times New Roman" w:cs="Times New Roman"/>
          <w:bCs/>
          <w:sz w:val="24"/>
          <w:szCs w:val="24"/>
        </w:rPr>
        <w:t xml:space="preserve">‘Modern Woman’ had </w:t>
      </w:r>
      <w:r w:rsidR="00CA16BD">
        <w:rPr>
          <w:rFonts w:ascii="Times New Roman" w:hAnsi="Times New Roman" w:cs="Times New Roman"/>
          <w:bCs/>
          <w:sz w:val="24"/>
          <w:szCs w:val="24"/>
        </w:rPr>
        <w:t xml:space="preserve">been established. </w:t>
      </w:r>
      <w:r w:rsidR="00BA7726">
        <w:rPr>
          <w:rFonts w:ascii="Times New Roman" w:hAnsi="Times New Roman" w:cs="Times New Roman"/>
          <w:bCs/>
          <w:sz w:val="24"/>
          <w:szCs w:val="24"/>
        </w:rPr>
        <w:t xml:space="preserve">The loss of life suffered during the war led to a growing concern with infant and maternal health in the interwar period, and there was growing </w:t>
      </w:r>
      <w:r w:rsidR="006932C0">
        <w:rPr>
          <w:rFonts w:ascii="Times New Roman" w:hAnsi="Times New Roman" w:cs="Times New Roman"/>
          <w:bCs/>
          <w:sz w:val="24"/>
          <w:szCs w:val="24"/>
        </w:rPr>
        <w:t>alarm</w:t>
      </w:r>
      <w:r w:rsidR="00BA7726">
        <w:rPr>
          <w:rFonts w:ascii="Times New Roman" w:hAnsi="Times New Roman" w:cs="Times New Roman"/>
          <w:bCs/>
          <w:sz w:val="24"/>
          <w:szCs w:val="24"/>
        </w:rPr>
        <w:t xml:space="preserve"> </w:t>
      </w:r>
      <w:r w:rsidR="006932C0">
        <w:rPr>
          <w:rFonts w:ascii="Times New Roman" w:hAnsi="Times New Roman" w:cs="Times New Roman"/>
          <w:bCs/>
          <w:sz w:val="24"/>
          <w:szCs w:val="24"/>
        </w:rPr>
        <w:t>at</w:t>
      </w:r>
      <w:r w:rsidR="00BA7726">
        <w:rPr>
          <w:rFonts w:ascii="Times New Roman" w:hAnsi="Times New Roman" w:cs="Times New Roman"/>
          <w:bCs/>
          <w:sz w:val="24"/>
          <w:szCs w:val="24"/>
        </w:rPr>
        <w:t xml:space="preserve"> the shrinking size of </w:t>
      </w:r>
      <w:proofErr w:type="spellStart"/>
      <w:r w:rsidR="00BA7726">
        <w:rPr>
          <w:rFonts w:ascii="Times New Roman" w:hAnsi="Times New Roman" w:cs="Times New Roman"/>
          <w:bCs/>
          <w:sz w:val="24"/>
          <w:szCs w:val="24"/>
        </w:rPr>
        <w:t>Pākehā</w:t>
      </w:r>
      <w:proofErr w:type="spellEnd"/>
      <w:r w:rsidR="00BA7726">
        <w:rPr>
          <w:rFonts w:ascii="Times New Roman" w:hAnsi="Times New Roman" w:cs="Times New Roman"/>
          <w:bCs/>
          <w:sz w:val="24"/>
          <w:szCs w:val="24"/>
        </w:rPr>
        <w:t xml:space="preserve"> families</w:t>
      </w:r>
      <w:r>
        <w:rPr>
          <w:rFonts w:ascii="Times New Roman" w:hAnsi="Times New Roman" w:cs="Times New Roman"/>
          <w:bCs/>
          <w:sz w:val="24"/>
          <w:szCs w:val="24"/>
        </w:rPr>
        <w:t xml:space="preserve"> </w:t>
      </w:r>
      <w:r w:rsidR="00BA7726">
        <w:rPr>
          <w:rFonts w:ascii="Times New Roman" w:hAnsi="Times New Roman" w:cs="Times New Roman"/>
          <w:bCs/>
          <w:sz w:val="24"/>
          <w:szCs w:val="24"/>
        </w:rPr>
        <w:t>at a time when the Māori birth rate was increasing.</w:t>
      </w:r>
    </w:p>
    <w:p w:rsidR="00D4540C" w:rsidRDefault="00D4540C" w:rsidP="005E0D54">
      <w:pPr>
        <w:jc w:val="both"/>
        <w:rPr>
          <w:rFonts w:ascii="Times New Roman" w:hAnsi="Times New Roman" w:cs="Times New Roman"/>
          <w:bCs/>
          <w:sz w:val="24"/>
          <w:szCs w:val="24"/>
        </w:rPr>
      </w:pPr>
      <w:r>
        <w:rPr>
          <w:rFonts w:ascii="Times New Roman" w:hAnsi="Times New Roman" w:cs="Times New Roman"/>
          <w:bCs/>
          <w:sz w:val="24"/>
          <w:szCs w:val="24"/>
        </w:rPr>
        <w:t>Like World War One, the Second World War was a time of great change for women, and of particular note is the urbanisation of Māori women</w:t>
      </w:r>
      <w:r w:rsidR="002223DE">
        <w:rPr>
          <w:rFonts w:ascii="Times New Roman" w:hAnsi="Times New Roman" w:cs="Times New Roman"/>
          <w:bCs/>
          <w:sz w:val="24"/>
          <w:szCs w:val="24"/>
        </w:rPr>
        <w:t xml:space="preserve">. Following the </w:t>
      </w:r>
      <w:r w:rsidR="00FE2BE8">
        <w:rPr>
          <w:rFonts w:ascii="Times New Roman" w:hAnsi="Times New Roman" w:cs="Times New Roman"/>
          <w:bCs/>
          <w:sz w:val="24"/>
          <w:szCs w:val="24"/>
        </w:rPr>
        <w:t>war,</w:t>
      </w:r>
      <w:r w:rsidR="002223DE">
        <w:rPr>
          <w:rFonts w:ascii="Times New Roman" w:hAnsi="Times New Roman" w:cs="Times New Roman"/>
          <w:bCs/>
          <w:sz w:val="24"/>
          <w:szCs w:val="24"/>
        </w:rPr>
        <w:t xml:space="preserve"> the combination of the benefits provided by the welfare state coupled with full employment (although the impact of the industrial strife at the beginning of the 1950s is also discussed) meant that women had </w:t>
      </w:r>
      <w:r w:rsidR="002223DE">
        <w:rPr>
          <w:rFonts w:ascii="Times New Roman" w:hAnsi="Times New Roman" w:cs="Times New Roman"/>
          <w:bCs/>
          <w:sz w:val="24"/>
          <w:szCs w:val="24"/>
        </w:rPr>
        <w:lastRenderedPageBreak/>
        <w:t>larger families, but by the 1960s, middle-class women in particular were voicing their dissatisfaction with their lives.</w:t>
      </w:r>
      <w:r w:rsidR="00C65FF6">
        <w:rPr>
          <w:rFonts w:ascii="Times New Roman" w:hAnsi="Times New Roman" w:cs="Times New Roman"/>
          <w:bCs/>
          <w:sz w:val="24"/>
          <w:szCs w:val="24"/>
        </w:rPr>
        <w:t xml:space="preserve"> </w:t>
      </w:r>
      <w:r w:rsidR="006932C0">
        <w:rPr>
          <w:rFonts w:ascii="Times New Roman" w:hAnsi="Times New Roman" w:cs="Times New Roman"/>
          <w:bCs/>
          <w:sz w:val="24"/>
          <w:szCs w:val="24"/>
        </w:rPr>
        <w:t>During</w:t>
      </w:r>
      <w:r w:rsidR="00C65FF6">
        <w:rPr>
          <w:rFonts w:ascii="Times New Roman" w:hAnsi="Times New Roman" w:cs="Times New Roman"/>
          <w:bCs/>
          <w:sz w:val="24"/>
          <w:szCs w:val="24"/>
        </w:rPr>
        <w:t xml:space="preserve"> the 1970s there was a growing Women’s Liberation movement whose central slogan was ‘the personal is political.’ The 1980s saw </w:t>
      </w:r>
      <w:r w:rsidR="00FE2BE8">
        <w:rPr>
          <w:rFonts w:ascii="Times New Roman" w:hAnsi="Times New Roman" w:cs="Times New Roman"/>
          <w:bCs/>
          <w:sz w:val="24"/>
          <w:szCs w:val="24"/>
        </w:rPr>
        <w:t xml:space="preserve">a continuation of the activism of the 1970s, </w:t>
      </w:r>
      <w:r w:rsidR="00FE2BE8">
        <w:rPr>
          <w:rFonts w:ascii="Times New Roman" w:hAnsi="Times New Roman" w:cs="Times New Roman"/>
          <w:bCs/>
          <w:sz w:val="24"/>
          <w:szCs w:val="24"/>
        </w:rPr>
        <w:t>particularly in terms of women’</w:t>
      </w:r>
      <w:r w:rsidR="00FE2BE8">
        <w:rPr>
          <w:rFonts w:ascii="Times New Roman" w:hAnsi="Times New Roman" w:cs="Times New Roman"/>
          <w:bCs/>
          <w:sz w:val="24"/>
          <w:szCs w:val="24"/>
        </w:rPr>
        <w:t xml:space="preserve">s health. As well, </w:t>
      </w:r>
      <w:r w:rsidR="00C65FF6">
        <w:rPr>
          <w:rFonts w:ascii="Times New Roman" w:hAnsi="Times New Roman" w:cs="Times New Roman"/>
          <w:bCs/>
          <w:sz w:val="24"/>
          <w:szCs w:val="24"/>
        </w:rPr>
        <w:t xml:space="preserve">an increasing number of </w:t>
      </w:r>
      <w:r w:rsidR="00FE2BE8">
        <w:rPr>
          <w:rFonts w:ascii="Times New Roman" w:hAnsi="Times New Roman" w:cs="Times New Roman"/>
          <w:bCs/>
          <w:sz w:val="24"/>
          <w:szCs w:val="24"/>
        </w:rPr>
        <w:t>women entered parliament</w:t>
      </w:r>
      <w:r w:rsidR="00C65FF6">
        <w:rPr>
          <w:rFonts w:ascii="Times New Roman" w:hAnsi="Times New Roman" w:cs="Times New Roman"/>
          <w:bCs/>
          <w:sz w:val="24"/>
          <w:szCs w:val="24"/>
        </w:rPr>
        <w:t xml:space="preserve"> on both sides of the house</w:t>
      </w:r>
      <w:r w:rsidR="00FE2BE8">
        <w:rPr>
          <w:rFonts w:ascii="Times New Roman" w:hAnsi="Times New Roman" w:cs="Times New Roman"/>
          <w:bCs/>
          <w:sz w:val="24"/>
          <w:szCs w:val="24"/>
        </w:rPr>
        <w:t xml:space="preserve"> and the Ministry of Women’s Affairs was established. By the turn of the century New Zealand had had two women Prime Ministers. </w:t>
      </w:r>
    </w:p>
    <w:p w:rsidR="00FA7173" w:rsidRDefault="00F90017" w:rsidP="00F567F9">
      <w:pPr>
        <w:jc w:val="both"/>
        <w:rPr>
          <w:rFonts w:ascii="Times New Roman" w:hAnsi="Times New Roman" w:cs="Times New Roman"/>
          <w:bCs/>
          <w:sz w:val="24"/>
          <w:szCs w:val="24"/>
        </w:rPr>
      </w:pPr>
      <w:r>
        <w:rPr>
          <w:rFonts w:ascii="Times New Roman" w:hAnsi="Times New Roman" w:cs="Times New Roman"/>
          <w:bCs/>
          <w:sz w:val="24"/>
          <w:szCs w:val="24"/>
        </w:rPr>
        <w:t>Throughout the work the c</w:t>
      </w:r>
      <w:r w:rsidR="00F12EA6">
        <w:rPr>
          <w:rFonts w:ascii="Times New Roman" w:hAnsi="Times New Roman" w:cs="Times New Roman"/>
          <w:bCs/>
          <w:sz w:val="24"/>
          <w:szCs w:val="24"/>
        </w:rPr>
        <w:t>entrality of marriage, family</w:t>
      </w:r>
      <w:r w:rsidR="008960D1">
        <w:rPr>
          <w:rFonts w:ascii="Times New Roman" w:hAnsi="Times New Roman" w:cs="Times New Roman"/>
          <w:bCs/>
          <w:sz w:val="24"/>
          <w:szCs w:val="24"/>
        </w:rPr>
        <w:t xml:space="preserve"> and both</w:t>
      </w:r>
      <w:r w:rsidR="00F12EA6">
        <w:rPr>
          <w:rFonts w:ascii="Times New Roman" w:hAnsi="Times New Roman" w:cs="Times New Roman"/>
          <w:bCs/>
          <w:sz w:val="24"/>
          <w:szCs w:val="24"/>
        </w:rPr>
        <w:t xml:space="preserve"> unpaid </w:t>
      </w:r>
      <w:r w:rsidR="008960D1">
        <w:rPr>
          <w:rFonts w:ascii="Times New Roman" w:hAnsi="Times New Roman" w:cs="Times New Roman"/>
          <w:bCs/>
          <w:sz w:val="24"/>
          <w:szCs w:val="24"/>
        </w:rPr>
        <w:t xml:space="preserve">and </w:t>
      </w:r>
      <w:r>
        <w:rPr>
          <w:rFonts w:ascii="Times New Roman" w:hAnsi="Times New Roman" w:cs="Times New Roman"/>
          <w:bCs/>
          <w:sz w:val="24"/>
          <w:szCs w:val="24"/>
        </w:rPr>
        <w:t xml:space="preserve">paid </w:t>
      </w:r>
      <w:r w:rsidR="00F12EA6">
        <w:rPr>
          <w:rFonts w:ascii="Times New Roman" w:hAnsi="Times New Roman" w:cs="Times New Roman"/>
          <w:bCs/>
          <w:sz w:val="24"/>
          <w:szCs w:val="24"/>
        </w:rPr>
        <w:t>work</w:t>
      </w:r>
      <w:r>
        <w:rPr>
          <w:rFonts w:ascii="Times New Roman" w:hAnsi="Times New Roman" w:cs="Times New Roman"/>
          <w:bCs/>
          <w:sz w:val="24"/>
          <w:szCs w:val="24"/>
        </w:rPr>
        <w:t xml:space="preserve"> </w:t>
      </w:r>
      <w:r w:rsidR="004007CE">
        <w:rPr>
          <w:rFonts w:ascii="Times New Roman" w:hAnsi="Times New Roman" w:cs="Times New Roman"/>
          <w:bCs/>
          <w:sz w:val="24"/>
          <w:szCs w:val="24"/>
        </w:rPr>
        <w:t xml:space="preserve">to women’s lives </w:t>
      </w:r>
      <w:r>
        <w:rPr>
          <w:rFonts w:ascii="Times New Roman" w:hAnsi="Times New Roman" w:cs="Times New Roman"/>
          <w:bCs/>
          <w:sz w:val="24"/>
          <w:szCs w:val="24"/>
        </w:rPr>
        <w:t xml:space="preserve">is highlighted as well as the significance of demographic changes in terms of the ratio of women to men, the average age of the population and the average number of children borne by women. Brookes also draws attention to how the demography of the Māori and </w:t>
      </w:r>
      <w:proofErr w:type="spellStart"/>
      <w:r>
        <w:rPr>
          <w:rFonts w:ascii="Times New Roman" w:hAnsi="Times New Roman" w:cs="Times New Roman"/>
          <w:bCs/>
          <w:sz w:val="24"/>
          <w:szCs w:val="24"/>
        </w:rPr>
        <w:t>Pākehā</w:t>
      </w:r>
      <w:proofErr w:type="spellEnd"/>
      <w:r>
        <w:rPr>
          <w:rFonts w:ascii="Times New Roman" w:hAnsi="Times New Roman" w:cs="Times New Roman"/>
          <w:bCs/>
          <w:sz w:val="24"/>
          <w:szCs w:val="24"/>
        </w:rPr>
        <w:t xml:space="preserve"> population differed and the significance of these differences. </w:t>
      </w:r>
      <w:r w:rsidR="00F567F9">
        <w:rPr>
          <w:rFonts w:ascii="Times New Roman" w:hAnsi="Times New Roman" w:cs="Times New Roman"/>
          <w:bCs/>
          <w:sz w:val="24"/>
          <w:szCs w:val="24"/>
        </w:rPr>
        <w:t>This work c</w:t>
      </w:r>
      <w:r w:rsidR="00FA7173">
        <w:rPr>
          <w:rFonts w:ascii="Times New Roman" w:hAnsi="Times New Roman" w:cs="Times New Roman"/>
          <w:bCs/>
          <w:sz w:val="24"/>
          <w:szCs w:val="24"/>
        </w:rPr>
        <w:t>elebrates the achievements of New Zealand women as a group, as well as individuals, but also highlights where more work needs to be done for women to have equality</w:t>
      </w:r>
      <w:r w:rsidR="0030453A">
        <w:rPr>
          <w:rFonts w:ascii="Times New Roman" w:hAnsi="Times New Roman" w:cs="Times New Roman"/>
          <w:bCs/>
          <w:sz w:val="24"/>
          <w:szCs w:val="24"/>
        </w:rPr>
        <w:t xml:space="preserve"> with men</w:t>
      </w:r>
      <w:r w:rsidR="00F567F9">
        <w:rPr>
          <w:rFonts w:ascii="Times New Roman" w:hAnsi="Times New Roman" w:cs="Times New Roman"/>
          <w:bCs/>
          <w:sz w:val="24"/>
          <w:szCs w:val="24"/>
        </w:rPr>
        <w:t>.</w:t>
      </w:r>
      <w:r w:rsidR="00F567F9" w:rsidRPr="00F567F9">
        <w:rPr>
          <w:rFonts w:ascii="Times New Roman" w:hAnsi="Times New Roman" w:cs="Times New Roman"/>
          <w:bCs/>
          <w:sz w:val="24"/>
          <w:szCs w:val="24"/>
        </w:rPr>
        <w:t xml:space="preserve"> </w:t>
      </w:r>
      <w:r w:rsidR="00F567F9">
        <w:rPr>
          <w:rFonts w:ascii="Times New Roman" w:hAnsi="Times New Roman" w:cs="Times New Roman"/>
          <w:bCs/>
          <w:sz w:val="24"/>
          <w:szCs w:val="24"/>
        </w:rPr>
        <w:t>Diversity of experience is an important theme, and it is clear that some of the gains that have been made have not benefitted all women equally.</w:t>
      </w:r>
    </w:p>
    <w:p w:rsidR="00653657" w:rsidRPr="000B161F" w:rsidRDefault="00F567F9" w:rsidP="005E0D54">
      <w:pPr>
        <w:jc w:val="both"/>
        <w:rPr>
          <w:rFonts w:ascii="Times New Roman" w:hAnsi="Times New Roman" w:cs="Times New Roman"/>
          <w:bCs/>
          <w:sz w:val="24"/>
          <w:szCs w:val="24"/>
        </w:rPr>
      </w:pPr>
      <w:r>
        <w:rPr>
          <w:rFonts w:ascii="Times New Roman" w:hAnsi="Times New Roman" w:cs="Times New Roman"/>
          <w:bCs/>
          <w:sz w:val="24"/>
          <w:szCs w:val="24"/>
        </w:rPr>
        <w:t xml:space="preserve">This </w:t>
      </w:r>
      <w:r w:rsidR="006932C0">
        <w:rPr>
          <w:rFonts w:ascii="Times New Roman" w:hAnsi="Times New Roman" w:cs="Times New Roman"/>
          <w:bCs/>
          <w:sz w:val="24"/>
          <w:szCs w:val="24"/>
        </w:rPr>
        <w:t xml:space="preserve">historical </w:t>
      </w:r>
      <w:r>
        <w:rPr>
          <w:rFonts w:ascii="Times New Roman" w:hAnsi="Times New Roman" w:cs="Times New Roman"/>
          <w:bCs/>
          <w:sz w:val="24"/>
          <w:szCs w:val="24"/>
        </w:rPr>
        <w:t>synthesis draws</w:t>
      </w:r>
      <w:r w:rsidR="006976F3">
        <w:rPr>
          <w:rFonts w:ascii="Times New Roman" w:hAnsi="Times New Roman" w:cs="Times New Roman"/>
          <w:bCs/>
          <w:sz w:val="24"/>
          <w:szCs w:val="24"/>
        </w:rPr>
        <w:t xml:space="preserve"> on Brookes’ extensive knowledge of N</w:t>
      </w:r>
      <w:r w:rsidR="00C84E4E">
        <w:rPr>
          <w:rFonts w:ascii="Times New Roman" w:hAnsi="Times New Roman" w:cs="Times New Roman"/>
          <w:bCs/>
          <w:sz w:val="24"/>
          <w:szCs w:val="24"/>
        </w:rPr>
        <w:t xml:space="preserve">ew </w:t>
      </w:r>
      <w:r w:rsidR="006976F3">
        <w:rPr>
          <w:rFonts w:ascii="Times New Roman" w:hAnsi="Times New Roman" w:cs="Times New Roman"/>
          <w:bCs/>
          <w:sz w:val="24"/>
          <w:szCs w:val="24"/>
        </w:rPr>
        <w:t>Z</w:t>
      </w:r>
      <w:r w:rsidR="00C84E4E">
        <w:rPr>
          <w:rFonts w:ascii="Times New Roman" w:hAnsi="Times New Roman" w:cs="Times New Roman"/>
          <w:bCs/>
          <w:sz w:val="24"/>
          <w:szCs w:val="24"/>
        </w:rPr>
        <w:t>ealand</w:t>
      </w:r>
      <w:r w:rsidR="006976F3">
        <w:rPr>
          <w:rFonts w:ascii="Times New Roman" w:hAnsi="Times New Roman" w:cs="Times New Roman"/>
          <w:bCs/>
          <w:sz w:val="24"/>
          <w:szCs w:val="24"/>
        </w:rPr>
        <w:t xml:space="preserve"> historiography </w:t>
      </w:r>
      <w:r w:rsidR="00CD49A6">
        <w:rPr>
          <w:rFonts w:ascii="Times New Roman" w:hAnsi="Times New Roman" w:cs="Times New Roman"/>
          <w:bCs/>
          <w:sz w:val="24"/>
          <w:szCs w:val="24"/>
        </w:rPr>
        <w:t>including</w:t>
      </w:r>
      <w:r w:rsidR="006976F3">
        <w:rPr>
          <w:rFonts w:ascii="Times New Roman" w:hAnsi="Times New Roman" w:cs="Times New Roman"/>
          <w:bCs/>
          <w:sz w:val="24"/>
          <w:szCs w:val="24"/>
        </w:rPr>
        <w:t xml:space="preserve"> her own significant contribution to that historiography</w:t>
      </w:r>
      <w:r w:rsidR="00CD49A6">
        <w:rPr>
          <w:rFonts w:ascii="Times New Roman" w:hAnsi="Times New Roman" w:cs="Times New Roman"/>
          <w:bCs/>
          <w:sz w:val="24"/>
          <w:szCs w:val="24"/>
        </w:rPr>
        <w:t xml:space="preserve"> and reflects the many years Brookes has been working on this project. </w:t>
      </w:r>
      <w:r>
        <w:rPr>
          <w:rFonts w:ascii="Times New Roman" w:hAnsi="Times New Roman" w:cs="Times New Roman"/>
          <w:bCs/>
          <w:sz w:val="24"/>
          <w:szCs w:val="24"/>
        </w:rPr>
        <w:t>Moreover, Brookes situates New Zealand in an international context and highlights points of trans-national exchange of ideas.</w:t>
      </w:r>
      <w:r w:rsidR="00532AC9">
        <w:rPr>
          <w:rFonts w:ascii="Times New Roman" w:hAnsi="Times New Roman" w:cs="Times New Roman"/>
          <w:bCs/>
          <w:sz w:val="24"/>
          <w:szCs w:val="24"/>
        </w:rPr>
        <w:t xml:space="preserve"> </w:t>
      </w:r>
      <w:r w:rsidR="007F1558">
        <w:rPr>
          <w:rFonts w:ascii="Times New Roman" w:hAnsi="Times New Roman" w:cs="Times New Roman"/>
          <w:bCs/>
          <w:sz w:val="24"/>
          <w:szCs w:val="24"/>
        </w:rPr>
        <w:t>One of the many strengths of this work is the beautiful illustrations and detailed captions, although at times these are placed alongside text to which they have no clear relationship</w:t>
      </w:r>
      <w:r w:rsidR="00532AC9">
        <w:rPr>
          <w:rFonts w:ascii="Times New Roman" w:hAnsi="Times New Roman" w:cs="Times New Roman"/>
          <w:bCs/>
          <w:sz w:val="24"/>
          <w:szCs w:val="24"/>
        </w:rPr>
        <w:t xml:space="preserve"> which can be slightly distracting</w:t>
      </w:r>
      <w:r w:rsidR="007F1558">
        <w:rPr>
          <w:rFonts w:ascii="Times New Roman" w:hAnsi="Times New Roman" w:cs="Times New Roman"/>
          <w:bCs/>
          <w:sz w:val="24"/>
          <w:szCs w:val="24"/>
        </w:rPr>
        <w:t xml:space="preserve">.  </w:t>
      </w:r>
      <w:r w:rsidR="00532AC9">
        <w:rPr>
          <w:rFonts w:ascii="Times New Roman" w:hAnsi="Times New Roman" w:cs="Times New Roman"/>
          <w:bCs/>
          <w:sz w:val="24"/>
          <w:szCs w:val="24"/>
        </w:rPr>
        <w:t>Overall this work is e</w:t>
      </w:r>
      <w:r w:rsidR="00653657">
        <w:rPr>
          <w:rFonts w:ascii="Times New Roman" w:hAnsi="Times New Roman" w:cs="Times New Roman"/>
          <w:bCs/>
          <w:sz w:val="24"/>
          <w:szCs w:val="24"/>
        </w:rPr>
        <w:t xml:space="preserve">ssential reading for all New Zealand historians </w:t>
      </w:r>
      <w:r w:rsidR="00532AC9">
        <w:rPr>
          <w:rFonts w:ascii="Times New Roman" w:hAnsi="Times New Roman" w:cs="Times New Roman"/>
          <w:bCs/>
          <w:sz w:val="24"/>
          <w:szCs w:val="24"/>
        </w:rPr>
        <w:t xml:space="preserve">and is a welcome addition to both the existing general histories of New Zealand as well as the growing number of works which focus on the history of gender, </w:t>
      </w:r>
      <w:r w:rsidR="00653657">
        <w:rPr>
          <w:rFonts w:ascii="Times New Roman" w:hAnsi="Times New Roman" w:cs="Times New Roman"/>
          <w:bCs/>
          <w:sz w:val="24"/>
          <w:szCs w:val="24"/>
        </w:rPr>
        <w:t xml:space="preserve">and </w:t>
      </w:r>
      <w:r w:rsidR="00532AC9">
        <w:rPr>
          <w:rFonts w:ascii="Times New Roman" w:hAnsi="Times New Roman" w:cs="Times New Roman"/>
          <w:bCs/>
          <w:sz w:val="24"/>
          <w:szCs w:val="24"/>
        </w:rPr>
        <w:t xml:space="preserve">this </w:t>
      </w:r>
      <w:r w:rsidR="00653657">
        <w:rPr>
          <w:rFonts w:ascii="Times New Roman" w:hAnsi="Times New Roman" w:cs="Times New Roman"/>
          <w:bCs/>
          <w:sz w:val="24"/>
          <w:szCs w:val="24"/>
        </w:rPr>
        <w:t xml:space="preserve">will be an important reference for many years to come. </w:t>
      </w:r>
    </w:p>
    <w:p w:rsidR="006D23DC" w:rsidRPr="005E0D54" w:rsidRDefault="005E0D54" w:rsidP="005E0D54">
      <w:pPr>
        <w:jc w:val="both"/>
        <w:rPr>
          <w:rFonts w:ascii="Times New Roman" w:hAnsi="Times New Roman" w:cs="Times New Roman"/>
          <w:sz w:val="24"/>
          <w:szCs w:val="24"/>
        </w:rPr>
      </w:pPr>
      <w:r w:rsidRPr="005E0D54">
        <w:rPr>
          <w:rFonts w:ascii="Times New Roman" w:hAnsi="Times New Roman" w:cs="Times New Roman"/>
          <w:b/>
          <w:bCs/>
          <w:sz w:val="24"/>
          <w:szCs w:val="24"/>
        </w:rPr>
        <w:t>HAYLEY BROWN, London School of Hygiene and Tropical Medicine</w:t>
      </w:r>
    </w:p>
    <w:sectPr w:rsidR="006D23DC" w:rsidRPr="005E0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54"/>
    <w:rsid w:val="000B161F"/>
    <w:rsid w:val="0020620C"/>
    <w:rsid w:val="002223DE"/>
    <w:rsid w:val="002A4C83"/>
    <w:rsid w:val="0030453A"/>
    <w:rsid w:val="00340505"/>
    <w:rsid w:val="004007CE"/>
    <w:rsid w:val="00532AC9"/>
    <w:rsid w:val="00541348"/>
    <w:rsid w:val="005E0D54"/>
    <w:rsid w:val="005E2FF0"/>
    <w:rsid w:val="00653657"/>
    <w:rsid w:val="006932C0"/>
    <w:rsid w:val="00694F59"/>
    <w:rsid w:val="006976F3"/>
    <w:rsid w:val="006D23DC"/>
    <w:rsid w:val="007375D9"/>
    <w:rsid w:val="007F1558"/>
    <w:rsid w:val="008960D1"/>
    <w:rsid w:val="009B5FBC"/>
    <w:rsid w:val="00A0537F"/>
    <w:rsid w:val="00AF7F29"/>
    <w:rsid w:val="00B01B6A"/>
    <w:rsid w:val="00B246EC"/>
    <w:rsid w:val="00BA7726"/>
    <w:rsid w:val="00C65FF6"/>
    <w:rsid w:val="00C84E4E"/>
    <w:rsid w:val="00CA16BD"/>
    <w:rsid w:val="00CA63FA"/>
    <w:rsid w:val="00CD49A6"/>
    <w:rsid w:val="00D03587"/>
    <w:rsid w:val="00D4540C"/>
    <w:rsid w:val="00D95433"/>
    <w:rsid w:val="00DA13F7"/>
    <w:rsid w:val="00DF1770"/>
    <w:rsid w:val="00EA72C6"/>
    <w:rsid w:val="00F12EA6"/>
    <w:rsid w:val="00F35D7E"/>
    <w:rsid w:val="00F567F9"/>
    <w:rsid w:val="00F90017"/>
    <w:rsid w:val="00FA7173"/>
    <w:rsid w:val="00FE2BE8"/>
    <w:rsid w:val="00FE5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E0C1"/>
  <w15:chartTrackingRefBased/>
  <w15:docId w15:val="{BE8BB571-F2BE-4731-A928-93D53B15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D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1578</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Brown</dc:creator>
  <cp:keywords/>
  <dc:description/>
  <cp:lastModifiedBy>Hayley Brown</cp:lastModifiedBy>
  <cp:revision>23</cp:revision>
  <dcterms:created xsi:type="dcterms:W3CDTF">2018-01-31T00:21:00Z</dcterms:created>
  <dcterms:modified xsi:type="dcterms:W3CDTF">2018-02-01T05:25:00Z</dcterms:modified>
</cp:coreProperties>
</file>