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B9CD" w14:textId="5C4ECAEB" w:rsidR="00465205" w:rsidRPr="00D27FC7" w:rsidRDefault="00465205" w:rsidP="00907053">
      <w:pPr>
        <w:spacing w:after="0"/>
        <w:rPr>
          <w:b/>
          <w:bCs/>
          <w:sz w:val="28"/>
          <w:szCs w:val="28"/>
        </w:rPr>
      </w:pPr>
      <w:r w:rsidRPr="00D27FC7">
        <w:rPr>
          <w:b/>
          <w:bCs/>
          <w:sz w:val="28"/>
          <w:szCs w:val="28"/>
        </w:rPr>
        <w:t xml:space="preserve">Cost-effectiveness evidence </w:t>
      </w:r>
      <w:r w:rsidR="006810BD" w:rsidRPr="00D27FC7">
        <w:rPr>
          <w:b/>
          <w:bCs/>
          <w:sz w:val="28"/>
          <w:szCs w:val="28"/>
        </w:rPr>
        <w:t xml:space="preserve">for HPV </w:t>
      </w:r>
      <w:r w:rsidRPr="00D27FC7">
        <w:rPr>
          <w:b/>
          <w:bCs/>
          <w:sz w:val="28"/>
          <w:szCs w:val="28"/>
        </w:rPr>
        <w:t>self-sampling could be improved by giving greater attention to vulnerable populations</w:t>
      </w:r>
    </w:p>
    <w:p w14:paraId="5303D57B" w14:textId="5521AE9E" w:rsidR="00ED52BB" w:rsidRDefault="00ED52BB" w:rsidP="00907053">
      <w:pPr>
        <w:spacing w:after="0"/>
        <w:rPr>
          <w:b/>
          <w:bCs/>
        </w:rPr>
      </w:pPr>
    </w:p>
    <w:p w14:paraId="0834C290" w14:textId="52CC9ABD" w:rsidR="00ED52BB" w:rsidRDefault="00ED52BB" w:rsidP="00907053">
      <w:pPr>
        <w:spacing w:after="0"/>
        <w:rPr>
          <w:bCs/>
        </w:rPr>
      </w:pPr>
      <w:r>
        <w:rPr>
          <w:b/>
          <w:bCs/>
        </w:rPr>
        <w:t xml:space="preserve">Corresponding author: </w:t>
      </w:r>
      <w:r w:rsidRPr="00ED52BB">
        <w:rPr>
          <w:bCs/>
        </w:rPr>
        <w:t>Emily Humphreys, London School of Hygiene and Tropical Medicine</w:t>
      </w:r>
    </w:p>
    <w:p w14:paraId="7471E158" w14:textId="496ACBC6" w:rsidR="00972132" w:rsidRDefault="00ED52BB" w:rsidP="00907053">
      <w:pPr>
        <w:spacing w:after="0"/>
        <w:rPr>
          <w:bCs/>
        </w:rPr>
      </w:pPr>
      <w:r w:rsidRPr="00ED52BB">
        <w:rPr>
          <w:b/>
          <w:bCs/>
        </w:rPr>
        <w:t>Co-authors:</w:t>
      </w:r>
      <w:r>
        <w:rPr>
          <w:bCs/>
        </w:rPr>
        <w:t xml:space="preserve"> Anna Foss, </w:t>
      </w:r>
      <w:r w:rsidRPr="00ED52BB">
        <w:rPr>
          <w:bCs/>
        </w:rPr>
        <w:t>London School of Hygiene and Tropical Medicine</w:t>
      </w:r>
      <w:r w:rsidR="00BC02D3">
        <w:rPr>
          <w:bCs/>
        </w:rPr>
        <w:t xml:space="preserve">; </w:t>
      </w:r>
      <w:bookmarkStart w:id="0" w:name="_GoBack"/>
      <w:bookmarkEnd w:id="0"/>
      <w:r>
        <w:rPr>
          <w:bCs/>
        </w:rPr>
        <w:t xml:space="preserve">Rosa </w:t>
      </w:r>
      <w:proofErr w:type="spellStart"/>
      <w:r>
        <w:rPr>
          <w:bCs/>
        </w:rPr>
        <w:t>Legood</w:t>
      </w:r>
      <w:proofErr w:type="spellEnd"/>
      <w:r>
        <w:rPr>
          <w:bCs/>
        </w:rPr>
        <w:t xml:space="preserve">, </w:t>
      </w:r>
      <w:r w:rsidRPr="00ED52BB">
        <w:rPr>
          <w:bCs/>
        </w:rPr>
        <w:t>London School of Hygiene and Tropical Medicine</w:t>
      </w:r>
    </w:p>
    <w:p w14:paraId="31CA33FA" w14:textId="3538D257" w:rsidR="0083794B" w:rsidRDefault="0083794B" w:rsidP="00907053">
      <w:pPr>
        <w:spacing w:after="0"/>
        <w:rPr>
          <w:bCs/>
        </w:rPr>
      </w:pPr>
    </w:p>
    <w:p w14:paraId="5FEA293F" w14:textId="76FFCAE0" w:rsidR="0083794B" w:rsidRDefault="0083794B" w:rsidP="00907053">
      <w:pPr>
        <w:spacing w:after="0"/>
        <w:rPr>
          <w:b/>
          <w:bCs/>
        </w:rPr>
      </w:pPr>
      <w:r>
        <w:rPr>
          <w:b/>
          <w:bCs/>
        </w:rPr>
        <w:t>Present address:</w:t>
      </w:r>
    </w:p>
    <w:p w14:paraId="4E16E69D" w14:textId="4CAB0E3E" w:rsidR="0083794B" w:rsidRPr="0083794B" w:rsidRDefault="0083794B" w:rsidP="00907053">
      <w:pPr>
        <w:spacing w:after="0"/>
        <w:rPr>
          <w:bCs/>
        </w:rPr>
      </w:pPr>
      <w:r>
        <w:rPr>
          <w:bCs/>
        </w:rPr>
        <w:t>Faculty of Public Health and Policy, London School of Hygiene and Tropical Medicine, 15-17 Tavistock Place, London WC1H 9SH</w:t>
      </w:r>
    </w:p>
    <w:p w14:paraId="2A9782A5" w14:textId="77777777" w:rsidR="0083794B" w:rsidRDefault="0083794B" w:rsidP="00907053">
      <w:pPr>
        <w:spacing w:after="0"/>
        <w:rPr>
          <w:bCs/>
        </w:rPr>
      </w:pPr>
    </w:p>
    <w:p w14:paraId="548A023B" w14:textId="158198CA" w:rsidR="00972132" w:rsidRPr="00972132" w:rsidRDefault="00972132" w:rsidP="00907053">
      <w:pPr>
        <w:spacing w:after="0"/>
        <w:rPr>
          <w:b/>
          <w:bCs/>
        </w:rPr>
      </w:pPr>
      <w:r w:rsidRPr="00972132">
        <w:rPr>
          <w:b/>
          <w:bCs/>
        </w:rPr>
        <w:t>Word count:</w:t>
      </w:r>
      <w:r>
        <w:rPr>
          <w:b/>
          <w:bCs/>
        </w:rPr>
        <w:t xml:space="preserve"> </w:t>
      </w:r>
      <w:r w:rsidRPr="00972132">
        <w:rPr>
          <w:bCs/>
        </w:rPr>
        <w:t>248</w:t>
      </w:r>
    </w:p>
    <w:p w14:paraId="55B4C1C6" w14:textId="77777777" w:rsidR="0083794B" w:rsidRDefault="0083794B"/>
    <w:p w14:paraId="212A822E" w14:textId="78AAB79F" w:rsidR="007E66B4" w:rsidRDefault="00C47750" w:rsidP="00F25A92">
      <w:pPr>
        <w:spacing w:before="240"/>
      </w:pPr>
      <w:r>
        <w:t xml:space="preserve">Malone et </w:t>
      </w:r>
      <w:proofErr w:type="spellStart"/>
      <w:r>
        <w:t>al’s</w:t>
      </w:r>
      <w:proofErr w:type="spellEnd"/>
      <w:r w:rsidR="009248A2">
        <w:t xml:space="preserve"> recent</w:t>
      </w:r>
      <w:r>
        <w:t xml:space="preserve"> systematic review of cost-effectiveness evidence for the use of HPV self-sampling in cervical screening programmes highlights response rate and screening history of </w:t>
      </w:r>
      <w:r w:rsidR="003E47F5">
        <w:t xml:space="preserve">the self-sampling </w:t>
      </w:r>
      <w:r>
        <w:t xml:space="preserve">population as </w:t>
      </w:r>
      <w:r w:rsidR="00774C83">
        <w:t xml:space="preserve">important </w:t>
      </w:r>
      <w:r>
        <w:t>drivers of cost-effectiveness</w:t>
      </w:r>
      <w:r w:rsidR="00F17686">
        <w:t xml:space="preserve"> </w:t>
      </w:r>
      <w:r w:rsidR="009248A2">
        <w:fldChar w:fldCharType="begin" w:fldLock="1"/>
      </w:r>
      <w:r>
        <w:instrText>ADDIN CSL_CITATION {"citationItems":[{"id":"ITEM-1","itemData":{"DOI":"10.1016/j.ypmed.2019.105953","ISSN":"00917435","abstract":"HPV self-sampling (HPV-SS) can increase cervical cancer screening participation by addressing barriers in high- and low- and middle-income settings. Successful implementation of HPV-SS programs will depend on understanding potential costs and health effects. Our objectives were to summarize the methods and results of published HPV-SS cost and cost-effectiveness studies, present implications of these results for HPV-SS program implementation, and identify knowledge gaps. We followed the Preferred Reporting Items for Systematic reviews and Meta-Analyses (PRISMA) guidelines. One reviewer searched online databases for articles published through June 12, 2019, identified eligible studies, and extracted data; a second reviewer checked extracted data for accuracy. Eligible studies used an economic model to compare HPV-SS outreach strategies to standard-of-care tests. Of 16 eligible studies, 14 reported HPV-SS could be a cost-effective strategy. Studies differed in model type, HPV-SS delivery methods, triage strategies for positive results, and target populations. Most (9/16) modeled HPV-SS in European screening programs, 6/16 targeted women who were underscreened for cervical cancer, and 5/16 modeled HPV-SS in low- and middle-income countries. The most commonly identified driver of HPV-SS cost-effectiveness was the level of increase in cervical cancer screening attendance. Lower HPV-SS material and testing costs, higher sensitivity to detect cervical precancer, and longer duration of underscreening among HPV-SS users were also associated with increased cost-effectiveness. Future HPV-SS models in high-income settings should explore the effect of widespread vaccination and new triage strategies such as partial HPV genotyping. Knowledge gaps remain about the cost-effectiveness of HPV-SS in low- and middle-income settings.","author":[{"dropping-particle":"","family":"Malone","given":"Colin","non-dropping-particle":"","parse-names":false,"suffix":""},{"dropping-particle":"V.","family":"Barnabas","given":"Ruanne","non-dropping-particle":"","parse-names":false,"suffix":""},{"dropping-particle":"","family":"Buist","given":"Diana S.M.","non-dropping-particle":"","parse-names":false,"suffix":""},{"dropping-particle":"","family":"Tiro","given":"Jasmin A.","non-dropping-particle":"","parse-names":false,"suffix":""},{"dropping-particle":"","family":"Winer","given":"Rachel L.","non-dropping-particle":"","parse-names":false,"suffix":""}],"container-title":"Preventive Medicine","id":"ITEM-1","issued":{"date-parts":[["2020"]]},"title":"Cost-effectiveness studies of HPV self-sampling: A systematic review","type":"article-journal"},"uris":["http://www.mendeley.com/documents/?uuid=227bbb6c-c2e7-39d0-bcee-9419fa96167a"]}],"mendeley":{"formattedCitation":"(Malone et al., 2020)","plainTextFormattedCitation":"(Malone et al., 2020)","previouslyFormattedCitation":"(Malone et al., 2020)"},"properties":{"noteIndex":0},"schema":"https://github.com/citation-style-language/schema/raw/master/csl-citation.json"}</w:instrText>
      </w:r>
      <w:r w:rsidR="009248A2">
        <w:fldChar w:fldCharType="separate"/>
      </w:r>
      <w:r w:rsidR="00F17686" w:rsidRPr="00F17686">
        <w:rPr>
          <w:noProof/>
        </w:rPr>
        <w:t>(Malone et al., 2020)</w:t>
      </w:r>
      <w:r w:rsidR="009248A2">
        <w:fldChar w:fldCharType="end"/>
      </w:r>
      <w:r>
        <w:t xml:space="preserve">. </w:t>
      </w:r>
    </w:p>
    <w:p w14:paraId="19B5010B" w14:textId="3BE72F7C" w:rsidR="00C5398D" w:rsidRDefault="008A151C">
      <w:r>
        <w:t>Three papers included in the review</w:t>
      </w:r>
      <w:r w:rsidR="005723EF">
        <w:t xml:space="preserve"> c</w:t>
      </w:r>
      <w:r w:rsidR="00654899">
        <w:t xml:space="preserve">onsidered the </w:t>
      </w:r>
      <w:r w:rsidR="003E47F5">
        <w:t>impact of</w:t>
      </w:r>
      <w:r w:rsidR="005723EF">
        <w:t xml:space="preserve"> underscreening and population risk</w:t>
      </w:r>
      <w:r w:rsidR="00654899">
        <w:t xml:space="preserve">. They </w:t>
      </w:r>
      <w:r>
        <w:t xml:space="preserve">found that when the </w:t>
      </w:r>
      <w:r w:rsidR="003E47F5">
        <w:t xml:space="preserve">intended </w:t>
      </w:r>
      <w:r>
        <w:t xml:space="preserve">self-sampling population has a longer history of underscreening </w:t>
      </w:r>
      <w:r w:rsidR="00774C83">
        <w:t xml:space="preserve">- </w:t>
      </w:r>
      <w:r>
        <w:t xml:space="preserve">and </w:t>
      </w:r>
      <w:r w:rsidR="00774C83">
        <w:t xml:space="preserve">is therefore at </w:t>
      </w:r>
      <w:r>
        <w:t>higher risk</w:t>
      </w:r>
      <w:r w:rsidR="00774C83">
        <w:t xml:space="preserve"> in cost-effectiveness models -</w:t>
      </w:r>
      <w:r>
        <w:t xml:space="preserve"> self-sampling becomes a more cost-effective approach to screening </w:t>
      </w:r>
      <w:r>
        <w:fldChar w:fldCharType="begin" w:fldLock="1"/>
      </w:r>
      <w:r w:rsidR="00C47750">
        <w:instrText>ADDIN CSL_CITATION {"citationItems":[{"id":"ITEM-1","itemData":{"DOI":"10.1158/1055-9965.EPI-14-0998","ISSN":"1055-9965","PMID":"25432954","abstract":"BACKGROUND Human papillomavirus (HPV) self-sampling might be a promising tool to increase effectiveness of primary HPV screening programs when offered to non-attendees. However, effectiveness could decrease if regular attendees \"switch\" to self-sampling, because self-sampling test characteristics may be inferior. We examined under which conditions the harms would outweigh the benefits. METHODS The MISCAN-cervix model was used to estimate quality-adjusted life years (QALY) gained and costs of offering HPV self-sampling to non-attendees. We varied the relative CIN2(+) sensitivity and specificity (self-sampling vs. regular sampling), extra attendance, risk of extra attendees, and the switching percentage. RESULTS Without switching, offering self-sampling is (cost-)effective under every studied condition. If the attendance due to self-sampling increases by ≥6 percentage points, higher primary background risk women (unscreened women who will never attend regular screening) attend and the relative CIN2(+) sensitivity and specificity are ≥0.95; it is (cost-)effective to offer self-sampling to non-attendees, even if all regular attendees switch. If the relative sensitivity decreases to 0.90 combined with either a 3 percentage points extra attendance or the absence of higher primary background risk women, QALYs are lost when more than 30% to 20% of the regular attendees switch. CONCLUSIONS Offering self-sampling will gain health effects if the relative CIN2(+) sensitivity is ≥0.95, unscreened attendees are recruited, and the total attendance increases by ≥6 percentage points. Otherwise, switching of regular attendees may decrease the total effectiveness of the program. IMPACT Self-sampling needs to be implemented with great care and advantages of office-based sampling need to be emphasized to prevent switching.","author":[{"dropping-particle":"","family":"Rozemeijer","given":"K.","non-dropping-particle":"","parse-names":false,"suffix":""},{"dropping-particle":"","family":"Kok","given":"I. M. C. M.","non-dropping-particle":"de","parse-names":false,"suffix":""},{"dropping-particle":"","family":"Naber","given":"S. K.","non-dropping-particle":"","parse-names":false,"suffix":""},{"dropping-particle":"","family":"Kemenade","given":"F. J.","non-dropping-particle":"van","parse-names":false,"suffix":""},{"dropping-particle":"","family":"Penning","given":"C.","non-dropping-particle":"","parse-names":false,"suffix":""},{"dropping-particle":"","family":"Rosmalen","given":"J.","non-dropping-particle":"van","parse-names":false,"suffix":""},{"dropping-particle":"","family":"Ballegooijen","given":"M.","non-dropping-particle":"van","parse-names":false,"suffix":""}],"container-title":"Cancer Epidemiology Biomarkers &amp; Prevention","id":"ITEM-1","issue":"5","issued":{"date-parts":[["2015","5","1"]]},"page":"773-782","publisher":"American Association for Cancer Research","publisher-place":"K. Rozemeijer, Department of Public Health, Erasmus MC, University Medical Center, P.O. Box 2040, Rotterdam 3000 CA, Netherlands","title":"Offering self-sampling to non-attendees of organized primary HPV screening: When do harms outweigh the benefits?","type":"article-journal","volume":"24"},"uris":["http://www.mendeley.com/documents/?uuid=7270ef02-772c-4e7d-81f7-9c95cdbb15d3"]},{"id":"ITEM-2","itemData":{"DOI":"http://dx.doi.org/10.1158/1055-9965.EPI-16-0350","ISSN":"1055-9965","abstract":"Background: Human papillomavirus (HPV) testing allows women to self-collect cervico-vaginal cells at home (i.e., selfsampling). Using primary data from a randomized pilot study, we evaluated the long-Term consequences and cost-effectiveness of using self-sampling to improve participation to routine cervical cancer screening in Norway. Methods: We compared a strategy reflecting screening participation (using reminder letters) to strategies that involved mailing self-sampling device kits to women noncompliant to screening within a 5-or 10-year period under two scenarios: (A) selfsampling respondents had moderate under-screening histories, or (B) respondents to self-sampling had moderate and severe under-screening histories. Model outcomes included qualityadjusted life-years (QALY) and lifetime costs. The \"most costeffective\" strategy was identified as the strategy just below 100,000 per QALY gained. Results: Mailing self-sampling device kits to all women noncompliant to screening within a 5-or 10-year period can be more effective and less costly than the current reminder letter policy; however, the optimal self-sampling strategy was dependent on the profile of self-sampling respondents. For example, \"10-yearly self-sampling\" is preferred (95,500 per QALY gained) if \"5-yearly self-sampling\" could only attract moderate under-screeners; however, \"5-yearly self-sampling\" is preferred if this strategy could additionally attract severe underscreeners. Conclusions: Targeted self-sampling of noncompliers likely represents good value-for-money; however, the preferred strategy is contingent on the screening histories and compliance of respondents. Impact: The magnitude of the health benefit and optimal self-sampling strategy is dependent on the profile and behavior of respondents. Health authorities should understand these factors prior to selecting and implementing a selfsampling policy.Copyright © 2016 American Association for Cancer Research.","author":[{"dropping-particle":"","family":"Burger","given":"Emily A","non-dropping-particle":"","parse-names":false,"suffix":""},{"dropping-particle":"","family":"Sy","given":"Stephen","non-dropping-particle":"","parse-names":false,"suffix":""},{"dropping-particle":"","family":"Nygard","given":"Mari","non-dropping-particle":"","parse-names":false,"suffix":""},{"dropping-particle":"","family":"Kim","given":"Jane J","non-dropping-particle":"","parse-names":false,"suffix":""}],"container-title":"Cancer Epidemiology Biomarkers and Prevention","id":"ITEM-2","issue":"1","issued":{"date-parts":[["2017"]]},"page":"95-103","publisher":"American Association for Cancer Research Inc. (E-mail: helen.atkins@aacr.org)","publisher-place":"E.A. Burger, Center for Health Decision Science, Harvard T.H. Chan School of Public Health, 718 Huntington Avenue, Boston, MA 02115, United States. E-mail: eburger@hsph.harvard.edu","title":"The cost-effectiveness of cervical self-sampling to improve routine cervical cancer screening: The importance of respondent screening history and compliance","type":"article-journal","volume":"26"},"uris":["http://www.mendeley.com/documents/?uuid=bbe5c157-7e40-4b2c-bd00-0ba72cdc3c60"]},{"id":"ITEM-3","itemData":{"DOI":"http://dx.doi.org/10.1186/s12905-015-0261-7","ISSN":"1472-6874","abstract":"BACKGROUND: Offering self-sampling to non-attendees of cervical screening increases screening attendance., METHODS: We used observations from two Finnish studies on the use of self-sampling among the non-attendees to estimate in a hypothetical screening population of 100,000 women the possible costs per extra screened woman and costs per extra detected and treated CIN2+ with three intervention strategies; 1) a primary invitation and a reminder letter, 2) a primary invitation and a mailed self-sampling kit and 3) two invitation letters and a self-sampling kit. The program costs were derived from actual performance and costs in the original studies and a national estimate on management costs of HPV related diseases., RESULTS: The price per extra participant and price per detected and treated CIN2+ lesion was lower with a reminder letter than by self-sampling as a first reminder. When self-sampling was used as a second reminder with a low sampler price and a triage Pap-smear as a follow-up test for HPV-positive women instead of direct colposcopy referral, the eradication of a CIN2+ lesion by self-sampling was not more expensive than in routine screening, and the addition of two reminders to the invitation protocol did not increase the price of an treated CIN2+ lesion in the entire screened population., CONCLUSIONS: As a first reminder, a reminder letter is most likely a better choice. As second reminder, the higher costs of self-sampling might be compensated by the higher prevalence of CIN2+ in the originally non-attending population.","author":[{"dropping-particle":"","family":"Virtanen","given":"Anni","non-dropping-particle":"","parse-names":false,"suffix":""},{"dropping-particle":"","family":"Anttila","given":"Ahti","non-dropping-particle":"","parse-names":false,"suffix":""},{"dropping-particle":"","family":"Nieminen","given":"Pekka","non-dropping-particle":"","parse-names":false,"suffix":""}],"container-title":"BMC Women's Health","id":"ITEM-3","issue":"1","issued":{"date-parts":[["2015","12","5"]]},"page":"99","publisher":"BioMed Central Ltd. (E-mail: info@biomedcentral.com)","publisher-place":"England","title":"The costs of offering HPV-testing on self-taken samples to non-attendees of cervical screening in Finland.","type":"article-journal","volume":"15"},"uris":["http://www.mendeley.com/documents/?uuid=b25f44e0-4cc4-4018-90e2-ac92b2858ee1"]}],"mendeley":{"formattedCitation":"(Burger et al., 2017; Rozemeijer et al., 2015; Virtanen et al., 2015)","plainTextFormattedCitation":"(Burger et al., 2017; Rozemeijer et al., 2015; Virtanen et al., 2015)","previouslyFormattedCitation":"(Burger et al., 2017; Rozemeijer et al., 2015; Virtanen et al., 2015)"},"properties":{"noteIndex":0},"schema":"https://github.com/citation-style-language/schema/raw/master/csl-citation.json"}</w:instrText>
      </w:r>
      <w:r>
        <w:fldChar w:fldCharType="separate"/>
      </w:r>
      <w:r w:rsidRPr="00F17686">
        <w:rPr>
          <w:noProof/>
        </w:rPr>
        <w:t>(Burger et al., 2017; Rozemeijer et al., 2015; Virtanen et al., 2015)</w:t>
      </w:r>
      <w:r>
        <w:fldChar w:fldCharType="end"/>
      </w:r>
      <w:r>
        <w:t>.</w:t>
      </w:r>
    </w:p>
    <w:p w14:paraId="29ED278E" w14:textId="2D301DD3" w:rsidR="00626564" w:rsidRDefault="00B45F9B">
      <w:r>
        <w:t>I</w:t>
      </w:r>
      <w:r w:rsidR="008A151C">
        <w:t xml:space="preserve">n designing programmes, it is important for policymakers </w:t>
      </w:r>
      <w:r w:rsidR="00122860">
        <w:t xml:space="preserve">to </w:t>
      </w:r>
      <w:r w:rsidR="00616A37">
        <w:t xml:space="preserve">explicitly </w:t>
      </w:r>
      <w:r w:rsidR="008A151C">
        <w:t>consider wh</w:t>
      </w:r>
      <w:r w:rsidR="0093156B">
        <w:t xml:space="preserve">ich </w:t>
      </w:r>
      <w:r w:rsidR="008A151C">
        <w:t>populations are at increased risk</w:t>
      </w:r>
      <w:r w:rsidR="0093156B">
        <w:t>, and why</w:t>
      </w:r>
      <w:r w:rsidR="00764E10">
        <w:t xml:space="preserve">. Defining the self-sampling population solely by their screening history </w:t>
      </w:r>
      <w:r w:rsidR="00FA774D">
        <w:t xml:space="preserve">could mean </w:t>
      </w:r>
      <w:r w:rsidR="00764E10">
        <w:t xml:space="preserve">overlooking important </w:t>
      </w:r>
      <w:r w:rsidR="007D5784">
        <w:t>sub</w:t>
      </w:r>
      <w:r w:rsidR="00764E10">
        <w:t>groups.</w:t>
      </w:r>
      <w:r>
        <w:t xml:space="preserve"> </w:t>
      </w:r>
      <w:r w:rsidR="0093156B">
        <w:t>For example, s</w:t>
      </w:r>
      <w:r w:rsidR="004B22C7">
        <w:t xml:space="preserve">ystematic reviews have identified </w:t>
      </w:r>
      <w:r w:rsidR="00680A92">
        <w:t xml:space="preserve">higher </w:t>
      </w:r>
      <w:r w:rsidR="0080528B">
        <w:t xml:space="preserve">risk </w:t>
      </w:r>
      <w:r w:rsidR="00680A92">
        <w:t xml:space="preserve">of </w:t>
      </w:r>
      <w:r w:rsidR="00626564">
        <w:t xml:space="preserve">HPV </w:t>
      </w:r>
      <w:r w:rsidR="0093156B">
        <w:t xml:space="preserve">infection </w:t>
      </w:r>
      <w:r w:rsidR="00626564">
        <w:t xml:space="preserve">or </w:t>
      </w:r>
      <w:r w:rsidR="0093156B">
        <w:t>pre-cancerous lesions (</w:t>
      </w:r>
      <w:r w:rsidR="00680A92">
        <w:t>CIN2+</w:t>
      </w:r>
      <w:r w:rsidR="0093156B">
        <w:t>)</w:t>
      </w:r>
      <w:r w:rsidR="00680A92">
        <w:t xml:space="preserve"> among </w:t>
      </w:r>
      <w:r w:rsidR="000F1E83">
        <w:t xml:space="preserve">vulnerable </w:t>
      </w:r>
      <w:r w:rsidR="00680A92">
        <w:t xml:space="preserve">populations including </w:t>
      </w:r>
      <w:r w:rsidR="004B22C7">
        <w:t>imprisoned women</w:t>
      </w:r>
      <w:r w:rsidR="00F17686">
        <w:t xml:space="preserve"> </w:t>
      </w:r>
      <w:r w:rsidR="004B22C7">
        <w:fldChar w:fldCharType="begin" w:fldLock="1"/>
      </w:r>
      <w:r w:rsidR="00C47750">
        <w:instrText>ADDIN CSL_CITATION {"citationItems":[{"id":"ITEM-1","itemData":{"DOI":"10.1136/jech-2019-212557","ISSN":"14702738","abstract":"Background and objectives Imprisoned women have higher rates of abnormalities at cervical screening and some studies suggest that cervical cancer is the most common cancer in this population. The aim of this work was to summarise the current evidence on the prevalence of human papilloma virus (HPV) infection, cervical cancer and precancerous lesions in women in prison worldwide and to compare these rates with the general population. Methods We systematically searched and reviewed published and unpublished data reporting the prevalence of any HPV infection, cervical intraepithelial neoplasia (CIN) and cervical cancer in imprisoned women. We created forest plots with prevalence estimates from studies with comparable outcomes and of prevalence ratios using data from national screening programmes as a comparison group. Findings A total of 53 533 imprisoned women from 10 countries and 35 studies were included in the review. The prevalence of HPV among prisoners ranged from 10.5% to 55.4% with significant heterogeneity. The prevalence of CIN diagnosed by cytology in prisoners ranged from 0% to 22%. Ratios comparing the prevalence of CIN in imprisoned women to that in the community ranged from 1.13 to 5.46. Cancer prevalence estimates were at least 100 times higher than in populations participating in national screening programmes. Conclusion Imprisoned women are at higher risk of cervical cancer than the general population. There is a high prevalence of HPV infection and precancerous lesions in this population. Targeted programmes for control of risk factors and the development of more effective cervical screening programmes are recommended. PROSPERO registration number CRD42014009690.","author":[{"dropping-particle":"","family":"Escobar","given":"Nadia","non-dropping-particle":"","parse-names":false,"suffix":""},{"dropping-particle":"","family":"Plugge","given":"Emma","non-dropping-particle":"","parse-names":false,"suffix":""}],"container-title":"Journal of Epidemiology and Community Health","id":"ITEM-1","issue":"1","issued":{"date-parts":[["2020","1","1"]]},"page":"95-102","publisher":"BMJ Publishing Group","title":"Prevalence of human papillomavirus infection, cervical intraepithelial neoplasia and cervical cancer in imprisoned women worldwide: A systematic review and meta-analysis","type":"article","volume":"74"},"uris":["http://www.mendeley.com/documents/?uuid=76041881-b572-3329-884d-feee5d09ec37"]}],"mendeley":{"formattedCitation":"(Escobar and Plugge, 2020)","plainTextFormattedCitation":"(Escobar and Plugge, 2020)","previouslyFormattedCitation":"(Escobar and Plugge, 2020)"},"properties":{"noteIndex":0},"schema":"https://github.com/citation-style-language/schema/raw/master/csl-citation.json"}</w:instrText>
      </w:r>
      <w:r w:rsidR="004B22C7">
        <w:fldChar w:fldCharType="separate"/>
      </w:r>
      <w:r w:rsidR="00F17686" w:rsidRPr="00F17686">
        <w:rPr>
          <w:noProof/>
        </w:rPr>
        <w:t>(Escobar and Plugge, 2020)</w:t>
      </w:r>
      <w:r w:rsidR="004B22C7">
        <w:fldChar w:fldCharType="end"/>
      </w:r>
      <w:r w:rsidR="004B22C7">
        <w:t xml:space="preserve">, women with </w:t>
      </w:r>
      <w:r w:rsidR="00680A92">
        <w:t>HIV</w:t>
      </w:r>
      <w:r w:rsidR="00F17686">
        <w:t xml:space="preserve"> </w:t>
      </w:r>
      <w:r w:rsidR="00680A92">
        <w:fldChar w:fldCharType="begin" w:fldLock="1"/>
      </w:r>
      <w:r w:rsidR="00C47750">
        <w:instrText>ADDIN CSL_CITATION {"citationItems":[{"id":"ITEM-1","itemData":{"DOI":"10.1177/0956462413491735","ISSN":"09564624","abstract":"Global data on cervical lesion incidence and progression in HIV-positive women are essential for understanding the natural history of cervical neoplasia and informing screening policy. A systematic review was performed summarizing the incidence and progression of cervical lesions in HIV-positive women. Of 5882 HIV-positive women from 15 studies, incidence ranged from 4.9 to 21.1 cases per 100 woman-years for any cervical lesion and 0.4 to 8.8 cases per 100 woman-years for high-grade cervical lesions. HIV-positive women showed a median three-fold higher incidence of cervical lesions compared to HIV-negative women. Of 1099 HIV-positive women from 11 studies, progression from low- to high-grade lesions ranged from 1.2 to 26.2 cases per 100 woman-years. Both incidence and progression rates increased with lower CD4 counts. The effect of antiretroviral therapy on the natural history of cervical neoplasia remains unclear. HIV-positive women have higher incidence and progression of cervical neoplasia. Cervical cancer screening should be integrated into HIV treatment programmes. © The Author(s) 2013 Reprints and permissions: sagepub.co.uk/journalsPermissions.nav.","author":[{"dropping-particle":"","family":"Denslow","given":"Sheri A.","non-dropping-particle":"","parse-names":false,"suffix":""},{"dropping-particle":"","family":"Rositch","given":"Anne F.","non-dropping-particle":"","parse-names":false,"suffix":""},{"dropping-particle":"","family":"Firnhaber","given":"Cynthia","non-dropping-particle":"","parse-names":false,"suffix":""},{"dropping-particle":"","family":"Ting","given":"Jie","non-dropping-particle":"","parse-names":false,"suffix":""},{"dropping-particle":"","family":"Smith","given":"Jennifer S.","non-dropping-particle":"","parse-names":false,"suffix":""}],"container-title":"International Journal of STD and AIDS","id":"ITEM-1","issue":"3","issued":{"date-parts":[["2014","3"]]},"page":"163-177","title":"Incidence and progression of cervical lesions in women with HIV: A systematic global review","type":"article","volume":"25"},"uris":["http://www.mendeley.com/documents/?uuid=e215ce74-c226-34bf-8441-34e8fd5d9d96"]}],"mendeley":{"formattedCitation":"(Denslow et al., 2014)","plainTextFormattedCitation":"(Denslow et al., 2014)","previouslyFormattedCitation":"(Denslow et al., 2014)"},"properties":{"noteIndex":0},"schema":"https://github.com/citation-style-language/schema/raw/master/csl-citation.json"}</w:instrText>
      </w:r>
      <w:r w:rsidR="00680A92">
        <w:fldChar w:fldCharType="separate"/>
      </w:r>
      <w:r w:rsidR="00F17686" w:rsidRPr="00F17686">
        <w:rPr>
          <w:noProof/>
        </w:rPr>
        <w:t>(Denslow et al., 2014)</w:t>
      </w:r>
      <w:r w:rsidR="00680A92">
        <w:fldChar w:fldCharType="end"/>
      </w:r>
      <w:r w:rsidR="00E0326E">
        <w:t xml:space="preserve">, </w:t>
      </w:r>
      <w:r w:rsidR="00811B3F">
        <w:t xml:space="preserve">and </w:t>
      </w:r>
      <w:r w:rsidR="00626564">
        <w:t>sex workers</w:t>
      </w:r>
      <w:r w:rsidR="00F17686">
        <w:t xml:space="preserve"> </w:t>
      </w:r>
      <w:r w:rsidR="00626564">
        <w:fldChar w:fldCharType="begin" w:fldLock="1"/>
      </w:r>
      <w:r w:rsidR="00C47750">
        <w:instrText>ADDIN CSL_CITATION {"citationItems":[{"id":"ITEM-1","itemData":{"DOI":"10.1071/SH11066","ISSN":"14485028","abstract":"Cervical human papillomavirus (HPV) infection is highly transmissible. Although there are many studies on HPV infection in general population of women globally, little attention has been paid to female sex workers (FSWs) in Asia. In this study, we used a meta-analytic approach to systematically analyse the literature to elucidate the prevalence and genotype distribution of cervical HPV infection among FSWs in Asia. Fourteen eligible studies were identified in five databases, and data including 4198 FSWs from nine Asian countries were aggregated. Crude estimates of cervical HPV prevalence among FSWs in this region ranged from 12.8% to 84.8%. FSWs had a nearly 10-fold risk of HPV infection than the general population of women. Stratified analysis showed that HPV prevalence was higher in East Asia than other subregions and in younger FSWs than older FSWs. HPV genotype distribution was statistically different between East Asia and South-east Asia. In East Asia, the most prevalent genotypes were HPV 16 (23.9%), 18 (11.0%), 58 (9.4%), 56 (6.3%) and 52 (5.3%), while they were HPV 52 (12.9%), 16 (8.5%), 58 (5.2%), 18 (5.0%) and 66 (4.9%) in South-east Asia. HPV 31, 33 and 35 were less frequently found in both subregions. HPV infection was substantial among FSWs in some Asian countries. More studies are necessary to illustrate the overall picture of HPV infection in this region. © 2012 CSIRO.","author":[{"dropping-particle":"","family":"Peng","given":"Rui Rui","non-dropping-particle":"","parse-names":false,"suffix":""},{"dropping-particle":"","family":"Li","given":"Hong Min","non-dropping-particle":"","parse-names":false,"suffix":""},{"dropping-particle":"","family":"Chang","given":"Helena","non-dropping-particle":"","parse-names":false,"suffix":""},{"dropping-particle":"","family":"Li","given":"Jian Hong","non-dropping-particle":"","parse-names":false,"suffix":""},{"dropping-particle":"","family":"Wang","given":"Alberta L.","non-dropping-particle":"","parse-names":false,"suffix":""},{"dropping-particle":"","family":"Chen","given":"Xiang Sheng","non-dropping-particle":"","parse-names":false,"suffix":""}],"container-title":"Sexual Health","id":"ITEM-1","issue":"2","issued":{"date-parts":[["2012","5"]]},"page":"113-119","title":"Prevalence and genotype distribution of cervical human papillomavirus infection among female sex workers in Asia: A systematic literature review and meta-analysis","type":"article","volume":"9"},"uris":["http://www.mendeley.com/documents/?uuid=5cb04905-3977-30a6-a17f-c2e98195c04a"]}],"mendeley":{"formattedCitation":"(Peng et al., 2012)","plainTextFormattedCitation":"(Peng et al., 2012)","previouslyFormattedCitation":"(Peng et al., 2012)"},"properties":{"noteIndex":0},"schema":"https://github.com/citation-style-language/schema/raw/master/csl-citation.json"}</w:instrText>
      </w:r>
      <w:r w:rsidR="00626564">
        <w:fldChar w:fldCharType="separate"/>
      </w:r>
      <w:r w:rsidR="00F17686" w:rsidRPr="00F17686">
        <w:rPr>
          <w:noProof/>
        </w:rPr>
        <w:t>(Peng et al., 2012)</w:t>
      </w:r>
      <w:r w:rsidR="00626564">
        <w:fldChar w:fldCharType="end"/>
      </w:r>
      <w:r w:rsidR="000F1E83">
        <w:t>, which may be related to a range of biological and social factors</w:t>
      </w:r>
      <w:r w:rsidR="00811B3F">
        <w:t>.</w:t>
      </w:r>
    </w:p>
    <w:p w14:paraId="7BA1A105" w14:textId="77777777" w:rsidR="0093156B" w:rsidRDefault="0093156B">
      <w:r>
        <w:t>S</w:t>
      </w:r>
      <w:r w:rsidR="008436C7">
        <w:t xml:space="preserve">elf-sampling has the potential </w:t>
      </w:r>
      <w:r>
        <w:t xml:space="preserve">both </w:t>
      </w:r>
      <w:r w:rsidR="008436C7">
        <w:t xml:space="preserve">to </w:t>
      </w:r>
      <w:r w:rsidR="0080679E">
        <w:t>improve</w:t>
      </w:r>
      <w:r w:rsidR="00BA113F">
        <w:t xml:space="preserve"> </w:t>
      </w:r>
      <w:r w:rsidR="00774C83">
        <w:t xml:space="preserve">health </w:t>
      </w:r>
      <w:r w:rsidR="00BA113F">
        <w:t xml:space="preserve">equity </w:t>
      </w:r>
      <w:r>
        <w:t xml:space="preserve">and to be </w:t>
      </w:r>
      <w:r w:rsidR="0080679E">
        <w:t>cost-effective</w:t>
      </w:r>
      <w:r>
        <w:t xml:space="preserve"> if it is introduced in a way which best reaches higher risk populations</w:t>
      </w:r>
      <w:r w:rsidR="00BA113F">
        <w:t>.</w:t>
      </w:r>
      <w:r w:rsidR="00BB5F8A">
        <w:t xml:space="preserve"> </w:t>
      </w:r>
      <w:r w:rsidR="00C47750">
        <w:t>However, if these populations are not</w:t>
      </w:r>
      <w:r>
        <w:t xml:space="preserve"> well understood</w:t>
      </w:r>
      <w:r w:rsidR="00C47750">
        <w:t>, th</w:t>
      </w:r>
      <w:r>
        <w:t>is potential may not be realised</w:t>
      </w:r>
      <w:r w:rsidR="00C47750">
        <w:t>.</w:t>
      </w:r>
    </w:p>
    <w:p w14:paraId="7CB9DED7" w14:textId="75F68F4C" w:rsidR="0074106C" w:rsidRDefault="001F5A38">
      <w:r>
        <w:t>Further research examining</w:t>
      </w:r>
      <w:r w:rsidR="0080679E">
        <w:t xml:space="preserve"> both</w:t>
      </w:r>
      <w:r>
        <w:t xml:space="preserve"> the costs and outcomes of</w:t>
      </w:r>
      <w:r w:rsidR="0074106C">
        <w:t xml:space="preserve"> </w:t>
      </w:r>
      <w:r>
        <w:t xml:space="preserve">self-sampling interventions </w:t>
      </w:r>
      <w:r w:rsidR="005148FC">
        <w:t xml:space="preserve">focused on </w:t>
      </w:r>
      <w:r w:rsidR="00564230">
        <w:t xml:space="preserve">specific </w:t>
      </w:r>
      <w:r w:rsidR="00432AE7">
        <w:t xml:space="preserve">high-risk populations </w:t>
      </w:r>
      <w:r>
        <w:t xml:space="preserve">would be a valuable addition to the current cost-effectiveness evidence base.  </w:t>
      </w:r>
    </w:p>
    <w:p w14:paraId="3298C084" w14:textId="77777777" w:rsidR="00764E10" w:rsidRDefault="00764E10"/>
    <w:p w14:paraId="4AE807AE" w14:textId="6F62C2FD" w:rsidR="00907053" w:rsidRPr="0080679E" w:rsidRDefault="009248A2">
      <w:pPr>
        <w:rPr>
          <w:b/>
          <w:bCs/>
        </w:rPr>
      </w:pPr>
      <w:r>
        <w:rPr>
          <w:b/>
          <w:bCs/>
        </w:rPr>
        <w:t>References</w:t>
      </w:r>
    </w:p>
    <w:p w14:paraId="226EF5F4" w14:textId="2458780A" w:rsidR="00564230" w:rsidRPr="00564230" w:rsidRDefault="00907053" w:rsidP="00564230">
      <w:pPr>
        <w:widowControl w:val="0"/>
        <w:autoSpaceDE w:val="0"/>
        <w:adjustRightInd w:val="0"/>
        <w:spacing w:line="240" w:lineRule="auto"/>
        <w:ind w:left="480" w:hanging="480"/>
        <w:rPr>
          <w:rFonts w:cs="Calibri"/>
          <w:noProof/>
          <w:szCs w:val="24"/>
        </w:rPr>
      </w:pPr>
      <w:r>
        <w:fldChar w:fldCharType="begin" w:fldLock="1"/>
      </w:r>
      <w:r>
        <w:instrText xml:space="preserve">ADDIN Mendeley Bibliography CSL_BIBLIOGRAPHY </w:instrText>
      </w:r>
      <w:r>
        <w:fldChar w:fldCharType="separate"/>
      </w:r>
      <w:r w:rsidR="00564230" w:rsidRPr="00564230">
        <w:rPr>
          <w:rFonts w:cs="Calibri"/>
          <w:noProof/>
          <w:szCs w:val="24"/>
        </w:rPr>
        <w:t>Burger, E.A., Sy, S., Nygard, M., Kim, J.J., 2017. The cost-effectiveness of cervical self-sampling to improve routine cervical cancer screening: The importance of respondent screening history and compliance. Cancer Epidemiol. Biomarkers Prev. 26, 95–103. https://doi.org/http://dx.doi.org/10.1158/1055-9965.EPI-16-0350</w:t>
      </w:r>
    </w:p>
    <w:p w14:paraId="15DE48B7" w14:textId="77777777" w:rsidR="00564230" w:rsidRPr="00564230" w:rsidRDefault="00564230" w:rsidP="00564230">
      <w:pPr>
        <w:widowControl w:val="0"/>
        <w:autoSpaceDE w:val="0"/>
        <w:adjustRightInd w:val="0"/>
        <w:spacing w:line="240" w:lineRule="auto"/>
        <w:ind w:left="480" w:hanging="480"/>
        <w:rPr>
          <w:rFonts w:cs="Calibri"/>
          <w:noProof/>
          <w:szCs w:val="24"/>
        </w:rPr>
      </w:pPr>
      <w:r w:rsidRPr="00564230">
        <w:rPr>
          <w:rFonts w:cs="Calibri"/>
          <w:noProof/>
          <w:szCs w:val="24"/>
        </w:rPr>
        <w:t>Denslow, S.A., Rositch, A.F., Firnhaber, C., Ting, J., Smith, J.S., 2014. Incidence and progression of cervical lesions in women with HIV: A systematic global review. Int. J. STD AIDS. https://doi.org/10.1177/0956462413491735</w:t>
      </w:r>
    </w:p>
    <w:p w14:paraId="0B985B5E" w14:textId="77777777" w:rsidR="00564230" w:rsidRPr="00564230" w:rsidRDefault="00564230" w:rsidP="00564230">
      <w:pPr>
        <w:widowControl w:val="0"/>
        <w:autoSpaceDE w:val="0"/>
        <w:adjustRightInd w:val="0"/>
        <w:spacing w:line="240" w:lineRule="auto"/>
        <w:ind w:left="480" w:hanging="480"/>
        <w:rPr>
          <w:rFonts w:cs="Calibri"/>
          <w:noProof/>
          <w:szCs w:val="24"/>
        </w:rPr>
      </w:pPr>
      <w:r w:rsidRPr="00564230">
        <w:rPr>
          <w:rFonts w:cs="Calibri"/>
          <w:noProof/>
          <w:szCs w:val="24"/>
        </w:rPr>
        <w:t>Escobar, N., Plugge, E., 2020. Prevalence of human papillomavirus infection, cervical intraepithelial neoplasia and cervical cancer in imprisoned women worldwide: A systematic review and meta-analysis. J. Epidemiol. Community Health. https://doi.org/10.1136/jech-2019-212557</w:t>
      </w:r>
    </w:p>
    <w:p w14:paraId="6EF5D22E" w14:textId="77777777" w:rsidR="00564230" w:rsidRPr="00564230" w:rsidRDefault="00564230" w:rsidP="00564230">
      <w:pPr>
        <w:widowControl w:val="0"/>
        <w:autoSpaceDE w:val="0"/>
        <w:adjustRightInd w:val="0"/>
        <w:spacing w:line="240" w:lineRule="auto"/>
        <w:ind w:left="480" w:hanging="480"/>
        <w:rPr>
          <w:rFonts w:cs="Calibri"/>
          <w:noProof/>
          <w:szCs w:val="24"/>
        </w:rPr>
      </w:pPr>
      <w:bookmarkStart w:id="1" w:name="_Hlk33002944"/>
      <w:r w:rsidRPr="00564230">
        <w:rPr>
          <w:rFonts w:cs="Calibri"/>
          <w:noProof/>
          <w:szCs w:val="24"/>
        </w:rPr>
        <w:t>Malone, C., Barnabas, R. V., Buist, D.S.M., Tiro, J.A., Winer, R.L., 2020. Cost-effectiveness studies of HPV self-sampling: A systematic review. Prev. Med. (Baltim). https://doi.org/10.1016/j.ypmed.2019.105953</w:t>
      </w:r>
    </w:p>
    <w:bookmarkEnd w:id="1"/>
    <w:p w14:paraId="678D0EEB" w14:textId="77777777" w:rsidR="00564230" w:rsidRPr="00564230" w:rsidRDefault="00564230" w:rsidP="00564230">
      <w:pPr>
        <w:widowControl w:val="0"/>
        <w:autoSpaceDE w:val="0"/>
        <w:adjustRightInd w:val="0"/>
        <w:spacing w:line="240" w:lineRule="auto"/>
        <w:ind w:left="480" w:hanging="480"/>
        <w:rPr>
          <w:rFonts w:cs="Calibri"/>
          <w:noProof/>
          <w:szCs w:val="24"/>
        </w:rPr>
      </w:pPr>
      <w:r w:rsidRPr="00564230">
        <w:rPr>
          <w:rFonts w:cs="Calibri"/>
          <w:noProof/>
          <w:szCs w:val="24"/>
        </w:rPr>
        <w:t xml:space="preserve">Peng, R.R., Li, H.M., Chang, H., Li, J.H., Wang, A.L., Chen, X.S., 2012. Prevalence and genotype </w:t>
      </w:r>
      <w:r w:rsidRPr="00564230">
        <w:rPr>
          <w:rFonts w:cs="Calibri"/>
          <w:noProof/>
          <w:szCs w:val="24"/>
        </w:rPr>
        <w:lastRenderedPageBreak/>
        <w:t>distribution of cervical human papillomavirus infection among female sex workers in Asia: A systematic literature review and meta-analysis. Sex. Health. https://doi.org/10.1071/SH11066</w:t>
      </w:r>
    </w:p>
    <w:p w14:paraId="29822FE7" w14:textId="77777777" w:rsidR="00564230" w:rsidRPr="00564230" w:rsidRDefault="00564230" w:rsidP="00564230">
      <w:pPr>
        <w:widowControl w:val="0"/>
        <w:autoSpaceDE w:val="0"/>
        <w:adjustRightInd w:val="0"/>
        <w:spacing w:line="240" w:lineRule="auto"/>
        <w:ind w:left="480" w:hanging="480"/>
        <w:rPr>
          <w:rFonts w:cs="Calibri"/>
          <w:noProof/>
          <w:szCs w:val="24"/>
        </w:rPr>
      </w:pPr>
      <w:r w:rsidRPr="00564230">
        <w:rPr>
          <w:rFonts w:cs="Calibri"/>
          <w:noProof/>
          <w:szCs w:val="24"/>
        </w:rPr>
        <w:t>Rozemeijer, K., de Kok, I.M.C.M., Naber, S.K., van Kemenade, F.J., Penning, C., van Rosmalen, J., van Ballegooijen, M., 2015. Offering self-sampling to non-attendees of organized primary HPV screening: When do harms outweigh the benefits? Cancer Epidemiol. Biomarkers Prev. 24, 773–782. https://doi.org/10.1158/1055-9965.EPI-14-0998</w:t>
      </w:r>
    </w:p>
    <w:p w14:paraId="0274854B" w14:textId="77777777" w:rsidR="00564230" w:rsidRPr="00564230" w:rsidRDefault="00564230" w:rsidP="00564230">
      <w:pPr>
        <w:widowControl w:val="0"/>
        <w:autoSpaceDE w:val="0"/>
        <w:adjustRightInd w:val="0"/>
        <w:spacing w:line="240" w:lineRule="auto"/>
        <w:ind w:left="480" w:hanging="480"/>
        <w:rPr>
          <w:rFonts w:cs="Calibri"/>
          <w:noProof/>
        </w:rPr>
      </w:pPr>
      <w:r w:rsidRPr="00564230">
        <w:rPr>
          <w:rFonts w:cs="Calibri"/>
          <w:noProof/>
          <w:szCs w:val="24"/>
        </w:rPr>
        <w:t>Virtanen, A., Anttila, A., Nieminen, P., 2015. The costs of offering HPV-testing on self-taken samples to non-attendees of cervical screening in Finland. BMC Womens. Health 15, 99. https://doi.org/http://dx.doi.org/10.1186/s12905-015-0261-7</w:t>
      </w:r>
    </w:p>
    <w:p w14:paraId="212A8233" w14:textId="43DAFA4D" w:rsidR="007E66B4" w:rsidRDefault="00907053">
      <w:r>
        <w:fldChar w:fldCharType="end"/>
      </w:r>
    </w:p>
    <w:sectPr w:rsidR="007E66B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5A8C1" w14:textId="77777777" w:rsidR="000573C8" w:rsidRDefault="000573C8">
      <w:pPr>
        <w:spacing w:after="0" w:line="240" w:lineRule="auto"/>
      </w:pPr>
      <w:r>
        <w:separator/>
      </w:r>
    </w:p>
  </w:endnote>
  <w:endnote w:type="continuationSeparator" w:id="0">
    <w:p w14:paraId="60A95BD4" w14:textId="77777777" w:rsidR="000573C8" w:rsidRDefault="0005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56E2" w14:textId="77777777" w:rsidR="000573C8" w:rsidRDefault="000573C8">
      <w:pPr>
        <w:spacing w:after="0" w:line="240" w:lineRule="auto"/>
      </w:pPr>
      <w:r>
        <w:rPr>
          <w:color w:val="000000"/>
        </w:rPr>
        <w:separator/>
      </w:r>
    </w:p>
  </w:footnote>
  <w:footnote w:type="continuationSeparator" w:id="0">
    <w:p w14:paraId="1E1C0A17" w14:textId="77777777" w:rsidR="000573C8" w:rsidRDefault="00057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B4"/>
    <w:rsid w:val="00016525"/>
    <w:rsid w:val="000573C8"/>
    <w:rsid w:val="00072F26"/>
    <w:rsid w:val="000F1E83"/>
    <w:rsid w:val="000F2E18"/>
    <w:rsid w:val="00107CEC"/>
    <w:rsid w:val="00111C21"/>
    <w:rsid w:val="00117CA1"/>
    <w:rsid w:val="00122860"/>
    <w:rsid w:val="001F5A38"/>
    <w:rsid w:val="00201ED7"/>
    <w:rsid w:val="003C57E6"/>
    <w:rsid w:val="003E47F5"/>
    <w:rsid w:val="00432AE7"/>
    <w:rsid w:val="00465205"/>
    <w:rsid w:val="004B22C7"/>
    <w:rsid w:val="004E58A8"/>
    <w:rsid w:val="005148FC"/>
    <w:rsid w:val="00564230"/>
    <w:rsid w:val="005723EF"/>
    <w:rsid w:val="005D6850"/>
    <w:rsid w:val="00606D29"/>
    <w:rsid w:val="00616A37"/>
    <w:rsid w:val="00626564"/>
    <w:rsid w:val="00654899"/>
    <w:rsid w:val="00666EA1"/>
    <w:rsid w:val="00680A92"/>
    <w:rsid w:val="006810BD"/>
    <w:rsid w:val="006D1010"/>
    <w:rsid w:val="006E021E"/>
    <w:rsid w:val="006F1029"/>
    <w:rsid w:val="006F1FBA"/>
    <w:rsid w:val="0074106C"/>
    <w:rsid w:val="00764E10"/>
    <w:rsid w:val="00774C83"/>
    <w:rsid w:val="007D5784"/>
    <w:rsid w:val="007E66B4"/>
    <w:rsid w:val="0080528B"/>
    <w:rsid w:val="0080679E"/>
    <w:rsid w:val="00811B3F"/>
    <w:rsid w:val="0083794B"/>
    <w:rsid w:val="008436C7"/>
    <w:rsid w:val="0085120E"/>
    <w:rsid w:val="00874AA1"/>
    <w:rsid w:val="008A151C"/>
    <w:rsid w:val="00907053"/>
    <w:rsid w:val="009248A2"/>
    <w:rsid w:val="0093156B"/>
    <w:rsid w:val="00972132"/>
    <w:rsid w:val="009D6C25"/>
    <w:rsid w:val="009E3D71"/>
    <w:rsid w:val="00A23D8E"/>
    <w:rsid w:val="00A24D37"/>
    <w:rsid w:val="00B45F9B"/>
    <w:rsid w:val="00B5476D"/>
    <w:rsid w:val="00BA113F"/>
    <w:rsid w:val="00BB5F8A"/>
    <w:rsid w:val="00BC02D3"/>
    <w:rsid w:val="00C353AA"/>
    <w:rsid w:val="00C47750"/>
    <w:rsid w:val="00C5398D"/>
    <w:rsid w:val="00CA0E7B"/>
    <w:rsid w:val="00CE79FC"/>
    <w:rsid w:val="00D27FC7"/>
    <w:rsid w:val="00E0326E"/>
    <w:rsid w:val="00ED1706"/>
    <w:rsid w:val="00ED52BB"/>
    <w:rsid w:val="00F17686"/>
    <w:rsid w:val="00F25A92"/>
    <w:rsid w:val="00FA774D"/>
    <w:rsid w:val="00FD5576"/>
    <w:rsid w:val="00FE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2A822E"/>
  <w15:docId w15:val="{0CFA684C-9973-4D3D-B079-A3367590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D71"/>
    <w:rPr>
      <w:rFonts w:ascii="Segoe UI" w:hAnsi="Segoe UI" w:cs="Segoe UI"/>
      <w:sz w:val="18"/>
      <w:szCs w:val="18"/>
    </w:rPr>
  </w:style>
  <w:style w:type="character" w:styleId="CommentReference">
    <w:name w:val="annotation reference"/>
    <w:basedOn w:val="DefaultParagraphFont"/>
    <w:uiPriority w:val="99"/>
    <w:semiHidden/>
    <w:unhideWhenUsed/>
    <w:rsid w:val="006F1FBA"/>
    <w:rPr>
      <w:sz w:val="16"/>
      <w:szCs w:val="16"/>
    </w:rPr>
  </w:style>
  <w:style w:type="paragraph" w:styleId="CommentText">
    <w:name w:val="annotation text"/>
    <w:basedOn w:val="Normal"/>
    <w:link w:val="CommentTextChar"/>
    <w:uiPriority w:val="99"/>
    <w:semiHidden/>
    <w:unhideWhenUsed/>
    <w:rsid w:val="006F1FBA"/>
    <w:pPr>
      <w:spacing w:line="240" w:lineRule="auto"/>
    </w:pPr>
    <w:rPr>
      <w:sz w:val="20"/>
      <w:szCs w:val="20"/>
    </w:rPr>
  </w:style>
  <w:style w:type="character" w:customStyle="1" w:styleId="CommentTextChar">
    <w:name w:val="Comment Text Char"/>
    <w:basedOn w:val="DefaultParagraphFont"/>
    <w:link w:val="CommentText"/>
    <w:uiPriority w:val="99"/>
    <w:semiHidden/>
    <w:rsid w:val="006F1FBA"/>
    <w:rPr>
      <w:sz w:val="20"/>
      <w:szCs w:val="20"/>
    </w:rPr>
  </w:style>
  <w:style w:type="paragraph" w:styleId="CommentSubject">
    <w:name w:val="annotation subject"/>
    <w:basedOn w:val="CommentText"/>
    <w:next w:val="CommentText"/>
    <w:link w:val="CommentSubjectChar"/>
    <w:uiPriority w:val="99"/>
    <w:semiHidden/>
    <w:unhideWhenUsed/>
    <w:rsid w:val="006F1FBA"/>
    <w:rPr>
      <w:b/>
      <w:bCs/>
    </w:rPr>
  </w:style>
  <w:style w:type="character" w:customStyle="1" w:styleId="CommentSubjectChar">
    <w:name w:val="Comment Subject Char"/>
    <w:basedOn w:val="CommentTextChar"/>
    <w:link w:val="CommentSubject"/>
    <w:uiPriority w:val="99"/>
    <w:semiHidden/>
    <w:rsid w:val="006F1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2570-C2CE-47A4-AD82-1A97A961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3789</Words>
  <Characters>21602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Humphreys</dc:creator>
  <dc:description/>
  <cp:lastModifiedBy>Emily Humphreys</cp:lastModifiedBy>
  <cp:revision>2</cp:revision>
  <dcterms:created xsi:type="dcterms:W3CDTF">2020-02-19T11:28:00Z</dcterms:created>
  <dcterms:modified xsi:type="dcterms:W3CDTF">2020-02-19T11:28:00Z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http://www.zotero.org/styles/bmj</vt:lpwstr>
  </property>
  <property fmtid="{D5CDD505-2E9C-101B-9397-08002B2CF9AE}" pid="5" name="Mendeley Recent Style Name 1_1">
    <vt:lpwstr>BMJ</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http://www.zotero.org/styles/preventive-medicine</vt:lpwstr>
  </property>
  <property fmtid="{D5CDD505-2E9C-101B-9397-08002B2CF9AE}" pid="19" name="Mendeley Recent Style Name 8_1">
    <vt:lpwstr>Preventive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50389c29-c0e0-321c-bcca-03063d75b6f7</vt:lpwstr>
  </property>
  <property fmtid="{D5CDD505-2E9C-101B-9397-08002B2CF9AE}" pid="24" name="Mendeley Citation Style_1">
    <vt:lpwstr>http://www.zotero.org/styles/preventive-medicine</vt:lpwstr>
  </property>
</Properties>
</file>