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B98" w:rsidRPr="00437F5A" w:rsidRDefault="00C7215B" w:rsidP="00873B98">
      <w:pPr>
        <w:spacing w:line="360" w:lineRule="auto"/>
        <w:rPr>
          <w:b/>
        </w:rPr>
      </w:pPr>
      <w:r w:rsidRPr="00437F5A">
        <w:rPr>
          <w:b/>
        </w:rPr>
        <w:t>S1</w:t>
      </w:r>
      <w:r w:rsidR="00873B98" w:rsidRPr="00437F5A">
        <w:rPr>
          <w:b/>
        </w:rPr>
        <w:t xml:space="preserve"> Table. Data sources used. </w:t>
      </w:r>
      <w:r w:rsidR="00946ED2">
        <w:t>CDS, coding sequence; NCBI, National Centre for Biotechnology Information; E/S, excreted and secreted.</w:t>
      </w:r>
      <w:bookmarkStart w:id="0" w:name="_GoBack"/>
      <w:bookmarkEnd w:id="0"/>
    </w:p>
    <w:tbl>
      <w:tblPr>
        <w:tblStyle w:val="TableGrid"/>
        <w:tblW w:w="10150" w:type="dxa"/>
        <w:tblInd w:w="-856" w:type="dxa"/>
        <w:tblLook w:val="04A0" w:firstRow="1" w:lastRow="0" w:firstColumn="1" w:lastColumn="0" w:noHBand="0" w:noVBand="1"/>
      </w:tblPr>
      <w:tblGrid>
        <w:gridCol w:w="1239"/>
        <w:gridCol w:w="3562"/>
        <w:gridCol w:w="1992"/>
        <w:gridCol w:w="1870"/>
        <w:gridCol w:w="1487"/>
      </w:tblGrid>
      <w:tr w:rsidR="00873B98" w:rsidRPr="00C7215B" w:rsidTr="00437F5A">
        <w:tc>
          <w:tcPr>
            <w:tcW w:w="12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Data type</w:t>
            </w:r>
          </w:p>
        </w:tc>
        <w:tc>
          <w:tcPr>
            <w:tcW w:w="3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Species</w:t>
            </w:r>
          </w:p>
        </w:tc>
        <w:tc>
          <w:tcPr>
            <w:tcW w:w="1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Accession numbers</w:t>
            </w:r>
          </w:p>
        </w:tc>
        <w:tc>
          <w:tcPr>
            <w:tcW w:w="1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Database/Source</w:t>
            </w:r>
          </w:p>
        </w:tc>
        <w:tc>
          <w:tcPr>
            <w:tcW w:w="13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Reference</w:t>
            </w:r>
          </w:p>
        </w:tc>
      </w:tr>
      <w:tr w:rsidR="00873B98" w:rsidRPr="00C7215B" w:rsidTr="00437F5A">
        <w:tc>
          <w:tcPr>
            <w:tcW w:w="12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RNA</w:t>
            </w:r>
            <w:r w:rsidR="00EC7E7A">
              <w:rPr>
                <w:rFonts w:cstheme="minorHAnsi"/>
              </w:rPr>
              <w:t>-seq</w:t>
            </w:r>
          </w:p>
        </w:tc>
        <w:tc>
          <w:tcPr>
            <w:tcW w:w="3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437F5A" w:rsidRDefault="00873B98" w:rsidP="00437F5A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S</w:t>
            </w:r>
            <w:r w:rsidR="00437F5A">
              <w:rPr>
                <w:rFonts w:cstheme="minorHAnsi"/>
                <w:i/>
              </w:rPr>
              <w:t>trongyloides</w:t>
            </w:r>
            <w:r w:rsidRPr="00437F5A">
              <w:rPr>
                <w:rFonts w:cstheme="minorHAnsi"/>
                <w:i/>
              </w:rPr>
              <w:t xml:space="preserve"> stercoralis </w:t>
            </w:r>
          </w:p>
        </w:tc>
        <w:tc>
          <w:tcPr>
            <w:tcW w:w="1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PRJEB3116</w:t>
            </w:r>
          </w:p>
        </w:tc>
        <w:tc>
          <w:tcPr>
            <w:tcW w:w="1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NCBI BioProject</w:t>
            </w:r>
          </w:p>
        </w:tc>
        <w:tc>
          <w:tcPr>
            <w:tcW w:w="13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Stoltzfus</w:t>
            </w:r>
            <w:r w:rsidR="00CD6A77">
              <w:rPr>
                <w:rFonts w:cstheme="minorHAnsi"/>
              </w:rPr>
              <w:t xml:space="preserve"> et al.</w:t>
            </w:r>
            <w:r w:rsidRPr="00C7215B">
              <w:rPr>
                <w:rFonts w:cstheme="minorHAnsi"/>
              </w:rPr>
              <w:t>, 2012</w:t>
            </w:r>
          </w:p>
        </w:tc>
      </w:tr>
      <w:tr w:rsidR="00873B98" w:rsidRPr="00C7215B" w:rsidTr="00437F5A">
        <w:tc>
          <w:tcPr>
            <w:tcW w:w="12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Genome</w:t>
            </w:r>
          </w:p>
          <w:p w:rsidR="00873B98" w:rsidRPr="00C7215B" w:rsidRDefault="00873B98" w:rsidP="007A5558">
            <w:pPr>
              <w:pStyle w:val="NoSpacing"/>
              <w:rPr>
                <w:rFonts w:cstheme="minorHAnsi"/>
              </w:rPr>
            </w:pPr>
          </w:p>
        </w:tc>
        <w:tc>
          <w:tcPr>
            <w:tcW w:w="3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437F5A" w:rsidRDefault="00437F5A" w:rsidP="007A5558">
            <w:pPr>
              <w:spacing w:line="360" w:lineRule="auto"/>
              <w:rPr>
                <w:rFonts w:cstheme="minorHAnsi"/>
                <w:i/>
                <w:lang w:val="it-IT"/>
              </w:rPr>
            </w:pPr>
            <w:r w:rsidRPr="00437F5A">
              <w:rPr>
                <w:rFonts w:cstheme="minorHAnsi"/>
                <w:i/>
              </w:rPr>
              <w:t>S</w:t>
            </w:r>
            <w:r>
              <w:rPr>
                <w:rFonts w:cstheme="minorHAnsi"/>
                <w:i/>
              </w:rPr>
              <w:t>trongyloides</w:t>
            </w:r>
            <w:r w:rsidR="00873B98" w:rsidRPr="00437F5A">
              <w:rPr>
                <w:rFonts w:cstheme="minorHAnsi"/>
                <w:i/>
                <w:lang w:val="it-IT"/>
              </w:rPr>
              <w:t xml:space="preserve"> stercoralis </w:t>
            </w:r>
          </w:p>
          <w:p w:rsidR="00873B98" w:rsidRPr="00437F5A" w:rsidRDefault="00437F5A" w:rsidP="007A5558">
            <w:pPr>
              <w:spacing w:line="360" w:lineRule="auto"/>
              <w:rPr>
                <w:rFonts w:cstheme="minorHAnsi"/>
                <w:i/>
                <w:lang w:val="it-IT"/>
              </w:rPr>
            </w:pPr>
            <w:r w:rsidRPr="00437F5A">
              <w:rPr>
                <w:rFonts w:cstheme="minorHAnsi"/>
                <w:i/>
              </w:rPr>
              <w:t>S</w:t>
            </w:r>
            <w:r>
              <w:rPr>
                <w:rFonts w:cstheme="minorHAnsi"/>
                <w:i/>
              </w:rPr>
              <w:t>trongyloides</w:t>
            </w:r>
            <w:r w:rsidR="00873B98" w:rsidRPr="00437F5A">
              <w:rPr>
                <w:rFonts w:cstheme="minorHAnsi"/>
                <w:i/>
                <w:lang w:val="it-IT"/>
              </w:rPr>
              <w:t xml:space="preserve"> ratti </w:t>
            </w:r>
          </w:p>
          <w:p w:rsidR="00873B98" w:rsidRPr="00437F5A" w:rsidRDefault="00437F5A" w:rsidP="007A5558">
            <w:pPr>
              <w:spacing w:line="360" w:lineRule="auto"/>
              <w:rPr>
                <w:rFonts w:cstheme="minorHAnsi"/>
                <w:i/>
                <w:lang w:val="it-IT"/>
              </w:rPr>
            </w:pPr>
            <w:r w:rsidRPr="00437F5A">
              <w:rPr>
                <w:rFonts w:cstheme="minorHAnsi"/>
                <w:i/>
              </w:rPr>
              <w:t>S</w:t>
            </w:r>
            <w:r>
              <w:rPr>
                <w:rFonts w:cstheme="minorHAnsi"/>
                <w:i/>
              </w:rPr>
              <w:t>trongyloides</w:t>
            </w:r>
            <w:r w:rsidR="00873B98" w:rsidRPr="00437F5A">
              <w:rPr>
                <w:rFonts w:cstheme="minorHAnsi"/>
                <w:i/>
                <w:lang w:val="it-IT"/>
              </w:rPr>
              <w:t xml:space="preserve"> venezuelensis</w:t>
            </w:r>
          </w:p>
          <w:p w:rsidR="00873B98" w:rsidRPr="00437F5A" w:rsidRDefault="00437F5A" w:rsidP="007A5558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S</w:t>
            </w:r>
            <w:r>
              <w:rPr>
                <w:rFonts w:cstheme="minorHAnsi"/>
                <w:i/>
              </w:rPr>
              <w:t>trongyloides</w:t>
            </w:r>
            <w:r w:rsidR="00873B98" w:rsidRPr="00437F5A">
              <w:rPr>
                <w:rFonts w:cstheme="minorHAnsi"/>
                <w:i/>
              </w:rPr>
              <w:t xml:space="preserve"> papillosus </w:t>
            </w:r>
          </w:p>
        </w:tc>
        <w:tc>
          <w:tcPr>
            <w:tcW w:w="1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PRJEB528</w:t>
            </w:r>
          </w:p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PRJEB125</w:t>
            </w:r>
          </w:p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PRJEB530</w:t>
            </w:r>
          </w:p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PRJEB525</w:t>
            </w:r>
          </w:p>
        </w:tc>
        <w:tc>
          <w:tcPr>
            <w:tcW w:w="1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WormBase ParaSite</w:t>
            </w:r>
            <w:r w:rsidR="00CD6A77">
              <w:rPr>
                <w:rFonts w:cstheme="minorHAnsi"/>
              </w:rPr>
              <w:t xml:space="preserve"> (WBPS) v8</w:t>
            </w:r>
          </w:p>
        </w:tc>
        <w:tc>
          <w:tcPr>
            <w:tcW w:w="13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873B98" w:rsidRPr="00C7215B" w:rsidRDefault="00873B98" w:rsidP="007A5558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 xml:space="preserve">Hunt </w:t>
            </w:r>
            <w:r w:rsidR="00CD6A77">
              <w:rPr>
                <w:rFonts w:cstheme="minorHAnsi"/>
              </w:rPr>
              <w:t xml:space="preserve">et al., </w:t>
            </w:r>
            <w:r w:rsidRPr="00C7215B">
              <w:rPr>
                <w:rFonts w:cstheme="minorHAnsi"/>
              </w:rPr>
              <w:t>2016</w:t>
            </w:r>
            <w:r w:rsidR="00CD6A77">
              <w:rPr>
                <w:rFonts w:cstheme="minorHAnsi"/>
              </w:rPr>
              <w:t>a</w:t>
            </w:r>
          </w:p>
        </w:tc>
      </w:tr>
      <w:tr w:rsidR="00CD6A77" w:rsidRPr="00C7215B" w:rsidTr="00CD6A77">
        <w:trPr>
          <w:trHeight w:val="2929"/>
        </w:trPr>
        <w:tc>
          <w:tcPr>
            <w:tcW w:w="1251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Proteins (CDS)</w:t>
            </w:r>
          </w:p>
        </w:tc>
        <w:tc>
          <w:tcPr>
            <w:tcW w:w="3711" w:type="dxa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Ancylostoma duodenale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Ascaris lumbricoides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Caenorhabditis elegans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Clonorchis sinensis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Enterobius vermicularis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Necator americanus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Onchocerca volvulus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Parastrongyloides trichosuri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Strongyloides papillosus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Strongyloides venezuelensis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Strongyloides ratti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Strongyloides stercoralis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 xml:space="preserve">Syphacia muris 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Taenia solium</w:t>
            </w:r>
          </w:p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Trichuris trichiura</w:t>
            </w:r>
          </w:p>
        </w:tc>
        <w:tc>
          <w:tcPr>
            <w:tcW w:w="1992" w:type="dxa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PRJNA72581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PRJEB4950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PRJNA13758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PRJDA72781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PRJEB503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PRJNA72135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PRJEB513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PRJEB515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PRJEB525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PRJEB530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PRJEB125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PRJEB528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PRJEB524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PRJNA170813</w:t>
            </w:r>
          </w:p>
          <w:p w:rsidR="00CD6A77" w:rsidRPr="00CD6A77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PRJEB535</w:t>
            </w:r>
          </w:p>
        </w:tc>
        <w:tc>
          <w:tcPr>
            <w:tcW w:w="1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WBPS v</w:t>
            </w:r>
            <w:r w:rsidRPr="00C7215B">
              <w:rPr>
                <w:rFonts w:cstheme="minorHAnsi"/>
              </w:rPr>
              <w:t>8</w:t>
            </w: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 xml:space="preserve">Hunt </w:t>
            </w:r>
            <w:r>
              <w:rPr>
                <w:rFonts w:cstheme="minorHAnsi"/>
              </w:rPr>
              <w:t xml:space="preserve">et al., </w:t>
            </w:r>
            <w:r w:rsidRPr="00C7215B">
              <w:rPr>
                <w:rFonts w:cstheme="minorHAnsi"/>
              </w:rPr>
              <w:t>2016</w:t>
            </w:r>
            <w:r>
              <w:rPr>
                <w:rFonts w:cstheme="minorHAnsi"/>
              </w:rPr>
              <w:t>a – (</w:t>
            </w:r>
            <w:r w:rsidRPr="00CD6A77">
              <w:rPr>
                <w:rFonts w:cstheme="minorHAnsi"/>
                <w:i/>
              </w:rPr>
              <w:t>Strongyloides</w:t>
            </w:r>
            <w:r>
              <w:rPr>
                <w:rFonts w:cstheme="minorHAnsi"/>
              </w:rPr>
              <w:t xml:space="preserve"> and </w:t>
            </w:r>
            <w:r w:rsidRPr="00CD6A77">
              <w:rPr>
                <w:rFonts w:cstheme="minorHAnsi"/>
                <w:i/>
              </w:rPr>
              <w:t>Para-strongylodies</w:t>
            </w:r>
            <w:r>
              <w:rPr>
                <w:rFonts w:cstheme="minorHAnsi"/>
              </w:rPr>
              <w:t xml:space="preserve"> species)</w:t>
            </w:r>
          </w:p>
        </w:tc>
      </w:tr>
      <w:tr w:rsidR="00CD6A77" w:rsidRPr="00C7215B" w:rsidTr="00CD6A77">
        <w:trPr>
          <w:trHeight w:val="509"/>
        </w:trPr>
        <w:tc>
          <w:tcPr>
            <w:tcW w:w="1251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711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A6A6A6" w:themeColor="background1" w:themeShade="A6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437F5A" w:rsidRDefault="00CD6A77" w:rsidP="00CD6A77">
            <w:pPr>
              <w:spacing w:line="360" w:lineRule="auto"/>
              <w:rPr>
                <w:rFonts w:cstheme="minorHAnsi"/>
                <w:i/>
              </w:rPr>
            </w:pPr>
            <w:r w:rsidRPr="00437F5A">
              <w:rPr>
                <w:rFonts w:cstheme="minorHAnsi"/>
                <w:i/>
              </w:rPr>
              <w:t>Homo sapiens</w:t>
            </w:r>
          </w:p>
        </w:tc>
        <w:tc>
          <w:tcPr>
            <w:tcW w:w="1992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A6A6A6" w:themeColor="background1" w:themeShade="A6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GCA_000001405.27</w:t>
            </w:r>
          </w:p>
        </w:tc>
        <w:tc>
          <w:tcPr>
            <w:tcW w:w="1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Ensembl</w:t>
            </w:r>
          </w:p>
        </w:tc>
        <w:tc>
          <w:tcPr>
            <w:tcW w:w="1316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</w:p>
        </w:tc>
      </w:tr>
      <w:tr w:rsidR="00CD6A77" w:rsidRPr="00C7215B" w:rsidTr="00CD6A77">
        <w:tc>
          <w:tcPr>
            <w:tcW w:w="12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E/S proteome</w:t>
            </w:r>
          </w:p>
        </w:tc>
        <w:tc>
          <w:tcPr>
            <w:tcW w:w="3711" w:type="dxa"/>
            <w:tcBorders>
              <w:top w:val="single" w:sz="4" w:space="0" w:color="A6A6A6" w:themeColor="background1" w:themeShade="A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  <w:i/>
              </w:rPr>
              <w:t>Strongyloides</w:t>
            </w:r>
            <w:r w:rsidRPr="00C7215B">
              <w:rPr>
                <w:rFonts w:cstheme="minorHAnsi"/>
                <w:i/>
              </w:rPr>
              <w:t xml:space="preserve"> ratti</w:t>
            </w:r>
            <w:r w:rsidRPr="00C7215B">
              <w:rPr>
                <w:rFonts w:cstheme="minorHAnsi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A6A6A6" w:themeColor="background1" w:themeShade="A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n/a</w:t>
            </w:r>
          </w:p>
        </w:tc>
        <w:tc>
          <w:tcPr>
            <w:tcW w:w="1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Supplementary Data Table 19</w:t>
            </w:r>
          </w:p>
        </w:tc>
        <w:tc>
          <w:tcPr>
            <w:tcW w:w="13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D6A77" w:rsidRPr="00C7215B" w:rsidRDefault="00CD6A77" w:rsidP="00CD6A77">
            <w:pPr>
              <w:spacing w:line="360" w:lineRule="auto"/>
              <w:rPr>
                <w:rFonts w:cstheme="minorHAnsi"/>
              </w:rPr>
            </w:pPr>
            <w:r w:rsidRPr="00C7215B">
              <w:rPr>
                <w:rFonts w:cstheme="minorHAnsi"/>
              </w:rPr>
              <w:t>Hunt</w:t>
            </w:r>
            <w:r>
              <w:rPr>
                <w:rFonts w:cstheme="minorHAnsi"/>
              </w:rPr>
              <w:t xml:space="preserve"> et al.,</w:t>
            </w:r>
            <w:r w:rsidRPr="00C7215B">
              <w:rPr>
                <w:rFonts w:cstheme="minorHAnsi"/>
              </w:rPr>
              <w:t xml:space="preserve"> 2016</w:t>
            </w:r>
            <w:r>
              <w:rPr>
                <w:rFonts w:cstheme="minorHAnsi"/>
              </w:rPr>
              <w:t>a</w:t>
            </w:r>
          </w:p>
        </w:tc>
      </w:tr>
    </w:tbl>
    <w:p w:rsidR="00873B98" w:rsidRDefault="00873B98" w:rsidP="00873B98">
      <w:pPr>
        <w:spacing w:after="0" w:line="240" w:lineRule="auto"/>
        <w:rPr>
          <w:rFonts w:ascii="Arial" w:eastAsia="Times New Roman" w:hAnsi="Arial" w:cs="Arial"/>
          <w:b/>
          <w:bCs/>
          <w:color w:val="3366FF"/>
          <w:sz w:val="24"/>
          <w:szCs w:val="24"/>
          <w:highlight w:val="yellow"/>
          <w:lang w:eastAsia="en-GB"/>
        </w:rPr>
      </w:pPr>
    </w:p>
    <w:p w:rsidR="00873B98" w:rsidRDefault="00873B98" w:rsidP="00873B98">
      <w:pPr>
        <w:spacing w:line="360" w:lineRule="auto"/>
      </w:pPr>
    </w:p>
    <w:sectPr w:rsidR="00873B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A77" w:rsidRDefault="00CD6A77" w:rsidP="00CD6A77">
      <w:pPr>
        <w:spacing w:after="0" w:line="240" w:lineRule="auto"/>
      </w:pPr>
      <w:r>
        <w:separator/>
      </w:r>
    </w:p>
  </w:endnote>
  <w:endnote w:type="continuationSeparator" w:id="0">
    <w:p w:rsidR="00CD6A77" w:rsidRDefault="00CD6A77" w:rsidP="00CD6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A77" w:rsidRDefault="00CD6A77" w:rsidP="00CD6A77">
      <w:pPr>
        <w:spacing w:after="0" w:line="240" w:lineRule="auto"/>
      </w:pPr>
      <w:r>
        <w:separator/>
      </w:r>
    </w:p>
  </w:footnote>
  <w:footnote w:type="continuationSeparator" w:id="0">
    <w:p w:rsidR="00CD6A77" w:rsidRDefault="00CD6A77" w:rsidP="00CD6A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B98"/>
    <w:rsid w:val="000838BE"/>
    <w:rsid w:val="00122C19"/>
    <w:rsid w:val="00182747"/>
    <w:rsid w:val="001864C6"/>
    <w:rsid w:val="001A363C"/>
    <w:rsid w:val="001A3AE7"/>
    <w:rsid w:val="00300850"/>
    <w:rsid w:val="00437F5A"/>
    <w:rsid w:val="004C725D"/>
    <w:rsid w:val="004E1D91"/>
    <w:rsid w:val="00613A12"/>
    <w:rsid w:val="006A442F"/>
    <w:rsid w:val="00873B98"/>
    <w:rsid w:val="00946ED2"/>
    <w:rsid w:val="00A827E5"/>
    <w:rsid w:val="00BB736B"/>
    <w:rsid w:val="00C7215B"/>
    <w:rsid w:val="00CD6A77"/>
    <w:rsid w:val="00DF2B88"/>
    <w:rsid w:val="00EC7E7A"/>
    <w:rsid w:val="00F478B3"/>
    <w:rsid w:val="00F5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AF038"/>
  <w15:chartTrackingRefBased/>
  <w15:docId w15:val="{1F1AFB82-648B-4F38-B61C-B0A52D12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3B98"/>
    <w:pPr>
      <w:spacing w:after="0" w:line="240" w:lineRule="auto"/>
    </w:pPr>
  </w:style>
  <w:style w:type="table" w:styleId="TableGrid">
    <w:name w:val="Table Grid"/>
    <w:basedOn w:val="TableNormal"/>
    <w:uiPriority w:val="39"/>
    <w:rsid w:val="00873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6A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A77"/>
  </w:style>
  <w:style w:type="paragraph" w:styleId="Footer">
    <w:name w:val="footer"/>
    <w:basedOn w:val="Normal"/>
    <w:link w:val="FooterChar"/>
    <w:uiPriority w:val="99"/>
    <w:unhideWhenUsed/>
    <w:rsid w:val="00CD6A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Tegwen Marlais</dc:creator>
  <cp:keywords/>
  <dc:description/>
  <cp:lastModifiedBy>Tegwen Marlais</cp:lastModifiedBy>
  <cp:revision>6</cp:revision>
  <dcterms:created xsi:type="dcterms:W3CDTF">2018-06-14T16:01:00Z</dcterms:created>
  <dcterms:modified xsi:type="dcterms:W3CDTF">2019-02-16T13:34:00Z</dcterms:modified>
</cp:coreProperties>
</file>