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25"/>
        <w:tblW w:w="0" w:type="auto"/>
        <w:tblLayout w:type="fixed"/>
        <w:tblLook w:val="0000" w:firstRow="0" w:lastRow="0" w:firstColumn="0" w:lastColumn="0" w:noHBand="0" w:noVBand="0"/>
      </w:tblPr>
      <w:tblGrid>
        <w:gridCol w:w="1636"/>
        <w:gridCol w:w="1438"/>
        <w:gridCol w:w="1800"/>
        <w:gridCol w:w="1980"/>
        <w:gridCol w:w="1444"/>
      </w:tblGrid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Antiplatelets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Vitamin K inhibitors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Antiplatelets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Vitamin K inhibitors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NOACs</w:t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</w:pPr>
            <w:commentRangeStart w:id="1"/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commentRangeEnd w:id="1"/>
            <w:r w:rsidR="00764A5E">
              <w:rPr>
                <w:rStyle w:val="CommentReference"/>
              </w:rPr>
              <w:commentReference w:id="1"/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 Mean (SD)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79.6 (10.3)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75.3 (10.3)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74.6 (9.4)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75.5 (9.6)</w:t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Female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Gender  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 (51.1)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 (50.1)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(38.7)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(51.5)</w:t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CHA2DS2VASc score. Median (Interquartile range)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(3-5)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(3-5)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(3-5)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(3-5)</w:t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Index of Deprivation Score. Median (Interquartile Range)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43.4        (37.6-49.8)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42.1</w:t>
            </w:r>
          </w:p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(36.2-48.8)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42.7</w:t>
            </w:r>
          </w:p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(36.6-49.4)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41.8</w:t>
            </w:r>
          </w:p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(35.3-48.3)</w:t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Days of exposure Mean (SD)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 (633)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 (616)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 (623)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 (407)</w:t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TIA or IS</w:t>
            </w:r>
          </w:p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(13.0)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 (9.1)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(5.2)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(3.2)</w:t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CHD</w:t>
            </w:r>
          </w:p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(21.0)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 (17.7)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 (28.1)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(6.2)</w:t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</w:t>
            </w:r>
          </w:p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(3.6)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(2.7)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(3.5)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(1.4)</w:t>
            </w:r>
          </w:p>
        </w:tc>
      </w:tr>
      <w:tr w:rsidR="004959CA" w:rsidTr="004E0AD2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 haemorrhage</w:t>
            </w:r>
          </w:p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(4.0)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(3.0)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(3.0)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9CA" w:rsidRDefault="004959CA" w:rsidP="004E0A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(1.6)</w:t>
            </w:r>
          </w:p>
        </w:tc>
      </w:tr>
    </w:tbl>
    <w:p w:rsidR="004959CA" w:rsidRDefault="004959CA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F09C7" w:rsidRDefault="008F09C7" w:rsidP="008F09C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1. Number of patients, time of exposure, and outcomes in each therapy category.</w:t>
      </w:r>
    </w:p>
    <w:p w:rsidR="004959CA" w:rsidRDefault="004959CA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959CA" w:rsidRDefault="004959CA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959CA" w:rsidRDefault="004959CA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959CA" w:rsidRDefault="004959CA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959CA" w:rsidRDefault="004959CA" w:rsidP="004959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42005" w:rsidRDefault="00F42005"/>
    <w:sectPr w:rsidR="00F42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Guest" w:date="2018-11-12T15:57:00Z" w:initials="G">
    <w:p w:rsidR="00764A5E" w:rsidRPr="00764A5E" w:rsidRDefault="00764A5E">
      <w:pPr>
        <w:pStyle w:val="CommentText"/>
        <w:rPr>
          <w:lang w:val="es-ES_tradnl"/>
        </w:rPr>
      </w:pPr>
      <w:r>
        <w:rPr>
          <w:rStyle w:val="CommentReference"/>
        </w:rPr>
        <w:annotationRef/>
      </w:r>
      <w:r w:rsidRPr="00764A5E">
        <w:rPr>
          <w:lang w:val="es-ES_tradnl"/>
        </w:rPr>
        <w:t xml:space="preserve">Los que hay en esta fila suman 3366 </w:t>
      </w:r>
      <w:proofErr w:type="spellStart"/>
      <w:r w:rsidRPr="00764A5E">
        <w:rPr>
          <w:lang w:val="es-ES_tradnl"/>
        </w:rPr>
        <w:t>patients</w:t>
      </w:r>
      <w:proofErr w:type="spellEnd"/>
      <w:r w:rsidRPr="00764A5E">
        <w:rPr>
          <w:lang w:val="es-ES_tradnl"/>
        </w:rPr>
        <w:t xml:space="preserve">. </w:t>
      </w:r>
      <w:r>
        <w:rPr>
          <w:lang w:val="es-ES_tradnl"/>
        </w:rPr>
        <w:t>El simple total es de 3871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A"/>
    <w:rsid w:val="004959CA"/>
    <w:rsid w:val="00764A5E"/>
    <w:rsid w:val="008F09C7"/>
    <w:rsid w:val="00CC0547"/>
    <w:rsid w:val="00E726BC"/>
    <w:rsid w:val="00F4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CA"/>
    <w:pPr>
      <w:widowControl w:val="0"/>
      <w:tabs>
        <w:tab w:val="left" w:pos="220"/>
        <w:tab w:val="left" w:pos="720"/>
      </w:tabs>
      <w:suppressAutoHyphens/>
      <w:spacing w:after="0" w:line="240" w:lineRule="auto"/>
    </w:pPr>
    <w:rPr>
      <w:rFonts w:ascii="Calibri" w:eastAsia="SimSun" w:hAnsi="Calibri" w:cs="Calibri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4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A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A5E"/>
    <w:rPr>
      <w:rFonts w:ascii="Calibri" w:eastAsia="SimSun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A5E"/>
    <w:rPr>
      <w:rFonts w:ascii="Calibri" w:eastAsia="SimSun" w:hAnsi="Calibri" w:cs="Calibri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5E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CA"/>
    <w:pPr>
      <w:widowControl w:val="0"/>
      <w:tabs>
        <w:tab w:val="left" w:pos="220"/>
        <w:tab w:val="left" w:pos="720"/>
      </w:tabs>
      <w:suppressAutoHyphens/>
      <w:spacing w:after="0" w:line="240" w:lineRule="auto"/>
    </w:pPr>
    <w:rPr>
      <w:rFonts w:ascii="Calibri" w:eastAsia="SimSun" w:hAnsi="Calibri" w:cs="Calibri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4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A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A5E"/>
    <w:rPr>
      <w:rFonts w:ascii="Calibri" w:eastAsia="SimSun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A5E"/>
    <w:rPr>
      <w:rFonts w:ascii="Calibri" w:eastAsia="SimSun" w:hAnsi="Calibri" w:cs="Calibri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5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García-Monzón</dc:creator>
  <cp:lastModifiedBy>general</cp:lastModifiedBy>
  <cp:revision>2</cp:revision>
  <dcterms:created xsi:type="dcterms:W3CDTF">2018-11-14T20:01:00Z</dcterms:created>
  <dcterms:modified xsi:type="dcterms:W3CDTF">2018-11-14T20:01:00Z</dcterms:modified>
</cp:coreProperties>
</file>