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sz w:val="22"/>
          <w:szCs w:val="22"/>
        </w:rPr>
        <w:id w:val="-134338908"/>
        <w:docPartObj>
          <w:docPartGallery w:val="Table of Contents"/>
          <w:docPartUnique/>
        </w:docPartObj>
      </w:sdtPr>
      <w:sdtEndPr>
        <w:rPr>
          <w:bCs/>
          <w:noProof/>
        </w:rPr>
      </w:sdtEndPr>
      <w:sdtContent>
        <w:p w14:paraId="5662373D" w14:textId="7288B620" w:rsidR="00DE0721" w:rsidRPr="00E0461C" w:rsidRDefault="00DE0721">
          <w:pPr>
            <w:pStyle w:val="TOCHeading"/>
            <w:rPr>
              <w:rFonts w:cs="Times New Roman"/>
            </w:rPr>
          </w:pPr>
          <w:r w:rsidRPr="00E0461C">
            <w:rPr>
              <w:rFonts w:cs="Times New Roman"/>
            </w:rPr>
            <w:t>Table of Contents</w:t>
          </w:r>
        </w:p>
        <w:p w14:paraId="4C20DC83" w14:textId="1835B52A" w:rsidR="003176E8" w:rsidRDefault="00D85868">
          <w:pPr>
            <w:pStyle w:val="TOC1"/>
            <w:tabs>
              <w:tab w:val="right" w:leader="dot" w:pos="9350"/>
            </w:tabs>
            <w:rPr>
              <w:rFonts w:eastAsiaTheme="minorEastAsia"/>
              <w:noProof/>
            </w:rPr>
          </w:pPr>
          <w:r w:rsidRPr="00AE30C4">
            <w:rPr>
              <w:rFonts w:ascii="Times New Roman" w:hAnsi="Times New Roman" w:cs="Times New Roman"/>
            </w:rPr>
            <w:fldChar w:fldCharType="begin"/>
          </w:r>
          <w:r w:rsidRPr="00AE30C4">
            <w:rPr>
              <w:rFonts w:ascii="Times New Roman" w:hAnsi="Times New Roman" w:cs="Times New Roman"/>
            </w:rPr>
            <w:instrText xml:space="preserve"> TOC \o "1-3" \h \z \u </w:instrText>
          </w:r>
          <w:r w:rsidRPr="00AE30C4">
            <w:rPr>
              <w:rFonts w:ascii="Times New Roman" w:hAnsi="Times New Roman" w:cs="Times New Roman"/>
            </w:rPr>
            <w:fldChar w:fldCharType="separate"/>
          </w:r>
          <w:hyperlink w:anchor="_Toc499816766" w:history="1">
            <w:r w:rsidR="003176E8" w:rsidRPr="005D4FFD">
              <w:rPr>
                <w:rStyle w:val="Hyperlink"/>
                <w:rFonts w:cs="Times New Roman"/>
                <w:noProof/>
                <w:lang w:eastAsia="ja-JP"/>
              </w:rPr>
              <w:t>Appendix 1. Data analysis overview and analytic notes for some of individual studies</w:t>
            </w:r>
            <w:r w:rsidR="003176E8">
              <w:rPr>
                <w:noProof/>
                <w:webHidden/>
              </w:rPr>
              <w:tab/>
            </w:r>
            <w:r w:rsidR="003176E8">
              <w:rPr>
                <w:noProof/>
                <w:webHidden/>
              </w:rPr>
              <w:fldChar w:fldCharType="begin"/>
            </w:r>
            <w:r w:rsidR="003176E8">
              <w:rPr>
                <w:noProof/>
                <w:webHidden/>
              </w:rPr>
              <w:instrText xml:space="preserve"> PAGEREF _Toc499816766 \h </w:instrText>
            </w:r>
            <w:r w:rsidR="003176E8">
              <w:rPr>
                <w:noProof/>
                <w:webHidden/>
              </w:rPr>
            </w:r>
            <w:r w:rsidR="003176E8">
              <w:rPr>
                <w:noProof/>
                <w:webHidden/>
              </w:rPr>
              <w:fldChar w:fldCharType="separate"/>
            </w:r>
            <w:r w:rsidR="00324276">
              <w:rPr>
                <w:noProof/>
                <w:webHidden/>
              </w:rPr>
              <w:t>4</w:t>
            </w:r>
            <w:r w:rsidR="003176E8">
              <w:rPr>
                <w:noProof/>
                <w:webHidden/>
              </w:rPr>
              <w:fldChar w:fldCharType="end"/>
            </w:r>
          </w:hyperlink>
        </w:p>
        <w:p w14:paraId="23B8706C" w14:textId="3F0394F3" w:rsidR="003176E8" w:rsidRDefault="00A56C6B">
          <w:pPr>
            <w:pStyle w:val="TOC1"/>
            <w:tabs>
              <w:tab w:val="right" w:leader="dot" w:pos="9350"/>
            </w:tabs>
            <w:rPr>
              <w:rFonts w:eastAsiaTheme="minorEastAsia"/>
              <w:noProof/>
            </w:rPr>
          </w:pPr>
          <w:hyperlink w:anchor="_Toc499816767" w:history="1">
            <w:r w:rsidR="003176E8" w:rsidRPr="005D4FFD">
              <w:rPr>
                <w:rStyle w:val="Hyperlink"/>
                <w:rFonts w:cs="Times New Roman"/>
                <w:noProof/>
                <w:lang w:eastAsia="ja-JP"/>
              </w:rPr>
              <w:t>Appendix 2. Acronyms or abbreviations for studies included in the current report and their key references linked to the Web references</w:t>
            </w:r>
            <w:r w:rsidR="003176E8">
              <w:rPr>
                <w:noProof/>
                <w:webHidden/>
              </w:rPr>
              <w:tab/>
            </w:r>
            <w:r w:rsidR="003176E8">
              <w:rPr>
                <w:noProof/>
                <w:webHidden/>
              </w:rPr>
              <w:fldChar w:fldCharType="begin"/>
            </w:r>
            <w:r w:rsidR="003176E8">
              <w:rPr>
                <w:noProof/>
                <w:webHidden/>
              </w:rPr>
              <w:instrText xml:space="preserve"> PAGEREF _Toc499816767 \h </w:instrText>
            </w:r>
            <w:r w:rsidR="003176E8">
              <w:rPr>
                <w:noProof/>
                <w:webHidden/>
              </w:rPr>
            </w:r>
            <w:r w:rsidR="003176E8">
              <w:rPr>
                <w:noProof/>
                <w:webHidden/>
              </w:rPr>
              <w:fldChar w:fldCharType="separate"/>
            </w:r>
            <w:r w:rsidR="00324276">
              <w:rPr>
                <w:noProof/>
                <w:webHidden/>
              </w:rPr>
              <w:t>8</w:t>
            </w:r>
            <w:r w:rsidR="003176E8">
              <w:rPr>
                <w:noProof/>
                <w:webHidden/>
              </w:rPr>
              <w:fldChar w:fldCharType="end"/>
            </w:r>
          </w:hyperlink>
        </w:p>
        <w:p w14:paraId="75BDA91C" w14:textId="0361AFAF" w:rsidR="003176E8" w:rsidRDefault="00A56C6B">
          <w:pPr>
            <w:pStyle w:val="TOC1"/>
            <w:tabs>
              <w:tab w:val="right" w:leader="dot" w:pos="9350"/>
            </w:tabs>
            <w:rPr>
              <w:rFonts w:eastAsiaTheme="minorEastAsia"/>
              <w:noProof/>
            </w:rPr>
          </w:pPr>
          <w:hyperlink w:anchor="_Toc499816768" w:history="1">
            <w:r w:rsidR="003176E8" w:rsidRPr="005D4FFD">
              <w:rPr>
                <w:rStyle w:val="Hyperlink"/>
                <w:rFonts w:cs="Times New Roman"/>
                <w:noProof/>
                <w:lang w:eastAsia="ja-JP"/>
              </w:rPr>
              <w:t>Appendix 3. Acknowledgements and funding for collaborating cohorts</w:t>
            </w:r>
            <w:r w:rsidR="003176E8">
              <w:rPr>
                <w:noProof/>
                <w:webHidden/>
              </w:rPr>
              <w:tab/>
            </w:r>
            <w:r w:rsidR="003176E8">
              <w:rPr>
                <w:noProof/>
                <w:webHidden/>
              </w:rPr>
              <w:fldChar w:fldCharType="begin"/>
            </w:r>
            <w:r w:rsidR="003176E8">
              <w:rPr>
                <w:noProof/>
                <w:webHidden/>
              </w:rPr>
              <w:instrText xml:space="preserve"> PAGEREF _Toc499816768 \h </w:instrText>
            </w:r>
            <w:r w:rsidR="003176E8">
              <w:rPr>
                <w:noProof/>
                <w:webHidden/>
              </w:rPr>
            </w:r>
            <w:r w:rsidR="003176E8">
              <w:rPr>
                <w:noProof/>
                <w:webHidden/>
              </w:rPr>
              <w:fldChar w:fldCharType="separate"/>
            </w:r>
            <w:r w:rsidR="00324276">
              <w:rPr>
                <w:noProof/>
                <w:webHidden/>
              </w:rPr>
              <w:t>10</w:t>
            </w:r>
            <w:r w:rsidR="003176E8">
              <w:rPr>
                <w:noProof/>
                <w:webHidden/>
              </w:rPr>
              <w:fldChar w:fldCharType="end"/>
            </w:r>
          </w:hyperlink>
        </w:p>
        <w:p w14:paraId="080D9B20" w14:textId="6E7FB586" w:rsidR="003176E8" w:rsidRDefault="00A56C6B">
          <w:pPr>
            <w:pStyle w:val="TOC1"/>
            <w:tabs>
              <w:tab w:val="right" w:leader="dot" w:pos="9350"/>
            </w:tabs>
            <w:rPr>
              <w:rFonts w:eastAsiaTheme="minorEastAsia"/>
              <w:noProof/>
            </w:rPr>
          </w:pPr>
          <w:hyperlink w:anchor="_Toc499816769" w:history="1">
            <w:r w:rsidR="003176E8" w:rsidRPr="005D4FFD">
              <w:rPr>
                <w:rStyle w:val="Hyperlink"/>
                <w:rFonts w:cs="Times New Roman"/>
                <w:noProof/>
              </w:rPr>
              <w:t>eTable 1. Proportion with anemia and mean value of hemoglobin and hematocrit, by cohort</w:t>
            </w:r>
            <w:r w:rsidR="003176E8">
              <w:rPr>
                <w:noProof/>
                <w:webHidden/>
              </w:rPr>
              <w:tab/>
            </w:r>
            <w:r w:rsidR="003176E8">
              <w:rPr>
                <w:noProof/>
                <w:webHidden/>
              </w:rPr>
              <w:fldChar w:fldCharType="begin"/>
            </w:r>
            <w:r w:rsidR="003176E8">
              <w:rPr>
                <w:noProof/>
                <w:webHidden/>
              </w:rPr>
              <w:instrText xml:space="preserve"> PAGEREF _Toc499816769 \h </w:instrText>
            </w:r>
            <w:r w:rsidR="003176E8">
              <w:rPr>
                <w:noProof/>
                <w:webHidden/>
              </w:rPr>
            </w:r>
            <w:r w:rsidR="003176E8">
              <w:rPr>
                <w:noProof/>
                <w:webHidden/>
              </w:rPr>
              <w:fldChar w:fldCharType="separate"/>
            </w:r>
            <w:r w:rsidR="00324276">
              <w:rPr>
                <w:noProof/>
                <w:webHidden/>
              </w:rPr>
              <w:t>14</w:t>
            </w:r>
            <w:r w:rsidR="003176E8">
              <w:rPr>
                <w:noProof/>
                <w:webHidden/>
              </w:rPr>
              <w:fldChar w:fldCharType="end"/>
            </w:r>
          </w:hyperlink>
        </w:p>
        <w:p w14:paraId="0D04C929" w14:textId="4DD0E5EA" w:rsidR="003176E8" w:rsidRDefault="00A56C6B">
          <w:pPr>
            <w:pStyle w:val="TOC1"/>
            <w:tabs>
              <w:tab w:val="right" w:leader="dot" w:pos="9350"/>
            </w:tabs>
            <w:rPr>
              <w:rFonts w:eastAsiaTheme="minorEastAsia"/>
              <w:noProof/>
            </w:rPr>
          </w:pPr>
          <w:hyperlink w:anchor="_Toc499816770" w:history="1">
            <w:r w:rsidR="003176E8" w:rsidRPr="005D4FFD">
              <w:rPr>
                <w:rStyle w:val="Hyperlink"/>
                <w:noProof/>
              </w:rPr>
              <w:t>eTable 2. Proportion with hyperkalemia and hypokalemia and mean value of serum potassium</w:t>
            </w:r>
            <w:r w:rsidR="003176E8" w:rsidRPr="005D4FFD">
              <w:rPr>
                <w:rStyle w:val="Hyperlink"/>
                <w:rFonts w:cs="Times New Roman"/>
                <w:noProof/>
              </w:rPr>
              <w:t>, by cohort</w:t>
            </w:r>
            <w:r w:rsidR="003176E8">
              <w:rPr>
                <w:noProof/>
                <w:webHidden/>
              </w:rPr>
              <w:tab/>
            </w:r>
            <w:r w:rsidR="003176E8">
              <w:rPr>
                <w:noProof/>
                <w:webHidden/>
              </w:rPr>
              <w:fldChar w:fldCharType="begin"/>
            </w:r>
            <w:r w:rsidR="003176E8">
              <w:rPr>
                <w:noProof/>
                <w:webHidden/>
              </w:rPr>
              <w:instrText xml:space="preserve"> PAGEREF _Toc499816770 \h </w:instrText>
            </w:r>
            <w:r w:rsidR="003176E8">
              <w:rPr>
                <w:noProof/>
                <w:webHidden/>
              </w:rPr>
            </w:r>
            <w:r w:rsidR="003176E8">
              <w:rPr>
                <w:noProof/>
                <w:webHidden/>
              </w:rPr>
              <w:fldChar w:fldCharType="separate"/>
            </w:r>
            <w:r w:rsidR="00324276">
              <w:rPr>
                <w:noProof/>
                <w:webHidden/>
              </w:rPr>
              <w:t>16</w:t>
            </w:r>
            <w:r w:rsidR="003176E8">
              <w:rPr>
                <w:noProof/>
                <w:webHidden/>
              </w:rPr>
              <w:fldChar w:fldCharType="end"/>
            </w:r>
          </w:hyperlink>
        </w:p>
        <w:p w14:paraId="0BA5D5A8" w14:textId="5AD13537" w:rsidR="003176E8" w:rsidRDefault="00A56C6B">
          <w:pPr>
            <w:pStyle w:val="TOC1"/>
            <w:tabs>
              <w:tab w:val="right" w:leader="dot" w:pos="9350"/>
            </w:tabs>
            <w:rPr>
              <w:rFonts w:eastAsiaTheme="minorEastAsia"/>
              <w:noProof/>
            </w:rPr>
          </w:pPr>
          <w:hyperlink w:anchor="_Toc499816771" w:history="1">
            <w:r w:rsidR="003176E8" w:rsidRPr="005D4FFD">
              <w:rPr>
                <w:rStyle w:val="Hyperlink"/>
                <w:rFonts w:cs="Times New Roman"/>
                <w:noProof/>
              </w:rPr>
              <w:t>eTable 3. P</w:t>
            </w:r>
            <w:r w:rsidR="003176E8" w:rsidRPr="005D4FFD">
              <w:rPr>
                <w:rStyle w:val="Hyperlink"/>
                <w:noProof/>
              </w:rPr>
              <w:t>roportion with acidosis and mean value of serum bicarbonate</w:t>
            </w:r>
            <w:r w:rsidR="003176E8" w:rsidRPr="005D4FFD">
              <w:rPr>
                <w:rStyle w:val="Hyperlink"/>
                <w:rFonts w:cs="Times New Roman"/>
                <w:noProof/>
              </w:rPr>
              <w:t>, by cohort</w:t>
            </w:r>
            <w:r w:rsidR="003176E8">
              <w:rPr>
                <w:noProof/>
                <w:webHidden/>
              </w:rPr>
              <w:tab/>
            </w:r>
            <w:r w:rsidR="003176E8">
              <w:rPr>
                <w:noProof/>
                <w:webHidden/>
              </w:rPr>
              <w:fldChar w:fldCharType="begin"/>
            </w:r>
            <w:r w:rsidR="003176E8">
              <w:rPr>
                <w:noProof/>
                <w:webHidden/>
              </w:rPr>
              <w:instrText xml:space="preserve"> PAGEREF _Toc499816771 \h </w:instrText>
            </w:r>
            <w:r w:rsidR="003176E8">
              <w:rPr>
                <w:noProof/>
                <w:webHidden/>
              </w:rPr>
            </w:r>
            <w:r w:rsidR="003176E8">
              <w:rPr>
                <w:noProof/>
                <w:webHidden/>
              </w:rPr>
              <w:fldChar w:fldCharType="separate"/>
            </w:r>
            <w:r w:rsidR="00324276">
              <w:rPr>
                <w:noProof/>
                <w:webHidden/>
              </w:rPr>
              <w:t>19</w:t>
            </w:r>
            <w:r w:rsidR="003176E8">
              <w:rPr>
                <w:noProof/>
                <w:webHidden/>
              </w:rPr>
              <w:fldChar w:fldCharType="end"/>
            </w:r>
          </w:hyperlink>
        </w:p>
        <w:p w14:paraId="74024480" w14:textId="0E249354" w:rsidR="003176E8" w:rsidRDefault="00A56C6B">
          <w:pPr>
            <w:pStyle w:val="TOC1"/>
            <w:tabs>
              <w:tab w:val="right" w:leader="dot" w:pos="9350"/>
            </w:tabs>
            <w:rPr>
              <w:rFonts w:eastAsiaTheme="minorEastAsia"/>
              <w:noProof/>
            </w:rPr>
          </w:pPr>
          <w:hyperlink w:anchor="_Toc499816772" w:history="1">
            <w:r w:rsidR="003176E8" w:rsidRPr="005D4FFD">
              <w:rPr>
                <w:rStyle w:val="Hyperlink"/>
                <w:noProof/>
              </w:rPr>
              <w:t>eTable 4. Proportion with hyperparathyroidism and mean value of serum parathyroid hormone</w:t>
            </w:r>
            <w:r w:rsidR="003176E8" w:rsidRPr="005D4FFD">
              <w:rPr>
                <w:rStyle w:val="Hyperlink"/>
                <w:rFonts w:cs="Times New Roman"/>
                <w:noProof/>
              </w:rPr>
              <w:t>, by cohort</w:t>
            </w:r>
            <w:r w:rsidR="003176E8">
              <w:rPr>
                <w:noProof/>
                <w:webHidden/>
              </w:rPr>
              <w:tab/>
            </w:r>
            <w:r w:rsidR="003176E8">
              <w:rPr>
                <w:noProof/>
                <w:webHidden/>
              </w:rPr>
              <w:fldChar w:fldCharType="begin"/>
            </w:r>
            <w:r w:rsidR="003176E8">
              <w:rPr>
                <w:noProof/>
                <w:webHidden/>
              </w:rPr>
              <w:instrText xml:space="preserve"> PAGEREF _Toc499816772 \h </w:instrText>
            </w:r>
            <w:r w:rsidR="003176E8">
              <w:rPr>
                <w:noProof/>
                <w:webHidden/>
              </w:rPr>
            </w:r>
            <w:r w:rsidR="003176E8">
              <w:rPr>
                <w:noProof/>
                <w:webHidden/>
              </w:rPr>
              <w:fldChar w:fldCharType="separate"/>
            </w:r>
            <w:r w:rsidR="00324276">
              <w:rPr>
                <w:noProof/>
                <w:webHidden/>
              </w:rPr>
              <w:t>20</w:t>
            </w:r>
            <w:r w:rsidR="003176E8">
              <w:rPr>
                <w:noProof/>
                <w:webHidden/>
              </w:rPr>
              <w:fldChar w:fldCharType="end"/>
            </w:r>
          </w:hyperlink>
        </w:p>
        <w:p w14:paraId="160AE4BA" w14:textId="15675DCA" w:rsidR="003176E8" w:rsidRDefault="00A56C6B">
          <w:pPr>
            <w:pStyle w:val="TOC1"/>
            <w:tabs>
              <w:tab w:val="right" w:leader="dot" w:pos="9350"/>
            </w:tabs>
            <w:rPr>
              <w:rFonts w:eastAsiaTheme="minorEastAsia"/>
              <w:noProof/>
            </w:rPr>
          </w:pPr>
          <w:hyperlink w:anchor="_Toc499816773" w:history="1">
            <w:r w:rsidR="003176E8" w:rsidRPr="005D4FFD">
              <w:rPr>
                <w:rStyle w:val="Hyperlink"/>
                <w:noProof/>
              </w:rPr>
              <w:t xml:space="preserve">eTable 5. </w:t>
            </w:r>
            <w:r w:rsidR="003176E8" w:rsidRPr="005D4FFD">
              <w:rPr>
                <w:rStyle w:val="Hyperlink"/>
                <w:rFonts w:cs="Times New Roman"/>
                <w:noProof/>
              </w:rPr>
              <w:t>Proportion with hyperphosphatemia and mean value of serum phosphorus, by cohort</w:t>
            </w:r>
            <w:r w:rsidR="003176E8">
              <w:rPr>
                <w:noProof/>
                <w:webHidden/>
              </w:rPr>
              <w:tab/>
            </w:r>
            <w:r w:rsidR="003176E8">
              <w:rPr>
                <w:noProof/>
                <w:webHidden/>
              </w:rPr>
              <w:fldChar w:fldCharType="begin"/>
            </w:r>
            <w:r w:rsidR="003176E8">
              <w:rPr>
                <w:noProof/>
                <w:webHidden/>
              </w:rPr>
              <w:instrText xml:space="preserve"> PAGEREF _Toc499816773 \h </w:instrText>
            </w:r>
            <w:r w:rsidR="003176E8">
              <w:rPr>
                <w:noProof/>
                <w:webHidden/>
              </w:rPr>
            </w:r>
            <w:r w:rsidR="003176E8">
              <w:rPr>
                <w:noProof/>
                <w:webHidden/>
              </w:rPr>
              <w:fldChar w:fldCharType="separate"/>
            </w:r>
            <w:r w:rsidR="00324276">
              <w:rPr>
                <w:noProof/>
                <w:webHidden/>
              </w:rPr>
              <w:t>21</w:t>
            </w:r>
            <w:r w:rsidR="003176E8">
              <w:rPr>
                <w:noProof/>
                <w:webHidden/>
              </w:rPr>
              <w:fldChar w:fldCharType="end"/>
            </w:r>
          </w:hyperlink>
        </w:p>
        <w:p w14:paraId="3AF581B9" w14:textId="56E0148D" w:rsidR="003176E8" w:rsidRDefault="00A56C6B">
          <w:pPr>
            <w:pStyle w:val="TOC1"/>
            <w:tabs>
              <w:tab w:val="right" w:leader="dot" w:pos="9350"/>
            </w:tabs>
            <w:rPr>
              <w:rFonts w:eastAsiaTheme="minorEastAsia"/>
              <w:noProof/>
            </w:rPr>
          </w:pPr>
          <w:hyperlink w:anchor="_Toc499816774" w:history="1">
            <w:r w:rsidR="003176E8" w:rsidRPr="005D4FFD">
              <w:rPr>
                <w:rStyle w:val="Hyperlink"/>
                <w:noProof/>
              </w:rPr>
              <w:t xml:space="preserve">eTable 6. </w:t>
            </w:r>
            <w:r w:rsidR="003176E8" w:rsidRPr="005D4FFD">
              <w:rPr>
                <w:rStyle w:val="Hyperlink"/>
                <w:rFonts w:cs="Times New Roman"/>
                <w:noProof/>
              </w:rPr>
              <w:t>Proportion with hypocalcemia and hypercalcemia and mean value of albumin-corrected serum calcium, by cohort</w:t>
            </w:r>
            <w:r w:rsidR="003176E8">
              <w:rPr>
                <w:noProof/>
                <w:webHidden/>
              </w:rPr>
              <w:tab/>
            </w:r>
            <w:r w:rsidR="003176E8">
              <w:rPr>
                <w:noProof/>
                <w:webHidden/>
              </w:rPr>
              <w:fldChar w:fldCharType="begin"/>
            </w:r>
            <w:r w:rsidR="003176E8">
              <w:rPr>
                <w:noProof/>
                <w:webHidden/>
              </w:rPr>
              <w:instrText xml:space="preserve"> PAGEREF _Toc499816774 \h </w:instrText>
            </w:r>
            <w:r w:rsidR="003176E8">
              <w:rPr>
                <w:noProof/>
                <w:webHidden/>
              </w:rPr>
            </w:r>
            <w:r w:rsidR="003176E8">
              <w:rPr>
                <w:noProof/>
                <w:webHidden/>
              </w:rPr>
              <w:fldChar w:fldCharType="separate"/>
            </w:r>
            <w:r w:rsidR="00324276">
              <w:rPr>
                <w:noProof/>
                <w:webHidden/>
              </w:rPr>
              <w:t>23</w:t>
            </w:r>
            <w:r w:rsidR="003176E8">
              <w:rPr>
                <w:noProof/>
                <w:webHidden/>
              </w:rPr>
              <w:fldChar w:fldCharType="end"/>
            </w:r>
          </w:hyperlink>
        </w:p>
        <w:p w14:paraId="777E5AFD" w14:textId="1C07CDEE" w:rsidR="003176E8" w:rsidRDefault="00A56C6B">
          <w:pPr>
            <w:pStyle w:val="TOC1"/>
            <w:tabs>
              <w:tab w:val="right" w:leader="dot" w:pos="9350"/>
            </w:tabs>
            <w:rPr>
              <w:rFonts w:eastAsiaTheme="minorEastAsia"/>
              <w:noProof/>
            </w:rPr>
          </w:pPr>
          <w:hyperlink w:anchor="_Toc499816775" w:history="1">
            <w:r w:rsidR="003176E8" w:rsidRPr="005D4FFD">
              <w:rPr>
                <w:rStyle w:val="Hyperlink"/>
                <w:noProof/>
              </w:rPr>
              <w:t>eFigure 1. Forest plot of mean difference of hemoglobin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_Toc499816775 \h </w:instrText>
            </w:r>
            <w:r w:rsidR="003176E8">
              <w:rPr>
                <w:noProof/>
                <w:webHidden/>
              </w:rPr>
            </w:r>
            <w:r w:rsidR="003176E8">
              <w:rPr>
                <w:noProof/>
                <w:webHidden/>
              </w:rPr>
              <w:fldChar w:fldCharType="separate"/>
            </w:r>
            <w:r w:rsidR="00324276">
              <w:rPr>
                <w:noProof/>
                <w:webHidden/>
              </w:rPr>
              <w:t>25</w:t>
            </w:r>
            <w:r w:rsidR="003176E8">
              <w:rPr>
                <w:noProof/>
                <w:webHidden/>
              </w:rPr>
              <w:fldChar w:fldCharType="end"/>
            </w:r>
          </w:hyperlink>
        </w:p>
        <w:p w14:paraId="4575925F" w14:textId="41D1138B" w:rsidR="003176E8" w:rsidRDefault="00A56C6B">
          <w:pPr>
            <w:pStyle w:val="TOC1"/>
            <w:tabs>
              <w:tab w:val="right" w:leader="dot" w:pos="9350"/>
            </w:tabs>
            <w:rPr>
              <w:rFonts w:eastAsiaTheme="minorEastAsia"/>
              <w:noProof/>
            </w:rPr>
          </w:pPr>
          <w:hyperlink w:anchor="_Toc499816776" w:history="1">
            <w:r w:rsidR="003176E8" w:rsidRPr="005D4FFD">
              <w:rPr>
                <w:rStyle w:val="Hyperlink"/>
                <w:noProof/>
              </w:rPr>
              <w:t>eFigure 2. Forest plot of mean difference of serum potassium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_Toc499816776 \h </w:instrText>
            </w:r>
            <w:r w:rsidR="003176E8">
              <w:rPr>
                <w:noProof/>
                <w:webHidden/>
              </w:rPr>
            </w:r>
            <w:r w:rsidR="003176E8">
              <w:rPr>
                <w:noProof/>
                <w:webHidden/>
              </w:rPr>
              <w:fldChar w:fldCharType="separate"/>
            </w:r>
            <w:r w:rsidR="00324276">
              <w:rPr>
                <w:noProof/>
                <w:webHidden/>
              </w:rPr>
              <w:t>26</w:t>
            </w:r>
            <w:r w:rsidR="003176E8">
              <w:rPr>
                <w:noProof/>
                <w:webHidden/>
              </w:rPr>
              <w:fldChar w:fldCharType="end"/>
            </w:r>
          </w:hyperlink>
        </w:p>
        <w:p w14:paraId="4A7D2718" w14:textId="68DD89E2" w:rsidR="003176E8" w:rsidRDefault="00A56C6B">
          <w:pPr>
            <w:pStyle w:val="TOC1"/>
            <w:tabs>
              <w:tab w:val="right" w:leader="dot" w:pos="9350"/>
            </w:tabs>
            <w:rPr>
              <w:rFonts w:eastAsiaTheme="minorEastAsia"/>
              <w:noProof/>
            </w:rPr>
          </w:pPr>
          <w:hyperlink w:anchor="_Toc499816777" w:history="1">
            <w:r w:rsidR="003176E8" w:rsidRPr="005D4FFD">
              <w:rPr>
                <w:rStyle w:val="Hyperlink"/>
                <w:noProof/>
              </w:rPr>
              <w:t>eFigure 3. Forest plot of mean difference of serum bicarbonate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_Toc499816777 \h </w:instrText>
            </w:r>
            <w:r w:rsidR="003176E8">
              <w:rPr>
                <w:noProof/>
                <w:webHidden/>
              </w:rPr>
            </w:r>
            <w:r w:rsidR="003176E8">
              <w:rPr>
                <w:noProof/>
                <w:webHidden/>
              </w:rPr>
              <w:fldChar w:fldCharType="separate"/>
            </w:r>
            <w:r w:rsidR="00324276">
              <w:rPr>
                <w:noProof/>
                <w:webHidden/>
              </w:rPr>
              <w:t>27</w:t>
            </w:r>
            <w:r w:rsidR="003176E8">
              <w:rPr>
                <w:noProof/>
                <w:webHidden/>
              </w:rPr>
              <w:fldChar w:fldCharType="end"/>
            </w:r>
          </w:hyperlink>
        </w:p>
        <w:p w14:paraId="3E51A2BA" w14:textId="08E098B4" w:rsidR="003176E8" w:rsidRDefault="00A56C6B">
          <w:pPr>
            <w:pStyle w:val="TOC1"/>
            <w:tabs>
              <w:tab w:val="right" w:leader="dot" w:pos="9350"/>
            </w:tabs>
            <w:rPr>
              <w:rFonts w:eastAsiaTheme="minorEastAsia"/>
              <w:noProof/>
            </w:rPr>
          </w:pPr>
          <w:hyperlink w:anchor="_Toc499816778" w:history="1">
            <w:r w:rsidR="003176E8" w:rsidRPr="005D4FFD">
              <w:rPr>
                <w:rStyle w:val="Hyperlink"/>
                <w:noProof/>
              </w:rPr>
              <w:t>eFigure 4. Forest plot of mean difference of serum parathyroid hormone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_Toc499816778 \h </w:instrText>
            </w:r>
            <w:r w:rsidR="003176E8">
              <w:rPr>
                <w:noProof/>
                <w:webHidden/>
              </w:rPr>
            </w:r>
            <w:r w:rsidR="003176E8">
              <w:rPr>
                <w:noProof/>
                <w:webHidden/>
              </w:rPr>
              <w:fldChar w:fldCharType="separate"/>
            </w:r>
            <w:r w:rsidR="00324276">
              <w:rPr>
                <w:noProof/>
                <w:webHidden/>
              </w:rPr>
              <w:t>28</w:t>
            </w:r>
            <w:r w:rsidR="003176E8">
              <w:rPr>
                <w:noProof/>
                <w:webHidden/>
              </w:rPr>
              <w:fldChar w:fldCharType="end"/>
            </w:r>
          </w:hyperlink>
        </w:p>
        <w:p w14:paraId="5CDC9FB2" w14:textId="5ECE1D34" w:rsidR="003176E8" w:rsidRDefault="00A56C6B">
          <w:pPr>
            <w:pStyle w:val="TOC1"/>
            <w:tabs>
              <w:tab w:val="right" w:leader="dot" w:pos="9350"/>
            </w:tabs>
            <w:rPr>
              <w:rFonts w:eastAsiaTheme="minorEastAsia"/>
              <w:noProof/>
            </w:rPr>
          </w:pPr>
          <w:hyperlink w:anchor="_Toc499816779" w:history="1">
            <w:r w:rsidR="003176E8" w:rsidRPr="005D4FFD">
              <w:rPr>
                <w:rStyle w:val="Hyperlink"/>
                <w:noProof/>
              </w:rPr>
              <w:t>eFigure 5. Forest plot of mean difference of serum phosphorus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_Toc499816779 \h </w:instrText>
            </w:r>
            <w:r w:rsidR="003176E8">
              <w:rPr>
                <w:noProof/>
                <w:webHidden/>
              </w:rPr>
            </w:r>
            <w:r w:rsidR="003176E8">
              <w:rPr>
                <w:noProof/>
                <w:webHidden/>
              </w:rPr>
              <w:fldChar w:fldCharType="separate"/>
            </w:r>
            <w:r w:rsidR="00324276">
              <w:rPr>
                <w:noProof/>
                <w:webHidden/>
              </w:rPr>
              <w:t>29</w:t>
            </w:r>
            <w:r w:rsidR="003176E8">
              <w:rPr>
                <w:noProof/>
                <w:webHidden/>
              </w:rPr>
              <w:fldChar w:fldCharType="end"/>
            </w:r>
          </w:hyperlink>
        </w:p>
        <w:p w14:paraId="16E75F9C" w14:textId="7F68A906" w:rsidR="003176E8" w:rsidRDefault="00A56C6B">
          <w:pPr>
            <w:pStyle w:val="TOC1"/>
            <w:tabs>
              <w:tab w:val="right" w:leader="dot" w:pos="9350"/>
            </w:tabs>
            <w:rPr>
              <w:rFonts w:eastAsiaTheme="minorEastAsia"/>
              <w:noProof/>
            </w:rPr>
          </w:pPr>
          <w:hyperlink w:anchor="_Toc499816780" w:history="1">
            <w:r w:rsidR="003176E8" w:rsidRPr="005D4FFD">
              <w:rPr>
                <w:rStyle w:val="Hyperlink"/>
                <w:noProof/>
              </w:rPr>
              <w:t>eFigure 6. Forest plot of mean difference of corrected serum calcium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_Toc499816780 \h </w:instrText>
            </w:r>
            <w:r w:rsidR="003176E8">
              <w:rPr>
                <w:noProof/>
                <w:webHidden/>
              </w:rPr>
            </w:r>
            <w:r w:rsidR="003176E8">
              <w:rPr>
                <w:noProof/>
                <w:webHidden/>
              </w:rPr>
              <w:fldChar w:fldCharType="separate"/>
            </w:r>
            <w:r w:rsidR="00324276">
              <w:rPr>
                <w:noProof/>
                <w:webHidden/>
              </w:rPr>
              <w:t>30</w:t>
            </w:r>
            <w:r w:rsidR="003176E8">
              <w:rPr>
                <w:noProof/>
                <w:webHidden/>
              </w:rPr>
              <w:fldChar w:fldCharType="end"/>
            </w:r>
          </w:hyperlink>
        </w:p>
        <w:p w14:paraId="454BA562" w14:textId="3D6E8DFD" w:rsidR="003176E8" w:rsidRDefault="00A56C6B">
          <w:pPr>
            <w:pStyle w:val="TOC1"/>
            <w:tabs>
              <w:tab w:val="right" w:leader="dot" w:pos="9350"/>
            </w:tabs>
            <w:rPr>
              <w:rFonts w:eastAsiaTheme="minorEastAsia"/>
              <w:noProof/>
            </w:rPr>
          </w:pPr>
          <w:hyperlink w:anchor="_Toc499816781" w:history="1">
            <w:r w:rsidR="003176E8" w:rsidRPr="005D4FFD">
              <w:rPr>
                <w:rStyle w:val="Hyperlink"/>
                <w:noProof/>
              </w:rPr>
              <w:t>eFigure 7. Association between eGFR and hemoglobin by albuminuria stages in CKD cohorts excluding users of iron supplementation and erythropoietin stimulating agents.</w:t>
            </w:r>
            <w:r w:rsidR="003176E8">
              <w:rPr>
                <w:noProof/>
                <w:webHidden/>
              </w:rPr>
              <w:tab/>
            </w:r>
            <w:r w:rsidR="003176E8">
              <w:rPr>
                <w:noProof/>
                <w:webHidden/>
              </w:rPr>
              <w:fldChar w:fldCharType="begin"/>
            </w:r>
            <w:r w:rsidR="003176E8">
              <w:rPr>
                <w:noProof/>
                <w:webHidden/>
              </w:rPr>
              <w:instrText xml:space="preserve"> PAGEREF _Toc499816781 \h </w:instrText>
            </w:r>
            <w:r w:rsidR="003176E8">
              <w:rPr>
                <w:noProof/>
                <w:webHidden/>
              </w:rPr>
            </w:r>
            <w:r w:rsidR="003176E8">
              <w:rPr>
                <w:noProof/>
                <w:webHidden/>
              </w:rPr>
              <w:fldChar w:fldCharType="separate"/>
            </w:r>
            <w:r w:rsidR="00324276">
              <w:rPr>
                <w:noProof/>
                <w:webHidden/>
              </w:rPr>
              <w:t>31</w:t>
            </w:r>
            <w:r w:rsidR="003176E8">
              <w:rPr>
                <w:noProof/>
                <w:webHidden/>
              </w:rPr>
              <w:fldChar w:fldCharType="end"/>
            </w:r>
          </w:hyperlink>
        </w:p>
        <w:p w14:paraId="021485E9" w14:textId="39A3AE5E" w:rsidR="003176E8" w:rsidRDefault="00A56C6B">
          <w:pPr>
            <w:pStyle w:val="TOC1"/>
            <w:tabs>
              <w:tab w:val="right" w:leader="dot" w:pos="9350"/>
            </w:tabs>
            <w:rPr>
              <w:rFonts w:eastAsiaTheme="minorEastAsia"/>
              <w:noProof/>
            </w:rPr>
          </w:pPr>
          <w:hyperlink w:anchor="_Toc499816782" w:history="1">
            <w:r w:rsidR="003176E8" w:rsidRPr="005D4FFD">
              <w:rPr>
                <w:rStyle w:val="Hyperlink"/>
                <w:noProof/>
              </w:rPr>
              <w:t xml:space="preserve">eFigure 8. Association between eGFR and serum potassium by albuminuria stages in CKD cohorts excluding users of medications that affect </w:t>
            </w:r>
            <w:r w:rsidR="003176E8" w:rsidRPr="005D4FFD">
              <w:rPr>
                <w:rStyle w:val="Hyperlink"/>
                <w:rFonts w:cs="Times New Roman"/>
                <w:noProof/>
              </w:rPr>
              <w:t>potassium.</w:t>
            </w:r>
            <w:r w:rsidR="003176E8">
              <w:rPr>
                <w:noProof/>
                <w:webHidden/>
              </w:rPr>
              <w:tab/>
            </w:r>
            <w:r w:rsidR="003176E8">
              <w:rPr>
                <w:noProof/>
                <w:webHidden/>
              </w:rPr>
              <w:fldChar w:fldCharType="begin"/>
            </w:r>
            <w:r w:rsidR="003176E8">
              <w:rPr>
                <w:noProof/>
                <w:webHidden/>
              </w:rPr>
              <w:instrText xml:space="preserve"> PAGEREF _Toc499816782 \h </w:instrText>
            </w:r>
            <w:r w:rsidR="003176E8">
              <w:rPr>
                <w:noProof/>
                <w:webHidden/>
              </w:rPr>
            </w:r>
            <w:r w:rsidR="003176E8">
              <w:rPr>
                <w:noProof/>
                <w:webHidden/>
              </w:rPr>
              <w:fldChar w:fldCharType="separate"/>
            </w:r>
            <w:r w:rsidR="00324276">
              <w:rPr>
                <w:noProof/>
                <w:webHidden/>
              </w:rPr>
              <w:t>32</w:t>
            </w:r>
            <w:r w:rsidR="003176E8">
              <w:rPr>
                <w:noProof/>
                <w:webHidden/>
              </w:rPr>
              <w:fldChar w:fldCharType="end"/>
            </w:r>
          </w:hyperlink>
        </w:p>
        <w:p w14:paraId="6861DEEF" w14:textId="1DC049DF" w:rsidR="003176E8" w:rsidRDefault="00A56C6B">
          <w:pPr>
            <w:pStyle w:val="TOC1"/>
            <w:tabs>
              <w:tab w:val="right" w:leader="dot" w:pos="9350"/>
            </w:tabs>
            <w:rPr>
              <w:rFonts w:eastAsiaTheme="minorEastAsia"/>
              <w:noProof/>
            </w:rPr>
          </w:pPr>
          <w:hyperlink w:anchor="_Toc499816783" w:history="1">
            <w:r w:rsidR="003176E8" w:rsidRPr="005D4FFD">
              <w:rPr>
                <w:rStyle w:val="Hyperlink"/>
                <w:noProof/>
              </w:rPr>
              <w:t>eFigure 9. Association between eGFR and continuous laboratory measures</w:t>
            </w:r>
            <w:r w:rsidR="003176E8" w:rsidRPr="005D4FFD">
              <w:rPr>
                <w:rStyle w:val="Hyperlink"/>
                <w:rFonts w:ascii="Arial" w:eastAsia="Calibri" w:hAnsi="Arial" w:cs="Arial"/>
                <w:noProof/>
              </w:rPr>
              <w:t xml:space="preserve"> (</w:t>
            </w:r>
            <w:r w:rsidR="003176E8" w:rsidRPr="005D4FFD">
              <w:rPr>
                <w:rStyle w:val="Hyperlink"/>
                <w:noProof/>
              </w:rPr>
              <w:t xml:space="preserve">A) hemoglobin, (B) potassium, (C) bicarbonate, (D) parathyroid hormone, (E) phosphorus, (F) calcium, by diabetes status in CKD </w:t>
            </w:r>
            <w:r w:rsidR="003176E8" w:rsidRPr="005D4FFD">
              <w:rPr>
                <w:rStyle w:val="Hyperlink"/>
                <w:rFonts w:cs="Times New Roman"/>
                <w:noProof/>
              </w:rPr>
              <w:t>cohorts.</w:t>
            </w:r>
            <w:r w:rsidR="003176E8">
              <w:rPr>
                <w:noProof/>
                <w:webHidden/>
              </w:rPr>
              <w:tab/>
            </w:r>
            <w:r w:rsidR="003176E8">
              <w:rPr>
                <w:noProof/>
                <w:webHidden/>
              </w:rPr>
              <w:fldChar w:fldCharType="begin"/>
            </w:r>
            <w:r w:rsidR="003176E8">
              <w:rPr>
                <w:noProof/>
                <w:webHidden/>
              </w:rPr>
              <w:instrText xml:space="preserve"> PAGEREF _Toc499816783 \h </w:instrText>
            </w:r>
            <w:r w:rsidR="003176E8">
              <w:rPr>
                <w:noProof/>
                <w:webHidden/>
              </w:rPr>
            </w:r>
            <w:r w:rsidR="003176E8">
              <w:rPr>
                <w:noProof/>
                <w:webHidden/>
              </w:rPr>
              <w:fldChar w:fldCharType="separate"/>
            </w:r>
            <w:r w:rsidR="00324276">
              <w:rPr>
                <w:noProof/>
                <w:webHidden/>
              </w:rPr>
              <w:t>33</w:t>
            </w:r>
            <w:r w:rsidR="003176E8">
              <w:rPr>
                <w:noProof/>
                <w:webHidden/>
              </w:rPr>
              <w:fldChar w:fldCharType="end"/>
            </w:r>
          </w:hyperlink>
        </w:p>
        <w:p w14:paraId="0DB265E0" w14:textId="73B0CADA" w:rsidR="003176E8" w:rsidRDefault="00A56C6B">
          <w:pPr>
            <w:pStyle w:val="TOC1"/>
            <w:tabs>
              <w:tab w:val="right" w:leader="dot" w:pos="9350"/>
            </w:tabs>
            <w:rPr>
              <w:rFonts w:eastAsiaTheme="minorEastAsia"/>
              <w:noProof/>
            </w:rPr>
          </w:pPr>
          <w:hyperlink w:anchor="_Toc499816784" w:history="1">
            <w:r w:rsidR="003176E8" w:rsidRPr="005D4FFD">
              <w:rPr>
                <w:rStyle w:val="Hyperlink"/>
                <w:noProof/>
              </w:rPr>
              <w:t xml:space="preserve">eFigure 10.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diabetes status in general population and high risk cohorts.</w:t>
            </w:r>
            <w:r w:rsidR="003176E8">
              <w:rPr>
                <w:noProof/>
                <w:webHidden/>
              </w:rPr>
              <w:tab/>
            </w:r>
            <w:r w:rsidR="003176E8">
              <w:rPr>
                <w:noProof/>
                <w:webHidden/>
              </w:rPr>
              <w:fldChar w:fldCharType="begin"/>
            </w:r>
            <w:r w:rsidR="003176E8">
              <w:rPr>
                <w:noProof/>
                <w:webHidden/>
              </w:rPr>
              <w:instrText xml:space="preserve"> PAGEREF _Toc499816784 \h </w:instrText>
            </w:r>
            <w:r w:rsidR="003176E8">
              <w:rPr>
                <w:noProof/>
                <w:webHidden/>
              </w:rPr>
            </w:r>
            <w:r w:rsidR="003176E8">
              <w:rPr>
                <w:noProof/>
                <w:webHidden/>
              </w:rPr>
              <w:fldChar w:fldCharType="separate"/>
            </w:r>
            <w:r w:rsidR="00324276">
              <w:rPr>
                <w:noProof/>
                <w:webHidden/>
              </w:rPr>
              <w:t>34</w:t>
            </w:r>
            <w:r w:rsidR="003176E8">
              <w:rPr>
                <w:noProof/>
                <w:webHidden/>
              </w:rPr>
              <w:fldChar w:fldCharType="end"/>
            </w:r>
          </w:hyperlink>
        </w:p>
        <w:p w14:paraId="0FFAEDD6" w14:textId="736D47CF" w:rsidR="003176E8" w:rsidRDefault="00A56C6B">
          <w:pPr>
            <w:pStyle w:val="TOC1"/>
            <w:tabs>
              <w:tab w:val="right" w:leader="dot" w:pos="9350"/>
            </w:tabs>
            <w:rPr>
              <w:rFonts w:eastAsiaTheme="minorEastAsia"/>
              <w:noProof/>
            </w:rPr>
          </w:pPr>
          <w:hyperlink w:anchor="_Toc499816785" w:history="1">
            <w:r w:rsidR="003176E8" w:rsidRPr="005D4FFD">
              <w:rPr>
                <w:rStyle w:val="Hyperlink"/>
                <w:noProof/>
              </w:rPr>
              <w:t xml:space="preserve">eFigure 11.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age in CKD cohorts</w:t>
            </w:r>
            <w:r w:rsidR="003176E8" w:rsidRPr="005D4FFD">
              <w:rPr>
                <w:rStyle w:val="Hyperlink"/>
                <w:rFonts w:cs="Times New Roman"/>
                <w:noProof/>
              </w:rPr>
              <w:t>.</w:t>
            </w:r>
            <w:r w:rsidR="003176E8">
              <w:rPr>
                <w:noProof/>
                <w:webHidden/>
              </w:rPr>
              <w:tab/>
            </w:r>
            <w:r w:rsidR="003176E8">
              <w:rPr>
                <w:noProof/>
                <w:webHidden/>
              </w:rPr>
              <w:fldChar w:fldCharType="begin"/>
            </w:r>
            <w:r w:rsidR="003176E8">
              <w:rPr>
                <w:noProof/>
                <w:webHidden/>
              </w:rPr>
              <w:instrText xml:space="preserve"> PAGEREF _Toc499816785 \h </w:instrText>
            </w:r>
            <w:r w:rsidR="003176E8">
              <w:rPr>
                <w:noProof/>
                <w:webHidden/>
              </w:rPr>
            </w:r>
            <w:r w:rsidR="003176E8">
              <w:rPr>
                <w:noProof/>
                <w:webHidden/>
              </w:rPr>
              <w:fldChar w:fldCharType="separate"/>
            </w:r>
            <w:r w:rsidR="00324276">
              <w:rPr>
                <w:noProof/>
                <w:webHidden/>
              </w:rPr>
              <w:t>35</w:t>
            </w:r>
            <w:r w:rsidR="003176E8">
              <w:rPr>
                <w:noProof/>
                <w:webHidden/>
              </w:rPr>
              <w:fldChar w:fldCharType="end"/>
            </w:r>
          </w:hyperlink>
        </w:p>
        <w:p w14:paraId="2882EBB5" w14:textId="0D4418A3" w:rsidR="003176E8" w:rsidRDefault="00A56C6B">
          <w:pPr>
            <w:pStyle w:val="TOC1"/>
            <w:tabs>
              <w:tab w:val="right" w:leader="dot" w:pos="9350"/>
            </w:tabs>
            <w:rPr>
              <w:rFonts w:eastAsiaTheme="minorEastAsia"/>
              <w:noProof/>
            </w:rPr>
          </w:pPr>
          <w:hyperlink w:anchor="_Toc499816786" w:history="1">
            <w:r w:rsidR="003176E8" w:rsidRPr="005D4FFD">
              <w:rPr>
                <w:rStyle w:val="Hyperlink"/>
                <w:noProof/>
              </w:rPr>
              <w:t xml:space="preserve">eFigure 12.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age in general population and high risk cohorts.</w:t>
            </w:r>
            <w:r w:rsidR="003176E8">
              <w:rPr>
                <w:noProof/>
                <w:webHidden/>
              </w:rPr>
              <w:tab/>
            </w:r>
            <w:r w:rsidR="003176E8">
              <w:rPr>
                <w:noProof/>
                <w:webHidden/>
              </w:rPr>
              <w:fldChar w:fldCharType="begin"/>
            </w:r>
            <w:r w:rsidR="003176E8">
              <w:rPr>
                <w:noProof/>
                <w:webHidden/>
              </w:rPr>
              <w:instrText xml:space="preserve"> PAGEREF _Toc499816786 \h </w:instrText>
            </w:r>
            <w:r w:rsidR="003176E8">
              <w:rPr>
                <w:noProof/>
                <w:webHidden/>
              </w:rPr>
            </w:r>
            <w:r w:rsidR="003176E8">
              <w:rPr>
                <w:noProof/>
                <w:webHidden/>
              </w:rPr>
              <w:fldChar w:fldCharType="separate"/>
            </w:r>
            <w:r w:rsidR="00324276">
              <w:rPr>
                <w:noProof/>
                <w:webHidden/>
              </w:rPr>
              <w:t>36</w:t>
            </w:r>
            <w:r w:rsidR="003176E8">
              <w:rPr>
                <w:noProof/>
                <w:webHidden/>
              </w:rPr>
              <w:fldChar w:fldCharType="end"/>
            </w:r>
          </w:hyperlink>
        </w:p>
        <w:p w14:paraId="419944BD" w14:textId="2DE383A1" w:rsidR="003176E8" w:rsidRDefault="00A56C6B">
          <w:pPr>
            <w:pStyle w:val="TOC1"/>
            <w:tabs>
              <w:tab w:val="right" w:leader="dot" w:pos="9350"/>
            </w:tabs>
            <w:rPr>
              <w:rFonts w:eastAsiaTheme="minorEastAsia"/>
              <w:noProof/>
            </w:rPr>
          </w:pPr>
          <w:hyperlink w:anchor="_Toc499816787" w:history="1">
            <w:r w:rsidR="003176E8" w:rsidRPr="005D4FFD">
              <w:rPr>
                <w:rStyle w:val="Hyperlink"/>
                <w:noProof/>
              </w:rPr>
              <w:t xml:space="preserve">eFigure 13.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sex in CKD cohorts.</w:t>
            </w:r>
            <w:r w:rsidR="003176E8">
              <w:rPr>
                <w:noProof/>
                <w:webHidden/>
              </w:rPr>
              <w:tab/>
            </w:r>
            <w:r w:rsidR="003176E8">
              <w:rPr>
                <w:noProof/>
                <w:webHidden/>
              </w:rPr>
              <w:fldChar w:fldCharType="begin"/>
            </w:r>
            <w:r w:rsidR="003176E8">
              <w:rPr>
                <w:noProof/>
                <w:webHidden/>
              </w:rPr>
              <w:instrText xml:space="preserve"> PAGEREF _Toc499816787 \h </w:instrText>
            </w:r>
            <w:r w:rsidR="003176E8">
              <w:rPr>
                <w:noProof/>
                <w:webHidden/>
              </w:rPr>
            </w:r>
            <w:r w:rsidR="003176E8">
              <w:rPr>
                <w:noProof/>
                <w:webHidden/>
              </w:rPr>
              <w:fldChar w:fldCharType="separate"/>
            </w:r>
            <w:r w:rsidR="00324276">
              <w:rPr>
                <w:noProof/>
                <w:webHidden/>
              </w:rPr>
              <w:t>37</w:t>
            </w:r>
            <w:r w:rsidR="003176E8">
              <w:rPr>
                <w:noProof/>
                <w:webHidden/>
              </w:rPr>
              <w:fldChar w:fldCharType="end"/>
            </w:r>
          </w:hyperlink>
        </w:p>
        <w:p w14:paraId="2FEED32A" w14:textId="54F5F461" w:rsidR="003176E8" w:rsidRDefault="00A56C6B">
          <w:pPr>
            <w:pStyle w:val="TOC1"/>
            <w:tabs>
              <w:tab w:val="right" w:leader="dot" w:pos="9350"/>
            </w:tabs>
            <w:rPr>
              <w:rFonts w:eastAsiaTheme="minorEastAsia"/>
              <w:noProof/>
            </w:rPr>
          </w:pPr>
          <w:hyperlink w:anchor="_Toc499816788" w:history="1">
            <w:r w:rsidR="003176E8" w:rsidRPr="005D4FFD">
              <w:rPr>
                <w:rStyle w:val="Hyperlink"/>
                <w:noProof/>
              </w:rPr>
              <w:t xml:space="preserve">eFigure 14.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sex in general population and high risk cohorts</w:t>
            </w:r>
            <w:r w:rsidR="003176E8" w:rsidRPr="005D4FFD">
              <w:rPr>
                <w:rStyle w:val="Hyperlink"/>
                <w:rFonts w:cs="Times New Roman"/>
                <w:noProof/>
              </w:rPr>
              <w:t>.</w:t>
            </w:r>
            <w:r w:rsidR="003176E8">
              <w:rPr>
                <w:noProof/>
                <w:webHidden/>
              </w:rPr>
              <w:tab/>
            </w:r>
            <w:r w:rsidR="003176E8">
              <w:rPr>
                <w:noProof/>
                <w:webHidden/>
              </w:rPr>
              <w:fldChar w:fldCharType="begin"/>
            </w:r>
            <w:r w:rsidR="003176E8">
              <w:rPr>
                <w:noProof/>
                <w:webHidden/>
              </w:rPr>
              <w:instrText xml:space="preserve"> PAGEREF _Toc499816788 \h </w:instrText>
            </w:r>
            <w:r w:rsidR="003176E8">
              <w:rPr>
                <w:noProof/>
                <w:webHidden/>
              </w:rPr>
            </w:r>
            <w:r w:rsidR="003176E8">
              <w:rPr>
                <w:noProof/>
                <w:webHidden/>
              </w:rPr>
              <w:fldChar w:fldCharType="separate"/>
            </w:r>
            <w:r w:rsidR="00324276">
              <w:rPr>
                <w:noProof/>
                <w:webHidden/>
              </w:rPr>
              <w:t>38</w:t>
            </w:r>
            <w:r w:rsidR="003176E8">
              <w:rPr>
                <w:noProof/>
                <w:webHidden/>
              </w:rPr>
              <w:fldChar w:fldCharType="end"/>
            </w:r>
          </w:hyperlink>
        </w:p>
        <w:p w14:paraId="7827B730" w14:textId="505F9D1B" w:rsidR="003176E8" w:rsidRDefault="00A56C6B">
          <w:pPr>
            <w:pStyle w:val="TOC1"/>
            <w:tabs>
              <w:tab w:val="right" w:leader="dot" w:pos="9350"/>
            </w:tabs>
            <w:rPr>
              <w:rFonts w:eastAsiaTheme="minorEastAsia"/>
              <w:noProof/>
            </w:rPr>
          </w:pPr>
          <w:hyperlink w:anchor="_Toc499816789" w:history="1">
            <w:r w:rsidR="003176E8" w:rsidRPr="005D4FFD">
              <w:rPr>
                <w:rStyle w:val="Hyperlink"/>
                <w:noProof/>
              </w:rPr>
              <w:t xml:space="preserve">eFigure 15.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age and sex in CKD cohorts.</w:t>
            </w:r>
            <w:r w:rsidR="003176E8">
              <w:rPr>
                <w:noProof/>
                <w:webHidden/>
              </w:rPr>
              <w:tab/>
            </w:r>
            <w:r w:rsidR="003176E8">
              <w:rPr>
                <w:noProof/>
                <w:webHidden/>
              </w:rPr>
              <w:fldChar w:fldCharType="begin"/>
            </w:r>
            <w:r w:rsidR="003176E8">
              <w:rPr>
                <w:noProof/>
                <w:webHidden/>
              </w:rPr>
              <w:instrText xml:space="preserve"> PAGEREF _Toc499816789 \h </w:instrText>
            </w:r>
            <w:r w:rsidR="003176E8">
              <w:rPr>
                <w:noProof/>
                <w:webHidden/>
              </w:rPr>
            </w:r>
            <w:r w:rsidR="003176E8">
              <w:rPr>
                <w:noProof/>
                <w:webHidden/>
              </w:rPr>
              <w:fldChar w:fldCharType="separate"/>
            </w:r>
            <w:r w:rsidR="00324276">
              <w:rPr>
                <w:noProof/>
                <w:webHidden/>
              </w:rPr>
              <w:t>39</w:t>
            </w:r>
            <w:r w:rsidR="003176E8">
              <w:rPr>
                <w:noProof/>
                <w:webHidden/>
              </w:rPr>
              <w:fldChar w:fldCharType="end"/>
            </w:r>
          </w:hyperlink>
        </w:p>
        <w:p w14:paraId="26ABB0D6" w14:textId="1534A5E2" w:rsidR="003176E8" w:rsidRDefault="00A56C6B">
          <w:pPr>
            <w:pStyle w:val="TOC1"/>
            <w:tabs>
              <w:tab w:val="right" w:leader="dot" w:pos="9350"/>
            </w:tabs>
            <w:rPr>
              <w:rFonts w:eastAsiaTheme="minorEastAsia"/>
              <w:noProof/>
            </w:rPr>
          </w:pPr>
          <w:hyperlink w:anchor="_Toc499816790" w:history="1">
            <w:r w:rsidR="003176E8" w:rsidRPr="005D4FFD">
              <w:rPr>
                <w:rStyle w:val="Hyperlink"/>
                <w:noProof/>
              </w:rPr>
              <w:t xml:space="preserve">eFigure 16.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age and sex in general population and high risk cohorts.</w:t>
            </w:r>
            <w:r w:rsidR="003176E8">
              <w:rPr>
                <w:noProof/>
                <w:webHidden/>
              </w:rPr>
              <w:tab/>
            </w:r>
            <w:r w:rsidR="003176E8">
              <w:rPr>
                <w:noProof/>
                <w:webHidden/>
              </w:rPr>
              <w:fldChar w:fldCharType="begin"/>
            </w:r>
            <w:r w:rsidR="003176E8">
              <w:rPr>
                <w:noProof/>
                <w:webHidden/>
              </w:rPr>
              <w:instrText xml:space="preserve"> PAGEREF _Toc499816790 \h </w:instrText>
            </w:r>
            <w:r w:rsidR="003176E8">
              <w:rPr>
                <w:noProof/>
                <w:webHidden/>
              </w:rPr>
            </w:r>
            <w:r w:rsidR="003176E8">
              <w:rPr>
                <w:noProof/>
                <w:webHidden/>
              </w:rPr>
              <w:fldChar w:fldCharType="separate"/>
            </w:r>
            <w:r w:rsidR="00324276">
              <w:rPr>
                <w:noProof/>
                <w:webHidden/>
              </w:rPr>
              <w:t>40</w:t>
            </w:r>
            <w:r w:rsidR="003176E8">
              <w:rPr>
                <w:noProof/>
                <w:webHidden/>
              </w:rPr>
              <w:fldChar w:fldCharType="end"/>
            </w:r>
          </w:hyperlink>
        </w:p>
        <w:p w14:paraId="23ABDA16" w14:textId="427067A4" w:rsidR="003176E8" w:rsidRDefault="00A56C6B">
          <w:pPr>
            <w:pStyle w:val="TOC1"/>
            <w:tabs>
              <w:tab w:val="right" w:leader="dot" w:pos="9350"/>
            </w:tabs>
            <w:rPr>
              <w:rFonts w:eastAsiaTheme="minorEastAsia"/>
              <w:noProof/>
            </w:rPr>
          </w:pPr>
          <w:hyperlink w:anchor="_Toc499816791" w:history="1">
            <w:r w:rsidR="003176E8" w:rsidRPr="005D4FFD">
              <w:rPr>
                <w:rStyle w:val="Hyperlink"/>
                <w:noProof/>
              </w:rPr>
              <w:t xml:space="preserve">eFigure 17.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 xml:space="preserve">A) hemoglobin, (B) potassium, (C) bicarbonate, (D) parathyroid hormone, (E) phosphorus, (F) calcium, by race in CKD </w:t>
            </w:r>
            <w:r w:rsidR="003176E8" w:rsidRPr="005D4FFD">
              <w:rPr>
                <w:rStyle w:val="Hyperlink"/>
                <w:rFonts w:cs="Times New Roman"/>
                <w:noProof/>
              </w:rPr>
              <w:t>cohorts.</w:t>
            </w:r>
            <w:r w:rsidR="003176E8">
              <w:rPr>
                <w:noProof/>
                <w:webHidden/>
              </w:rPr>
              <w:tab/>
            </w:r>
            <w:r w:rsidR="003176E8">
              <w:rPr>
                <w:noProof/>
                <w:webHidden/>
              </w:rPr>
              <w:fldChar w:fldCharType="begin"/>
            </w:r>
            <w:r w:rsidR="003176E8">
              <w:rPr>
                <w:noProof/>
                <w:webHidden/>
              </w:rPr>
              <w:instrText xml:space="preserve"> PAGEREF _Toc499816791 \h </w:instrText>
            </w:r>
            <w:r w:rsidR="003176E8">
              <w:rPr>
                <w:noProof/>
                <w:webHidden/>
              </w:rPr>
            </w:r>
            <w:r w:rsidR="003176E8">
              <w:rPr>
                <w:noProof/>
                <w:webHidden/>
              </w:rPr>
              <w:fldChar w:fldCharType="separate"/>
            </w:r>
            <w:r w:rsidR="00324276">
              <w:rPr>
                <w:noProof/>
                <w:webHidden/>
              </w:rPr>
              <w:t>41</w:t>
            </w:r>
            <w:r w:rsidR="003176E8">
              <w:rPr>
                <w:noProof/>
                <w:webHidden/>
              </w:rPr>
              <w:fldChar w:fldCharType="end"/>
            </w:r>
          </w:hyperlink>
        </w:p>
        <w:p w14:paraId="12DA3764" w14:textId="0A3AEA9B" w:rsidR="003176E8" w:rsidRDefault="00A56C6B">
          <w:pPr>
            <w:pStyle w:val="TOC1"/>
            <w:tabs>
              <w:tab w:val="right" w:leader="dot" w:pos="9350"/>
            </w:tabs>
            <w:rPr>
              <w:rFonts w:eastAsiaTheme="minorEastAsia"/>
              <w:noProof/>
            </w:rPr>
          </w:pPr>
          <w:hyperlink w:anchor="_Toc499816792" w:history="1">
            <w:r w:rsidR="003176E8" w:rsidRPr="005D4FFD">
              <w:rPr>
                <w:rStyle w:val="Hyperlink"/>
                <w:noProof/>
              </w:rPr>
              <w:t xml:space="preserve">eFigure 18. Association between eGFR and continuous laboratory measures </w:t>
            </w:r>
            <w:r w:rsidR="003176E8" w:rsidRPr="005D4FFD">
              <w:rPr>
                <w:rStyle w:val="Hyperlink"/>
                <w:rFonts w:ascii="Arial" w:eastAsia="Calibri" w:hAnsi="Arial" w:cs="Arial"/>
                <w:noProof/>
              </w:rPr>
              <w:t>(</w:t>
            </w:r>
            <w:r w:rsidR="003176E8" w:rsidRPr="005D4FFD">
              <w:rPr>
                <w:rStyle w:val="Hyperlink"/>
                <w:noProof/>
              </w:rPr>
              <w:t>A) hemoglobin, (B) potassium, (C) bicarbonate, (D) parathyroid hormone, (E) phosphorus, (F) calcium, by race in general population and high risk cohorts</w:t>
            </w:r>
            <w:r w:rsidR="003176E8" w:rsidRPr="005D4FFD">
              <w:rPr>
                <w:rStyle w:val="Hyperlink"/>
                <w:rFonts w:cs="Times New Roman"/>
                <w:noProof/>
              </w:rPr>
              <w:t>.</w:t>
            </w:r>
            <w:r w:rsidR="003176E8">
              <w:rPr>
                <w:noProof/>
                <w:webHidden/>
              </w:rPr>
              <w:tab/>
            </w:r>
            <w:r w:rsidR="003176E8">
              <w:rPr>
                <w:noProof/>
                <w:webHidden/>
              </w:rPr>
              <w:fldChar w:fldCharType="begin"/>
            </w:r>
            <w:r w:rsidR="003176E8">
              <w:rPr>
                <w:noProof/>
                <w:webHidden/>
              </w:rPr>
              <w:instrText xml:space="preserve"> PAGEREF _Toc499816792 \h </w:instrText>
            </w:r>
            <w:r w:rsidR="003176E8">
              <w:rPr>
                <w:noProof/>
                <w:webHidden/>
              </w:rPr>
            </w:r>
            <w:r w:rsidR="003176E8">
              <w:rPr>
                <w:noProof/>
                <w:webHidden/>
              </w:rPr>
              <w:fldChar w:fldCharType="separate"/>
            </w:r>
            <w:r w:rsidR="00324276">
              <w:rPr>
                <w:noProof/>
                <w:webHidden/>
              </w:rPr>
              <w:t>42</w:t>
            </w:r>
            <w:r w:rsidR="003176E8">
              <w:rPr>
                <w:noProof/>
                <w:webHidden/>
              </w:rPr>
              <w:fldChar w:fldCharType="end"/>
            </w:r>
          </w:hyperlink>
        </w:p>
        <w:p w14:paraId="588BB00C" w14:textId="0EC9AB81" w:rsidR="003176E8" w:rsidRDefault="00A56C6B">
          <w:pPr>
            <w:pStyle w:val="TOC1"/>
            <w:tabs>
              <w:tab w:val="right" w:leader="dot" w:pos="9350"/>
            </w:tabs>
            <w:rPr>
              <w:rFonts w:eastAsiaTheme="minorEastAsia"/>
              <w:noProof/>
            </w:rPr>
          </w:pPr>
          <w:hyperlink w:anchor="_Toc499816793" w:history="1">
            <w:r w:rsidR="003176E8" w:rsidRPr="005D4FFD">
              <w:rPr>
                <w:rStyle w:val="Hyperlink"/>
                <w:noProof/>
              </w:rPr>
              <w:t>eFigure 19. Meta-analyzed adjusted prevalence (25</w:t>
            </w:r>
            <w:r w:rsidR="003176E8" w:rsidRPr="005D4FFD">
              <w:rPr>
                <w:rStyle w:val="Hyperlink"/>
                <w:noProof/>
                <w:vertAlign w:val="superscript"/>
              </w:rPr>
              <w:t>th</w:t>
            </w:r>
            <w:r w:rsidR="003176E8" w:rsidRPr="005D4FFD">
              <w:rPr>
                <w:rStyle w:val="Hyperlink"/>
                <w:noProof/>
              </w:rPr>
              <w:t xml:space="preserve"> and 75</w:t>
            </w:r>
            <w:r w:rsidR="003176E8" w:rsidRPr="005D4FFD">
              <w:rPr>
                <w:rStyle w:val="Hyperlink"/>
                <w:noProof/>
                <w:vertAlign w:val="superscript"/>
              </w:rPr>
              <w:t>th</w:t>
            </w:r>
            <w:r w:rsidR="003176E8" w:rsidRPr="005D4FFD">
              <w:rPr>
                <w:rStyle w:val="Hyperlink"/>
                <w:noProof/>
              </w:rPr>
              <w:t xml:space="preserve"> percentile cohort) of abnormalities (categorical laboratory measures) in CKD (top panels) and general population and high risk (bottom panels) cohorts</w:t>
            </w:r>
            <w:r w:rsidR="003176E8">
              <w:rPr>
                <w:noProof/>
                <w:webHidden/>
              </w:rPr>
              <w:tab/>
            </w:r>
            <w:r w:rsidR="003176E8">
              <w:rPr>
                <w:noProof/>
                <w:webHidden/>
              </w:rPr>
              <w:fldChar w:fldCharType="begin"/>
            </w:r>
            <w:r w:rsidR="003176E8">
              <w:rPr>
                <w:noProof/>
                <w:webHidden/>
              </w:rPr>
              <w:instrText xml:space="preserve"> PAGEREF _Toc499816793 \h </w:instrText>
            </w:r>
            <w:r w:rsidR="003176E8">
              <w:rPr>
                <w:noProof/>
                <w:webHidden/>
              </w:rPr>
            </w:r>
            <w:r w:rsidR="003176E8">
              <w:rPr>
                <w:noProof/>
                <w:webHidden/>
              </w:rPr>
              <w:fldChar w:fldCharType="separate"/>
            </w:r>
            <w:r w:rsidR="00324276">
              <w:rPr>
                <w:noProof/>
                <w:webHidden/>
              </w:rPr>
              <w:t>43</w:t>
            </w:r>
            <w:r w:rsidR="003176E8">
              <w:rPr>
                <w:noProof/>
                <w:webHidden/>
              </w:rPr>
              <w:fldChar w:fldCharType="end"/>
            </w:r>
          </w:hyperlink>
        </w:p>
        <w:p w14:paraId="01EDA976" w14:textId="6D4AD3AC" w:rsidR="003176E8" w:rsidRDefault="00A56C6B">
          <w:pPr>
            <w:pStyle w:val="TOC1"/>
            <w:tabs>
              <w:tab w:val="right" w:leader="dot" w:pos="9350"/>
            </w:tabs>
            <w:rPr>
              <w:rFonts w:eastAsiaTheme="minorEastAsia"/>
              <w:noProof/>
            </w:rPr>
          </w:pPr>
          <w:hyperlink w:anchor="_Toc499816794" w:history="1">
            <w:r w:rsidR="003176E8" w:rsidRPr="005D4FFD">
              <w:rPr>
                <w:rStyle w:val="Hyperlink"/>
                <w:noProof/>
              </w:rPr>
              <w:t>eFigure 20. Forest plot of adjusted odds ratio of hypertension at (A) eGFR 30 vs. 50 ml/min/1.73 m</w:t>
            </w:r>
            <w:r w:rsidR="003176E8" w:rsidRPr="005D4FFD">
              <w:rPr>
                <w:rStyle w:val="Hyperlink"/>
                <w:noProof/>
                <w:vertAlign w:val="superscript"/>
              </w:rPr>
              <w:t>2</w:t>
            </w:r>
            <w:r w:rsidR="003176E8" w:rsidRPr="005D4FFD">
              <w:rPr>
                <w:rStyle w:val="Hyperlink"/>
                <w:noProof/>
              </w:rPr>
              <w:t xml:space="preserve"> at stage A1 in CKD cohorts and (B) eGFR 50 vs. 80 ml/min/1.73 m</w:t>
            </w:r>
            <w:r w:rsidR="003176E8" w:rsidRPr="005D4FFD">
              <w:rPr>
                <w:rStyle w:val="Hyperlink"/>
                <w:noProof/>
                <w:vertAlign w:val="superscript"/>
              </w:rPr>
              <w:t>2</w:t>
            </w:r>
            <w:r w:rsidR="003176E8" w:rsidRPr="005D4FFD">
              <w:rPr>
                <w:rStyle w:val="Hyperlink"/>
                <w:noProof/>
              </w:rPr>
              <w:t xml:space="preserve"> at stage A1 in general population and high risk cohorts</w:t>
            </w:r>
            <w:r w:rsidR="003176E8">
              <w:rPr>
                <w:noProof/>
                <w:webHidden/>
              </w:rPr>
              <w:tab/>
            </w:r>
            <w:r w:rsidR="003176E8">
              <w:rPr>
                <w:noProof/>
                <w:webHidden/>
              </w:rPr>
              <w:fldChar w:fldCharType="begin"/>
            </w:r>
            <w:r w:rsidR="003176E8">
              <w:rPr>
                <w:noProof/>
                <w:webHidden/>
              </w:rPr>
              <w:instrText xml:space="preserve"> PAGEREF _Toc499816794 \h </w:instrText>
            </w:r>
            <w:r w:rsidR="003176E8">
              <w:rPr>
                <w:noProof/>
                <w:webHidden/>
              </w:rPr>
            </w:r>
            <w:r w:rsidR="003176E8">
              <w:rPr>
                <w:noProof/>
                <w:webHidden/>
              </w:rPr>
              <w:fldChar w:fldCharType="separate"/>
            </w:r>
            <w:r w:rsidR="00324276">
              <w:rPr>
                <w:noProof/>
                <w:webHidden/>
              </w:rPr>
              <w:t>45</w:t>
            </w:r>
            <w:r w:rsidR="003176E8">
              <w:rPr>
                <w:noProof/>
                <w:webHidden/>
              </w:rPr>
              <w:fldChar w:fldCharType="end"/>
            </w:r>
          </w:hyperlink>
        </w:p>
        <w:p w14:paraId="158AB2F7" w14:textId="5D514E5F" w:rsidR="003176E8" w:rsidRDefault="00A56C6B">
          <w:pPr>
            <w:pStyle w:val="TOC1"/>
            <w:tabs>
              <w:tab w:val="right" w:leader="dot" w:pos="9350"/>
            </w:tabs>
            <w:rPr>
              <w:rFonts w:eastAsiaTheme="minorEastAsia"/>
              <w:noProof/>
            </w:rPr>
          </w:pPr>
          <w:hyperlink w:anchor="_Toc499816795" w:history="1">
            <w:r w:rsidR="003176E8" w:rsidRPr="005D4FFD">
              <w:rPr>
                <w:rStyle w:val="Hyperlink"/>
                <w:noProof/>
              </w:rPr>
              <w:t>eFigure 21. Association between eGFR and hypertension by (A) diabetes, (B) age, (C) sex, (D) age and sex, and (E) race in CKD cohorts</w:t>
            </w:r>
            <w:r w:rsidR="003176E8">
              <w:rPr>
                <w:noProof/>
                <w:webHidden/>
              </w:rPr>
              <w:tab/>
            </w:r>
            <w:r w:rsidR="003176E8">
              <w:rPr>
                <w:noProof/>
                <w:webHidden/>
              </w:rPr>
              <w:fldChar w:fldCharType="begin"/>
            </w:r>
            <w:r w:rsidR="003176E8">
              <w:rPr>
                <w:noProof/>
                <w:webHidden/>
              </w:rPr>
              <w:instrText xml:space="preserve"> PAGEREF _Toc499816795 \h </w:instrText>
            </w:r>
            <w:r w:rsidR="003176E8">
              <w:rPr>
                <w:noProof/>
                <w:webHidden/>
              </w:rPr>
            </w:r>
            <w:r w:rsidR="003176E8">
              <w:rPr>
                <w:noProof/>
                <w:webHidden/>
              </w:rPr>
              <w:fldChar w:fldCharType="separate"/>
            </w:r>
            <w:r w:rsidR="00324276">
              <w:rPr>
                <w:noProof/>
                <w:webHidden/>
              </w:rPr>
              <w:t>46</w:t>
            </w:r>
            <w:r w:rsidR="003176E8">
              <w:rPr>
                <w:noProof/>
                <w:webHidden/>
              </w:rPr>
              <w:fldChar w:fldCharType="end"/>
            </w:r>
          </w:hyperlink>
        </w:p>
        <w:p w14:paraId="05006FD3" w14:textId="32D9191F" w:rsidR="003176E8" w:rsidRDefault="00A56C6B">
          <w:pPr>
            <w:pStyle w:val="TOC1"/>
            <w:tabs>
              <w:tab w:val="right" w:leader="dot" w:pos="9350"/>
            </w:tabs>
            <w:rPr>
              <w:rFonts w:eastAsiaTheme="minorEastAsia"/>
              <w:noProof/>
            </w:rPr>
          </w:pPr>
          <w:hyperlink w:anchor="_Toc499816796" w:history="1">
            <w:r w:rsidR="003176E8" w:rsidRPr="005D4FFD">
              <w:rPr>
                <w:rStyle w:val="Hyperlink"/>
                <w:noProof/>
              </w:rPr>
              <w:t>eFigure 22. Association between eGFR and hypertension by (A) diabetes, (B) age, (C) sex, (D) age and sex, and (E) race in general population and high risk cohorts</w:t>
            </w:r>
            <w:r w:rsidR="003176E8">
              <w:rPr>
                <w:noProof/>
                <w:webHidden/>
              </w:rPr>
              <w:tab/>
            </w:r>
            <w:r w:rsidR="003176E8">
              <w:rPr>
                <w:noProof/>
                <w:webHidden/>
              </w:rPr>
              <w:fldChar w:fldCharType="begin"/>
            </w:r>
            <w:r w:rsidR="003176E8">
              <w:rPr>
                <w:noProof/>
                <w:webHidden/>
              </w:rPr>
              <w:instrText xml:space="preserve"> PAGEREF _Toc499816796 \h </w:instrText>
            </w:r>
            <w:r w:rsidR="003176E8">
              <w:rPr>
                <w:noProof/>
                <w:webHidden/>
              </w:rPr>
            </w:r>
            <w:r w:rsidR="003176E8">
              <w:rPr>
                <w:noProof/>
                <w:webHidden/>
              </w:rPr>
              <w:fldChar w:fldCharType="separate"/>
            </w:r>
            <w:r w:rsidR="00324276">
              <w:rPr>
                <w:noProof/>
                <w:webHidden/>
              </w:rPr>
              <w:t>47</w:t>
            </w:r>
            <w:r w:rsidR="003176E8">
              <w:rPr>
                <w:noProof/>
                <w:webHidden/>
              </w:rPr>
              <w:fldChar w:fldCharType="end"/>
            </w:r>
          </w:hyperlink>
        </w:p>
        <w:p w14:paraId="7CCE9DB5" w14:textId="519A9CA3" w:rsidR="003176E8" w:rsidRDefault="00A56C6B">
          <w:pPr>
            <w:pStyle w:val="TOC1"/>
            <w:tabs>
              <w:tab w:val="right" w:leader="dot" w:pos="9350"/>
            </w:tabs>
            <w:rPr>
              <w:rFonts w:eastAsiaTheme="minorEastAsia"/>
              <w:noProof/>
            </w:rPr>
          </w:pPr>
          <w:hyperlink w:anchor="_Toc499816797" w:history="1">
            <w:r w:rsidR="003176E8" w:rsidRPr="005D4FFD">
              <w:rPr>
                <w:rStyle w:val="Hyperlink"/>
                <w:rFonts w:cs="Times New Roman"/>
                <w:noProof/>
              </w:rPr>
              <w:t>References</w:t>
            </w:r>
            <w:r w:rsidR="003176E8">
              <w:rPr>
                <w:noProof/>
                <w:webHidden/>
              </w:rPr>
              <w:tab/>
            </w:r>
            <w:r w:rsidR="003176E8">
              <w:rPr>
                <w:noProof/>
                <w:webHidden/>
              </w:rPr>
              <w:fldChar w:fldCharType="begin"/>
            </w:r>
            <w:r w:rsidR="003176E8">
              <w:rPr>
                <w:noProof/>
                <w:webHidden/>
              </w:rPr>
              <w:instrText xml:space="preserve"> PAGEREF _Toc499816797 \h </w:instrText>
            </w:r>
            <w:r w:rsidR="003176E8">
              <w:rPr>
                <w:noProof/>
                <w:webHidden/>
              </w:rPr>
            </w:r>
            <w:r w:rsidR="003176E8">
              <w:rPr>
                <w:noProof/>
                <w:webHidden/>
              </w:rPr>
              <w:fldChar w:fldCharType="separate"/>
            </w:r>
            <w:r w:rsidR="00324276">
              <w:rPr>
                <w:noProof/>
                <w:webHidden/>
              </w:rPr>
              <w:t>48</w:t>
            </w:r>
            <w:r w:rsidR="003176E8">
              <w:rPr>
                <w:noProof/>
                <w:webHidden/>
              </w:rPr>
              <w:fldChar w:fldCharType="end"/>
            </w:r>
          </w:hyperlink>
        </w:p>
        <w:p w14:paraId="10EE0704" w14:textId="50259062" w:rsidR="00DE0721" w:rsidRDefault="00D85868">
          <w:r w:rsidRPr="00AE30C4">
            <w:rPr>
              <w:rFonts w:ascii="Times New Roman" w:hAnsi="Times New Roman" w:cs="Times New Roman"/>
              <w:b/>
              <w:bCs/>
              <w:noProof/>
            </w:rPr>
            <w:fldChar w:fldCharType="end"/>
          </w:r>
        </w:p>
      </w:sdtContent>
    </w:sdt>
    <w:p w14:paraId="3EF074C2" w14:textId="77777777" w:rsidR="00DE0721" w:rsidRDefault="00DE0721">
      <w:pPr>
        <w:rPr>
          <w:b/>
        </w:rPr>
        <w:sectPr w:rsidR="00DE0721" w:rsidSect="00DE0721">
          <w:footerReference w:type="default" r:id="rId8"/>
          <w:pgSz w:w="12240" w:h="15840"/>
          <w:pgMar w:top="1440" w:right="1440" w:bottom="1440" w:left="1440" w:header="720" w:footer="720" w:gutter="0"/>
          <w:cols w:space="720"/>
          <w:docGrid w:linePitch="360"/>
        </w:sectPr>
      </w:pPr>
    </w:p>
    <w:p w14:paraId="4DC0B6D5" w14:textId="286A369E" w:rsidR="008C607A" w:rsidRPr="00C74B10" w:rsidRDefault="008C607A" w:rsidP="008C607A">
      <w:pPr>
        <w:pStyle w:val="Heading1"/>
        <w:rPr>
          <w:rFonts w:cs="Times New Roman"/>
          <w:b w:val="0"/>
          <w:szCs w:val="24"/>
        </w:rPr>
      </w:pPr>
      <w:bookmarkStart w:id="0" w:name="_Toc322084776"/>
      <w:bookmarkStart w:id="1" w:name="_Toc307065321"/>
      <w:bookmarkStart w:id="2" w:name="_Toc467675290"/>
      <w:bookmarkStart w:id="3" w:name="_Toc499816766"/>
      <w:r w:rsidRPr="00C74B10">
        <w:rPr>
          <w:rFonts w:cs="Times New Roman"/>
          <w:szCs w:val="24"/>
          <w:lang w:eastAsia="ja-JP"/>
        </w:rPr>
        <w:lastRenderedPageBreak/>
        <w:t>Appendix 1. Data analysis overview and analytic notes for some of individual studies</w:t>
      </w:r>
      <w:bookmarkEnd w:id="0"/>
      <w:bookmarkEnd w:id="1"/>
      <w:bookmarkEnd w:id="2"/>
      <w:bookmarkEnd w:id="3"/>
    </w:p>
    <w:p w14:paraId="7532EFF4" w14:textId="77777777" w:rsidR="008C607A" w:rsidRPr="00C74B10" w:rsidRDefault="008C607A" w:rsidP="008C607A">
      <w:pPr>
        <w:spacing w:after="0" w:line="240" w:lineRule="auto"/>
        <w:rPr>
          <w:rFonts w:ascii="Times New Roman" w:hAnsi="Times New Roman" w:cs="Times New Roman"/>
          <w:sz w:val="24"/>
          <w:szCs w:val="24"/>
        </w:rPr>
      </w:pPr>
    </w:p>
    <w:p w14:paraId="3E2C5708" w14:textId="77777777" w:rsidR="008C607A" w:rsidRPr="00C74B10" w:rsidRDefault="008C607A" w:rsidP="008C607A">
      <w:pPr>
        <w:spacing w:after="0" w:line="240" w:lineRule="auto"/>
        <w:rPr>
          <w:rFonts w:ascii="Times New Roman" w:hAnsi="Times New Roman" w:cs="Times New Roman"/>
          <w:b/>
          <w:sz w:val="20"/>
          <w:szCs w:val="20"/>
          <w:lang w:eastAsia="ja-JP"/>
        </w:rPr>
      </w:pPr>
      <w:r w:rsidRPr="00C74B10">
        <w:rPr>
          <w:rFonts w:ascii="Times New Roman" w:hAnsi="Times New Roman" w:cs="Times New Roman"/>
          <w:b/>
          <w:sz w:val="20"/>
          <w:szCs w:val="20"/>
        </w:rPr>
        <w:t>Overview:</w:t>
      </w:r>
    </w:p>
    <w:p w14:paraId="46139D41" w14:textId="127246CC"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As previously described,</w:t>
      </w:r>
      <w:r w:rsidR="00470B7B" w:rsidRPr="00C74B10">
        <w:rPr>
          <w:rFonts w:ascii="Times New Roman" w:hAnsi="Times New Roman" w:cs="Times New Roman"/>
          <w:sz w:val="20"/>
          <w:szCs w:val="20"/>
          <w:lang w:eastAsia="ja-JP"/>
        </w:rPr>
        <w:fldChar w:fldCharType="begin">
          <w:fldData xml:space="preserve">PEVuZE5vdGU+PENpdGU+PEF1dGhvcj5NYXRzdXNoaXRhPC9BdXRob3I+PFllYXI+MjAxMDwvWWVh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</w:fldData>
        </w:fldChar>
      </w:r>
      <w:r w:rsidR="006C3DE9">
        <w:rPr>
          <w:rFonts w:ascii="Times New Roman" w:hAnsi="Times New Roman" w:cs="Times New Roman"/>
          <w:sz w:val="20"/>
          <w:szCs w:val="20"/>
          <w:lang w:eastAsia="ja-JP"/>
        </w:rPr>
        <w:instrText xml:space="preserve"> ADDIN EN.CITE </w:instrText>
      </w:r>
      <w:r w:rsidR="006C3DE9">
        <w:rPr>
          <w:rFonts w:ascii="Times New Roman" w:hAnsi="Times New Roman" w:cs="Times New Roman"/>
          <w:sz w:val="20"/>
          <w:szCs w:val="20"/>
          <w:lang w:eastAsia="ja-JP"/>
        </w:rPr>
        <w:fldChar w:fldCharType="begin">
          <w:fldData xml:space="preserve">PEVuZE5vdGU+PENpdGU+PEF1dGhvcj5NYXRzdXNoaXRhPC9BdXRob3I+PFllYXI+MjAxMDwvWWVh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</w:fldData>
        </w:fldChar>
      </w:r>
      <w:r w:rsidR="006C3DE9">
        <w:rPr>
          <w:rFonts w:ascii="Times New Roman" w:hAnsi="Times New Roman" w:cs="Times New Roman"/>
          <w:sz w:val="20"/>
          <w:szCs w:val="20"/>
          <w:lang w:eastAsia="ja-JP"/>
        </w:rPr>
        <w:instrText xml:space="preserve"> ADDIN EN.CITE.DATA </w:instrText>
      </w:r>
      <w:r w:rsidR="006C3DE9">
        <w:rPr>
          <w:rFonts w:ascii="Times New Roman" w:hAnsi="Times New Roman" w:cs="Times New Roman"/>
          <w:sz w:val="20"/>
          <w:szCs w:val="20"/>
          <w:lang w:eastAsia="ja-JP"/>
        </w:rPr>
      </w:r>
      <w:r w:rsidR="006C3DE9">
        <w:rPr>
          <w:rFonts w:ascii="Times New Roman" w:hAnsi="Times New Roman" w:cs="Times New Roman"/>
          <w:sz w:val="20"/>
          <w:szCs w:val="20"/>
          <w:lang w:eastAsia="ja-JP"/>
        </w:rPr>
        <w:fldChar w:fldCharType="end"/>
      </w:r>
      <w:r w:rsidR="00470B7B" w:rsidRPr="00C74B10">
        <w:rPr>
          <w:rFonts w:ascii="Times New Roman" w:hAnsi="Times New Roman" w:cs="Times New Roman"/>
          <w:sz w:val="20"/>
          <w:szCs w:val="20"/>
          <w:lang w:eastAsia="ja-JP"/>
        </w:rPr>
      </w:r>
      <w:r w:rsidR="00470B7B" w:rsidRPr="00C74B10">
        <w:rPr>
          <w:rFonts w:ascii="Times New Roman" w:hAnsi="Times New Roman" w:cs="Times New Roman"/>
          <w:sz w:val="20"/>
          <w:szCs w:val="20"/>
          <w:lang w:eastAsia="ja-JP"/>
        </w:rPr>
        <w:fldChar w:fldCharType="separate"/>
      </w:r>
      <w:r w:rsidR="006C3DE9" w:rsidRPr="006C3DE9">
        <w:rPr>
          <w:rFonts w:ascii="Times New Roman" w:hAnsi="Times New Roman" w:cs="Times New Roman"/>
          <w:noProof/>
          <w:sz w:val="20"/>
          <w:szCs w:val="20"/>
          <w:vertAlign w:val="superscript"/>
          <w:lang w:eastAsia="ja-JP"/>
        </w:rPr>
        <w:t>1</w:t>
      </w:r>
      <w:r w:rsidR="00470B7B" w:rsidRPr="00C74B10">
        <w:rPr>
          <w:rFonts w:ascii="Times New Roman" w:hAnsi="Times New Roman" w:cs="Times New Roman"/>
          <w:sz w:val="20"/>
          <w:szCs w:val="20"/>
          <w:lang w:eastAsia="ja-JP"/>
        </w:rPr>
        <w:fldChar w:fldCharType="end"/>
      </w:r>
      <w:r w:rsidR="00470B7B" w:rsidRPr="00C74B10">
        <w:rPr>
          <w:rFonts w:ascii="Times New Roman" w:hAnsi="Times New Roman" w:cs="Times New Roman"/>
          <w:sz w:val="20"/>
          <w:szCs w:val="20"/>
          <w:lang w:eastAsia="ja-JP"/>
        </w:rPr>
        <w:t xml:space="preserve"> </w:t>
      </w:r>
      <w:r w:rsidRPr="00C74B10">
        <w:rPr>
          <w:rFonts w:ascii="Times New Roman" w:hAnsi="Times New Roman" w:cs="Times New Roman"/>
          <w:sz w:val="20"/>
          <w:szCs w:val="20"/>
          <w:lang w:eastAsia="ja-JP"/>
        </w:rPr>
        <w:t>t</w:t>
      </w:r>
      <w:r w:rsidRPr="00C74B10">
        <w:rPr>
          <w:rFonts w:ascii="Times New Roman" w:hAnsi="Times New Roman" w:cs="Times New Roman"/>
          <w:sz w:val="20"/>
          <w:szCs w:val="20"/>
        </w:rPr>
        <w:t xml:space="preserve">he </w:t>
      </w:r>
      <w:r w:rsidRPr="00C74B10">
        <w:rPr>
          <w:rFonts w:ascii="Times New Roman" w:hAnsi="Times New Roman" w:cs="Times New Roman"/>
          <w:sz w:val="20"/>
          <w:szCs w:val="20"/>
          <w:lang w:eastAsia="ja-JP"/>
        </w:rPr>
        <w:t>collabora</w:t>
      </w:r>
      <w:r w:rsidRPr="00C74B10">
        <w:rPr>
          <w:rFonts w:ascii="Times New Roman" w:hAnsi="Times New Roman" w:cs="Times New Roman"/>
          <w:sz w:val="20"/>
          <w:szCs w:val="20"/>
        </w:rPr>
        <w:t xml:space="preserve">ting </w:t>
      </w:r>
      <w:r w:rsidRPr="00C74B10">
        <w:rPr>
          <w:rFonts w:ascii="Times New Roman" w:hAnsi="Times New Roman" w:cs="Times New Roman"/>
          <w:sz w:val="20"/>
          <w:szCs w:val="20"/>
          <w:lang w:eastAsia="ja-JP"/>
        </w:rPr>
        <w:t>cohort</w:t>
      </w:r>
      <w:r w:rsidRPr="00C74B10">
        <w:rPr>
          <w:rFonts w:ascii="Times New Roman" w:hAnsi="Times New Roman" w:cs="Times New Roman"/>
          <w:sz w:val="20"/>
          <w:szCs w:val="20"/>
        </w:rPr>
        <w:t xml:space="preserve">s were asked to </w:t>
      </w:r>
      <w:r w:rsidRPr="00C74B10">
        <w:rPr>
          <w:rFonts w:ascii="Times New Roman" w:hAnsi="Times New Roman" w:cs="Times New Roman"/>
          <w:sz w:val="20"/>
          <w:szCs w:val="20"/>
          <w:lang w:eastAsia="ja-JP"/>
        </w:rPr>
        <w:t>compile</w:t>
      </w:r>
      <w:r w:rsidRPr="00C74B10">
        <w:rPr>
          <w:rFonts w:ascii="Times New Roman" w:hAnsi="Times New Roman" w:cs="Times New Roman"/>
          <w:sz w:val="20"/>
          <w:szCs w:val="20"/>
        </w:rPr>
        <w:t xml:space="preserve"> a dataset with </w:t>
      </w:r>
      <w:r w:rsidRPr="00C74B10">
        <w:rPr>
          <w:rFonts w:ascii="Times New Roman" w:hAnsi="Times New Roman" w:cs="Times New Roman"/>
          <w:sz w:val="20"/>
          <w:szCs w:val="20"/>
          <w:lang w:eastAsia="ja-JP"/>
        </w:rPr>
        <w:t>approximately 40</w:t>
      </w:r>
      <w:r w:rsidRPr="00C74B10">
        <w:rPr>
          <w:rFonts w:ascii="Times New Roman" w:hAnsi="Times New Roman" w:cs="Times New Roman"/>
          <w:sz w:val="20"/>
          <w:szCs w:val="20"/>
        </w:rPr>
        <w:t xml:space="preserve"> variables (</w:t>
      </w:r>
      <w:r w:rsidRPr="00C74B10">
        <w:rPr>
          <w:rFonts w:ascii="Times New Roman" w:hAnsi="Times New Roman" w:cs="Times New Roman"/>
          <w:sz w:val="20"/>
          <w:szCs w:val="20"/>
          <w:lang w:eastAsia="ja-JP"/>
        </w:rPr>
        <w:t>key exposures [serum creatinine to estimate GFR</w:t>
      </w:r>
      <w:r w:rsidR="00CF309A">
        <w:rPr>
          <w:rFonts w:ascii="Times New Roman" w:hAnsi="Times New Roman" w:cs="Times New Roman"/>
          <w:sz w:val="20"/>
          <w:szCs w:val="20"/>
          <w:lang w:eastAsia="ja-JP"/>
        </w:rPr>
        <w:t xml:space="preserve"> </w:t>
      </w:r>
      <w:r w:rsidRPr="00C74B10">
        <w:rPr>
          <w:rFonts w:ascii="Times New Roman" w:hAnsi="Times New Roman" w:cs="Times New Roman"/>
          <w:sz w:val="20"/>
          <w:szCs w:val="20"/>
          <w:lang w:eastAsia="ja-JP"/>
        </w:rPr>
        <w:t>and</w:t>
      </w:r>
      <w:r w:rsidRPr="00C74B10">
        <w:rPr>
          <w:rFonts w:ascii="Times New Roman" w:hAnsi="Times New Roman" w:cs="Times New Roman"/>
          <w:sz w:val="20"/>
          <w:szCs w:val="20"/>
        </w:rPr>
        <w:t xml:space="preserve"> albuminuria</w:t>
      </w:r>
      <w:r w:rsidRPr="00C74B10">
        <w:rPr>
          <w:rFonts w:ascii="Times New Roman" w:hAnsi="Times New Roman" w:cs="Times New Roman"/>
          <w:sz w:val="20"/>
          <w:szCs w:val="20"/>
          <w:lang w:eastAsia="ja-JP"/>
        </w:rPr>
        <w:t>], covariates [e.g., age</w:t>
      </w:r>
      <w:r w:rsidR="00CF309A">
        <w:rPr>
          <w:rFonts w:ascii="Times New Roman" w:hAnsi="Times New Roman" w:cs="Times New Roman"/>
          <w:sz w:val="20"/>
          <w:szCs w:val="20"/>
          <w:lang w:eastAsia="ja-JP"/>
        </w:rPr>
        <w:t>, sex, race/ethnicity, diabetes</w:t>
      </w:r>
      <w:r w:rsidRPr="00C74B10">
        <w:rPr>
          <w:rFonts w:ascii="Times New Roman" w:hAnsi="Times New Roman" w:cs="Times New Roman"/>
          <w:sz w:val="20"/>
          <w:szCs w:val="20"/>
          <w:lang w:eastAsia="ja-JP"/>
        </w:rPr>
        <w:t>], and outcomes [</w:t>
      </w:r>
      <w:r w:rsidR="00CF309A">
        <w:rPr>
          <w:rFonts w:ascii="Times New Roman" w:hAnsi="Times New Roman" w:cs="Times New Roman"/>
          <w:sz w:val="20"/>
          <w:szCs w:val="20"/>
        </w:rPr>
        <w:t>laboratory tests and hypertension</w:t>
      </w:r>
      <w:r w:rsidRPr="00C74B10">
        <w:rPr>
          <w:rFonts w:ascii="Times New Roman" w:hAnsi="Times New Roman" w:cs="Times New Roman"/>
          <w:sz w:val="20"/>
          <w:szCs w:val="20"/>
          <w:lang w:eastAsia="ja-JP"/>
        </w:rPr>
        <w:t>])</w:t>
      </w:r>
      <w:r w:rsidRPr="00C74B10">
        <w:rPr>
          <w:rFonts w:ascii="Times New Roman" w:hAnsi="Times New Roman" w:cs="Times New Roman"/>
          <w:sz w:val="20"/>
          <w:szCs w:val="20"/>
        </w:rPr>
        <w:t xml:space="preserve">. To </w:t>
      </w:r>
      <w:r w:rsidRPr="00C74B10">
        <w:rPr>
          <w:rFonts w:ascii="Times New Roman" w:hAnsi="Times New Roman" w:cs="Times New Roman"/>
          <w:sz w:val="20"/>
          <w:szCs w:val="20"/>
          <w:lang w:eastAsia="ja-JP"/>
        </w:rPr>
        <w:t>be consistent across cohorts</w:t>
      </w:r>
      <w:r w:rsidRPr="00C74B10">
        <w:rPr>
          <w:rFonts w:ascii="Times New Roman" w:hAnsi="Times New Roman" w:cs="Times New Roman"/>
          <w:sz w:val="20"/>
          <w:szCs w:val="20"/>
        </w:rPr>
        <w:t xml:space="preserve">, </w:t>
      </w:r>
      <w:r w:rsidRPr="00C74B10">
        <w:rPr>
          <w:rFonts w:ascii="Times New Roman" w:hAnsi="Times New Roman" w:cs="Times New Roman"/>
          <w:sz w:val="20"/>
          <w:szCs w:val="20"/>
          <w:lang w:eastAsia="ja-JP"/>
        </w:rPr>
        <w:t>the CKD-PC Data Coordinating Center</w:t>
      </w:r>
      <w:r w:rsidRPr="00C74B10">
        <w:rPr>
          <w:rFonts w:ascii="Times New Roman" w:hAnsi="Times New Roman" w:cs="Times New Roman"/>
          <w:sz w:val="20"/>
          <w:szCs w:val="20"/>
        </w:rPr>
        <w:t xml:space="preserve"> </w:t>
      </w:r>
      <w:r w:rsidRPr="00C74B10">
        <w:rPr>
          <w:rFonts w:ascii="Times New Roman" w:hAnsi="Times New Roman" w:cs="Times New Roman"/>
          <w:sz w:val="20"/>
          <w:szCs w:val="20"/>
          <w:lang w:eastAsia="ja-JP"/>
        </w:rPr>
        <w:t>sent</w:t>
      </w:r>
      <w:r w:rsidRPr="00C74B10">
        <w:rPr>
          <w:rFonts w:ascii="Times New Roman" w:hAnsi="Times New Roman" w:cs="Times New Roman"/>
          <w:sz w:val="20"/>
          <w:szCs w:val="20"/>
        </w:rPr>
        <w:t xml:space="preserve"> definitions </w:t>
      </w:r>
      <w:r w:rsidRPr="00C74B10">
        <w:rPr>
          <w:rFonts w:ascii="Times New Roman" w:hAnsi="Times New Roman" w:cs="Times New Roman"/>
          <w:sz w:val="20"/>
          <w:szCs w:val="20"/>
          <w:lang w:eastAsia="ja-JP"/>
        </w:rPr>
        <w:t xml:space="preserve">for those </w:t>
      </w:r>
      <w:r w:rsidRPr="00C74B10">
        <w:rPr>
          <w:rFonts w:ascii="Times New Roman" w:hAnsi="Times New Roman" w:cs="Times New Roman"/>
          <w:sz w:val="20"/>
          <w:szCs w:val="20"/>
        </w:rPr>
        <w:t xml:space="preserve">variables </w:t>
      </w:r>
      <w:r w:rsidRPr="00C74B10">
        <w:rPr>
          <w:rFonts w:ascii="Times New Roman" w:hAnsi="Times New Roman" w:cs="Times New Roman"/>
          <w:sz w:val="20"/>
          <w:szCs w:val="20"/>
          <w:lang w:eastAsia="ja-JP"/>
        </w:rPr>
        <w:t>to participating cohorts</w:t>
      </w:r>
      <w:r w:rsidRPr="00C74B10">
        <w:rPr>
          <w:rFonts w:ascii="Times New Roman" w:hAnsi="Times New Roman" w:cs="Times New Roman"/>
          <w:sz w:val="20"/>
          <w:szCs w:val="20"/>
        </w:rPr>
        <w:t xml:space="preserve">. We instructed studies </w:t>
      </w:r>
      <w:r w:rsidRPr="00C74B10">
        <w:rPr>
          <w:rFonts w:ascii="Times New Roman" w:hAnsi="Times New Roman" w:cs="Times New Roman"/>
          <w:sz w:val="20"/>
          <w:szCs w:val="20"/>
          <w:lang w:eastAsia="ja-JP"/>
        </w:rPr>
        <w:t xml:space="preserve">not </w:t>
      </w:r>
      <w:r w:rsidRPr="00C74B10">
        <w:rPr>
          <w:rFonts w:ascii="Times New Roman" w:hAnsi="Times New Roman" w:cs="Times New Roman"/>
          <w:sz w:val="20"/>
          <w:szCs w:val="20"/>
        </w:rPr>
        <w:t xml:space="preserve">to </w:t>
      </w:r>
      <w:r w:rsidRPr="00C74B10">
        <w:rPr>
          <w:rFonts w:ascii="Times New Roman" w:hAnsi="Times New Roman" w:cs="Times New Roman"/>
          <w:sz w:val="20"/>
          <w:szCs w:val="20"/>
          <w:lang w:eastAsia="ja-JP"/>
        </w:rPr>
        <w:t>impute any variables</w:t>
      </w:r>
      <w:r w:rsidRPr="00C74B10">
        <w:rPr>
          <w:rFonts w:ascii="Times New Roman" w:hAnsi="Times New Roman" w:cs="Times New Roman"/>
          <w:sz w:val="20"/>
          <w:szCs w:val="20"/>
        </w:rPr>
        <w:t xml:space="preserve">.  </w:t>
      </w:r>
    </w:p>
    <w:p w14:paraId="7984AE29" w14:textId="77777777" w:rsidR="008C607A" w:rsidRPr="00C74B10" w:rsidRDefault="008C607A" w:rsidP="008C607A">
      <w:pPr>
        <w:spacing w:after="0" w:line="240" w:lineRule="auto"/>
        <w:rPr>
          <w:rFonts w:ascii="Times New Roman" w:hAnsi="Times New Roman" w:cs="Times New Roman"/>
          <w:sz w:val="20"/>
          <w:szCs w:val="20"/>
          <w:lang w:eastAsia="ja-JP"/>
        </w:rPr>
      </w:pPr>
    </w:p>
    <w:p w14:paraId="721A5C25" w14:textId="0CCA445D" w:rsidR="008C607A" w:rsidRPr="00C74B10" w:rsidRDefault="008C607A"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 xml:space="preserve">For </w:t>
      </w:r>
      <w:r w:rsidR="00E709F0">
        <w:rPr>
          <w:rFonts w:ascii="Times New Roman" w:hAnsi="Times New Roman" w:cs="Times New Roman"/>
          <w:sz w:val="20"/>
          <w:szCs w:val="20"/>
          <w:lang w:eastAsia="ja-JP"/>
        </w:rPr>
        <w:t>42</w:t>
      </w:r>
      <w:r w:rsidRPr="00C74B10">
        <w:rPr>
          <w:rFonts w:ascii="Times New Roman" w:hAnsi="Times New Roman" w:cs="Times New Roman"/>
          <w:sz w:val="20"/>
          <w:szCs w:val="20"/>
        </w:rPr>
        <w:t xml:space="preserve"> of the </w:t>
      </w:r>
      <w:r w:rsidR="00E709F0">
        <w:rPr>
          <w:rFonts w:ascii="Times New Roman" w:hAnsi="Times New Roman" w:cs="Times New Roman"/>
          <w:sz w:val="20"/>
          <w:szCs w:val="20"/>
          <w:lang w:eastAsia="ja-JP"/>
        </w:rPr>
        <w:t>55</w:t>
      </w:r>
      <w:r w:rsidR="00CF309A">
        <w:rPr>
          <w:rFonts w:ascii="Times New Roman" w:hAnsi="Times New Roman" w:cs="Times New Roman"/>
          <w:sz w:val="20"/>
          <w:szCs w:val="20"/>
        </w:rPr>
        <w:t xml:space="preserve"> cohorts in this specific study</w:t>
      </w:r>
      <w:r w:rsidRPr="00C74B10">
        <w:rPr>
          <w:rFonts w:ascii="Times New Roman" w:hAnsi="Times New Roman" w:cs="Times New Roman"/>
          <w:sz w:val="20"/>
          <w:szCs w:val="20"/>
          <w:lang w:eastAsia="ja-JP"/>
        </w:rPr>
        <w:t>,</w:t>
      </w:r>
      <w:r w:rsidRPr="00C74B10">
        <w:rPr>
          <w:rFonts w:ascii="Times New Roman" w:hAnsi="Times New Roman" w:cs="Times New Roman"/>
          <w:sz w:val="20"/>
          <w:szCs w:val="20"/>
        </w:rPr>
        <w:t xml:space="preserve"> the </w:t>
      </w:r>
      <w:r w:rsidRPr="00C74B10">
        <w:rPr>
          <w:rFonts w:ascii="Times New Roman" w:hAnsi="Times New Roman" w:cs="Times New Roman"/>
          <w:sz w:val="20"/>
          <w:szCs w:val="20"/>
          <w:lang w:eastAsia="ja-JP"/>
        </w:rPr>
        <w:t>D</w:t>
      </w:r>
      <w:r w:rsidRPr="00C74B10">
        <w:rPr>
          <w:rFonts w:ascii="Times New Roman" w:hAnsi="Times New Roman" w:cs="Times New Roman"/>
          <w:sz w:val="20"/>
          <w:szCs w:val="20"/>
        </w:rPr>
        <w:t xml:space="preserve">ata </w:t>
      </w:r>
      <w:r w:rsidRPr="00C74B10">
        <w:rPr>
          <w:rFonts w:ascii="Times New Roman" w:hAnsi="Times New Roman" w:cs="Times New Roman"/>
          <w:sz w:val="20"/>
          <w:szCs w:val="20"/>
          <w:lang w:eastAsia="ja-JP"/>
        </w:rPr>
        <w:t>C</w:t>
      </w:r>
      <w:r w:rsidRPr="00C74B10">
        <w:rPr>
          <w:rFonts w:ascii="Times New Roman" w:hAnsi="Times New Roman" w:cs="Times New Roman"/>
          <w:sz w:val="20"/>
          <w:szCs w:val="20"/>
        </w:rPr>
        <w:t xml:space="preserve">oordination </w:t>
      </w:r>
      <w:r w:rsidRPr="00C74B10">
        <w:rPr>
          <w:rFonts w:ascii="Times New Roman" w:hAnsi="Times New Roman" w:cs="Times New Roman"/>
          <w:sz w:val="20"/>
          <w:szCs w:val="20"/>
          <w:lang w:eastAsia="ja-JP"/>
        </w:rPr>
        <w:t>C</w:t>
      </w:r>
      <w:r w:rsidRPr="00C74B10">
        <w:rPr>
          <w:rFonts w:ascii="Times New Roman" w:hAnsi="Times New Roman" w:cs="Times New Roman"/>
          <w:sz w:val="20"/>
          <w:szCs w:val="20"/>
        </w:rPr>
        <w:t>enter</w:t>
      </w:r>
      <w:r w:rsidRPr="00C74B10">
        <w:rPr>
          <w:rFonts w:ascii="Times New Roman" w:hAnsi="Times New Roman" w:cs="Times New Roman"/>
          <w:sz w:val="20"/>
          <w:szCs w:val="20"/>
          <w:lang w:eastAsia="ja-JP"/>
        </w:rPr>
        <w:t xml:space="preserve"> at Johns Hopkins University</w:t>
      </w:r>
      <w:r w:rsidRPr="00C74B10">
        <w:rPr>
          <w:rFonts w:ascii="Times New Roman" w:hAnsi="Times New Roman" w:cs="Times New Roman"/>
          <w:sz w:val="20"/>
          <w:szCs w:val="20"/>
        </w:rPr>
        <w:t xml:space="preserve"> </w:t>
      </w:r>
      <w:r w:rsidRPr="00C74B10">
        <w:rPr>
          <w:rFonts w:ascii="Times New Roman" w:hAnsi="Times New Roman" w:cs="Times New Roman"/>
          <w:sz w:val="20"/>
          <w:szCs w:val="20"/>
          <w:lang w:eastAsia="ja-JP"/>
        </w:rPr>
        <w:t xml:space="preserve">conducted the </w:t>
      </w:r>
      <w:r w:rsidRPr="00C74B10">
        <w:rPr>
          <w:rFonts w:ascii="Times New Roman" w:hAnsi="Times New Roman" w:cs="Times New Roman"/>
          <w:sz w:val="20"/>
          <w:szCs w:val="20"/>
        </w:rPr>
        <w:t xml:space="preserve">analysis; the remainder </w:t>
      </w:r>
      <w:r w:rsidRPr="00C74B10">
        <w:rPr>
          <w:rFonts w:ascii="Times New Roman" w:hAnsi="Times New Roman" w:cs="Times New Roman"/>
          <w:sz w:val="20"/>
          <w:szCs w:val="20"/>
          <w:lang w:eastAsia="ja-JP"/>
        </w:rPr>
        <w:t xml:space="preserve">ran </w:t>
      </w:r>
      <w:r w:rsidRPr="00C74B10">
        <w:rPr>
          <w:rFonts w:ascii="Times New Roman" w:hAnsi="Times New Roman" w:cs="Times New Roman"/>
          <w:sz w:val="20"/>
          <w:szCs w:val="20"/>
        </w:rPr>
        <w:t xml:space="preserve">the </w:t>
      </w:r>
      <w:r w:rsidRPr="00C74B10">
        <w:rPr>
          <w:rFonts w:ascii="Times New Roman" w:hAnsi="Times New Roman" w:cs="Times New Roman"/>
          <w:sz w:val="20"/>
          <w:szCs w:val="20"/>
          <w:lang w:eastAsia="ja-JP"/>
        </w:rPr>
        <w:t xml:space="preserve">standard </w:t>
      </w:r>
      <w:r w:rsidRPr="00C74B10">
        <w:rPr>
          <w:rFonts w:ascii="Times New Roman" w:hAnsi="Times New Roman" w:cs="Times New Roman"/>
          <w:sz w:val="20"/>
          <w:szCs w:val="20"/>
        </w:rPr>
        <w:t>code written in</w:t>
      </w:r>
      <w:r w:rsidRPr="00C74B10">
        <w:rPr>
          <w:rFonts w:ascii="Times New Roman" w:hAnsi="Times New Roman" w:cs="Times New Roman"/>
          <w:sz w:val="20"/>
          <w:szCs w:val="20"/>
          <w:lang w:eastAsia="ja-JP"/>
        </w:rPr>
        <w:t xml:space="preserve"> </w:t>
      </w:r>
      <w:r w:rsidRPr="00C74B10">
        <w:rPr>
          <w:rFonts w:ascii="Times New Roman" w:hAnsi="Times New Roman" w:cs="Times New Roman"/>
          <w:sz w:val="20"/>
          <w:szCs w:val="20"/>
        </w:rPr>
        <w:t xml:space="preserve">STATA by the </w:t>
      </w:r>
      <w:r w:rsidRPr="00C74B10">
        <w:rPr>
          <w:rFonts w:ascii="Times New Roman" w:hAnsi="Times New Roman" w:cs="Times New Roman"/>
          <w:sz w:val="20"/>
          <w:szCs w:val="20"/>
          <w:lang w:eastAsia="ja-JP"/>
        </w:rPr>
        <w:t>Data Coordinating Center</w:t>
      </w:r>
      <w:r w:rsidRPr="00C74B10">
        <w:rPr>
          <w:rFonts w:ascii="Times New Roman" w:hAnsi="Times New Roman" w:cs="Times New Roman"/>
          <w:sz w:val="20"/>
          <w:szCs w:val="20"/>
        </w:rPr>
        <w:t xml:space="preserve"> </w:t>
      </w:r>
      <w:r w:rsidR="00846D5F" w:rsidRPr="00C74B10">
        <w:rPr>
          <w:rFonts w:ascii="Times New Roman" w:hAnsi="Times New Roman" w:cs="Times New Roman"/>
          <w:sz w:val="20"/>
          <w:szCs w:val="20"/>
          <w:lang w:eastAsia="ja-JP"/>
        </w:rPr>
        <w:t xml:space="preserve"> and shared</w:t>
      </w:r>
      <w:r w:rsidRPr="00C74B10">
        <w:rPr>
          <w:rFonts w:ascii="Times New Roman" w:hAnsi="Times New Roman" w:cs="Times New Roman"/>
          <w:sz w:val="20"/>
          <w:szCs w:val="20"/>
        </w:rPr>
        <w:t xml:space="preserve"> the output </w:t>
      </w:r>
      <w:r w:rsidRPr="00C74B10">
        <w:rPr>
          <w:rFonts w:ascii="Times New Roman" w:hAnsi="Times New Roman" w:cs="Times New Roman"/>
          <w:sz w:val="20"/>
          <w:szCs w:val="20"/>
          <w:lang w:eastAsia="ja-JP"/>
        </w:rPr>
        <w:t>with</w:t>
      </w:r>
      <w:r w:rsidRPr="00C74B10">
        <w:rPr>
          <w:rFonts w:ascii="Times New Roman" w:hAnsi="Times New Roman" w:cs="Times New Roman"/>
          <w:sz w:val="20"/>
          <w:szCs w:val="20"/>
        </w:rPr>
        <w:t xml:space="preserve"> the </w:t>
      </w:r>
      <w:r w:rsidRPr="00C74B10">
        <w:rPr>
          <w:rFonts w:ascii="Times New Roman" w:hAnsi="Times New Roman" w:cs="Times New Roman"/>
          <w:sz w:val="20"/>
          <w:szCs w:val="20"/>
          <w:lang w:eastAsia="ja-JP"/>
        </w:rPr>
        <w:t>D</w:t>
      </w:r>
      <w:r w:rsidRPr="00C74B10">
        <w:rPr>
          <w:rFonts w:ascii="Times New Roman" w:hAnsi="Times New Roman" w:cs="Times New Roman"/>
          <w:sz w:val="20"/>
          <w:szCs w:val="20"/>
        </w:rPr>
        <w:t xml:space="preserve">ata </w:t>
      </w:r>
      <w:r w:rsidRPr="00C74B10">
        <w:rPr>
          <w:rFonts w:ascii="Times New Roman" w:hAnsi="Times New Roman" w:cs="Times New Roman"/>
          <w:sz w:val="20"/>
          <w:szCs w:val="20"/>
          <w:lang w:eastAsia="ja-JP"/>
        </w:rPr>
        <w:t>Coordinating Center</w:t>
      </w:r>
      <w:r w:rsidRPr="00C74B10">
        <w:rPr>
          <w:rFonts w:ascii="Times New Roman" w:hAnsi="Times New Roman" w:cs="Times New Roman"/>
          <w:sz w:val="20"/>
          <w:szCs w:val="20"/>
        </w:rPr>
        <w:t>.</w:t>
      </w:r>
      <w:r w:rsidRPr="00C74B10">
        <w:rPr>
          <w:rFonts w:ascii="Times New Roman" w:hAnsi="Times New Roman" w:cs="Times New Roman"/>
          <w:sz w:val="20"/>
          <w:szCs w:val="20"/>
          <w:lang w:eastAsia="ja-JP"/>
        </w:rPr>
        <w:t xml:space="preserve"> The s</w:t>
      </w:r>
      <w:r w:rsidRPr="00C74B10">
        <w:rPr>
          <w:rFonts w:ascii="Times New Roman" w:hAnsi="Times New Roman" w:cs="Times New Roman"/>
          <w:sz w:val="20"/>
          <w:szCs w:val="20"/>
        </w:rPr>
        <w:t xml:space="preserve">tandard </w:t>
      </w:r>
      <w:r w:rsidRPr="00C74B10">
        <w:rPr>
          <w:rFonts w:ascii="Times New Roman" w:hAnsi="Times New Roman" w:cs="Times New Roman"/>
          <w:sz w:val="20"/>
          <w:szCs w:val="20"/>
          <w:lang w:eastAsia="ja-JP"/>
        </w:rPr>
        <w:t xml:space="preserve">code </w:t>
      </w:r>
      <w:r w:rsidRPr="00C74B10">
        <w:rPr>
          <w:rFonts w:ascii="Times New Roman" w:hAnsi="Times New Roman" w:cs="Times New Roman"/>
          <w:sz w:val="20"/>
          <w:szCs w:val="20"/>
        </w:rPr>
        <w:t>w</w:t>
      </w:r>
      <w:r w:rsidRPr="00C74B10">
        <w:rPr>
          <w:rFonts w:ascii="Times New Roman" w:hAnsi="Times New Roman" w:cs="Times New Roman"/>
          <w:sz w:val="20"/>
          <w:szCs w:val="20"/>
          <w:lang w:eastAsia="ja-JP"/>
        </w:rPr>
        <w:t>as</w:t>
      </w:r>
      <w:r w:rsidRPr="00C74B10">
        <w:rPr>
          <w:rFonts w:ascii="Times New Roman" w:hAnsi="Times New Roman" w:cs="Times New Roman"/>
          <w:sz w:val="20"/>
          <w:szCs w:val="20"/>
        </w:rPr>
        <w:t xml:space="preserve"> designed to automatically save all </w:t>
      </w:r>
      <w:r w:rsidRPr="00C74B10">
        <w:rPr>
          <w:rFonts w:ascii="Times New Roman" w:hAnsi="Times New Roman" w:cs="Times New Roman"/>
          <w:sz w:val="20"/>
          <w:szCs w:val="20"/>
          <w:lang w:eastAsia="ja-JP"/>
        </w:rPr>
        <w:t xml:space="preserve">estimates and variance-covariance matrices </w:t>
      </w:r>
      <w:r w:rsidRPr="00C74B10">
        <w:rPr>
          <w:rFonts w:ascii="Times New Roman" w:hAnsi="Times New Roman" w:cs="Times New Roman"/>
          <w:sz w:val="20"/>
          <w:szCs w:val="20"/>
        </w:rPr>
        <w:t xml:space="preserve">needed for the meta-analysis. </w:t>
      </w:r>
      <w:r w:rsidRPr="00C74B10">
        <w:rPr>
          <w:rFonts w:ascii="Times New Roman" w:hAnsi="Times New Roman" w:cs="Times New Roman"/>
          <w:sz w:val="20"/>
          <w:szCs w:val="20"/>
          <w:lang w:eastAsia="ja-JP"/>
        </w:rPr>
        <w:t>Then, t</w:t>
      </w:r>
      <w:r w:rsidRPr="00C74B10">
        <w:rPr>
          <w:rFonts w:ascii="Times New Roman" w:hAnsi="Times New Roman" w:cs="Times New Roman"/>
          <w:sz w:val="20"/>
          <w:szCs w:val="20"/>
        </w:rPr>
        <w:t xml:space="preserve">he </w:t>
      </w:r>
      <w:r w:rsidRPr="00C74B10">
        <w:rPr>
          <w:rFonts w:ascii="Times New Roman" w:hAnsi="Times New Roman" w:cs="Times New Roman"/>
          <w:sz w:val="20"/>
          <w:szCs w:val="20"/>
          <w:lang w:eastAsia="ja-JP"/>
        </w:rPr>
        <w:t>Data Coordinating Center meta-analyz</w:t>
      </w:r>
      <w:r w:rsidRPr="00C74B10">
        <w:rPr>
          <w:rFonts w:ascii="Times New Roman" w:hAnsi="Times New Roman" w:cs="Times New Roman"/>
          <w:sz w:val="20"/>
          <w:szCs w:val="20"/>
        </w:rPr>
        <w:t xml:space="preserve">ed the estimates across </w:t>
      </w:r>
      <w:r w:rsidRPr="00C74B10">
        <w:rPr>
          <w:rFonts w:ascii="Times New Roman" w:hAnsi="Times New Roman" w:cs="Times New Roman"/>
          <w:sz w:val="20"/>
          <w:szCs w:val="20"/>
          <w:lang w:eastAsia="ja-JP"/>
        </w:rPr>
        <w:t>cohort</w:t>
      </w:r>
      <w:r w:rsidRPr="00C74B10">
        <w:rPr>
          <w:rFonts w:ascii="Times New Roman" w:hAnsi="Times New Roman" w:cs="Times New Roman"/>
          <w:sz w:val="20"/>
          <w:szCs w:val="20"/>
        </w:rPr>
        <w:t xml:space="preserve">s using STATA. </w:t>
      </w:r>
    </w:p>
    <w:p w14:paraId="784DDE04" w14:textId="77777777" w:rsidR="008C607A" w:rsidRPr="00C74B10" w:rsidRDefault="008C607A" w:rsidP="008C607A">
      <w:pPr>
        <w:spacing w:after="0" w:line="240" w:lineRule="auto"/>
        <w:rPr>
          <w:rFonts w:ascii="Times New Roman" w:hAnsi="Times New Roman" w:cs="Times New Roman"/>
          <w:sz w:val="20"/>
          <w:szCs w:val="20"/>
        </w:rPr>
      </w:pPr>
    </w:p>
    <w:p w14:paraId="5E4B32EB" w14:textId="47A8606B"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As detailed in our previous reports,</w:t>
      </w:r>
      <w:r w:rsidRPr="00C74B10">
        <w:rPr>
          <w:rFonts w:ascii="Times New Roman" w:hAnsi="Times New Roman" w:cs="Times New Roman"/>
          <w:sz w:val="20"/>
          <w:szCs w:val="20"/>
          <w:lang w:eastAsia="ja-JP"/>
        </w:rPr>
        <w:fldChar w:fldCharType="begin">
          <w:fldData xml:space="preserve">PEVuZE5vdGU+PENpdGU+PEF1dGhvcj5NYXRzdXNoaXRhPC9BdXRob3I+PFllYXI+MjAxMjwvWWVh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</w:fldData>
        </w:fldChar>
      </w:r>
      <w:r w:rsidR="006C3DE9">
        <w:rPr>
          <w:rFonts w:ascii="Times New Roman" w:hAnsi="Times New Roman" w:cs="Times New Roman"/>
          <w:sz w:val="20"/>
          <w:szCs w:val="20"/>
          <w:lang w:eastAsia="ja-JP"/>
        </w:rPr>
        <w:instrText xml:space="preserve"> ADDIN EN.CITE </w:instrText>
      </w:r>
      <w:r w:rsidR="006C3DE9">
        <w:rPr>
          <w:rFonts w:ascii="Times New Roman" w:hAnsi="Times New Roman" w:cs="Times New Roman"/>
          <w:sz w:val="20"/>
          <w:szCs w:val="20"/>
          <w:lang w:eastAsia="ja-JP"/>
        </w:rPr>
        <w:fldChar w:fldCharType="begin">
          <w:fldData xml:space="preserve">PEVuZE5vdGU+PENpdGU+PEF1dGhvcj5NYXRzdXNoaXRhPC9BdXRob3I+PFllYXI+MjAxMjwvWWVh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</w:fldData>
        </w:fldChar>
      </w:r>
      <w:r w:rsidR="006C3DE9">
        <w:rPr>
          <w:rFonts w:ascii="Times New Roman" w:hAnsi="Times New Roman" w:cs="Times New Roman"/>
          <w:sz w:val="20"/>
          <w:szCs w:val="20"/>
          <w:lang w:eastAsia="ja-JP"/>
        </w:rPr>
        <w:instrText xml:space="preserve"> ADDIN EN.CITE.DATA </w:instrText>
      </w:r>
      <w:r w:rsidR="006C3DE9">
        <w:rPr>
          <w:rFonts w:ascii="Times New Roman" w:hAnsi="Times New Roman" w:cs="Times New Roman"/>
          <w:sz w:val="20"/>
          <w:szCs w:val="20"/>
          <w:lang w:eastAsia="ja-JP"/>
        </w:rPr>
      </w:r>
      <w:r w:rsidR="006C3DE9">
        <w:rPr>
          <w:rFonts w:ascii="Times New Roman" w:hAnsi="Times New Roman" w:cs="Times New Roman"/>
          <w:sz w:val="20"/>
          <w:szCs w:val="20"/>
          <w:lang w:eastAsia="ja-JP"/>
        </w:rPr>
        <w:fldChar w:fldCharType="end"/>
      </w:r>
      <w:r w:rsidRPr="00C74B10">
        <w:rPr>
          <w:rFonts w:ascii="Times New Roman" w:hAnsi="Times New Roman" w:cs="Times New Roman"/>
          <w:sz w:val="20"/>
          <w:szCs w:val="20"/>
          <w:lang w:eastAsia="ja-JP"/>
        </w:rPr>
      </w:r>
      <w:r w:rsidRPr="00C74B10">
        <w:rPr>
          <w:rFonts w:ascii="Times New Roman" w:hAnsi="Times New Roman" w:cs="Times New Roman"/>
          <w:sz w:val="20"/>
          <w:szCs w:val="20"/>
          <w:lang w:eastAsia="ja-JP"/>
        </w:rPr>
        <w:fldChar w:fldCharType="separate"/>
      </w:r>
      <w:r w:rsidR="006C3DE9" w:rsidRPr="006C3DE9">
        <w:rPr>
          <w:rFonts w:ascii="Times New Roman" w:hAnsi="Times New Roman" w:cs="Times New Roman"/>
          <w:noProof/>
          <w:sz w:val="20"/>
          <w:szCs w:val="20"/>
          <w:vertAlign w:val="superscript"/>
          <w:lang w:eastAsia="ja-JP"/>
        </w:rPr>
        <w:t>2,3</w:t>
      </w:r>
      <w:r w:rsidRPr="00C74B10">
        <w:rPr>
          <w:rFonts w:ascii="Times New Roman" w:hAnsi="Times New Roman" w:cs="Times New Roman"/>
          <w:sz w:val="20"/>
          <w:szCs w:val="20"/>
          <w:lang w:eastAsia="ja-JP"/>
        </w:rPr>
        <w:fldChar w:fldCharType="end"/>
      </w:r>
      <w:r w:rsidRPr="00C74B10">
        <w:rPr>
          <w:rFonts w:ascii="Times New Roman" w:hAnsi="Times New Roman" w:cs="Times New Roman"/>
          <w:sz w:val="20"/>
          <w:szCs w:val="20"/>
          <w:lang w:eastAsia="ja-JP"/>
        </w:rPr>
        <w:t xml:space="preserve"> each cohort was instructed </w:t>
      </w:r>
      <w:r w:rsidRPr="00C74B10">
        <w:rPr>
          <w:rFonts w:ascii="Times New Roman" w:hAnsi="Times New Roman" w:cs="Times New Roman"/>
          <w:sz w:val="20"/>
          <w:szCs w:val="20"/>
        </w:rPr>
        <w:t xml:space="preserve">to standardize their serum creatinine and report its method </w:t>
      </w:r>
      <w:r w:rsidRPr="00C74B10">
        <w:rPr>
          <w:rFonts w:ascii="Times New Roman" w:hAnsi="Times New Roman" w:cs="Times New Roman"/>
          <w:sz w:val="20"/>
          <w:szCs w:val="20"/>
          <w:lang w:eastAsia="ja-JP"/>
        </w:rPr>
        <w:t>when available</w:t>
      </w:r>
      <w:r w:rsidRPr="00C74B10">
        <w:rPr>
          <w:rFonts w:ascii="Times New Roman" w:hAnsi="Times New Roman" w:cs="Times New Roman"/>
          <w:sz w:val="20"/>
          <w:szCs w:val="20"/>
        </w:rPr>
        <w:t xml:space="preserve">.  The reported creatinine </w:t>
      </w:r>
      <w:r w:rsidRPr="00C74B10">
        <w:rPr>
          <w:rFonts w:ascii="Times New Roman" w:hAnsi="Times New Roman" w:cs="Times New Roman"/>
          <w:sz w:val="20"/>
          <w:szCs w:val="20"/>
          <w:lang w:eastAsia="ja-JP"/>
        </w:rPr>
        <w:t>standardization</w:t>
      </w:r>
      <w:r w:rsidRPr="00C74B10">
        <w:rPr>
          <w:rFonts w:ascii="Times New Roman" w:hAnsi="Times New Roman" w:cs="Times New Roman"/>
          <w:sz w:val="20"/>
          <w:szCs w:val="20"/>
        </w:rPr>
        <w:t xml:space="preserve"> allows grouping studies into studies that reported using a</w:t>
      </w:r>
      <w:r w:rsidRPr="00C74B10">
        <w:rPr>
          <w:rFonts w:ascii="Times New Roman" w:hAnsi="Times New Roman" w:cs="Times New Roman"/>
          <w:sz w:val="20"/>
          <w:szCs w:val="20"/>
          <w:lang w:eastAsia="ja-JP"/>
        </w:rPr>
        <w:t xml:space="preserve"> standard</w:t>
      </w:r>
      <w:r w:rsidRPr="00C74B10">
        <w:rPr>
          <w:rFonts w:ascii="Times New Roman" w:hAnsi="Times New Roman" w:cs="Times New Roman"/>
          <w:sz w:val="20"/>
          <w:szCs w:val="20"/>
        </w:rPr>
        <w:t xml:space="preserve"> IDMS traceable method or conducted some serum creatinine </w:t>
      </w:r>
      <w:r w:rsidRPr="00C74B10">
        <w:rPr>
          <w:rFonts w:ascii="Times New Roman" w:hAnsi="Times New Roman" w:cs="Times New Roman"/>
          <w:sz w:val="20"/>
          <w:szCs w:val="20"/>
          <w:lang w:eastAsia="ja-JP"/>
        </w:rPr>
        <w:t>standardiza</w:t>
      </w:r>
      <w:r w:rsidRPr="00C74B10">
        <w:rPr>
          <w:rFonts w:ascii="Times New Roman" w:hAnsi="Times New Roman" w:cs="Times New Roman"/>
          <w:sz w:val="20"/>
          <w:szCs w:val="20"/>
        </w:rPr>
        <w:t>tion to IDMS traceable methods (</w:t>
      </w:r>
      <w:r w:rsidR="00E172C1">
        <w:rPr>
          <w:rFonts w:ascii="Times New Roman" w:hAnsi="Times New Roman" w:cs="Times New Roman"/>
          <w:sz w:val="20"/>
          <w:szCs w:val="20"/>
        </w:rPr>
        <w:t xml:space="preserve">ARIC, </w:t>
      </w:r>
      <w:proofErr w:type="spellStart"/>
      <w:r w:rsidR="00E172C1">
        <w:rPr>
          <w:rFonts w:ascii="Times New Roman" w:hAnsi="Times New Roman" w:cs="Times New Roman"/>
          <w:sz w:val="20"/>
          <w:szCs w:val="20"/>
        </w:rPr>
        <w:t>AusDiab</w:t>
      </w:r>
      <w:proofErr w:type="spellEnd"/>
      <w:r w:rsidR="00E172C1">
        <w:rPr>
          <w:rFonts w:ascii="Times New Roman" w:hAnsi="Times New Roman" w:cs="Times New Roman"/>
          <w:sz w:val="20"/>
          <w:szCs w:val="20"/>
        </w:rPr>
        <w:t xml:space="preserve">, BIS, </w:t>
      </w:r>
      <w:proofErr w:type="spellStart"/>
      <w:r w:rsidR="00E652E1" w:rsidRPr="00C74B10">
        <w:rPr>
          <w:rFonts w:ascii="Times New Roman" w:hAnsi="Times New Roman" w:cs="Times New Roman"/>
          <w:sz w:val="20"/>
          <w:szCs w:val="20"/>
        </w:rPr>
        <w:t>CanPREDDICT</w:t>
      </w:r>
      <w:proofErr w:type="spellEnd"/>
      <w:r w:rsidR="00E652E1" w:rsidRPr="00C74B10">
        <w:rPr>
          <w:rFonts w:ascii="Times New Roman" w:hAnsi="Times New Roman" w:cs="Times New Roman"/>
          <w:sz w:val="20"/>
          <w:szCs w:val="20"/>
        </w:rPr>
        <w:t>,</w:t>
      </w:r>
      <w:r w:rsidR="00E172C1">
        <w:rPr>
          <w:rFonts w:ascii="Times New Roman" w:hAnsi="Times New Roman" w:cs="Times New Roman"/>
          <w:sz w:val="20"/>
          <w:szCs w:val="20"/>
        </w:rPr>
        <w:t xml:space="preserve"> </w:t>
      </w:r>
      <w:r w:rsidR="000543EA">
        <w:rPr>
          <w:rFonts w:ascii="Times New Roman" w:hAnsi="Times New Roman" w:cs="Times New Roman"/>
          <w:sz w:val="20"/>
          <w:szCs w:val="20"/>
        </w:rPr>
        <w:t xml:space="preserve">CARE FOR </w:t>
      </w:r>
      <w:proofErr w:type="spellStart"/>
      <w:r w:rsidR="000543EA">
        <w:rPr>
          <w:rFonts w:ascii="Times New Roman" w:hAnsi="Times New Roman" w:cs="Times New Roman"/>
          <w:sz w:val="20"/>
          <w:szCs w:val="20"/>
        </w:rPr>
        <w:t>HOMe</w:t>
      </w:r>
      <w:proofErr w:type="spellEnd"/>
      <w:r w:rsidR="000543EA">
        <w:rPr>
          <w:rFonts w:ascii="Times New Roman" w:hAnsi="Times New Roman" w:cs="Times New Roman"/>
          <w:sz w:val="20"/>
          <w:szCs w:val="20"/>
        </w:rPr>
        <w:t xml:space="preserve">, </w:t>
      </w:r>
      <w:r w:rsidR="00E172C1">
        <w:rPr>
          <w:rFonts w:ascii="Times New Roman" w:hAnsi="Times New Roman" w:cs="Times New Roman"/>
          <w:sz w:val="20"/>
          <w:szCs w:val="20"/>
        </w:rPr>
        <w:t>ESTHER,</w:t>
      </w:r>
      <w:r w:rsidR="00E652E1" w:rsidRPr="00C74B10">
        <w:rPr>
          <w:rFonts w:ascii="Times New Roman" w:hAnsi="Times New Roman" w:cs="Times New Roman"/>
          <w:sz w:val="20"/>
          <w:szCs w:val="20"/>
        </w:rPr>
        <w:t xml:space="preserve"> </w:t>
      </w:r>
      <w:r w:rsidR="000543EA">
        <w:rPr>
          <w:rFonts w:ascii="Times New Roman" w:hAnsi="Times New Roman" w:cs="Times New Roman"/>
          <w:sz w:val="20"/>
          <w:szCs w:val="20"/>
        </w:rPr>
        <w:t xml:space="preserve">GCKD, </w:t>
      </w:r>
      <w:proofErr w:type="spellStart"/>
      <w:r w:rsidR="00E652E1" w:rsidRPr="00C74B10">
        <w:rPr>
          <w:rFonts w:ascii="Times New Roman" w:hAnsi="Times New Roman" w:cs="Times New Roman"/>
          <w:sz w:val="20"/>
          <w:szCs w:val="20"/>
        </w:rPr>
        <w:t>Geisinger</w:t>
      </w:r>
      <w:proofErr w:type="spellEnd"/>
      <w:r w:rsidR="00E652E1" w:rsidRPr="00C74B10">
        <w:rPr>
          <w:rFonts w:ascii="Times New Roman" w:hAnsi="Times New Roman" w:cs="Times New Roman"/>
          <w:sz w:val="20"/>
          <w:szCs w:val="20"/>
        </w:rPr>
        <w:t xml:space="preserve">, </w:t>
      </w:r>
      <w:proofErr w:type="spellStart"/>
      <w:r w:rsidR="000543EA">
        <w:rPr>
          <w:rFonts w:ascii="Times New Roman" w:hAnsi="Times New Roman" w:cs="Times New Roman"/>
          <w:sz w:val="20"/>
          <w:szCs w:val="20"/>
        </w:rPr>
        <w:t>Gonryo</w:t>
      </w:r>
      <w:proofErr w:type="spellEnd"/>
      <w:r w:rsidR="000543EA">
        <w:rPr>
          <w:rFonts w:ascii="Times New Roman" w:hAnsi="Times New Roman" w:cs="Times New Roman"/>
          <w:sz w:val="20"/>
          <w:szCs w:val="20"/>
        </w:rPr>
        <w:t xml:space="preserve">, </w:t>
      </w:r>
      <w:proofErr w:type="spellStart"/>
      <w:r w:rsidR="00E652E1" w:rsidRPr="00C74B10">
        <w:rPr>
          <w:rFonts w:ascii="Times New Roman" w:hAnsi="Times New Roman" w:cs="Times New Roman"/>
          <w:sz w:val="20"/>
          <w:szCs w:val="20"/>
        </w:rPr>
        <w:t>Gubbio</w:t>
      </w:r>
      <w:proofErr w:type="spellEnd"/>
      <w:r w:rsidR="00E652E1" w:rsidRPr="00C74B10">
        <w:rPr>
          <w:rFonts w:ascii="Times New Roman" w:hAnsi="Times New Roman" w:cs="Times New Roman"/>
          <w:sz w:val="20"/>
          <w:szCs w:val="20"/>
        </w:rPr>
        <w:t xml:space="preserve">, Maccabi, MASTERPLAN, </w:t>
      </w:r>
      <w:r w:rsidR="000543EA">
        <w:rPr>
          <w:rFonts w:ascii="Times New Roman" w:hAnsi="Times New Roman" w:cs="Times New Roman"/>
          <w:sz w:val="20"/>
          <w:szCs w:val="20"/>
        </w:rPr>
        <w:t xml:space="preserve">MMKD, </w:t>
      </w:r>
      <w:r w:rsidR="00E652E1" w:rsidRPr="00C74B10">
        <w:rPr>
          <w:rFonts w:ascii="Times New Roman" w:hAnsi="Times New Roman" w:cs="Times New Roman"/>
          <w:sz w:val="20"/>
          <w:szCs w:val="20"/>
        </w:rPr>
        <w:t xml:space="preserve">NHANES, PREVEND, </w:t>
      </w:r>
      <w:r w:rsidRPr="00C74B10">
        <w:rPr>
          <w:rFonts w:ascii="Times New Roman" w:hAnsi="Times New Roman" w:cs="Times New Roman"/>
          <w:sz w:val="20"/>
          <w:szCs w:val="20"/>
        </w:rPr>
        <w:t>Rancho Bernardo</w:t>
      </w:r>
      <w:r w:rsidR="00E652E1" w:rsidRPr="00C74B10">
        <w:rPr>
          <w:rFonts w:ascii="Times New Roman" w:hAnsi="Times New Roman" w:cs="Times New Roman"/>
          <w:sz w:val="20"/>
          <w:szCs w:val="20"/>
        </w:rPr>
        <w:t xml:space="preserve">, </w:t>
      </w:r>
      <w:r w:rsidR="00853F52" w:rsidRPr="00C74B10">
        <w:rPr>
          <w:rFonts w:ascii="Times New Roman" w:hAnsi="Times New Roman" w:cs="Times New Roman"/>
          <w:sz w:val="20"/>
          <w:szCs w:val="20"/>
        </w:rPr>
        <w:t xml:space="preserve">RCAV, </w:t>
      </w:r>
      <w:r w:rsidR="000543EA">
        <w:rPr>
          <w:rFonts w:ascii="Times New Roman" w:hAnsi="Times New Roman" w:cs="Times New Roman"/>
          <w:sz w:val="20"/>
          <w:szCs w:val="20"/>
        </w:rPr>
        <w:t>REGARDS, R</w:t>
      </w:r>
      <w:r w:rsidR="00DC0E60">
        <w:rPr>
          <w:rFonts w:ascii="Times New Roman" w:hAnsi="Times New Roman" w:cs="Times New Roman"/>
          <w:sz w:val="20"/>
          <w:szCs w:val="20"/>
        </w:rPr>
        <w:t>SIII</w:t>
      </w:r>
      <w:r w:rsidR="000543EA">
        <w:rPr>
          <w:rFonts w:ascii="Times New Roman" w:hAnsi="Times New Roman" w:cs="Times New Roman"/>
          <w:sz w:val="20"/>
          <w:szCs w:val="20"/>
        </w:rPr>
        <w:t xml:space="preserve">, </w:t>
      </w:r>
      <w:r w:rsidR="00E652E1" w:rsidRPr="00C74B10">
        <w:rPr>
          <w:rFonts w:ascii="Times New Roman" w:hAnsi="Times New Roman" w:cs="Times New Roman"/>
          <w:sz w:val="20"/>
          <w:szCs w:val="20"/>
        </w:rPr>
        <w:t>SCREAM</w:t>
      </w:r>
      <w:r w:rsidR="000543EA">
        <w:rPr>
          <w:rFonts w:ascii="Times New Roman" w:hAnsi="Times New Roman" w:cs="Times New Roman"/>
          <w:sz w:val="20"/>
          <w:szCs w:val="20"/>
        </w:rPr>
        <w:t>, SEED</w:t>
      </w:r>
      <w:r w:rsidR="00E652E1" w:rsidRPr="00C74B10">
        <w:rPr>
          <w:rFonts w:ascii="Times New Roman" w:hAnsi="Times New Roman" w:cs="Times New Roman"/>
          <w:sz w:val="20"/>
          <w:szCs w:val="20"/>
        </w:rPr>
        <w:t>, SRR-CKD</w:t>
      </w:r>
      <w:r w:rsidR="00853F52" w:rsidRPr="00C74B10">
        <w:rPr>
          <w:rFonts w:ascii="Times New Roman" w:hAnsi="Times New Roman" w:cs="Times New Roman"/>
          <w:sz w:val="20"/>
          <w:szCs w:val="20"/>
        </w:rPr>
        <w:t xml:space="preserve">, </w:t>
      </w:r>
      <w:proofErr w:type="spellStart"/>
      <w:r w:rsidR="00853F52" w:rsidRPr="00C74B10">
        <w:rPr>
          <w:rFonts w:ascii="Times New Roman" w:hAnsi="Times New Roman" w:cs="Times New Roman"/>
          <w:sz w:val="20"/>
          <w:szCs w:val="20"/>
        </w:rPr>
        <w:t>Takahata</w:t>
      </w:r>
      <w:proofErr w:type="spellEnd"/>
      <w:r w:rsidRPr="00C74B10">
        <w:rPr>
          <w:rFonts w:ascii="Times New Roman" w:hAnsi="Times New Roman" w:cs="Times New Roman"/>
          <w:sz w:val="20"/>
          <w:szCs w:val="20"/>
        </w:rPr>
        <w:t>) and studies where the creatinine standardization was not done (</w:t>
      </w:r>
      <w:r w:rsidR="00E652E1" w:rsidRPr="00C74B10">
        <w:rPr>
          <w:rFonts w:ascii="Times New Roman" w:hAnsi="Times New Roman" w:cs="Times New Roman"/>
          <w:sz w:val="20"/>
          <w:szCs w:val="20"/>
        </w:rPr>
        <w:t xml:space="preserve">AASK, </w:t>
      </w:r>
      <w:r w:rsidRPr="00C74B10">
        <w:rPr>
          <w:rFonts w:ascii="Times New Roman" w:hAnsi="Times New Roman" w:cs="Times New Roman"/>
          <w:sz w:val="20"/>
          <w:szCs w:val="20"/>
        </w:rPr>
        <w:t xml:space="preserve">ADVANCE, </w:t>
      </w:r>
      <w:r w:rsidR="000543EA">
        <w:rPr>
          <w:rFonts w:ascii="Times New Roman" w:hAnsi="Times New Roman" w:cs="Times New Roman"/>
          <w:sz w:val="20"/>
          <w:szCs w:val="20"/>
        </w:rPr>
        <w:t xml:space="preserve">Aichi, </w:t>
      </w:r>
      <w:r w:rsidR="00E652E1" w:rsidRPr="00C74B10">
        <w:rPr>
          <w:rFonts w:ascii="Times New Roman" w:hAnsi="Times New Roman" w:cs="Times New Roman"/>
          <w:sz w:val="20"/>
          <w:szCs w:val="20"/>
        </w:rPr>
        <w:t xml:space="preserve">BC CKD, Beijing, </w:t>
      </w:r>
      <w:r w:rsidR="000543EA">
        <w:rPr>
          <w:rFonts w:ascii="Times New Roman" w:hAnsi="Times New Roman" w:cs="Times New Roman"/>
          <w:sz w:val="20"/>
          <w:szCs w:val="20"/>
        </w:rPr>
        <w:t xml:space="preserve">CCF, </w:t>
      </w:r>
      <w:proofErr w:type="spellStart"/>
      <w:r w:rsidR="00E172C1">
        <w:rPr>
          <w:rFonts w:ascii="Times New Roman" w:hAnsi="Times New Roman" w:cs="Times New Roman"/>
          <w:sz w:val="20"/>
          <w:szCs w:val="20"/>
        </w:rPr>
        <w:t>ChinaNS</w:t>
      </w:r>
      <w:proofErr w:type="spellEnd"/>
      <w:r w:rsidR="00E172C1">
        <w:rPr>
          <w:rFonts w:ascii="Times New Roman" w:hAnsi="Times New Roman" w:cs="Times New Roman"/>
          <w:sz w:val="20"/>
          <w:szCs w:val="20"/>
        </w:rPr>
        <w:t xml:space="preserve">, CHS, </w:t>
      </w:r>
      <w:r w:rsidR="00E652E1" w:rsidRPr="00C74B10">
        <w:rPr>
          <w:rFonts w:ascii="Times New Roman" w:hAnsi="Times New Roman" w:cs="Times New Roman"/>
          <w:sz w:val="20"/>
          <w:szCs w:val="20"/>
        </w:rPr>
        <w:t xml:space="preserve">CIRCS, </w:t>
      </w:r>
      <w:r w:rsidR="000543EA">
        <w:rPr>
          <w:rFonts w:ascii="Times New Roman" w:hAnsi="Times New Roman" w:cs="Times New Roman"/>
          <w:sz w:val="20"/>
          <w:szCs w:val="20"/>
        </w:rPr>
        <w:t xml:space="preserve">CKD-JAC, </w:t>
      </w:r>
      <w:r w:rsidR="00E652E1" w:rsidRPr="00C74B10">
        <w:rPr>
          <w:rFonts w:ascii="Times New Roman" w:hAnsi="Times New Roman" w:cs="Times New Roman"/>
          <w:sz w:val="20"/>
          <w:szCs w:val="20"/>
        </w:rPr>
        <w:t xml:space="preserve">CRIB, </w:t>
      </w:r>
      <w:r w:rsidR="00E172C1">
        <w:rPr>
          <w:rFonts w:ascii="Times New Roman" w:hAnsi="Times New Roman" w:cs="Times New Roman"/>
          <w:sz w:val="20"/>
          <w:szCs w:val="20"/>
        </w:rPr>
        <w:t>Framingham</w:t>
      </w:r>
      <w:r w:rsidR="00E172C1" w:rsidRPr="00C74B10">
        <w:rPr>
          <w:rFonts w:ascii="Times New Roman" w:hAnsi="Times New Roman" w:cs="Times New Roman"/>
          <w:sz w:val="20"/>
          <w:szCs w:val="20"/>
        </w:rPr>
        <w:t xml:space="preserve">, </w:t>
      </w:r>
      <w:r w:rsidR="00E172C1">
        <w:rPr>
          <w:rFonts w:ascii="Times New Roman" w:hAnsi="Times New Roman" w:cs="Times New Roman"/>
          <w:sz w:val="20"/>
          <w:szCs w:val="20"/>
        </w:rPr>
        <w:t xml:space="preserve">IPHS, </w:t>
      </w:r>
      <w:r w:rsidR="00E652E1" w:rsidRPr="00C74B10">
        <w:rPr>
          <w:rFonts w:ascii="Times New Roman" w:hAnsi="Times New Roman" w:cs="Times New Roman"/>
          <w:sz w:val="20"/>
          <w:szCs w:val="20"/>
        </w:rPr>
        <w:t>KHS</w:t>
      </w:r>
      <w:r w:rsidR="00E172C1">
        <w:rPr>
          <w:rFonts w:ascii="Times New Roman" w:hAnsi="Times New Roman" w:cs="Times New Roman"/>
          <w:sz w:val="20"/>
          <w:szCs w:val="20"/>
        </w:rPr>
        <w:t xml:space="preserve">, </w:t>
      </w:r>
      <w:r w:rsidR="00E652E1" w:rsidRPr="00C74B10">
        <w:rPr>
          <w:rFonts w:ascii="Times New Roman" w:hAnsi="Times New Roman" w:cs="Times New Roman"/>
          <w:sz w:val="20"/>
          <w:szCs w:val="20"/>
        </w:rPr>
        <w:t xml:space="preserve">MDRD, </w:t>
      </w:r>
      <w:r w:rsidR="00E172C1">
        <w:rPr>
          <w:rFonts w:ascii="Times New Roman" w:hAnsi="Times New Roman" w:cs="Times New Roman"/>
          <w:sz w:val="20"/>
          <w:szCs w:val="20"/>
        </w:rPr>
        <w:t xml:space="preserve">MESA, </w:t>
      </w:r>
      <w:r w:rsidR="00E652E1" w:rsidRPr="00C74B10">
        <w:rPr>
          <w:rFonts w:ascii="Times New Roman" w:hAnsi="Times New Roman" w:cs="Times New Roman"/>
          <w:sz w:val="20"/>
          <w:szCs w:val="20"/>
        </w:rPr>
        <w:t xml:space="preserve">MRC, </w:t>
      </w:r>
      <w:r w:rsidR="000543EA">
        <w:rPr>
          <w:rFonts w:ascii="Times New Roman" w:hAnsi="Times New Roman" w:cs="Times New Roman"/>
          <w:sz w:val="20"/>
          <w:szCs w:val="20"/>
        </w:rPr>
        <w:t xml:space="preserve">NZDCS, </w:t>
      </w:r>
      <w:proofErr w:type="spellStart"/>
      <w:r w:rsidR="000543EA">
        <w:rPr>
          <w:rFonts w:ascii="Times New Roman" w:hAnsi="Times New Roman" w:cs="Times New Roman"/>
          <w:sz w:val="20"/>
          <w:szCs w:val="20"/>
        </w:rPr>
        <w:t>Ohasama</w:t>
      </w:r>
      <w:proofErr w:type="spellEnd"/>
      <w:r w:rsidR="000543EA">
        <w:rPr>
          <w:rFonts w:ascii="Times New Roman" w:hAnsi="Times New Roman" w:cs="Times New Roman"/>
          <w:sz w:val="20"/>
          <w:szCs w:val="20"/>
        </w:rPr>
        <w:t xml:space="preserve">, Pima, RENAAL, </w:t>
      </w:r>
      <w:r w:rsidRPr="00C74B10">
        <w:rPr>
          <w:rFonts w:ascii="Times New Roman" w:hAnsi="Times New Roman" w:cs="Times New Roman"/>
          <w:sz w:val="20"/>
          <w:szCs w:val="20"/>
        </w:rPr>
        <w:t>Sunnybrook</w:t>
      </w:r>
      <w:r w:rsidR="00E652E1" w:rsidRPr="00C74B10">
        <w:rPr>
          <w:rFonts w:ascii="Times New Roman" w:hAnsi="Times New Roman" w:cs="Times New Roman"/>
          <w:sz w:val="20"/>
          <w:szCs w:val="20"/>
        </w:rPr>
        <w:t xml:space="preserve">, Taiwan MJ, </w:t>
      </w:r>
      <w:r w:rsidR="000543EA">
        <w:rPr>
          <w:rFonts w:ascii="Times New Roman" w:hAnsi="Times New Roman" w:cs="Times New Roman"/>
          <w:sz w:val="20"/>
          <w:szCs w:val="20"/>
        </w:rPr>
        <w:t xml:space="preserve">ULSAM, </w:t>
      </w:r>
      <w:r w:rsidR="00853F52" w:rsidRPr="00C74B10">
        <w:rPr>
          <w:rFonts w:ascii="Times New Roman" w:hAnsi="Times New Roman" w:cs="Times New Roman"/>
          <w:sz w:val="20"/>
          <w:szCs w:val="20"/>
        </w:rPr>
        <w:t>ZODIAC</w:t>
      </w:r>
      <w:r w:rsidRPr="00C74B10">
        <w:rPr>
          <w:rFonts w:ascii="Times New Roman" w:hAnsi="Times New Roman" w:cs="Times New Roman"/>
          <w:sz w:val="20"/>
          <w:szCs w:val="20"/>
        </w:rPr>
        <w:t xml:space="preserve">).  </w:t>
      </w:r>
      <w:r w:rsidRPr="00C74B10">
        <w:rPr>
          <w:rFonts w:ascii="Times New Roman" w:hAnsi="Times New Roman" w:cs="Times New Roman"/>
          <w:sz w:val="20"/>
          <w:szCs w:val="20"/>
          <w:lang w:eastAsia="ja-JP"/>
        </w:rPr>
        <w:t>For those cohorts with</w:t>
      </w:r>
      <w:r w:rsidR="00B30D33" w:rsidRPr="00C74B10">
        <w:rPr>
          <w:rFonts w:ascii="Times New Roman" w:hAnsi="Times New Roman" w:cs="Times New Roman"/>
          <w:sz w:val="20"/>
          <w:szCs w:val="20"/>
          <w:lang w:eastAsia="ja-JP"/>
        </w:rPr>
        <w:t>out</w:t>
      </w:r>
      <w:r w:rsidRPr="00C74B10">
        <w:rPr>
          <w:rFonts w:ascii="Times New Roman" w:hAnsi="Times New Roman" w:cs="Times New Roman"/>
          <w:sz w:val="20"/>
          <w:szCs w:val="20"/>
          <w:lang w:eastAsia="ja-JP"/>
        </w:rPr>
        <w:t xml:space="preserve"> standardization, the creatinine levels were reduced by 5%, the calibration factor used to adjust non-standardized MDRD Study samples to IDMS.</w:t>
      </w:r>
      <w:r w:rsidRPr="00C74B10">
        <w:rPr>
          <w:rFonts w:ascii="Times New Roman" w:hAnsi="Times New Roman" w:cs="Times New Roman"/>
          <w:sz w:val="20"/>
          <w:szCs w:val="20"/>
          <w:lang w:eastAsia="ja-JP"/>
        </w:rPr>
        <w:fldChar w:fldCharType="begin">
          <w:fldData xml:space="preserve">PEVuZE5vdGU+PENpdGU+PEF1dGhvcj5MZXZleTwvQXV0aG9yPjxZZWFyPjIwMDc8L1llYXI+PFJl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</w:fldData>
        </w:fldChar>
      </w:r>
      <w:r w:rsidR="006C3DE9">
        <w:rPr>
          <w:rFonts w:ascii="Times New Roman" w:hAnsi="Times New Roman" w:cs="Times New Roman"/>
          <w:sz w:val="20"/>
          <w:szCs w:val="20"/>
          <w:lang w:eastAsia="ja-JP"/>
        </w:rPr>
        <w:instrText xml:space="preserve"> ADDIN EN.CITE </w:instrText>
      </w:r>
      <w:r w:rsidR="006C3DE9">
        <w:rPr>
          <w:rFonts w:ascii="Times New Roman" w:hAnsi="Times New Roman" w:cs="Times New Roman"/>
          <w:sz w:val="20"/>
          <w:szCs w:val="20"/>
          <w:lang w:eastAsia="ja-JP"/>
        </w:rPr>
        <w:fldChar w:fldCharType="begin">
          <w:fldData xml:space="preserve">PEVuZE5vdGU+PENpdGU+PEF1dGhvcj5MZXZleTwvQXV0aG9yPjxZZWFyPjIwMDc8L1llYXI+PFJl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</w:fldData>
        </w:fldChar>
      </w:r>
      <w:r w:rsidR="006C3DE9">
        <w:rPr>
          <w:rFonts w:ascii="Times New Roman" w:hAnsi="Times New Roman" w:cs="Times New Roman"/>
          <w:sz w:val="20"/>
          <w:szCs w:val="20"/>
          <w:lang w:eastAsia="ja-JP"/>
        </w:rPr>
        <w:instrText xml:space="preserve"> ADDIN EN.CITE.DATA </w:instrText>
      </w:r>
      <w:r w:rsidR="006C3DE9">
        <w:rPr>
          <w:rFonts w:ascii="Times New Roman" w:hAnsi="Times New Roman" w:cs="Times New Roman"/>
          <w:sz w:val="20"/>
          <w:szCs w:val="20"/>
          <w:lang w:eastAsia="ja-JP"/>
        </w:rPr>
      </w:r>
      <w:r w:rsidR="006C3DE9">
        <w:rPr>
          <w:rFonts w:ascii="Times New Roman" w:hAnsi="Times New Roman" w:cs="Times New Roman"/>
          <w:sz w:val="20"/>
          <w:szCs w:val="20"/>
          <w:lang w:eastAsia="ja-JP"/>
        </w:rPr>
        <w:fldChar w:fldCharType="end"/>
      </w:r>
      <w:r w:rsidRPr="00C74B10">
        <w:rPr>
          <w:rFonts w:ascii="Times New Roman" w:hAnsi="Times New Roman" w:cs="Times New Roman"/>
          <w:sz w:val="20"/>
          <w:szCs w:val="20"/>
          <w:lang w:eastAsia="ja-JP"/>
        </w:rPr>
      </w:r>
      <w:r w:rsidRPr="00C74B10">
        <w:rPr>
          <w:rFonts w:ascii="Times New Roman" w:hAnsi="Times New Roman" w:cs="Times New Roman"/>
          <w:sz w:val="20"/>
          <w:szCs w:val="20"/>
          <w:lang w:eastAsia="ja-JP"/>
        </w:rPr>
        <w:fldChar w:fldCharType="separate"/>
      </w:r>
      <w:r w:rsidR="006C3DE9" w:rsidRPr="006C3DE9">
        <w:rPr>
          <w:rFonts w:ascii="Times New Roman" w:hAnsi="Times New Roman" w:cs="Times New Roman"/>
          <w:noProof/>
          <w:sz w:val="20"/>
          <w:szCs w:val="20"/>
          <w:vertAlign w:val="superscript"/>
          <w:lang w:eastAsia="ja-JP"/>
        </w:rPr>
        <w:t>2,4</w:t>
      </w:r>
      <w:r w:rsidRPr="00C74B10">
        <w:rPr>
          <w:rFonts w:ascii="Times New Roman" w:hAnsi="Times New Roman" w:cs="Times New Roman"/>
          <w:sz w:val="20"/>
          <w:szCs w:val="20"/>
          <w:lang w:eastAsia="ja-JP"/>
        </w:rPr>
        <w:fldChar w:fldCharType="end"/>
      </w:r>
      <w:r w:rsidR="00074A52" w:rsidRPr="00C74B10">
        <w:rPr>
          <w:rFonts w:ascii="Times New Roman" w:hAnsi="Times New Roman" w:cs="Times New Roman"/>
          <w:sz w:val="20"/>
          <w:szCs w:val="20"/>
          <w:lang w:eastAsia="ja-JP"/>
        </w:rPr>
        <w:t xml:space="preserve"> We did not adjust creatinine levels in those studies with unknown standardization status (</w:t>
      </w:r>
      <w:r w:rsidR="00E172C1">
        <w:rPr>
          <w:rFonts w:ascii="Times New Roman" w:hAnsi="Times New Roman" w:cs="Times New Roman"/>
          <w:sz w:val="20"/>
          <w:szCs w:val="20"/>
          <w:lang w:eastAsia="ja-JP"/>
        </w:rPr>
        <w:t xml:space="preserve">JMS, </w:t>
      </w:r>
      <w:r w:rsidR="00074A52" w:rsidRPr="00C74B10">
        <w:rPr>
          <w:rFonts w:ascii="Times New Roman" w:hAnsi="Times New Roman" w:cs="Times New Roman"/>
          <w:sz w:val="20"/>
          <w:szCs w:val="20"/>
          <w:lang w:eastAsia="ja-JP"/>
        </w:rPr>
        <w:t>Mt Sinai</w:t>
      </w:r>
      <w:r w:rsidR="00E172C1">
        <w:rPr>
          <w:rFonts w:ascii="Times New Roman" w:hAnsi="Times New Roman" w:cs="Times New Roman"/>
          <w:sz w:val="20"/>
          <w:szCs w:val="20"/>
          <w:lang w:eastAsia="ja-JP"/>
        </w:rPr>
        <w:t>, N</w:t>
      </w:r>
      <w:r w:rsidR="00CF309A">
        <w:rPr>
          <w:rFonts w:ascii="Times New Roman" w:hAnsi="Times New Roman" w:cs="Times New Roman"/>
          <w:sz w:val="20"/>
          <w:szCs w:val="20"/>
          <w:lang w:eastAsia="ja-JP"/>
        </w:rPr>
        <w:t>IPPON DATA80, NIPPON DATA90, NIPPON DATA2010</w:t>
      </w:r>
      <w:r w:rsidR="00E172C1">
        <w:rPr>
          <w:rFonts w:ascii="Times New Roman" w:hAnsi="Times New Roman" w:cs="Times New Roman"/>
          <w:sz w:val="20"/>
          <w:szCs w:val="20"/>
          <w:lang w:eastAsia="ja-JP"/>
        </w:rPr>
        <w:t>,</w:t>
      </w:r>
      <w:r w:rsidR="00074A52" w:rsidRPr="00C74B10">
        <w:rPr>
          <w:rFonts w:ascii="Times New Roman" w:hAnsi="Times New Roman" w:cs="Times New Roman"/>
          <w:sz w:val="20"/>
          <w:szCs w:val="20"/>
          <w:lang w:eastAsia="ja-JP"/>
        </w:rPr>
        <w:t xml:space="preserve"> PSP-CKD</w:t>
      </w:r>
      <w:r w:rsidR="000543EA" w:rsidRPr="000543EA">
        <w:rPr>
          <w:rFonts w:ascii="Times New Roman" w:hAnsi="Times New Roman" w:cs="Times New Roman"/>
          <w:sz w:val="20"/>
          <w:szCs w:val="20"/>
          <w:lang w:eastAsia="ja-JP"/>
        </w:rPr>
        <w:t xml:space="preserve"> </w:t>
      </w:r>
      <w:r w:rsidR="000543EA" w:rsidRPr="00C74B10">
        <w:rPr>
          <w:rFonts w:ascii="Times New Roman" w:hAnsi="Times New Roman" w:cs="Times New Roman"/>
          <w:sz w:val="20"/>
          <w:szCs w:val="20"/>
          <w:lang w:eastAsia="ja-JP"/>
        </w:rPr>
        <w:t>and</w:t>
      </w:r>
      <w:r w:rsidR="000543EA">
        <w:rPr>
          <w:rFonts w:ascii="Times New Roman" w:hAnsi="Times New Roman" w:cs="Times New Roman"/>
          <w:sz w:val="20"/>
          <w:szCs w:val="20"/>
          <w:lang w:eastAsia="ja-JP"/>
        </w:rPr>
        <w:t xml:space="preserve"> SMART</w:t>
      </w:r>
      <w:r w:rsidR="00074A52" w:rsidRPr="00C74B10">
        <w:rPr>
          <w:rFonts w:ascii="Times New Roman" w:hAnsi="Times New Roman" w:cs="Times New Roman"/>
          <w:sz w:val="20"/>
          <w:szCs w:val="20"/>
          <w:lang w:eastAsia="ja-JP"/>
        </w:rPr>
        <w:t>).</w:t>
      </w:r>
    </w:p>
    <w:p w14:paraId="05ED37C4" w14:textId="77777777" w:rsidR="008C607A" w:rsidRPr="00C74B10" w:rsidRDefault="008C607A" w:rsidP="008C607A">
      <w:pPr>
        <w:spacing w:after="0" w:line="240" w:lineRule="auto"/>
        <w:rPr>
          <w:rFonts w:ascii="Times New Roman" w:hAnsi="Times New Roman" w:cs="Times New Roman"/>
          <w:sz w:val="20"/>
          <w:szCs w:val="20"/>
          <w:lang w:eastAsia="ja-JP"/>
        </w:rPr>
      </w:pPr>
    </w:p>
    <w:p w14:paraId="78811E3C" w14:textId="06BA12B8"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 xml:space="preserve">We calculated eGFR using the CKD-EPI equation: </w:t>
      </w:r>
      <w:proofErr w:type="spellStart"/>
      <w:r w:rsidRPr="00C74B10">
        <w:rPr>
          <w:rFonts w:ascii="Times New Roman" w:hAnsi="Times New Roman" w:cs="Times New Roman"/>
          <w:sz w:val="20"/>
          <w:szCs w:val="20"/>
          <w:lang w:eastAsia="ja-JP"/>
        </w:rPr>
        <w:t>eGFR</w:t>
      </w:r>
      <w:r w:rsidRPr="00C74B10">
        <w:rPr>
          <w:rFonts w:ascii="Times New Roman" w:hAnsi="Times New Roman" w:cs="Times New Roman"/>
          <w:sz w:val="20"/>
          <w:szCs w:val="20"/>
          <w:vertAlign w:val="subscript"/>
          <w:lang w:eastAsia="ja-JP"/>
        </w:rPr>
        <w:t>CKD</w:t>
      </w:r>
      <w:proofErr w:type="spellEnd"/>
      <w:r w:rsidRPr="00C74B10">
        <w:rPr>
          <w:rFonts w:ascii="Times New Roman" w:hAnsi="Times New Roman" w:cs="Times New Roman"/>
          <w:sz w:val="20"/>
          <w:szCs w:val="20"/>
          <w:vertAlign w:val="subscript"/>
          <w:lang w:eastAsia="ja-JP"/>
        </w:rPr>
        <w:t xml:space="preserve">-EPI </w:t>
      </w:r>
      <w:r w:rsidRPr="00C74B10">
        <w:rPr>
          <w:rFonts w:ascii="Times New Roman" w:hAnsi="Times New Roman" w:cs="Times New Roman"/>
          <w:sz w:val="20"/>
          <w:szCs w:val="20"/>
          <w:lang w:eastAsia="ja-JP"/>
        </w:rPr>
        <w:t>= 141 × (minimum of standardized serum creatinine [mg/</w:t>
      </w:r>
      <w:proofErr w:type="spellStart"/>
      <w:r w:rsidRPr="00C74B10">
        <w:rPr>
          <w:rFonts w:ascii="Times New Roman" w:hAnsi="Times New Roman" w:cs="Times New Roman"/>
          <w:sz w:val="20"/>
          <w:szCs w:val="20"/>
          <w:lang w:eastAsia="ja-JP"/>
        </w:rPr>
        <w:t>dL</w:t>
      </w:r>
      <w:proofErr w:type="spellEnd"/>
      <w:r w:rsidRPr="00C74B10">
        <w:rPr>
          <w:rFonts w:ascii="Times New Roman" w:hAnsi="Times New Roman" w:cs="Times New Roman"/>
          <w:sz w:val="20"/>
          <w:szCs w:val="20"/>
          <w:lang w:eastAsia="ja-JP"/>
        </w:rPr>
        <w:t>]/κ or 1)</w:t>
      </w:r>
      <w:r w:rsidRPr="00C74B10">
        <w:rPr>
          <w:rFonts w:ascii="Times New Roman" w:hAnsi="Times New Roman" w:cs="Times New Roman"/>
          <w:sz w:val="20"/>
          <w:szCs w:val="20"/>
          <w:vertAlign w:val="superscript"/>
          <w:lang w:eastAsia="ja-JP"/>
        </w:rPr>
        <w:t>α</w:t>
      </w:r>
      <w:r w:rsidRPr="00C74B10">
        <w:rPr>
          <w:rFonts w:ascii="Times New Roman" w:hAnsi="Times New Roman" w:cs="Times New Roman"/>
          <w:sz w:val="20"/>
          <w:szCs w:val="20"/>
          <w:lang w:eastAsia="ja-JP"/>
        </w:rPr>
        <w:t xml:space="preserve"> × (maximum of standardized serum creatinine [mg/</w:t>
      </w:r>
      <w:proofErr w:type="spellStart"/>
      <w:r w:rsidRPr="00C74B10">
        <w:rPr>
          <w:rFonts w:ascii="Times New Roman" w:hAnsi="Times New Roman" w:cs="Times New Roman"/>
          <w:sz w:val="20"/>
          <w:szCs w:val="20"/>
          <w:lang w:eastAsia="ja-JP"/>
        </w:rPr>
        <w:t>dL</w:t>
      </w:r>
      <w:proofErr w:type="spellEnd"/>
      <w:r w:rsidRPr="00C74B10">
        <w:rPr>
          <w:rFonts w:ascii="Times New Roman" w:hAnsi="Times New Roman" w:cs="Times New Roman"/>
          <w:sz w:val="20"/>
          <w:szCs w:val="20"/>
          <w:lang w:eastAsia="ja-JP"/>
        </w:rPr>
        <w:t>]/κ or 1)</w:t>
      </w:r>
      <w:r w:rsidRPr="00C74B10">
        <w:rPr>
          <w:rFonts w:ascii="Times New Roman" w:hAnsi="Times New Roman" w:cs="Times New Roman"/>
          <w:sz w:val="20"/>
          <w:szCs w:val="20"/>
          <w:vertAlign w:val="superscript"/>
          <w:lang w:eastAsia="ja-JP"/>
        </w:rPr>
        <w:t>-1.209</w:t>
      </w:r>
      <w:r w:rsidRPr="00C74B10">
        <w:rPr>
          <w:rFonts w:ascii="Times New Roman" w:hAnsi="Times New Roman" w:cs="Times New Roman"/>
          <w:sz w:val="20"/>
          <w:szCs w:val="20"/>
          <w:lang w:eastAsia="ja-JP"/>
        </w:rPr>
        <w:t xml:space="preserve"> × 0.993</w:t>
      </w:r>
      <w:r w:rsidRPr="00C74B10">
        <w:rPr>
          <w:rFonts w:ascii="Times New Roman" w:hAnsi="Times New Roman" w:cs="Times New Roman"/>
          <w:sz w:val="20"/>
          <w:szCs w:val="20"/>
          <w:vertAlign w:val="superscript"/>
          <w:lang w:eastAsia="ja-JP"/>
        </w:rPr>
        <w:t>age</w:t>
      </w:r>
      <w:r w:rsidRPr="00C74B10">
        <w:rPr>
          <w:rFonts w:ascii="Times New Roman" w:hAnsi="Times New Roman" w:cs="Times New Roman"/>
          <w:sz w:val="20"/>
          <w:szCs w:val="20"/>
          <w:lang w:eastAsia="ja-JP"/>
        </w:rPr>
        <w:t xml:space="preserve"> × (1.018 if female) × (1.159 if black), where κ is 0.7 if female and 0.9 if male and α is -0.329 if female and -0.411 if male.</w:t>
      </w:r>
      <w:r w:rsidRPr="00C74B10">
        <w:rPr>
          <w:rFonts w:ascii="Times New Roman" w:hAnsi="Times New Roman" w:cs="Times New Roman"/>
          <w:sz w:val="20"/>
          <w:szCs w:val="20"/>
          <w:lang w:eastAsia="ja-JP"/>
        </w:rPr>
        <w:fldChar w:fldCharType="begin"/>
      </w:r>
      <w:r w:rsidR="006C3DE9">
        <w:rPr>
          <w:rFonts w:ascii="Times New Roman" w:hAnsi="Times New Roman" w:cs="Times New Roman"/>
          <w:sz w:val="20"/>
          <w:szCs w:val="20"/>
          <w:lang w:eastAsia="ja-JP"/>
        </w:rPr>
        <w:instrText xml:space="preserve"> ADDIN EN.CITE &lt;EndNote&gt;&lt;Cite&gt;&lt;Author&gt;Levey&lt;/Author&gt;&lt;Year&gt;2009&lt;/Year&gt;&lt;RecNum&gt;66&lt;/RecNum&gt;&lt;DisplayText&gt;&lt;style face="superscript"&gt;5&lt;/style&gt;&lt;/DisplayText&gt;&lt;record&gt;&lt;rec-number&gt;66&lt;/rec-number&gt;&lt;foreign-keys&gt;&lt;key app="EN" db-id="rvr25t5zdwfprte255i55dd0250artr0vvz5" timestamp="1323096729"&gt;66&lt;/key&gt;&lt;/foreign-keys&gt;&lt;ref-type name="Journal Article"&gt;17&lt;/ref-type&gt;&lt;contributors&gt;&lt;authors&gt;&lt;author&gt;Levey, A. S.&lt;/author&gt;&lt;author&gt;Stevens, L. A.&lt;/author&gt;&lt;author&gt;Schmid, C. H.&lt;/author&gt;&lt;author&gt;Zhang, Y. L.&lt;/author&gt;&lt;author&gt;Castro, A. F., 3rd&lt;/author&gt;&lt;author&gt;Feldman, H. I.&lt;/author&gt;&lt;author&gt;Kusek, J. W.&lt;/author&gt;&lt;author&gt;Eggers, P.&lt;/author&gt;&lt;author&gt;Van Lente, F.&lt;/author&gt;&lt;author&gt;Greene, T.&lt;/author&gt;&lt;author&gt;Coresh, J.&lt;/author&gt;&lt;/authors&gt;&lt;/contributors&gt;&lt;auth-address&gt;Tufts Medical Center, Boston, Massachusetts 02111, USA.&lt;/auth-address&gt;&lt;titles&gt;&lt;title&gt;A new equation to estimate glomerular filtration rate&lt;/title&gt;&lt;secondary-title&gt;Ann Intern Med&lt;/secondary-title&gt;&lt;alt-title&gt;Annals of internal medicine&lt;/alt-title&gt;&lt;/titles&gt;&lt;periodical&gt;&lt;full-title&gt;Annals of Internal Medicine&lt;/full-title&gt;&lt;abbr-1&gt;Ann. Intern. Med.&lt;/abbr-1&gt;&lt;abbr-2&gt;Ann Intern Med&lt;/abbr-2&gt;&lt;/periodical&gt;&lt;alt-periodical&gt;&lt;full-title&gt;Annals of Internal Medicine&lt;/full-title&gt;&lt;abbr-1&gt;Ann. Intern. Med.&lt;/abbr-1&gt;&lt;abbr-2&gt;Ann Intern Med&lt;/abbr-2&gt;&lt;/alt-periodical&gt;&lt;pages&gt;604-12&lt;/pages&gt;&lt;volume&gt;150&lt;/volume&gt;&lt;number&gt;9&lt;/number&gt;&lt;dates&gt;&lt;year&gt;2009&lt;/year&gt;&lt;pub-dates&gt;&lt;date&gt;May 5&lt;/date&gt;&lt;/pub-dates&gt;&lt;/dates&gt;&lt;isbn&gt;1539-3704 (Electronic)&lt;/isbn&gt;&lt;accession-num&gt;19414839&lt;/accession-num&gt;&lt;urls&gt;&lt;related-urls&gt;&lt;url&gt;http://www.ncbi.nlm.nih.gov/entrez/query.fcgi?cmd=Retrieve&amp;amp;db=PubMed&amp;amp;dopt=Citation&amp;amp;list_uids=19414839 &lt;/url&gt;&lt;/related-urls&gt;&lt;/urls&gt;&lt;language&gt;eng&lt;/language&gt;&lt;/record&gt;&lt;/Cite&gt;&lt;/EndNote&gt;</w:instrText>
      </w:r>
      <w:r w:rsidRPr="00C74B10">
        <w:rPr>
          <w:rFonts w:ascii="Times New Roman" w:hAnsi="Times New Roman" w:cs="Times New Roman"/>
          <w:sz w:val="20"/>
          <w:szCs w:val="20"/>
          <w:lang w:eastAsia="ja-JP"/>
        </w:rPr>
        <w:fldChar w:fldCharType="separate"/>
      </w:r>
      <w:r w:rsidR="006C3DE9" w:rsidRPr="006C3DE9">
        <w:rPr>
          <w:rFonts w:ascii="Times New Roman" w:hAnsi="Times New Roman" w:cs="Times New Roman"/>
          <w:noProof/>
          <w:sz w:val="20"/>
          <w:szCs w:val="20"/>
          <w:vertAlign w:val="superscript"/>
          <w:lang w:eastAsia="ja-JP"/>
        </w:rPr>
        <w:t>5</w:t>
      </w:r>
      <w:r w:rsidRPr="00C74B10">
        <w:rPr>
          <w:rFonts w:ascii="Times New Roman" w:hAnsi="Times New Roman" w:cs="Times New Roman"/>
          <w:sz w:val="20"/>
          <w:szCs w:val="20"/>
          <w:lang w:eastAsia="ja-JP"/>
        </w:rPr>
        <w:fldChar w:fldCharType="end"/>
      </w:r>
      <w:r w:rsidRPr="00C74B10">
        <w:rPr>
          <w:rFonts w:ascii="Times New Roman" w:hAnsi="Times New Roman" w:cs="Times New Roman"/>
          <w:sz w:val="20"/>
          <w:szCs w:val="20"/>
          <w:lang w:eastAsia="ja-JP"/>
        </w:rPr>
        <w:t xml:space="preserve"> The selection of knots for eGFR and ACR was based on clinical thresholds.</w:t>
      </w:r>
      <w:r w:rsidRPr="00C74B10">
        <w:rPr>
          <w:rFonts w:ascii="Times New Roman" w:hAnsi="Times New Roman" w:cs="Times New Roman"/>
          <w:sz w:val="20"/>
          <w:szCs w:val="20"/>
          <w:lang w:eastAsia="ja-JP"/>
        </w:rPr>
        <w:fldChar w:fldCharType="begin"/>
      </w:r>
      <w:r w:rsidR="006C3DE9">
        <w:rPr>
          <w:rFonts w:ascii="Times New Roman" w:hAnsi="Times New Roman" w:cs="Times New Roman"/>
          <w:sz w:val="20"/>
          <w:szCs w:val="20"/>
          <w:lang w:eastAsia="ja-JP"/>
        </w:rPr>
        <w:instrText xml:space="preserve"> ADDIN EN.CITE &lt;EndNote&gt;&lt;Cite&gt;&lt;Author&gt;Kidney Disease: Improving Global Outcomes (KDIGO) CKD Work Group&lt;/Author&gt;&lt;Year&gt;2013&lt;/Year&gt;&lt;RecNum&gt;342&lt;/RecNum&gt;&lt;DisplayText&gt;&lt;style face="superscript"&gt;6&lt;/style&gt;&lt;/DisplayText&gt;&lt;record&gt;&lt;rec-number&gt;342&lt;/rec-number&gt;&lt;foreign-keys&gt;&lt;key app="EN" db-id="rvr25t5zdwfprte255i55dd0250artr0vvz5" timestamp="1358437700"&gt;342&lt;/key&gt;&lt;/foreign-keys&gt;&lt;ref-type name="Journal Article"&gt;17&lt;/ref-type&gt;&lt;contributors&gt;&lt;authors&gt;&lt;author&gt;Kidney Disease: Improving Global Outcomes (KDIGO) CKD Work Group,&lt;/author&gt;&lt;/authors&gt;&lt;/contributors&gt;&lt;titles&gt;&lt;title&gt;KDIGO 2012 Clinical Practice Guideline for the Evaluation and Management of Chronic Kidney Disease&lt;/title&gt;&lt;secondary-title&gt;Kidney International Supplements&lt;/secondary-title&gt;&lt;/titles&gt;&lt;periodical&gt;&lt;full-title&gt;Kidney International Supplements&lt;/full-title&gt;&lt;/periodical&gt;&lt;pages&gt;1-150&lt;/pages&gt;&lt;volume&gt;3&lt;/volume&gt;&lt;number&gt;1&lt;/number&gt;&lt;dates&gt;&lt;year&gt;2013&lt;/year&gt;&lt;/dates&gt;&lt;urls&gt;&lt;related-urls&gt;&lt;url&gt;http://dx.doi.org/10.1038/kisup.2012.77&lt;/url&gt;&lt;/related-urls&gt;&lt;/urls&gt;&lt;electronic-resource-num&gt;10.1038/kisup.2012.77&lt;/electronic-resource-num&gt;&lt;/record&gt;&lt;/Cite&gt;&lt;/EndNote&gt;</w:instrText>
      </w:r>
      <w:r w:rsidRPr="00C74B10">
        <w:rPr>
          <w:rFonts w:ascii="Times New Roman" w:hAnsi="Times New Roman" w:cs="Times New Roman"/>
          <w:sz w:val="20"/>
          <w:szCs w:val="20"/>
          <w:lang w:eastAsia="ja-JP"/>
        </w:rPr>
        <w:fldChar w:fldCharType="separate"/>
      </w:r>
      <w:r w:rsidR="006C3DE9" w:rsidRPr="006C3DE9">
        <w:rPr>
          <w:rFonts w:ascii="Times New Roman" w:hAnsi="Times New Roman" w:cs="Times New Roman"/>
          <w:noProof/>
          <w:sz w:val="20"/>
          <w:szCs w:val="20"/>
          <w:vertAlign w:val="superscript"/>
          <w:lang w:eastAsia="ja-JP"/>
        </w:rPr>
        <w:t>6</w:t>
      </w:r>
      <w:r w:rsidRPr="00C74B10">
        <w:rPr>
          <w:rFonts w:ascii="Times New Roman" w:hAnsi="Times New Roman" w:cs="Times New Roman"/>
          <w:sz w:val="20"/>
          <w:szCs w:val="20"/>
          <w:lang w:eastAsia="ja-JP"/>
        </w:rPr>
        <w:fldChar w:fldCharType="end"/>
      </w:r>
      <w:r w:rsidRPr="00C74B10">
        <w:rPr>
          <w:rFonts w:ascii="Times New Roman" w:hAnsi="Times New Roman" w:cs="Times New Roman"/>
          <w:sz w:val="20"/>
          <w:szCs w:val="20"/>
          <w:lang w:eastAsia="ja-JP"/>
        </w:rPr>
        <w:t xml:space="preserve"> </w:t>
      </w:r>
    </w:p>
    <w:p w14:paraId="0C71E14E" w14:textId="77777777" w:rsidR="008C607A" w:rsidRPr="00C74B10" w:rsidRDefault="008C607A" w:rsidP="008C607A">
      <w:pPr>
        <w:spacing w:after="0" w:line="240" w:lineRule="auto"/>
        <w:rPr>
          <w:rFonts w:ascii="Times New Roman" w:hAnsi="Times New Roman" w:cs="Times New Roman"/>
          <w:sz w:val="20"/>
          <w:szCs w:val="20"/>
          <w:lang w:eastAsia="ja-JP"/>
        </w:rPr>
      </w:pPr>
    </w:p>
    <w:p w14:paraId="07DD2A68" w14:textId="77777777" w:rsidR="008C607A" w:rsidRPr="00C74B10" w:rsidRDefault="008C607A" w:rsidP="008C607A">
      <w:pPr>
        <w:spacing w:after="0" w:line="240" w:lineRule="auto"/>
        <w:rPr>
          <w:rFonts w:ascii="Times New Roman" w:hAnsi="Times New Roman" w:cs="Times New Roman"/>
          <w:b/>
          <w:sz w:val="20"/>
          <w:szCs w:val="20"/>
        </w:rPr>
      </w:pPr>
      <w:r w:rsidRPr="00C74B10">
        <w:rPr>
          <w:rFonts w:ascii="Times New Roman" w:hAnsi="Times New Roman" w:cs="Times New Roman"/>
          <w:b/>
          <w:sz w:val="20"/>
          <w:szCs w:val="20"/>
        </w:rPr>
        <w:t>Notes for individual studies:</w:t>
      </w:r>
    </w:p>
    <w:p w14:paraId="4AB08CAE" w14:textId="77777777"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1. General population cohorts</w:t>
      </w:r>
    </w:p>
    <w:p w14:paraId="7211D230" w14:textId="77777777" w:rsidR="008C607A" w:rsidRPr="00C74B10" w:rsidRDefault="008C607A" w:rsidP="008C607A">
      <w:pPr>
        <w:spacing w:after="0" w:line="240" w:lineRule="auto"/>
        <w:rPr>
          <w:rFonts w:ascii="Times New Roman" w:hAnsi="Times New Roman" w:cs="Times New Roman"/>
          <w:sz w:val="20"/>
          <w:szCs w:val="20"/>
          <w:lang w:eastAsia="ja-JP"/>
        </w:rPr>
      </w:pPr>
    </w:p>
    <w:p w14:paraId="38C42A20" w14:textId="77DC0A1C" w:rsidR="00373C30" w:rsidRPr="00C74B10" w:rsidRDefault="00B16D77" w:rsidP="008C607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ChinaNS</w:t>
      </w:r>
      <w:proofErr w:type="spellEnd"/>
      <w:r>
        <w:rPr>
          <w:rFonts w:ascii="Times New Roman" w:hAnsi="Times New Roman" w:cs="Times New Roman"/>
          <w:sz w:val="20"/>
          <w:szCs w:val="20"/>
        </w:rPr>
        <w:t>: Anti-hypertensive medication use was not available.</w:t>
      </w:r>
    </w:p>
    <w:p w14:paraId="1369172B" w14:textId="77777777" w:rsidR="008C607A" w:rsidRPr="00C74B10" w:rsidRDefault="008C607A" w:rsidP="008C607A">
      <w:pPr>
        <w:spacing w:after="0" w:line="240" w:lineRule="auto"/>
        <w:rPr>
          <w:rFonts w:ascii="Times New Roman" w:hAnsi="Times New Roman" w:cs="Times New Roman"/>
          <w:sz w:val="20"/>
          <w:szCs w:val="20"/>
        </w:rPr>
      </w:pPr>
    </w:p>
    <w:p w14:paraId="41AA90CE" w14:textId="77777777"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2. High-risk cohorts</w:t>
      </w:r>
    </w:p>
    <w:p w14:paraId="478213EA" w14:textId="77777777" w:rsidR="008C607A" w:rsidRPr="00C74B10" w:rsidRDefault="008C607A" w:rsidP="008C607A">
      <w:pPr>
        <w:spacing w:after="0" w:line="240" w:lineRule="auto"/>
        <w:rPr>
          <w:rFonts w:ascii="Times New Roman" w:hAnsi="Times New Roman" w:cs="Times New Roman"/>
          <w:sz w:val="20"/>
          <w:szCs w:val="20"/>
          <w:lang w:eastAsia="ja-JP"/>
        </w:rPr>
      </w:pPr>
    </w:p>
    <w:p w14:paraId="6442D31E" w14:textId="5CE8F4A5"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ADVANCE: This study is an intervention study which includes participants with diabetes only.</w:t>
      </w:r>
      <w:r w:rsidR="00373C30" w:rsidRPr="00C74B10">
        <w:rPr>
          <w:rFonts w:ascii="Times New Roman" w:hAnsi="Times New Roman" w:cs="Times New Roman"/>
          <w:sz w:val="20"/>
          <w:szCs w:val="20"/>
          <w:lang w:eastAsia="ja-JP"/>
        </w:rPr>
        <w:t xml:space="preserve"> </w:t>
      </w:r>
    </w:p>
    <w:p w14:paraId="1953D2AD" w14:textId="77777777" w:rsidR="00373C30" w:rsidRPr="00C74B10" w:rsidRDefault="00373C30" w:rsidP="008C607A">
      <w:pPr>
        <w:spacing w:after="0" w:line="240" w:lineRule="auto"/>
        <w:rPr>
          <w:rFonts w:ascii="Times New Roman" w:hAnsi="Times New Roman" w:cs="Times New Roman"/>
          <w:sz w:val="20"/>
          <w:szCs w:val="20"/>
          <w:lang w:eastAsia="ja-JP"/>
        </w:rPr>
      </w:pPr>
    </w:p>
    <w:p w14:paraId="3617C59D" w14:textId="148826D2" w:rsidR="00846D5F" w:rsidRPr="00C74B10" w:rsidRDefault="00846D5F" w:rsidP="00846D5F">
      <w:pPr>
        <w:spacing w:after="0" w:line="240" w:lineRule="auto"/>
        <w:rPr>
          <w:rFonts w:ascii="Times New Roman" w:hAnsi="Times New Roman" w:cs="Times New Roman"/>
          <w:sz w:val="20"/>
          <w:szCs w:val="20"/>
        </w:rPr>
      </w:pPr>
      <w:proofErr w:type="spellStart"/>
      <w:r w:rsidRPr="00C74B10">
        <w:rPr>
          <w:rFonts w:ascii="Times New Roman" w:hAnsi="Times New Roman" w:cs="Times New Roman"/>
          <w:sz w:val="20"/>
          <w:szCs w:val="20"/>
        </w:rPr>
        <w:t>Geisinger</w:t>
      </w:r>
      <w:proofErr w:type="spellEnd"/>
      <w:r w:rsidRPr="00C74B10">
        <w:rPr>
          <w:rFonts w:ascii="Times New Roman" w:hAnsi="Times New Roman" w:cs="Times New Roman"/>
          <w:sz w:val="20"/>
          <w:szCs w:val="20"/>
        </w:rPr>
        <w:t xml:space="preserve">: Due to the requirement of ACR measurement for analyses and the clinical indications that are associated with measurement in this health system dataset, </w:t>
      </w:r>
      <w:r w:rsidR="00373C30" w:rsidRPr="00C74B10">
        <w:rPr>
          <w:rFonts w:ascii="Times New Roman" w:hAnsi="Times New Roman" w:cs="Times New Roman"/>
          <w:sz w:val="20"/>
          <w:szCs w:val="20"/>
        </w:rPr>
        <w:t>t</w:t>
      </w:r>
      <w:r w:rsidRPr="00C74B10">
        <w:rPr>
          <w:rFonts w:ascii="Times New Roman" w:hAnsi="Times New Roman" w:cs="Times New Roman"/>
          <w:sz w:val="20"/>
          <w:szCs w:val="20"/>
        </w:rPr>
        <w:t>his cohort was categorized as a high-risk cohort</w:t>
      </w:r>
      <w:r w:rsidR="00B16D77">
        <w:rPr>
          <w:rFonts w:ascii="Times New Roman" w:hAnsi="Times New Roman" w:cs="Times New Roman"/>
          <w:sz w:val="20"/>
          <w:szCs w:val="20"/>
        </w:rPr>
        <w:t xml:space="preserve"> for all outcomes except phosphorus and PTH, and as a CKD cohort for outcomes phosphorus and PTH</w:t>
      </w:r>
      <w:r w:rsidRPr="00C74B10">
        <w:rPr>
          <w:rFonts w:ascii="Times New Roman" w:hAnsi="Times New Roman" w:cs="Times New Roman"/>
          <w:sz w:val="20"/>
          <w:szCs w:val="20"/>
        </w:rPr>
        <w:t>.</w:t>
      </w:r>
      <w:r w:rsidR="0081180A"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5C66FF91" w14:textId="77777777" w:rsidR="00846D5F" w:rsidRPr="00C74B10" w:rsidRDefault="00846D5F" w:rsidP="00846D5F">
      <w:pPr>
        <w:spacing w:after="0" w:line="240" w:lineRule="auto"/>
        <w:rPr>
          <w:rFonts w:ascii="Times New Roman" w:hAnsi="Times New Roman" w:cs="Times New Roman"/>
          <w:sz w:val="20"/>
          <w:szCs w:val="20"/>
        </w:rPr>
      </w:pPr>
    </w:p>
    <w:p w14:paraId="1F39BF2C" w14:textId="7C35C177" w:rsidR="00846D5F" w:rsidRPr="00C74B10" w:rsidRDefault="00846D5F" w:rsidP="00846D5F">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 xml:space="preserve">Maccabi: Due to the requirement of ACR measurement for analyses and the clinical indications that are associated with measurement in this health system dataset, </w:t>
      </w:r>
      <w:r w:rsidR="00373C30" w:rsidRPr="00C74B10">
        <w:rPr>
          <w:rFonts w:ascii="Times New Roman" w:hAnsi="Times New Roman" w:cs="Times New Roman"/>
          <w:sz w:val="20"/>
          <w:szCs w:val="20"/>
        </w:rPr>
        <w:t>t</w:t>
      </w:r>
      <w:r w:rsidRPr="00C74B10">
        <w:rPr>
          <w:rFonts w:ascii="Times New Roman" w:hAnsi="Times New Roman" w:cs="Times New Roman"/>
          <w:sz w:val="20"/>
          <w:szCs w:val="20"/>
        </w:rPr>
        <w:t>his cohort was categorized as a high-risk cohort.</w:t>
      </w:r>
      <w:r w:rsidR="0081180A"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76A24AC4" w14:textId="77777777" w:rsidR="00846D5F" w:rsidRPr="00C74B10" w:rsidRDefault="00846D5F" w:rsidP="00846D5F">
      <w:pPr>
        <w:spacing w:after="0" w:line="240" w:lineRule="auto"/>
        <w:rPr>
          <w:rFonts w:ascii="Times New Roman" w:hAnsi="Times New Roman" w:cs="Times New Roman"/>
          <w:sz w:val="20"/>
          <w:szCs w:val="20"/>
        </w:rPr>
      </w:pPr>
    </w:p>
    <w:p w14:paraId="267448BD" w14:textId="67149B44" w:rsidR="00846D5F" w:rsidRPr="00C74B10" w:rsidRDefault="00846D5F" w:rsidP="00846D5F">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 xml:space="preserve">Mt Sinai </w:t>
      </w:r>
      <w:proofErr w:type="spellStart"/>
      <w:r w:rsidRPr="00C74B10">
        <w:rPr>
          <w:rFonts w:ascii="Times New Roman" w:hAnsi="Times New Roman" w:cs="Times New Roman"/>
          <w:sz w:val="20"/>
          <w:szCs w:val="20"/>
        </w:rPr>
        <w:t>BioMe</w:t>
      </w:r>
      <w:proofErr w:type="spellEnd"/>
      <w:r w:rsidRPr="00C74B10">
        <w:rPr>
          <w:rFonts w:ascii="Times New Roman" w:hAnsi="Times New Roman" w:cs="Times New Roman"/>
          <w:sz w:val="20"/>
          <w:szCs w:val="20"/>
        </w:rPr>
        <w:t xml:space="preserve">: Due to the requirement of ACR measurement for analyses and the clinical indications that are associated with measurement in this health system dataset, </w:t>
      </w:r>
      <w:r w:rsidR="00373C30" w:rsidRPr="00C74B10">
        <w:rPr>
          <w:rFonts w:ascii="Times New Roman" w:hAnsi="Times New Roman" w:cs="Times New Roman"/>
          <w:sz w:val="20"/>
          <w:szCs w:val="20"/>
        </w:rPr>
        <w:t>t</w:t>
      </w:r>
      <w:r w:rsidRPr="00C74B10">
        <w:rPr>
          <w:rFonts w:ascii="Times New Roman" w:hAnsi="Times New Roman" w:cs="Times New Roman"/>
          <w:sz w:val="20"/>
          <w:szCs w:val="20"/>
        </w:rPr>
        <w:t>his cohort was categorized as a high-risk cohort</w:t>
      </w:r>
      <w:r w:rsidR="00B16D77" w:rsidRPr="00B16D77">
        <w:rPr>
          <w:rFonts w:ascii="Times New Roman" w:hAnsi="Times New Roman" w:cs="Times New Roman"/>
          <w:sz w:val="20"/>
          <w:szCs w:val="20"/>
        </w:rPr>
        <w:t xml:space="preserve"> </w:t>
      </w:r>
      <w:proofErr w:type="spellStart"/>
      <w:r w:rsidR="00B16D77" w:rsidRPr="00C74B10">
        <w:rPr>
          <w:rFonts w:ascii="Times New Roman" w:hAnsi="Times New Roman" w:cs="Times New Roman"/>
          <w:sz w:val="20"/>
          <w:szCs w:val="20"/>
        </w:rPr>
        <w:t>cohort</w:t>
      </w:r>
      <w:proofErr w:type="spellEnd"/>
      <w:r w:rsidR="00B16D77">
        <w:rPr>
          <w:rFonts w:ascii="Times New Roman" w:hAnsi="Times New Roman" w:cs="Times New Roman"/>
          <w:sz w:val="20"/>
          <w:szCs w:val="20"/>
        </w:rPr>
        <w:t xml:space="preserve"> for all outcomes except phosphorus and PTH, and as a CKD cohort for outcomes phosphorus and PTH</w:t>
      </w:r>
      <w:r w:rsidRPr="00C74B10">
        <w:rPr>
          <w:rFonts w:ascii="Times New Roman" w:hAnsi="Times New Roman" w:cs="Times New Roman"/>
          <w:sz w:val="20"/>
          <w:szCs w:val="20"/>
        </w:rPr>
        <w:t>.</w:t>
      </w:r>
      <w:r w:rsidR="0081180A" w:rsidRPr="00C74B10">
        <w:rPr>
          <w:rFonts w:ascii="Times New Roman" w:hAnsi="Times New Roman" w:cs="Times New Roman"/>
          <w:sz w:val="20"/>
          <w:szCs w:val="20"/>
        </w:rPr>
        <w:t xml:space="preserve"> Urine </w:t>
      </w:r>
      <w:r w:rsidR="0081180A" w:rsidRPr="00C74B10">
        <w:rPr>
          <w:rFonts w:ascii="Times New Roman" w:hAnsi="Times New Roman" w:cs="Times New Roman"/>
          <w:sz w:val="20"/>
          <w:szCs w:val="20"/>
        </w:rPr>
        <w:lastRenderedPageBreak/>
        <w:t>protein-to-creatinine ratio was converted to urine albumin-to-creatinine ratio by dividing by 2.655 for men and 1.7566 for women.</w:t>
      </w:r>
    </w:p>
    <w:p w14:paraId="04893819" w14:textId="77777777" w:rsidR="00846D5F" w:rsidRPr="00C74B10" w:rsidRDefault="00846D5F" w:rsidP="00846D5F">
      <w:pPr>
        <w:spacing w:after="0" w:line="240" w:lineRule="auto"/>
        <w:rPr>
          <w:rFonts w:ascii="Times New Roman" w:hAnsi="Times New Roman" w:cs="Times New Roman"/>
          <w:sz w:val="20"/>
          <w:szCs w:val="20"/>
        </w:rPr>
      </w:pPr>
    </w:p>
    <w:p w14:paraId="6FFE52AD" w14:textId="1B97EB2C" w:rsidR="00B16D77" w:rsidRDefault="00B16D77" w:rsidP="00373C30">
      <w:pPr>
        <w:spacing w:after="0" w:line="240" w:lineRule="auto"/>
        <w:rPr>
          <w:rFonts w:ascii="Times New Roman" w:hAnsi="Times New Roman" w:cs="Times New Roman"/>
          <w:sz w:val="20"/>
          <w:szCs w:val="20"/>
        </w:rPr>
      </w:pPr>
      <w:r>
        <w:rPr>
          <w:rFonts w:ascii="Times New Roman" w:hAnsi="Times New Roman" w:cs="Times New Roman"/>
          <w:sz w:val="20"/>
          <w:szCs w:val="20"/>
        </w:rPr>
        <w:t>PIMA: History of CVD was not available.</w:t>
      </w:r>
    </w:p>
    <w:p w14:paraId="5CDE8E2D" w14:textId="77777777" w:rsidR="00846D5F" w:rsidRPr="00C74B10" w:rsidRDefault="00846D5F" w:rsidP="00846D5F">
      <w:pPr>
        <w:spacing w:after="0" w:line="240" w:lineRule="auto"/>
        <w:rPr>
          <w:rFonts w:ascii="Times New Roman" w:hAnsi="Times New Roman" w:cs="Times New Roman"/>
          <w:sz w:val="20"/>
          <w:szCs w:val="20"/>
        </w:rPr>
      </w:pPr>
    </w:p>
    <w:p w14:paraId="61012EDC" w14:textId="774EB5EB" w:rsidR="00846D5F" w:rsidRPr="00C74B10" w:rsidRDefault="00846D5F" w:rsidP="00846D5F">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rPr>
        <w:t xml:space="preserve">SCREAM: This cohort does not have data on </w:t>
      </w:r>
      <w:r w:rsidR="00B16D77">
        <w:rPr>
          <w:rFonts w:ascii="Times New Roman" w:hAnsi="Times New Roman" w:cs="Times New Roman"/>
          <w:sz w:val="20"/>
          <w:szCs w:val="20"/>
        </w:rPr>
        <w:t xml:space="preserve">BMI, </w:t>
      </w:r>
      <w:r w:rsidRPr="00C74B10">
        <w:rPr>
          <w:rFonts w:ascii="Times New Roman" w:hAnsi="Times New Roman" w:cs="Times New Roman"/>
          <w:sz w:val="20"/>
          <w:szCs w:val="20"/>
        </w:rPr>
        <w:t>smoking</w:t>
      </w:r>
      <w:r w:rsidR="00E1209F" w:rsidRPr="00C74B10">
        <w:rPr>
          <w:rFonts w:ascii="Times New Roman" w:hAnsi="Times New Roman" w:cs="Times New Roman"/>
          <w:sz w:val="20"/>
          <w:szCs w:val="20"/>
        </w:rPr>
        <w:t xml:space="preserve"> and blood pressure</w:t>
      </w:r>
      <w:r w:rsidRPr="00C74B10">
        <w:rPr>
          <w:rFonts w:ascii="Times New Roman" w:hAnsi="Times New Roman" w:cs="Times New Roman"/>
          <w:sz w:val="20"/>
          <w:szCs w:val="20"/>
        </w:rPr>
        <w:t xml:space="preserve">. Due to the requirement of ACR measurement for analyses and the clinical indications that are associated with measurement in this health system dataset, </w:t>
      </w:r>
      <w:r w:rsidR="00373C30" w:rsidRPr="00C74B10">
        <w:rPr>
          <w:rFonts w:ascii="Times New Roman" w:hAnsi="Times New Roman" w:cs="Times New Roman"/>
          <w:sz w:val="20"/>
          <w:szCs w:val="20"/>
        </w:rPr>
        <w:t>t</w:t>
      </w:r>
      <w:r w:rsidRPr="00C74B10">
        <w:rPr>
          <w:rFonts w:ascii="Times New Roman" w:hAnsi="Times New Roman" w:cs="Times New Roman"/>
          <w:sz w:val="20"/>
          <w:szCs w:val="20"/>
        </w:rPr>
        <w:t>his cohort was categorized as a high-risk cohort</w:t>
      </w:r>
      <w:r w:rsidR="00B16D77" w:rsidRPr="00B16D77">
        <w:rPr>
          <w:rFonts w:ascii="Times New Roman" w:hAnsi="Times New Roman" w:cs="Times New Roman"/>
          <w:sz w:val="20"/>
          <w:szCs w:val="20"/>
        </w:rPr>
        <w:t xml:space="preserve"> </w:t>
      </w:r>
      <w:proofErr w:type="spellStart"/>
      <w:r w:rsidR="00B16D77" w:rsidRPr="00C74B10">
        <w:rPr>
          <w:rFonts w:ascii="Times New Roman" w:hAnsi="Times New Roman" w:cs="Times New Roman"/>
          <w:sz w:val="20"/>
          <w:szCs w:val="20"/>
        </w:rPr>
        <w:t>cohort</w:t>
      </w:r>
      <w:proofErr w:type="spellEnd"/>
      <w:r w:rsidR="00B16D77">
        <w:rPr>
          <w:rFonts w:ascii="Times New Roman" w:hAnsi="Times New Roman" w:cs="Times New Roman"/>
          <w:sz w:val="20"/>
          <w:szCs w:val="20"/>
        </w:rPr>
        <w:t xml:space="preserve"> for all outcomes except phosphorus and PTH, and as a CKD cohort for outcomes phosphorus and PTH</w:t>
      </w:r>
      <w:r w:rsidRPr="00C74B10">
        <w:rPr>
          <w:rFonts w:ascii="Times New Roman" w:hAnsi="Times New Roman" w:cs="Times New Roman"/>
          <w:sz w:val="20"/>
          <w:szCs w:val="20"/>
        </w:rPr>
        <w:t xml:space="preserve">. </w:t>
      </w:r>
    </w:p>
    <w:p w14:paraId="72AA214D" w14:textId="77777777" w:rsidR="008C607A" w:rsidRPr="00C74B10" w:rsidRDefault="008C607A" w:rsidP="008C607A">
      <w:pPr>
        <w:spacing w:after="0" w:line="240" w:lineRule="auto"/>
        <w:rPr>
          <w:rFonts w:ascii="Times New Roman" w:hAnsi="Times New Roman" w:cs="Times New Roman"/>
          <w:sz w:val="20"/>
          <w:szCs w:val="20"/>
          <w:lang w:eastAsia="ja-JP"/>
        </w:rPr>
      </w:pPr>
    </w:p>
    <w:p w14:paraId="2728DC18" w14:textId="76E40926" w:rsidR="008C607A" w:rsidRPr="00C74B10" w:rsidRDefault="00846D5F"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ZODIAC</w:t>
      </w:r>
      <w:r w:rsidR="00D226A6" w:rsidRPr="00C74B10">
        <w:rPr>
          <w:rFonts w:ascii="Times New Roman" w:hAnsi="Times New Roman" w:cs="Times New Roman"/>
          <w:sz w:val="20"/>
          <w:szCs w:val="20"/>
        </w:rPr>
        <w:t xml:space="preserve">: </w:t>
      </w:r>
      <w:r w:rsidR="00B16D77">
        <w:rPr>
          <w:rFonts w:ascii="Times New Roman" w:hAnsi="Times New Roman" w:cs="Times New Roman"/>
          <w:sz w:val="20"/>
          <w:szCs w:val="20"/>
        </w:rPr>
        <w:t xml:space="preserve">Anti-hypertensive medication use </w:t>
      </w:r>
      <w:r w:rsidR="00373C30" w:rsidRPr="00C74B10">
        <w:rPr>
          <w:rFonts w:ascii="Times New Roman" w:hAnsi="Times New Roman" w:cs="Times New Roman"/>
          <w:sz w:val="20"/>
          <w:szCs w:val="20"/>
        </w:rPr>
        <w:t>was not available.</w:t>
      </w:r>
    </w:p>
    <w:p w14:paraId="65903977" w14:textId="77777777" w:rsidR="008C607A" w:rsidRPr="00C74B10" w:rsidRDefault="008C607A" w:rsidP="008C607A">
      <w:pPr>
        <w:spacing w:after="0" w:line="240" w:lineRule="auto"/>
        <w:rPr>
          <w:rFonts w:ascii="Times New Roman" w:hAnsi="Times New Roman" w:cs="Times New Roman"/>
          <w:sz w:val="20"/>
          <w:szCs w:val="20"/>
          <w:lang w:eastAsia="ja-JP"/>
        </w:rPr>
      </w:pPr>
    </w:p>
    <w:p w14:paraId="68F985A3" w14:textId="77777777" w:rsidR="008C607A" w:rsidRPr="00C74B10" w:rsidRDefault="008C607A" w:rsidP="008C607A">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lang w:eastAsia="ja-JP"/>
        </w:rPr>
        <w:t>3. CKD cohorts</w:t>
      </w:r>
    </w:p>
    <w:p w14:paraId="6A9EBB13" w14:textId="77777777" w:rsidR="003A13B0" w:rsidRPr="00C74B10" w:rsidRDefault="003A13B0" w:rsidP="008C607A">
      <w:pPr>
        <w:spacing w:after="0" w:line="240" w:lineRule="auto"/>
        <w:rPr>
          <w:rFonts w:ascii="Times New Roman" w:hAnsi="Times New Roman" w:cs="Times New Roman"/>
          <w:sz w:val="20"/>
          <w:szCs w:val="20"/>
          <w:lang w:eastAsia="ja-JP"/>
        </w:rPr>
      </w:pPr>
    </w:p>
    <w:p w14:paraId="667BA7E2" w14:textId="0F9BC913" w:rsidR="003A13B0" w:rsidRPr="00C74B10" w:rsidRDefault="003A13B0"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lang w:eastAsia="ja-JP"/>
        </w:rPr>
        <w:t>AASK:</w:t>
      </w:r>
      <w:r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47889E46" w14:textId="77777777" w:rsidR="008C607A" w:rsidRPr="00C74B10" w:rsidRDefault="008C607A" w:rsidP="008C607A">
      <w:pPr>
        <w:spacing w:after="0" w:line="240" w:lineRule="auto"/>
        <w:rPr>
          <w:rFonts w:ascii="Times New Roman" w:hAnsi="Times New Roman" w:cs="Times New Roman"/>
          <w:sz w:val="20"/>
          <w:szCs w:val="20"/>
          <w:lang w:eastAsia="ja-JP"/>
        </w:rPr>
      </w:pPr>
    </w:p>
    <w:p w14:paraId="5F2CB806" w14:textId="532066E9" w:rsidR="008C607A" w:rsidRPr="00C74B10" w:rsidRDefault="008C607A" w:rsidP="008C607A">
      <w:pPr>
        <w:spacing w:after="0" w:line="240" w:lineRule="auto"/>
        <w:rPr>
          <w:rFonts w:ascii="Times New Roman" w:hAnsi="Times New Roman" w:cs="Times New Roman"/>
          <w:sz w:val="20"/>
          <w:szCs w:val="20"/>
        </w:rPr>
      </w:pPr>
      <w:proofErr w:type="spellStart"/>
      <w:r w:rsidRPr="00C74B10">
        <w:rPr>
          <w:rFonts w:ascii="Times New Roman" w:hAnsi="Times New Roman" w:cs="Times New Roman"/>
          <w:sz w:val="20"/>
          <w:szCs w:val="20"/>
          <w:lang w:eastAsia="ja-JP"/>
        </w:rPr>
        <w:t>CanPREDDICT</w:t>
      </w:r>
      <w:proofErr w:type="spellEnd"/>
      <w:r w:rsidRPr="00C74B10">
        <w:rPr>
          <w:rFonts w:ascii="Times New Roman" w:hAnsi="Times New Roman" w:cs="Times New Roman"/>
          <w:sz w:val="20"/>
          <w:szCs w:val="20"/>
          <w:lang w:eastAsia="ja-JP"/>
        </w:rPr>
        <w:t xml:space="preserve">: </w:t>
      </w:r>
      <w:r w:rsidRPr="00C74B10">
        <w:rPr>
          <w:rFonts w:ascii="Times New Roman" w:hAnsi="Times New Roman" w:cs="Times New Roman"/>
          <w:sz w:val="20"/>
          <w:szCs w:val="20"/>
        </w:rPr>
        <w:t>This cohort does not have data on smoking.</w:t>
      </w:r>
      <w:r w:rsidR="008836DF"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5500171B" w14:textId="77777777" w:rsidR="00F87ACA" w:rsidRPr="00C74B10" w:rsidRDefault="00F87ACA" w:rsidP="008C607A">
      <w:pPr>
        <w:spacing w:after="0" w:line="240" w:lineRule="auto"/>
        <w:rPr>
          <w:rFonts w:ascii="Times New Roman" w:hAnsi="Times New Roman" w:cs="Times New Roman"/>
          <w:sz w:val="20"/>
          <w:szCs w:val="20"/>
        </w:rPr>
      </w:pPr>
    </w:p>
    <w:p w14:paraId="7F834058" w14:textId="359071FC" w:rsidR="00F87ACA" w:rsidRPr="00C74B10" w:rsidRDefault="00F87ACA"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 xml:space="preserve">CRIB: </w:t>
      </w:r>
      <w:r w:rsidR="00BA00E7" w:rsidRPr="00C74B10">
        <w:rPr>
          <w:rFonts w:ascii="Times New Roman" w:hAnsi="Times New Roman" w:cs="Times New Roman"/>
          <w:sz w:val="20"/>
          <w:szCs w:val="20"/>
        </w:rPr>
        <w:t>H</w:t>
      </w:r>
      <w:r w:rsidRPr="00C74B10">
        <w:rPr>
          <w:rFonts w:ascii="Times New Roman" w:hAnsi="Times New Roman" w:cs="Times New Roman"/>
          <w:sz w:val="20"/>
          <w:szCs w:val="20"/>
        </w:rPr>
        <w:t>istory of heart failure was not available.</w:t>
      </w:r>
      <w:r w:rsidR="00317158" w:rsidRPr="00C74B10">
        <w:rPr>
          <w:rFonts w:ascii="Times New Roman" w:hAnsi="Times New Roman" w:cs="Times New Roman"/>
          <w:sz w:val="20"/>
          <w:szCs w:val="20"/>
        </w:rPr>
        <w:t xml:space="preserve"> Use of thiazide diuretics, loop diuretics or potassium sparing diuretics was combined. Individual use of each type of diuretics was not available.</w:t>
      </w:r>
    </w:p>
    <w:p w14:paraId="0DD263ED" w14:textId="77777777" w:rsidR="00F87ACA" w:rsidRPr="00C74B10" w:rsidRDefault="00F87ACA" w:rsidP="008C607A">
      <w:pPr>
        <w:spacing w:after="0" w:line="240" w:lineRule="auto"/>
        <w:rPr>
          <w:rFonts w:ascii="Times New Roman" w:hAnsi="Times New Roman" w:cs="Times New Roman"/>
          <w:sz w:val="20"/>
          <w:szCs w:val="20"/>
        </w:rPr>
      </w:pPr>
    </w:p>
    <w:p w14:paraId="310369B6" w14:textId="338E723A" w:rsidR="00B16D77" w:rsidRPr="00C74B10" w:rsidRDefault="00B16D77" w:rsidP="00B16D7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eastAsia="ja-JP"/>
        </w:rPr>
        <w:t>Gonryo</w:t>
      </w:r>
      <w:proofErr w:type="spellEnd"/>
      <w:r w:rsidRPr="00C74B10">
        <w:rPr>
          <w:rFonts w:ascii="Times New Roman" w:hAnsi="Times New Roman" w:cs="Times New Roman"/>
          <w:sz w:val="20"/>
          <w:szCs w:val="20"/>
          <w:lang w:eastAsia="ja-JP"/>
        </w:rPr>
        <w:t xml:space="preserve">: </w:t>
      </w:r>
      <w:r w:rsidRPr="00C74B10">
        <w:rPr>
          <w:rFonts w:ascii="Times New Roman" w:hAnsi="Times New Roman" w:cs="Times New Roman"/>
          <w:sz w:val="20"/>
          <w:szCs w:val="20"/>
        </w:rPr>
        <w:t xml:space="preserve">This cohort does not have data on smoking. </w:t>
      </w:r>
    </w:p>
    <w:p w14:paraId="6AFB3572" w14:textId="77777777" w:rsidR="00B16D77" w:rsidRPr="00C74B10" w:rsidRDefault="00B16D77" w:rsidP="00B16D77">
      <w:pPr>
        <w:spacing w:after="0" w:line="240" w:lineRule="auto"/>
        <w:rPr>
          <w:rFonts w:ascii="Times New Roman" w:hAnsi="Times New Roman" w:cs="Times New Roman"/>
          <w:sz w:val="20"/>
          <w:szCs w:val="20"/>
        </w:rPr>
      </w:pPr>
    </w:p>
    <w:p w14:paraId="2334DA02" w14:textId="55683CE5" w:rsidR="00806086" w:rsidRPr="00C74B10" w:rsidRDefault="00806086" w:rsidP="00806086">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MASTERPLAN: This study measured urine albumin-to-creatinine ratio in patients with albuminuria in the low range, urine protein-to-creatinine ratio in patients with overt proteinuria. Urine protein-to-creatinine ratio was converted to urine albumin-to-creatinine ratio by dividing by 2.655 for men and 1.7566 for women.</w:t>
      </w:r>
    </w:p>
    <w:p w14:paraId="78F82A70" w14:textId="77777777" w:rsidR="00806086" w:rsidRPr="00C74B10" w:rsidRDefault="00806086" w:rsidP="00806086">
      <w:pPr>
        <w:spacing w:after="0" w:line="240" w:lineRule="auto"/>
        <w:rPr>
          <w:rFonts w:ascii="Times New Roman" w:hAnsi="Times New Roman" w:cs="Times New Roman"/>
          <w:sz w:val="20"/>
          <w:szCs w:val="20"/>
        </w:rPr>
      </w:pPr>
    </w:p>
    <w:p w14:paraId="5B50419B" w14:textId="0BD7296A" w:rsidR="00F87ACA" w:rsidRPr="00C74B10" w:rsidRDefault="00F87ACA"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 xml:space="preserve">MDRD: </w:t>
      </w:r>
      <w:r w:rsidR="00B16D77">
        <w:rPr>
          <w:rFonts w:ascii="Times New Roman" w:hAnsi="Times New Roman" w:cs="Times New Roman"/>
          <w:sz w:val="20"/>
          <w:szCs w:val="20"/>
        </w:rPr>
        <w:t>Anti-hypertensive medication use</w:t>
      </w:r>
      <w:r w:rsidR="00B16D77" w:rsidRPr="00B16D77">
        <w:rPr>
          <w:rFonts w:ascii="Times New Roman" w:hAnsi="Times New Roman" w:cs="Times New Roman"/>
          <w:sz w:val="20"/>
          <w:szCs w:val="20"/>
        </w:rPr>
        <w:t xml:space="preserve"> </w:t>
      </w:r>
      <w:r w:rsidR="00B16D77">
        <w:rPr>
          <w:rFonts w:ascii="Times New Roman" w:hAnsi="Times New Roman" w:cs="Times New Roman"/>
          <w:sz w:val="20"/>
          <w:szCs w:val="20"/>
        </w:rPr>
        <w:t>was not available</w:t>
      </w:r>
      <w:r w:rsidRPr="00C74B10">
        <w:rPr>
          <w:rFonts w:ascii="Times New Roman" w:hAnsi="Times New Roman" w:cs="Times New Roman"/>
          <w:sz w:val="20"/>
          <w:szCs w:val="20"/>
        </w:rPr>
        <w:t>.</w:t>
      </w:r>
      <w:r w:rsidR="003A13B0"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1F5DB9A9" w14:textId="77777777" w:rsidR="00175E05" w:rsidRPr="00C74B10" w:rsidRDefault="00175E05" w:rsidP="008C607A">
      <w:pPr>
        <w:spacing w:after="0" w:line="240" w:lineRule="auto"/>
        <w:rPr>
          <w:rFonts w:ascii="Times New Roman" w:hAnsi="Times New Roman" w:cs="Times New Roman"/>
          <w:sz w:val="20"/>
          <w:szCs w:val="20"/>
        </w:rPr>
      </w:pPr>
    </w:p>
    <w:p w14:paraId="69A84409" w14:textId="38A55BCB" w:rsidR="00175E05" w:rsidRPr="00C74B10" w:rsidRDefault="00175E05"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PSP-CKD: Urine protein-to-creatinine ratio was converted to urine albumin-to-creatinine ratio by dividing by 2.655 for men and 1.7566 for women.</w:t>
      </w:r>
    </w:p>
    <w:p w14:paraId="717681A9" w14:textId="77777777" w:rsidR="00B16D77" w:rsidRDefault="00B16D77" w:rsidP="00B16D77">
      <w:pPr>
        <w:spacing w:after="0" w:line="240" w:lineRule="auto"/>
        <w:rPr>
          <w:rFonts w:ascii="Times New Roman" w:hAnsi="Times New Roman" w:cs="Times New Roman"/>
          <w:sz w:val="20"/>
          <w:szCs w:val="20"/>
        </w:rPr>
      </w:pPr>
    </w:p>
    <w:p w14:paraId="6A591A31" w14:textId="13AC0FFA" w:rsidR="00B16D77" w:rsidRPr="00C74B10" w:rsidRDefault="00B16D77" w:rsidP="00B16D77">
      <w:pPr>
        <w:spacing w:after="0" w:line="240" w:lineRule="auto"/>
        <w:rPr>
          <w:rFonts w:ascii="Times New Roman" w:hAnsi="Times New Roman" w:cs="Times New Roman"/>
          <w:sz w:val="20"/>
          <w:szCs w:val="20"/>
          <w:lang w:eastAsia="ja-JP"/>
        </w:rPr>
      </w:pPr>
      <w:r w:rsidRPr="00C74B10">
        <w:rPr>
          <w:rFonts w:ascii="Times New Roman" w:hAnsi="Times New Roman" w:cs="Times New Roman"/>
          <w:sz w:val="20"/>
          <w:szCs w:val="20"/>
        </w:rPr>
        <w:t xml:space="preserve">RCAV: This cohort does not have data on smoking. </w:t>
      </w:r>
      <w:r>
        <w:rPr>
          <w:rFonts w:ascii="Times New Roman" w:hAnsi="Times New Roman" w:cs="Times New Roman"/>
          <w:sz w:val="20"/>
          <w:szCs w:val="20"/>
        </w:rPr>
        <w:t>Subset of eGFR&lt;60 of</w:t>
      </w:r>
      <w:r w:rsidRPr="00C74B10">
        <w:rPr>
          <w:rFonts w:ascii="Times New Roman" w:hAnsi="Times New Roman" w:cs="Times New Roman"/>
          <w:sz w:val="20"/>
          <w:szCs w:val="20"/>
        </w:rPr>
        <w:t xml:space="preserve"> this cohort was </w:t>
      </w:r>
      <w:r>
        <w:rPr>
          <w:rFonts w:ascii="Times New Roman" w:hAnsi="Times New Roman" w:cs="Times New Roman"/>
          <w:sz w:val="20"/>
          <w:szCs w:val="20"/>
        </w:rPr>
        <w:t xml:space="preserve">included in the analysis thus </w:t>
      </w:r>
      <w:r w:rsidRPr="00C74B10">
        <w:rPr>
          <w:rFonts w:ascii="Times New Roman" w:hAnsi="Times New Roman" w:cs="Times New Roman"/>
          <w:sz w:val="20"/>
          <w:szCs w:val="20"/>
        </w:rPr>
        <w:t xml:space="preserve">categorized as a </w:t>
      </w:r>
      <w:r>
        <w:rPr>
          <w:rFonts w:ascii="Times New Roman" w:hAnsi="Times New Roman" w:cs="Times New Roman"/>
          <w:sz w:val="20"/>
          <w:szCs w:val="20"/>
        </w:rPr>
        <w:t>CKD</w:t>
      </w:r>
      <w:r w:rsidRPr="00C74B10">
        <w:rPr>
          <w:rFonts w:ascii="Times New Roman" w:hAnsi="Times New Roman" w:cs="Times New Roman"/>
          <w:sz w:val="20"/>
          <w:szCs w:val="20"/>
        </w:rPr>
        <w:t xml:space="preserve"> cohort.</w:t>
      </w:r>
      <w:r w:rsidRPr="00C74B10">
        <w:rPr>
          <w:rFonts w:ascii="Times New Roman" w:hAnsi="Times New Roman" w:cs="Times New Roman"/>
          <w:sz w:val="20"/>
          <w:szCs w:val="20"/>
          <w:lang w:eastAsia="ja-JP"/>
        </w:rPr>
        <w:t xml:space="preserve"> </w:t>
      </w:r>
    </w:p>
    <w:p w14:paraId="519C9ACA" w14:textId="77777777" w:rsidR="008C607A" w:rsidRDefault="008C607A" w:rsidP="008C607A">
      <w:pPr>
        <w:spacing w:after="0" w:line="240" w:lineRule="auto"/>
        <w:rPr>
          <w:rFonts w:ascii="Times New Roman" w:hAnsi="Times New Roman" w:cs="Times New Roman"/>
          <w:sz w:val="20"/>
          <w:szCs w:val="20"/>
        </w:rPr>
      </w:pPr>
    </w:p>
    <w:p w14:paraId="34DF95DD" w14:textId="648FAF20" w:rsidR="00B16D77" w:rsidRDefault="00B16D77" w:rsidP="00B16D77">
      <w:pPr>
        <w:spacing w:after="0" w:line="240" w:lineRule="auto"/>
        <w:rPr>
          <w:rFonts w:ascii="Times New Roman" w:hAnsi="Times New Roman" w:cs="Times New Roman"/>
          <w:sz w:val="20"/>
          <w:szCs w:val="20"/>
        </w:rPr>
      </w:pPr>
      <w:r>
        <w:rPr>
          <w:rFonts w:ascii="Times New Roman" w:hAnsi="Times New Roman" w:cs="Times New Roman"/>
          <w:sz w:val="20"/>
          <w:szCs w:val="20"/>
        </w:rPr>
        <w:t>RENAAL: History of CVD was not available.</w:t>
      </w:r>
    </w:p>
    <w:p w14:paraId="6C9896D7" w14:textId="77777777" w:rsidR="00B16D77" w:rsidRPr="00C74B10" w:rsidRDefault="00B16D77" w:rsidP="008C607A">
      <w:pPr>
        <w:spacing w:after="0" w:line="240" w:lineRule="auto"/>
        <w:rPr>
          <w:rFonts w:ascii="Times New Roman" w:hAnsi="Times New Roman" w:cs="Times New Roman"/>
          <w:sz w:val="20"/>
          <w:szCs w:val="20"/>
        </w:rPr>
      </w:pPr>
    </w:p>
    <w:p w14:paraId="7FEB24B3" w14:textId="773E5353" w:rsidR="008C607A" w:rsidRPr="00C74B10" w:rsidRDefault="008C607A"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lang w:eastAsia="ja-JP"/>
        </w:rPr>
        <w:t xml:space="preserve">SRR-CKD: </w:t>
      </w:r>
      <w:r w:rsidRPr="00C74B10">
        <w:rPr>
          <w:rFonts w:ascii="Times New Roman" w:hAnsi="Times New Roman" w:cs="Times New Roman"/>
          <w:sz w:val="20"/>
          <w:szCs w:val="20"/>
        </w:rPr>
        <w:t>This cohort does not have data on smoking.</w:t>
      </w:r>
      <w:r w:rsidR="00074A52" w:rsidRPr="00C74B10">
        <w:rPr>
          <w:rFonts w:ascii="Times New Roman" w:hAnsi="Times New Roman" w:cs="Times New Roman"/>
          <w:sz w:val="20"/>
          <w:szCs w:val="20"/>
        </w:rPr>
        <w:t xml:space="preserve"> There may be some overlap with the SCREAM cohort, which would capture participants with advanced CKD in the region of Stockholm.</w:t>
      </w:r>
      <w:r w:rsidR="00317158" w:rsidRPr="00C74B10">
        <w:rPr>
          <w:rFonts w:ascii="Times New Roman" w:hAnsi="Times New Roman" w:cs="Times New Roman"/>
          <w:sz w:val="20"/>
          <w:szCs w:val="20"/>
        </w:rPr>
        <w:t xml:space="preserve"> Use of thiazide diuretics, loop diuretics or potassium sparing diuretics was combined. Individual use of each type of diuretics was not available.</w:t>
      </w:r>
    </w:p>
    <w:p w14:paraId="7AEBE7C0" w14:textId="77777777" w:rsidR="008C607A" w:rsidRPr="00C74B10" w:rsidRDefault="008C607A" w:rsidP="008C607A">
      <w:pPr>
        <w:spacing w:after="0" w:line="240" w:lineRule="auto"/>
        <w:rPr>
          <w:rFonts w:ascii="Times New Roman" w:hAnsi="Times New Roman" w:cs="Times New Roman"/>
          <w:sz w:val="20"/>
          <w:szCs w:val="20"/>
          <w:lang w:eastAsia="ja-JP"/>
        </w:rPr>
      </w:pPr>
    </w:p>
    <w:p w14:paraId="4726B35A" w14:textId="3C141CB9" w:rsidR="008C607A" w:rsidRDefault="008C607A" w:rsidP="008C607A">
      <w:pPr>
        <w:spacing w:after="0" w:line="240" w:lineRule="auto"/>
        <w:rPr>
          <w:rFonts w:ascii="Times New Roman" w:hAnsi="Times New Roman" w:cs="Times New Roman"/>
          <w:sz w:val="20"/>
          <w:szCs w:val="20"/>
        </w:rPr>
      </w:pPr>
      <w:r w:rsidRPr="00C74B10">
        <w:rPr>
          <w:rFonts w:ascii="Times New Roman" w:hAnsi="Times New Roman" w:cs="Times New Roman"/>
          <w:sz w:val="20"/>
          <w:szCs w:val="20"/>
          <w:lang w:eastAsia="ja-JP"/>
        </w:rPr>
        <w:t xml:space="preserve">Sunnybrook: This cohort includes patients seen in the nephrology clinics at Sunnybrook Hospital in Toronto, Ontario, Canada with CKD stage 3-5 or </w:t>
      </w:r>
      <w:proofErr w:type="spellStart"/>
      <w:r w:rsidRPr="00C74B10">
        <w:rPr>
          <w:rFonts w:ascii="Times New Roman" w:hAnsi="Times New Roman" w:cs="Times New Roman"/>
          <w:sz w:val="20"/>
          <w:szCs w:val="20"/>
          <w:lang w:eastAsia="ja-JP"/>
        </w:rPr>
        <w:t>proteinuric</w:t>
      </w:r>
      <w:proofErr w:type="spellEnd"/>
      <w:r w:rsidRPr="00C74B10">
        <w:rPr>
          <w:rFonts w:ascii="Times New Roman" w:hAnsi="Times New Roman" w:cs="Times New Roman"/>
          <w:sz w:val="20"/>
          <w:szCs w:val="20"/>
          <w:lang w:eastAsia="ja-JP"/>
        </w:rPr>
        <w:t xml:space="preserve"> CKD stage 1-2.</w:t>
      </w:r>
      <w:r w:rsidR="003A13B0" w:rsidRPr="00C74B10">
        <w:rPr>
          <w:rFonts w:ascii="Times New Roman" w:hAnsi="Times New Roman" w:cs="Times New Roman"/>
          <w:sz w:val="20"/>
          <w:szCs w:val="20"/>
        </w:rPr>
        <w:t xml:space="preserve"> Urine protein-to-creatinine ratio was converted to urine albumin-to-creatinine ratio by dividing by 2.655 for men and 1.7566 for women.</w:t>
      </w:r>
    </w:p>
    <w:p w14:paraId="28B6E752" w14:textId="77777777" w:rsidR="00042645" w:rsidRDefault="00042645" w:rsidP="008C607A">
      <w:pPr>
        <w:spacing w:after="0" w:line="240" w:lineRule="auto"/>
        <w:rPr>
          <w:rFonts w:ascii="Times New Roman" w:hAnsi="Times New Roman" w:cs="Times New Roman"/>
          <w:sz w:val="20"/>
          <w:szCs w:val="20"/>
        </w:rPr>
      </w:pPr>
    </w:p>
    <w:p w14:paraId="43BCE2F2" w14:textId="77777777" w:rsidR="001F5ABD" w:rsidRDefault="001F5ABD" w:rsidP="008C607A">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0BD50651" w14:textId="245DF641" w:rsidR="00042645" w:rsidRPr="00042645" w:rsidRDefault="00042645" w:rsidP="008C607A">
      <w:pPr>
        <w:spacing w:after="0" w:line="240" w:lineRule="auto"/>
        <w:rPr>
          <w:rFonts w:ascii="Times New Roman" w:hAnsi="Times New Roman" w:cs="Times New Roman"/>
          <w:b/>
          <w:sz w:val="20"/>
          <w:szCs w:val="20"/>
        </w:rPr>
      </w:pPr>
      <w:r w:rsidRPr="00042645">
        <w:rPr>
          <w:rFonts w:ascii="Times New Roman" w:hAnsi="Times New Roman" w:cs="Times New Roman"/>
          <w:b/>
          <w:sz w:val="20"/>
          <w:szCs w:val="20"/>
        </w:rPr>
        <w:lastRenderedPageBreak/>
        <w:t>Missing Covariates Table</w:t>
      </w:r>
    </w:p>
    <w:p w14:paraId="366FB971" w14:textId="77777777" w:rsidR="00042645" w:rsidRPr="00C74B10" w:rsidRDefault="00042645" w:rsidP="008C607A">
      <w:pPr>
        <w:spacing w:after="0" w:line="240" w:lineRule="auto"/>
        <w:rPr>
          <w:rFonts w:ascii="Times New Roman" w:hAnsi="Times New Roman" w:cs="Times New Roman"/>
          <w:sz w:val="20"/>
          <w:szCs w:val="20"/>
        </w:rPr>
      </w:pPr>
    </w:p>
    <w:tbl>
      <w:tblPr>
        <w:tblW w:w="5195" w:type="pct"/>
        <w:tblLayout w:type="fixed"/>
        <w:tblCellMar>
          <w:left w:w="43" w:type="dxa"/>
          <w:right w:w="43" w:type="dxa"/>
        </w:tblCellMar>
        <w:tblLook w:val="04A0" w:firstRow="1" w:lastRow="0" w:firstColumn="1" w:lastColumn="0" w:noHBand="0" w:noVBand="1"/>
      </w:tblPr>
      <w:tblGrid>
        <w:gridCol w:w="1897"/>
        <w:gridCol w:w="1260"/>
        <w:gridCol w:w="1313"/>
        <w:gridCol w:w="1313"/>
        <w:gridCol w:w="1313"/>
        <w:gridCol w:w="1313"/>
        <w:gridCol w:w="1306"/>
      </w:tblGrid>
      <w:tr w:rsidR="00113FD9" w:rsidRPr="001F5ABD" w14:paraId="23AECAE2" w14:textId="77777777" w:rsidTr="001F5ABD">
        <w:trPr>
          <w:trHeight w:val="20"/>
        </w:trPr>
        <w:tc>
          <w:tcPr>
            <w:tcW w:w="976"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AF7C7D1" w14:textId="6E21CDC8"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b/>
                <w:noProof/>
                <w:color w:val="000000"/>
                <w:sz w:val="20"/>
                <w:szCs w:val="20"/>
              </w:rPr>
              <w:t>Study</w:t>
            </w:r>
          </w:p>
        </w:tc>
        <w:tc>
          <w:tcPr>
            <w:tcW w:w="648"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1EB9672F" w14:textId="21E05AC8"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b/>
                <w:noProof/>
                <w:color w:val="000000"/>
                <w:sz w:val="20"/>
                <w:szCs w:val="20"/>
              </w:rPr>
              <w:t xml:space="preserve">Region </w:t>
            </w:r>
          </w:p>
        </w:tc>
        <w:tc>
          <w:tcPr>
            <w:tcW w:w="676"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49B829C6"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w:t>
            </w:r>
          </w:p>
        </w:tc>
        <w:tc>
          <w:tcPr>
            <w:tcW w:w="676"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3A208341" w14:textId="774D4055"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BMI</w:t>
            </w:r>
          </w:p>
        </w:tc>
        <w:tc>
          <w:tcPr>
            <w:tcW w:w="676"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0C5823F7" w14:textId="29ED00F4"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Smoking</w:t>
            </w:r>
          </w:p>
        </w:tc>
        <w:tc>
          <w:tcPr>
            <w:tcW w:w="676"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2C687BEB" w14:textId="044A5BD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DM</w:t>
            </w:r>
          </w:p>
        </w:tc>
        <w:tc>
          <w:tcPr>
            <w:tcW w:w="672"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3F66C142" w14:textId="131150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History of CVD</w:t>
            </w:r>
          </w:p>
        </w:tc>
      </w:tr>
      <w:tr w:rsidR="00113FD9" w:rsidRPr="001F5ABD" w14:paraId="5D39EF07" w14:textId="77777777" w:rsidTr="001F5ABD">
        <w:trPr>
          <w:trHeight w:val="20"/>
        </w:trPr>
        <w:tc>
          <w:tcPr>
            <w:tcW w:w="976" w:type="pct"/>
            <w:tcBorders>
              <w:top w:val="nil"/>
              <w:left w:val="single" w:sz="4" w:space="0" w:color="auto"/>
              <w:bottom w:val="single" w:sz="4" w:space="0" w:color="auto"/>
              <w:right w:val="nil"/>
            </w:tcBorders>
            <w:shd w:val="clear" w:color="auto" w:fill="auto"/>
            <w:tcMar>
              <w:left w:w="29" w:type="dxa"/>
              <w:right w:w="29" w:type="dxa"/>
            </w:tcMar>
            <w:vAlign w:val="bottom"/>
            <w:hideMark/>
          </w:tcPr>
          <w:p w14:paraId="03AA044A"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CKD Cohorts</w:t>
            </w:r>
          </w:p>
        </w:tc>
        <w:tc>
          <w:tcPr>
            <w:tcW w:w="648" w:type="pct"/>
            <w:tcBorders>
              <w:top w:val="nil"/>
              <w:left w:val="nil"/>
              <w:bottom w:val="single" w:sz="4" w:space="0" w:color="auto"/>
              <w:right w:val="nil"/>
            </w:tcBorders>
            <w:shd w:val="clear" w:color="auto" w:fill="auto"/>
            <w:tcMar>
              <w:left w:w="29" w:type="dxa"/>
              <w:right w:w="29" w:type="dxa"/>
            </w:tcMar>
            <w:vAlign w:val="bottom"/>
            <w:hideMark/>
          </w:tcPr>
          <w:p w14:paraId="2C734999"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c>
          <w:tcPr>
            <w:tcW w:w="676" w:type="pct"/>
            <w:tcBorders>
              <w:top w:val="nil"/>
              <w:left w:val="nil"/>
              <w:bottom w:val="single" w:sz="4" w:space="0" w:color="auto"/>
              <w:right w:val="nil"/>
            </w:tcBorders>
            <w:shd w:val="clear" w:color="auto" w:fill="auto"/>
            <w:tcMar>
              <w:left w:w="29" w:type="dxa"/>
              <w:right w:w="29" w:type="dxa"/>
            </w:tcMar>
            <w:vAlign w:val="bottom"/>
            <w:hideMark/>
          </w:tcPr>
          <w:p w14:paraId="5DDB4DB1"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c>
          <w:tcPr>
            <w:tcW w:w="676" w:type="pct"/>
            <w:tcBorders>
              <w:top w:val="nil"/>
              <w:left w:val="nil"/>
              <w:bottom w:val="single" w:sz="4" w:space="0" w:color="auto"/>
              <w:right w:val="nil"/>
            </w:tcBorders>
            <w:shd w:val="clear" w:color="auto" w:fill="auto"/>
            <w:tcMar>
              <w:left w:w="29" w:type="dxa"/>
              <w:right w:w="29" w:type="dxa"/>
            </w:tcMar>
            <w:vAlign w:val="bottom"/>
            <w:hideMark/>
          </w:tcPr>
          <w:p w14:paraId="61B051CF"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c>
          <w:tcPr>
            <w:tcW w:w="676" w:type="pct"/>
            <w:tcBorders>
              <w:top w:val="nil"/>
              <w:left w:val="nil"/>
              <w:bottom w:val="single" w:sz="4" w:space="0" w:color="auto"/>
              <w:right w:val="nil"/>
            </w:tcBorders>
            <w:shd w:val="clear" w:color="auto" w:fill="auto"/>
            <w:tcMar>
              <w:left w:w="29" w:type="dxa"/>
              <w:right w:w="29" w:type="dxa"/>
            </w:tcMar>
            <w:vAlign w:val="bottom"/>
            <w:hideMark/>
          </w:tcPr>
          <w:p w14:paraId="443F6D28"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c>
          <w:tcPr>
            <w:tcW w:w="676" w:type="pct"/>
            <w:tcBorders>
              <w:top w:val="nil"/>
              <w:left w:val="nil"/>
              <w:bottom w:val="single" w:sz="4" w:space="0" w:color="auto"/>
              <w:right w:val="nil"/>
            </w:tcBorders>
            <w:shd w:val="clear" w:color="auto" w:fill="auto"/>
            <w:tcMar>
              <w:left w:w="29" w:type="dxa"/>
              <w:right w:w="29" w:type="dxa"/>
            </w:tcMar>
            <w:vAlign w:val="bottom"/>
            <w:hideMark/>
          </w:tcPr>
          <w:p w14:paraId="504B7424"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c>
          <w:tcPr>
            <w:tcW w:w="672" w:type="pct"/>
            <w:tcBorders>
              <w:top w:val="nil"/>
              <w:left w:val="nil"/>
              <w:bottom w:val="single" w:sz="4" w:space="0" w:color="auto"/>
              <w:right w:val="nil"/>
            </w:tcBorders>
            <w:shd w:val="clear" w:color="auto" w:fill="auto"/>
            <w:tcMar>
              <w:left w:w="29" w:type="dxa"/>
              <w:right w:w="29" w:type="dxa"/>
            </w:tcMar>
            <w:vAlign w:val="bottom"/>
            <w:hideMark/>
          </w:tcPr>
          <w:p w14:paraId="79B37665" w14:textId="77777777" w:rsidR="00113FD9" w:rsidRPr="001F5ABD" w:rsidRDefault="00113FD9" w:rsidP="00113FD9">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 </w:t>
            </w:r>
          </w:p>
        </w:tc>
      </w:tr>
      <w:tr w:rsidR="00113FD9" w:rsidRPr="001F5ABD" w14:paraId="6628F9D3"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293CC58"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AASK</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B12F58E"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631B28"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1094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B9EE10" w14:textId="34F7EBA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EEAC0F" w14:textId="089FEE8D"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4BA9E6" w14:textId="68C3C915"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C18625" w14:textId="1625276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45A3DE1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D05114E"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BC 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675CEA0"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Canada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84C28B"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11880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FA06F3" w14:textId="244371E7" w:rsidR="00113FD9" w:rsidRPr="001F5ABD" w:rsidRDefault="005D6578"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5463 (46%)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E9536E" w14:textId="1A98B542" w:rsidR="00113FD9" w:rsidRPr="001F5ABD" w:rsidRDefault="005D6578"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328B69" w14:textId="6F6E73F3" w:rsidR="00113FD9" w:rsidRPr="001F5ABD" w:rsidRDefault="005D6578"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1B1CED" w14:textId="7B631C59" w:rsidR="00113FD9" w:rsidRPr="001F5ABD" w:rsidRDefault="005D6578"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06DF5857"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A8CF4D9"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CanPREDDICT</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C99FB67"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Canada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4E7EB3"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2061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1F454B" w14:textId="100EABE0"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2025 (98%)</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B21653" w14:textId="5C95825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2061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0F6450" w14:textId="6CF06825"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883C10" w14:textId="4E8F3861"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2DD096E5"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14CC6FD"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CARE FOR HOMe</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97AB965"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Germany</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27173B"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369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18A909" w14:textId="36E766CB"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348 (94%)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197C16" w14:textId="7041E83E"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24 (7%)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7BA2C37" w14:textId="2261FCA2"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229 (62%)</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3EF3C0" w14:textId="4E62B8E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5D6578" w:rsidRPr="001F5ABD" w14:paraId="48954BA9"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639A044" w14:textId="77777777" w:rsidR="005D6578" w:rsidRPr="001F5ABD" w:rsidRDefault="005D6578" w:rsidP="005D657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CCF</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C618B5" w14:textId="77777777" w:rsidR="005D6578" w:rsidRPr="001F5ABD" w:rsidRDefault="005D6578" w:rsidP="005D657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AEC6F2" w14:textId="77777777"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19249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E7180E" w14:textId="5E7DAD27"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2881 (15%)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92BD5C" w14:textId="4463489D"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773808" w14:textId="12DAD565"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AD5AEF" w14:textId="615ED7C1"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5D6578" w:rsidRPr="001F5ABD" w14:paraId="7543212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2845E60" w14:textId="77777777" w:rsidR="005D6578" w:rsidRPr="001F5ABD" w:rsidRDefault="005D6578" w:rsidP="005D657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CKD-JAC</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B254365" w14:textId="77777777" w:rsidR="005D6578" w:rsidRPr="001F5ABD" w:rsidRDefault="005D6578" w:rsidP="005D657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974E35" w14:textId="77777777"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2679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412C7F" w14:textId="55990815"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254 (9%)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54BEBC" w14:textId="6AD7F481"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342(13%)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25E76C" w14:textId="0F674419"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2BEBC3" w14:textId="710B3C3B" w:rsidR="005D6578" w:rsidRPr="001F5ABD" w:rsidRDefault="005D6578" w:rsidP="005D657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745BA4E6"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B5CD7F3"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CRIB</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3D55108"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UK</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926BE2"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375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56A112" w14:textId="033F36BB"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6DDED2" w14:textId="66D5950C"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09E95E" w14:textId="35D46925"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4A9522" w14:textId="181B3D50"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102952F0"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AD21365"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83F1608"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Germany</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3D12FC"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5159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737FD1" w14:textId="2CDB6FD2"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52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FB1FA2" w14:textId="145BE54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14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F97838" w14:textId="2C2630B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85EB9C" w14:textId="5109E50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r>
      <w:tr w:rsidR="00113FD9" w:rsidRPr="001F5ABD" w14:paraId="4572C42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C5F8021"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Geisinger 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6C33BA5"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D3F19F"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24611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93AAF3" w14:textId="5FDA72D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2549 (10%)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11CB12" w14:textId="405F549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A8647C" w14:textId="02C7DE30"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23A5AB" w14:textId="452C03A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6A133B9D"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EDCFA6A"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Gonryo</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E7FAF50"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758519"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3009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65648F" w14:textId="1A98BC18"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1393 (46%)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CF7EB7" w14:textId="4389AD2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3009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3D183C" w14:textId="615B4C22"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937 (31%)</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D79148" w14:textId="27F92C5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454A203B"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EE2E407"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MASTERPLAN</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152D342"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Netherlands</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7F686A"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670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6BDCB9" w14:textId="6C5BA890"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FF856B" w14:textId="2FEC4299"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14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AE160A" w14:textId="4C3E187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905201" w14:textId="7CD2E854"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9 (1%)</w:t>
            </w:r>
          </w:p>
        </w:tc>
      </w:tr>
      <w:tr w:rsidR="00113FD9" w:rsidRPr="001F5ABD" w14:paraId="4BFF6FE8"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7C35445"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MDRD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B84B6EE"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6A9677"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1736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5E799B" w14:textId="09FF08A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6C0F12" w14:textId="2270061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8ADE43" w14:textId="3CFFA5C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10 (1%)</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67D7713" w14:textId="1A67E8F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32AD3C18"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174F924"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MMKD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F869619"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Multi</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390385"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202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6AA67D" w14:textId="659BD7E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81E9D8" w14:textId="44B3137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F4D48A" w14:textId="4112D11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8AA080" w14:textId="31A39371"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21357AF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AE72036"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Mt Sinai BioMe 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FCB99FF"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DFB86F"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3521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353200" w14:textId="4BB16379"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554 (16%)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CC0A49" w14:textId="500C4DC8"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260 (7%)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B355A9" w14:textId="36501954"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E9DE47" w14:textId="24F84346"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1365AAE5"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BBC5DAF"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PSP-CKD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462BC45"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UK</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DD77A8"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9434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C9F2AF" w14:textId="35838E6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3768 (40%)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6FFDF0" w14:textId="2640A26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6DBC47" w14:textId="554D5734"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DCAC56" w14:textId="7F8A085E"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C3731A" w:rsidRPr="001F5ABD" w14:paraId="470D1830"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E59D2E2" w14:textId="44E71F33" w:rsidR="00C3731A" w:rsidRPr="001F5ABD" w:rsidRDefault="00C3731A" w:rsidP="00C3731A">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RCAV</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6FBEAB7" w14:textId="77777777" w:rsidR="00C3731A" w:rsidRPr="001F5ABD" w:rsidRDefault="00C3731A" w:rsidP="00C3731A">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9683450" w14:textId="77777777" w:rsidR="00C3731A" w:rsidRPr="001F5ABD" w:rsidRDefault="00C3731A" w:rsidP="00C3731A">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127812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D76E74" w14:textId="30F2EF3A" w:rsidR="00C3731A" w:rsidRPr="001F5ABD" w:rsidRDefault="00C3731A" w:rsidP="00C3731A">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13342 (10%)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B50F11" w14:textId="1F8B8F2C" w:rsidR="00C3731A" w:rsidRPr="001F5ABD" w:rsidRDefault="00C3731A" w:rsidP="00C3731A">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127812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0FB820" w14:textId="71FEE6BB" w:rsidR="00C3731A" w:rsidRPr="001F5ABD" w:rsidRDefault="00C3731A" w:rsidP="00C3731A">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1758E6" w14:textId="56E86143" w:rsidR="00C3731A" w:rsidRPr="001F5ABD" w:rsidRDefault="00C3731A" w:rsidP="00C3731A">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649C9160"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C65B962"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RENAAL</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585DD89"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Multi</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90B10E"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1512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6B3FF4" w14:textId="3C42A4FF" w:rsidR="00113FD9" w:rsidRPr="001F5ABD" w:rsidRDefault="00542A65"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1512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816217" w14:textId="4C85E251" w:rsidR="00113FD9" w:rsidRPr="001F5ABD" w:rsidRDefault="00542A65"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9CB5CA" w14:textId="0439F8EB" w:rsidR="00113FD9" w:rsidRPr="001F5ABD" w:rsidRDefault="00542A65"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F6F162" w14:textId="7266D77D" w:rsidR="00113FD9" w:rsidRPr="001F5ABD" w:rsidRDefault="00542A65"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1512 (100%)</w:t>
            </w:r>
          </w:p>
        </w:tc>
      </w:tr>
      <w:tr w:rsidR="00113FD9" w:rsidRPr="001F5ABD" w14:paraId="64A7B71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581FBB2"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SCREAM 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6A1C41D"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Sweden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ED6E51"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33232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96A6A9" w14:textId="76837CE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33232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8470F7" w14:textId="5C4AE1E0"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33232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EEB030" w14:textId="7EE09EF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E9F009" w14:textId="23C5D368"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42F7AA45"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128DF48"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SRR-CKD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80A776A"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Sweden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94086D"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3051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BBC5FA" w14:textId="37DF7F0E"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544 (18%)</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A6C663" w14:textId="44F9571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3051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159125" w14:textId="11A17E8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6DEF5E" w14:textId="01D4F6CF"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483A0EF7"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24C0424"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Sunnybrook</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947A236" w14:textId="77777777"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Canada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26AFE2" w14:textId="77777777"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3010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9274F9" w14:textId="2B093E13"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1838 (61%)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9E5244" w14:textId="229B8AD8"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C6E46D" w14:textId="26700A8A"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360EBF" w14:textId="48688DCC" w:rsidR="00113FD9" w:rsidRPr="001F5ABD" w:rsidRDefault="00113FD9" w:rsidP="00113FD9">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113FD9" w:rsidRPr="001F5ABD" w14:paraId="7C2F193B" w14:textId="77777777" w:rsidTr="001F5ABD">
        <w:trPr>
          <w:trHeight w:val="20"/>
        </w:trPr>
        <w:tc>
          <w:tcPr>
            <w:tcW w:w="5000" w:type="pct"/>
            <w:gridSpan w:val="7"/>
            <w:tcBorders>
              <w:top w:val="nil"/>
              <w:left w:val="single" w:sz="4" w:space="0" w:color="auto"/>
              <w:bottom w:val="single" w:sz="4" w:space="0" w:color="auto"/>
              <w:right w:val="single" w:sz="4" w:space="0" w:color="auto"/>
            </w:tcBorders>
            <w:shd w:val="clear" w:color="auto" w:fill="auto"/>
            <w:tcMar>
              <w:left w:w="29" w:type="dxa"/>
              <w:right w:w="29" w:type="dxa"/>
            </w:tcMar>
            <w:vAlign w:val="bottom"/>
          </w:tcPr>
          <w:p w14:paraId="725F18F2" w14:textId="02185890" w:rsidR="00113FD9" w:rsidRPr="001F5ABD" w:rsidRDefault="00113FD9" w:rsidP="00113FD9">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b/>
                <w:bCs/>
                <w:noProof/>
                <w:color w:val="000000"/>
                <w:sz w:val="20"/>
                <w:szCs w:val="20"/>
              </w:rPr>
              <w:t>General Population Cohorts</w:t>
            </w:r>
          </w:p>
        </w:tc>
      </w:tr>
      <w:tr w:rsidR="00366492" w:rsidRPr="001F5ABD" w14:paraId="354B8B4A"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5E7E2AC" w14:textId="77777777" w:rsidR="00366492" w:rsidRPr="001F5ABD" w:rsidRDefault="00366492" w:rsidP="00366492">
            <w:pPr>
              <w:spacing w:after="0" w:line="240" w:lineRule="auto"/>
              <w:rPr>
                <w:rFonts w:ascii="Times New Roman" w:eastAsia="Times New Roman" w:hAnsi="Times New Roman" w:cs="Times New Roman"/>
                <w:noProof/>
                <w:sz w:val="20"/>
                <w:szCs w:val="20"/>
              </w:rPr>
            </w:pPr>
            <w:r w:rsidRPr="001F5ABD">
              <w:rPr>
                <w:rFonts w:ascii="Times New Roman" w:eastAsia="Times New Roman" w:hAnsi="Times New Roman" w:cs="Times New Roman"/>
                <w:noProof/>
                <w:sz w:val="20"/>
                <w:szCs w:val="20"/>
              </w:rPr>
              <w:t>Aichi</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BEFAC3D" w14:textId="77777777" w:rsidR="00366492" w:rsidRPr="001F5ABD" w:rsidRDefault="00366492" w:rsidP="00366492">
            <w:pPr>
              <w:spacing w:after="0" w:line="240" w:lineRule="auto"/>
              <w:rPr>
                <w:rFonts w:ascii="Times New Roman" w:eastAsia="Times New Roman" w:hAnsi="Times New Roman" w:cs="Times New Roman"/>
                <w:noProof/>
                <w:sz w:val="20"/>
                <w:szCs w:val="20"/>
              </w:rPr>
            </w:pPr>
            <w:r w:rsidRPr="001F5ABD">
              <w:rPr>
                <w:rFonts w:ascii="Times New Roman" w:eastAsia="Times New Roman" w:hAnsi="Times New Roman" w:cs="Times New Roman"/>
                <w:noProof/>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AF6C23"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4987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CAD11A" w14:textId="7E367F65"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C4A817" w14:textId="3664FAEC"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89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71456F" w14:textId="6B80000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818D50" w14:textId="533F9094"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366492" w:rsidRPr="001F5ABD" w14:paraId="197382F8"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E2B6E00"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ARIC*</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327C0DA"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1E56A5"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11889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EA9A3F" w14:textId="6644AE4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34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2C3C6D" w14:textId="4452E05B"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436 (4%)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16FDC2" w14:textId="573DAE80"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17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11E55A" w14:textId="142086A4"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281 (2%)</w:t>
            </w:r>
          </w:p>
        </w:tc>
      </w:tr>
      <w:tr w:rsidR="00366492" w:rsidRPr="001F5ABD" w14:paraId="12CB5AA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F74135F"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AusDiab*</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31814F5"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Australia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E8AEC7"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11198</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350229" w14:textId="49CBF512"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170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A0BC8E" w14:textId="0CF5664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178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6E6F61" w14:textId="5DDB49B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69 (1%)</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B37CE7" w14:textId="6D07F71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32 (0%)</w:t>
            </w:r>
          </w:p>
        </w:tc>
      </w:tr>
      <w:tr w:rsidR="00366492" w:rsidRPr="001F5ABD" w14:paraId="0E11CA1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E609327"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Beijing</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9FA0FA3"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China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36E391"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1533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FEFF2A" w14:textId="2253CA5C"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8FC818" w14:textId="74EC31DB"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FC38C2" w14:textId="0A9CA1B1"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61 (4%)</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1A1D81" w14:textId="05BF01CB"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r>
      <w:tr w:rsidR="00366492" w:rsidRPr="001F5ABD" w14:paraId="413019FD"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B83C6CD"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BIS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96E8182"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Germany</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6B4CAA"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2055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494067" w14:textId="260B888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38B5EA" w14:textId="0F4C7532"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A7ADA6" w14:textId="3496C7CE"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BD7266" w14:textId="0CF07DA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366492" w:rsidRPr="001F5ABD" w14:paraId="0EA09E90"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D61D467"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ChinaNS*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D1E56EC"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China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F97DF6"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46810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FAB832" w14:textId="0BC879BC"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228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7935ED" w14:textId="1346C831"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35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167DD1" w14:textId="08E47965"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44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E5A806" w14:textId="039F69E6"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4766 (10%)</w:t>
            </w:r>
          </w:p>
        </w:tc>
      </w:tr>
      <w:tr w:rsidR="00366492" w:rsidRPr="001F5ABD" w14:paraId="1D82811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2EFB5CE"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CHS*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11E8239"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A7664C8"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2984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67869A" w14:textId="5BC82E80"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48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A36431" w14:textId="62B5C549"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55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475FA7" w14:textId="2AB83504"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2D57D1" w14:textId="7FD2D551"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366492" w:rsidRPr="001F5ABD" w14:paraId="395E318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29E2425"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CIRCS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7DD7767"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3AB411"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11916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27E4CF" w14:textId="1D6EE08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81AC24" w14:textId="4586D73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8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B5E434" w14:textId="21074662"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0073EF" w14:textId="102C2EFF"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366492" w:rsidRPr="001F5ABD" w14:paraId="6AC2A335"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DA0104A"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ESTHER*</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09DE2D1"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Germany</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133030"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9744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7CE741" w14:textId="2DE9AA99"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C07E08" w14:textId="27A8138F"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284 (3%)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AFD571" w14:textId="72A29300"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9C3666" w14:textId="11928C4C"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10 (0%)</w:t>
            </w:r>
          </w:p>
        </w:tc>
      </w:tr>
      <w:tr w:rsidR="00366492" w:rsidRPr="001F5ABD" w14:paraId="3C6E330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7FC2B61"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Framingham*</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018FD22"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B3D379"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2956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19389C" w14:textId="77DD0234"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9D86AB" w14:textId="4C731EE2"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4451B3" w14:textId="4F3AFF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FEF200" w14:textId="07CFCDB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366492" w:rsidRPr="001F5ABD" w14:paraId="24430799"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AA77538"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Gubbio</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548C69A" w14:textId="77777777" w:rsidR="00366492" w:rsidRPr="001F5ABD" w:rsidRDefault="00366492" w:rsidP="00366492">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Italy</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F7D2F1" w14:textId="77777777"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1684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35B398" w14:textId="535726C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379699" w14:textId="5A1D334B"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995740" w14:textId="64FC2A93"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B53320" w14:textId="7001495D" w:rsidR="00366492" w:rsidRPr="001F5ABD" w:rsidRDefault="00366492" w:rsidP="00366492">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0AFA069D"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A87398C"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IPHS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0B775D7"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30ABF8"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97769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E39E3B" w14:textId="2347271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437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3A37F0" w14:textId="0012E81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80F1B8" w14:textId="705DEC9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C5D92B" w14:textId="5E49D52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32FD9FD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4DC6C68"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JMS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737B48A"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15D50A"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5124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DE15D5" w14:textId="16E9B14C"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F8816B" w14:textId="1C5A7B0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89B513" w14:textId="5AFC338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F44D28" w14:textId="7A1B81F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4017490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6E8E6F9"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KHS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FF1CB5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Korean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122C6F"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243779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3CC897" w14:textId="29E9C38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12080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8E80879" w14:textId="62540A15"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99C599" w14:textId="4D13B2B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3E6EE6" w14:textId="07BB6C8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4DD84D6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85A90F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MESA*</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577A594"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17D66F"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6796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698F94" w14:textId="03995B5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B611FC" w14:textId="49B570FB"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34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DCB5B4" w14:textId="5D31E2D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33AD54" w14:textId="5A48AEB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71FBDEA2"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E1F68B9"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MRC</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6017367"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UK</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B4E300"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12367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1B34BC" w14:textId="54487D8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765 (6%)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C2E26C" w14:textId="026A3AE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31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74FFB6" w14:textId="18EAF29C"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A829E9F" w14:textId="68C0018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96 (1%)</w:t>
            </w:r>
          </w:p>
        </w:tc>
      </w:tr>
      <w:tr w:rsidR="00F76938" w:rsidRPr="001F5ABD" w14:paraId="3E9682D7"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698F080"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NHANES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44F3DE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05E9B5"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56017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7817C4F" w14:textId="0B3BB100"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540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8A9008" w14:textId="4562E84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2741 (5%)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C458A0" w14:textId="02FB79C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69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88C42C" w14:textId="7F38AC00"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3343 (6%)</w:t>
            </w:r>
          </w:p>
        </w:tc>
      </w:tr>
      <w:tr w:rsidR="00F76938" w:rsidRPr="001F5ABD" w14:paraId="5135D0EA"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F263F82"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NIPPON DATA80*</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95F2A0D"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DD2E09"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10382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1B0604" w14:textId="0BFA7AC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C2B094" w14:textId="68AF648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15</w:t>
            </w:r>
            <w:r w:rsidRPr="001F5ABD">
              <w:rPr>
                <w:rFonts w:ascii="Times New Roman" w:hAnsi="Times New Roman" w:cs="Times New Roman"/>
                <w:color w:val="000000"/>
                <w:sz w:val="20"/>
                <w:szCs w:val="20"/>
              </w:rPr>
              <w:t xml:space="preserve">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FCF189" w14:textId="274F419D"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CAF174" w14:textId="2DB50C4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0A266AA0"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89C730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NIPPON DATA90</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4F6B5F4"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AF31A0"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7612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CA6A7C" w14:textId="7474A26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63DDA1" w14:textId="203773FD"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3A475F" w14:textId="0B95951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D0F834" w14:textId="1917E5F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6B67631C"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ED5319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NIPPON DATA2010</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3DD9520"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AEC9E8"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2749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044247" w14:textId="784FD13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6F7D40" w14:textId="57122FED"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 xml:space="preserve">8 </w:t>
            </w:r>
            <w:r w:rsidRPr="001F5ABD">
              <w:rPr>
                <w:rFonts w:ascii="Times New Roman" w:hAnsi="Times New Roman" w:cs="Times New Roman"/>
                <w:color w:val="000000"/>
                <w:sz w:val="20"/>
                <w:szCs w:val="20"/>
              </w:rPr>
              <w:t>(0%)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24E9D3" w14:textId="0847ADCC"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 xml:space="preserve">6 </w:t>
            </w:r>
            <w:r w:rsidRPr="001F5ABD">
              <w:rPr>
                <w:rFonts w:ascii="Times New Roman" w:hAnsi="Times New Roman" w:cs="Times New Roman"/>
                <w:color w:val="000000"/>
                <w:sz w:val="20"/>
                <w:szCs w:val="20"/>
              </w:rPr>
              <w:t>(0%)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2B1AF2" w14:textId="3ADD4E3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203AAD96"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8520B2D"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Ohasama</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E83ADA9"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AA3764"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3300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23F621" w14:textId="259699A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46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A629AE" w14:textId="6DA6CCC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641 (19%)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99BBF1" w14:textId="6BB936D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89 (3%)</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CC148C" w14:textId="34C193A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7E1384B2"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622144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PREVEND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471D2BE"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Netherlands</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AEBE21"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noProof/>
                <w:color w:val="000000"/>
                <w:sz w:val="20"/>
                <w:szCs w:val="20"/>
              </w:rPr>
              <w:t>8060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BF8700" w14:textId="134E00F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74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AACDB0" w14:textId="25373A1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A1A5BE" w14:textId="0D867470"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274 (3%)</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602478" w14:textId="43F3169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390537BC"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DD693D4"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Rancho Bernardo</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BF20CE6"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E5A813"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1484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00E3F0" w14:textId="7A6E663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35482E" w14:textId="60A3329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8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1EC5F5" w14:textId="57CAECC0"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9D1926" w14:textId="7ADB70F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0AEE165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837FB85"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REGARDS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6B8D716"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20428D"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27727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4338AB" w14:textId="0EA4C41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79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E1FC4B" w14:textId="3629919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101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98B2F8" w14:textId="1BDA62C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137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16B93F" w14:textId="6760B7C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8 (0%)</w:t>
            </w:r>
          </w:p>
        </w:tc>
      </w:tr>
      <w:tr w:rsidR="00F76938" w:rsidRPr="001F5ABD" w14:paraId="1F6E239D"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ADCD628" w14:textId="742EDD2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RSIII</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510BDB5"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Netherlands</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4AA849"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3519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C7DDE8" w14:textId="0CE8E41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67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98F80F" w14:textId="379926E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7104C7" w14:textId="39265E54"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D1425F" w14:textId="0FFD95D5"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42DAFA95"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F59069A"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SEED*</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55F2BDB"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Singapore</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2253E9"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7028</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BC8CD2" w14:textId="4A18106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72FD21" w14:textId="5E048ED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658E3C" w14:textId="28131BE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51 (1%)</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0E9D4B" w14:textId="173E909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 (0%)</w:t>
            </w:r>
          </w:p>
        </w:tc>
      </w:tr>
      <w:tr w:rsidR="00F76938" w:rsidRPr="001F5ABD" w14:paraId="742ABEA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5CBEE82"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Taiwan MJ</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89DCE6"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Taiwan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EC3E11"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501704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790B32" w14:textId="04908BF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149</w:t>
            </w:r>
            <w:r w:rsidRPr="001F5ABD">
              <w:rPr>
                <w:rFonts w:ascii="Times New Roman" w:hAnsi="Times New Roman" w:cs="Times New Roman"/>
                <w:color w:val="000000"/>
                <w:sz w:val="20"/>
                <w:szCs w:val="20"/>
              </w:rPr>
              <w:t xml:space="preserve"> (0%)</w:t>
            </w:r>
          </w:p>
        </w:tc>
        <w:tc>
          <w:tcPr>
            <w:tcW w:w="676" w:type="pct"/>
            <w:tcBorders>
              <w:top w:val="nil"/>
              <w:left w:val="nil"/>
              <w:bottom w:val="single" w:sz="4" w:space="0" w:color="auto"/>
              <w:right w:val="single" w:sz="4" w:space="0" w:color="auto"/>
            </w:tcBorders>
            <w:shd w:val="clear" w:color="auto" w:fill="auto"/>
            <w:noWrap/>
            <w:tcMar>
              <w:left w:w="29" w:type="dxa"/>
              <w:right w:w="29" w:type="dxa"/>
            </w:tcMar>
            <w:hideMark/>
          </w:tcPr>
          <w:p w14:paraId="78AF2865" w14:textId="37E59A6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hideMark/>
          </w:tcPr>
          <w:p w14:paraId="72ADA37A" w14:textId="7E60401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hideMark/>
          </w:tcPr>
          <w:p w14:paraId="0A6568BF" w14:textId="4D87D626"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2513315E"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6E23F41"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lastRenderedPageBreak/>
              <w:t>Takahata</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0A167D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Japan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1AA5E2"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3524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AD8D95" w14:textId="14027BD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1D4FE3" w14:textId="7484482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8EB19A" w14:textId="20CCDB25"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115 (3%)</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401746" w14:textId="0E232D2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7C32FF1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C59B591"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ULSAM</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897746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Sweden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58C56A"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1123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D484C2" w14:textId="1D5AE7FB"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N&lt;5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F5E76F" w14:textId="5DD3203D"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32 (3%)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BC68D0" w14:textId="2401BF8C"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0DC516" w14:textId="08A8499B"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A56C6B" w:rsidRPr="001F5ABD" w14:paraId="248CBFAF" w14:textId="77777777" w:rsidTr="00A56C6B">
        <w:trPr>
          <w:trHeight w:val="20"/>
        </w:trPr>
        <w:tc>
          <w:tcPr>
            <w:tcW w:w="5000" w:type="pct"/>
            <w:gridSpan w:val="7"/>
            <w:tcBorders>
              <w:top w:val="nil"/>
              <w:left w:val="single" w:sz="4" w:space="0" w:color="auto"/>
              <w:bottom w:val="single" w:sz="4" w:space="0" w:color="auto"/>
              <w:right w:val="nil"/>
            </w:tcBorders>
            <w:shd w:val="clear" w:color="auto" w:fill="auto"/>
            <w:tcMar>
              <w:left w:w="29" w:type="dxa"/>
              <w:right w:w="29" w:type="dxa"/>
            </w:tcMar>
            <w:vAlign w:val="bottom"/>
            <w:hideMark/>
          </w:tcPr>
          <w:p w14:paraId="7134EE30" w14:textId="6CE4D8CD" w:rsidR="00A56C6B" w:rsidRPr="001F5ABD" w:rsidRDefault="00A56C6B" w:rsidP="00A56C6B">
            <w:pPr>
              <w:spacing w:after="0" w:line="240" w:lineRule="auto"/>
              <w:rPr>
                <w:rFonts w:ascii="Times New Roman" w:eastAsia="Times New Roman" w:hAnsi="Times New Roman" w:cs="Times New Roman"/>
                <w:b/>
                <w:bCs/>
                <w:noProof/>
                <w:color w:val="000000"/>
                <w:sz w:val="20"/>
                <w:szCs w:val="20"/>
              </w:rPr>
            </w:pPr>
            <w:r w:rsidRPr="001F5ABD">
              <w:rPr>
                <w:rFonts w:ascii="Times New Roman" w:eastAsia="Times New Roman" w:hAnsi="Times New Roman" w:cs="Times New Roman"/>
                <w:b/>
                <w:bCs/>
                <w:noProof/>
                <w:color w:val="000000"/>
                <w:sz w:val="20"/>
                <w:szCs w:val="20"/>
              </w:rPr>
              <w:t>High Risk Cohorts</w:t>
            </w:r>
          </w:p>
        </w:tc>
      </w:tr>
      <w:tr w:rsidR="00F76938" w:rsidRPr="001F5ABD" w14:paraId="1F2EB2D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6A25BBD"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ADVANCE</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DA64038"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Multi</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FA8706"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11033</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3021DF" w14:textId="6714896B"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22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906272" w14:textId="0F1A6FE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13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1D819C" w14:textId="3F466FC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02217B" w14:textId="32EF08D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69275519"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D8ED025"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Geisinger</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AD3FB9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6711F7"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65051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53970B" w14:textId="15B7B81D"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10497 (16%)</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D6317A" w14:textId="6EF8E5F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34DCCF" w14:textId="0EFB130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07A041" w14:textId="6FF9013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42ADD3D4"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4F8896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Maccabi</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DBD29A2"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Israel</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F3228B"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264255</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CBF1C0" w14:textId="5D72355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125292 (47%)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063E1F" w14:textId="46727E6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8A1058" w14:textId="31676FD0"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A1B4B9" w14:textId="68393BD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2772D4C3"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1A44BB4"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Mt Sinai BioMe</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6F8EA25"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3B584C"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8109</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6E1245" w14:textId="08C8D03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1642 (20%)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BFD774" w14:textId="7323313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540 (7%)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B956AE" w14:textId="38C01F09"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3F2D60" w14:textId="10B50B4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7 (0%)</w:t>
            </w:r>
          </w:p>
        </w:tc>
      </w:tr>
      <w:tr w:rsidR="00F76938" w:rsidRPr="001F5ABD" w14:paraId="429D5521"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B59115B"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NZDCS*</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2FBCC11"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New Zealand</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D07355"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noProof/>
                <w:color w:val="000000"/>
                <w:sz w:val="20"/>
                <w:szCs w:val="20"/>
              </w:rPr>
              <w:t>31622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09A8372" w14:textId="76058B5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604 (2%)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B17DF1" w14:textId="49DBC8E8"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163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392BA3" w14:textId="04F0061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4C090D" w14:textId="7568006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5C520282"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8D7BAEA"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Pima</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72A7A5F"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USA</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A586C6"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5074</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92BD06" w14:textId="7E0049B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37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56A3192" w14:textId="721C3E9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2119 (42%)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FC9632" w14:textId="54EA2BF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1AA73F" w14:textId="378C201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5074 (100%)</w:t>
            </w:r>
          </w:p>
        </w:tc>
      </w:tr>
      <w:tr w:rsidR="00F76938" w:rsidRPr="001F5ABD" w14:paraId="2A22F8AF"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137106A"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SCREAM</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87D8E85"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Sweden</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D16042"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260047</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469739" w14:textId="7284AF5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260047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241810" w14:textId="4012B1A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260047 (100%)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BBD3AF" w14:textId="278F708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B4D16B" w14:textId="4DA04AF3"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2457DF8C"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AAB17A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SMART</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0B67553"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Netherlands</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BFB1F7"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3691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EC4CD4" w14:textId="4EF21762"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6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4BFEEA" w14:textId="6D0A579F"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34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7F1CB1" w14:textId="16327795"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7C94CB" w14:textId="24590F5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r w:rsidR="00F76938" w:rsidRPr="001F5ABD" w14:paraId="700EDFB7" w14:textId="77777777" w:rsidTr="001F5ABD">
        <w:trPr>
          <w:trHeight w:val="20"/>
        </w:trPr>
        <w:tc>
          <w:tcPr>
            <w:tcW w:w="976"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A27C44A"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ZODIAC</w:t>
            </w:r>
          </w:p>
        </w:tc>
        <w:tc>
          <w:tcPr>
            <w:tcW w:w="648"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2A24132" w14:textId="77777777" w:rsidR="00F76938" w:rsidRPr="001F5ABD" w:rsidRDefault="00F76938" w:rsidP="00F76938">
            <w:pPr>
              <w:spacing w:after="0" w:line="240" w:lineRule="auto"/>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Netherlands</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ABEDBC" w14:textId="77777777"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eastAsia="Times New Roman" w:hAnsi="Times New Roman" w:cs="Times New Roman"/>
                <w:noProof/>
                <w:color w:val="000000"/>
                <w:sz w:val="20"/>
                <w:szCs w:val="20"/>
              </w:rPr>
              <w:t>1632</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CA8844" w14:textId="52CD741C"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3 (0%)</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DA68F3" w14:textId="393F2F21"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18 (1%)</w:t>
            </w:r>
          </w:p>
        </w:tc>
        <w:tc>
          <w:tcPr>
            <w:tcW w:w="67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F920BA" w14:textId="3C84AEAA"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c>
          <w:tcPr>
            <w:tcW w:w="672"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692902" w14:textId="728EA98E" w:rsidR="00F76938" w:rsidRPr="001F5ABD" w:rsidRDefault="00F76938" w:rsidP="00F76938">
            <w:pPr>
              <w:spacing w:after="0" w:line="240" w:lineRule="auto"/>
              <w:jc w:val="center"/>
              <w:rPr>
                <w:rFonts w:ascii="Times New Roman" w:eastAsia="Times New Roman" w:hAnsi="Times New Roman" w:cs="Times New Roman"/>
                <w:noProof/>
                <w:color w:val="000000"/>
                <w:sz w:val="20"/>
                <w:szCs w:val="20"/>
              </w:rPr>
            </w:pPr>
            <w:r w:rsidRPr="001F5ABD">
              <w:rPr>
                <w:rFonts w:ascii="Times New Roman" w:hAnsi="Times New Roman" w:cs="Times New Roman"/>
                <w:color w:val="000000"/>
                <w:sz w:val="20"/>
                <w:szCs w:val="20"/>
              </w:rPr>
              <w:t>0 (0%)</w:t>
            </w:r>
          </w:p>
        </w:tc>
      </w:tr>
    </w:tbl>
    <w:p w14:paraId="32BB4E40" w14:textId="77777777" w:rsidR="008C607A" w:rsidRPr="00C74B10" w:rsidRDefault="008C607A" w:rsidP="008C607A">
      <w:pPr>
        <w:spacing w:after="0" w:line="240" w:lineRule="auto"/>
        <w:rPr>
          <w:rFonts w:ascii="Times New Roman" w:hAnsi="Times New Roman" w:cs="Times New Roman"/>
          <w:lang w:eastAsia="ja-JP"/>
        </w:rPr>
      </w:pPr>
      <w:bookmarkStart w:id="4" w:name="_GoBack"/>
      <w:bookmarkEnd w:id="4"/>
    </w:p>
    <w:p w14:paraId="56B5BCD3" w14:textId="77777777" w:rsidR="008C607A" w:rsidRPr="00C74B10" w:rsidRDefault="008C607A" w:rsidP="008C607A">
      <w:pPr>
        <w:spacing w:after="0" w:line="240" w:lineRule="auto"/>
        <w:rPr>
          <w:rFonts w:ascii="Times New Roman" w:hAnsi="Times New Roman" w:cs="Times New Roman"/>
          <w:lang w:eastAsia="ja-JP"/>
        </w:rPr>
      </w:pPr>
    </w:p>
    <w:p w14:paraId="1519C0BF" w14:textId="77777777" w:rsidR="008C607A" w:rsidRPr="00C74B10" w:rsidRDefault="008C607A" w:rsidP="008C607A">
      <w:pPr>
        <w:spacing w:after="0" w:line="240" w:lineRule="auto"/>
        <w:rPr>
          <w:rFonts w:ascii="Times New Roman" w:hAnsi="Times New Roman" w:cs="Times New Roman"/>
          <w:lang w:eastAsia="ja-JP"/>
        </w:rPr>
      </w:pPr>
    </w:p>
    <w:p w14:paraId="18042DEA" w14:textId="77777777" w:rsidR="008C607A" w:rsidRPr="00C74B10" w:rsidRDefault="008C607A" w:rsidP="008C607A">
      <w:pPr>
        <w:pStyle w:val="Heading1"/>
        <w:rPr>
          <w:rFonts w:cs="Times New Roman"/>
          <w:lang w:eastAsia="ja-JP"/>
        </w:rPr>
        <w:sectPr w:rsidR="008C607A" w:rsidRPr="00C74B10">
          <w:pgSz w:w="12240" w:h="15840"/>
          <w:pgMar w:top="1440" w:right="1440" w:bottom="1440" w:left="1440" w:header="720" w:footer="720" w:gutter="0"/>
          <w:cols w:space="720"/>
          <w:docGrid w:linePitch="360"/>
        </w:sectPr>
      </w:pPr>
      <w:bookmarkStart w:id="5" w:name="_Toc322084777"/>
      <w:bookmarkStart w:id="6" w:name="_Toc307065320"/>
    </w:p>
    <w:p w14:paraId="73622B44" w14:textId="4E0FBBBA" w:rsidR="008C607A" w:rsidRPr="00C74B10" w:rsidRDefault="008C607A" w:rsidP="008C607A">
      <w:pPr>
        <w:pStyle w:val="Heading1"/>
        <w:rPr>
          <w:rFonts w:cs="Times New Roman"/>
          <w:b w:val="0"/>
          <w:lang w:eastAsia="ja-JP"/>
        </w:rPr>
      </w:pPr>
      <w:bookmarkStart w:id="7" w:name="_Toc467675291"/>
      <w:bookmarkStart w:id="8" w:name="_Toc499816767"/>
      <w:r w:rsidRPr="00C74B10">
        <w:rPr>
          <w:rFonts w:cs="Times New Roman"/>
          <w:lang w:eastAsia="ja-JP"/>
        </w:rPr>
        <w:lastRenderedPageBreak/>
        <w:t>Appendix 2. Acronyms or abbreviations for studies included in the current report and their key references linked to the Web references</w:t>
      </w:r>
      <w:bookmarkEnd w:id="5"/>
      <w:bookmarkEnd w:id="6"/>
      <w:bookmarkEnd w:id="7"/>
      <w:bookmarkEnd w:id="8"/>
    </w:p>
    <w:p w14:paraId="05197B41" w14:textId="77777777" w:rsidR="006841EB" w:rsidRDefault="006841EB" w:rsidP="006841EB">
      <w:pPr>
        <w:spacing w:after="0" w:line="240" w:lineRule="auto"/>
        <w:ind w:left="2160" w:hanging="2160"/>
        <w:rPr>
          <w:rFonts w:ascii="Times New Roman" w:hAnsi="Times New Roman" w:cs="Times New Roman"/>
          <w:sz w:val="20"/>
        </w:rPr>
      </w:pPr>
    </w:p>
    <w:p w14:paraId="1A5DD8B9" w14:textId="3A2DB073" w:rsidR="00973987" w:rsidRPr="00C74B10" w:rsidRDefault="00973987" w:rsidP="008C607A">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AASK:</w:t>
      </w:r>
      <w:r w:rsidRPr="00C74B10">
        <w:rPr>
          <w:rFonts w:ascii="Times New Roman" w:hAnsi="Times New Roman" w:cs="Times New Roman"/>
          <w:sz w:val="20"/>
        </w:rPr>
        <w:tab/>
      </w:r>
      <w:r w:rsidR="00C36B03" w:rsidRPr="00C74B10">
        <w:rPr>
          <w:rFonts w:ascii="Times New Roman" w:hAnsi="Times New Roman" w:cs="Times New Roman"/>
          <w:sz w:val="20"/>
        </w:rPr>
        <w:t>African American Study of Kidney Disease and Hypertension</w:t>
      </w:r>
      <w:r w:rsidR="00C36B03" w:rsidRPr="00C74B10">
        <w:rPr>
          <w:rFonts w:ascii="Times New Roman" w:hAnsi="Times New Roman" w:cs="Times New Roman"/>
          <w:sz w:val="20"/>
        </w:rPr>
        <w:fldChar w:fldCharType="begin">
          <w:fldData xml:space="preserve">PEVuZE5vdGU+PENpdGU+PEF1dGhvcj5XcmlnaHQ8L0F1dGhvcj48WWVhcj4yMDAyPC9ZZWFyPjxS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</w:fldData>
        </w:fldChar>
      </w:r>
      <w:r w:rsidR="006C3DE9">
        <w:rPr>
          <w:rFonts w:ascii="Times New Roman" w:hAnsi="Times New Roman" w:cs="Times New Roman"/>
          <w:sz w:val="20"/>
        </w:rPr>
        <w:instrText xml:space="preserve"> ADDIN EN.CITE </w:instrText>
      </w:r>
      <w:r w:rsidR="006C3DE9">
        <w:rPr>
          <w:rFonts w:ascii="Times New Roman" w:hAnsi="Times New Roman" w:cs="Times New Roman"/>
          <w:sz w:val="20"/>
        </w:rPr>
        <w:fldChar w:fldCharType="begin">
          <w:fldData xml:space="preserve">PEVuZE5vdGU+PENpdGU+PEF1dGhvcj5XcmlnaHQ8L0F1dGhvcj48WWVhcj4yMDAyPC9ZZWFyPjxS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</w:fldData>
        </w:fldChar>
      </w:r>
      <w:r w:rsidR="006C3DE9">
        <w:rPr>
          <w:rFonts w:ascii="Times New Roman" w:hAnsi="Times New Roman" w:cs="Times New Roman"/>
          <w:sz w:val="20"/>
        </w:rPr>
        <w:instrText xml:space="preserve"> ADDIN EN.CITE.DATA </w:instrText>
      </w:r>
      <w:r w:rsidR="006C3DE9">
        <w:rPr>
          <w:rFonts w:ascii="Times New Roman" w:hAnsi="Times New Roman" w:cs="Times New Roman"/>
          <w:sz w:val="20"/>
        </w:rPr>
      </w:r>
      <w:r w:rsidR="006C3DE9">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6C3DE9" w:rsidRPr="006C3DE9">
        <w:rPr>
          <w:rFonts w:ascii="Times New Roman" w:hAnsi="Times New Roman" w:cs="Times New Roman"/>
          <w:noProof/>
          <w:sz w:val="20"/>
          <w:vertAlign w:val="superscript"/>
        </w:rPr>
        <w:t>7</w:t>
      </w:r>
      <w:r w:rsidR="00C36B03" w:rsidRPr="00C74B10">
        <w:rPr>
          <w:rFonts w:ascii="Times New Roman" w:hAnsi="Times New Roman" w:cs="Times New Roman"/>
          <w:sz w:val="20"/>
        </w:rPr>
        <w:fldChar w:fldCharType="end"/>
      </w:r>
    </w:p>
    <w:p w14:paraId="0BC25B45" w14:textId="4E6AB469" w:rsidR="008C607A" w:rsidRPr="00C74B10" w:rsidRDefault="008C607A" w:rsidP="008C607A">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 xml:space="preserve">ADVANCE: </w:t>
      </w:r>
      <w:r w:rsidRPr="00C74B10">
        <w:rPr>
          <w:rFonts w:ascii="Times New Roman" w:hAnsi="Times New Roman" w:cs="Times New Roman"/>
          <w:sz w:val="20"/>
        </w:rPr>
        <w:tab/>
        <w:t xml:space="preserve">The Action in Diabetes and Vascular Disease: </w:t>
      </w:r>
      <w:proofErr w:type="spellStart"/>
      <w:r w:rsidRPr="00C74B10">
        <w:rPr>
          <w:rFonts w:ascii="Times New Roman" w:hAnsi="Times New Roman" w:cs="Times New Roman"/>
          <w:sz w:val="20"/>
        </w:rPr>
        <w:t>Preterax</w:t>
      </w:r>
      <w:proofErr w:type="spellEnd"/>
      <w:r w:rsidRPr="00C74B10">
        <w:rPr>
          <w:rFonts w:ascii="Times New Roman" w:hAnsi="Times New Roman" w:cs="Times New Roman"/>
          <w:sz w:val="20"/>
        </w:rPr>
        <w:t xml:space="preserve"> and </w:t>
      </w:r>
      <w:proofErr w:type="spellStart"/>
      <w:r w:rsidRPr="00C74B10">
        <w:rPr>
          <w:rFonts w:ascii="Times New Roman" w:hAnsi="Times New Roman" w:cs="Times New Roman"/>
          <w:sz w:val="20"/>
        </w:rPr>
        <w:t>Diamicron</w:t>
      </w:r>
      <w:proofErr w:type="spellEnd"/>
      <w:r w:rsidRPr="00C74B10">
        <w:rPr>
          <w:rFonts w:ascii="Times New Roman" w:hAnsi="Times New Roman" w:cs="Times New Roman"/>
          <w:sz w:val="20"/>
        </w:rPr>
        <w:t xml:space="preserve"> Modified Release Controlled Evaluation (ADVANCE) trial</w:t>
      </w:r>
      <w:r w:rsidRPr="00C74B10">
        <w:rPr>
          <w:rFonts w:ascii="Times New Roman" w:hAnsi="Times New Roman" w:cs="Times New Roman"/>
          <w:sz w:val="20"/>
        </w:rPr>
        <w:fldChar w:fldCharType="begin">
          <w:fldData xml:space="preserve">PEVuZE5vdGU+PENpdGU+PEF1dGhvcj5QYXRlbDwvQXV0aG9yPjxZZWFyPjIwMDc8L1llYXI+PFJl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</w:fldData>
        </w:fldChar>
      </w:r>
      <w:r w:rsidR="006C3DE9">
        <w:rPr>
          <w:rFonts w:ascii="Times New Roman" w:hAnsi="Times New Roman" w:cs="Times New Roman"/>
          <w:sz w:val="20"/>
        </w:rPr>
        <w:instrText xml:space="preserve"> ADDIN EN.CITE </w:instrText>
      </w:r>
      <w:r w:rsidR="006C3DE9">
        <w:rPr>
          <w:rFonts w:ascii="Times New Roman" w:hAnsi="Times New Roman" w:cs="Times New Roman"/>
          <w:sz w:val="20"/>
        </w:rPr>
        <w:fldChar w:fldCharType="begin">
          <w:fldData xml:space="preserve">PEVuZE5vdGU+PENpdGU+PEF1dGhvcj5QYXRlbDwvQXV0aG9yPjxZZWFyPjIwMDc8L1llYXI+PFJl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</w:fldData>
        </w:fldChar>
      </w:r>
      <w:r w:rsidR="006C3DE9">
        <w:rPr>
          <w:rFonts w:ascii="Times New Roman" w:hAnsi="Times New Roman" w:cs="Times New Roman"/>
          <w:sz w:val="20"/>
        </w:rPr>
        <w:instrText xml:space="preserve"> ADDIN EN.CITE.DATA </w:instrText>
      </w:r>
      <w:r w:rsidR="006C3DE9">
        <w:rPr>
          <w:rFonts w:ascii="Times New Roman" w:hAnsi="Times New Roman" w:cs="Times New Roman"/>
          <w:sz w:val="20"/>
        </w:rPr>
      </w:r>
      <w:r w:rsidR="006C3DE9">
        <w:rPr>
          <w:rFonts w:ascii="Times New Roman" w:hAnsi="Times New Roman" w:cs="Times New Roman"/>
          <w:sz w:val="20"/>
        </w:rPr>
        <w:fldChar w:fldCharType="end"/>
      </w:r>
      <w:r w:rsidRPr="00C74B10">
        <w:rPr>
          <w:rFonts w:ascii="Times New Roman" w:hAnsi="Times New Roman" w:cs="Times New Roman"/>
          <w:sz w:val="20"/>
        </w:rPr>
      </w:r>
      <w:r w:rsidRPr="00C74B10">
        <w:rPr>
          <w:rFonts w:ascii="Times New Roman" w:hAnsi="Times New Roman" w:cs="Times New Roman"/>
          <w:sz w:val="20"/>
        </w:rPr>
        <w:fldChar w:fldCharType="separate"/>
      </w:r>
      <w:r w:rsidR="006C3DE9" w:rsidRPr="006C3DE9">
        <w:rPr>
          <w:rFonts w:ascii="Times New Roman" w:hAnsi="Times New Roman" w:cs="Times New Roman"/>
          <w:noProof/>
          <w:sz w:val="20"/>
          <w:vertAlign w:val="superscript"/>
        </w:rPr>
        <w:t>8</w:t>
      </w:r>
      <w:r w:rsidRPr="00C74B10">
        <w:rPr>
          <w:rFonts w:ascii="Times New Roman" w:hAnsi="Times New Roman" w:cs="Times New Roman"/>
          <w:sz w:val="20"/>
        </w:rPr>
        <w:fldChar w:fldCharType="end"/>
      </w:r>
    </w:p>
    <w:p w14:paraId="72914E07" w14:textId="22D36DD3"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Aichi</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Aichi Workers’ Cohort</w:t>
      </w:r>
      <w:r w:rsidR="00F81442" w:rsidRPr="00F81442">
        <w:rPr>
          <w:rFonts w:ascii="Times New Roman" w:hAnsi="Times New Roman" w:cs="Times New Roman"/>
          <w:sz w:val="20"/>
        </w:rPr>
        <w:fldChar w:fldCharType="begin">
          <w:fldData xml:space="preserve">PEVuZE5vdGU+PENpdGU+PEF1dGhvcj5NaXRzdWhhc2hpPC9BdXRob3I+PFllYXI+MjAwOTwvWWVh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</w:fldData>
        </w:fldChar>
      </w:r>
      <w:r w:rsidR="00F81442">
        <w:rPr>
          <w:rFonts w:ascii="Times New Roman" w:hAnsi="Times New Roman" w:cs="Times New Roman"/>
          <w:sz w:val="20"/>
        </w:rPr>
        <w:instrText xml:space="preserve"> ADDIN EN.CITE </w:instrText>
      </w:r>
      <w:r w:rsidR="00F81442">
        <w:rPr>
          <w:rFonts w:ascii="Times New Roman" w:hAnsi="Times New Roman" w:cs="Times New Roman"/>
          <w:sz w:val="20"/>
        </w:rPr>
        <w:fldChar w:fldCharType="begin">
          <w:fldData xml:space="preserve">PEVuZE5vdGU+PENpdGU+PEF1dGhvcj5NaXRzdWhhc2hpPC9BdXRob3I+PFllYXI+MjAwOTwvWWVh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</w:fldData>
        </w:fldChar>
      </w:r>
      <w:r w:rsidR="00F81442">
        <w:rPr>
          <w:rFonts w:ascii="Times New Roman" w:hAnsi="Times New Roman" w:cs="Times New Roman"/>
          <w:sz w:val="20"/>
        </w:rPr>
        <w:instrText xml:space="preserve"> ADDIN EN.CITE.DATA </w:instrText>
      </w:r>
      <w:r w:rsidR="00F81442">
        <w:rPr>
          <w:rFonts w:ascii="Times New Roman" w:hAnsi="Times New Roman" w:cs="Times New Roman"/>
          <w:sz w:val="20"/>
        </w:rPr>
      </w:r>
      <w:r w:rsidR="00F81442">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F81442" w:rsidRPr="00F81442">
        <w:rPr>
          <w:rFonts w:ascii="Times New Roman" w:hAnsi="Times New Roman" w:cs="Times New Roman"/>
          <w:noProof/>
          <w:sz w:val="20"/>
          <w:vertAlign w:val="superscript"/>
        </w:rPr>
        <w:t>9</w:t>
      </w:r>
      <w:r w:rsidR="00F81442" w:rsidRPr="00F81442">
        <w:rPr>
          <w:rFonts w:ascii="Times New Roman" w:hAnsi="Times New Roman" w:cs="Times New Roman"/>
          <w:sz w:val="20"/>
        </w:rPr>
        <w:fldChar w:fldCharType="end"/>
      </w:r>
    </w:p>
    <w:p w14:paraId="4B6B4573" w14:textId="59199986"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ARIC:</w:t>
      </w:r>
      <w:r>
        <w:rPr>
          <w:rFonts w:ascii="Times New Roman" w:hAnsi="Times New Roman" w:cs="Times New Roman"/>
          <w:sz w:val="20"/>
        </w:rPr>
        <w:tab/>
      </w:r>
      <w:r w:rsidR="00AE341F" w:rsidRPr="00AE341F">
        <w:rPr>
          <w:rFonts w:ascii="Times New Roman" w:hAnsi="Times New Roman" w:cs="Times New Roman"/>
          <w:sz w:val="20"/>
        </w:rPr>
        <w:t>Atherosclerosis Risk in Communities Study</w:t>
      </w:r>
      <w:r w:rsidR="00AE341F" w:rsidRPr="00AE341F">
        <w:rPr>
          <w:rFonts w:ascii="Times New Roman" w:hAnsi="Times New Roman" w:cs="Times New Roman"/>
          <w:sz w:val="20"/>
        </w:rPr>
        <w:fldChar w:fldCharType="begin">
          <w:fldData xml:space="preserve">PEVuZE5vdGU+PENpdGU+PEF1dGhvcj5NYXRzdXNoaXRhPC9BdXRob3I+PFllYXI+MjAwOTwvWWVh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</w:fldData>
        </w:fldChar>
      </w:r>
      <w:r w:rsidR="00F81442">
        <w:rPr>
          <w:rFonts w:ascii="Times New Roman" w:hAnsi="Times New Roman" w:cs="Times New Roman"/>
          <w:sz w:val="20"/>
        </w:rPr>
        <w:instrText xml:space="preserve"> ADDIN EN.CITE </w:instrText>
      </w:r>
      <w:r w:rsidR="00F81442">
        <w:rPr>
          <w:rFonts w:ascii="Times New Roman" w:hAnsi="Times New Roman" w:cs="Times New Roman"/>
          <w:sz w:val="20"/>
        </w:rPr>
        <w:fldChar w:fldCharType="begin">
          <w:fldData xml:space="preserve">PEVuZE5vdGU+PENpdGU+PEF1dGhvcj5NYXRzdXNoaXRhPC9BdXRob3I+PFllYXI+MjAwOTwvWWVh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</w:fldData>
        </w:fldChar>
      </w:r>
      <w:r w:rsidR="00F81442">
        <w:rPr>
          <w:rFonts w:ascii="Times New Roman" w:hAnsi="Times New Roman" w:cs="Times New Roman"/>
          <w:sz w:val="20"/>
        </w:rPr>
        <w:instrText xml:space="preserve"> ADDIN EN.CITE.DATA </w:instrText>
      </w:r>
      <w:r w:rsidR="00F81442">
        <w:rPr>
          <w:rFonts w:ascii="Times New Roman" w:hAnsi="Times New Roman" w:cs="Times New Roman"/>
          <w:sz w:val="20"/>
        </w:rPr>
      </w:r>
      <w:r w:rsidR="00F81442">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F81442" w:rsidRPr="00F81442">
        <w:rPr>
          <w:rFonts w:ascii="Times New Roman" w:hAnsi="Times New Roman" w:cs="Times New Roman"/>
          <w:noProof/>
          <w:sz w:val="20"/>
          <w:vertAlign w:val="superscript"/>
        </w:rPr>
        <w:t>10</w:t>
      </w:r>
      <w:r w:rsidR="00AE341F" w:rsidRPr="00AE341F">
        <w:rPr>
          <w:rFonts w:ascii="Times New Roman" w:hAnsi="Times New Roman" w:cs="Times New Roman"/>
          <w:sz w:val="20"/>
        </w:rPr>
        <w:fldChar w:fldCharType="end"/>
      </w:r>
    </w:p>
    <w:p w14:paraId="6D541D9F" w14:textId="6132E069" w:rsidR="006841EB" w:rsidRPr="006841EB" w:rsidRDefault="006841EB" w:rsidP="006841EB">
      <w:pPr>
        <w:spacing w:after="0" w:line="240" w:lineRule="auto"/>
        <w:ind w:left="2160" w:hanging="2160"/>
        <w:rPr>
          <w:rFonts w:ascii="Times New Roman" w:hAnsi="Times New Roman" w:cs="Times New Roman"/>
          <w:sz w:val="20"/>
        </w:rPr>
      </w:pPr>
      <w:proofErr w:type="spellStart"/>
      <w:r>
        <w:rPr>
          <w:rFonts w:ascii="Times New Roman" w:hAnsi="Times New Roman" w:cs="Times New Roman"/>
          <w:sz w:val="20"/>
        </w:rPr>
        <w:t>AusDiab</w:t>
      </w:r>
      <w:proofErr w:type="spellEnd"/>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Australian Diabetes, Obesity, and Lifestyle Study</w:t>
      </w:r>
      <w:r w:rsidR="00F81442" w:rsidRPr="00F81442">
        <w:rPr>
          <w:rFonts w:ascii="Times New Roman" w:hAnsi="Times New Roman" w:cs="Times New Roman"/>
          <w:sz w:val="20"/>
          <w:vertAlign w:val="superscript"/>
        </w:rPr>
        <w:t>14</w:t>
      </w:r>
    </w:p>
    <w:p w14:paraId="25FAC2D3" w14:textId="18E8BD27" w:rsidR="00973987" w:rsidRPr="00C74B10" w:rsidRDefault="00973987" w:rsidP="008C607A">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BC CKD:</w:t>
      </w:r>
      <w:r w:rsidRPr="00C74B10">
        <w:rPr>
          <w:rFonts w:ascii="Times New Roman" w:hAnsi="Times New Roman" w:cs="Times New Roman"/>
          <w:sz w:val="20"/>
        </w:rPr>
        <w:tab/>
      </w:r>
      <w:r w:rsidR="00C36B03" w:rsidRPr="00C74B10">
        <w:rPr>
          <w:rFonts w:ascii="Times New Roman" w:hAnsi="Times New Roman" w:cs="Times New Roman"/>
          <w:sz w:val="20"/>
        </w:rPr>
        <w:t>British Columbia CKD Study</w:t>
      </w:r>
      <w:r w:rsidR="00C36B03" w:rsidRPr="00C74B10">
        <w:rPr>
          <w:rFonts w:ascii="Times New Roman" w:hAnsi="Times New Roman" w:cs="Times New Roman"/>
          <w:sz w:val="20"/>
        </w:rPr>
        <w:fldChar w:fldCharType="begin">
          <w:fldData xml:space="preserve">PEVuZE5vdGU+PENpdGU+PEF1dGhvcj5MZXZpbjwvQXV0aG9yPjxZZWFyPjIwMDg8L1llYXI+PFJl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</w:fldData>
        </w:fldChar>
      </w:r>
      <w:r w:rsidR="00F81442">
        <w:rPr>
          <w:rFonts w:ascii="Times New Roman" w:hAnsi="Times New Roman" w:cs="Times New Roman"/>
          <w:sz w:val="20"/>
        </w:rPr>
        <w:instrText xml:space="preserve"> ADDIN EN.CITE </w:instrText>
      </w:r>
      <w:r w:rsidR="00F81442">
        <w:rPr>
          <w:rFonts w:ascii="Times New Roman" w:hAnsi="Times New Roman" w:cs="Times New Roman"/>
          <w:sz w:val="20"/>
        </w:rPr>
        <w:fldChar w:fldCharType="begin">
          <w:fldData xml:space="preserve">PEVuZE5vdGU+PENpdGU+PEF1dGhvcj5MZXZpbjwvQXV0aG9yPjxZZWFyPjIwMDg8L1llYXI+PFJl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</w:fldData>
        </w:fldChar>
      </w:r>
      <w:r w:rsidR="00F81442">
        <w:rPr>
          <w:rFonts w:ascii="Times New Roman" w:hAnsi="Times New Roman" w:cs="Times New Roman"/>
          <w:sz w:val="20"/>
        </w:rPr>
        <w:instrText xml:space="preserve"> ADDIN EN.CITE.DATA </w:instrText>
      </w:r>
      <w:r w:rsidR="00F81442">
        <w:rPr>
          <w:rFonts w:ascii="Times New Roman" w:hAnsi="Times New Roman" w:cs="Times New Roman"/>
          <w:sz w:val="20"/>
        </w:rPr>
      </w:r>
      <w:r w:rsidR="00F81442">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F81442" w:rsidRPr="00F81442">
        <w:rPr>
          <w:rFonts w:ascii="Times New Roman" w:hAnsi="Times New Roman" w:cs="Times New Roman"/>
          <w:noProof/>
          <w:sz w:val="20"/>
          <w:vertAlign w:val="superscript"/>
        </w:rPr>
        <w:t>11</w:t>
      </w:r>
      <w:r w:rsidR="00C36B03" w:rsidRPr="00C74B10">
        <w:rPr>
          <w:rFonts w:ascii="Times New Roman" w:hAnsi="Times New Roman" w:cs="Times New Roman"/>
          <w:sz w:val="20"/>
        </w:rPr>
        <w:fldChar w:fldCharType="end"/>
      </w:r>
    </w:p>
    <w:p w14:paraId="3F965E1C" w14:textId="5029C977" w:rsidR="00973987" w:rsidRPr="00C74B10" w:rsidRDefault="00973987" w:rsidP="008C607A">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Beijing:</w:t>
      </w:r>
      <w:r w:rsidRPr="00C74B10">
        <w:rPr>
          <w:rFonts w:ascii="Times New Roman" w:hAnsi="Times New Roman" w:cs="Times New Roman"/>
          <w:sz w:val="20"/>
        </w:rPr>
        <w:tab/>
      </w:r>
      <w:r w:rsidR="00C36B03" w:rsidRPr="00C74B10">
        <w:rPr>
          <w:rFonts w:ascii="Times New Roman" w:hAnsi="Times New Roman" w:cs="Times New Roman"/>
          <w:sz w:val="20"/>
        </w:rPr>
        <w:t>Beijing Cohort Study</w:t>
      </w:r>
      <w:r w:rsidR="00C36B03" w:rsidRPr="00C74B10">
        <w:rPr>
          <w:rFonts w:ascii="Times New Roman" w:hAnsi="Times New Roman" w:cs="Times New Roman"/>
          <w:sz w:val="20"/>
        </w:rPr>
        <w:fldChar w:fldCharType="begin"/>
      </w:r>
      <w:r w:rsidR="00F81442">
        <w:rPr>
          <w:rFonts w:ascii="Times New Roman" w:hAnsi="Times New Roman" w:cs="Times New Roman"/>
          <w:sz w:val="20"/>
        </w:rPr>
        <w:instrText xml:space="preserve"> ADDIN EN.CITE &lt;EndNote&gt;&lt;Cite&gt;&lt;Author&gt;Zhang&lt;/Author&gt;&lt;Year&gt;2007&lt;/Year&gt;&lt;RecNum&gt;4&lt;/RecNum&gt;&lt;DisplayText&gt;&lt;style face="superscript"&gt;12&lt;/style&gt;&lt;/DisplayText&gt;&lt;record&gt;&lt;rec-number&gt;4&lt;/rec-number&gt;&lt;foreign-keys&gt;&lt;key app="EN" db-id="rvr25t5zdwfprte255i55dd0250artr0vvz5" timestamp="1319482102"&gt;4&lt;/key&gt;&lt;/foreign-keys&gt;&lt;ref-type name="Journal Article"&gt;17&lt;/ref-type&gt;&lt;contributors&gt;&lt;authors&gt;&lt;author&gt;Zhang, LuXia&lt;/author&gt;&lt;author&gt;Zuo, Li&lt;/author&gt;&lt;author&gt;Xu, GuoBin&lt;/author&gt;&lt;author&gt;Wang, Fang&lt;/author&gt;&lt;author&gt;Wang, Mei&lt;/author&gt;&lt;author&gt;Wang, ShuYu&lt;/author&gt;&lt;author&gt;Lv, JiCheng&lt;/author&gt;&lt;author&gt;Liu, LiSheng&lt;/author&gt;&lt;author&gt;Wang, HaiYan&lt;/author&gt;&lt;/authors&gt;&lt;/contributors&gt;&lt;titles&gt;&lt;title&gt;Community-based screening for chronic kidney disease among populations older than 40 years in Beijing&lt;/title&gt;&lt;secondary-title&gt;Nephrol. Dial. Transplant.&lt;/secondary-title&gt;&lt;/titles&gt;&lt;periodical&gt;&lt;full-title&gt;Nephrology, Dialysis, Transplantation&lt;/full-title&gt;&lt;abbr-1&gt;Nephrol. Dial. Transplant.&lt;/abbr-1&gt;&lt;abbr-2&gt;Nephrol Dial Transplant&lt;/abbr-2&gt;&lt;/periodical&gt;&lt;pages&gt;1093-1099&lt;/pages&gt;&lt;volume&gt;22&lt;/volume&gt;&lt;number&gt;4&lt;/number&gt;&lt;dates&gt;&lt;year&gt;2007&lt;/year&gt;&lt;pub-dates&gt;&lt;date&gt;April 1, 2007&lt;/date&gt;&lt;/pub-dates&gt;&lt;/dates&gt;&lt;urls&gt;&lt;related-urls&gt;&lt;url&gt;http://ndt.oxfordjournals.org/cgi/content/abstract/22/4/1093 &lt;/url&gt;&lt;/related-urls&gt;&lt;/urls&gt;&lt;electronic-resource-num&gt;10.1093/ndt/gfl763&lt;/electronic-resource-num&gt;&lt;/record&gt;&lt;/Cite&gt;&lt;/EndNote&gt;</w:instrText>
      </w:r>
      <w:r w:rsidR="00C36B03" w:rsidRPr="00C74B10">
        <w:rPr>
          <w:rFonts w:ascii="Times New Roman" w:hAnsi="Times New Roman" w:cs="Times New Roman"/>
          <w:sz w:val="20"/>
        </w:rPr>
        <w:fldChar w:fldCharType="separate"/>
      </w:r>
      <w:r w:rsidR="00F81442" w:rsidRPr="00F81442">
        <w:rPr>
          <w:rFonts w:ascii="Times New Roman" w:hAnsi="Times New Roman" w:cs="Times New Roman"/>
          <w:noProof/>
          <w:sz w:val="20"/>
          <w:vertAlign w:val="superscript"/>
        </w:rPr>
        <w:t>12</w:t>
      </w:r>
      <w:r w:rsidR="00C36B03" w:rsidRPr="00C74B10">
        <w:rPr>
          <w:rFonts w:ascii="Times New Roman" w:hAnsi="Times New Roman" w:cs="Times New Roman"/>
          <w:sz w:val="20"/>
        </w:rPr>
        <w:fldChar w:fldCharType="end"/>
      </w:r>
    </w:p>
    <w:p w14:paraId="0CD00659" w14:textId="73F9FB5D" w:rsidR="004D67D7" w:rsidRDefault="006841EB" w:rsidP="004D67D7">
      <w:pPr>
        <w:spacing w:after="0" w:line="240" w:lineRule="auto"/>
        <w:rPr>
          <w:rFonts w:ascii="Times New Roman" w:hAnsi="Times New Roman" w:cs="Times New Roman"/>
          <w:sz w:val="24"/>
          <w:szCs w:val="24"/>
        </w:rPr>
      </w:pPr>
      <w:r>
        <w:rPr>
          <w:rFonts w:ascii="Times New Roman" w:hAnsi="Times New Roman" w:cs="Times New Roman"/>
          <w:sz w:val="20"/>
        </w:rPr>
        <w:t>BIS:</w:t>
      </w:r>
      <w:r>
        <w:rPr>
          <w:rFonts w:ascii="Times New Roman" w:hAnsi="Times New Roman" w:cs="Times New Roman"/>
          <w:sz w:val="20"/>
        </w:rPr>
        <w:tab/>
      </w:r>
      <w:r w:rsidR="004D67D7">
        <w:rPr>
          <w:rFonts w:ascii="Times New Roman" w:hAnsi="Times New Roman" w:cs="Times New Roman"/>
          <w:sz w:val="20"/>
        </w:rPr>
        <w:tab/>
      </w:r>
      <w:r w:rsidR="004D67D7">
        <w:rPr>
          <w:rFonts w:ascii="Times New Roman" w:hAnsi="Times New Roman" w:cs="Times New Roman"/>
          <w:sz w:val="20"/>
        </w:rPr>
        <w:tab/>
        <w:t>Berlin Initiative Study</w:t>
      </w:r>
      <w:r w:rsidR="00C975C5">
        <w:rPr>
          <w:rFonts w:ascii="Times New Roman" w:hAnsi="Times New Roman" w:cs="Times New Roman"/>
          <w:sz w:val="20"/>
        </w:rPr>
        <w:fldChar w:fldCharType="begin">
          <w:fldData xml:space="preserve">PEVuZE5vdGU+PENpdGU+PEF1dGhvcj5FYmVydDwvQXV0aG9yPjxZZWFyPjIwMTc8L1llYXI+PFJl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PEVuZE5vdGU+PENpdGU+PEF1dGhvcj5FYmVydDwvQXV0aG9yPjxZZWFyPjIwMTc8L1llYXI+PFJl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C975C5">
        <w:rPr>
          <w:rFonts w:ascii="Times New Roman" w:hAnsi="Times New Roman" w:cs="Times New Roman"/>
          <w:sz w:val="20"/>
        </w:rPr>
      </w:r>
      <w:r w:rsidR="00C975C5">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13</w:t>
      </w:r>
      <w:r w:rsidR="00C975C5">
        <w:rPr>
          <w:rFonts w:ascii="Times New Roman" w:hAnsi="Times New Roman" w:cs="Times New Roman"/>
          <w:sz w:val="20"/>
        </w:rPr>
        <w:fldChar w:fldCharType="end"/>
      </w:r>
      <w:r w:rsidR="004D67D7">
        <w:rPr>
          <w:rFonts w:ascii="Times New Roman" w:hAnsi="Times New Roman" w:cs="Times New Roman"/>
          <w:sz w:val="24"/>
          <w:szCs w:val="24"/>
        </w:rPr>
        <w:t xml:space="preserve"> </w:t>
      </w:r>
    </w:p>
    <w:p w14:paraId="533907FE" w14:textId="2B04670B" w:rsidR="008C607A" w:rsidRPr="00C74B10" w:rsidRDefault="008C607A" w:rsidP="008C607A">
      <w:pPr>
        <w:spacing w:after="0" w:line="240" w:lineRule="auto"/>
        <w:ind w:left="2160" w:hanging="2160"/>
        <w:rPr>
          <w:rFonts w:ascii="Times New Roman" w:hAnsi="Times New Roman" w:cs="Times New Roman"/>
          <w:sz w:val="20"/>
          <w:lang w:eastAsia="ja-JP"/>
        </w:rPr>
      </w:pPr>
      <w:proofErr w:type="spellStart"/>
      <w:r w:rsidRPr="00C74B10">
        <w:rPr>
          <w:rFonts w:ascii="Times New Roman" w:hAnsi="Times New Roman" w:cs="Times New Roman"/>
          <w:sz w:val="20"/>
          <w:lang w:eastAsia="ja-JP"/>
        </w:rPr>
        <w:t>CanPREDDICT</w:t>
      </w:r>
      <w:proofErr w:type="spellEnd"/>
      <w:r w:rsidRPr="00C74B10">
        <w:rPr>
          <w:rFonts w:ascii="Times New Roman" w:hAnsi="Times New Roman" w:cs="Times New Roman"/>
          <w:sz w:val="20"/>
          <w:lang w:eastAsia="ja-JP"/>
        </w:rPr>
        <w:t>:</w:t>
      </w:r>
      <w:r w:rsidRPr="00C74B10">
        <w:rPr>
          <w:rFonts w:ascii="Times New Roman" w:hAnsi="Times New Roman" w:cs="Times New Roman"/>
          <w:sz w:val="20"/>
          <w:lang w:eastAsia="ja-JP"/>
        </w:rPr>
        <w:tab/>
        <w:t>Canadian Study of Prediction of Death, Dialysis and Interim Cardiovascular Events</w:t>
      </w:r>
      <w:r w:rsidRPr="00C74B10">
        <w:rPr>
          <w:rFonts w:ascii="Times New Roman" w:hAnsi="Times New Roman" w:cs="Times New Roman"/>
          <w:sz w:val="20"/>
          <w:lang w:eastAsia="ja-JP"/>
        </w:rPr>
        <w:fldChar w:fldCharType="begin">
          <w:fldData xml:space="preserve">PEVuZE5vdGU+PENpdGU+PEF1dGhvcj5MZXZpbjwvQXV0aG9yPjxZZWFyPjIwMTM8L1llYXI+PFJl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</w:fldData>
        </w:fldChar>
      </w:r>
      <w:r w:rsidR="00C975C5">
        <w:rPr>
          <w:rFonts w:ascii="Times New Roman" w:hAnsi="Times New Roman" w:cs="Times New Roman"/>
          <w:sz w:val="20"/>
          <w:lang w:eastAsia="ja-JP"/>
        </w:rPr>
        <w:instrText xml:space="preserve"> ADDIN EN.CITE </w:instrText>
      </w:r>
      <w:r w:rsidR="00C975C5">
        <w:rPr>
          <w:rFonts w:ascii="Times New Roman" w:hAnsi="Times New Roman" w:cs="Times New Roman"/>
          <w:sz w:val="20"/>
          <w:lang w:eastAsia="ja-JP"/>
        </w:rPr>
        <w:fldChar w:fldCharType="begin">
          <w:fldData xml:space="preserve">PEVuZE5vdGU+PENpdGU+PEF1dGhvcj5MZXZpbjwvQXV0aG9yPjxZZWFyPjIwMTM8L1llYXI+PFJl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</w:fldData>
        </w:fldChar>
      </w:r>
      <w:r w:rsidR="00C975C5">
        <w:rPr>
          <w:rFonts w:ascii="Times New Roman" w:hAnsi="Times New Roman" w:cs="Times New Roman"/>
          <w:sz w:val="20"/>
          <w:lang w:eastAsia="ja-JP"/>
        </w:rPr>
        <w:instrText xml:space="preserve"> ADDIN EN.CITE.DATA </w:instrText>
      </w:r>
      <w:r w:rsidR="00C975C5">
        <w:rPr>
          <w:rFonts w:ascii="Times New Roman" w:hAnsi="Times New Roman" w:cs="Times New Roman"/>
          <w:sz w:val="20"/>
          <w:lang w:eastAsia="ja-JP"/>
        </w:rPr>
      </w:r>
      <w:r w:rsidR="00C975C5">
        <w:rPr>
          <w:rFonts w:ascii="Times New Roman" w:hAnsi="Times New Roman" w:cs="Times New Roman"/>
          <w:sz w:val="20"/>
          <w:lang w:eastAsia="ja-JP"/>
        </w:rPr>
        <w:fldChar w:fldCharType="end"/>
      </w:r>
      <w:r w:rsidRPr="00C74B10">
        <w:rPr>
          <w:rFonts w:ascii="Times New Roman" w:hAnsi="Times New Roman" w:cs="Times New Roman"/>
          <w:sz w:val="20"/>
          <w:lang w:eastAsia="ja-JP"/>
        </w:rPr>
      </w:r>
      <w:r w:rsidRPr="00C74B10">
        <w:rPr>
          <w:rFonts w:ascii="Times New Roman" w:hAnsi="Times New Roman" w:cs="Times New Roman"/>
          <w:sz w:val="20"/>
          <w:lang w:eastAsia="ja-JP"/>
        </w:rPr>
        <w:fldChar w:fldCharType="separate"/>
      </w:r>
      <w:r w:rsidR="00C975C5" w:rsidRPr="00C975C5">
        <w:rPr>
          <w:rFonts w:ascii="Times New Roman" w:hAnsi="Times New Roman" w:cs="Times New Roman"/>
          <w:noProof/>
          <w:sz w:val="20"/>
          <w:vertAlign w:val="superscript"/>
          <w:lang w:eastAsia="ja-JP"/>
        </w:rPr>
        <w:t>14</w:t>
      </w:r>
      <w:r w:rsidRPr="00C74B10">
        <w:rPr>
          <w:rFonts w:ascii="Times New Roman" w:hAnsi="Times New Roman" w:cs="Times New Roman"/>
          <w:sz w:val="20"/>
          <w:lang w:eastAsia="ja-JP"/>
        </w:rPr>
        <w:fldChar w:fldCharType="end"/>
      </w:r>
    </w:p>
    <w:p w14:paraId="69A4F0D0" w14:textId="33F0E836"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 xml:space="preserve">CARE FOR </w:t>
      </w:r>
      <w:proofErr w:type="spellStart"/>
      <w:r w:rsidRPr="006841EB">
        <w:rPr>
          <w:rFonts w:ascii="Times New Roman" w:hAnsi="Times New Roman" w:cs="Times New Roman"/>
          <w:sz w:val="20"/>
        </w:rPr>
        <w:t>HOMe</w:t>
      </w:r>
      <w:proofErr w:type="spellEnd"/>
      <w:r>
        <w:rPr>
          <w:rFonts w:ascii="Times New Roman" w:hAnsi="Times New Roman" w:cs="Times New Roman"/>
          <w:sz w:val="20"/>
        </w:rPr>
        <w:t>:</w:t>
      </w:r>
      <w:r>
        <w:rPr>
          <w:rFonts w:ascii="Times New Roman" w:hAnsi="Times New Roman" w:cs="Times New Roman"/>
          <w:sz w:val="20"/>
        </w:rPr>
        <w:tab/>
      </w:r>
      <w:r w:rsidR="00A47D77" w:rsidRPr="00A47D77">
        <w:rPr>
          <w:rFonts w:ascii="Times New Roman" w:hAnsi="Times New Roman" w:cs="Times New Roman"/>
          <w:sz w:val="20"/>
        </w:rPr>
        <w:t>The Cardiovascular and Renal Outcome in CKD 2-4 Patients—The Fourth Homburg evaluation</w:t>
      </w:r>
    </w:p>
    <w:p w14:paraId="77B73B8B" w14:textId="152638AB"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CCF</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Cleveland Clinic CKD Registry Study</w:t>
      </w:r>
      <w:r w:rsidR="00F81442" w:rsidRPr="00F81442">
        <w:rPr>
          <w:rFonts w:ascii="Times New Roman" w:hAnsi="Times New Roman" w:cs="Times New Roman"/>
          <w:sz w:val="20"/>
        </w:rPr>
        <w:fldChar w:fldCharType="begin">
          <w:fldData xml:space="preserve">PEVuZE5vdGU+PENpdGU+PEF1dGhvcj5TY2hvbGQ8L0F1dGhvcj48WWVhcj4yMDExPC9ZZWFyPjxS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PEVuZE5vdGU+PENpdGU+PEF1dGhvcj5TY2hvbGQ8L0F1dGhvcj48WWVhcj4yMDExPC9ZZWFyPjxS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15</w:t>
      </w:r>
      <w:r w:rsidR="00F81442" w:rsidRPr="00F81442">
        <w:rPr>
          <w:rFonts w:ascii="Times New Roman" w:hAnsi="Times New Roman" w:cs="Times New Roman"/>
          <w:sz w:val="20"/>
        </w:rPr>
        <w:fldChar w:fldCharType="end"/>
      </w:r>
    </w:p>
    <w:p w14:paraId="4B74377C" w14:textId="37FBB933" w:rsidR="006841EB" w:rsidRPr="006841EB" w:rsidRDefault="006841EB" w:rsidP="006841EB">
      <w:pPr>
        <w:spacing w:after="0" w:line="240" w:lineRule="auto"/>
        <w:ind w:left="2160" w:hanging="2160"/>
        <w:rPr>
          <w:rFonts w:ascii="Times New Roman" w:hAnsi="Times New Roman" w:cs="Times New Roman"/>
          <w:sz w:val="20"/>
        </w:rPr>
      </w:pPr>
      <w:proofErr w:type="spellStart"/>
      <w:r>
        <w:rPr>
          <w:rFonts w:ascii="Times New Roman" w:hAnsi="Times New Roman" w:cs="Times New Roman"/>
          <w:sz w:val="20"/>
        </w:rPr>
        <w:t>ChinaNS</w:t>
      </w:r>
      <w:proofErr w:type="spellEnd"/>
      <w:r>
        <w:rPr>
          <w:rFonts w:ascii="Times New Roman" w:hAnsi="Times New Roman" w:cs="Times New Roman"/>
          <w:sz w:val="20"/>
        </w:rPr>
        <w:t>:</w:t>
      </w:r>
      <w:r>
        <w:rPr>
          <w:rFonts w:ascii="Times New Roman" w:hAnsi="Times New Roman" w:cs="Times New Roman"/>
          <w:sz w:val="20"/>
        </w:rPr>
        <w:tab/>
      </w:r>
      <w:r w:rsidR="00A47D77" w:rsidRPr="00A47D77">
        <w:rPr>
          <w:rFonts w:ascii="Times New Roman" w:hAnsi="Times New Roman" w:cs="Times New Roman"/>
          <w:sz w:val="20"/>
        </w:rPr>
        <w:t>The China National Survey of Chronic Kidney Disease</w:t>
      </w:r>
    </w:p>
    <w:p w14:paraId="448170C8" w14:textId="1699D733"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CHS:</w:t>
      </w:r>
      <w:r>
        <w:rPr>
          <w:rFonts w:ascii="Times New Roman" w:hAnsi="Times New Roman" w:cs="Times New Roman"/>
          <w:sz w:val="20"/>
        </w:rPr>
        <w:tab/>
      </w:r>
      <w:r w:rsidR="00AE341F" w:rsidRPr="00AE341F">
        <w:rPr>
          <w:rFonts w:ascii="Times New Roman" w:hAnsi="Times New Roman" w:cs="Times New Roman"/>
          <w:sz w:val="20"/>
        </w:rPr>
        <w:t>Cardiovascular Health Study</w:t>
      </w:r>
      <w:r w:rsidR="00AE341F" w:rsidRPr="00AE341F">
        <w:rPr>
          <w:rFonts w:ascii="Times New Roman" w:hAnsi="Times New Roman" w:cs="Times New Roman"/>
          <w:sz w:val="20"/>
        </w:rPr>
        <w:fldChar w:fldCharType="begin">
          <w:fldData xml:space="preserve">PEVuZE5vdGU+PENpdGU+PEF1dGhvcj5TaGxpcGFrPC9BdXRob3I+PFllYXI+MjAwOTwvWWVhcj48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PEVuZE5vdGU+PENpdGU+PEF1dGhvcj5TaGxpcGFrPC9BdXRob3I+PFllYXI+MjAwOTwvWWVhcj48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16</w:t>
      </w:r>
      <w:r w:rsidR="00AE341F" w:rsidRPr="00AE341F">
        <w:rPr>
          <w:rFonts w:ascii="Times New Roman" w:hAnsi="Times New Roman" w:cs="Times New Roman"/>
          <w:sz w:val="20"/>
        </w:rPr>
        <w:fldChar w:fldCharType="end"/>
      </w:r>
    </w:p>
    <w:p w14:paraId="04AA9A86" w14:textId="1522E0A4" w:rsidR="008C607A" w:rsidRPr="00C74B10" w:rsidRDefault="00973987" w:rsidP="008C607A">
      <w:pPr>
        <w:spacing w:after="0" w:line="240" w:lineRule="auto"/>
        <w:rPr>
          <w:rFonts w:ascii="Times New Roman" w:hAnsi="Times New Roman" w:cs="Times New Roman"/>
          <w:sz w:val="20"/>
        </w:rPr>
      </w:pPr>
      <w:r w:rsidRPr="00C74B10">
        <w:rPr>
          <w:rFonts w:ascii="Times New Roman" w:hAnsi="Times New Roman" w:cs="Times New Roman"/>
          <w:sz w:val="20"/>
        </w:rPr>
        <w:t>CIRCS:</w:t>
      </w:r>
      <w:r w:rsidRPr="00C74B10">
        <w:rPr>
          <w:rFonts w:ascii="Times New Roman" w:hAnsi="Times New Roman" w:cs="Times New Roman"/>
          <w:sz w:val="20"/>
        </w:rPr>
        <w:tab/>
      </w:r>
      <w:r w:rsidRPr="00C74B10">
        <w:rPr>
          <w:rFonts w:ascii="Times New Roman" w:hAnsi="Times New Roman" w:cs="Times New Roman"/>
          <w:sz w:val="20"/>
        </w:rPr>
        <w:tab/>
      </w:r>
      <w:r w:rsidRPr="00C74B10">
        <w:rPr>
          <w:rFonts w:ascii="Times New Roman" w:hAnsi="Times New Roman" w:cs="Times New Roman"/>
          <w:sz w:val="20"/>
        </w:rPr>
        <w:tab/>
      </w:r>
      <w:r w:rsidR="00C36B03" w:rsidRPr="00C74B10">
        <w:rPr>
          <w:rFonts w:ascii="Times New Roman" w:hAnsi="Times New Roman" w:cs="Times New Roman"/>
          <w:sz w:val="20"/>
        </w:rPr>
        <w:t>Circulatory Risk in Communities Study</w:t>
      </w:r>
      <w:r w:rsidR="00C36B03" w:rsidRPr="00C74B10">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&lt;EndNote&gt;&lt;Cite&gt;&lt;Author&gt;Shimizu&lt;/Author&gt;&lt;Year&gt;2011&lt;/Year&gt;&lt;RecNum&gt;30&lt;/RecNum&gt;&lt;DisplayText&gt;&lt;style face="superscript"&gt;17&lt;/style&gt;&lt;/DisplayText&gt;&lt;record&gt;&lt;rec-number&gt;30&lt;/rec-number&gt;&lt;foreign-keys&gt;&lt;key app="EN" db-id="rvr25t5zdwfprte255i55dd0250artr0vvz5" timestamp="1319484936"&gt;30&lt;/key&gt;&lt;/foreign-keys&gt;&lt;ref-type name="Journal Article"&gt;17&lt;/ref-type&gt;&lt;contributors&gt;&lt;authors&gt;&lt;author&gt;Shimizu, Y.&lt;/author&gt;&lt;author&gt;Maeda, K.&lt;/author&gt;&lt;author&gt;Imano, H.&lt;/author&gt;&lt;author&gt;Ohira, T.&lt;/author&gt;&lt;author&gt;Kitamura, A.&lt;/author&gt;&lt;author&gt;Kiyama, M.&lt;/author&gt;&lt;author&gt;Okada, T.&lt;/author&gt;&lt;author&gt;Ishikawa, Y.&lt;/author&gt;&lt;author&gt;Shimamoto, T.&lt;/author&gt;&lt;author&gt;Yamagishi, K.&lt;/author&gt;&lt;author&gt;Tanigawa, T.&lt;/author&gt;&lt;author&gt;Iso, H.&lt;/author&gt;&lt;/authors&gt;&lt;/contributors&gt;&lt;auth-address&gt;School of Public Health, Department of Social and Environmental Medicine, Osaka University Graduate School of Medicine, Suita-shi, Osaka 565-0871 Japan.&lt;/auth-address&gt;&lt;titles&gt;&lt;title&gt;Chronic kidney disease and drinking status in relation to risks of stroke and its subtypes: the Circulatory Risk in Communities Study (CIRCS)&lt;/title&gt;&lt;secondary-title&gt;Stroke&lt;/secondary-title&gt;&lt;/titles&gt;&lt;periodical&gt;&lt;full-title&gt;Stroke&lt;/full-title&gt;&lt;/periodical&gt;&lt;pages&gt;2531-7&lt;/pages&gt;&lt;volume&gt;42&lt;/volume&gt;&lt;number&gt;9&lt;/number&gt;&lt;edition&gt;2011/08/20&lt;/edition&gt;&lt;dates&gt;&lt;year&gt;2011&lt;/year&gt;&lt;pub-dates&gt;&lt;date&gt;Sep&lt;/date&gt;&lt;/pub-dates&gt;&lt;/dates&gt;&lt;isbn&gt;1524-4628 (Electronic)&amp;#xD;0039-2499 (Linking)&lt;/isbn&gt;&lt;accession-num&gt;21852604&lt;/accession-num&gt;&lt;urls&gt;&lt;related-urls&gt;&lt;url&gt;http://www.ncbi.nlm.nih.gov/pubmed/21852604&lt;/url&gt;&lt;/related-urls&gt;&lt;/urls&gt;&lt;electronic-resource-num&gt;STROKEAHA.110.600759 [pii]&amp;#xD;10.1161/STROKEAHA.110.600759&lt;/electronic-resource-num&gt;&lt;language&gt;eng&lt;/language&gt;&lt;/record&gt;&lt;/Cite&gt;&lt;/EndNote&gt;</w:instrText>
      </w:r>
      <w:r w:rsidR="00C36B03"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17</w:t>
      </w:r>
      <w:r w:rsidR="00C36B03" w:rsidRPr="00C74B10">
        <w:rPr>
          <w:rFonts w:ascii="Times New Roman" w:hAnsi="Times New Roman" w:cs="Times New Roman"/>
          <w:sz w:val="20"/>
        </w:rPr>
        <w:fldChar w:fldCharType="end"/>
      </w:r>
    </w:p>
    <w:p w14:paraId="772AE9C0" w14:textId="4402000A" w:rsidR="008C5F6C" w:rsidRPr="00C74B10" w:rsidRDefault="008C5F6C" w:rsidP="008C607A">
      <w:pPr>
        <w:spacing w:after="0" w:line="240" w:lineRule="auto"/>
        <w:rPr>
          <w:rFonts w:ascii="Times New Roman" w:hAnsi="Times New Roman" w:cs="Times New Roman"/>
          <w:sz w:val="20"/>
        </w:rPr>
      </w:pPr>
      <w:r w:rsidRPr="00C74B10">
        <w:rPr>
          <w:rFonts w:ascii="Times New Roman" w:hAnsi="Times New Roman" w:cs="Times New Roman"/>
          <w:sz w:val="20"/>
        </w:rPr>
        <w:t>CKD-JAC:</w:t>
      </w:r>
      <w:r w:rsidRPr="00C74B10">
        <w:rPr>
          <w:rFonts w:ascii="Times New Roman" w:hAnsi="Times New Roman" w:cs="Times New Roman"/>
          <w:sz w:val="20"/>
        </w:rPr>
        <w:tab/>
      </w:r>
      <w:r w:rsidRPr="00C74B10">
        <w:rPr>
          <w:rFonts w:ascii="Times New Roman" w:hAnsi="Times New Roman" w:cs="Times New Roman"/>
          <w:sz w:val="20"/>
        </w:rPr>
        <w:tab/>
      </w:r>
      <w:r w:rsidR="00D4034C" w:rsidRPr="00C74B10">
        <w:rPr>
          <w:rFonts w:ascii="Times New Roman" w:hAnsi="Times New Roman" w:cs="Times New Roman"/>
          <w:sz w:val="20"/>
        </w:rPr>
        <w:t>Chronic Kidney Disease Japan Cohort</w:t>
      </w:r>
    </w:p>
    <w:p w14:paraId="088B3632" w14:textId="67F9E2F7" w:rsidR="00973987" w:rsidRPr="00C74B10" w:rsidRDefault="00973987" w:rsidP="008C607A">
      <w:pPr>
        <w:spacing w:after="0" w:line="240" w:lineRule="auto"/>
        <w:rPr>
          <w:rFonts w:ascii="Times New Roman" w:hAnsi="Times New Roman" w:cs="Times New Roman"/>
          <w:sz w:val="20"/>
        </w:rPr>
      </w:pPr>
      <w:r w:rsidRPr="00C74B10">
        <w:rPr>
          <w:rFonts w:ascii="Times New Roman" w:hAnsi="Times New Roman" w:cs="Times New Roman"/>
          <w:sz w:val="20"/>
        </w:rPr>
        <w:t>CRIB:</w:t>
      </w:r>
      <w:r w:rsidRPr="00C74B10">
        <w:rPr>
          <w:rFonts w:ascii="Times New Roman" w:hAnsi="Times New Roman" w:cs="Times New Roman"/>
          <w:sz w:val="20"/>
        </w:rPr>
        <w:tab/>
      </w:r>
      <w:r w:rsidRPr="00C74B10">
        <w:rPr>
          <w:rFonts w:ascii="Times New Roman" w:hAnsi="Times New Roman" w:cs="Times New Roman"/>
          <w:sz w:val="20"/>
        </w:rPr>
        <w:tab/>
      </w:r>
      <w:r w:rsidRPr="00C74B10">
        <w:rPr>
          <w:rFonts w:ascii="Times New Roman" w:hAnsi="Times New Roman" w:cs="Times New Roman"/>
          <w:sz w:val="20"/>
        </w:rPr>
        <w:tab/>
      </w:r>
      <w:r w:rsidR="00C36B03" w:rsidRPr="00C74B10">
        <w:rPr>
          <w:rFonts w:ascii="Times New Roman" w:hAnsi="Times New Roman" w:cs="Times New Roman"/>
          <w:sz w:val="20"/>
        </w:rPr>
        <w:t>Chronic Renal Impairment in Birmingham</w:t>
      </w:r>
      <w:r w:rsidR="00C36B03" w:rsidRPr="00C74B10">
        <w:rPr>
          <w:rFonts w:ascii="Times New Roman" w:hAnsi="Times New Roman" w:cs="Times New Roman"/>
          <w:sz w:val="20"/>
        </w:rPr>
        <w:fldChar w:fldCharType="begin">
          <w:fldData xml:space="preserve">PEVuZE5vdGU+PENpdGU+PEF1dGhvcj5MYW5kcmF5PC9BdXRob3I+PFllYXI+MjAwMTwvWWVhcj48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PEVuZE5vdGU+PENpdGU+PEF1dGhvcj5MYW5kcmF5PC9BdXRob3I+PFllYXI+MjAwMTwvWWVhcj48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18</w:t>
      </w:r>
      <w:r w:rsidR="00C36B03" w:rsidRPr="00C74B10">
        <w:rPr>
          <w:rFonts w:ascii="Times New Roman" w:hAnsi="Times New Roman" w:cs="Times New Roman"/>
          <w:sz w:val="20"/>
        </w:rPr>
        <w:fldChar w:fldCharType="end"/>
      </w:r>
    </w:p>
    <w:p w14:paraId="18042D73" w14:textId="3867DF5E"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ESTHER:</w:t>
      </w:r>
      <w:r>
        <w:rPr>
          <w:rFonts w:ascii="Times New Roman" w:hAnsi="Times New Roman" w:cs="Times New Roman"/>
          <w:sz w:val="20"/>
        </w:rPr>
        <w:tab/>
      </w:r>
      <w:r w:rsidR="00AE341F" w:rsidRPr="00AE341F">
        <w:rPr>
          <w:rFonts w:ascii="Times New Roman" w:hAnsi="Times New Roman" w:cs="Times New Roman"/>
          <w:sz w:val="20"/>
        </w:rPr>
        <w:t>ESTHER Study</w:t>
      </w:r>
      <w:r w:rsidR="00AE341F" w:rsidRPr="00AE341F">
        <w:rPr>
          <w:rFonts w:ascii="Times New Roman" w:hAnsi="Times New Roman" w:cs="Times New Roman"/>
          <w:sz w:val="20"/>
        </w:rPr>
        <w:fldChar w:fldCharType="begin">
          <w:fldData xml:space="preserve">PEVuZE5vdGU+PENpdGU+PEF1dGhvcj5aaGFuZzwvQXV0aG9yPjxZZWFyPjIwMDk8L1llYXI+PFJl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PEVuZE5vdGU+PENpdGU+PEF1dGhvcj5aaGFuZzwvQXV0aG9yPjxZZWFyPjIwMDk8L1llYXI+PFJl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19</w:t>
      </w:r>
      <w:r w:rsidR="00AE341F" w:rsidRPr="00AE341F">
        <w:rPr>
          <w:rFonts w:ascii="Times New Roman" w:hAnsi="Times New Roman" w:cs="Times New Roman"/>
          <w:sz w:val="20"/>
        </w:rPr>
        <w:fldChar w:fldCharType="end"/>
      </w:r>
    </w:p>
    <w:p w14:paraId="73506087" w14:textId="0CBD5CB4"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Framingham:</w:t>
      </w:r>
      <w:r>
        <w:rPr>
          <w:rFonts w:ascii="Times New Roman" w:hAnsi="Times New Roman" w:cs="Times New Roman"/>
          <w:sz w:val="20"/>
        </w:rPr>
        <w:tab/>
      </w:r>
      <w:r w:rsidR="00F81442" w:rsidRPr="00F81442">
        <w:rPr>
          <w:rFonts w:ascii="Times New Roman" w:hAnsi="Times New Roman" w:cs="Times New Roman"/>
          <w:sz w:val="20"/>
        </w:rPr>
        <w:t>Framingham Heart Study</w:t>
      </w:r>
      <w:r w:rsidR="00F81442" w:rsidRPr="00F81442">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&lt;EndNote&gt;&lt;Cite&gt;&lt;Author&gt;Parikh&lt;/Author&gt;&lt;Year&gt;2008&lt;/Year&gt;&lt;RecNum&gt;8&lt;/RecNum&gt;&lt;DisplayText&gt;&lt;style face="superscript"&gt;20&lt;/style&gt;&lt;/DisplayText&gt;&lt;record&gt;&lt;rec-number&gt;8&lt;/rec-number&gt;&lt;foreign-keys&gt;&lt;key app="EN" db-id="rvr25t5zdwfprte255i55dd0250artr0vvz5" timestamp="1319482104"&gt;8&lt;/key&gt;&lt;/foreign-keys&gt;&lt;ref-type name="Journal Article"&gt;17&lt;/ref-type&gt;&lt;contributors&gt;&lt;authors&gt;&lt;author&gt;Parikh, Nisha I.&lt;/author&gt;&lt;author&gt;Hwang, Shih-Jen&lt;/author&gt;&lt;author&gt;Larson, Martin G.&lt;/author&gt;&lt;author&gt;Levy, Daniel&lt;/author&gt;&lt;author&gt;Fox, Caroline S.&lt;/author&gt;&lt;/authors&gt;&lt;/contributors&gt;&lt;titles&gt;&lt;title&gt;Chronic Kidney Disease as a Predictor of Cardiovascular Disease (from the Framingham Heart Study)&lt;/title&gt;&lt;secondary-title&gt;American Journal of Cardiology&lt;/secondary-title&gt;&lt;/titles&gt;&lt;periodical&gt;&lt;full-title&gt;American Journal of Cardiology&lt;/full-title&gt;&lt;abbr-1&gt;Am. J. Cardiol.&lt;/abbr-1&gt;&lt;abbr-2&gt;Am J Cardiol&lt;/abbr-2&gt;&lt;/periodical&gt;&lt;pages&gt;47-53&lt;/pages&gt;&lt;volume&gt;102&lt;/volume&gt;&lt;number&gt;1&lt;/number&gt;&lt;dates&gt;&lt;year&gt;2008&lt;/year&gt;&lt;/dates&gt;&lt;urls&gt;&lt;related-urls&gt;&lt;url&gt;http://www.sciencedirect.com/science/article/B6T10-4SG4CNK-2/2/0a7e9c31a6447aaa65d9c866673a0587 &lt;/url&gt;&lt;/related-urls&gt;&lt;/urls&gt;&lt;/record&gt;&lt;/Cite&gt;&lt;/EndNote&gt;</w:instrText>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20</w:t>
      </w:r>
      <w:r w:rsidR="00F81442" w:rsidRPr="00F81442">
        <w:rPr>
          <w:rFonts w:ascii="Times New Roman" w:hAnsi="Times New Roman" w:cs="Times New Roman"/>
          <w:sz w:val="20"/>
        </w:rPr>
        <w:fldChar w:fldCharType="end"/>
      </w:r>
    </w:p>
    <w:p w14:paraId="6D940D62" w14:textId="1B6586AD"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GCKD</w:t>
      </w:r>
      <w:r>
        <w:rPr>
          <w:rFonts w:ascii="Times New Roman" w:hAnsi="Times New Roman" w:cs="Times New Roman"/>
          <w:sz w:val="20"/>
        </w:rPr>
        <w:t>:</w:t>
      </w:r>
      <w:r>
        <w:rPr>
          <w:rFonts w:ascii="Times New Roman" w:hAnsi="Times New Roman" w:cs="Times New Roman"/>
          <w:sz w:val="20"/>
        </w:rPr>
        <w:tab/>
      </w:r>
      <w:r w:rsidR="00AE341F" w:rsidRPr="00AE341F">
        <w:rPr>
          <w:rFonts w:ascii="Times New Roman" w:hAnsi="Times New Roman" w:cs="Times New Roman"/>
          <w:sz w:val="20"/>
        </w:rPr>
        <w:t>German Chronic Kidney Disease Study</w:t>
      </w:r>
      <w:r w:rsidR="00AE341F" w:rsidRPr="00AE341F">
        <w:rPr>
          <w:rFonts w:ascii="Times New Roman" w:hAnsi="Times New Roman" w:cs="Times New Roman"/>
          <w:sz w:val="20"/>
        </w:rPr>
        <w:fldChar w:fldCharType="begin">
          <w:fldData xml:space="preserve">PEVuZE5vdGU+PENpdGU+PEF1dGhvcj5UaXR6ZTwvQXV0aG9yPjxZZWFyPjIwMTU8L1llYXI+PFJl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PEVuZE5vdGU+PENpdGU+PEF1dGhvcj5UaXR6ZTwvQXV0aG9yPjxZZWFyPjIwMTU8L1llYXI+PFJl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21</w:t>
      </w:r>
      <w:r w:rsidR="00AE341F" w:rsidRPr="00AE341F">
        <w:rPr>
          <w:rFonts w:ascii="Times New Roman" w:hAnsi="Times New Roman" w:cs="Times New Roman"/>
          <w:sz w:val="20"/>
        </w:rPr>
        <w:fldChar w:fldCharType="end"/>
      </w:r>
    </w:p>
    <w:p w14:paraId="1FF6AB8C" w14:textId="7BCE413C" w:rsidR="008C607A" w:rsidRPr="00C74B10" w:rsidRDefault="008C607A" w:rsidP="008C607A">
      <w:pPr>
        <w:spacing w:after="0" w:line="240" w:lineRule="auto"/>
        <w:rPr>
          <w:rFonts w:ascii="Times New Roman" w:hAnsi="Times New Roman" w:cs="Times New Roman"/>
          <w:sz w:val="20"/>
        </w:rPr>
      </w:pPr>
      <w:proofErr w:type="spellStart"/>
      <w:r w:rsidRPr="00C74B10">
        <w:rPr>
          <w:rFonts w:ascii="Times New Roman" w:hAnsi="Times New Roman" w:cs="Times New Roman"/>
          <w:sz w:val="20"/>
        </w:rPr>
        <w:t>Geisinger</w:t>
      </w:r>
      <w:proofErr w:type="spellEnd"/>
      <w:r w:rsidRPr="00C74B10">
        <w:rPr>
          <w:rFonts w:ascii="Times New Roman" w:hAnsi="Times New Roman" w:cs="Times New Roman"/>
          <w:sz w:val="20"/>
        </w:rPr>
        <w:t>:</w:t>
      </w:r>
      <w:r w:rsidRPr="00C74B10">
        <w:rPr>
          <w:rFonts w:ascii="Times New Roman" w:hAnsi="Times New Roman" w:cs="Times New Roman"/>
          <w:sz w:val="20"/>
        </w:rPr>
        <w:tab/>
      </w:r>
      <w:r w:rsidRPr="00C74B10">
        <w:rPr>
          <w:rFonts w:ascii="Times New Roman" w:hAnsi="Times New Roman" w:cs="Times New Roman"/>
          <w:sz w:val="20"/>
        </w:rPr>
        <w:tab/>
      </w:r>
      <w:proofErr w:type="spellStart"/>
      <w:r w:rsidRPr="00C74B10">
        <w:rPr>
          <w:rFonts w:ascii="Times New Roman" w:hAnsi="Times New Roman" w:cs="Times New Roman"/>
          <w:sz w:val="20"/>
        </w:rPr>
        <w:t>Geisinger</w:t>
      </w:r>
      <w:proofErr w:type="spellEnd"/>
      <w:r w:rsidRPr="00C74B10">
        <w:rPr>
          <w:rFonts w:ascii="Times New Roman" w:hAnsi="Times New Roman" w:cs="Times New Roman"/>
          <w:sz w:val="20"/>
        </w:rPr>
        <w:t xml:space="preserve"> Health System</w:t>
      </w:r>
      <w:r w:rsidRPr="00C74B10">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&lt;EndNote&gt;&lt;Cite&gt;&lt;Author&gt;Perkins&lt;/Author&gt;&lt;Year&gt;2011&lt;/Year&gt;&lt;RecNum&gt;45&lt;/RecNum&gt;&lt;DisplayText&gt;&lt;style face="superscript"&gt;22&lt;/style&gt;&lt;/DisplayText&gt;&lt;record&gt;&lt;rec-number&gt;45&lt;/rec-number&gt;&lt;foreign-keys&gt;&lt;key app="EN" db-id="rvr25t5zdwfprte255i55dd0250artr0vvz5" timestamp="1319547228"&gt;45&lt;/key&gt;&lt;/foreign-keys&gt;&lt;ref-type name="Journal Article"&gt;17&lt;/ref-type&gt;&lt;contributors&gt;&lt;authors&gt;&lt;author&gt;Perkins, R. M.&lt;/author&gt;&lt;author&gt;Bucaloiu, I. D.&lt;/author&gt;&lt;author&gt;Kirchner, H. L.&lt;/author&gt;&lt;author&gt;Ashouian, N.&lt;/author&gt;&lt;author&gt;Hartle, J. E.&lt;/author&gt;&lt;author&gt;Yahya, T.&lt;/author&gt;&lt;/authors&gt;&lt;/contributors&gt;&lt;auth-address&gt;Henry Hood Center for Health Research, MC-44-00, 100 North Academy Avenue, Danville, PA 17822, USA. rmperkins@geisinger.edu&lt;/auth-address&gt;&lt;titles&gt;&lt;title&gt;GFR decline and mortality risk among patients with chronic kidney disease&lt;/title&gt;&lt;secondary-title&gt;Clin J Am Soc Nephrol&lt;/secondary-title&gt;&lt;/titles&gt;&lt;periodical&gt;&lt;full-title&gt;Clin J Am Soc Nephrol&lt;/full-title&gt;&lt;/periodical&gt;&lt;pages&gt;1879-86&lt;/pages&gt;&lt;volume&gt;6&lt;/volume&gt;&lt;number&gt;8&lt;/number&gt;&lt;edition&gt;2011/06/21&lt;/edition&gt;&lt;dates&gt;&lt;year&gt;2011&lt;/year&gt;&lt;pub-dates&gt;&lt;date&gt;Aug&lt;/date&gt;&lt;/pub-dates&gt;&lt;/dates&gt;&lt;isbn&gt;1555-905X (Electronic)&amp;#xD;1555-9041 (Linking)&lt;/isbn&gt;&lt;accession-num&gt;21685022&lt;/accession-num&gt;&lt;urls&gt;&lt;related-urls&gt;&lt;url&gt;http://www.ncbi.nlm.nih.gov/pubmed/21685022&lt;/url&gt;&lt;/related-urls&gt;&lt;/urls&gt;&lt;electronic-resource-num&gt;CJN.00470111 [pii]&amp;#xD;10.2215/CJN.00470111&lt;/electronic-resource-num&gt;&lt;language&gt;eng&lt;/language&gt;&lt;/record&gt;&lt;/Cite&gt;&lt;/EndNote&gt;</w:instrText>
      </w:r>
      <w:r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22</w:t>
      </w:r>
      <w:r w:rsidRPr="00C74B10">
        <w:rPr>
          <w:rFonts w:ascii="Times New Roman" w:hAnsi="Times New Roman" w:cs="Times New Roman"/>
          <w:sz w:val="20"/>
        </w:rPr>
        <w:fldChar w:fldCharType="end"/>
      </w:r>
    </w:p>
    <w:p w14:paraId="423AA704" w14:textId="16B4D250" w:rsidR="006841EB" w:rsidRPr="006841EB" w:rsidRDefault="006841EB" w:rsidP="006841EB">
      <w:pPr>
        <w:spacing w:after="0" w:line="240" w:lineRule="auto"/>
        <w:ind w:left="2160" w:hanging="2160"/>
        <w:rPr>
          <w:rFonts w:ascii="Times New Roman" w:hAnsi="Times New Roman" w:cs="Times New Roman"/>
          <w:sz w:val="20"/>
        </w:rPr>
      </w:pPr>
      <w:proofErr w:type="spellStart"/>
      <w:r w:rsidRPr="006841EB">
        <w:rPr>
          <w:rFonts w:ascii="Times New Roman" w:hAnsi="Times New Roman" w:cs="Times New Roman"/>
          <w:sz w:val="20"/>
        </w:rPr>
        <w:t>Gonryo</w:t>
      </w:r>
      <w:proofErr w:type="spellEnd"/>
      <w:r>
        <w:rPr>
          <w:rFonts w:ascii="Times New Roman" w:hAnsi="Times New Roman" w:cs="Times New Roman"/>
          <w:sz w:val="20"/>
        </w:rPr>
        <w:t>:</w:t>
      </w:r>
      <w:r>
        <w:rPr>
          <w:rFonts w:ascii="Times New Roman" w:hAnsi="Times New Roman" w:cs="Times New Roman"/>
          <w:sz w:val="20"/>
        </w:rPr>
        <w:tab/>
      </w:r>
      <w:proofErr w:type="spellStart"/>
      <w:r w:rsidR="00A47D77">
        <w:rPr>
          <w:rFonts w:ascii="Times New Roman" w:hAnsi="Times New Roman" w:cs="Times New Roman"/>
          <w:sz w:val="20"/>
        </w:rPr>
        <w:t>Gonryo</w:t>
      </w:r>
      <w:proofErr w:type="spellEnd"/>
      <w:r w:rsidR="00A47D77">
        <w:rPr>
          <w:rFonts w:ascii="Times New Roman" w:hAnsi="Times New Roman" w:cs="Times New Roman"/>
          <w:sz w:val="20"/>
        </w:rPr>
        <w:t xml:space="preserve"> Study</w:t>
      </w:r>
    </w:p>
    <w:p w14:paraId="551FDB6C" w14:textId="1B3FF104" w:rsidR="008C607A" w:rsidRPr="00C74B10" w:rsidRDefault="00973987" w:rsidP="008C607A">
      <w:pPr>
        <w:spacing w:after="0" w:line="240" w:lineRule="auto"/>
        <w:rPr>
          <w:rFonts w:ascii="Times New Roman" w:hAnsi="Times New Roman" w:cs="Times New Roman"/>
          <w:sz w:val="20"/>
        </w:rPr>
      </w:pPr>
      <w:proofErr w:type="spellStart"/>
      <w:r w:rsidRPr="00C74B10">
        <w:rPr>
          <w:rFonts w:ascii="Times New Roman" w:hAnsi="Times New Roman" w:cs="Times New Roman"/>
          <w:sz w:val="20"/>
        </w:rPr>
        <w:t>Gubbio</w:t>
      </w:r>
      <w:proofErr w:type="spellEnd"/>
      <w:r w:rsidRPr="00C74B10">
        <w:rPr>
          <w:rFonts w:ascii="Times New Roman" w:hAnsi="Times New Roman" w:cs="Times New Roman"/>
          <w:sz w:val="20"/>
        </w:rPr>
        <w:t>:</w:t>
      </w:r>
      <w:r w:rsidRPr="00C74B10">
        <w:rPr>
          <w:rFonts w:ascii="Times New Roman" w:hAnsi="Times New Roman" w:cs="Times New Roman"/>
          <w:sz w:val="20"/>
        </w:rPr>
        <w:tab/>
      </w:r>
      <w:r w:rsidRPr="00C74B10">
        <w:rPr>
          <w:rFonts w:ascii="Times New Roman" w:hAnsi="Times New Roman" w:cs="Times New Roman"/>
          <w:sz w:val="20"/>
        </w:rPr>
        <w:tab/>
      </w:r>
      <w:r w:rsidRPr="00C74B10">
        <w:rPr>
          <w:rFonts w:ascii="Times New Roman" w:hAnsi="Times New Roman" w:cs="Times New Roman"/>
          <w:sz w:val="20"/>
        </w:rPr>
        <w:tab/>
      </w:r>
      <w:proofErr w:type="spellStart"/>
      <w:r w:rsidR="00C36B03" w:rsidRPr="00C74B10">
        <w:rPr>
          <w:rFonts w:ascii="Times New Roman" w:hAnsi="Times New Roman" w:cs="Times New Roman"/>
          <w:sz w:val="20"/>
        </w:rPr>
        <w:t>Gubbio</w:t>
      </w:r>
      <w:proofErr w:type="spellEnd"/>
      <w:r w:rsidR="00C36B03" w:rsidRPr="00C74B10">
        <w:rPr>
          <w:rFonts w:ascii="Times New Roman" w:hAnsi="Times New Roman" w:cs="Times New Roman"/>
          <w:sz w:val="20"/>
        </w:rPr>
        <w:t xml:space="preserve"> Study</w:t>
      </w:r>
      <w:r w:rsidR="00C36B03" w:rsidRPr="00C74B10">
        <w:rPr>
          <w:rFonts w:ascii="Times New Roman" w:hAnsi="Times New Roman" w:cs="Times New Roman"/>
          <w:sz w:val="20"/>
        </w:rPr>
        <w:fldChar w:fldCharType="begin">
          <w:fldData xml:space="preserve">PEVuZE5vdGU+PENpdGU+PEF1dGhvcj5DaXJpbGxvPC9BdXRob3I+PFllYXI+MjAwODwvWWVhcj48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PEVuZE5vdGU+PENpdGU+PEF1dGhvcj5DaXJpbGxvPC9BdXRob3I+PFllYXI+MjAwODwvWWVhcj48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23</w:t>
      </w:r>
      <w:r w:rsidR="00C36B03" w:rsidRPr="00C74B10">
        <w:rPr>
          <w:rFonts w:ascii="Times New Roman" w:hAnsi="Times New Roman" w:cs="Times New Roman"/>
          <w:sz w:val="20"/>
        </w:rPr>
        <w:fldChar w:fldCharType="end"/>
      </w:r>
    </w:p>
    <w:p w14:paraId="7426FB3F" w14:textId="26690B4D"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IPHS</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Ibaraki Prefectural Health Study</w:t>
      </w:r>
      <w:r w:rsidR="00F81442" w:rsidRPr="00F81442">
        <w:rPr>
          <w:rFonts w:ascii="Times New Roman" w:hAnsi="Times New Roman" w:cs="Times New Roman"/>
          <w:sz w:val="20"/>
        </w:rPr>
        <w:fldChar w:fldCharType="begin">
          <w:fldData xml:space="preserve">PEVuZE5vdGU+PENpdGU+PEF1dGhvcj5Ob2RhPC9BdXRob3I+PFllYXI+MjAwOTwvWWVhcj48UmVj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PEVuZE5vdGU+PENpdGU+PEF1dGhvcj5Ob2RhPC9BdXRob3I+PFllYXI+MjAwOTwvWWVhcj48UmVj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24</w:t>
      </w:r>
      <w:r w:rsidR="00F81442" w:rsidRPr="00F81442">
        <w:rPr>
          <w:rFonts w:ascii="Times New Roman" w:hAnsi="Times New Roman" w:cs="Times New Roman"/>
          <w:sz w:val="20"/>
        </w:rPr>
        <w:fldChar w:fldCharType="end"/>
      </w:r>
    </w:p>
    <w:p w14:paraId="16819826" w14:textId="06166900"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JMS</w:t>
      </w:r>
      <w:r>
        <w:rPr>
          <w:rFonts w:ascii="Times New Roman" w:hAnsi="Times New Roman" w:cs="Times New Roman"/>
          <w:sz w:val="20"/>
        </w:rPr>
        <w:t>:</w:t>
      </w:r>
      <w:r>
        <w:rPr>
          <w:rFonts w:ascii="Times New Roman" w:hAnsi="Times New Roman" w:cs="Times New Roman"/>
          <w:sz w:val="20"/>
        </w:rPr>
        <w:tab/>
      </w:r>
      <w:proofErr w:type="spellStart"/>
      <w:r w:rsidR="00A47D77">
        <w:rPr>
          <w:rFonts w:ascii="Times New Roman" w:hAnsi="Times New Roman" w:cs="Times New Roman"/>
          <w:sz w:val="20"/>
        </w:rPr>
        <w:t>Jichi</w:t>
      </w:r>
      <w:proofErr w:type="spellEnd"/>
      <w:r w:rsidR="00A47D77">
        <w:rPr>
          <w:rFonts w:ascii="Times New Roman" w:hAnsi="Times New Roman" w:cs="Times New Roman"/>
          <w:sz w:val="20"/>
        </w:rPr>
        <w:t xml:space="preserve"> Medical School</w:t>
      </w:r>
      <w:r w:rsidR="00A47D77" w:rsidRPr="00A47D77">
        <w:rPr>
          <w:rFonts w:ascii="Times New Roman" w:hAnsi="Times New Roman" w:cs="Times New Roman"/>
          <w:sz w:val="20"/>
        </w:rPr>
        <w:t xml:space="preserve"> cohort</w:t>
      </w:r>
    </w:p>
    <w:p w14:paraId="4231959A" w14:textId="77777777" w:rsidR="008C607A" w:rsidRPr="00C74B10" w:rsidRDefault="008C607A" w:rsidP="008C607A">
      <w:pPr>
        <w:spacing w:after="0" w:line="240" w:lineRule="auto"/>
        <w:rPr>
          <w:rFonts w:ascii="Times New Roman" w:hAnsi="Times New Roman" w:cs="Times New Roman"/>
          <w:sz w:val="20"/>
        </w:rPr>
      </w:pPr>
      <w:r w:rsidRPr="00C74B10">
        <w:rPr>
          <w:rFonts w:ascii="Times New Roman" w:hAnsi="Times New Roman" w:cs="Times New Roman"/>
          <w:sz w:val="20"/>
        </w:rPr>
        <w:t>KHS:</w:t>
      </w:r>
      <w:r w:rsidRPr="00C74B10">
        <w:rPr>
          <w:rFonts w:ascii="Times New Roman" w:hAnsi="Times New Roman" w:cs="Times New Roman"/>
          <w:sz w:val="20"/>
        </w:rPr>
        <w:tab/>
      </w:r>
      <w:r w:rsidRPr="00C74B10">
        <w:rPr>
          <w:rFonts w:ascii="Times New Roman" w:hAnsi="Times New Roman" w:cs="Times New Roman"/>
          <w:sz w:val="20"/>
        </w:rPr>
        <w:tab/>
      </w:r>
      <w:r w:rsidRPr="00C74B10">
        <w:rPr>
          <w:rFonts w:ascii="Times New Roman" w:hAnsi="Times New Roman" w:cs="Times New Roman"/>
          <w:sz w:val="20"/>
        </w:rPr>
        <w:tab/>
        <w:t>Korean Heart Study</w:t>
      </w:r>
    </w:p>
    <w:p w14:paraId="034506D9" w14:textId="4F62F1DE" w:rsidR="008C607A" w:rsidRPr="00C74B10" w:rsidRDefault="008C607A" w:rsidP="00C36B03">
      <w:pPr>
        <w:spacing w:after="0" w:line="240" w:lineRule="auto"/>
        <w:rPr>
          <w:rFonts w:ascii="Times New Roman" w:hAnsi="Times New Roman" w:cs="Times New Roman"/>
          <w:sz w:val="20"/>
        </w:rPr>
      </w:pPr>
      <w:r w:rsidRPr="00C74B10">
        <w:rPr>
          <w:rFonts w:ascii="Times New Roman" w:hAnsi="Times New Roman" w:cs="Times New Roman"/>
          <w:sz w:val="20"/>
        </w:rPr>
        <w:t>Maccabi:</w:t>
      </w:r>
      <w:r w:rsidRPr="00C74B10">
        <w:rPr>
          <w:rFonts w:ascii="Times New Roman" w:hAnsi="Times New Roman" w:cs="Times New Roman"/>
          <w:sz w:val="20"/>
        </w:rPr>
        <w:tab/>
      </w:r>
      <w:r w:rsidRPr="00C74B10">
        <w:rPr>
          <w:rFonts w:ascii="Times New Roman" w:hAnsi="Times New Roman" w:cs="Times New Roman"/>
          <w:sz w:val="20"/>
        </w:rPr>
        <w:tab/>
        <w:t>Maccabi Health System</w:t>
      </w:r>
      <w:r w:rsidRPr="00C74B10">
        <w:rPr>
          <w:rFonts w:ascii="Times New Roman" w:eastAsia="MS Mincho" w:hAnsi="Times New Roman" w:cs="Times New Roman"/>
          <w:sz w:val="20"/>
          <w:szCs w:val="20"/>
        </w:rPr>
        <w:fldChar w:fldCharType="begin">
          <w:fldData xml:space="preserve">PEVuZE5vdGU+PENpdGU+PEF1dGhvcj5TaGFsZXY8L0F1dGhvcj48WWVhcj4yMDExPC9ZZWFyPjxS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</w:fldData>
        </w:fldChar>
      </w:r>
      <w:r w:rsidR="00C975C5">
        <w:rPr>
          <w:rFonts w:ascii="Times New Roman" w:eastAsia="MS Mincho" w:hAnsi="Times New Roman" w:cs="Times New Roman"/>
          <w:sz w:val="20"/>
          <w:szCs w:val="20"/>
        </w:rPr>
        <w:instrText xml:space="preserve"> ADDIN EN.CITE </w:instrText>
      </w:r>
      <w:r w:rsidR="00C975C5">
        <w:rPr>
          <w:rFonts w:ascii="Times New Roman" w:eastAsia="MS Mincho" w:hAnsi="Times New Roman" w:cs="Times New Roman"/>
          <w:sz w:val="20"/>
          <w:szCs w:val="20"/>
        </w:rPr>
        <w:fldChar w:fldCharType="begin">
          <w:fldData xml:space="preserve">PEVuZE5vdGU+PENpdGU+PEF1dGhvcj5TaGFsZXY8L0F1dGhvcj48WWVhcj4yMDExPC9ZZWFyPjxS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</w:fldData>
        </w:fldChar>
      </w:r>
      <w:r w:rsidR="00C975C5">
        <w:rPr>
          <w:rFonts w:ascii="Times New Roman" w:eastAsia="MS Mincho" w:hAnsi="Times New Roman" w:cs="Times New Roman"/>
          <w:sz w:val="20"/>
          <w:szCs w:val="20"/>
        </w:rPr>
        <w:instrText xml:space="preserve"> ADDIN EN.CITE.DATA </w:instrText>
      </w:r>
      <w:r w:rsidR="00C975C5">
        <w:rPr>
          <w:rFonts w:ascii="Times New Roman" w:eastAsia="MS Mincho" w:hAnsi="Times New Roman" w:cs="Times New Roman"/>
          <w:sz w:val="20"/>
          <w:szCs w:val="20"/>
        </w:rPr>
      </w:r>
      <w:r w:rsidR="00C975C5">
        <w:rPr>
          <w:rFonts w:ascii="Times New Roman" w:eastAsia="MS Mincho" w:hAnsi="Times New Roman" w:cs="Times New Roman"/>
          <w:sz w:val="20"/>
          <w:szCs w:val="20"/>
        </w:rPr>
        <w:fldChar w:fldCharType="end"/>
      </w:r>
      <w:r w:rsidRPr="00C74B10">
        <w:rPr>
          <w:rFonts w:ascii="Times New Roman" w:eastAsia="MS Mincho" w:hAnsi="Times New Roman" w:cs="Times New Roman"/>
          <w:sz w:val="20"/>
          <w:szCs w:val="20"/>
        </w:rPr>
      </w:r>
      <w:r w:rsidRPr="00C74B10">
        <w:rPr>
          <w:rFonts w:ascii="Times New Roman" w:eastAsia="MS Mincho" w:hAnsi="Times New Roman" w:cs="Times New Roman"/>
          <w:sz w:val="20"/>
          <w:szCs w:val="20"/>
        </w:rPr>
        <w:fldChar w:fldCharType="separate"/>
      </w:r>
      <w:r w:rsidR="00C975C5" w:rsidRPr="00C975C5">
        <w:rPr>
          <w:rFonts w:ascii="Times New Roman" w:eastAsia="MS Mincho" w:hAnsi="Times New Roman" w:cs="Times New Roman"/>
          <w:noProof/>
          <w:sz w:val="20"/>
          <w:szCs w:val="20"/>
          <w:vertAlign w:val="superscript"/>
        </w:rPr>
        <w:t>25</w:t>
      </w:r>
      <w:r w:rsidRPr="00C74B10">
        <w:rPr>
          <w:rFonts w:ascii="Times New Roman" w:eastAsia="MS Mincho" w:hAnsi="Times New Roman" w:cs="Times New Roman"/>
          <w:sz w:val="20"/>
          <w:szCs w:val="20"/>
        </w:rPr>
        <w:fldChar w:fldCharType="end"/>
      </w:r>
    </w:p>
    <w:p w14:paraId="4B4804DA" w14:textId="77777777" w:rsidR="00C36B03" w:rsidRPr="00C74B10" w:rsidRDefault="00470B7B" w:rsidP="00C36B03">
      <w:pPr>
        <w:spacing w:after="0" w:line="240" w:lineRule="auto"/>
        <w:rPr>
          <w:rFonts w:ascii="Times New Roman" w:hAnsi="Times New Roman" w:cs="Times New Roman"/>
          <w:sz w:val="20"/>
        </w:rPr>
      </w:pPr>
      <w:r w:rsidRPr="00C74B10">
        <w:rPr>
          <w:rFonts w:ascii="Times New Roman" w:hAnsi="Times New Roman" w:cs="Times New Roman"/>
          <w:sz w:val="20"/>
        </w:rPr>
        <w:t>MASTERPLAN:</w:t>
      </w:r>
      <w:r w:rsidRPr="00C74B10">
        <w:rPr>
          <w:rFonts w:ascii="Times New Roman" w:hAnsi="Times New Roman" w:cs="Times New Roman"/>
          <w:sz w:val="20"/>
        </w:rPr>
        <w:tab/>
      </w:r>
      <w:r w:rsidRPr="00C74B10">
        <w:rPr>
          <w:rFonts w:ascii="Times New Roman" w:hAnsi="Times New Roman" w:cs="Times New Roman"/>
          <w:sz w:val="20"/>
        </w:rPr>
        <w:tab/>
      </w:r>
      <w:r w:rsidR="00C36B03" w:rsidRPr="00C74B10">
        <w:rPr>
          <w:rFonts w:ascii="Times New Roman" w:hAnsi="Times New Roman" w:cs="Times New Roman"/>
          <w:sz w:val="20"/>
        </w:rPr>
        <w:t>Multifactorial Approach and Superior Treatment Efficacy in Renal</w:t>
      </w:r>
    </w:p>
    <w:p w14:paraId="0A245467" w14:textId="790B18FB" w:rsidR="008C607A" w:rsidRPr="00C74B10" w:rsidRDefault="00C36B03" w:rsidP="00C36B03">
      <w:pPr>
        <w:spacing w:after="0" w:line="240" w:lineRule="auto"/>
        <w:ind w:left="1440" w:firstLine="720"/>
        <w:rPr>
          <w:rFonts w:ascii="Times New Roman" w:hAnsi="Times New Roman" w:cs="Times New Roman"/>
          <w:sz w:val="20"/>
        </w:rPr>
      </w:pPr>
      <w:r w:rsidRPr="00C74B10">
        <w:rPr>
          <w:rFonts w:ascii="Times New Roman" w:hAnsi="Times New Roman" w:cs="Times New Roman"/>
          <w:sz w:val="20"/>
        </w:rPr>
        <w:t>Patients with the Aid of a Nurse Practitioner</w:t>
      </w:r>
      <w:r w:rsidRPr="00C74B10">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&lt;EndNote&gt;&lt;Cite&gt;&lt;Author&gt;van Zuilen&lt;/Author&gt;&lt;Year&gt;2012&lt;/Year&gt;&lt;RecNum&gt;293&lt;/RecNum&gt;&lt;DisplayText&gt;&lt;style face="superscript"&gt;26&lt;/style&gt;&lt;/DisplayText&gt;&lt;record&gt;&lt;rec-number&gt;293&lt;/rec-number&gt;&lt;foreign-keys&gt;&lt;key app="EN" db-id="rvr25t5zdwfprte255i55dd0250artr0vvz5" timestamp="1351181013"&gt;293&lt;/key&gt;&lt;/foreign-keys&gt;&lt;ref-type name="Journal Article"&gt;17&lt;/ref-type&gt;&lt;contributors&gt;&lt;authors&gt;&lt;author&gt;van Zuilen, A. D.&lt;/author&gt;&lt;author&gt;Bots, M. L.&lt;/author&gt;&lt;author&gt;Dulger, A.&lt;/author&gt;&lt;author&gt;van der Tweel, I.&lt;/author&gt;&lt;author&gt;van Buren, M.&lt;/author&gt;&lt;author&gt;Ten Dam, M. A.&lt;/author&gt;&lt;author&gt;Kaasjager, K. A.&lt;/author&gt;&lt;author&gt;Ligtenberg, G.&lt;/author&gt;&lt;author&gt;Sijpkens, Y. W.&lt;/author&gt;&lt;author&gt;Sluiter, H. E.&lt;/author&gt;&lt;author&gt;van de Ven, P. J.&lt;/author&gt;&lt;author&gt;Vervoort, G.&lt;/author&gt;&lt;author&gt;Vleming, L. J.&lt;/author&gt;&lt;author&gt;Blankestijn, P. J.&lt;/author&gt;&lt;author&gt;Wetzels, J. F.&lt;/author&gt;&lt;/authors&gt;&lt;/contributors&gt;&lt;auth-address&gt;Department of Nephrology, University Medical Center Utrecht, Utrecht, The Netherlands.&lt;/auth-address&gt;&lt;titles&gt;&lt;title&gt;Multifactorial intervention with nurse practitioners does not change cardiovascular outcomes in patients with chronic kidney disease&lt;/title&gt;&lt;secondary-title&gt;Kidney Int&lt;/secondary-title&gt;&lt;/titles&gt;&lt;periodical&gt;&lt;full-title&gt;Kidney Int&lt;/full-title&gt;&lt;/periodical&gt;&lt;pages&gt;710-717&lt;/pages&gt;&lt;volume&gt;82&lt;/volume&gt;&lt;edition&gt;2012/06/29&lt;/edition&gt;&lt;dates&gt;&lt;year&gt;2012&lt;/year&gt;&lt;pub-dates&gt;&lt;date&gt;Jun 27&lt;/date&gt;&lt;/pub-dates&gt;&lt;/dates&gt;&lt;isbn&gt;1523-1755 (Electronic)&amp;#xD;0085-2538 (Linking)&lt;/isbn&gt;&lt;accession-num&gt;22739979&lt;/accession-num&gt;&lt;urls&gt;&lt;related-urls&gt;&lt;url&gt;http://www.ncbi.nlm.nih.gov/pubmed/22739979&lt;/url&gt;&lt;/related-urls&gt;&lt;/urls&gt;&lt;electronic-resource-num&gt;10.1038/ki.2012.137&amp;#xD;ki2012137 [pii]&lt;/electronic-resource-num&gt;&lt;language&gt;Eng&lt;/language&gt;&lt;/record&gt;&lt;/Cite&gt;&lt;/EndNote&gt;</w:instrText>
      </w:r>
      <w:r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26</w:t>
      </w:r>
      <w:r w:rsidRPr="00C74B10">
        <w:rPr>
          <w:rFonts w:ascii="Times New Roman" w:hAnsi="Times New Roman" w:cs="Times New Roman"/>
          <w:sz w:val="20"/>
        </w:rPr>
        <w:fldChar w:fldCharType="end"/>
      </w:r>
    </w:p>
    <w:p w14:paraId="2CD4A772" w14:textId="3D88F0FB" w:rsidR="00470B7B" w:rsidRPr="00C74B10" w:rsidRDefault="00470B7B" w:rsidP="008C607A">
      <w:pPr>
        <w:spacing w:after="0" w:line="240" w:lineRule="auto"/>
        <w:rPr>
          <w:rFonts w:ascii="Times New Roman" w:hAnsi="Times New Roman" w:cs="Times New Roman"/>
          <w:sz w:val="20"/>
        </w:rPr>
      </w:pPr>
      <w:r w:rsidRPr="00C74B10">
        <w:rPr>
          <w:rFonts w:ascii="Times New Roman" w:hAnsi="Times New Roman" w:cs="Times New Roman"/>
          <w:sz w:val="20"/>
        </w:rPr>
        <w:t>MDRD:</w:t>
      </w:r>
      <w:r w:rsidRPr="00C74B10">
        <w:rPr>
          <w:rFonts w:ascii="Times New Roman" w:hAnsi="Times New Roman" w:cs="Times New Roman"/>
          <w:sz w:val="20"/>
        </w:rPr>
        <w:tab/>
      </w:r>
      <w:r w:rsidRPr="00C74B10">
        <w:rPr>
          <w:rFonts w:ascii="Times New Roman" w:hAnsi="Times New Roman" w:cs="Times New Roman"/>
          <w:sz w:val="20"/>
        </w:rPr>
        <w:tab/>
      </w:r>
      <w:r w:rsidRPr="00C74B10">
        <w:rPr>
          <w:rFonts w:ascii="Times New Roman" w:hAnsi="Times New Roman" w:cs="Times New Roman"/>
          <w:sz w:val="20"/>
        </w:rPr>
        <w:tab/>
      </w:r>
      <w:r w:rsidR="00C36B03" w:rsidRPr="00C74B10">
        <w:rPr>
          <w:rFonts w:ascii="Times New Roman" w:hAnsi="Times New Roman" w:cs="Times New Roman"/>
          <w:sz w:val="20"/>
        </w:rPr>
        <w:t>Modification of Diet in Renal Disease Study</w:t>
      </w:r>
      <w:r w:rsidR="00C36B03" w:rsidRPr="00C74B10">
        <w:rPr>
          <w:rFonts w:ascii="Times New Roman" w:hAnsi="Times New Roman" w:cs="Times New Roman"/>
          <w:sz w:val="20"/>
        </w:rPr>
        <w:fldChar w:fldCharType="begin">
          <w:fldData xml:space="preserve">PEVuZE5vdGU+PENpdGU+PEF1dGhvcj5LbGFocjwvQXV0aG9yPjxZZWFyPjE5OTQ8L1llYXI+PFJl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PEVuZE5vdGU+PENpdGU+PEF1dGhvcj5LbGFocjwvQXV0aG9yPjxZZWFyPjE5OTQ8L1llYXI+PFJl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27</w:t>
      </w:r>
      <w:r w:rsidR="00C36B03" w:rsidRPr="00C74B10">
        <w:rPr>
          <w:rFonts w:ascii="Times New Roman" w:hAnsi="Times New Roman" w:cs="Times New Roman"/>
          <w:sz w:val="20"/>
        </w:rPr>
        <w:fldChar w:fldCharType="end"/>
      </w:r>
    </w:p>
    <w:p w14:paraId="17DC1175" w14:textId="0F3BAD4D"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MESA:</w:t>
      </w:r>
      <w:r>
        <w:rPr>
          <w:rFonts w:ascii="Times New Roman" w:hAnsi="Times New Roman" w:cs="Times New Roman"/>
          <w:sz w:val="20"/>
        </w:rPr>
        <w:tab/>
      </w:r>
      <w:r w:rsidR="00AE341F" w:rsidRPr="00AE341F">
        <w:rPr>
          <w:rFonts w:ascii="Times New Roman" w:hAnsi="Times New Roman" w:cs="Times New Roman"/>
          <w:sz w:val="20"/>
        </w:rPr>
        <w:t>Multi-Ethnic Study of Atherosclerosis</w:t>
      </w:r>
      <w:r w:rsidR="00AE341F" w:rsidRPr="00AE341F">
        <w:rPr>
          <w:rFonts w:ascii="Times New Roman" w:hAnsi="Times New Roman" w:cs="Times New Roman"/>
          <w:sz w:val="20"/>
        </w:rPr>
        <w:fldChar w:fldCharType="begin">
          <w:fldData xml:space="preserve">PEVuZE5vdGU+PENpdGU+PEF1dGhvcj5CdWk8L0F1dGhvcj48WWVhcj4yMDA5PC9ZZWFyPjxSZWNO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PEVuZE5vdGU+PENpdGU+PEF1dGhvcj5CdWk8L0F1dGhvcj48WWVhcj4yMDA5PC9ZZWFyPjxSZWNO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28</w:t>
      </w:r>
      <w:r w:rsidR="00AE341F" w:rsidRPr="00AE341F">
        <w:rPr>
          <w:rFonts w:ascii="Times New Roman" w:hAnsi="Times New Roman" w:cs="Times New Roman"/>
          <w:sz w:val="20"/>
        </w:rPr>
        <w:fldChar w:fldCharType="end"/>
      </w:r>
    </w:p>
    <w:p w14:paraId="709676EA" w14:textId="0B632A02"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MMKD</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Mild to Moderate Kidney Disease Study</w:t>
      </w:r>
      <w:r w:rsidR="00F81442" w:rsidRPr="00F81442">
        <w:rPr>
          <w:rFonts w:ascii="Times New Roman" w:hAnsi="Times New Roman" w:cs="Times New Roman"/>
          <w:sz w:val="20"/>
        </w:rPr>
        <w:fldChar w:fldCharType="begin">
          <w:fldData xml:space="preserve">PEVuZE5vdGU+PENpdGU+PEF1dGhvcj5Lcm9uZW5iZXJnPC9BdXRob3I+PFllYXI+MjAwMDwvWWVh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PEVuZE5vdGU+PENpdGU+PEF1dGhvcj5Lcm9uZW5iZXJnPC9BdXRob3I+PFllYXI+MjAwMDwvWWVh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29</w:t>
      </w:r>
      <w:r w:rsidR="00F81442" w:rsidRPr="00F81442">
        <w:rPr>
          <w:rFonts w:ascii="Times New Roman" w:hAnsi="Times New Roman" w:cs="Times New Roman"/>
          <w:sz w:val="20"/>
        </w:rPr>
        <w:fldChar w:fldCharType="end"/>
      </w:r>
    </w:p>
    <w:p w14:paraId="3236BB56" w14:textId="3A00001D" w:rsidR="00470B7B" w:rsidRPr="00C74B10" w:rsidRDefault="00470B7B" w:rsidP="008C607A">
      <w:pPr>
        <w:spacing w:after="0" w:line="240" w:lineRule="auto"/>
        <w:rPr>
          <w:rFonts w:ascii="Times New Roman" w:hAnsi="Times New Roman" w:cs="Times New Roman"/>
          <w:sz w:val="20"/>
        </w:rPr>
      </w:pPr>
      <w:r w:rsidRPr="00C74B10">
        <w:rPr>
          <w:rFonts w:ascii="Times New Roman" w:hAnsi="Times New Roman" w:cs="Times New Roman"/>
          <w:sz w:val="20"/>
        </w:rPr>
        <w:t xml:space="preserve">MRC Older </w:t>
      </w:r>
      <w:r w:rsidR="00C36B03" w:rsidRPr="00C74B10">
        <w:rPr>
          <w:rFonts w:ascii="Times New Roman" w:hAnsi="Times New Roman" w:cs="Times New Roman"/>
          <w:sz w:val="20"/>
        </w:rPr>
        <w:t>People</w:t>
      </w:r>
      <w:r w:rsidRPr="00C74B10">
        <w:rPr>
          <w:rFonts w:ascii="Times New Roman" w:hAnsi="Times New Roman" w:cs="Times New Roman"/>
          <w:sz w:val="20"/>
        </w:rPr>
        <w:t>:</w:t>
      </w:r>
      <w:r w:rsidRPr="00C74B10">
        <w:rPr>
          <w:rFonts w:ascii="Times New Roman" w:hAnsi="Times New Roman" w:cs="Times New Roman"/>
          <w:sz w:val="20"/>
        </w:rPr>
        <w:tab/>
      </w:r>
      <w:r w:rsidR="00C36B03" w:rsidRPr="00C74B10">
        <w:rPr>
          <w:rFonts w:ascii="Times New Roman" w:hAnsi="Times New Roman" w:cs="Times New Roman"/>
          <w:sz w:val="20"/>
        </w:rPr>
        <w:t>MRC Study of assessment of older people</w:t>
      </w:r>
      <w:r w:rsidR="00C36B03" w:rsidRPr="00C74B10">
        <w:rPr>
          <w:rFonts w:ascii="Times New Roman" w:hAnsi="Times New Roman" w:cs="Times New Roman"/>
          <w:sz w:val="20"/>
        </w:rPr>
        <w:fldChar w:fldCharType="begin">
          <w:fldData xml:space="preserve">PEVuZE5vdGU+PENpdGU+PEF1dGhvcj5Sb2RlcmljazwvQXV0aG9yPjxZZWFyPjIwMDk8L1llYXI+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PEVuZE5vdGU+PENpdGU+PEF1dGhvcj5Sb2RlcmljazwvQXV0aG9yPjxZZWFyPjIwMDk8L1llYXI+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C36B03" w:rsidRPr="00C74B10">
        <w:rPr>
          <w:rFonts w:ascii="Times New Roman" w:hAnsi="Times New Roman" w:cs="Times New Roman"/>
          <w:sz w:val="20"/>
        </w:rPr>
      </w:r>
      <w:r w:rsidR="00C36B03"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30</w:t>
      </w:r>
      <w:r w:rsidR="00C36B03" w:rsidRPr="00C74B10">
        <w:rPr>
          <w:rFonts w:ascii="Times New Roman" w:hAnsi="Times New Roman" w:cs="Times New Roman"/>
          <w:sz w:val="20"/>
        </w:rPr>
        <w:fldChar w:fldCharType="end"/>
      </w:r>
    </w:p>
    <w:p w14:paraId="2EC6B549" w14:textId="0FA31AD5" w:rsidR="008C607A" w:rsidRPr="00C74B10" w:rsidRDefault="008C607A" w:rsidP="008C607A">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 xml:space="preserve">Mt Sinai </w:t>
      </w:r>
      <w:proofErr w:type="spellStart"/>
      <w:r w:rsidRPr="00C74B10">
        <w:rPr>
          <w:rFonts w:ascii="Times New Roman" w:hAnsi="Times New Roman" w:cs="Times New Roman"/>
          <w:sz w:val="20"/>
        </w:rPr>
        <w:t>BioMe</w:t>
      </w:r>
      <w:proofErr w:type="spellEnd"/>
      <w:r w:rsidRPr="00C74B10">
        <w:rPr>
          <w:rFonts w:ascii="Times New Roman" w:hAnsi="Times New Roman" w:cs="Times New Roman"/>
          <w:sz w:val="20"/>
        </w:rPr>
        <w:t>:</w:t>
      </w:r>
      <w:r w:rsidRPr="00C74B10">
        <w:rPr>
          <w:rFonts w:ascii="Times New Roman" w:hAnsi="Times New Roman" w:cs="Times New Roman"/>
          <w:sz w:val="20"/>
        </w:rPr>
        <w:tab/>
        <w:t xml:space="preserve">Mount Sinai </w:t>
      </w:r>
      <w:proofErr w:type="spellStart"/>
      <w:r w:rsidRPr="00C74B10">
        <w:rPr>
          <w:rFonts w:ascii="Times New Roman" w:hAnsi="Times New Roman" w:cs="Times New Roman"/>
          <w:sz w:val="20"/>
        </w:rPr>
        <w:t>BioMe</w:t>
      </w:r>
      <w:proofErr w:type="spellEnd"/>
      <w:r w:rsidRPr="00C74B10">
        <w:rPr>
          <w:rFonts w:ascii="Times New Roman" w:hAnsi="Times New Roman" w:cs="Times New Roman"/>
          <w:sz w:val="20"/>
        </w:rPr>
        <w:t xml:space="preserve"> Biobank Platform</w:t>
      </w:r>
      <w:r w:rsidRPr="00C74B10">
        <w:rPr>
          <w:rFonts w:ascii="Times New Roman" w:hAnsi="Times New Roman" w:cs="Times New Roman"/>
          <w:sz w:val="20"/>
        </w:rPr>
        <w:fldChar w:fldCharType="begin">
          <w:fldData xml:space="preserve">PEVuZE5vdGU+PENpdGU+PEF1dGhvcj5UYXlvPC9BdXRob3I+PFllYXI+MjAxMTwvWWVhcj48UmVj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PEVuZE5vdGU+PENpdGU+PEF1dGhvcj5UYXlvPC9BdXRob3I+PFllYXI+MjAxMTwvWWVhcj48UmVj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Pr="00C74B10">
        <w:rPr>
          <w:rFonts w:ascii="Times New Roman" w:hAnsi="Times New Roman" w:cs="Times New Roman"/>
          <w:sz w:val="20"/>
        </w:rPr>
      </w:r>
      <w:r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31</w:t>
      </w:r>
      <w:r w:rsidRPr="00C74B10">
        <w:rPr>
          <w:rFonts w:ascii="Times New Roman" w:hAnsi="Times New Roman" w:cs="Times New Roman"/>
          <w:sz w:val="20"/>
        </w:rPr>
        <w:fldChar w:fldCharType="end"/>
      </w:r>
    </w:p>
    <w:p w14:paraId="6F212F00" w14:textId="45EA60B2" w:rsidR="008C607A" w:rsidRPr="00C74B10" w:rsidRDefault="00470B7B" w:rsidP="00074A52">
      <w:pPr>
        <w:spacing w:after="0" w:line="240" w:lineRule="auto"/>
        <w:ind w:left="2160" w:hanging="2160"/>
        <w:rPr>
          <w:rFonts w:ascii="Times New Roman" w:hAnsi="Times New Roman" w:cs="Times New Roman"/>
          <w:sz w:val="20"/>
          <w:lang w:eastAsia="ja-JP"/>
        </w:rPr>
      </w:pPr>
      <w:r w:rsidRPr="00C74B10">
        <w:rPr>
          <w:rFonts w:ascii="Times New Roman" w:hAnsi="Times New Roman" w:cs="Times New Roman"/>
          <w:sz w:val="20"/>
        </w:rPr>
        <w:t>NHANES</w:t>
      </w:r>
      <w:r w:rsidR="00074A52" w:rsidRPr="00C74B10">
        <w:rPr>
          <w:rFonts w:ascii="Times New Roman" w:hAnsi="Times New Roman" w:cs="Times New Roman"/>
          <w:sz w:val="20"/>
        </w:rPr>
        <w:t>:</w:t>
      </w:r>
      <w:r w:rsidR="00074A52" w:rsidRPr="00C74B10">
        <w:rPr>
          <w:rFonts w:ascii="Times New Roman" w:hAnsi="Times New Roman" w:cs="Times New Roman"/>
          <w:sz w:val="20"/>
        </w:rPr>
        <w:tab/>
      </w:r>
      <w:r w:rsidR="00C36B03" w:rsidRPr="00C74B10">
        <w:rPr>
          <w:rFonts w:ascii="Times New Roman" w:hAnsi="Times New Roman" w:cs="Times New Roman"/>
          <w:sz w:val="20"/>
        </w:rPr>
        <w:t>US National Health and Nutrition Examination Survey</w:t>
      </w:r>
      <w:r w:rsidR="00074A52" w:rsidRPr="00C74B10">
        <w:rPr>
          <w:rFonts w:ascii="Times New Roman" w:hAnsi="Times New Roman" w:cs="Times New Roman"/>
          <w:sz w:val="20"/>
        </w:rPr>
        <w:t>, using both NHANES III and the continuous NHANES from 1999-2010</w:t>
      </w:r>
      <w:r w:rsidR="00A03DF1" w:rsidRPr="00C74B10">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&lt;EndNote&gt;&lt;Cite&gt;&lt;RecNum&gt;891&lt;/RecNum&gt;&lt;DisplayText&gt;&lt;style face="superscript"&gt;32&lt;/style&gt;&lt;/DisplayText&gt;&lt;record&gt;&lt;rec-number&gt;891&lt;/rec-number&gt;&lt;foreign-keys&gt;&lt;key app="EN" db-id="rvr25t5zdwfprte255i55dd0250artr0vvz5" timestamp="1484840297"&gt;891&lt;/key&gt;&lt;/foreign-keys&gt;&lt;ref-type name="Web Page"&gt;12&lt;/ref-type&gt;&lt;contributors&gt;&lt;/contributors&gt;&lt;titles&gt;&lt;title&gt;National Health and Nutrition Examination Survey&lt;/title&gt;&lt;/titles&gt;&lt;volume&gt;2017&lt;/volume&gt;&lt;number&gt;January 19&lt;/number&gt;&lt;dates&gt;&lt;/dates&gt;&lt;urls&gt;&lt;related-urls&gt;&lt;url&gt;https://wwwn.cdc.gov/nchs/nhanes/Default.aspx&lt;/url&gt;&lt;/related-urls&gt;&lt;/urls&gt;&lt;/record&gt;&lt;/Cite&gt;&lt;/EndNote&gt;</w:instrText>
      </w:r>
      <w:r w:rsidR="00A03DF1"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32</w:t>
      </w:r>
      <w:r w:rsidR="00A03DF1" w:rsidRPr="00C74B10">
        <w:rPr>
          <w:rFonts w:ascii="Times New Roman" w:hAnsi="Times New Roman" w:cs="Times New Roman"/>
          <w:sz w:val="20"/>
        </w:rPr>
        <w:fldChar w:fldCharType="end"/>
      </w:r>
    </w:p>
    <w:p w14:paraId="01F485A5" w14:textId="38DC2FF4" w:rsidR="006841EB" w:rsidRPr="006841EB" w:rsidRDefault="00CF309A"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NIPPON DATA</w:t>
      </w:r>
      <w:r w:rsidR="006841EB">
        <w:rPr>
          <w:rFonts w:ascii="Times New Roman" w:hAnsi="Times New Roman" w:cs="Times New Roman"/>
          <w:sz w:val="20"/>
        </w:rPr>
        <w:t>80:</w:t>
      </w:r>
      <w:r w:rsidR="006841EB">
        <w:rPr>
          <w:rFonts w:ascii="Times New Roman" w:hAnsi="Times New Roman" w:cs="Times New Roman"/>
          <w:sz w:val="20"/>
        </w:rPr>
        <w:tab/>
      </w:r>
      <w:r w:rsidR="00A47D77" w:rsidRPr="00A47D77">
        <w:rPr>
          <w:rFonts w:ascii="Times New Roman" w:hAnsi="Times New Roman" w:cs="Times New Roman"/>
          <w:sz w:val="20"/>
        </w:rPr>
        <w:t xml:space="preserve">National Integrated Project for Prospective Observation of Non-communicable Disease </w:t>
      </w:r>
      <w:proofErr w:type="gramStart"/>
      <w:r w:rsidR="00A47D77" w:rsidRPr="00A47D77">
        <w:rPr>
          <w:rFonts w:ascii="Times New Roman" w:hAnsi="Times New Roman" w:cs="Times New Roman"/>
          <w:sz w:val="20"/>
        </w:rPr>
        <w:t>And</w:t>
      </w:r>
      <w:proofErr w:type="gramEnd"/>
      <w:r w:rsidR="00A47D77" w:rsidRPr="00A47D77">
        <w:rPr>
          <w:rFonts w:ascii="Times New Roman" w:hAnsi="Times New Roman" w:cs="Times New Roman"/>
          <w:sz w:val="20"/>
        </w:rPr>
        <w:t xml:space="preserve"> its Trends in Aged</w:t>
      </w:r>
      <w:r w:rsidR="00A47D77">
        <w:rPr>
          <w:rFonts w:ascii="Times New Roman" w:hAnsi="Times New Roman" w:cs="Times New Roman"/>
          <w:sz w:val="20"/>
        </w:rPr>
        <w:t xml:space="preserve"> - 1980</w:t>
      </w:r>
    </w:p>
    <w:p w14:paraId="1CB7B7AD" w14:textId="7FD739D1" w:rsidR="006841EB" w:rsidRPr="006841EB" w:rsidRDefault="00CF309A"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 xml:space="preserve">NIPPON </w:t>
      </w:r>
      <w:r>
        <w:rPr>
          <w:rFonts w:ascii="Times New Roman" w:hAnsi="Times New Roman" w:cs="Times New Roman"/>
          <w:sz w:val="20"/>
        </w:rPr>
        <w:t>DATA</w:t>
      </w:r>
      <w:r w:rsidR="006841EB" w:rsidRPr="006841EB">
        <w:rPr>
          <w:rFonts w:ascii="Times New Roman" w:hAnsi="Times New Roman" w:cs="Times New Roman"/>
          <w:sz w:val="20"/>
        </w:rPr>
        <w:t>90</w:t>
      </w:r>
      <w:r w:rsidR="006841EB">
        <w:rPr>
          <w:rFonts w:ascii="Times New Roman" w:hAnsi="Times New Roman" w:cs="Times New Roman"/>
          <w:sz w:val="20"/>
        </w:rPr>
        <w:t>:</w:t>
      </w:r>
      <w:r w:rsidR="006841EB">
        <w:rPr>
          <w:rFonts w:ascii="Times New Roman" w:hAnsi="Times New Roman" w:cs="Times New Roman"/>
          <w:sz w:val="20"/>
        </w:rPr>
        <w:tab/>
      </w:r>
      <w:r w:rsidR="00A47D77" w:rsidRPr="00A47D77">
        <w:rPr>
          <w:rFonts w:ascii="Times New Roman" w:hAnsi="Times New Roman" w:cs="Times New Roman"/>
          <w:sz w:val="20"/>
        </w:rPr>
        <w:t xml:space="preserve">National Integrated Project for Prospective Observation of Non-communicable Disease </w:t>
      </w:r>
      <w:proofErr w:type="gramStart"/>
      <w:r w:rsidR="00A47D77" w:rsidRPr="00A47D77">
        <w:rPr>
          <w:rFonts w:ascii="Times New Roman" w:hAnsi="Times New Roman" w:cs="Times New Roman"/>
          <w:sz w:val="20"/>
        </w:rPr>
        <w:t>And</w:t>
      </w:r>
      <w:proofErr w:type="gramEnd"/>
      <w:r w:rsidR="00A47D77" w:rsidRPr="00A47D77">
        <w:rPr>
          <w:rFonts w:ascii="Times New Roman" w:hAnsi="Times New Roman" w:cs="Times New Roman"/>
          <w:sz w:val="20"/>
        </w:rPr>
        <w:t xml:space="preserve"> its Trends in Aged</w:t>
      </w:r>
      <w:r w:rsidR="00A47D77">
        <w:rPr>
          <w:rFonts w:ascii="Times New Roman" w:hAnsi="Times New Roman" w:cs="Times New Roman"/>
          <w:sz w:val="20"/>
        </w:rPr>
        <w:t xml:space="preserve"> - 1990</w:t>
      </w:r>
    </w:p>
    <w:p w14:paraId="4F0E2C2F" w14:textId="18C6194C" w:rsidR="006841EB" w:rsidRPr="006841EB" w:rsidRDefault="00CF309A"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 xml:space="preserve">NIPPON </w:t>
      </w:r>
      <w:r>
        <w:rPr>
          <w:rFonts w:ascii="Times New Roman" w:hAnsi="Times New Roman" w:cs="Times New Roman"/>
          <w:sz w:val="20"/>
        </w:rPr>
        <w:t>DATA</w:t>
      </w:r>
      <w:r w:rsidR="006841EB" w:rsidRPr="006841EB">
        <w:rPr>
          <w:rFonts w:ascii="Times New Roman" w:hAnsi="Times New Roman" w:cs="Times New Roman"/>
          <w:sz w:val="20"/>
        </w:rPr>
        <w:t>2010</w:t>
      </w:r>
      <w:r w:rsidR="006841EB">
        <w:rPr>
          <w:rFonts w:ascii="Times New Roman" w:hAnsi="Times New Roman" w:cs="Times New Roman"/>
          <w:sz w:val="20"/>
        </w:rPr>
        <w:t>:</w:t>
      </w:r>
      <w:r w:rsidR="006841EB">
        <w:rPr>
          <w:rFonts w:ascii="Times New Roman" w:hAnsi="Times New Roman" w:cs="Times New Roman"/>
          <w:sz w:val="20"/>
        </w:rPr>
        <w:tab/>
      </w:r>
      <w:r w:rsidR="00A47D77" w:rsidRPr="00A47D77">
        <w:rPr>
          <w:rFonts w:ascii="Times New Roman" w:hAnsi="Times New Roman" w:cs="Times New Roman"/>
          <w:sz w:val="20"/>
        </w:rPr>
        <w:t xml:space="preserve">National Integrated Project for Prospective Observation of Non-communicable Disease </w:t>
      </w:r>
      <w:proofErr w:type="gramStart"/>
      <w:r w:rsidR="00A47D77" w:rsidRPr="00A47D77">
        <w:rPr>
          <w:rFonts w:ascii="Times New Roman" w:hAnsi="Times New Roman" w:cs="Times New Roman"/>
          <w:sz w:val="20"/>
        </w:rPr>
        <w:t>And</w:t>
      </w:r>
      <w:proofErr w:type="gramEnd"/>
      <w:r w:rsidR="00A47D77" w:rsidRPr="00A47D77">
        <w:rPr>
          <w:rFonts w:ascii="Times New Roman" w:hAnsi="Times New Roman" w:cs="Times New Roman"/>
          <w:sz w:val="20"/>
        </w:rPr>
        <w:t xml:space="preserve"> its Trends in Aged</w:t>
      </w:r>
      <w:r w:rsidR="00A47D77">
        <w:rPr>
          <w:rFonts w:ascii="Times New Roman" w:hAnsi="Times New Roman" w:cs="Times New Roman"/>
          <w:sz w:val="20"/>
        </w:rPr>
        <w:t xml:space="preserve"> - 2010</w:t>
      </w:r>
    </w:p>
    <w:p w14:paraId="6DC1EABA" w14:textId="478967BF" w:rsidR="006841EB" w:rsidRPr="006841EB" w:rsidRDefault="006841EB" w:rsidP="006841EB">
      <w:pPr>
        <w:spacing w:after="0" w:line="240" w:lineRule="auto"/>
        <w:ind w:left="2160" w:hanging="2160"/>
        <w:rPr>
          <w:rFonts w:ascii="Times New Roman" w:hAnsi="Times New Roman" w:cs="Times New Roman"/>
          <w:sz w:val="20"/>
        </w:rPr>
      </w:pPr>
      <w:r>
        <w:rPr>
          <w:rFonts w:ascii="Times New Roman" w:hAnsi="Times New Roman" w:cs="Times New Roman"/>
          <w:sz w:val="20"/>
        </w:rPr>
        <w:t>NZDCS:</w:t>
      </w:r>
      <w:r>
        <w:rPr>
          <w:rFonts w:ascii="Times New Roman" w:hAnsi="Times New Roman" w:cs="Times New Roman"/>
          <w:sz w:val="20"/>
        </w:rPr>
        <w:tab/>
      </w:r>
      <w:r w:rsidR="00AE341F" w:rsidRPr="00AE341F">
        <w:rPr>
          <w:rFonts w:ascii="Times New Roman" w:hAnsi="Times New Roman" w:cs="Times New Roman"/>
          <w:sz w:val="20"/>
        </w:rPr>
        <w:t>New Zealand Diabetes Cohort Study</w:t>
      </w:r>
      <w:r w:rsidR="00AE341F" w:rsidRPr="00AE341F">
        <w:rPr>
          <w:rFonts w:ascii="Times New Roman" w:hAnsi="Times New Roman" w:cs="Times New Roman"/>
          <w:sz w:val="20"/>
        </w:rPr>
        <w:fldChar w:fldCharType="begin">
          <w:fldData xml:space="preserve">PEVuZE5vdGU+PENpdGU+PEF1dGhvcj5FbGxleTwvQXV0aG9yPjxZZWFyPjIwMDg8L1llYXI+PFJl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PEVuZE5vdGU+PENpdGU+PEF1dGhvcj5FbGxleTwvQXV0aG9yPjxZZWFyPjIwMDg8L1llYXI+PFJl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AE341F" w:rsidRPr="00AE341F">
        <w:rPr>
          <w:rFonts w:ascii="Times New Roman" w:hAnsi="Times New Roman" w:cs="Times New Roman"/>
          <w:sz w:val="20"/>
        </w:rPr>
      </w:r>
      <w:r w:rsidR="00AE341F" w:rsidRPr="00AE341F">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33</w:t>
      </w:r>
      <w:r w:rsidR="00AE341F" w:rsidRPr="00AE341F">
        <w:rPr>
          <w:rFonts w:ascii="Times New Roman" w:hAnsi="Times New Roman" w:cs="Times New Roman"/>
          <w:sz w:val="20"/>
        </w:rPr>
        <w:fldChar w:fldCharType="end"/>
      </w:r>
    </w:p>
    <w:p w14:paraId="4356D1BD" w14:textId="73F1ADF8" w:rsidR="006841EB" w:rsidRPr="006841EB" w:rsidRDefault="006841EB" w:rsidP="006841EB">
      <w:pPr>
        <w:spacing w:after="0" w:line="240" w:lineRule="auto"/>
        <w:ind w:left="2160" w:hanging="2160"/>
        <w:rPr>
          <w:rFonts w:ascii="Times New Roman" w:hAnsi="Times New Roman" w:cs="Times New Roman"/>
          <w:sz w:val="20"/>
        </w:rPr>
      </w:pPr>
      <w:proofErr w:type="spellStart"/>
      <w:r w:rsidRPr="006841EB">
        <w:rPr>
          <w:rFonts w:ascii="Times New Roman" w:hAnsi="Times New Roman" w:cs="Times New Roman"/>
          <w:sz w:val="20"/>
        </w:rPr>
        <w:t>Ohasama</w:t>
      </w:r>
      <w:proofErr w:type="spellEnd"/>
      <w:r>
        <w:rPr>
          <w:rFonts w:ascii="Times New Roman" w:hAnsi="Times New Roman" w:cs="Times New Roman"/>
          <w:sz w:val="20"/>
        </w:rPr>
        <w:t>:</w:t>
      </w:r>
      <w:r>
        <w:rPr>
          <w:rFonts w:ascii="Times New Roman" w:hAnsi="Times New Roman" w:cs="Times New Roman"/>
          <w:sz w:val="20"/>
        </w:rPr>
        <w:tab/>
      </w:r>
      <w:proofErr w:type="spellStart"/>
      <w:r w:rsidR="00F81442" w:rsidRPr="00F81442">
        <w:rPr>
          <w:rFonts w:ascii="Times New Roman" w:hAnsi="Times New Roman" w:cs="Times New Roman"/>
          <w:sz w:val="20"/>
        </w:rPr>
        <w:t>Ohasama</w:t>
      </w:r>
      <w:proofErr w:type="spellEnd"/>
      <w:r w:rsidR="00F81442" w:rsidRPr="00F81442">
        <w:rPr>
          <w:rFonts w:ascii="Times New Roman" w:hAnsi="Times New Roman" w:cs="Times New Roman"/>
          <w:sz w:val="20"/>
        </w:rPr>
        <w:t xml:space="preserve"> Study</w:t>
      </w:r>
      <w:r w:rsidR="00F81442" w:rsidRPr="00F81442">
        <w:rPr>
          <w:rFonts w:ascii="Times New Roman" w:hAnsi="Times New Roman" w:cs="Times New Roman"/>
          <w:sz w:val="20"/>
        </w:rPr>
        <w:fldChar w:fldCharType="begin">
          <w:fldData xml:space="preserve">PEVuZE5vdGU+PENpdGU+PEF1dGhvcj5OYWtheWFtYTwvQXV0aG9yPjxZZWFyPjIwMDc8L1llYXI+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PEVuZE5vdGU+PENpdGU+PEF1dGhvcj5OYWtheWFtYTwvQXV0aG9yPjxZZWFyPjIwMDc8L1llYXI+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34</w:t>
      </w:r>
      <w:r w:rsidR="00F81442" w:rsidRPr="00F81442">
        <w:rPr>
          <w:rFonts w:ascii="Times New Roman" w:hAnsi="Times New Roman" w:cs="Times New Roman"/>
          <w:sz w:val="20"/>
        </w:rPr>
        <w:fldChar w:fldCharType="end"/>
      </w:r>
    </w:p>
    <w:p w14:paraId="74B91659" w14:textId="2A5AD13E" w:rsidR="006841EB" w:rsidRPr="006841EB" w:rsidRDefault="006841EB" w:rsidP="006841EB">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Pima</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Pima Indian Study</w:t>
      </w:r>
      <w:r w:rsidR="00F81442" w:rsidRPr="00F81442">
        <w:rPr>
          <w:rFonts w:ascii="Times New Roman" w:hAnsi="Times New Roman" w:cs="Times New Roman"/>
          <w:sz w:val="20"/>
        </w:rPr>
        <w:fldChar w:fldCharType="begin">
          <w:fldData xml:space="preserve">PEVuZE5vdGU+PENpdGU+PEF1dGhvcj5QYXZrb3Y8L0F1dGhvcj48WWVhcj4yMDA4PC9ZZWFyPjxS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PEVuZE5vdGU+PENpdGU+PEF1dGhvcj5QYXZrb3Y8L0F1dGhvcj48WWVhcj4yMDA4PC9ZZWFyPjxS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00F81442" w:rsidRPr="00F81442">
        <w:rPr>
          <w:rFonts w:ascii="Times New Roman" w:hAnsi="Times New Roman" w:cs="Times New Roman"/>
          <w:sz w:val="20"/>
        </w:rPr>
      </w:r>
      <w:r w:rsidR="00F81442" w:rsidRPr="00F81442">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35</w:t>
      </w:r>
      <w:r w:rsidR="00F81442" w:rsidRPr="00F81442">
        <w:rPr>
          <w:rFonts w:ascii="Times New Roman" w:hAnsi="Times New Roman" w:cs="Times New Roman"/>
          <w:sz w:val="20"/>
        </w:rPr>
        <w:fldChar w:fldCharType="end"/>
      </w:r>
    </w:p>
    <w:p w14:paraId="6715182F" w14:textId="1BEB672D" w:rsidR="008C607A" w:rsidRPr="00C74B10" w:rsidRDefault="008C607A" w:rsidP="008C607A">
      <w:pPr>
        <w:spacing w:after="0" w:line="240" w:lineRule="auto"/>
        <w:rPr>
          <w:rFonts w:ascii="Times New Roman" w:hAnsi="Times New Roman" w:cs="Times New Roman"/>
          <w:sz w:val="20"/>
        </w:rPr>
      </w:pPr>
      <w:r w:rsidRPr="00C74B10">
        <w:rPr>
          <w:rFonts w:ascii="Times New Roman" w:hAnsi="Times New Roman" w:cs="Times New Roman"/>
          <w:sz w:val="20"/>
        </w:rPr>
        <w:t xml:space="preserve">PREVEND: </w:t>
      </w:r>
      <w:r w:rsidRPr="00C74B10">
        <w:rPr>
          <w:rFonts w:ascii="Times New Roman" w:hAnsi="Times New Roman" w:cs="Times New Roman"/>
          <w:sz w:val="20"/>
        </w:rPr>
        <w:tab/>
      </w:r>
      <w:r w:rsidRPr="00C74B10">
        <w:rPr>
          <w:rFonts w:ascii="Times New Roman" w:hAnsi="Times New Roman" w:cs="Times New Roman"/>
          <w:sz w:val="20"/>
        </w:rPr>
        <w:tab/>
        <w:t>Prevention of Renal and Vascular End-stage Disease Study</w:t>
      </w:r>
      <w:r w:rsidRPr="00C74B10">
        <w:rPr>
          <w:rFonts w:ascii="Times New Roman" w:hAnsi="Times New Roman" w:cs="Times New Roman"/>
          <w:sz w:val="20"/>
        </w:rPr>
        <w:fldChar w:fldCharType="begin">
          <w:fldData xml:space="preserve">PEVuZE5vdGU+PENpdGU+PEF1dGhvcj5IaWxsZWdlPC9BdXRob3I+PFllYXI+MjAwMjwvWWVhcj48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YmJyLTE+Q2lyY3VsYXRpb248L2FiYnItMT48L2FsdC1wZXJpb2RpY2FsPjxwYWdlcz4xNzc3LTgy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==
</w:fldData>
        </w:fldChar>
      </w:r>
      <w:r w:rsidR="00C975C5">
        <w:rPr>
          <w:rFonts w:ascii="Times New Roman" w:hAnsi="Times New Roman" w:cs="Times New Roman"/>
          <w:sz w:val="20"/>
        </w:rPr>
        <w:instrText xml:space="preserve"> ADDIN EN.CITE </w:instrText>
      </w:r>
      <w:r w:rsidR="00C975C5">
        <w:rPr>
          <w:rFonts w:ascii="Times New Roman" w:hAnsi="Times New Roman" w:cs="Times New Roman"/>
          <w:sz w:val="20"/>
        </w:rPr>
        <w:fldChar w:fldCharType="begin">
          <w:fldData xml:space="preserve">PEVuZE5vdGU+PENpdGU+PEF1dGhvcj5IaWxsZWdlPC9BdXRob3I+PFllYXI+MjAwMjwvWWVhcj48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YmJyLTE+Q2lyY3VsYXRpb248L2FiYnItMT48L2FsdC1wZXJpb2RpY2FsPjxwYWdlcz4xNzc3LTgy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==
</w:fldData>
        </w:fldChar>
      </w:r>
      <w:r w:rsidR="00C975C5">
        <w:rPr>
          <w:rFonts w:ascii="Times New Roman" w:hAnsi="Times New Roman" w:cs="Times New Roman"/>
          <w:sz w:val="20"/>
        </w:rPr>
        <w:instrText xml:space="preserve"> ADDIN EN.CITE.DATA </w:instrText>
      </w:r>
      <w:r w:rsidR="00C975C5">
        <w:rPr>
          <w:rFonts w:ascii="Times New Roman" w:hAnsi="Times New Roman" w:cs="Times New Roman"/>
          <w:sz w:val="20"/>
        </w:rPr>
      </w:r>
      <w:r w:rsidR="00C975C5">
        <w:rPr>
          <w:rFonts w:ascii="Times New Roman" w:hAnsi="Times New Roman" w:cs="Times New Roman"/>
          <w:sz w:val="20"/>
        </w:rPr>
        <w:fldChar w:fldCharType="end"/>
      </w:r>
      <w:r w:rsidRPr="00C74B10">
        <w:rPr>
          <w:rFonts w:ascii="Times New Roman" w:hAnsi="Times New Roman" w:cs="Times New Roman"/>
          <w:sz w:val="20"/>
        </w:rPr>
      </w:r>
      <w:r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36</w:t>
      </w:r>
      <w:r w:rsidRPr="00C74B10">
        <w:rPr>
          <w:rFonts w:ascii="Times New Roman" w:hAnsi="Times New Roman" w:cs="Times New Roman"/>
          <w:sz w:val="20"/>
        </w:rPr>
        <w:fldChar w:fldCharType="end"/>
      </w:r>
    </w:p>
    <w:p w14:paraId="4D179042" w14:textId="4021DFF7" w:rsidR="00470B7B" w:rsidRPr="00C74B10" w:rsidRDefault="00697D30" w:rsidP="00697D30">
      <w:pPr>
        <w:spacing w:after="0" w:line="240" w:lineRule="auto"/>
        <w:ind w:left="2160" w:hanging="2160"/>
        <w:rPr>
          <w:rFonts w:ascii="Times New Roman" w:hAnsi="Times New Roman" w:cs="Times New Roman"/>
          <w:sz w:val="20"/>
        </w:rPr>
      </w:pPr>
      <w:r w:rsidRPr="00C74B10">
        <w:rPr>
          <w:rFonts w:ascii="Times New Roman" w:hAnsi="Times New Roman" w:cs="Times New Roman"/>
          <w:sz w:val="20"/>
        </w:rPr>
        <w:t>PSP-CKD:</w:t>
      </w:r>
      <w:r w:rsidRPr="00C74B10">
        <w:rPr>
          <w:rFonts w:ascii="Times New Roman" w:hAnsi="Times New Roman" w:cs="Times New Roman"/>
          <w:sz w:val="20"/>
        </w:rPr>
        <w:tab/>
        <w:t>Primary-Secondary Care Partnership to Prevent Adverse Outcomes in Chronic Kidney Disease</w:t>
      </w:r>
    </w:p>
    <w:p w14:paraId="2F4DAB00" w14:textId="15A75275" w:rsidR="008C607A" w:rsidRPr="00C74B10" w:rsidRDefault="008C607A" w:rsidP="008C607A">
      <w:pPr>
        <w:spacing w:after="0" w:line="240" w:lineRule="auto"/>
        <w:rPr>
          <w:rFonts w:ascii="Times New Roman" w:hAnsi="Times New Roman" w:cs="Times New Roman"/>
          <w:sz w:val="20"/>
        </w:rPr>
      </w:pPr>
      <w:r w:rsidRPr="00C74B10">
        <w:rPr>
          <w:rFonts w:ascii="Times New Roman" w:hAnsi="Times New Roman" w:cs="Times New Roman"/>
          <w:sz w:val="20"/>
        </w:rPr>
        <w:t xml:space="preserve">Rancho Bernardo: </w:t>
      </w:r>
      <w:r w:rsidRPr="00C74B10">
        <w:rPr>
          <w:rFonts w:ascii="Times New Roman" w:hAnsi="Times New Roman" w:cs="Times New Roman"/>
          <w:sz w:val="20"/>
        </w:rPr>
        <w:tab/>
        <w:t>Rancho Bernardo Study</w:t>
      </w:r>
      <w:r w:rsidRPr="00C74B10">
        <w:rPr>
          <w:rFonts w:ascii="Times New Roman" w:hAnsi="Times New Roman" w:cs="Times New Roman"/>
          <w:sz w:val="20"/>
        </w:rPr>
        <w:fldChar w:fldCharType="begin"/>
      </w:r>
      <w:r w:rsidR="00C975C5">
        <w:rPr>
          <w:rFonts w:ascii="Times New Roman" w:hAnsi="Times New Roman" w:cs="Times New Roman"/>
          <w:sz w:val="20"/>
        </w:rPr>
        <w:instrText xml:space="preserve"> ADDIN EN.CITE &lt;EndNote&gt;&lt;Cite&gt;&lt;Author&gt;Jassal&lt;/Author&gt;&lt;RecNum&gt;16&lt;/RecNum&gt;&lt;DisplayText&gt;&lt;style face="superscript"&gt;37&lt;/style&gt;&lt;/DisplayText&gt;&lt;record&gt;&lt;rec-number&gt;16&lt;/rec-number&gt;&lt;foreign-keys&gt;&lt;key app="EN" db-id="rvr25t5zdwfprte255i55dd0250artr0vvz5" timestamp="1319482108"&gt;16&lt;/key&gt;&lt;/foreign-keys&gt;&lt;ref-type name="Journal Article"&gt;17&lt;/ref-type&gt;&lt;contributors&gt;&lt;authors&gt;&lt;author&gt;Jassal, Simerjot K.&lt;/author&gt;&lt;author&gt;Kritz-Silverstein, Donna&lt;/author&gt;&lt;author&gt;Barrett-Connor, Elizabeth&lt;/author&gt;&lt;/authors&gt;&lt;/contributors&gt;&lt;titles&gt;&lt;title&gt;A Prospective Study of Albuminuria and Cognitive Function in Older Adults: The Rancho Bernardo Study&lt;/title&gt;&lt;secondary-title&gt;Am J Epidemiol&lt;/secondary-title&gt;&lt;/titles&gt;&lt;periodical&gt;&lt;full-title&gt;American Journal of Epidemiology&lt;/full-title&gt;&lt;abbr-1&gt;Am J Epidemiol&lt;/abbr-1&gt;&lt;abbr-2&gt;Am J Epidemiol&lt;/abbr-2&gt;&lt;/periodical&gt;&lt;pages&gt;277-286&lt;/pages&gt;&lt;volume&gt;171&lt;/volume&gt;&lt;number&gt;3&lt;/number&gt;&lt;dates&gt;&lt;year&gt;2010&lt;/year&gt;&lt;pub-dates&gt;&lt;date&gt;February 1, 2010&lt;/date&gt;&lt;/pub-dates&gt;&lt;/dates&gt;&lt;urls&gt;&lt;related-urls&gt;&lt;url&gt;http://aje.oxfordjournals.org/cgi/content/abstract/171/3/277 &lt;/url&gt;&lt;url&gt;http://aje.oxfordjournals.org/content/171/3/277.full.pdf&lt;/url&gt;&lt;/related-urls&gt;&lt;/urls&gt;&lt;electronic-resource-num&gt;10.1093/aje/kwp426&lt;/electronic-resource-num&gt;&lt;/record&gt;&lt;/Cite&gt;&lt;/EndNote&gt;</w:instrText>
      </w:r>
      <w:r w:rsidRPr="00C74B10">
        <w:rPr>
          <w:rFonts w:ascii="Times New Roman" w:hAnsi="Times New Roman" w:cs="Times New Roman"/>
          <w:sz w:val="20"/>
        </w:rPr>
        <w:fldChar w:fldCharType="separate"/>
      </w:r>
      <w:r w:rsidR="00C975C5" w:rsidRPr="00C975C5">
        <w:rPr>
          <w:rFonts w:ascii="Times New Roman" w:hAnsi="Times New Roman" w:cs="Times New Roman"/>
          <w:noProof/>
          <w:sz w:val="20"/>
          <w:vertAlign w:val="superscript"/>
        </w:rPr>
        <w:t>37</w:t>
      </w:r>
      <w:r w:rsidRPr="00C74B10">
        <w:rPr>
          <w:rFonts w:ascii="Times New Roman" w:hAnsi="Times New Roman" w:cs="Times New Roman"/>
          <w:sz w:val="20"/>
        </w:rPr>
        <w:fldChar w:fldCharType="end"/>
      </w:r>
    </w:p>
    <w:p w14:paraId="51A5F65E" w14:textId="10424C25" w:rsidR="008C607A" w:rsidRPr="00C74B10" w:rsidRDefault="008C607A" w:rsidP="008C607A">
      <w:pPr>
        <w:spacing w:after="0" w:line="240" w:lineRule="auto"/>
        <w:rPr>
          <w:rFonts w:ascii="Times New Roman" w:hAnsi="Times New Roman" w:cs="Times New Roman"/>
          <w:sz w:val="20"/>
        </w:rPr>
      </w:pPr>
      <w:r w:rsidRPr="00C74B10">
        <w:rPr>
          <w:rFonts w:ascii="Times New Roman" w:hAnsi="Times New Roman" w:cs="Times New Roman"/>
          <w:sz w:val="20"/>
        </w:rPr>
        <w:t>RCAV:</w:t>
      </w:r>
      <w:r w:rsidRPr="00C74B10">
        <w:rPr>
          <w:rFonts w:ascii="Times New Roman" w:hAnsi="Times New Roman" w:cs="Times New Roman"/>
          <w:sz w:val="20"/>
        </w:rPr>
        <w:tab/>
      </w:r>
      <w:r w:rsidRPr="00C74B10">
        <w:rPr>
          <w:rFonts w:ascii="Times New Roman" w:hAnsi="Times New Roman" w:cs="Times New Roman"/>
          <w:sz w:val="20"/>
        </w:rPr>
        <w:tab/>
      </w:r>
      <w:r w:rsidR="00F81442">
        <w:rPr>
          <w:rFonts w:ascii="Times New Roman" w:hAnsi="Times New Roman" w:cs="Times New Roman"/>
          <w:sz w:val="20"/>
        </w:rPr>
        <w:tab/>
      </w:r>
      <w:r w:rsidRPr="00C74B10">
        <w:rPr>
          <w:rFonts w:ascii="Times New Roman" w:hAnsi="Times New Roman" w:cs="Times New Roman"/>
          <w:sz w:val="20"/>
        </w:rPr>
        <w:t>Racial and Cardiovascular Risk Anomalies in CKD Cohort</w:t>
      </w:r>
      <w:r w:rsidR="009859B1">
        <w:rPr>
          <w:rFonts w:ascii="Times New Roman" w:hAnsi="Times New Roman" w:cs="Times New Roman"/>
          <w:sz w:val="20"/>
        </w:rPr>
        <w:fldChar w:fldCharType="begin">
          <w:fldData xml:space="preserve">PEVuZE5vdGU+PENpdGU+PEF1dGhvcj5Lb3Zlc2R5PC9BdXRob3I+PFllYXI+MjAxNTwvWWVhcj48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YWdlcz4xNTM4LTQ4PC9wYWdlcz48dm9sdW1lPjEzMjwvdm9sdW1lPjxudW1iZXI+MTY8L251bWJl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</w:fldData>
        </w:fldChar>
      </w:r>
      <w:r w:rsidR="009859B1">
        <w:rPr>
          <w:rFonts w:ascii="Times New Roman" w:hAnsi="Times New Roman" w:cs="Times New Roman"/>
          <w:sz w:val="20"/>
        </w:rPr>
        <w:instrText xml:space="preserve"> ADDIN EN.CITE </w:instrText>
      </w:r>
      <w:r w:rsidR="009859B1">
        <w:rPr>
          <w:rFonts w:ascii="Times New Roman" w:hAnsi="Times New Roman" w:cs="Times New Roman"/>
          <w:sz w:val="20"/>
        </w:rPr>
        <w:fldChar w:fldCharType="begin">
          <w:fldData xml:space="preserve">PEVuZE5vdGU+PENpdGU+PEF1dGhvcj5Lb3Zlc2R5PC9BdXRob3I+PFllYXI+MjAxNTwvWWVhcj48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YWdlcz4xNTM4LTQ4PC9wYWdlcz48dm9sdW1lPjEzMjwvdm9sdW1lPjxudW1iZXI+MTY8L251bWJl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</w:fldData>
        </w:fldChar>
      </w:r>
      <w:r w:rsidR="009859B1">
        <w:rPr>
          <w:rFonts w:ascii="Times New Roman" w:hAnsi="Times New Roman" w:cs="Times New Roman"/>
          <w:sz w:val="20"/>
        </w:rPr>
        <w:instrText xml:space="preserve"> ADDIN EN.CITE.DATA </w:instrText>
      </w:r>
      <w:r w:rsidR="009859B1">
        <w:rPr>
          <w:rFonts w:ascii="Times New Roman" w:hAnsi="Times New Roman" w:cs="Times New Roman"/>
          <w:sz w:val="20"/>
        </w:rPr>
      </w:r>
      <w:r w:rsidR="009859B1">
        <w:rPr>
          <w:rFonts w:ascii="Times New Roman" w:hAnsi="Times New Roman" w:cs="Times New Roman"/>
          <w:sz w:val="20"/>
        </w:rPr>
        <w:fldChar w:fldCharType="end"/>
      </w:r>
      <w:r w:rsidR="009859B1">
        <w:rPr>
          <w:rFonts w:ascii="Times New Roman" w:hAnsi="Times New Roman" w:cs="Times New Roman"/>
          <w:sz w:val="20"/>
        </w:rPr>
      </w:r>
      <w:r w:rsidR="009859B1">
        <w:rPr>
          <w:rFonts w:ascii="Times New Roman" w:hAnsi="Times New Roman" w:cs="Times New Roman"/>
          <w:sz w:val="20"/>
        </w:rPr>
        <w:fldChar w:fldCharType="separate"/>
      </w:r>
      <w:r w:rsidR="009859B1" w:rsidRPr="009859B1">
        <w:rPr>
          <w:rFonts w:ascii="Times New Roman" w:hAnsi="Times New Roman" w:cs="Times New Roman"/>
          <w:noProof/>
          <w:sz w:val="20"/>
          <w:vertAlign w:val="superscript"/>
        </w:rPr>
        <w:t>38</w:t>
      </w:r>
      <w:r w:rsidR="009859B1">
        <w:rPr>
          <w:rFonts w:ascii="Times New Roman" w:hAnsi="Times New Roman" w:cs="Times New Roman"/>
          <w:sz w:val="20"/>
        </w:rPr>
        <w:fldChar w:fldCharType="end"/>
      </w:r>
    </w:p>
    <w:p w14:paraId="0F476941" w14:textId="10932D70" w:rsidR="001979CC" w:rsidRPr="006841EB" w:rsidRDefault="001979CC" w:rsidP="001979CC">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lastRenderedPageBreak/>
        <w:t>REGARDS</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Reasons for Geographic And Racial Differences in Stroke Study</w:t>
      </w:r>
      <w:r w:rsidR="00F81442" w:rsidRPr="00F81442">
        <w:rPr>
          <w:rFonts w:ascii="Times New Roman" w:hAnsi="Times New Roman" w:cs="Times New Roman"/>
          <w:sz w:val="20"/>
          <w:vertAlign w:val="superscript"/>
        </w:rPr>
        <w:fldChar w:fldCharType="begin">
          <w:fldData xml:space="preserve">PEVuZE5vdGU+PENpdGU+PEF1dGhvcj5Ib3dhcmQ8L0F1dGhvcj48WWVhcj4yMDA1PC9ZZWFyPjxS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</w:fldData>
        </w:fldChar>
      </w:r>
      <w:r w:rsidR="009859B1">
        <w:rPr>
          <w:rFonts w:ascii="Times New Roman" w:hAnsi="Times New Roman" w:cs="Times New Roman"/>
          <w:sz w:val="20"/>
          <w:vertAlign w:val="superscript"/>
        </w:rPr>
        <w:instrText xml:space="preserve"> ADDIN EN.CITE </w:instrText>
      </w:r>
      <w:r w:rsidR="009859B1">
        <w:rPr>
          <w:rFonts w:ascii="Times New Roman" w:hAnsi="Times New Roman" w:cs="Times New Roman"/>
          <w:sz w:val="20"/>
          <w:vertAlign w:val="superscript"/>
        </w:rPr>
        <w:fldChar w:fldCharType="begin">
          <w:fldData xml:space="preserve">PEVuZE5vdGU+PENpdGU+PEF1dGhvcj5Ib3dhcmQ8L0F1dGhvcj48WWVhcj4yMDA1PC9ZZWFyPjxS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</w:fldData>
        </w:fldChar>
      </w:r>
      <w:r w:rsidR="009859B1">
        <w:rPr>
          <w:rFonts w:ascii="Times New Roman" w:hAnsi="Times New Roman" w:cs="Times New Roman"/>
          <w:sz w:val="20"/>
          <w:vertAlign w:val="superscript"/>
        </w:rPr>
        <w:instrText xml:space="preserve"> ADDIN EN.CITE.DATA </w:instrText>
      </w:r>
      <w:r w:rsidR="009859B1">
        <w:rPr>
          <w:rFonts w:ascii="Times New Roman" w:hAnsi="Times New Roman" w:cs="Times New Roman"/>
          <w:sz w:val="20"/>
          <w:vertAlign w:val="superscript"/>
        </w:rPr>
      </w:r>
      <w:r w:rsidR="009859B1">
        <w:rPr>
          <w:rFonts w:ascii="Times New Roman" w:hAnsi="Times New Roman" w:cs="Times New Roman"/>
          <w:sz w:val="20"/>
          <w:vertAlign w:val="superscript"/>
        </w:rPr>
        <w:fldChar w:fldCharType="end"/>
      </w:r>
      <w:r w:rsidR="00F81442" w:rsidRPr="00F81442">
        <w:rPr>
          <w:rFonts w:ascii="Times New Roman" w:hAnsi="Times New Roman" w:cs="Times New Roman"/>
          <w:sz w:val="20"/>
          <w:vertAlign w:val="superscript"/>
        </w:rPr>
      </w:r>
      <w:r w:rsidR="00F81442" w:rsidRPr="00F81442">
        <w:rPr>
          <w:rFonts w:ascii="Times New Roman" w:hAnsi="Times New Roman" w:cs="Times New Roman"/>
          <w:sz w:val="20"/>
          <w:vertAlign w:val="superscript"/>
        </w:rPr>
        <w:fldChar w:fldCharType="separate"/>
      </w:r>
      <w:r w:rsidR="009859B1">
        <w:rPr>
          <w:rFonts w:ascii="Times New Roman" w:hAnsi="Times New Roman" w:cs="Times New Roman"/>
          <w:noProof/>
          <w:sz w:val="20"/>
          <w:vertAlign w:val="superscript"/>
        </w:rPr>
        <w:t>39</w:t>
      </w:r>
      <w:r w:rsidR="00F81442" w:rsidRPr="00F81442">
        <w:rPr>
          <w:rFonts w:ascii="Times New Roman" w:hAnsi="Times New Roman" w:cs="Times New Roman"/>
          <w:sz w:val="20"/>
        </w:rPr>
        <w:fldChar w:fldCharType="end"/>
      </w:r>
    </w:p>
    <w:p w14:paraId="3BCBD404" w14:textId="77777777" w:rsidR="00F81442" w:rsidRPr="00F81442" w:rsidRDefault="001979CC" w:rsidP="00F81442">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RENAAL</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Reduction of Endpoints in Non-insulin Dependent Diabetes Mellitus with</w:t>
      </w:r>
    </w:p>
    <w:p w14:paraId="419DA60D" w14:textId="6D31153D" w:rsidR="001979CC" w:rsidRPr="006841EB" w:rsidRDefault="00F81442" w:rsidP="00F81442">
      <w:pPr>
        <w:spacing w:after="0" w:line="240" w:lineRule="auto"/>
        <w:ind w:left="2160"/>
        <w:rPr>
          <w:rFonts w:ascii="Times New Roman" w:hAnsi="Times New Roman" w:cs="Times New Roman"/>
          <w:sz w:val="20"/>
        </w:rPr>
      </w:pPr>
      <w:r w:rsidRPr="00F81442">
        <w:rPr>
          <w:rFonts w:ascii="Times New Roman" w:hAnsi="Times New Roman" w:cs="Times New Roman"/>
          <w:sz w:val="20"/>
        </w:rPr>
        <w:t>the Angiotensin II Antagonist Losartan</w:t>
      </w:r>
      <w:r w:rsidRPr="00F81442">
        <w:rPr>
          <w:rFonts w:ascii="Times New Roman" w:hAnsi="Times New Roman" w:cs="Times New Roman"/>
          <w:sz w:val="20"/>
        </w:rPr>
        <w:fldChar w:fldCharType="begin">
          <w:fldData xml:space="preserve">PEVuZE5vdGU+PENpdGU+PEF1dGhvcj5CcmVubmVyPC9BdXRob3I+PFllYXI+MjAwMTwvWWVhcj48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</w:fldData>
        </w:fldChar>
      </w:r>
      <w:r w:rsidR="009859B1">
        <w:rPr>
          <w:rFonts w:ascii="Times New Roman" w:hAnsi="Times New Roman" w:cs="Times New Roman"/>
          <w:sz w:val="20"/>
        </w:rPr>
        <w:instrText xml:space="preserve"> ADDIN EN.CITE </w:instrText>
      </w:r>
      <w:r w:rsidR="009859B1">
        <w:rPr>
          <w:rFonts w:ascii="Times New Roman" w:hAnsi="Times New Roman" w:cs="Times New Roman"/>
          <w:sz w:val="20"/>
        </w:rPr>
        <w:fldChar w:fldCharType="begin">
          <w:fldData xml:space="preserve">PEVuZE5vdGU+PENpdGU+PEF1dGhvcj5CcmVubmVyPC9BdXRob3I+PFllYXI+MjAwMTwvWWVhcj48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</w:fldData>
        </w:fldChar>
      </w:r>
      <w:r w:rsidR="009859B1">
        <w:rPr>
          <w:rFonts w:ascii="Times New Roman" w:hAnsi="Times New Roman" w:cs="Times New Roman"/>
          <w:sz w:val="20"/>
        </w:rPr>
        <w:instrText xml:space="preserve"> ADDIN EN.CITE.DATA </w:instrText>
      </w:r>
      <w:r w:rsidR="009859B1">
        <w:rPr>
          <w:rFonts w:ascii="Times New Roman" w:hAnsi="Times New Roman" w:cs="Times New Roman"/>
          <w:sz w:val="20"/>
        </w:rPr>
      </w:r>
      <w:r w:rsidR="009859B1">
        <w:rPr>
          <w:rFonts w:ascii="Times New Roman" w:hAnsi="Times New Roman" w:cs="Times New Roman"/>
          <w:sz w:val="20"/>
        </w:rPr>
        <w:fldChar w:fldCharType="end"/>
      </w:r>
      <w:r w:rsidRPr="00F81442">
        <w:rPr>
          <w:rFonts w:ascii="Times New Roman" w:hAnsi="Times New Roman" w:cs="Times New Roman"/>
          <w:sz w:val="20"/>
        </w:rPr>
      </w:r>
      <w:r w:rsidRPr="00F81442">
        <w:rPr>
          <w:rFonts w:ascii="Times New Roman" w:hAnsi="Times New Roman" w:cs="Times New Roman"/>
          <w:sz w:val="20"/>
        </w:rPr>
        <w:fldChar w:fldCharType="separate"/>
      </w:r>
      <w:r w:rsidR="009859B1" w:rsidRPr="009859B1">
        <w:rPr>
          <w:rFonts w:ascii="Times New Roman" w:hAnsi="Times New Roman" w:cs="Times New Roman"/>
          <w:noProof/>
          <w:sz w:val="20"/>
          <w:vertAlign w:val="superscript"/>
        </w:rPr>
        <w:t>40</w:t>
      </w:r>
      <w:r w:rsidRPr="00F81442">
        <w:rPr>
          <w:rFonts w:ascii="Times New Roman" w:hAnsi="Times New Roman" w:cs="Times New Roman"/>
          <w:sz w:val="20"/>
        </w:rPr>
        <w:fldChar w:fldCharType="end"/>
      </w:r>
    </w:p>
    <w:p w14:paraId="57F8067B" w14:textId="7C844359" w:rsidR="001979CC" w:rsidRPr="006841EB" w:rsidRDefault="001979CC" w:rsidP="001979CC">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R</w:t>
      </w:r>
      <w:r w:rsidR="00EF6212">
        <w:rPr>
          <w:rFonts w:ascii="Times New Roman" w:hAnsi="Times New Roman" w:cs="Times New Roman"/>
          <w:sz w:val="20"/>
        </w:rPr>
        <w:t>SIII</w:t>
      </w:r>
      <w:r>
        <w:rPr>
          <w:rFonts w:ascii="Times New Roman" w:hAnsi="Times New Roman" w:cs="Times New Roman"/>
          <w:sz w:val="20"/>
        </w:rPr>
        <w:t>:</w:t>
      </w:r>
      <w:r>
        <w:rPr>
          <w:rFonts w:ascii="Times New Roman" w:hAnsi="Times New Roman" w:cs="Times New Roman"/>
          <w:sz w:val="20"/>
        </w:rPr>
        <w:tab/>
      </w:r>
      <w:r w:rsidR="00F81442">
        <w:rPr>
          <w:rFonts w:ascii="Times New Roman" w:hAnsi="Times New Roman" w:cs="Times New Roman"/>
          <w:sz w:val="20"/>
        </w:rPr>
        <w:t>Rotterdam Study</w:t>
      </w:r>
      <w:r w:rsidR="00EF6212">
        <w:rPr>
          <w:rFonts w:ascii="Times New Roman" w:hAnsi="Times New Roman" w:cs="Times New Roman"/>
          <w:sz w:val="20"/>
        </w:rPr>
        <w:t xml:space="preserve"> Third Cohort</w:t>
      </w:r>
      <w:r w:rsidR="00EF6212">
        <w:rPr>
          <w:rFonts w:ascii="Times New Roman" w:hAnsi="Times New Roman" w:cs="Times New Roman"/>
          <w:sz w:val="20"/>
        </w:rPr>
        <w:fldChar w:fldCharType="begin">
          <w:fldData xml:space="preserve">PEVuZE5vdGU+PENpdGU+PEF1dGhvcj5Ja3JhbTwvQXV0aG9yPjxZZWFyPjIwMTc8L1llYXI+PFJl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</w:fldData>
        </w:fldChar>
      </w:r>
      <w:r w:rsidR="009859B1">
        <w:rPr>
          <w:rFonts w:ascii="Times New Roman" w:hAnsi="Times New Roman" w:cs="Times New Roman"/>
          <w:sz w:val="20"/>
        </w:rPr>
        <w:instrText xml:space="preserve"> ADDIN EN.CITE </w:instrText>
      </w:r>
      <w:r w:rsidR="009859B1">
        <w:rPr>
          <w:rFonts w:ascii="Times New Roman" w:hAnsi="Times New Roman" w:cs="Times New Roman"/>
          <w:sz w:val="20"/>
        </w:rPr>
        <w:fldChar w:fldCharType="begin">
          <w:fldData xml:space="preserve">PEVuZE5vdGU+PENpdGU+PEF1dGhvcj5Ja3JhbTwvQXV0aG9yPjxZZWFyPjIwMTc8L1llYXI+PFJl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</w:fldData>
        </w:fldChar>
      </w:r>
      <w:r w:rsidR="009859B1">
        <w:rPr>
          <w:rFonts w:ascii="Times New Roman" w:hAnsi="Times New Roman" w:cs="Times New Roman"/>
          <w:sz w:val="20"/>
        </w:rPr>
        <w:instrText xml:space="preserve"> ADDIN EN.CITE.DATA </w:instrText>
      </w:r>
      <w:r w:rsidR="009859B1">
        <w:rPr>
          <w:rFonts w:ascii="Times New Roman" w:hAnsi="Times New Roman" w:cs="Times New Roman"/>
          <w:sz w:val="20"/>
        </w:rPr>
      </w:r>
      <w:r w:rsidR="009859B1">
        <w:rPr>
          <w:rFonts w:ascii="Times New Roman" w:hAnsi="Times New Roman" w:cs="Times New Roman"/>
          <w:sz w:val="20"/>
        </w:rPr>
        <w:fldChar w:fldCharType="end"/>
      </w:r>
      <w:r w:rsidR="00EF6212">
        <w:rPr>
          <w:rFonts w:ascii="Times New Roman" w:hAnsi="Times New Roman" w:cs="Times New Roman"/>
          <w:sz w:val="20"/>
        </w:rPr>
      </w:r>
      <w:r w:rsidR="00EF6212">
        <w:rPr>
          <w:rFonts w:ascii="Times New Roman" w:hAnsi="Times New Roman" w:cs="Times New Roman"/>
          <w:sz w:val="20"/>
        </w:rPr>
        <w:fldChar w:fldCharType="separate"/>
      </w:r>
      <w:r w:rsidR="009859B1" w:rsidRPr="009859B1">
        <w:rPr>
          <w:rFonts w:ascii="Times New Roman" w:hAnsi="Times New Roman" w:cs="Times New Roman"/>
          <w:noProof/>
          <w:sz w:val="20"/>
          <w:vertAlign w:val="superscript"/>
        </w:rPr>
        <w:t>41</w:t>
      </w:r>
      <w:r w:rsidR="00EF6212">
        <w:rPr>
          <w:rFonts w:ascii="Times New Roman" w:hAnsi="Times New Roman" w:cs="Times New Roman"/>
          <w:sz w:val="20"/>
        </w:rPr>
        <w:fldChar w:fldCharType="end"/>
      </w:r>
    </w:p>
    <w:p w14:paraId="66E9460B" w14:textId="2A6FA7C2" w:rsidR="008C607A" w:rsidRPr="00C74B10" w:rsidRDefault="008C607A" w:rsidP="008C607A">
      <w:pPr>
        <w:spacing w:after="0" w:line="240" w:lineRule="auto"/>
        <w:rPr>
          <w:rFonts w:ascii="Times New Roman" w:hAnsi="Times New Roman" w:cs="Times New Roman"/>
          <w:sz w:val="20"/>
        </w:rPr>
      </w:pPr>
      <w:r w:rsidRPr="00C74B10">
        <w:rPr>
          <w:rFonts w:ascii="Times New Roman" w:hAnsi="Times New Roman" w:cs="Times New Roman"/>
          <w:sz w:val="20"/>
        </w:rPr>
        <w:t>SCREAM:</w:t>
      </w:r>
      <w:r w:rsidRPr="00C74B10">
        <w:rPr>
          <w:rFonts w:ascii="Times New Roman" w:hAnsi="Times New Roman" w:cs="Times New Roman"/>
          <w:sz w:val="20"/>
        </w:rPr>
        <w:tab/>
      </w:r>
      <w:r w:rsidRPr="00C74B10">
        <w:rPr>
          <w:rFonts w:ascii="Times New Roman" w:hAnsi="Times New Roman" w:cs="Times New Roman"/>
          <w:sz w:val="20"/>
        </w:rPr>
        <w:tab/>
        <w:t xml:space="preserve">Stockholm </w:t>
      </w:r>
      <w:proofErr w:type="spellStart"/>
      <w:r w:rsidRPr="00C74B10">
        <w:rPr>
          <w:rFonts w:ascii="Times New Roman" w:hAnsi="Times New Roman" w:cs="Times New Roman"/>
          <w:sz w:val="20"/>
        </w:rPr>
        <w:t>CREAtinine</w:t>
      </w:r>
      <w:proofErr w:type="spellEnd"/>
      <w:r w:rsidRPr="00C74B10">
        <w:rPr>
          <w:rFonts w:ascii="Times New Roman" w:hAnsi="Times New Roman" w:cs="Times New Roman"/>
          <w:sz w:val="20"/>
        </w:rPr>
        <w:t xml:space="preserve"> Measurement</w:t>
      </w:r>
      <w:r w:rsidR="00E1209F" w:rsidRPr="00C74B10">
        <w:rPr>
          <w:rFonts w:ascii="Times New Roman" w:hAnsi="Times New Roman" w:cs="Times New Roman"/>
          <w:sz w:val="20"/>
        </w:rPr>
        <w:t>s</w:t>
      </w:r>
      <w:r w:rsidRPr="00C74B10">
        <w:rPr>
          <w:rFonts w:ascii="Times New Roman" w:hAnsi="Times New Roman" w:cs="Times New Roman"/>
          <w:sz w:val="20"/>
        </w:rPr>
        <w:t xml:space="preserve"> Cohort</w:t>
      </w:r>
      <w:r w:rsidR="00E1209F" w:rsidRPr="00C74B10">
        <w:rPr>
          <w:rFonts w:ascii="Times New Roman" w:hAnsi="Times New Roman" w:cs="Times New Roman"/>
          <w:sz w:val="20"/>
        </w:rPr>
        <w:fldChar w:fldCharType="begin">
          <w:fldData xml:space="preserve">PEVuZE5vdGU+PENpdGU+PEF1dGhvcj5HYXNwYXJpbmk8L0F1dGhvcj48WWVhcj4yMDE2PC9ZZWFy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</w:fldData>
        </w:fldChar>
      </w:r>
      <w:r w:rsidR="009859B1">
        <w:rPr>
          <w:rFonts w:ascii="Times New Roman" w:hAnsi="Times New Roman" w:cs="Times New Roman"/>
          <w:sz w:val="20"/>
        </w:rPr>
        <w:instrText xml:space="preserve"> ADDIN EN.CITE </w:instrText>
      </w:r>
      <w:r w:rsidR="009859B1">
        <w:rPr>
          <w:rFonts w:ascii="Times New Roman" w:hAnsi="Times New Roman" w:cs="Times New Roman"/>
          <w:sz w:val="20"/>
        </w:rPr>
        <w:fldChar w:fldCharType="begin">
          <w:fldData xml:space="preserve">PEVuZE5vdGU+PENpdGU+PEF1dGhvcj5HYXNwYXJpbmk8L0F1dGhvcj48WWVhcj4yMDE2PC9ZZWFy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</w:fldData>
        </w:fldChar>
      </w:r>
      <w:r w:rsidR="009859B1">
        <w:rPr>
          <w:rFonts w:ascii="Times New Roman" w:hAnsi="Times New Roman" w:cs="Times New Roman"/>
          <w:sz w:val="20"/>
        </w:rPr>
        <w:instrText xml:space="preserve"> ADDIN EN.CITE.DATA </w:instrText>
      </w:r>
      <w:r w:rsidR="009859B1">
        <w:rPr>
          <w:rFonts w:ascii="Times New Roman" w:hAnsi="Times New Roman" w:cs="Times New Roman"/>
          <w:sz w:val="20"/>
        </w:rPr>
      </w:r>
      <w:r w:rsidR="009859B1">
        <w:rPr>
          <w:rFonts w:ascii="Times New Roman" w:hAnsi="Times New Roman" w:cs="Times New Roman"/>
          <w:sz w:val="20"/>
        </w:rPr>
        <w:fldChar w:fldCharType="end"/>
      </w:r>
      <w:r w:rsidR="00E1209F" w:rsidRPr="00C74B10">
        <w:rPr>
          <w:rFonts w:ascii="Times New Roman" w:hAnsi="Times New Roman" w:cs="Times New Roman"/>
          <w:sz w:val="20"/>
        </w:rPr>
      </w:r>
      <w:r w:rsidR="00E1209F" w:rsidRPr="00C74B10">
        <w:rPr>
          <w:rFonts w:ascii="Times New Roman" w:hAnsi="Times New Roman" w:cs="Times New Roman"/>
          <w:sz w:val="20"/>
        </w:rPr>
        <w:fldChar w:fldCharType="separate"/>
      </w:r>
      <w:r w:rsidR="009859B1" w:rsidRPr="009859B1">
        <w:rPr>
          <w:rFonts w:ascii="Times New Roman" w:hAnsi="Times New Roman" w:cs="Times New Roman"/>
          <w:noProof/>
          <w:sz w:val="20"/>
          <w:vertAlign w:val="superscript"/>
        </w:rPr>
        <w:t>42</w:t>
      </w:r>
      <w:r w:rsidR="00E1209F" w:rsidRPr="00C74B10">
        <w:rPr>
          <w:rFonts w:ascii="Times New Roman" w:hAnsi="Times New Roman" w:cs="Times New Roman"/>
          <w:sz w:val="20"/>
        </w:rPr>
        <w:fldChar w:fldCharType="end"/>
      </w:r>
    </w:p>
    <w:p w14:paraId="54604164" w14:textId="1B5713E6" w:rsidR="001979CC" w:rsidRPr="006841EB" w:rsidRDefault="001979CC" w:rsidP="001979CC">
      <w:pPr>
        <w:spacing w:after="0" w:line="240" w:lineRule="auto"/>
        <w:ind w:left="2160" w:hanging="2160"/>
        <w:rPr>
          <w:rFonts w:ascii="Times New Roman" w:hAnsi="Times New Roman" w:cs="Times New Roman"/>
          <w:sz w:val="20"/>
        </w:rPr>
      </w:pPr>
      <w:r>
        <w:rPr>
          <w:rFonts w:ascii="Times New Roman" w:hAnsi="Times New Roman" w:cs="Times New Roman"/>
          <w:sz w:val="20"/>
        </w:rPr>
        <w:t>SEED:</w:t>
      </w:r>
      <w:r>
        <w:rPr>
          <w:rFonts w:ascii="Times New Roman" w:hAnsi="Times New Roman" w:cs="Times New Roman"/>
          <w:sz w:val="20"/>
        </w:rPr>
        <w:tab/>
      </w:r>
      <w:r w:rsidR="00F81442" w:rsidRPr="00F81442">
        <w:rPr>
          <w:rFonts w:ascii="Times New Roman" w:hAnsi="Times New Roman" w:cs="Times New Roman"/>
          <w:sz w:val="20"/>
        </w:rPr>
        <w:t>Singapore Epidemiology of Eye Diseases</w:t>
      </w:r>
    </w:p>
    <w:p w14:paraId="0BB97711" w14:textId="4295ED3E" w:rsidR="001979CC" w:rsidRDefault="001979CC" w:rsidP="008C607A">
      <w:pPr>
        <w:spacing w:after="0" w:line="240" w:lineRule="auto"/>
        <w:rPr>
          <w:rFonts w:ascii="Times New Roman" w:hAnsi="Times New Roman" w:cs="Times New Roman"/>
          <w:sz w:val="20"/>
          <w:lang w:eastAsia="ja-JP"/>
        </w:rPr>
      </w:pPr>
      <w:r>
        <w:rPr>
          <w:rFonts w:ascii="Times New Roman" w:hAnsi="Times New Roman" w:cs="Times New Roman"/>
          <w:sz w:val="20"/>
          <w:lang w:eastAsia="ja-JP"/>
        </w:rPr>
        <w:t>SMART:</w:t>
      </w:r>
      <w:r>
        <w:rPr>
          <w:rFonts w:ascii="Times New Roman" w:hAnsi="Times New Roman" w:cs="Times New Roman"/>
          <w:sz w:val="20"/>
          <w:lang w:eastAsia="ja-JP"/>
        </w:rPr>
        <w:tab/>
      </w:r>
      <w:r w:rsidR="00AE341F">
        <w:rPr>
          <w:rFonts w:ascii="Times New Roman" w:hAnsi="Times New Roman" w:cs="Times New Roman"/>
          <w:sz w:val="20"/>
          <w:lang w:eastAsia="ja-JP"/>
        </w:rPr>
        <w:tab/>
      </w:r>
      <w:r w:rsidR="00AE341F" w:rsidRPr="00AE341F">
        <w:rPr>
          <w:rFonts w:ascii="Times New Roman" w:hAnsi="Times New Roman" w:cs="Times New Roman"/>
          <w:sz w:val="20"/>
          <w:lang w:eastAsia="ja-JP"/>
        </w:rPr>
        <w:t xml:space="preserve">Second Manifestations of </w:t>
      </w:r>
      <w:proofErr w:type="spellStart"/>
      <w:r w:rsidR="00AE341F" w:rsidRPr="00AE341F">
        <w:rPr>
          <w:rFonts w:ascii="Times New Roman" w:hAnsi="Times New Roman" w:cs="Times New Roman"/>
          <w:sz w:val="20"/>
          <w:lang w:eastAsia="ja-JP"/>
        </w:rPr>
        <w:t>ARTerial</w:t>
      </w:r>
      <w:proofErr w:type="spellEnd"/>
      <w:r w:rsidR="00AE341F" w:rsidRPr="00AE341F">
        <w:rPr>
          <w:rFonts w:ascii="Times New Roman" w:hAnsi="Times New Roman" w:cs="Times New Roman"/>
          <w:sz w:val="20"/>
          <w:lang w:eastAsia="ja-JP"/>
        </w:rPr>
        <w:t xml:space="preserve"> Disease Study</w:t>
      </w:r>
    </w:p>
    <w:p w14:paraId="5931B91B" w14:textId="23EA8413" w:rsidR="008C607A" w:rsidRPr="00C74B10" w:rsidRDefault="008C607A" w:rsidP="008C607A">
      <w:pPr>
        <w:spacing w:after="0" w:line="240" w:lineRule="auto"/>
        <w:rPr>
          <w:rFonts w:ascii="Times New Roman" w:hAnsi="Times New Roman" w:cs="Times New Roman"/>
          <w:sz w:val="20"/>
          <w:lang w:eastAsia="ja-JP"/>
        </w:rPr>
      </w:pPr>
      <w:r w:rsidRPr="00C74B10">
        <w:rPr>
          <w:rFonts w:ascii="Times New Roman" w:hAnsi="Times New Roman" w:cs="Times New Roman"/>
          <w:sz w:val="20"/>
          <w:lang w:eastAsia="ja-JP"/>
        </w:rPr>
        <w:t>SRR-CKD:</w:t>
      </w:r>
      <w:r w:rsidRPr="00C74B10">
        <w:rPr>
          <w:rFonts w:ascii="Times New Roman" w:hAnsi="Times New Roman" w:cs="Times New Roman"/>
          <w:sz w:val="20"/>
          <w:lang w:eastAsia="ja-JP"/>
        </w:rPr>
        <w:tab/>
      </w:r>
      <w:r w:rsidRPr="00C74B10">
        <w:rPr>
          <w:rFonts w:ascii="Times New Roman" w:hAnsi="Times New Roman" w:cs="Times New Roman"/>
          <w:sz w:val="20"/>
          <w:lang w:eastAsia="ja-JP"/>
        </w:rPr>
        <w:tab/>
        <w:t>Swedish Renal Registry CKD Cohort</w:t>
      </w:r>
      <w:r w:rsidR="000C5E91" w:rsidRPr="00C74B10">
        <w:rPr>
          <w:rFonts w:ascii="Times New Roman" w:hAnsi="Times New Roman" w:cs="Times New Roman"/>
          <w:sz w:val="20"/>
          <w:lang w:eastAsia="ja-JP"/>
        </w:rPr>
        <w:fldChar w:fldCharType="begin">
          <w:fldData xml:space="preserve">PEVuZE5vdGU+PENpdGU+PEF1dGhvcj5MdW5kc3Ryb208L0F1dGhvcj48WWVhcj4yMDE3PC9ZZWFy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</w:fldData>
        </w:fldChar>
      </w:r>
      <w:r w:rsidR="009859B1">
        <w:rPr>
          <w:rFonts w:ascii="Times New Roman" w:hAnsi="Times New Roman" w:cs="Times New Roman"/>
          <w:sz w:val="20"/>
          <w:lang w:eastAsia="ja-JP"/>
        </w:rPr>
        <w:instrText xml:space="preserve"> ADDIN EN.CITE </w:instrText>
      </w:r>
      <w:r w:rsidR="009859B1">
        <w:rPr>
          <w:rFonts w:ascii="Times New Roman" w:hAnsi="Times New Roman" w:cs="Times New Roman"/>
          <w:sz w:val="20"/>
          <w:lang w:eastAsia="ja-JP"/>
        </w:rPr>
        <w:fldChar w:fldCharType="begin">
          <w:fldData xml:space="preserve">PEVuZE5vdGU+PENpdGU+PEF1dGhvcj5MdW5kc3Ryb208L0F1dGhvcj48WWVhcj4yMDE3PC9ZZWFy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</w:fldData>
        </w:fldChar>
      </w:r>
      <w:r w:rsidR="009859B1">
        <w:rPr>
          <w:rFonts w:ascii="Times New Roman" w:hAnsi="Times New Roman" w:cs="Times New Roman"/>
          <w:sz w:val="20"/>
          <w:lang w:eastAsia="ja-JP"/>
        </w:rPr>
        <w:instrText xml:space="preserve"> ADDIN EN.CITE.DATA </w:instrText>
      </w:r>
      <w:r w:rsidR="009859B1">
        <w:rPr>
          <w:rFonts w:ascii="Times New Roman" w:hAnsi="Times New Roman" w:cs="Times New Roman"/>
          <w:sz w:val="20"/>
          <w:lang w:eastAsia="ja-JP"/>
        </w:rPr>
      </w:r>
      <w:r w:rsidR="009859B1">
        <w:rPr>
          <w:rFonts w:ascii="Times New Roman" w:hAnsi="Times New Roman" w:cs="Times New Roman"/>
          <w:sz w:val="20"/>
          <w:lang w:eastAsia="ja-JP"/>
        </w:rPr>
        <w:fldChar w:fldCharType="end"/>
      </w:r>
      <w:r w:rsidR="000C5E91" w:rsidRPr="00C74B10">
        <w:rPr>
          <w:rFonts w:ascii="Times New Roman" w:hAnsi="Times New Roman" w:cs="Times New Roman"/>
          <w:sz w:val="20"/>
          <w:lang w:eastAsia="ja-JP"/>
        </w:rPr>
      </w:r>
      <w:r w:rsidR="000C5E91" w:rsidRPr="00C74B10">
        <w:rPr>
          <w:rFonts w:ascii="Times New Roman" w:hAnsi="Times New Roman" w:cs="Times New Roman"/>
          <w:sz w:val="20"/>
          <w:lang w:eastAsia="ja-JP"/>
        </w:rPr>
        <w:fldChar w:fldCharType="separate"/>
      </w:r>
      <w:r w:rsidR="009859B1" w:rsidRPr="009859B1">
        <w:rPr>
          <w:rFonts w:ascii="Times New Roman" w:hAnsi="Times New Roman" w:cs="Times New Roman"/>
          <w:noProof/>
          <w:sz w:val="20"/>
          <w:vertAlign w:val="superscript"/>
          <w:lang w:eastAsia="ja-JP"/>
        </w:rPr>
        <w:t>43</w:t>
      </w:r>
      <w:r w:rsidR="000C5E91" w:rsidRPr="00C74B10">
        <w:rPr>
          <w:rFonts w:ascii="Times New Roman" w:hAnsi="Times New Roman" w:cs="Times New Roman"/>
          <w:sz w:val="20"/>
          <w:lang w:eastAsia="ja-JP"/>
        </w:rPr>
        <w:fldChar w:fldCharType="end"/>
      </w:r>
    </w:p>
    <w:p w14:paraId="2E3BC8E3" w14:textId="4563E886" w:rsidR="00470B7B" w:rsidRPr="00C74B10" w:rsidRDefault="008C607A" w:rsidP="008C607A">
      <w:pPr>
        <w:spacing w:after="0" w:line="240" w:lineRule="auto"/>
        <w:rPr>
          <w:rFonts w:ascii="Times New Roman" w:hAnsi="Times New Roman" w:cs="Times New Roman"/>
          <w:sz w:val="20"/>
          <w:lang w:eastAsia="ja-JP"/>
        </w:rPr>
      </w:pPr>
      <w:r w:rsidRPr="00C74B10">
        <w:rPr>
          <w:rFonts w:ascii="Times New Roman" w:hAnsi="Times New Roman" w:cs="Times New Roman"/>
          <w:sz w:val="20"/>
          <w:lang w:eastAsia="ja-JP"/>
        </w:rPr>
        <w:t>Sunnybrook:</w:t>
      </w:r>
      <w:r w:rsidRPr="00C74B10">
        <w:rPr>
          <w:rFonts w:ascii="Times New Roman" w:hAnsi="Times New Roman" w:cs="Times New Roman"/>
          <w:sz w:val="20"/>
          <w:lang w:eastAsia="ja-JP"/>
        </w:rPr>
        <w:tab/>
      </w:r>
      <w:r w:rsidRPr="00C74B10">
        <w:rPr>
          <w:rFonts w:ascii="Times New Roman" w:hAnsi="Times New Roman" w:cs="Times New Roman"/>
          <w:sz w:val="20"/>
          <w:lang w:eastAsia="ja-JP"/>
        </w:rPr>
        <w:tab/>
        <w:t>Sunnybrook Cohort</w:t>
      </w:r>
      <w:r w:rsidRPr="00C74B10">
        <w:rPr>
          <w:rFonts w:ascii="Times New Roman" w:hAnsi="Times New Roman" w:cs="Times New Roman"/>
          <w:sz w:val="20"/>
          <w:lang w:eastAsia="ja-JP"/>
        </w:rPr>
        <w:fldChar w:fldCharType="begin">
          <w:fldData xml:space="preserve">PEVuZE5vdGU+PENpdGU+PEF1dGhvcj5UYW5ncmk8L0F1dGhvcj48WWVhcj4yMDExPC9ZZWFyPjxS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</w:fldData>
        </w:fldChar>
      </w:r>
      <w:r w:rsidR="009859B1">
        <w:rPr>
          <w:rFonts w:ascii="Times New Roman" w:hAnsi="Times New Roman" w:cs="Times New Roman"/>
          <w:sz w:val="20"/>
          <w:lang w:eastAsia="ja-JP"/>
        </w:rPr>
        <w:instrText xml:space="preserve"> ADDIN EN.CITE </w:instrText>
      </w:r>
      <w:r w:rsidR="009859B1">
        <w:rPr>
          <w:rFonts w:ascii="Times New Roman" w:hAnsi="Times New Roman" w:cs="Times New Roman"/>
          <w:sz w:val="20"/>
          <w:lang w:eastAsia="ja-JP"/>
        </w:rPr>
        <w:fldChar w:fldCharType="begin">
          <w:fldData xml:space="preserve">PEVuZE5vdGU+PENpdGU+PEF1dGhvcj5UYW5ncmk8L0F1dGhvcj48WWVhcj4yMDExPC9ZZWFyPjxS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</w:fldData>
        </w:fldChar>
      </w:r>
      <w:r w:rsidR="009859B1">
        <w:rPr>
          <w:rFonts w:ascii="Times New Roman" w:hAnsi="Times New Roman" w:cs="Times New Roman"/>
          <w:sz w:val="20"/>
          <w:lang w:eastAsia="ja-JP"/>
        </w:rPr>
        <w:instrText xml:space="preserve"> ADDIN EN.CITE.DATA </w:instrText>
      </w:r>
      <w:r w:rsidR="009859B1">
        <w:rPr>
          <w:rFonts w:ascii="Times New Roman" w:hAnsi="Times New Roman" w:cs="Times New Roman"/>
          <w:sz w:val="20"/>
          <w:lang w:eastAsia="ja-JP"/>
        </w:rPr>
      </w:r>
      <w:r w:rsidR="009859B1">
        <w:rPr>
          <w:rFonts w:ascii="Times New Roman" w:hAnsi="Times New Roman" w:cs="Times New Roman"/>
          <w:sz w:val="20"/>
          <w:lang w:eastAsia="ja-JP"/>
        </w:rPr>
        <w:fldChar w:fldCharType="end"/>
      </w:r>
      <w:r w:rsidRPr="00C74B10">
        <w:rPr>
          <w:rFonts w:ascii="Times New Roman" w:hAnsi="Times New Roman" w:cs="Times New Roman"/>
          <w:sz w:val="20"/>
          <w:lang w:eastAsia="ja-JP"/>
        </w:rPr>
      </w:r>
      <w:r w:rsidRPr="00C74B10">
        <w:rPr>
          <w:rFonts w:ascii="Times New Roman" w:hAnsi="Times New Roman" w:cs="Times New Roman"/>
          <w:sz w:val="20"/>
          <w:lang w:eastAsia="ja-JP"/>
        </w:rPr>
        <w:fldChar w:fldCharType="separate"/>
      </w:r>
      <w:r w:rsidR="009859B1" w:rsidRPr="009859B1">
        <w:rPr>
          <w:rFonts w:ascii="Times New Roman" w:hAnsi="Times New Roman" w:cs="Times New Roman"/>
          <w:noProof/>
          <w:sz w:val="20"/>
          <w:vertAlign w:val="superscript"/>
          <w:lang w:eastAsia="ja-JP"/>
        </w:rPr>
        <w:t>44</w:t>
      </w:r>
      <w:r w:rsidRPr="00C74B10">
        <w:rPr>
          <w:rFonts w:ascii="Times New Roman" w:hAnsi="Times New Roman" w:cs="Times New Roman"/>
          <w:sz w:val="20"/>
          <w:lang w:eastAsia="ja-JP"/>
        </w:rPr>
        <w:fldChar w:fldCharType="end"/>
      </w:r>
    </w:p>
    <w:p w14:paraId="1308056C" w14:textId="32723310" w:rsidR="00470B7B" w:rsidRPr="00C74B10" w:rsidRDefault="00470B7B" w:rsidP="008C607A">
      <w:pPr>
        <w:spacing w:after="0" w:line="240" w:lineRule="auto"/>
        <w:rPr>
          <w:rFonts w:ascii="Times New Roman" w:hAnsi="Times New Roman" w:cs="Times New Roman"/>
          <w:sz w:val="20"/>
          <w:lang w:eastAsia="ja-JP"/>
        </w:rPr>
      </w:pPr>
      <w:r w:rsidRPr="00C74B10">
        <w:rPr>
          <w:rFonts w:ascii="Times New Roman" w:hAnsi="Times New Roman" w:cs="Times New Roman"/>
          <w:sz w:val="20"/>
          <w:lang w:eastAsia="ja-JP"/>
        </w:rPr>
        <w:t>Taiwan MJ:</w:t>
      </w:r>
      <w:r w:rsidRPr="00C74B10">
        <w:rPr>
          <w:rFonts w:ascii="Times New Roman" w:hAnsi="Times New Roman" w:cs="Times New Roman"/>
          <w:sz w:val="20"/>
          <w:lang w:eastAsia="ja-JP"/>
        </w:rPr>
        <w:tab/>
      </w:r>
      <w:r w:rsidRPr="00C74B10">
        <w:rPr>
          <w:rFonts w:ascii="Times New Roman" w:hAnsi="Times New Roman" w:cs="Times New Roman"/>
          <w:sz w:val="20"/>
          <w:lang w:eastAsia="ja-JP"/>
        </w:rPr>
        <w:tab/>
      </w:r>
      <w:r w:rsidR="00C36B03" w:rsidRPr="00C74B10">
        <w:rPr>
          <w:rFonts w:ascii="Times New Roman" w:hAnsi="Times New Roman" w:cs="Times New Roman"/>
          <w:bCs/>
          <w:sz w:val="20"/>
        </w:rPr>
        <w:t>Taiwan MJ Cohort Study</w:t>
      </w:r>
      <w:r w:rsidR="00C36B03" w:rsidRPr="00C74B10">
        <w:rPr>
          <w:rFonts w:ascii="Times New Roman" w:hAnsi="Times New Roman" w:cs="Times New Roman"/>
          <w:bCs/>
          <w:sz w:val="20"/>
        </w:rPr>
        <w:fldChar w:fldCharType="begin">
          <w:fldData xml:space="preserve">PEVuZE5vdGU+PENpdGU+PEF1dGhvcj5XZW48L0F1dGhvcj48WWVhcj4yMDA4PC9ZZWFyPjxSZWNO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MT5MYW5jZXQ8L2FiYnItMT48L2FsdC1wZXJpb2RpY2FsPjxwYWdlcz4yMTczLTgyPC9wYWdlcz48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==
</w:fldData>
        </w:fldChar>
      </w:r>
      <w:r w:rsidR="009859B1">
        <w:rPr>
          <w:rFonts w:ascii="Times New Roman" w:hAnsi="Times New Roman" w:cs="Times New Roman"/>
          <w:bCs/>
          <w:sz w:val="20"/>
        </w:rPr>
        <w:instrText xml:space="preserve"> ADDIN EN.CITE </w:instrText>
      </w:r>
      <w:r w:rsidR="009859B1">
        <w:rPr>
          <w:rFonts w:ascii="Times New Roman" w:hAnsi="Times New Roman" w:cs="Times New Roman"/>
          <w:bCs/>
          <w:sz w:val="20"/>
        </w:rPr>
        <w:fldChar w:fldCharType="begin">
          <w:fldData xml:space="preserve">PEVuZE5vdGU+PENpdGU+PEF1dGhvcj5XZW48L0F1dGhvcj48WWVhcj4yMDA4PC9ZZWFyPjxSZWNO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==
</w:fldData>
        </w:fldChar>
      </w:r>
      <w:r w:rsidR="009859B1">
        <w:rPr>
          <w:rFonts w:ascii="Times New Roman" w:hAnsi="Times New Roman" w:cs="Times New Roman"/>
          <w:bCs/>
          <w:sz w:val="20"/>
        </w:rPr>
        <w:instrText xml:space="preserve"> ADDIN EN.CITE.DATA </w:instrText>
      </w:r>
      <w:r w:rsidR="009859B1">
        <w:rPr>
          <w:rFonts w:ascii="Times New Roman" w:hAnsi="Times New Roman" w:cs="Times New Roman"/>
          <w:bCs/>
          <w:sz w:val="20"/>
        </w:rPr>
      </w:r>
      <w:r w:rsidR="009859B1">
        <w:rPr>
          <w:rFonts w:ascii="Times New Roman" w:hAnsi="Times New Roman" w:cs="Times New Roman"/>
          <w:bCs/>
          <w:sz w:val="20"/>
        </w:rPr>
        <w:fldChar w:fldCharType="end"/>
      </w:r>
      <w:r w:rsidR="00C36B03" w:rsidRPr="00C74B10">
        <w:rPr>
          <w:rFonts w:ascii="Times New Roman" w:hAnsi="Times New Roman" w:cs="Times New Roman"/>
          <w:bCs/>
          <w:sz w:val="20"/>
        </w:rPr>
      </w:r>
      <w:r w:rsidR="00C36B03" w:rsidRPr="00C74B10">
        <w:rPr>
          <w:rFonts w:ascii="Times New Roman" w:hAnsi="Times New Roman" w:cs="Times New Roman"/>
          <w:bCs/>
          <w:sz w:val="20"/>
        </w:rPr>
        <w:fldChar w:fldCharType="separate"/>
      </w:r>
      <w:r w:rsidR="009859B1" w:rsidRPr="009859B1">
        <w:rPr>
          <w:rFonts w:ascii="Times New Roman" w:hAnsi="Times New Roman" w:cs="Times New Roman"/>
          <w:bCs/>
          <w:noProof/>
          <w:sz w:val="20"/>
          <w:vertAlign w:val="superscript"/>
        </w:rPr>
        <w:t>45</w:t>
      </w:r>
      <w:r w:rsidR="00C36B03" w:rsidRPr="00C74B10">
        <w:rPr>
          <w:rFonts w:ascii="Times New Roman" w:hAnsi="Times New Roman" w:cs="Times New Roman"/>
          <w:bCs/>
          <w:sz w:val="20"/>
        </w:rPr>
        <w:fldChar w:fldCharType="end"/>
      </w:r>
    </w:p>
    <w:p w14:paraId="24714A91" w14:textId="7F3948C2" w:rsidR="00470B7B" w:rsidRPr="00C74B10" w:rsidRDefault="00470B7B" w:rsidP="008C607A">
      <w:pPr>
        <w:spacing w:after="0" w:line="240" w:lineRule="auto"/>
        <w:rPr>
          <w:rFonts w:ascii="Times New Roman" w:hAnsi="Times New Roman" w:cs="Times New Roman"/>
          <w:sz w:val="20"/>
          <w:lang w:eastAsia="ja-JP"/>
        </w:rPr>
      </w:pPr>
      <w:proofErr w:type="spellStart"/>
      <w:r w:rsidRPr="00C74B10">
        <w:rPr>
          <w:rFonts w:ascii="Times New Roman" w:hAnsi="Times New Roman" w:cs="Times New Roman"/>
          <w:sz w:val="20"/>
          <w:lang w:eastAsia="ja-JP"/>
        </w:rPr>
        <w:t>Takahata</w:t>
      </w:r>
      <w:proofErr w:type="spellEnd"/>
      <w:r w:rsidRPr="00C74B10">
        <w:rPr>
          <w:rFonts w:ascii="Times New Roman" w:hAnsi="Times New Roman" w:cs="Times New Roman"/>
          <w:sz w:val="20"/>
          <w:lang w:eastAsia="ja-JP"/>
        </w:rPr>
        <w:t>:</w:t>
      </w:r>
      <w:r w:rsidRPr="00C74B10">
        <w:rPr>
          <w:rFonts w:ascii="Times New Roman" w:hAnsi="Times New Roman" w:cs="Times New Roman"/>
          <w:sz w:val="20"/>
          <w:lang w:eastAsia="ja-JP"/>
        </w:rPr>
        <w:tab/>
      </w:r>
      <w:r w:rsidRPr="00C74B10">
        <w:rPr>
          <w:rFonts w:ascii="Times New Roman" w:hAnsi="Times New Roman" w:cs="Times New Roman"/>
          <w:sz w:val="20"/>
          <w:lang w:eastAsia="ja-JP"/>
        </w:rPr>
        <w:tab/>
      </w:r>
      <w:proofErr w:type="spellStart"/>
      <w:r w:rsidR="00BA5FA7" w:rsidRPr="00C74B10">
        <w:rPr>
          <w:rFonts w:ascii="Times New Roman" w:hAnsi="Times New Roman" w:cs="Times New Roman"/>
          <w:sz w:val="20"/>
          <w:lang w:eastAsia="ja-JP"/>
        </w:rPr>
        <w:t>Takahata</w:t>
      </w:r>
      <w:proofErr w:type="spellEnd"/>
      <w:r w:rsidR="00BA5FA7" w:rsidRPr="00C74B10">
        <w:rPr>
          <w:rFonts w:ascii="Times New Roman" w:hAnsi="Times New Roman" w:cs="Times New Roman"/>
          <w:sz w:val="20"/>
          <w:lang w:eastAsia="ja-JP"/>
        </w:rPr>
        <w:t xml:space="preserve"> Study</w:t>
      </w:r>
      <w:r w:rsidR="00E1209F" w:rsidRPr="00C74B10">
        <w:rPr>
          <w:rFonts w:ascii="Times New Roman" w:hAnsi="Times New Roman" w:cs="Times New Roman"/>
          <w:sz w:val="20"/>
          <w:lang w:eastAsia="ja-JP"/>
        </w:rPr>
        <w:fldChar w:fldCharType="begin"/>
      </w:r>
      <w:r w:rsidR="009859B1">
        <w:rPr>
          <w:rFonts w:ascii="Times New Roman" w:hAnsi="Times New Roman" w:cs="Times New Roman"/>
          <w:sz w:val="20"/>
          <w:lang w:eastAsia="ja-JP"/>
        </w:rPr>
        <w:instrText xml:space="preserve"> ADDIN EN.CITE &lt;EndNote&gt;&lt;Cite&gt;&lt;Author&gt;Konta&lt;/Author&gt;&lt;Year&gt;2006&lt;/Year&gt;&lt;RecNum&gt;895&lt;/RecNum&gt;&lt;DisplayText&gt;&lt;style face="superscript"&gt;46&lt;/style&gt;&lt;/DisplayText&gt;&lt;record&gt;&lt;rec-number&gt;895&lt;/rec-number&gt;&lt;foreign-keys&gt;&lt;key app="EN" db-id="rvr25t5zdwfprte255i55dd0250artr0vvz5" timestamp="1489405723"&gt;895&lt;/key&gt;&lt;/foreign-keys&gt;&lt;ref-type name="Journal Article"&gt;17&lt;/ref-type&gt;&lt;contributors&gt;&lt;authors&gt;&lt;author&gt;Konta, T.&lt;/author&gt;&lt;author&gt;Hao, Z.&lt;/author&gt;&lt;author&gt;Abiko, H.&lt;/author&gt;&lt;author&gt;Ishikawa, M.&lt;/author&gt;&lt;author&gt;Takahashi, T.&lt;/author&gt;&lt;author&gt;Ikeda, A.&lt;/author&gt;&lt;author&gt;Ichikawa, K.&lt;/author&gt;&lt;author&gt;Takasaki, S.&lt;/author&gt;&lt;author&gt;Kubota, I.&lt;/author&gt;&lt;/authors&gt;&lt;/contributors&gt;&lt;auth-address&gt;Department of Cardiology, Pulmonology, and Nephrology, Yamagata University School of Medicine, Yamagata 2-2-2, Iida-Nishi, Yamagata 990-9585, Japan. kkonta@med.id.yamagata-u.ac.jp&lt;/auth-address&gt;&lt;titles&gt;&lt;title&gt;Prevalence and risk factor analysis of microalbuminuria in Japanese general population: the Takahata study&lt;/title&gt;&lt;secondary-title&gt;Kidney Int&lt;/secondary-title&gt;&lt;/titles&gt;&lt;periodical&gt;&lt;full-title&gt;Kidney Int&lt;/full-title&gt;&lt;/periodical&gt;&lt;pages&gt;751-6&lt;/pages&gt;&lt;volume&gt;70&lt;/volume&gt;&lt;number&gt;4&lt;/number&gt;&lt;keywords&gt;&lt;keyword&gt;Aged&lt;/keyword&gt;&lt;keyword&gt;Albuminuria/*epidemiology/ethnology/*etiology/urine&lt;/keyword&gt;&lt;keyword&gt;Creatinine/urine&lt;/keyword&gt;&lt;keyword&gt;Cross-Sectional Studies&lt;/keyword&gt;&lt;keyword&gt;Female&lt;/keyword&gt;&lt;keyword&gt;Humans&lt;/keyword&gt;&lt;keyword&gt;Japan/epidemiology/ethnology&lt;/keyword&gt;&lt;keyword&gt;Life Style/ethnology&lt;/keyword&gt;&lt;keyword&gt;Male&lt;/keyword&gt;&lt;keyword&gt;Middle Aged&lt;/keyword&gt;&lt;keyword&gt;Prevalence&lt;/keyword&gt;&lt;keyword&gt;Renal Insufficiency/complications/epidemiology&lt;/keyword&gt;&lt;keyword&gt;Risk Factors&lt;/keyword&gt;&lt;/keywords&gt;&lt;dates&gt;&lt;year&gt;2006&lt;/year&gt;&lt;pub-dates&gt;&lt;date&gt;Aug&lt;/date&gt;&lt;/pub-dates&gt;&lt;/dates&gt;&lt;isbn&gt;0085-2538 (Print)&amp;#xD;0085-2538 (Linking)&lt;/isbn&gt;&lt;accession-num&gt;16807548&lt;/accession-num&gt;&lt;urls&gt;&lt;related-urls&gt;&lt;url&gt;https://www.ncbi.nlm.nih.gov/pubmed/16807548&lt;/url&gt;&lt;/related-urls&gt;&lt;/urls&gt;&lt;electronic-resource-num&gt;10.1038/sj.ki.5001504&lt;/electronic-resource-num&gt;&lt;/record&gt;&lt;/Cite&gt;&lt;/EndNote&gt;</w:instrText>
      </w:r>
      <w:r w:rsidR="00E1209F" w:rsidRPr="00C74B10">
        <w:rPr>
          <w:rFonts w:ascii="Times New Roman" w:hAnsi="Times New Roman" w:cs="Times New Roman"/>
          <w:sz w:val="20"/>
          <w:lang w:eastAsia="ja-JP"/>
        </w:rPr>
        <w:fldChar w:fldCharType="separate"/>
      </w:r>
      <w:r w:rsidR="009859B1" w:rsidRPr="009859B1">
        <w:rPr>
          <w:rFonts w:ascii="Times New Roman" w:hAnsi="Times New Roman" w:cs="Times New Roman"/>
          <w:noProof/>
          <w:sz w:val="20"/>
          <w:vertAlign w:val="superscript"/>
          <w:lang w:eastAsia="ja-JP"/>
        </w:rPr>
        <w:t>46</w:t>
      </w:r>
      <w:r w:rsidR="00E1209F" w:rsidRPr="00C74B10">
        <w:rPr>
          <w:rFonts w:ascii="Times New Roman" w:hAnsi="Times New Roman" w:cs="Times New Roman"/>
          <w:sz w:val="20"/>
          <w:lang w:eastAsia="ja-JP"/>
        </w:rPr>
        <w:fldChar w:fldCharType="end"/>
      </w:r>
    </w:p>
    <w:p w14:paraId="4F9EBEF3" w14:textId="197C1CF0" w:rsidR="001979CC" w:rsidRPr="006841EB" w:rsidRDefault="001979CC" w:rsidP="001979CC">
      <w:pPr>
        <w:spacing w:after="0" w:line="240" w:lineRule="auto"/>
        <w:ind w:left="2160" w:hanging="2160"/>
        <w:rPr>
          <w:rFonts w:ascii="Times New Roman" w:hAnsi="Times New Roman" w:cs="Times New Roman"/>
          <w:sz w:val="20"/>
        </w:rPr>
      </w:pPr>
      <w:r w:rsidRPr="006841EB">
        <w:rPr>
          <w:rFonts w:ascii="Times New Roman" w:hAnsi="Times New Roman" w:cs="Times New Roman"/>
          <w:sz w:val="20"/>
        </w:rPr>
        <w:t>ULSAM</w:t>
      </w:r>
      <w:r>
        <w:rPr>
          <w:rFonts w:ascii="Times New Roman" w:hAnsi="Times New Roman" w:cs="Times New Roman"/>
          <w:sz w:val="20"/>
        </w:rPr>
        <w:t>:</w:t>
      </w:r>
      <w:r>
        <w:rPr>
          <w:rFonts w:ascii="Times New Roman" w:hAnsi="Times New Roman" w:cs="Times New Roman"/>
          <w:sz w:val="20"/>
        </w:rPr>
        <w:tab/>
      </w:r>
      <w:r w:rsidR="00F81442" w:rsidRPr="00F81442">
        <w:rPr>
          <w:rFonts w:ascii="Times New Roman" w:hAnsi="Times New Roman" w:cs="Times New Roman"/>
          <w:sz w:val="20"/>
        </w:rPr>
        <w:t>Uppsala Longitudinal Study of Adult Men</w:t>
      </w:r>
      <w:r w:rsidR="00F81442" w:rsidRPr="00F81442">
        <w:rPr>
          <w:rFonts w:ascii="Times New Roman" w:hAnsi="Times New Roman" w:cs="Times New Roman"/>
          <w:sz w:val="20"/>
          <w:vertAlign w:val="superscript"/>
        </w:rPr>
        <w:t>31</w:t>
      </w:r>
    </w:p>
    <w:p w14:paraId="525F318E" w14:textId="0E6EB400" w:rsidR="00174A4C" w:rsidRDefault="00470B7B" w:rsidP="008C607A">
      <w:pPr>
        <w:spacing w:after="0" w:line="240" w:lineRule="auto"/>
        <w:rPr>
          <w:rFonts w:ascii="Times New Roman" w:hAnsi="Times New Roman" w:cs="Times New Roman"/>
          <w:bCs/>
          <w:sz w:val="20"/>
        </w:rPr>
      </w:pPr>
      <w:r w:rsidRPr="00C74B10">
        <w:rPr>
          <w:rFonts w:ascii="Times New Roman" w:hAnsi="Times New Roman" w:cs="Times New Roman"/>
          <w:sz w:val="20"/>
          <w:lang w:eastAsia="ja-JP"/>
        </w:rPr>
        <w:t>ZODIAC:</w:t>
      </w:r>
      <w:r w:rsidRPr="00C74B10">
        <w:rPr>
          <w:rFonts w:ascii="Times New Roman" w:hAnsi="Times New Roman" w:cs="Times New Roman"/>
          <w:sz w:val="20"/>
          <w:lang w:eastAsia="ja-JP"/>
        </w:rPr>
        <w:tab/>
      </w:r>
      <w:r w:rsidRPr="00C74B10">
        <w:rPr>
          <w:rFonts w:ascii="Times New Roman" w:hAnsi="Times New Roman" w:cs="Times New Roman"/>
          <w:sz w:val="20"/>
          <w:lang w:eastAsia="ja-JP"/>
        </w:rPr>
        <w:tab/>
      </w:r>
      <w:r w:rsidR="00C36B03" w:rsidRPr="00C74B10">
        <w:rPr>
          <w:rFonts w:ascii="Times New Roman" w:hAnsi="Times New Roman" w:cs="Times New Roman"/>
          <w:bCs/>
          <w:sz w:val="20"/>
        </w:rPr>
        <w:t>Zwolle Outpatient Diabetes project Integrating Available Care</w:t>
      </w:r>
      <w:r w:rsidR="00C36B03" w:rsidRPr="00C74B10">
        <w:rPr>
          <w:rFonts w:ascii="Times New Roman" w:hAnsi="Times New Roman" w:cs="Times New Roman"/>
          <w:bCs/>
          <w:sz w:val="20"/>
        </w:rPr>
        <w:fldChar w:fldCharType="begin"/>
      </w:r>
      <w:r w:rsidR="009859B1">
        <w:rPr>
          <w:rFonts w:ascii="Times New Roman" w:hAnsi="Times New Roman" w:cs="Times New Roman"/>
          <w:bCs/>
          <w:sz w:val="20"/>
        </w:rPr>
        <w:instrText xml:space="preserve"> ADDIN EN.CITE &lt;EndNote&gt;&lt;Cite&gt;&lt;Author&gt;Bilo&lt;/Author&gt;&lt;Year&gt;2009&lt;/Year&gt;&lt;RecNum&gt;41&lt;/RecNum&gt;&lt;DisplayText&gt;&lt;style face="superscript"&gt;47&lt;/style&gt;&lt;/DisplayText&gt;&lt;record&gt;&lt;rec-number&gt;41&lt;/rec-number&gt;&lt;foreign-keys&gt;&lt;key app="EN" db-id="rvr25t5zdwfprte255i55dd0250artr0vvz5" timestamp="1319487538"&gt;41&lt;/key&gt;&lt;/foreign-keys&gt;&lt;ref-type name="Journal Article"&gt;17&lt;/ref-type&gt;&lt;contributors&gt;&lt;authors&gt;&lt;author&gt;Bilo, H. J.&lt;/author&gt;&lt;author&gt;Logtenberg, S. J.&lt;/author&gt;&lt;author&gt;Joosten, H.&lt;/author&gt;&lt;author&gt;Groenier, K. H.&lt;/author&gt;&lt;author&gt;Ubink-Veltmaat, L. J.&lt;/author&gt;&lt;author&gt;Kleefstra, N.&lt;/author&gt;&lt;/authors&gt;&lt;/contributors&gt;&lt;auth-address&gt;Diabetes Centre, Isala Clinics, P.O. Box 10400, 8000 G.K., Zwolle, The Netherlands. h.j.g.bilo@isala.nl&lt;/auth-address&gt;&lt;titles&gt;&lt;title&gt;Modification of diet in renal disease and Cockcroft-Gault formulas do not predict mortality (ZODIAC-6)&lt;/title&gt;&lt;secondary-title&gt;Diabet Med&lt;/secondary-title&gt;&lt;/titles&gt;&lt;periodical&gt;&lt;full-title&gt;Diabet Med&lt;/full-title&gt;&lt;/periodical&gt;&lt;pages&gt;478-82&lt;/pages&gt;&lt;volume&gt;26&lt;/volume&gt;&lt;number&gt;5&lt;/number&gt;&lt;edition&gt;2009/08/04&lt;/edition&gt;&lt;keywords&gt;&lt;keyword&gt;Aged&lt;/keyword&gt;&lt;keyword&gt;Creatinine/*blood&lt;/keyword&gt;&lt;keyword&gt;Diabetes Mellitus, Type 2/*mortality/physiopathology&lt;/keyword&gt;&lt;keyword&gt;Female&lt;/keyword&gt;&lt;keyword&gt;*Glomerular Filtration Rate&lt;/keyword&gt;&lt;keyword&gt;Humans&lt;/keyword&gt;&lt;keyword&gt;Kidney Diseases/*physiopathology&lt;/keyword&gt;&lt;keyword&gt;Male&lt;/keyword&gt;&lt;keyword&gt;Middle Aged&lt;/keyword&gt;&lt;keyword&gt;Netherlands/epidemiology&lt;/keyword&gt;&lt;keyword&gt;Predictive Value of Tests&lt;/keyword&gt;&lt;keyword&gt;Survival Analysis&lt;/keyword&gt;&lt;/keywords&gt;&lt;dates&gt;&lt;year&gt;2009&lt;/year&gt;&lt;pub-dates&gt;&lt;date&gt;May&lt;/date&gt;&lt;/pub-dates&gt;&lt;/dates&gt;&lt;isbn&gt;1464-5491 (Electronic)&amp;#xD;0742-3071 (Linking)&lt;/isbn&gt;&lt;accession-num&gt;19646186&lt;/accession-num&gt;&lt;urls&gt;&lt;related-urls&gt;&lt;url&gt;http://www.ncbi.nlm.nih.gov/pubmed/19646186&lt;/url&gt;&lt;/related-urls&gt;&lt;/urls&gt;&lt;electronic-resource-num&gt;DME2709 [pii]&amp;#xD;10.1111/j.1464-5491.2009.02709.x&lt;/electronic-resource-num&gt;&lt;language&gt;eng&lt;/language&gt;&lt;/record&gt;&lt;/Cite&gt;&lt;/EndNote&gt;</w:instrText>
      </w:r>
      <w:r w:rsidR="00C36B03" w:rsidRPr="00C74B10">
        <w:rPr>
          <w:rFonts w:ascii="Times New Roman" w:hAnsi="Times New Roman" w:cs="Times New Roman"/>
          <w:bCs/>
          <w:sz w:val="20"/>
        </w:rPr>
        <w:fldChar w:fldCharType="separate"/>
      </w:r>
      <w:r w:rsidR="009859B1" w:rsidRPr="009859B1">
        <w:rPr>
          <w:rFonts w:ascii="Times New Roman" w:hAnsi="Times New Roman" w:cs="Times New Roman"/>
          <w:bCs/>
          <w:noProof/>
          <w:sz w:val="20"/>
          <w:vertAlign w:val="superscript"/>
        </w:rPr>
        <w:t>47</w:t>
      </w:r>
      <w:r w:rsidR="00C36B03" w:rsidRPr="00C74B10">
        <w:rPr>
          <w:rFonts w:ascii="Times New Roman" w:hAnsi="Times New Roman" w:cs="Times New Roman"/>
          <w:bCs/>
          <w:sz w:val="20"/>
        </w:rPr>
        <w:fldChar w:fldCharType="end"/>
      </w:r>
    </w:p>
    <w:p w14:paraId="0D337C2A" w14:textId="77777777" w:rsidR="00174A4C" w:rsidRDefault="00174A4C" w:rsidP="008C607A">
      <w:pPr>
        <w:spacing w:after="0" w:line="240" w:lineRule="auto"/>
        <w:rPr>
          <w:rFonts w:ascii="Times New Roman" w:hAnsi="Times New Roman" w:cs="Times New Roman"/>
          <w:bCs/>
          <w:sz w:val="20"/>
        </w:rPr>
      </w:pPr>
    </w:p>
    <w:p w14:paraId="6397340C" w14:textId="28FD019C" w:rsidR="008C607A" w:rsidRPr="00C74B10" w:rsidRDefault="00A56C6B" w:rsidP="008C607A">
      <w:pPr>
        <w:spacing w:after="0" w:line="240" w:lineRule="auto"/>
        <w:rPr>
          <w:rFonts w:ascii="Times New Roman" w:hAnsi="Times New Roman" w:cs="Times New Roman"/>
          <w:sz w:val="20"/>
          <w:lang w:eastAsia="ja-JP"/>
        </w:rPr>
      </w:pPr>
      <w:hyperlink w:anchor="_ENREF_32" w:tooltip="Tangri, 2011 #40" w:history="1"/>
    </w:p>
    <w:p w14:paraId="3874CD9B" w14:textId="77777777" w:rsidR="00174A4C" w:rsidRDefault="00174A4C" w:rsidP="008C607A">
      <w:pPr>
        <w:pStyle w:val="Heading2"/>
        <w:rPr>
          <w:rFonts w:ascii="Times New Roman" w:hAnsi="Times New Roman" w:cs="Times New Roman"/>
          <w:sz w:val="24"/>
          <w:szCs w:val="24"/>
          <w:lang w:eastAsia="ja-JP"/>
        </w:rPr>
        <w:sectPr w:rsidR="00174A4C" w:rsidSect="008C607A">
          <w:pgSz w:w="12240" w:h="15840"/>
          <w:pgMar w:top="1440" w:right="1440" w:bottom="1440" w:left="1440" w:header="720" w:footer="720" w:gutter="0"/>
          <w:cols w:space="720"/>
          <w:docGrid w:linePitch="360"/>
        </w:sectPr>
      </w:pPr>
    </w:p>
    <w:p w14:paraId="3D3D4025" w14:textId="40B42A94" w:rsidR="008C607A" w:rsidRPr="00C74B10" w:rsidRDefault="008C607A" w:rsidP="008C607A">
      <w:pPr>
        <w:pStyle w:val="Heading1"/>
        <w:rPr>
          <w:rFonts w:cs="Times New Roman"/>
          <w:b w:val="0"/>
          <w:lang w:eastAsia="ja-JP"/>
        </w:rPr>
      </w:pPr>
      <w:bookmarkStart w:id="9" w:name="_Toc322084778"/>
      <w:bookmarkStart w:id="10" w:name="_Toc467675292"/>
      <w:bookmarkStart w:id="11" w:name="_Toc499816768"/>
      <w:r w:rsidRPr="00C74B10">
        <w:rPr>
          <w:rFonts w:cs="Times New Roman"/>
          <w:lang w:eastAsia="ja-JP"/>
        </w:rPr>
        <w:lastRenderedPageBreak/>
        <w:t>Appendix 3. Acknowledgements and funding for collaborating cohorts</w:t>
      </w:r>
      <w:bookmarkEnd w:id="9"/>
      <w:bookmarkEnd w:id="10"/>
      <w:bookmarkEnd w:id="11"/>
    </w:p>
    <w:p w14:paraId="71D2A594" w14:textId="77777777" w:rsidR="008C607A" w:rsidRPr="00C74B10" w:rsidRDefault="008C607A" w:rsidP="008C607A">
      <w:pPr>
        <w:spacing w:after="0" w:line="240" w:lineRule="auto"/>
        <w:rPr>
          <w:rFonts w:ascii="Times New Roman" w:hAnsi="Times New Roman" w:cs="Times New Roman"/>
          <w:color w:val="FF0000"/>
          <w:sz w:val="24"/>
          <w:szCs w:val="24"/>
        </w:rPr>
      </w:pPr>
      <w:r w:rsidRPr="00C74B10">
        <w:rPr>
          <w:rFonts w:ascii="Times New Roman" w:hAnsi="Times New Roman" w:cs="Times New Roman"/>
          <w:sz w:val="24"/>
          <w:szCs w:val="24"/>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638"/>
      </w:tblGrid>
      <w:tr w:rsidR="008C607A" w:rsidRPr="00C74B10" w14:paraId="47F9B68F" w14:textId="77777777" w:rsidTr="00973987">
        <w:trPr>
          <w:trHeight w:val="422"/>
        </w:trPr>
        <w:tc>
          <w:tcPr>
            <w:tcW w:w="0" w:type="auto"/>
            <w:noWrap/>
            <w:vAlign w:val="bottom"/>
            <w:hideMark/>
          </w:tcPr>
          <w:p w14:paraId="39270C50" w14:textId="77777777" w:rsidR="008C607A" w:rsidRPr="00C74B10" w:rsidRDefault="008C607A" w:rsidP="00C36B03">
            <w:pPr>
              <w:spacing w:after="0" w:line="240" w:lineRule="auto"/>
              <w:jc w:val="center"/>
              <w:rPr>
                <w:rFonts w:ascii="Times New Roman" w:eastAsia="Times New Roman" w:hAnsi="Times New Roman" w:cs="Times New Roman"/>
                <w:b/>
                <w:bCs/>
                <w:color w:val="000000"/>
                <w:sz w:val="20"/>
                <w:szCs w:val="20"/>
                <w:lang w:eastAsia="ja-JP"/>
              </w:rPr>
            </w:pPr>
            <w:r w:rsidRPr="00C74B10">
              <w:rPr>
                <w:rFonts w:ascii="Times New Roman" w:eastAsia="Times New Roman" w:hAnsi="Times New Roman" w:cs="Times New Roman"/>
                <w:b/>
                <w:bCs/>
                <w:color w:val="000000"/>
                <w:sz w:val="20"/>
                <w:szCs w:val="20"/>
                <w:lang w:eastAsia="ja-JP"/>
              </w:rPr>
              <w:t>Study</w:t>
            </w:r>
          </w:p>
        </w:tc>
        <w:tc>
          <w:tcPr>
            <w:tcW w:w="0" w:type="auto"/>
            <w:noWrap/>
            <w:vAlign w:val="bottom"/>
            <w:hideMark/>
          </w:tcPr>
          <w:p w14:paraId="2A10221F" w14:textId="77777777" w:rsidR="008C607A" w:rsidRPr="00C74B10" w:rsidRDefault="008C607A" w:rsidP="00C36B03">
            <w:pPr>
              <w:spacing w:after="0" w:line="240" w:lineRule="auto"/>
              <w:jc w:val="center"/>
              <w:rPr>
                <w:rFonts w:ascii="Times New Roman" w:eastAsia="Times New Roman" w:hAnsi="Times New Roman" w:cs="Times New Roman"/>
                <w:b/>
                <w:bCs/>
                <w:color w:val="000000"/>
                <w:sz w:val="20"/>
                <w:szCs w:val="20"/>
                <w:lang w:eastAsia="ja-JP"/>
              </w:rPr>
            </w:pPr>
            <w:r w:rsidRPr="00C74B10">
              <w:rPr>
                <w:rFonts w:ascii="Times New Roman" w:eastAsia="Times New Roman" w:hAnsi="Times New Roman" w:cs="Times New Roman"/>
                <w:b/>
                <w:bCs/>
                <w:color w:val="000000"/>
                <w:sz w:val="20"/>
                <w:szCs w:val="20"/>
                <w:lang w:eastAsia="ja-JP"/>
              </w:rPr>
              <w:t>List of sponsors</w:t>
            </w:r>
          </w:p>
        </w:tc>
      </w:tr>
      <w:tr w:rsidR="0044343A" w:rsidRPr="00C74B10" w14:paraId="7CD20255" w14:textId="77777777" w:rsidTr="00973987">
        <w:trPr>
          <w:trHeight w:val="300"/>
        </w:trPr>
        <w:tc>
          <w:tcPr>
            <w:tcW w:w="0" w:type="auto"/>
            <w:shd w:val="clear" w:color="auto" w:fill="auto"/>
          </w:tcPr>
          <w:p w14:paraId="7E4B77B1" w14:textId="1FB06FD1"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AASK</w:t>
            </w:r>
          </w:p>
        </w:tc>
        <w:tc>
          <w:tcPr>
            <w:tcW w:w="0" w:type="auto"/>
          </w:tcPr>
          <w:p w14:paraId="303BAFBF" w14:textId="026E91B7" w:rsidR="0044343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AASK was supported by grants to each clinical center and the coordinating center from the National Institute of Diabetes and Digestive and Kidney Diseases.  In addition, AASK was supported by the Office of Research in Minority Health (now the National Center on Minority Health and Health Disparities, NCMHD) and the following institutional grants from the National Institutes of Health:  M01 RR-00080, M01 RR-00071, M0100032, P20-RR11145, M01 RR00827, M01 RR00052, 2P20 RR11104, RR029887, and DK 2818-02. King Pharmaceuticals provided monetary support and antihypertensive medications to each clinical center.  Pfizer Inc, AstraZeneca Pharmaceuticals, Glaxo Smith Kline, Forest Laboratories, Pharmacia and Upjohn also donated antihypertensive medications.</w:t>
            </w:r>
          </w:p>
        </w:tc>
      </w:tr>
      <w:tr w:rsidR="008C607A" w:rsidRPr="00C74B10" w14:paraId="27AC5BA2" w14:textId="77777777" w:rsidTr="00973987">
        <w:trPr>
          <w:trHeight w:val="300"/>
        </w:trPr>
        <w:tc>
          <w:tcPr>
            <w:tcW w:w="0" w:type="auto"/>
            <w:shd w:val="clear" w:color="auto" w:fill="auto"/>
            <w:hideMark/>
          </w:tcPr>
          <w:p w14:paraId="51DD67BC"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ADVANCE</w:t>
            </w:r>
          </w:p>
        </w:tc>
        <w:tc>
          <w:tcPr>
            <w:tcW w:w="0" w:type="auto"/>
            <w:hideMark/>
          </w:tcPr>
          <w:p w14:paraId="35E184B1"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National Health and Medical Research Council (NHMRC)of Australia program grants 358395 and 571281 and project grant 211086</w:t>
            </w:r>
          </w:p>
        </w:tc>
      </w:tr>
      <w:tr w:rsidR="001979CC" w:rsidRPr="00C74B10" w14:paraId="55C58481" w14:textId="77777777" w:rsidTr="0044343A">
        <w:trPr>
          <w:trHeight w:val="368"/>
        </w:trPr>
        <w:tc>
          <w:tcPr>
            <w:tcW w:w="0" w:type="auto"/>
            <w:shd w:val="clear" w:color="auto" w:fill="auto"/>
          </w:tcPr>
          <w:p w14:paraId="3ABFFC5E" w14:textId="029DB3E2"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804FEC">
              <w:rPr>
                <w:rFonts w:ascii="Times New Roman" w:hAnsi="Times New Roman" w:cs="Times New Roman"/>
                <w:sz w:val="20"/>
              </w:rPr>
              <w:t>Aichi</w:t>
            </w:r>
          </w:p>
        </w:tc>
        <w:tc>
          <w:tcPr>
            <w:tcW w:w="0" w:type="auto"/>
          </w:tcPr>
          <w:p w14:paraId="72417F82" w14:textId="54A0A47C" w:rsidR="001979CC" w:rsidRPr="00C74B10" w:rsidRDefault="00F81442" w:rsidP="001979CC">
            <w:pPr>
              <w:tabs>
                <w:tab w:val="left" w:pos="2970"/>
              </w:tabs>
              <w:spacing w:after="0" w:line="240" w:lineRule="auto"/>
              <w:rPr>
                <w:rFonts w:ascii="Times New Roman" w:hAnsi="Times New Roman" w:cs="Times New Roman"/>
                <w:sz w:val="20"/>
                <w:szCs w:val="20"/>
              </w:rPr>
            </w:pPr>
            <w:r w:rsidRPr="00F81442">
              <w:rPr>
                <w:rFonts w:ascii="Times New Roman" w:hAnsi="Times New Roman" w:cs="Times New Roman"/>
                <w:sz w:val="20"/>
                <w:szCs w:val="20"/>
              </w:rPr>
              <w:t>KAKENHI (09470112, 13470087, 17390185, 18590594, 20590641, 20790438, 22390133)</w:t>
            </w:r>
          </w:p>
        </w:tc>
      </w:tr>
      <w:tr w:rsidR="001979CC" w:rsidRPr="00C74B10" w14:paraId="60769CC7" w14:textId="77777777" w:rsidTr="0044343A">
        <w:trPr>
          <w:trHeight w:val="368"/>
        </w:trPr>
        <w:tc>
          <w:tcPr>
            <w:tcW w:w="0" w:type="auto"/>
            <w:shd w:val="clear" w:color="auto" w:fill="auto"/>
          </w:tcPr>
          <w:p w14:paraId="3EFDC89C" w14:textId="6A58D0C9"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ARIC</w:t>
            </w:r>
          </w:p>
        </w:tc>
        <w:tc>
          <w:tcPr>
            <w:tcW w:w="0" w:type="auto"/>
          </w:tcPr>
          <w:p w14:paraId="2905D985" w14:textId="25BD64ED" w:rsidR="001979CC" w:rsidRPr="00C74B10" w:rsidRDefault="00A47D77" w:rsidP="001979CC">
            <w:pPr>
              <w:tabs>
                <w:tab w:val="left" w:pos="2970"/>
              </w:tabs>
              <w:spacing w:after="0" w:line="240" w:lineRule="auto"/>
              <w:rPr>
                <w:rFonts w:ascii="Times New Roman" w:hAnsi="Times New Roman" w:cs="Times New Roman"/>
                <w:sz w:val="20"/>
                <w:szCs w:val="20"/>
              </w:rPr>
            </w:pPr>
            <w:r w:rsidRPr="00A47D77">
              <w:rPr>
                <w:rFonts w:ascii="Times New Roman" w:hAnsi="Times New Roman" w:cs="Times New Roman"/>
                <w:sz w:val="20"/>
                <w:szCs w:val="20"/>
              </w:rPr>
              <w:t>The Atherosclerosis Risk in Communities study has been funded in whole or in part with Federal funds from the National Heart, Lung, and Blood Institute, National Institutes of Health, Department of Health and Human Services, under Contract nos. (HHSN268201700001I, HHSN268201700003I, HHSN268201700005I, HHSN268201700004I, HHSN2682017000021). The authors thank the staff and participants of the ARIC study for their important contributions.</w:t>
            </w:r>
          </w:p>
        </w:tc>
      </w:tr>
      <w:tr w:rsidR="001979CC" w:rsidRPr="00C74B10" w14:paraId="708F3DCD" w14:textId="77777777" w:rsidTr="0044343A">
        <w:trPr>
          <w:trHeight w:val="368"/>
        </w:trPr>
        <w:tc>
          <w:tcPr>
            <w:tcW w:w="0" w:type="auto"/>
            <w:shd w:val="clear" w:color="auto" w:fill="auto"/>
          </w:tcPr>
          <w:p w14:paraId="32CBA165" w14:textId="1F99C6EB"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roofErr w:type="spellStart"/>
            <w:r>
              <w:rPr>
                <w:rFonts w:ascii="Times New Roman" w:hAnsi="Times New Roman" w:cs="Times New Roman"/>
                <w:sz w:val="20"/>
              </w:rPr>
              <w:t>AusDiab</w:t>
            </w:r>
            <w:proofErr w:type="spellEnd"/>
          </w:p>
        </w:tc>
        <w:tc>
          <w:tcPr>
            <w:tcW w:w="0" w:type="auto"/>
          </w:tcPr>
          <w:p w14:paraId="48FB6CF1" w14:textId="732988B9" w:rsidR="001979CC" w:rsidRPr="00C74B10" w:rsidRDefault="00F81442" w:rsidP="001979CC">
            <w:pPr>
              <w:tabs>
                <w:tab w:val="left" w:pos="2970"/>
              </w:tabs>
              <w:spacing w:after="0" w:line="240" w:lineRule="auto"/>
              <w:rPr>
                <w:rFonts w:ascii="Times New Roman" w:hAnsi="Times New Roman" w:cs="Times New Roman"/>
                <w:sz w:val="20"/>
                <w:szCs w:val="20"/>
              </w:rPr>
            </w:pPr>
            <w:r w:rsidRPr="00F81442">
              <w:rPr>
                <w:rFonts w:ascii="Times New Roman" w:hAnsi="Times New Roman" w:cs="Times New Roman"/>
                <w:sz w:val="20"/>
                <w:szCs w:val="20"/>
              </w:rPr>
              <w:t>The Baker IDI Heart and Diabetes Institute, Melbourne, Australia, their sponsors, and the National Health and Medical Research Council of Australia (NHMRC grant 233200), Amgen Australia, Kidney Health Australia and The Royal Prince Alfred Hospital, Sydney, Australia.</w:t>
            </w:r>
          </w:p>
        </w:tc>
      </w:tr>
      <w:tr w:rsidR="008C607A" w:rsidRPr="00C74B10" w14:paraId="0AD38F36" w14:textId="77777777" w:rsidTr="0044343A">
        <w:trPr>
          <w:trHeight w:val="368"/>
        </w:trPr>
        <w:tc>
          <w:tcPr>
            <w:tcW w:w="0" w:type="auto"/>
            <w:shd w:val="clear" w:color="auto" w:fill="auto"/>
          </w:tcPr>
          <w:p w14:paraId="67339CFC" w14:textId="10996720"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BC CKD</w:t>
            </w:r>
          </w:p>
        </w:tc>
        <w:tc>
          <w:tcPr>
            <w:tcW w:w="0" w:type="auto"/>
          </w:tcPr>
          <w:p w14:paraId="421A6CFA" w14:textId="37804DA9" w:rsidR="008C607A" w:rsidRPr="00C74B10" w:rsidRDefault="00C36B03" w:rsidP="00C36B03">
            <w:pPr>
              <w:tabs>
                <w:tab w:val="left" w:pos="2970"/>
              </w:tabs>
              <w:spacing w:after="0" w:line="240" w:lineRule="auto"/>
              <w:rPr>
                <w:rFonts w:ascii="Times New Roman" w:eastAsia="Times New Roman" w:hAnsi="Times New Roman" w:cs="Times New Roman"/>
                <w:sz w:val="20"/>
                <w:szCs w:val="20"/>
                <w:lang w:eastAsia="ja-JP"/>
              </w:rPr>
            </w:pPr>
            <w:r w:rsidRPr="00C74B10">
              <w:rPr>
                <w:rFonts w:ascii="Times New Roman" w:hAnsi="Times New Roman" w:cs="Times New Roman"/>
                <w:sz w:val="20"/>
                <w:szCs w:val="20"/>
              </w:rPr>
              <w:t>BC Provincial Renal Agency, an Agency of the Provincial Health Services Authority in collaboration with University of British Columbia.</w:t>
            </w:r>
          </w:p>
        </w:tc>
      </w:tr>
      <w:tr w:rsidR="0044343A" w:rsidRPr="00C74B10" w14:paraId="13597F76" w14:textId="77777777" w:rsidTr="0044343A">
        <w:trPr>
          <w:trHeight w:val="350"/>
        </w:trPr>
        <w:tc>
          <w:tcPr>
            <w:tcW w:w="0" w:type="auto"/>
            <w:shd w:val="clear" w:color="auto" w:fill="auto"/>
          </w:tcPr>
          <w:p w14:paraId="1AEEDA05" w14:textId="6B7B8651"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Beijing</w:t>
            </w:r>
          </w:p>
        </w:tc>
        <w:tc>
          <w:tcPr>
            <w:tcW w:w="0" w:type="auto"/>
          </w:tcPr>
          <w:p w14:paraId="582EB819" w14:textId="793872EE" w:rsidR="0044343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The research for this study was supported by the Program for New Century Excellent Talents in University (BMU2009131) from the Ministry of Education of the People’s Republic of China, and the grants for the Early Detection and Prevention of Non-communicable Chronic Diseases from the International Society of Nephrology Research Committee.</w:t>
            </w:r>
          </w:p>
        </w:tc>
      </w:tr>
      <w:tr w:rsidR="001979CC" w:rsidRPr="00C74B10" w14:paraId="190481EC" w14:textId="77777777" w:rsidTr="005B2305">
        <w:trPr>
          <w:trHeight w:val="440"/>
        </w:trPr>
        <w:tc>
          <w:tcPr>
            <w:tcW w:w="0" w:type="auto"/>
            <w:shd w:val="clear" w:color="auto" w:fill="auto"/>
          </w:tcPr>
          <w:p w14:paraId="6D835CFB" w14:textId="128EE920" w:rsidR="001979CC" w:rsidRPr="00C74B10" w:rsidRDefault="001979CC" w:rsidP="00C36B03">
            <w:pPr>
              <w:spacing w:after="0" w:line="240" w:lineRule="auto"/>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lang w:eastAsia="ja-JP"/>
              </w:rPr>
              <w:t>BIS</w:t>
            </w:r>
          </w:p>
        </w:tc>
        <w:tc>
          <w:tcPr>
            <w:tcW w:w="0" w:type="auto"/>
          </w:tcPr>
          <w:p w14:paraId="6392FD19" w14:textId="5FAAC65B" w:rsidR="001979CC" w:rsidRPr="00C74B10" w:rsidRDefault="00AE341F" w:rsidP="00C36B03">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 xml:space="preserve">Foundation for Preventive Medicine of the </w:t>
            </w:r>
            <w:proofErr w:type="spellStart"/>
            <w:r w:rsidRPr="00AE341F">
              <w:rPr>
                <w:rFonts w:ascii="Times New Roman" w:eastAsia="Times New Roman" w:hAnsi="Times New Roman" w:cs="Times New Roman"/>
                <w:color w:val="000000"/>
                <w:sz w:val="20"/>
                <w:szCs w:val="20"/>
                <w:lang w:eastAsia="ja-JP"/>
              </w:rPr>
              <w:t>KfH</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Kuratorium</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für</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Heimdialyse</w:t>
            </w:r>
            <w:proofErr w:type="spellEnd"/>
            <w:r w:rsidRPr="00AE341F">
              <w:rPr>
                <w:rFonts w:ascii="Times New Roman" w:eastAsia="Times New Roman" w:hAnsi="Times New Roman" w:cs="Times New Roman"/>
                <w:color w:val="000000"/>
                <w:sz w:val="20"/>
                <w:szCs w:val="20"/>
                <w:lang w:eastAsia="ja-JP"/>
              </w:rPr>
              <w:t xml:space="preserve"> und </w:t>
            </w:r>
            <w:proofErr w:type="spellStart"/>
            <w:r w:rsidRPr="00AE341F">
              <w:rPr>
                <w:rFonts w:ascii="Times New Roman" w:eastAsia="Times New Roman" w:hAnsi="Times New Roman" w:cs="Times New Roman"/>
                <w:color w:val="000000"/>
                <w:sz w:val="20"/>
                <w:szCs w:val="20"/>
                <w:lang w:eastAsia="ja-JP"/>
              </w:rPr>
              <w:t>Nierentransplantation</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e.V</w:t>
            </w:r>
            <w:proofErr w:type="spellEnd"/>
            <w:r w:rsidRPr="00AE341F">
              <w:rPr>
                <w:rFonts w:ascii="Times New Roman" w:eastAsia="Times New Roman" w:hAnsi="Times New Roman" w:cs="Times New Roman"/>
                <w:color w:val="000000"/>
                <w:sz w:val="20"/>
                <w:szCs w:val="20"/>
                <w:lang w:eastAsia="ja-JP"/>
              </w:rPr>
              <w:t xml:space="preserve">. – </w:t>
            </w:r>
            <w:proofErr w:type="spellStart"/>
            <w:r w:rsidRPr="00AE341F">
              <w:rPr>
                <w:rFonts w:ascii="Times New Roman" w:eastAsia="Times New Roman" w:hAnsi="Times New Roman" w:cs="Times New Roman"/>
                <w:color w:val="000000"/>
                <w:sz w:val="20"/>
                <w:szCs w:val="20"/>
                <w:lang w:eastAsia="ja-JP"/>
              </w:rPr>
              <w:t>Stiftung</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Präventivmedizin</w:t>
            </w:r>
            <w:proofErr w:type="spellEnd"/>
            <w:r w:rsidRPr="00AE341F">
              <w:rPr>
                <w:rFonts w:ascii="Times New Roman" w:eastAsia="Times New Roman" w:hAnsi="Times New Roman" w:cs="Times New Roman"/>
                <w:color w:val="000000"/>
                <w:sz w:val="20"/>
                <w:szCs w:val="20"/>
                <w:lang w:eastAsia="ja-JP"/>
              </w:rPr>
              <w:t xml:space="preserve">; </w:t>
            </w:r>
            <w:hyperlink r:id="rId9" w:history="1">
              <w:r w:rsidRPr="00AE341F">
                <w:rPr>
                  <w:rStyle w:val="Hyperlink"/>
                  <w:rFonts w:ascii="Times New Roman" w:eastAsia="Times New Roman" w:hAnsi="Times New Roman" w:cs="Times New Roman"/>
                  <w:sz w:val="20"/>
                  <w:szCs w:val="20"/>
                  <w:lang w:eastAsia="ja-JP"/>
                </w:rPr>
                <w:t>www.kfh-stiftung-praeventivmedizin.de</w:t>
              </w:r>
            </w:hyperlink>
            <w:r w:rsidRPr="00AE341F">
              <w:rPr>
                <w:rFonts w:ascii="Times New Roman" w:eastAsia="Times New Roman" w:hAnsi="Times New Roman" w:cs="Times New Roman"/>
                <w:color w:val="000000"/>
                <w:sz w:val="20"/>
                <w:szCs w:val="20"/>
                <w:lang w:eastAsia="ja-JP"/>
              </w:rPr>
              <w:t xml:space="preserve">). </w:t>
            </w:r>
            <w:r w:rsidR="002D3CFF" w:rsidRPr="00AE341F">
              <w:rPr>
                <w:rFonts w:ascii="Times New Roman" w:eastAsia="Times New Roman" w:hAnsi="Times New Roman" w:cs="Times New Roman"/>
                <w:color w:val="000000"/>
                <w:sz w:val="20"/>
                <w:szCs w:val="20"/>
                <w:lang w:eastAsia="ja-JP"/>
              </w:rPr>
              <w:t xml:space="preserve">Dr. Werner </w:t>
            </w:r>
            <w:proofErr w:type="spellStart"/>
            <w:r w:rsidR="002D3CFF" w:rsidRPr="00AE341F">
              <w:rPr>
                <w:rFonts w:ascii="Times New Roman" w:eastAsia="Times New Roman" w:hAnsi="Times New Roman" w:cs="Times New Roman"/>
                <w:color w:val="000000"/>
                <w:sz w:val="20"/>
                <w:szCs w:val="20"/>
                <w:lang w:eastAsia="ja-JP"/>
              </w:rPr>
              <w:t>Jacks</w:t>
            </w:r>
            <w:r w:rsidR="002D3CFF">
              <w:rPr>
                <w:rFonts w:ascii="Times New Roman" w:eastAsia="Times New Roman" w:hAnsi="Times New Roman" w:cs="Times New Roman"/>
                <w:color w:val="000000"/>
                <w:sz w:val="20"/>
                <w:szCs w:val="20"/>
                <w:lang w:eastAsia="ja-JP"/>
              </w:rPr>
              <w:t>t</w:t>
            </w:r>
            <w:r w:rsidR="002D3CFF" w:rsidRPr="00AE341F">
              <w:rPr>
                <w:rFonts w:ascii="Times New Roman" w:eastAsia="Times New Roman" w:hAnsi="Times New Roman" w:cs="Times New Roman"/>
                <w:color w:val="000000"/>
                <w:sz w:val="20"/>
                <w:szCs w:val="20"/>
                <w:lang w:eastAsia="ja-JP"/>
              </w:rPr>
              <w:t>ädt</w:t>
            </w:r>
            <w:proofErr w:type="spellEnd"/>
            <w:r w:rsidR="002D3CFF" w:rsidRPr="00AE341F">
              <w:rPr>
                <w:rFonts w:ascii="Times New Roman" w:eastAsia="Times New Roman" w:hAnsi="Times New Roman" w:cs="Times New Roman"/>
                <w:color w:val="000000"/>
                <w:sz w:val="20"/>
                <w:szCs w:val="20"/>
                <w:lang w:eastAsia="ja-JP"/>
              </w:rPr>
              <w:t xml:space="preserve"> Foundation</w:t>
            </w:r>
          </w:p>
        </w:tc>
      </w:tr>
      <w:tr w:rsidR="008C607A" w:rsidRPr="00C74B10" w14:paraId="1DA0A9DF" w14:textId="77777777" w:rsidTr="005B2305">
        <w:trPr>
          <w:trHeight w:val="440"/>
        </w:trPr>
        <w:tc>
          <w:tcPr>
            <w:tcW w:w="0" w:type="auto"/>
            <w:shd w:val="clear" w:color="auto" w:fill="auto"/>
          </w:tcPr>
          <w:p w14:paraId="7129BCAB"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roofErr w:type="spellStart"/>
            <w:r w:rsidRPr="00C74B10">
              <w:rPr>
                <w:rFonts w:ascii="Times New Roman" w:eastAsia="Times New Roman" w:hAnsi="Times New Roman" w:cs="Times New Roman"/>
                <w:color w:val="000000"/>
                <w:sz w:val="20"/>
                <w:szCs w:val="20"/>
                <w:lang w:eastAsia="ja-JP"/>
              </w:rPr>
              <w:t>CanPREDDICT</w:t>
            </w:r>
            <w:proofErr w:type="spellEnd"/>
          </w:p>
        </w:tc>
        <w:tc>
          <w:tcPr>
            <w:tcW w:w="0" w:type="auto"/>
          </w:tcPr>
          <w:p w14:paraId="6937D2D8"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1979CC" w:rsidRPr="00C74B10" w14:paraId="6AB8ED1B" w14:textId="77777777" w:rsidTr="00973987">
        <w:trPr>
          <w:trHeight w:val="350"/>
        </w:trPr>
        <w:tc>
          <w:tcPr>
            <w:tcW w:w="0" w:type="auto"/>
            <w:shd w:val="clear" w:color="auto" w:fill="auto"/>
          </w:tcPr>
          <w:p w14:paraId="69CF843A" w14:textId="0F922C6C"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325159">
              <w:rPr>
                <w:rFonts w:ascii="Times New Roman" w:hAnsi="Times New Roman" w:cs="Times New Roman"/>
                <w:sz w:val="20"/>
              </w:rPr>
              <w:t xml:space="preserve">CARE FOR </w:t>
            </w:r>
            <w:proofErr w:type="spellStart"/>
            <w:r w:rsidRPr="00325159">
              <w:rPr>
                <w:rFonts w:ascii="Times New Roman" w:hAnsi="Times New Roman" w:cs="Times New Roman"/>
                <w:sz w:val="20"/>
              </w:rPr>
              <w:t>HOMe</w:t>
            </w:r>
            <w:proofErr w:type="spellEnd"/>
          </w:p>
        </w:tc>
        <w:tc>
          <w:tcPr>
            <w:tcW w:w="0" w:type="auto"/>
          </w:tcPr>
          <w:p w14:paraId="59108B32" w14:textId="7777777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
        </w:tc>
      </w:tr>
      <w:tr w:rsidR="001979CC" w:rsidRPr="00C74B10" w14:paraId="6D71EE7D" w14:textId="77777777" w:rsidTr="00973987">
        <w:trPr>
          <w:trHeight w:val="350"/>
        </w:trPr>
        <w:tc>
          <w:tcPr>
            <w:tcW w:w="0" w:type="auto"/>
            <w:shd w:val="clear" w:color="auto" w:fill="auto"/>
          </w:tcPr>
          <w:p w14:paraId="5D259C39" w14:textId="75BEDCC2"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325159">
              <w:rPr>
                <w:rFonts w:ascii="Times New Roman" w:hAnsi="Times New Roman" w:cs="Times New Roman"/>
                <w:sz w:val="20"/>
              </w:rPr>
              <w:t>CCF</w:t>
            </w:r>
          </w:p>
        </w:tc>
        <w:tc>
          <w:tcPr>
            <w:tcW w:w="0" w:type="auto"/>
          </w:tcPr>
          <w:p w14:paraId="06E72B39" w14:textId="6DC59521" w:rsidR="001979CC" w:rsidRPr="00C74B10" w:rsidRDefault="00F81442" w:rsidP="001979CC">
            <w:pPr>
              <w:spacing w:after="0" w:line="240" w:lineRule="auto"/>
              <w:rPr>
                <w:rFonts w:ascii="Times New Roman" w:eastAsia="Times New Roman" w:hAnsi="Times New Roman" w:cs="Times New Roman"/>
                <w:color w:val="000000"/>
                <w:sz w:val="20"/>
                <w:szCs w:val="20"/>
                <w:lang w:eastAsia="ja-JP"/>
              </w:rPr>
            </w:pPr>
            <w:r w:rsidRPr="00F81442">
              <w:rPr>
                <w:rFonts w:ascii="Times New Roman" w:eastAsia="Times New Roman" w:hAnsi="Times New Roman" w:cs="Times New Roman"/>
                <w:color w:val="000000"/>
                <w:sz w:val="20"/>
                <w:szCs w:val="20"/>
                <w:lang w:eastAsia="ja-JP"/>
              </w:rPr>
              <w:t>Supported by an unrestricted educational grant from Amgen to the Department of Nephrology and Hypertension.</w:t>
            </w:r>
          </w:p>
        </w:tc>
      </w:tr>
      <w:tr w:rsidR="001979CC" w:rsidRPr="00C74B10" w14:paraId="0755DB8B" w14:textId="77777777" w:rsidTr="00973987">
        <w:trPr>
          <w:trHeight w:val="350"/>
        </w:trPr>
        <w:tc>
          <w:tcPr>
            <w:tcW w:w="0" w:type="auto"/>
            <w:shd w:val="clear" w:color="auto" w:fill="auto"/>
          </w:tcPr>
          <w:p w14:paraId="39D7EA0D" w14:textId="37C1069E"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roofErr w:type="spellStart"/>
            <w:r>
              <w:rPr>
                <w:rFonts w:ascii="Times New Roman" w:hAnsi="Times New Roman" w:cs="Times New Roman"/>
                <w:sz w:val="20"/>
              </w:rPr>
              <w:t>ChinaNS</w:t>
            </w:r>
            <w:proofErr w:type="spellEnd"/>
          </w:p>
        </w:tc>
        <w:tc>
          <w:tcPr>
            <w:tcW w:w="0" w:type="auto"/>
          </w:tcPr>
          <w:p w14:paraId="2B3ABC48" w14:textId="7777777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
        </w:tc>
      </w:tr>
      <w:tr w:rsidR="001979CC" w:rsidRPr="00C74B10" w14:paraId="10598C91" w14:textId="77777777" w:rsidTr="00973987">
        <w:trPr>
          <w:trHeight w:val="350"/>
        </w:trPr>
        <w:tc>
          <w:tcPr>
            <w:tcW w:w="0" w:type="auto"/>
            <w:shd w:val="clear" w:color="auto" w:fill="auto"/>
          </w:tcPr>
          <w:p w14:paraId="7E482535" w14:textId="222D7BB1"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CHS</w:t>
            </w:r>
          </w:p>
        </w:tc>
        <w:tc>
          <w:tcPr>
            <w:tcW w:w="0" w:type="auto"/>
          </w:tcPr>
          <w:p w14:paraId="30C8545F" w14:textId="6B04EC09" w:rsidR="001979CC" w:rsidRPr="00C74B10" w:rsidRDefault="00AE341F" w:rsidP="001979CC">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This research was supported by contracts HHSN268201200036C, HHSN268200800007C, N01HC55222, N01HC85079, N01HC85080, N01HC85081, N01HC85082, N01HC85083, N01HC85086, and grants U01HL080295 and U01HL130114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tc>
      </w:tr>
      <w:tr w:rsidR="008C607A" w:rsidRPr="00C74B10" w14:paraId="389FEA34" w14:textId="77777777" w:rsidTr="00973987">
        <w:trPr>
          <w:trHeight w:val="350"/>
        </w:trPr>
        <w:tc>
          <w:tcPr>
            <w:tcW w:w="0" w:type="auto"/>
            <w:shd w:val="clear" w:color="auto" w:fill="auto"/>
          </w:tcPr>
          <w:p w14:paraId="37A19E16" w14:textId="5BB0FC84"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CIRCS</w:t>
            </w:r>
          </w:p>
        </w:tc>
        <w:tc>
          <w:tcPr>
            <w:tcW w:w="0" w:type="auto"/>
          </w:tcPr>
          <w:p w14:paraId="4E3A962C" w14:textId="39D7CEBD"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8C5F6C" w:rsidRPr="00C74B10" w14:paraId="3DF1B84E" w14:textId="77777777" w:rsidTr="00973987">
        <w:trPr>
          <w:trHeight w:val="332"/>
        </w:trPr>
        <w:tc>
          <w:tcPr>
            <w:tcW w:w="0" w:type="auto"/>
            <w:shd w:val="clear" w:color="auto" w:fill="auto"/>
          </w:tcPr>
          <w:p w14:paraId="60A982D8" w14:textId="7D3858CE" w:rsidR="008C5F6C" w:rsidRPr="00C74B10" w:rsidRDefault="008C5F6C"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CKD-JAC</w:t>
            </w:r>
          </w:p>
        </w:tc>
        <w:tc>
          <w:tcPr>
            <w:tcW w:w="0" w:type="auto"/>
          </w:tcPr>
          <w:p w14:paraId="620D93F3" w14:textId="77777777" w:rsidR="008C5F6C" w:rsidRPr="00C74B10" w:rsidRDefault="008C5F6C" w:rsidP="00C36B03">
            <w:pPr>
              <w:spacing w:after="0" w:line="240" w:lineRule="auto"/>
              <w:rPr>
                <w:rFonts w:ascii="Times New Roman" w:hAnsi="Times New Roman" w:cs="Times New Roman"/>
                <w:sz w:val="20"/>
                <w:szCs w:val="20"/>
              </w:rPr>
            </w:pPr>
          </w:p>
        </w:tc>
      </w:tr>
      <w:tr w:rsidR="008C607A" w:rsidRPr="00C74B10" w14:paraId="7C374383" w14:textId="77777777" w:rsidTr="00973987">
        <w:trPr>
          <w:trHeight w:val="332"/>
        </w:trPr>
        <w:tc>
          <w:tcPr>
            <w:tcW w:w="0" w:type="auto"/>
            <w:shd w:val="clear" w:color="auto" w:fill="auto"/>
            <w:hideMark/>
          </w:tcPr>
          <w:p w14:paraId="69E8AD05" w14:textId="3CA196B0"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lastRenderedPageBreak/>
              <w:t>CRIB</w:t>
            </w:r>
          </w:p>
        </w:tc>
        <w:tc>
          <w:tcPr>
            <w:tcW w:w="0" w:type="auto"/>
            <w:hideMark/>
          </w:tcPr>
          <w:p w14:paraId="2A8068A2" w14:textId="77777777" w:rsidR="00C36B03" w:rsidRPr="00C74B10" w:rsidRDefault="00C36B03" w:rsidP="00C36B03">
            <w:pPr>
              <w:spacing w:after="0" w:line="240" w:lineRule="auto"/>
              <w:rPr>
                <w:rFonts w:ascii="Times New Roman" w:hAnsi="Times New Roman" w:cs="Times New Roman"/>
                <w:sz w:val="20"/>
                <w:szCs w:val="20"/>
              </w:rPr>
            </w:pPr>
            <w:r w:rsidRPr="00C74B10">
              <w:rPr>
                <w:rFonts w:ascii="Times New Roman" w:hAnsi="Times New Roman" w:cs="Times New Roman"/>
                <w:sz w:val="20"/>
                <w:szCs w:val="20"/>
              </w:rPr>
              <w:t>British Renal Society Project Grant Award</w:t>
            </w:r>
          </w:p>
          <w:p w14:paraId="1E429ABF" w14:textId="1B3ACE65" w:rsidR="008C607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hAnsi="Times New Roman" w:cs="Times New Roman"/>
                <w:sz w:val="20"/>
                <w:szCs w:val="20"/>
              </w:rPr>
              <w:t>British Heart Foundation Project Grant Award.</w:t>
            </w:r>
          </w:p>
        </w:tc>
      </w:tr>
      <w:tr w:rsidR="001979CC" w:rsidRPr="00C74B10" w14:paraId="31D16A31" w14:textId="77777777" w:rsidTr="00973987">
        <w:trPr>
          <w:trHeight w:val="521"/>
        </w:trPr>
        <w:tc>
          <w:tcPr>
            <w:tcW w:w="0" w:type="auto"/>
            <w:shd w:val="clear" w:color="auto" w:fill="auto"/>
          </w:tcPr>
          <w:p w14:paraId="76721757" w14:textId="0683E902"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ESTHER</w:t>
            </w:r>
          </w:p>
        </w:tc>
        <w:tc>
          <w:tcPr>
            <w:tcW w:w="0" w:type="auto"/>
          </w:tcPr>
          <w:p w14:paraId="11F652C1" w14:textId="6B03E450" w:rsidR="001979CC" w:rsidRPr="00C74B10" w:rsidRDefault="00AE341F" w:rsidP="001979CC">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 xml:space="preserve">Ministry of Research, Science and the Arts Baden-Württemberg (Stuttgart, Germany), Federal Ministry of Education and Research (Berlin, Germany), Federal Ministry of Family Affairs, Senior Citizens, Women and Youth (Berlin, Germany), European Commission FP7 framework </w:t>
            </w:r>
            <w:proofErr w:type="spellStart"/>
            <w:r w:rsidRPr="00AE341F">
              <w:rPr>
                <w:rFonts w:ascii="Times New Roman" w:eastAsia="Times New Roman" w:hAnsi="Times New Roman" w:cs="Times New Roman"/>
                <w:color w:val="000000"/>
                <w:sz w:val="20"/>
                <w:szCs w:val="20"/>
                <w:lang w:eastAsia="ja-JP"/>
              </w:rPr>
              <w:t>programme</w:t>
            </w:r>
            <w:proofErr w:type="spellEnd"/>
            <w:r w:rsidRPr="00AE341F">
              <w:rPr>
                <w:rFonts w:ascii="Times New Roman" w:eastAsia="Times New Roman" w:hAnsi="Times New Roman" w:cs="Times New Roman"/>
                <w:color w:val="000000"/>
                <w:sz w:val="20"/>
                <w:szCs w:val="20"/>
                <w:lang w:eastAsia="ja-JP"/>
              </w:rPr>
              <w:t xml:space="preserve"> of DG-Research (CHANCES Project). Measurement of urinary albumin was funded by Dade-Behring, Marburg, Germany.</w:t>
            </w:r>
          </w:p>
        </w:tc>
      </w:tr>
      <w:tr w:rsidR="001979CC" w:rsidRPr="00C74B10" w14:paraId="1052A047" w14:textId="77777777" w:rsidTr="00973987">
        <w:trPr>
          <w:trHeight w:val="521"/>
        </w:trPr>
        <w:tc>
          <w:tcPr>
            <w:tcW w:w="0" w:type="auto"/>
            <w:shd w:val="clear" w:color="auto" w:fill="auto"/>
          </w:tcPr>
          <w:p w14:paraId="06E219BE" w14:textId="3430CFE4"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Framingham</w:t>
            </w:r>
          </w:p>
        </w:tc>
        <w:tc>
          <w:tcPr>
            <w:tcW w:w="0" w:type="auto"/>
          </w:tcPr>
          <w:p w14:paraId="2B023FB4" w14:textId="73DCA4AF" w:rsidR="001979CC" w:rsidRPr="00C74B10" w:rsidRDefault="00F81442" w:rsidP="001979CC">
            <w:pPr>
              <w:spacing w:after="0" w:line="240" w:lineRule="auto"/>
              <w:rPr>
                <w:rFonts w:ascii="Times New Roman" w:eastAsia="Times New Roman" w:hAnsi="Times New Roman" w:cs="Times New Roman"/>
                <w:color w:val="000000"/>
                <w:sz w:val="20"/>
                <w:szCs w:val="20"/>
                <w:lang w:eastAsia="ja-JP"/>
              </w:rPr>
            </w:pPr>
            <w:r w:rsidRPr="00F81442">
              <w:rPr>
                <w:rFonts w:ascii="Times New Roman" w:eastAsia="Times New Roman" w:hAnsi="Times New Roman" w:cs="Times New Roman"/>
                <w:color w:val="000000"/>
                <w:sz w:val="20"/>
                <w:szCs w:val="20"/>
                <w:lang w:eastAsia="ja-JP"/>
              </w:rPr>
              <w:t>NHLBI Framingham Heart Study (N01-HC-25195).</w:t>
            </w:r>
          </w:p>
        </w:tc>
      </w:tr>
      <w:tr w:rsidR="001979CC" w:rsidRPr="00C74B10" w14:paraId="267C7D4C" w14:textId="77777777" w:rsidTr="00973987">
        <w:trPr>
          <w:trHeight w:val="521"/>
        </w:trPr>
        <w:tc>
          <w:tcPr>
            <w:tcW w:w="0" w:type="auto"/>
            <w:shd w:val="clear" w:color="auto" w:fill="auto"/>
          </w:tcPr>
          <w:p w14:paraId="06A6EFF7" w14:textId="4FA434AB"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99692D">
              <w:rPr>
                <w:rFonts w:ascii="Times New Roman" w:hAnsi="Times New Roman" w:cs="Times New Roman"/>
                <w:sz w:val="20"/>
              </w:rPr>
              <w:t>GCKD</w:t>
            </w:r>
          </w:p>
        </w:tc>
        <w:tc>
          <w:tcPr>
            <w:tcW w:w="0" w:type="auto"/>
          </w:tcPr>
          <w:p w14:paraId="4D508EA0" w14:textId="424EB024" w:rsidR="001979CC" w:rsidRPr="00C74B10" w:rsidRDefault="00AE341F" w:rsidP="001979CC">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The GCKD study is supported by grants from the Federal Ministry of Education and Research (</w:t>
            </w:r>
            <w:proofErr w:type="spellStart"/>
            <w:r w:rsidRPr="00AE341F">
              <w:rPr>
                <w:rFonts w:ascii="Times New Roman" w:eastAsia="Times New Roman" w:hAnsi="Times New Roman" w:cs="Times New Roman"/>
                <w:color w:val="000000"/>
                <w:sz w:val="20"/>
                <w:szCs w:val="20"/>
                <w:lang w:eastAsia="ja-JP"/>
              </w:rPr>
              <w:t>Bundesministerium</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für</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Bildung</w:t>
            </w:r>
            <w:proofErr w:type="spellEnd"/>
            <w:r w:rsidRPr="00AE341F">
              <w:rPr>
                <w:rFonts w:ascii="Times New Roman" w:eastAsia="Times New Roman" w:hAnsi="Times New Roman" w:cs="Times New Roman"/>
                <w:color w:val="000000"/>
                <w:sz w:val="20"/>
                <w:szCs w:val="20"/>
                <w:lang w:eastAsia="ja-JP"/>
              </w:rPr>
              <w:t xml:space="preserve"> und </w:t>
            </w:r>
            <w:proofErr w:type="spellStart"/>
            <w:r w:rsidRPr="00AE341F">
              <w:rPr>
                <w:rFonts w:ascii="Times New Roman" w:eastAsia="Times New Roman" w:hAnsi="Times New Roman" w:cs="Times New Roman"/>
                <w:color w:val="000000"/>
                <w:sz w:val="20"/>
                <w:szCs w:val="20"/>
                <w:lang w:eastAsia="ja-JP"/>
              </w:rPr>
              <w:t>Forschung</w:t>
            </w:r>
            <w:proofErr w:type="spellEnd"/>
            <w:r w:rsidRPr="00AE341F">
              <w:rPr>
                <w:rFonts w:ascii="Times New Roman" w:eastAsia="Times New Roman" w:hAnsi="Times New Roman" w:cs="Times New Roman"/>
                <w:color w:val="000000"/>
                <w:sz w:val="20"/>
                <w:szCs w:val="20"/>
                <w:lang w:eastAsia="ja-JP"/>
              </w:rPr>
              <w:t xml:space="preserve">; www.bmbf.de), FKZ 01ER 0804, 01ER 0818, 01ER 0819, 01ER 0820 und 01ER 0821 and the Foundation for Preventive Medicine of the </w:t>
            </w:r>
            <w:proofErr w:type="spellStart"/>
            <w:r w:rsidRPr="00AE341F">
              <w:rPr>
                <w:rFonts w:ascii="Times New Roman" w:eastAsia="Times New Roman" w:hAnsi="Times New Roman" w:cs="Times New Roman"/>
                <w:color w:val="000000"/>
                <w:sz w:val="20"/>
                <w:szCs w:val="20"/>
                <w:lang w:eastAsia="ja-JP"/>
              </w:rPr>
              <w:t>KfH</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Kuratorium</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für</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Heimdialyse</w:t>
            </w:r>
            <w:proofErr w:type="spellEnd"/>
            <w:r w:rsidRPr="00AE341F">
              <w:rPr>
                <w:rFonts w:ascii="Times New Roman" w:eastAsia="Times New Roman" w:hAnsi="Times New Roman" w:cs="Times New Roman"/>
                <w:color w:val="000000"/>
                <w:sz w:val="20"/>
                <w:szCs w:val="20"/>
                <w:lang w:eastAsia="ja-JP"/>
              </w:rPr>
              <w:t xml:space="preserve"> und </w:t>
            </w:r>
            <w:proofErr w:type="spellStart"/>
            <w:r w:rsidRPr="00AE341F">
              <w:rPr>
                <w:rFonts w:ascii="Times New Roman" w:eastAsia="Times New Roman" w:hAnsi="Times New Roman" w:cs="Times New Roman"/>
                <w:color w:val="000000"/>
                <w:sz w:val="20"/>
                <w:szCs w:val="20"/>
                <w:lang w:eastAsia="ja-JP"/>
              </w:rPr>
              <w:t>Nierentransplantation</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e.V</w:t>
            </w:r>
            <w:proofErr w:type="spellEnd"/>
            <w:r w:rsidRPr="00AE341F">
              <w:rPr>
                <w:rFonts w:ascii="Times New Roman" w:eastAsia="Times New Roman" w:hAnsi="Times New Roman" w:cs="Times New Roman"/>
                <w:color w:val="000000"/>
                <w:sz w:val="20"/>
                <w:szCs w:val="20"/>
                <w:lang w:eastAsia="ja-JP"/>
              </w:rPr>
              <w:t xml:space="preserve">. – </w:t>
            </w:r>
            <w:proofErr w:type="spellStart"/>
            <w:r w:rsidRPr="00AE341F">
              <w:rPr>
                <w:rFonts w:ascii="Times New Roman" w:eastAsia="Times New Roman" w:hAnsi="Times New Roman" w:cs="Times New Roman"/>
                <w:color w:val="000000"/>
                <w:sz w:val="20"/>
                <w:szCs w:val="20"/>
                <w:lang w:eastAsia="ja-JP"/>
              </w:rPr>
              <w:t>Stiftung</w:t>
            </w:r>
            <w:proofErr w:type="spellEnd"/>
            <w:r w:rsidRPr="00AE341F">
              <w:rPr>
                <w:rFonts w:ascii="Times New Roman" w:eastAsia="Times New Roman" w:hAnsi="Times New Roman" w:cs="Times New Roman"/>
                <w:color w:val="000000"/>
                <w:sz w:val="20"/>
                <w:szCs w:val="20"/>
                <w:lang w:eastAsia="ja-JP"/>
              </w:rPr>
              <w:t xml:space="preserve"> </w:t>
            </w:r>
            <w:proofErr w:type="spellStart"/>
            <w:r w:rsidRPr="00AE341F">
              <w:rPr>
                <w:rFonts w:ascii="Times New Roman" w:eastAsia="Times New Roman" w:hAnsi="Times New Roman" w:cs="Times New Roman"/>
                <w:color w:val="000000"/>
                <w:sz w:val="20"/>
                <w:szCs w:val="20"/>
                <w:lang w:eastAsia="ja-JP"/>
              </w:rPr>
              <w:t>Präventivmedizin</w:t>
            </w:r>
            <w:proofErr w:type="spellEnd"/>
            <w:r w:rsidRPr="00AE341F">
              <w:rPr>
                <w:rFonts w:ascii="Times New Roman" w:eastAsia="Times New Roman" w:hAnsi="Times New Roman" w:cs="Times New Roman"/>
                <w:color w:val="000000"/>
                <w:sz w:val="20"/>
                <w:szCs w:val="20"/>
                <w:lang w:eastAsia="ja-JP"/>
              </w:rPr>
              <w:t xml:space="preserve">; </w:t>
            </w:r>
            <w:hyperlink r:id="rId10" w:history="1">
              <w:r w:rsidRPr="00AE341F">
                <w:rPr>
                  <w:rStyle w:val="Hyperlink"/>
                  <w:rFonts w:ascii="Times New Roman" w:eastAsia="Times New Roman" w:hAnsi="Times New Roman" w:cs="Times New Roman"/>
                  <w:sz w:val="20"/>
                  <w:szCs w:val="20"/>
                  <w:lang w:eastAsia="ja-JP"/>
                </w:rPr>
                <w:t>www.kfh-stiftung-praeventivmedizin.de</w:t>
              </w:r>
            </w:hyperlink>
            <w:r w:rsidRPr="00AE341F">
              <w:rPr>
                <w:rFonts w:ascii="Times New Roman" w:eastAsia="Times New Roman" w:hAnsi="Times New Roman" w:cs="Times New Roman"/>
                <w:color w:val="000000"/>
                <w:sz w:val="20"/>
                <w:szCs w:val="20"/>
                <w:lang w:eastAsia="ja-JP"/>
              </w:rPr>
              <w:t xml:space="preserve">) and corporate partners (for a list see </w:t>
            </w:r>
            <w:hyperlink r:id="rId11" w:history="1">
              <w:r w:rsidRPr="00AE341F">
                <w:rPr>
                  <w:rStyle w:val="Hyperlink"/>
                  <w:rFonts w:ascii="Times New Roman" w:eastAsia="Times New Roman" w:hAnsi="Times New Roman" w:cs="Times New Roman"/>
                  <w:sz w:val="20"/>
                  <w:szCs w:val="20"/>
                  <w:lang w:eastAsia="ja-JP"/>
                </w:rPr>
                <w:t>www.gckd.org</w:t>
              </w:r>
            </w:hyperlink>
            <w:r w:rsidRPr="00AE341F">
              <w:rPr>
                <w:rFonts w:ascii="Times New Roman" w:eastAsia="Times New Roman" w:hAnsi="Times New Roman" w:cs="Times New Roman"/>
                <w:color w:val="000000"/>
                <w:sz w:val="20"/>
                <w:szCs w:val="20"/>
                <w:lang w:eastAsia="ja-JP"/>
              </w:rPr>
              <w:t>). The GCKD investigators gratefully acknowledge the expert support of all members of study staff, the dedicated contribution of all collaborating nephrologists (for a list of contributors and the 169 study sites, see www.gckd.org) and the support of patients participating in the study.</w:t>
            </w:r>
          </w:p>
        </w:tc>
      </w:tr>
      <w:tr w:rsidR="008C607A" w:rsidRPr="00C74B10" w14:paraId="73D41F3F" w14:textId="77777777" w:rsidTr="00973987">
        <w:trPr>
          <w:trHeight w:val="521"/>
        </w:trPr>
        <w:tc>
          <w:tcPr>
            <w:tcW w:w="0" w:type="auto"/>
            <w:shd w:val="clear" w:color="auto" w:fill="auto"/>
          </w:tcPr>
          <w:p w14:paraId="10FC2D5B"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roofErr w:type="spellStart"/>
            <w:r w:rsidRPr="00C74B10">
              <w:rPr>
                <w:rFonts w:ascii="Times New Roman" w:eastAsia="Times New Roman" w:hAnsi="Times New Roman" w:cs="Times New Roman"/>
                <w:color w:val="000000"/>
                <w:sz w:val="20"/>
                <w:szCs w:val="20"/>
                <w:lang w:eastAsia="ja-JP"/>
              </w:rPr>
              <w:t>Geisinger</w:t>
            </w:r>
            <w:proofErr w:type="spellEnd"/>
          </w:p>
        </w:tc>
        <w:tc>
          <w:tcPr>
            <w:tcW w:w="0" w:type="auto"/>
          </w:tcPr>
          <w:p w14:paraId="3564B72E" w14:textId="27913F4E" w:rsidR="008C607A" w:rsidRPr="00C74B10" w:rsidRDefault="00C36B03" w:rsidP="00C36B03">
            <w:pPr>
              <w:spacing w:after="0" w:line="240" w:lineRule="auto"/>
              <w:rPr>
                <w:rFonts w:ascii="Times New Roman" w:eastAsia="Times New Roman" w:hAnsi="Times New Roman" w:cs="Times New Roman"/>
                <w:color w:val="000000"/>
                <w:sz w:val="20"/>
                <w:szCs w:val="20"/>
                <w:lang w:eastAsia="ja-JP"/>
              </w:rPr>
            </w:pPr>
            <w:proofErr w:type="spellStart"/>
            <w:r w:rsidRPr="00C74B10">
              <w:rPr>
                <w:rFonts w:ascii="Times New Roman" w:eastAsia="Times New Roman" w:hAnsi="Times New Roman" w:cs="Times New Roman"/>
                <w:color w:val="000000"/>
                <w:sz w:val="20"/>
                <w:szCs w:val="20"/>
                <w:lang w:eastAsia="ja-JP"/>
              </w:rPr>
              <w:t>Geisinger</w:t>
            </w:r>
            <w:proofErr w:type="spellEnd"/>
            <w:r w:rsidRPr="00C74B10">
              <w:rPr>
                <w:rFonts w:ascii="Times New Roman" w:eastAsia="Times New Roman" w:hAnsi="Times New Roman" w:cs="Times New Roman"/>
                <w:color w:val="000000"/>
                <w:sz w:val="20"/>
                <w:szCs w:val="20"/>
                <w:lang w:eastAsia="ja-JP"/>
              </w:rPr>
              <w:t xml:space="preserve"> Clinic </w:t>
            </w:r>
          </w:p>
        </w:tc>
      </w:tr>
      <w:tr w:rsidR="001979CC" w:rsidRPr="00C74B10" w14:paraId="22849E0F" w14:textId="77777777" w:rsidTr="00973987">
        <w:trPr>
          <w:trHeight w:val="521"/>
        </w:trPr>
        <w:tc>
          <w:tcPr>
            <w:tcW w:w="0" w:type="auto"/>
            <w:shd w:val="clear" w:color="auto" w:fill="auto"/>
          </w:tcPr>
          <w:p w14:paraId="11E461D5" w14:textId="54B061C4" w:rsidR="001979CC" w:rsidRPr="00C74B10" w:rsidRDefault="001979CC" w:rsidP="00C36B03">
            <w:pPr>
              <w:spacing w:after="0" w:line="240" w:lineRule="auto"/>
              <w:rPr>
                <w:rFonts w:ascii="Times New Roman" w:eastAsia="Times New Roman" w:hAnsi="Times New Roman" w:cs="Times New Roman"/>
                <w:color w:val="000000"/>
                <w:sz w:val="20"/>
                <w:szCs w:val="20"/>
                <w:lang w:eastAsia="ja-JP"/>
              </w:rPr>
            </w:pPr>
            <w:proofErr w:type="spellStart"/>
            <w:r>
              <w:rPr>
                <w:rFonts w:ascii="Times New Roman" w:eastAsia="Times New Roman" w:hAnsi="Times New Roman" w:cs="Times New Roman"/>
                <w:color w:val="000000"/>
                <w:sz w:val="20"/>
                <w:szCs w:val="20"/>
                <w:lang w:eastAsia="ja-JP"/>
              </w:rPr>
              <w:t>Gonryo</w:t>
            </w:r>
            <w:proofErr w:type="spellEnd"/>
          </w:p>
        </w:tc>
        <w:tc>
          <w:tcPr>
            <w:tcW w:w="0" w:type="auto"/>
          </w:tcPr>
          <w:p w14:paraId="0189E78C" w14:textId="77777777" w:rsidR="001979CC" w:rsidRPr="00C74B10" w:rsidRDefault="001979CC" w:rsidP="00C36B03">
            <w:pPr>
              <w:spacing w:after="0" w:line="240" w:lineRule="auto"/>
              <w:rPr>
                <w:rFonts w:ascii="Times New Roman" w:eastAsia="Times New Roman" w:hAnsi="Times New Roman" w:cs="Times New Roman"/>
                <w:color w:val="000000"/>
                <w:sz w:val="20"/>
                <w:szCs w:val="20"/>
                <w:lang w:eastAsia="ja-JP"/>
              </w:rPr>
            </w:pPr>
          </w:p>
        </w:tc>
      </w:tr>
      <w:tr w:rsidR="008C607A" w:rsidRPr="00C74B10" w14:paraId="6BE06C0D" w14:textId="77777777" w:rsidTr="00973987">
        <w:trPr>
          <w:trHeight w:val="521"/>
        </w:trPr>
        <w:tc>
          <w:tcPr>
            <w:tcW w:w="0" w:type="auto"/>
            <w:shd w:val="clear" w:color="auto" w:fill="auto"/>
          </w:tcPr>
          <w:p w14:paraId="2BBFB54A" w14:textId="77C3A180"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proofErr w:type="spellStart"/>
            <w:r w:rsidRPr="00C74B10">
              <w:rPr>
                <w:rFonts w:ascii="Times New Roman" w:eastAsia="Times New Roman" w:hAnsi="Times New Roman" w:cs="Times New Roman"/>
                <w:color w:val="000000"/>
                <w:sz w:val="20"/>
                <w:szCs w:val="20"/>
                <w:lang w:eastAsia="ja-JP"/>
              </w:rPr>
              <w:t>Gubbio</w:t>
            </w:r>
            <w:proofErr w:type="spellEnd"/>
          </w:p>
        </w:tc>
        <w:tc>
          <w:tcPr>
            <w:tcW w:w="0" w:type="auto"/>
          </w:tcPr>
          <w:p w14:paraId="749AA608" w14:textId="01411512" w:rsidR="008C607A" w:rsidRPr="00C74B10" w:rsidRDefault="007017AC"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 xml:space="preserve">Municipal and Health Authorities of </w:t>
            </w:r>
            <w:proofErr w:type="spellStart"/>
            <w:r w:rsidRPr="00C74B10">
              <w:rPr>
                <w:rFonts w:ascii="Times New Roman" w:eastAsia="Times New Roman" w:hAnsi="Times New Roman" w:cs="Times New Roman"/>
                <w:color w:val="000000"/>
                <w:sz w:val="20"/>
                <w:szCs w:val="20"/>
                <w:lang w:eastAsia="ja-JP"/>
              </w:rPr>
              <w:t>Gubbio</w:t>
            </w:r>
            <w:proofErr w:type="spellEnd"/>
            <w:r w:rsidRPr="00C74B10">
              <w:rPr>
                <w:rFonts w:ascii="Times New Roman" w:eastAsia="Times New Roman" w:hAnsi="Times New Roman" w:cs="Times New Roman"/>
                <w:color w:val="000000"/>
                <w:sz w:val="20"/>
                <w:szCs w:val="20"/>
                <w:lang w:eastAsia="ja-JP"/>
              </w:rPr>
              <w:t xml:space="preserve">, Italy; Center of </w:t>
            </w:r>
            <w:proofErr w:type="spellStart"/>
            <w:r w:rsidRPr="00C74B10">
              <w:rPr>
                <w:rFonts w:ascii="Times New Roman" w:eastAsia="Times New Roman" w:hAnsi="Times New Roman" w:cs="Times New Roman"/>
                <w:color w:val="000000"/>
                <w:sz w:val="20"/>
                <w:szCs w:val="20"/>
                <w:lang w:eastAsia="ja-JP"/>
              </w:rPr>
              <w:t>Gubbio</w:t>
            </w:r>
            <w:proofErr w:type="spellEnd"/>
            <w:r w:rsidRPr="00C74B10">
              <w:rPr>
                <w:rFonts w:ascii="Times New Roman" w:eastAsia="Times New Roman" w:hAnsi="Times New Roman" w:cs="Times New Roman"/>
                <w:color w:val="000000"/>
                <w:sz w:val="20"/>
                <w:szCs w:val="20"/>
                <w:lang w:eastAsia="ja-JP"/>
              </w:rPr>
              <w:t xml:space="preserve"> Epidemiological Studies, </w:t>
            </w:r>
            <w:proofErr w:type="spellStart"/>
            <w:r w:rsidRPr="00C74B10">
              <w:rPr>
                <w:rFonts w:ascii="Times New Roman" w:eastAsia="Times New Roman" w:hAnsi="Times New Roman" w:cs="Times New Roman"/>
                <w:color w:val="000000"/>
                <w:sz w:val="20"/>
                <w:szCs w:val="20"/>
                <w:lang w:eastAsia="ja-JP"/>
              </w:rPr>
              <w:t>Gubbio</w:t>
            </w:r>
            <w:proofErr w:type="spellEnd"/>
            <w:r w:rsidRPr="00C74B10">
              <w:rPr>
                <w:rFonts w:ascii="Times New Roman" w:eastAsia="Times New Roman" w:hAnsi="Times New Roman" w:cs="Times New Roman"/>
                <w:color w:val="000000"/>
                <w:sz w:val="20"/>
                <w:szCs w:val="20"/>
                <w:lang w:eastAsia="ja-JP"/>
              </w:rPr>
              <w:t>, Italy; University of Salerno, Salerno, Italy.</w:t>
            </w:r>
          </w:p>
        </w:tc>
      </w:tr>
      <w:tr w:rsidR="001979CC" w:rsidRPr="00C74B10" w14:paraId="3A9512C0" w14:textId="77777777" w:rsidTr="00973987">
        <w:trPr>
          <w:trHeight w:val="449"/>
        </w:trPr>
        <w:tc>
          <w:tcPr>
            <w:tcW w:w="0" w:type="auto"/>
            <w:shd w:val="clear" w:color="auto" w:fill="auto"/>
          </w:tcPr>
          <w:p w14:paraId="1B8B16FD" w14:textId="68BEE743"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ED562B">
              <w:rPr>
                <w:rFonts w:ascii="Times New Roman" w:hAnsi="Times New Roman" w:cs="Times New Roman"/>
                <w:sz w:val="20"/>
              </w:rPr>
              <w:t>IPHS</w:t>
            </w:r>
          </w:p>
        </w:tc>
        <w:tc>
          <w:tcPr>
            <w:tcW w:w="0" w:type="auto"/>
          </w:tcPr>
          <w:p w14:paraId="41FDA44E" w14:textId="7777777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
        </w:tc>
      </w:tr>
      <w:tr w:rsidR="001979CC" w:rsidRPr="00C74B10" w14:paraId="589324FA" w14:textId="77777777" w:rsidTr="00973987">
        <w:trPr>
          <w:trHeight w:val="449"/>
        </w:trPr>
        <w:tc>
          <w:tcPr>
            <w:tcW w:w="0" w:type="auto"/>
            <w:shd w:val="clear" w:color="auto" w:fill="auto"/>
          </w:tcPr>
          <w:p w14:paraId="69FE8C11" w14:textId="7EBADC83"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ED562B">
              <w:rPr>
                <w:rFonts w:ascii="Times New Roman" w:hAnsi="Times New Roman" w:cs="Times New Roman"/>
                <w:sz w:val="20"/>
              </w:rPr>
              <w:t>JMS</w:t>
            </w:r>
          </w:p>
        </w:tc>
        <w:tc>
          <w:tcPr>
            <w:tcW w:w="0" w:type="auto"/>
          </w:tcPr>
          <w:p w14:paraId="6550672D" w14:textId="7777777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
        </w:tc>
      </w:tr>
      <w:tr w:rsidR="008C607A" w:rsidRPr="00C74B10" w14:paraId="4E4D4BD2" w14:textId="77777777" w:rsidTr="00973987">
        <w:trPr>
          <w:trHeight w:val="449"/>
        </w:trPr>
        <w:tc>
          <w:tcPr>
            <w:tcW w:w="0" w:type="auto"/>
            <w:shd w:val="clear" w:color="auto" w:fill="auto"/>
          </w:tcPr>
          <w:p w14:paraId="1B9E2556"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KHS</w:t>
            </w:r>
          </w:p>
        </w:tc>
        <w:tc>
          <w:tcPr>
            <w:tcW w:w="0" w:type="auto"/>
          </w:tcPr>
          <w:p w14:paraId="1D0B1C67"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8C607A" w:rsidRPr="00C74B10" w14:paraId="7ED8D5C2" w14:textId="77777777" w:rsidTr="00973987">
        <w:trPr>
          <w:trHeight w:val="449"/>
        </w:trPr>
        <w:tc>
          <w:tcPr>
            <w:tcW w:w="0" w:type="auto"/>
            <w:shd w:val="clear" w:color="auto" w:fill="auto"/>
          </w:tcPr>
          <w:p w14:paraId="06629E2B"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Maccabi</w:t>
            </w:r>
          </w:p>
        </w:tc>
        <w:tc>
          <w:tcPr>
            <w:tcW w:w="0" w:type="auto"/>
          </w:tcPr>
          <w:p w14:paraId="105A9A29"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8C607A" w:rsidRPr="00C74B10" w14:paraId="6425C604" w14:textId="77777777" w:rsidTr="00973987">
        <w:trPr>
          <w:trHeight w:val="432"/>
        </w:trPr>
        <w:tc>
          <w:tcPr>
            <w:tcW w:w="0" w:type="auto"/>
            <w:shd w:val="clear" w:color="auto" w:fill="auto"/>
            <w:hideMark/>
          </w:tcPr>
          <w:p w14:paraId="5F8D5C86" w14:textId="71626241"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MASTERPLAN</w:t>
            </w:r>
          </w:p>
        </w:tc>
        <w:tc>
          <w:tcPr>
            <w:tcW w:w="0" w:type="auto"/>
            <w:hideMark/>
          </w:tcPr>
          <w:p w14:paraId="4D2373FE" w14:textId="0049C65D" w:rsidR="008C607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hAnsi="Times New Roman" w:cs="Times New Roman"/>
                <w:sz w:val="20"/>
                <w:szCs w:val="20"/>
              </w:rPr>
              <w:t>The MASTERPLAN study is a clinical trial with trial registration ISRCTN registry: 73187232. Sources of funding: The MASTERPLAN Study was supported by grants from the Dutch Kidney Foundation (</w:t>
            </w:r>
            <w:proofErr w:type="spellStart"/>
            <w:r w:rsidRPr="00C74B10">
              <w:rPr>
                <w:rFonts w:ascii="Times New Roman" w:hAnsi="Times New Roman" w:cs="Times New Roman"/>
                <w:sz w:val="20"/>
                <w:szCs w:val="20"/>
              </w:rPr>
              <w:t>Nierstichting</w:t>
            </w:r>
            <w:proofErr w:type="spellEnd"/>
            <w:r w:rsidRPr="00C74B10">
              <w:rPr>
                <w:rFonts w:ascii="Times New Roman" w:hAnsi="Times New Roman" w:cs="Times New Roman"/>
                <w:sz w:val="20"/>
                <w:szCs w:val="20"/>
              </w:rPr>
              <w:t xml:space="preserve"> Nederland, number PV 01), and the Netherlands Heart Foundation (</w:t>
            </w:r>
            <w:proofErr w:type="spellStart"/>
            <w:r w:rsidRPr="00C74B10">
              <w:rPr>
                <w:rFonts w:ascii="Times New Roman" w:hAnsi="Times New Roman" w:cs="Times New Roman"/>
                <w:sz w:val="20"/>
                <w:szCs w:val="20"/>
              </w:rPr>
              <w:t>Nederlandse</w:t>
            </w:r>
            <w:proofErr w:type="spellEnd"/>
            <w:r w:rsidRPr="00C74B10">
              <w:rPr>
                <w:rFonts w:ascii="Times New Roman" w:hAnsi="Times New Roman" w:cs="Times New Roman"/>
                <w:sz w:val="20"/>
                <w:szCs w:val="20"/>
              </w:rPr>
              <w:t xml:space="preserve"> </w:t>
            </w:r>
            <w:proofErr w:type="spellStart"/>
            <w:r w:rsidRPr="00C74B10">
              <w:rPr>
                <w:rFonts w:ascii="Times New Roman" w:hAnsi="Times New Roman" w:cs="Times New Roman"/>
                <w:sz w:val="20"/>
                <w:szCs w:val="20"/>
              </w:rPr>
              <w:t>Hartstichting</w:t>
            </w:r>
            <w:proofErr w:type="spellEnd"/>
            <w:r w:rsidRPr="00C74B10">
              <w:rPr>
                <w:rFonts w:ascii="Times New Roman" w:hAnsi="Times New Roman" w:cs="Times New Roman"/>
                <w:sz w:val="20"/>
                <w:szCs w:val="20"/>
              </w:rPr>
              <w:t>, number 2003 B261). Unrestricted grants were provided by Amgen, Genzyme, Pfizer and Sanofi-Aventis.</w:t>
            </w:r>
          </w:p>
        </w:tc>
      </w:tr>
      <w:tr w:rsidR="0044343A" w:rsidRPr="00C74B10" w14:paraId="2B001C56" w14:textId="77777777" w:rsidTr="00973987">
        <w:trPr>
          <w:trHeight w:val="432"/>
        </w:trPr>
        <w:tc>
          <w:tcPr>
            <w:tcW w:w="0" w:type="auto"/>
            <w:shd w:val="clear" w:color="auto" w:fill="auto"/>
          </w:tcPr>
          <w:p w14:paraId="681A21FC" w14:textId="3A2ECE57"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MDRD</w:t>
            </w:r>
          </w:p>
        </w:tc>
        <w:tc>
          <w:tcPr>
            <w:tcW w:w="0" w:type="auto"/>
          </w:tcPr>
          <w:p w14:paraId="4D96BDE7" w14:textId="2C54339C" w:rsidR="0044343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hAnsi="Times New Roman" w:cs="Times New Roman"/>
                <w:sz w:val="20"/>
                <w:szCs w:val="20"/>
              </w:rPr>
              <w:t>NIDDK UO1 DK35073 and K23 DK67303, K23 DK02904</w:t>
            </w:r>
          </w:p>
        </w:tc>
      </w:tr>
      <w:tr w:rsidR="001979CC" w:rsidRPr="00C74B10" w14:paraId="73F61837" w14:textId="77777777" w:rsidTr="00973987">
        <w:trPr>
          <w:trHeight w:val="432"/>
        </w:trPr>
        <w:tc>
          <w:tcPr>
            <w:tcW w:w="0" w:type="auto"/>
            <w:shd w:val="clear" w:color="auto" w:fill="auto"/>
          </w:tcPr>
          <w:p w14:paraId="4C94ED8F" w14:textId="66907F4C"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MESA</w:t>
            </w:r>
          </w:p>
        </w:tc>
        <w:tc>
          <w:tcPr>
            <w:tcW w:w="0" w:type="auto"/>
          </w:tcPr>
          <w:p w14:paraId="086A601E" w14:textId="230D0812" w:rsidR="001979CC" w:rsidRPr="00C74B10" w:rsidRDefault="00AE341F" w:rsidP="001979CC">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 xml:space="preserve">This research was supported by contracts HHSN268201500003I, N01-HC-95159, N01-HC-95160, N01-HC-95161, N01-HC-95162, N01-HC-95163, N01-HC-95164, N01-HC-95165, N01-HC-95166, N01-HC-95167, N01-HC-95168 and N01-HC-95169 from the National Heart, Lung, and Blood Institute and by grants UL1-TR-000040 and UL1-TR-001079 from NCRR.  The authors thank the other investigators, the staff, and the participants of the MESA study for their valuable contributions.  A full list of participating MESA investigators and institutions can be found at </w:t>
            </w:r>
            <w:hyperlink r:id="rId12" w:history="1">
              <w:r w:rsidRPr="00AE341F">
                <w:rPr>
                  <w:rStyle w:val="Hyperlink"/>
                  <w:rFonts w:ascii="Times New Roman" w:eastAsia="Times New Roman" w:hAnsi="Times New Roman" w:cs="Times New Roman"/>
                  <w:sz w:val="20"/>
                  <w:szCs w:val="20"/>
                  <w:lang w:eastAsia="ja-JP"/>
                </w:rPr>
                <w:t>http://www.mesa-nhlbi.org</w:t>
              </w:r>
            </w:hyperlink>
            <w:r w:rsidRPr="00AE341F">
              <w:rPr>
                <w:rFonts w:ascii="Times New Roman" w:eastAsia="Times New Roman" w:hAnsi="Times New Roman" w:cs="Times New Roman"/>
                <w:color w:val="000000"/>
                <w:sz w:val="20"/>
                <w:szCs w:val="20"/>
                <w:lang w:eastAsia="ja-JP"/>
              </w:rPr>
              <w:t>.</w:t>
            </w:r>
          </w:p>
        </w:tc>
      </w:tr>
      <w:tr w:rsidR="001979CC" w:rsidRPr="00C74B10" w14:paraId="4D37F892" w14:textId="77777777" w:rsidTr="00973987">
        <w:trPr>
          <w:trHeight w:val="432"/>
        </w:trPr>
        <w:tc>
          <w:tcPr>
            <w:tcW w:w="0" w:type="auto"/>
            <w:shd w:val="clear" w:color="auto" w:fill="auto"/>
          </w:tcPr>
          <w:p w14:paraId="33BD1F1A" w14:textId="50707AD3"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B64E9E">
              <w:rPr>
                <w:rFonts w:ascii="Times New Roman" w:hAnsi="Times New Roman" w:cs="Times New Roman"/>
                <w:sz w:val="20"/>
              </w:rPr>
              <w:t>MMKD</w:t>
            </w:r>
          </w:p>
        </w:tc>
        <w:tc>
          <w:tcPr>
            <w:tcW w:w="0" w:type="auto"/>
          </w:tcPr>
          <w:p w14:paraId="795F0461" w14:textId="5D732252" w:rsidR="001979CC" w:rsidRPr="00C74B10" w:rsidRDefault="00F81442" w:rsidP="001979CC">
            <w:pPr>
              <w:spacing w:after="0" w:line="240" w:lineRule="auto"/>
              <w:rPr>
                <w:rFonts w:ascii="Times New Roman" w:eastAsia="Times New Roman" w:hAnsi="Times New Roman" w:cs="Times New Roman"/>
                <w:color w:val="000000"/>
                <w:sz w:val="20"/>
                <w:szCs w:val="20"/>
                <w:lang w:eastAsia="ja-JP"/>
              </w:rPr>
            </w:pPr>
            <w:r w:rsidRPr="00F81442">
              <w:rPr>
                <w:rFonts w:ascii="Times New Roman" w:eastAsia="Times New Roman" w:hAnsi="Times New Roman" w:cs="Times New Roman"/>
                <w:color w:val="000000"/>
                <w:sz w:val="20"/>
                <w:szCs w:val="20"/>
                <w:lang w:eastAsia="ja-JP"/>
              </w:rPr>
              <w:t>The MMKD study was funded by the Austrian Heart Fund and by the Innsbruck Medical University.</w:t>
            </w:r>
          </w:p>
        </w:tc>
      </w:tr>
      <w:tr w:rsidR="0044343A" w:rsidRPr="00C74B10" w14:paraId="1AD360A1" w14:textId="77777777" w:rsidTr="00973987">
        <w:trPr>
          <w:trHeight w:val="432"/>
        </w:trPr>
        <w:tc>
          <w:tcPr>
            <w:tcW w:w="0" w:type="auto"/>
            <w:shd w:val="clear" w:color="auto" w:fill="auto"/>
          </w:tcPr>
          <w:p w14:paraId="1C14F36E" w14:textId="75C80DE6"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MRC</w:t>
            </w:r>
            <w:r w:rsidR="00C36B03" w:rsidRPr="00C74B10">
              <w:rPr>
                <w:rFonts w:ascii="Times New Roman" w:eastAsia="Times New Roman" w:hAnsi="Times New Roman" w:cs="Times New Roman"/>
                <w:color w:val="000000"/>
                <w:sz w:val="20"/>
                <w:szCs w:val="20"/>
                <w:lang w:eastAsia="ja-JP"/>
              </w:rPr>
              <w:t xml:space="preserve"> Older People</w:t>
            </w:r>
          </w:p>
        </w:tc>
        <w:tc>
          <w:tcPr>
            <w:tcW w:w="0" w:type="auto"/>
          </w:tcPr>
          <w:p w14:paraId="6ACB784F" w14:textId="18DD1DAC" w:rsidR="0044343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UK Medical Research Council, Department of Health for England, Wales and the Scottish Office and Kidney Research UK</w:t>
            </w:r>
          </w:p>
        </w:tc>
      </w:tr>
      <w:tr w:rsidR="008C607A" w:rsidRPr="00C74B10" w14:paraId="2C5AC1BD" w14:textId="77777777" w:rsidTr="00973987">
        <w:trPr>
          <w:trHeight w:val="432"/>
        </w:trPr>
        <w:tc>
          <w:tcPr>
            <w:tcW w:w="0" w:type="auto"/>
            <w:shd w:val="clear" w:color="auto" w:fill="auto"/>
          </w:tcPr>
          <w:p w14:paraId="182A7321"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 xml:space="preserve">Mt Sinai </w:t>
            </w:r>
            <w:proofErr w:type="spellStart"/>
            <w:r w:rsidRPr="00C74B10">
              <w:rPr>
                <w:rFonts w:ascii="Times New Roman" w:eastAsia="Times New Roman" w:hAnsi="Times New Roman" w:cs="Times New Roman"/>
                <w:color w:val="000000"/>
                <w:sz w:val="20"/>
                <w:szCs w:val="20"/>
                <w:lang w:eastAsia="ja-JP"/>
              </w:rPr>
              <w:t>BioMe</w:t>
            </w:r>
            <w:proofErr w:type="spellEnd"/>
          </w:p>
        </w:tc>
        <w:tc>
          <w:tcPr>
            <w:tcW w:w="0" w:type="auto"/>
          </w:tcPr>
          <w:p w14:paraId="2F8F6D24"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8C607A" w:rsidRPr="00C74B10" w14:paraId="57174F2C" w14:textId="77777777" w:rsidTr="00973987">
        <w:trPr>
          <w:trHeight w:val="432"/>
        </w:trPr>
        <w:tc>
          <w:tcPr>
            <w:tcW w:w="0" w:type="auto"/>
            <w:shd w:val="clear" w:color="auto" w:fill="auto"/>
          </w:tcPr>
          <w:p w14:paraId="30C74A53" w14:textId="2A65BE3D" w:rsidR="008C607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NHANES</w:t>
            </w:r>
          </w:p>
        </w:tc>
        <w:tc>
          <w:tcPr>
            <w:tcW w:w="0" w:type="auto"/>
          </w:tcPr>
          <w:p w14:paraId="687B23BF" w14:textId="0048789F" w:rsidR="008C607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United States Center for Disease Control</w:t>
            </w:r>
          </w:p>
        </w:tc>
      </w:tr>
      <w:tr w:rsidR="002D3CFF" w:rsidRPr="00C74B10" w14:paraId="13D99FB3" w14:textId="77777777" w:rsidTr="00973987">
        <w:trPr>
          <w:trHeight w:val="432"/>
        </w:trPr>
        <w:tc>
          <w:tcPr>
            <w:tcW w:w="0" w:type="auto"/>
            <w:shd w:val="clear" w:color="auto" w:fill="auto"/>
          </w:tcPr>
          <w:p w14:paraId="71BF56F4" w14:textId="3CE23413" w:rsidR="002D3CFF" w:rsidRPr="00C74B10" w:rsidRDefault="002D3CFF" w:rsidP="002D3CFF">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lastRenderedPageBreak/>
              <w:t>NIPPON DATA80</w:t>
            </w:r>
          </w:p>
        </w:tc>
        <w:tc>
          <w:tcPr>
            <w:tcW w:w="0" w:type="auto"/>
          </w:tcPr>
          <w:p w14:paraId="5477D2AA" w14:textId="399188C5" w:rsidR="002D3CFF" w:rsidRPr="00C74B10" w:rsidRDefault="002D3CFF" w:rsidP="002D3CFF">
            <w:pPr>
              <w:spacing w:after="0" w:line="240" w:lineRule="auto"/>
              <w:rPr>
                <w:rFonts w:ascii="Times New Roman" w:hAnsi="Times New Roman" w:cs="Times New Roman"/>
                <w:sz w:val="20"/>
                <w:szCs w:val="20"/>
              </w:rPr>
            </w:pPr>
            <w:r w:rsidRPr="003E0276">
              <w:rPr>
                <w:rFonts w:ascii="Times New Roman" w:hAnsi="Times New Roman" w:cs="Times New Roman"/>
                <w:sz w:val="20"/>
                <w:szCs w:val="20"/>
              </w:rPr>
              <w:t xml:space="preserve">Health and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Sciences Research Grants of the Ministry of Health,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and Welfare, Japan (Comprehensive Research on Life-Style Related Diseases including Cardiovascular Diseases and Diabetes Mellitus [H22-Junkankitou-Seishuu-Sitei-017, H25-Junkankitou-Seishuu-Sitei-022])</w:t>
            </w:r>
          </w:p>
        </w:tc>
      </w:tr>
      <w:tr w:rsidR="002D3CFF" w:rsidRPr="00C74B10" w14:paraId="285D473D" w14:textId="77777777" w:rsidTr="00973987">
        <w:trPr>
          <w:trHeight w:val="432"/>
        </w:trPr>
        <w:tc>
          <w:tcPr>
            <w:tcW w:w="0" w:type="auto"/>
            <w:shd w:val="clear" w:color="auto" w:fill="auto"/>
          </w:tcPr>
          <w:p w14:paraId="33B57BB1" w14:textId="3F41ADC6" w:rsidR="002D3CFF" w:rsidRPr="00C74B10" w:rsidRDefault="002D3CFF" w:rsidP="002D3CFF">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NIPPON DATA</w:t>
            </w:r>
            <w:r w:rsidRPr="0000749D">
              <w:rPr>
                <w:rFonts w:ascii="Times New Roman" w:hAnsi="Times New Roman" w:cs="Times New Roman"/>
                <w:sz w:val="20"/>
              </w:rPr>
              <w:t>90</w:t>
            </w:r>
          </w:p>
        </w:tc>
        <w:tc>
          <w:tcPr>
            <w:tcW w:w="0" w:type="auto"/>
          </w:tcPr>
          <w:p w14:paraId="5456FE0E" w14:textId="1F38C04A" w:rsidR="002D3CFF" w:rsidRPr="00C74B10" w:rsidRDefault="002D3CFF" w:rsidP="002D3CFF">
            <w:pPr>
              <w:spacing w:after="0" w:line="240" w:lineRule="auto"/>
              <w:rPr>
                <w:rFonts w:ascii="Times New Roman" w:hAnsi="Times New Roman" w:cs="Times New Roman"/>
                <w:sz w:val="20"/>
                <w:szCs w:val="20"/>
              </w:rPr>
            </w:pPr>
            <w:r w:rsidRPr="003E0276">
              <w:rPr>
                <w:rFonts w:ascii="Times New Roman" w:hAnsi="Times New Roman" w:cs="Times New Roman"/>
                <w:sz w:val="20"/>
                <w:szCs w:val="20"/>
              </w:rPr>
              <w:t xml:space="preserve">Health and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Sciences Research Grants of the Ministry of Health,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and Welfare, Japan (Comprehensive Research on Life-Style Related Diseases including Cardiovascular Diseases and Diabetes Mellitus [H22-Junkankitou-Seishuu-Sitei-017, H25-Junkankitou-Seishuu-Sitei-022])</w:t>
            </w:r>
          </w:p>
        </w:tc>
      </w:tr>
      <w:tr w:rsidR="002D3CFF" w:rsidRPr="00C74B10" w14:paraId="17F28947" w14:textId="77777777" w:rsidTr="00973987">
        <w:trPr>
          <w:trHeight w:val="432"/>
        </w:trPr>
        <w:tc>
          <w:tcPr>
            <w:tcW w:w="0" w:type="auto"/>
            <w:shd w:val="clear" w:color="auto" w:fill="auto"/>
          </w:tcPr>
          <w:p w14:paraId="27A7B0DF" w14:textId="01E54995" w:rsidR="002D3CFF" w:rsidRPr="00C74B10" w:rsidRDefault="002D3CFF" w:rsidP="002D3CFF">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NIPPON DATA</w:t>
            </w:r>
            <w:r w:rsidRPr="0000749D">
              <w:rPr>
                <w:rFonts w:ascii="Times New Roman" w:hAnsi="Times New Roman" w:cs="Times New Roman"/>
                <w:sz w:val="20"/>
              </w:rPr>
              <w:t>2010</w:t>
            </w:r>
          </w:p>
        </w:tc>
        <w:tc>
          <w:tcPr>
            <w:tcW w:w="0" w:type="auto"/>
          </w:tcPr>
          <w:p w14:paraId="67392FFA" w14:textId="5F359EBD" w:rsidR="002D3CFF" w:rsidRPr="00C74B10" w:rsidRDefault="002D3CFF" w:rsidP="002D3CFF">
            <w:pPr>
              <w:spacing w:after="0" w:line="240" w:lineRule="auto"/>
              <w:rPr>
                <w:rFonts w:ascii="Times New Roman" w:hAnsi="Times New Roman" w:cs="Times New Roman"/>
                <w:sz w:val="20"/>
                <w:szCs w:val="20"/>
              </w:rPr>
            </w:pPr>
            <w:r w:rsidRPr="003E0276">
              <w:rPr>
                <w:rFonts w:ascii="Times New Roman" w:hAnsi="Times New Roman" w:cs="Times New Roman"/>
                <w:sz w:val="20"/>
                <w:szCs w:val="20"/>
              </w:rPr>
              <w:t xml:space="preserve">Health and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Sciences Research Grants of the Ministry of Health, </w:t>
            </w:r>
            <w:proofErr w:type="spellStart"/>
            <w:r w:rsidRPr="003E0276">
              <w:rPr>
                <w:rFonts w:ascii="Times New Roman" w:hAnsi="Times New Roman" w:cs="Times New Roman"/>
                <w:sz w:val="20"/>
                <w:szCs w:val="20"/>
              </w:rPr>
              <w:t>Labour</w:t>
            </w:r>
            <w:proofErr w:type="spellEnd"/>
            <w:r w:rsidRPr="003E0276">
              <w:rPr>
                <w:rFonts w:ascii="Times New Roman" w:hAnsi="Times New Roman" w:cs="Times New Roman"/>
                <w:sz w:val="20"/>
                <w:szCs w:val="20"/>
              </w:rPr>
              <w:t xml:space="preserve"> and Welfare, Japan (Comprehensive Research on Life-Style Related Diseases including Cardiovascular Diseases and Diabetes Mellitus [H22-Junkankitou-Seishuu-Sitei-017, H25-Junkankitou-Seishuu-Sitei-022])</w:t>
            </w:r>
          </w:p>
        </w:tc>
      </w:tr>
      <w:tr w:rsidR="001979CC" w:rsidRPr="00C74B10" w14:paraId="0147FD5F" w14:textId="77777777" w:rsidTr="00973987">
        <w:trPr>
          <w:trHeight w:val="432"/>
        </w:trPr>
        <w:tc>
          <w:tcPr>
            <w:tcW w:w="0" w:type="auto"/>
            <w:shd w:val="clear" w:color="auto" w:fill="auto"/>
          </w:tcPr>
          <w:p w14:paraId="74AD391C" w14:textId="04BAC22C"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NZDCS</w:t>
            </w:r>
          </w:p>
        </w:tc>
        <w:tc>
          <w:tcPr>
            <w:tcW w:w="0" w:type="auto"/>
          </w:tcPr>
          <w:p w14:paraId="3474D624" w14:textId="043100F3" w:rsidR="001979CC" w:rsidRPr="00C74B10" w:rsidRDefault="00AE341F" w:rsidP="001979CC">
            <w:pPr>
              <w:spacing w:after="0" w:line="240" w:lineRule="auto"/>
              <w:rPr>
                <w:rFonts w:ascii="Times New Roman" w:hAnsi="Times New Roman" w:cs="Times New Roman"/>
                <w:sz w:val="20"/>
                <w:szCs w:val="20"/>
              </w:rPr>
            </w:pPr>
            <w:r w:rsidRPr="00AE341F">
              <w:rPr>
                <w:rFonts w:ascii="Times New Roman" w:hAnsi="Times New Roman" w:cs="Times New Roman"/>
                <w:sz w:val="20"/>
                <w:szCs w:val="20"/>
              </w:rPr>
              <w:t>New Zealand Health Research Council, Auckland Medical Research Foundation and New Zealand Society for the Study of Diabetes</w:t>
            </w:r>
          </w:p>
        </w:tc>
      </w:tr>
      <w:tr w:rsidR="001979CC" w:rsidRPr="00C74B10" w14:paraId="33C7E8C2" w14:textId="77777777" w:rsidTr="00973987">
        <w:trPr>
          <w:trHeight w:val="432"/>
        </w:trPr>
        <w:tc>
          <w:tcPr>
            <w:tcW w:w="0" w:type="auto"/>
            <w:shd w:val="clear" w:color="auto" w:fill="auto"/>
          </w:tcPr>
          <w:p w14:paraId="1A20227C" w14:textId="0BB7CE61"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roofErr w:type="spellStart"/>
            <w:r w:rsidRPr="0000749D">
              <w:rPr>
                <w:rFonts w:ascii="Times New Roman" w:hAnsi="Times New Roman" w:cs="Times New Roman"/>
                <w:sz w:val="20"/>
              </w:rPr>
              <w:t>Ohasama</w:t>
            </w:r>
            <w:proofErr w:type="spellEnd"/>
          </w:p>
        </w:tc>
        <w:tc>
          <w:tcPr>
            <w:tcW w:w="0" w:type="auto"/>
          </w:tcPr>
          <w:p w14:paraId="5DD79DA7" w14:textId="6B2B5373" w:rsidR="001979CC" w:rsidRPr="00C74B10" w:rsidRDefault="00F81442" w:rsidP="001979CC">
            <w:pPr>
              <w:spacing w:after="0" w:line="240" w:lineRule="auto"/>
              <w:rPr>
                <w:rFonts w:ascii="Times New Roman" w:hAnsi="Times New Roman" w:cs="Times New Roman"/>
                <w:sz w:val="20"/>
                <w:szCs w:val="20"/>
              </w:rPr>
            </w:pPr>
            <w:r w:rsidRPr="00F81442">
              <w:rPr>
                <w:rFonts w:ascii="Times New Roman" w:hAnsi="Times New Roman" w:cs="Times New Roman"/>
                <w:sz w:val="20"/>
                <w:szCs w:val="20"/>
              </w:rPr>
              <w:t>Grant-in-Aid(H20-22Junkankitou[</w:t>
            </w:r>
            <w:proofErr w:type="spellStart"/>
            <w:r w:rsidRPr="00F81442">
              <w:rPr>
                <w:rFonts w:ascii="Times New Roman" w:hAnsi="Times New Roman" w:cs="Times New Roman"/>
                <w:sz w:val="20"/>
                <w:szCs w:val="20"/>
              </w:rPr>
              <w:t>Seishuu</w:t>
            </w:r>
            <w:proofErr w:type="spellEnd"/>
            <w:r w:rsidRPr="00F81442">
              <w:rPr>
                <w:rFonts w:ascii="Times New Roman" w:hAnsi="Times New Roman" w:cs="Times New Roman"/>
                <w:sz w:val="20"/>
                <w:szCs w:val="20"/>
              </w:rPr>
              <w:t>]-Ippan-009, 013 and H23-Junkankitou [</w:t>
            </w:r>
            <w:proofErr w:type="spellStart"/>
            <w:r w:rsidRPr="00F81442">
              <w:rPr>
                <w:rFonts w:ascii="Times New Roman" w:hAnsi="Times New Roman" w:cs="Times New Roman"/>
                <w:sz w:val="20"/>
                <w:szCs w:val="20"/>
              </w:rPr>
              <w:t>Senshuu</w:t>
            </w:r>
            <w:proofErr w:type="spellEnd"/>
            <w:r w:rsidRPr="00F81442">
              <w:rPr>
                <w:rFonts w:ascii="Times New Roman" w:hAnsi="Times New Roman" w:cs="Times New Roman"/>
                <w:sz w:val="20"/>
                <w:szCs w:val="20"/>
              </w:rPr>
              <w:t>]-Ippan-005) from the Ministry of Health, Labor and Welfare, Health and Labor Sciences Research Grants, Japan; Japan Atherosclerosis Prevention Fund.</w:t>
            </w:r>
          </w:p>
        </w:tc>
      </w:tr>
      <w:tr w:rsidR="001979CC" w:rsidRPr="00C74B10" w14:paraId="2E0AD808" w14:textId="77777777" w:rsidTr="00973987">
        <w:trPr>
          <w:trHeight w:val="432"/>
        </w:trPr>
        <w:tc>
          <w:tcPr>
            <w:tcW w:w="0" w:type="auto"/>
            <w:shd w:val="clear" w:color="auto" w:fill="auto"/>
          </w:tcPr>
          <w:p w14:paraId="662D4509" w14:textId="2575222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00749D">
              <w:rPr>
                <w:rFonts w:ascii="Times New Roman" w:hAnsi="Times New Roman" w:cs="Times New Roman"/>
                <w:sz w:val="20"/>
              </w:rPr>
              <w:t>Pima</w:t>
            </w:r>
          </w:p>
        </w:tc>
        <w:tc>
          <w:tcPr>
            <w:tcW w:w="0" w:type="auto"/>
          </w:tcPr>
          <w:p w14:paraId="71BE568A" w14:textId="78099AF5" w:rsidR="001979CC" w:rsidRPr="00C74B10" w:rsidRDefault="00F81442" w:rsidP="001979CC">
            <w:pPr>
              <w:spacing w:after="0" w:line="240" w:lineRule="auto"/>
              <w:rPr>
                <w:rFonts w:ascii="Times New Roman" w:hAnsi="Times New Roman" w:cs="Times New Roman"/>
                <w:sz w:val="20"/>
                <w:szCs w:val="20"/>
              </w:rPr>
            </w:pPr>
            <w:r w:rsidRPr="00F81442">
              <w:rPr>
                <w:rFonts w:ascii="Times New Roman" w:hAnsi="Times New Roman" w:cs="Times New Roman"/>
                <w:sz w:val="20"/>
                <w:szCs w:val="20"/>
              </w:rPr>
              <w:t>This work was supported by the Intramural Research Program of the National Institute of Diabetes and Digestive and Kidney Diseases</w:t>
            </w:r>
            <w:r>
              <w:rPr>
                <w:rFonts w:ascii="Times New Roman" w:hAnsi="Times New Roman" w:cs="Times New Roman"/>
                <w:sz w:val="20"/>
                <w:szCs w:val="20"/>
              </w:rPr>
              <w:t>.</w:t>
            </w:r>
          </w:p>
        </w:tc>
      </w:tr>
      <w:tr w:rsidR="008C607A" w:rsidRPr="00C74B10" w14:paraId="7139E079" w14:textId="77777777" w:rsidTr="00973987">
        <w:trPr>
          <w:trHeight w:val="432"/>
        </w:trPr>
        <w:tc>
          <w:tcPr>
            <w:tcW w:w="0" w:type="auto"/>
            <w:shd w:val="clear" w:color="auto" w:fill="auto"/>
            <w:hideMark/>
          </w:tcPr>
          <w:p w14:paraId="34451D55"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PREVEND</w:t>
            </w:r>
          </w:p>
        </w:tc>
        <w:tc>
          <w:tcPr>
            <w:tcW w:w="0" w:type="auto"/>
            <w:hideMark/>
          </w:tcPr>
          <w:p w14:paraId="5A831141"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hAnsi="Times New Roman" w:cs="Times New Roman"/>
                <w:sz w:val="20"/>
                <w:szCs w:val="20"/>
              </w:rPr>
              <w:t xml:space="preserve">The PREVEND study is supported by several grants from the Dutch Kidney Foundation, and grants from the Dutch Heart Foundation, the Dutch Government (NWO), the US National Institutes of Health (NIH) and the University Medical Center Groningen, The Netherlands (UMCG). Dade Behring, Marburg, Germany supplied equipment and reagents for </w:t>
            </w:r>
            <w:proofErr w:type="spellStart"/>
            <w:r w:rsidRPr="00C74B10">
              <w:rPr>
                <w:rFonts w:ascii="Times New Roman" w:hAnsi="Times New Roman" w:cs="Times New Roman"/>
                <w:sz w:val="20"/>
                <w:szCs w:val="20"/>
              </w:rPr>
              <w:t>nephelometric</w:t>
            </w:r>
            <w:proofErr w:type="spellEnd"/>
            <w:r w:rsidRPr="00C74B10">
              <w:rPr>
                <w:rFonts w:ascii="Times New Roman" w:hAnsi="Times New Roman" w:cs="Times New Roman"/>
                <w:sz w:val="20"/>
                <w:szCs w:val="20"/>
              </w:rPr>
              <w:t xml:space="preserve"> measurement of urinary albumin.</w:t>
            </w:r>
          </w:p>
        </w:tc>
      </w:tr>
      <w:tr w:rsidR="0044343A" w:rsidRPr="00C74B10" w14:paraId="30BC8ABB" w14:textId="77777777" w:rsidTr="00973987">
        <w:trPr>
          <w:trHeight w:val="432"/>
        </w:trPr>
        <w:tc>
          <w:tcPr>
            <w:tcW w:w="0" w:type="auto"/>
            <w:shd w:val="clear" w:color="auto" w:fill="auto"/>
          </w:tcPr>
          <w:p w14:paraId="53DD03A0" w14:textId="4C22ED18"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PSP-CKD</w:t>
            </w:r>
          </w:p>
        </w:tc>
        <w:tc>
          <w:tcPr>
            <w:tcW w:w="0" w:type="auto"/>
          </w:tcPr>
          <w:p w14:paraId="60E0F24E" w14:textId="574A87FA" w:rsidR="0044343A" w:rsidRPr="00C74B10" w:rsidRDefault="003723F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val="en-GB" w:eastAsia="ja-JP"/>
              </w:rPr>
              <w:t>The PSP-CKD study was funded by the National Institute for Health Research (NIHR) Collaboration for Leadership in Applied Health Research and Care (CLAHRC) East Midlands. Ongoing support for the study is funded by NIHR CLAHRC East Midlands and Kidney Research UK (Grant TF2/2015).</w:t>
            </w:r>
          </w:p>
        </w:tc>
      </w:tr>
      <w:tr w:rsidR="008C607A" w:rsidRPr="00C74B10" w14:paraId="5AE1DDB3" w14:textId="77777777" w:rsidTr="00973987">
        <w:trPr>
          <w:trHeight w:val="432"/>
        </w:trPr>
        <w:tc>
          <w:tcPr>
            <w:tcW w:w="0" w:type="auto"/>
            <w:shd w:val="clear" w:color="auto" w:fill="auto"/>
            <w:hideMark/>
          </w:tcPr>
          <w:p w14:paraId="54657772"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Rancho Bernardo</w:t>
            </w:r>
          </w:p>
        </w:tc>
        <w:tc>
          <w:tcPr>
            <w:tcW w:w="0" w:type="auto"/>
            <w:hideMark/>
          </w:tcPr>
          <w:p w14:paraId="53A4230F"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NIA AG07181 and AG028507 NIDDK DK31801</w:t>
            </w:r>
          </w:p>
        </w:tc>
      </w:tr>
      <w:tr w:rsidR="008C607A" w:rsidRPr="00C74B10" w14:paraId="7AAA3156" w14:textId="77777777" w:rsidTr="00973987">
        <w:trPr>
          <w:trHeight w:val="432"/>
        </w:trPr>
        <w:tc>
          <w:tcPr>
            <w:tcW w:w="0" w:type="auto"/>
            <w:shd w:val="clear" w:color="auto" w:fill="auto"/>
          </w:tcPr>
          <w:p w14:paraId="26030168" w14:textId="1242C131" w:rsidR="008C607A" w:rsidRPr="00C74B10" w:rsidRDefault="008C607A" w:rsidP="00AE341F">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RCAV</w:t>
            </w:r>
          </w:p>
        </w:tc>
        <w:tc>
          <w:tcPr>
            <w:tcW w:w="0" w:type="auto"/>
          </w:tcPr>
          <w:p w14:paraId="5C59C367" w14:textId="4C1750A6" w:rsidR="008C607A" w:rsidRPr="00C74B10" w:rsidRDefault="005B2305" w:rsidP="00C36B03">
            <w:pPr>
              <w:spacing w:after="0" w:line="240" w:lineRule="auto"/>
              <w:rPr>
                <w:rFonts w:ascii="Times New Roman" w:eastAsia="Times New Roman" w:hAnsi="Times New Roman" w:cs="Times New Roman"/>
                <w:iCs/>
                <w:color w:val="000000"/>
                <w:sz w:val="20"/>
                <w:szCs w:val="20"/>
                <w:lang w:eastAsia="ja-JP"/>
              </w:rPr>
            </w:pPr>
            <w:r w:rsidRPr="00C74B10">
              <w:rPr>
                <w:rFonts w:ascii="Times New Roman" w:eastAsia="Times New Roman" w:hAnsi="Times New Roman" w:cs="Times New Roman"/>
                <w:iCs/>
                <w:color w:val="000000"/>
                <w:sz w:val="20"/>
                <w:szCs w:val="20"/>
                <w:lang w:eastAsia="ja-JP"/>
              </w:rPr>
              <w:t>This study was supported by grant R01DK096920 from NIH-NIDDK and is the result of work supported with resources and the use of facilities at the Memphis VA Medical Center and the Long Beach VA Medical Center. Support for VA/CMS data is provided by the Department of Veterans Affairs, Veterans Health Administration, Office of Research and Development, Health Services Research and Development, VA Information Resource Center (project numbers SDR 02-237 and 98-004).</w:t>
            </w:r>
          </w:p>
        </w:tc>
      </w:tr>
      <w:tr w:rsidR="001979CC" w:rsidRPr="00C74B10" w14:paraId="4747FE09" w14:textId="77777777" w:rsidTr="00973987">
        <w:trPr>
          <w:trHeight w:val="432"/>
        </w:trPr>
        <w:tc>
          <w:tcPr>
            <w:tcW w:w="0" w:type="auto"/>
            <w:shd w:val="clear" w:color="auto" w:fill="auto"/>
          </w:tcPr>
          <w:p w14:paraId="4A9A7E3A" w14:textId="089913B2"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E95C6A">
              <w:rPr>
                <w:rFonts w:ascii="Times New Roman" w:hAnsi="Times New Roman" w:cs="Times New Roman"/>
                <w:sz w:val="20"/>
              </w:rPr>
              <w:t>REGARDS</w:t>
            </w:r>
          </w:p>
        </w:tc>
        <w:tc>
          <w:tcPr>
            <w:tcW w:w="0" w:type="auto"/>
          </w:tcPr>
          <w:p w14:paraId="7D37FBDC" w14:textId="77777777" w:rsidR="00F81442" w:rsidRPr="00F81442" w:rsidRDefault="00F81442" w:rsidP="00F81442">
            <w:pPr>
              <w:spacing w:after="0" w:line="240" w:lineRule="auto"/>
              <w:rPr>
                <w:rFonts w:ascii="Times New Roman" w:eastAsia="Times New Roman" w:hAnsi="Times New Roman" w:cs="Times New Roman"/>
                <w:iCs/>
                <w:color w:val="000000"/>
                <w:sz w:val="20"/>
                <w:szCs w:val="20"/>
                <w:lang w:eastAsia="ja-JP"/>
              </w:rPr>
            </w:pPr>
            <w:r w:rsidRPr="00F81442">
              <w:rPr>
                <w:rFonts w:ascii="Times New Roman" w:eastAsia="Times New Roman" w:hAnsi="Times New Roman" w:cs="Times New Roman"/>
                <w:iCs/>
                <w:color w:val="000000"/>
                <w:sz w:val="20"/>
                <w:szCs w:val="20"/>
                <w:lang w:eastAsia="ja-JP"/>
              </w:rPr>
              <w:t xml:space="preserve">This research project is supported by a cooperative agreement U01 NS041588 from the National Institute of Neurological Disorders and Stroke, National Institutes of Health, Department of Health and Human Service. The content is solely the responsibility of the authors and does not necessarily represent the official views of the National Institute of Neurological Disorders and Stroke or the National Institutes of Health. Representatives of the funding agency have been involved in the review of the manuscript but not directly involved in the collection, management, analysis or interpretation of the data. The authors thank the other investigators, the staff, and the participants of the REGARDS study for their valuable contributions.  A full list of participating REGARDS investigators and institutions can be found at </w:t>
            </w:r>
            <w:hyperlink r:id="rId13" w:history="1">
              <w:r w:rsidRPr="00F81442">
                <w:rPr>
                  <w:rStyle w:val="Hyperlink"/>
                  <w:rFonts w:ascii="Times New Roman" w:eastAsia="Times New Roman" w:hAnsi="Times New Roman" w:cs="Times New Roman"/>
                  <w:iCs/>
                  <w:sz w:val="20"/>
                  <w:szCs w:val="20"/>
                  <w:lang w:eastAsia="ja-JP"/>
                </w:rPr>
                <w:t>http://www.regardsstudy.org</w:t>
              </w:r>
            </w:hyperlink>
          </w:p>
          <w:p w14:paraId="23E946A5" w14:textId="67C629F8" w:rsidR="001979CC" w:rsidRPr="00C74B10" w:rsidRDefault="00F81442" w:rsidP="00F81442">
            <w:pPr>
              <w:spacing w:after="0" w:line="240" w:lineRule="auto"/>
              <w:rPr>
                <w:rFonts w:ascii="Times New Roman" w:eastAsia="Times New Roman" w:hAnsi="Times New Roman" w:cs="Times New Roman"/>
                <w:iCs/>
                <w:color w:val="000000"/>
                <w:sz w:val="20"/>
                <w:szCs w:val="20"/>
                <w:lang w:eastAsia="ja-JP"/>
              </w:rPr>
            </w:pPr>
            <w:r w:rsidRPr="00F81442">
              <w:rPr>
                <w:rFonts w:ascii="Times New Roman" w:eastAsia="Times New Roman" w:hAnsi="Times New Roman" w:cs="Times New Roman"/>
                <w:iCs/>
                <w:color w:val="000000"/>
                <w:sz w:val="20"/>
                <w:szCs w:val="20"/>
                <w:lang w:eastAsia="ja-JP"/>
              </w:rPr>
              <w:t>Additional funding was provided by an investigator-initiated grant-in-aid from Amgen and an investigator-initiated National Heart, Lung, and Blood Institute (NHLBI) grant R01 HL080477. Representatives from Amgen or NHLBI did not have any role in the design and conduct of the study, the collection, management, analysis, and interpretation of the data, or the preparation or approval of the manuscript.</w:t>
            </w:r>
          </w:p>
        </w:tc>
      </w:tr>
      <w:tr w:rsidR="001979CC" w:rsidRPr="00C74B10" w14:paraId="6391673A" w14:textId="77777777" w:rsidTr="00973987">
        <w:trPr>
          <w:trHeight w:val="432"/>
        </w:trPr>
        <w:tc>
          <w:tcPr>
            <w:tcW w:w="0" w:type="auto"/>
            <w:shd w:val="clear" w:color="auto" w:fill="auto"/>
          </w:tcPr>
          <w:p w14:paraId="18316616" w14:textId="54845672"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sidRPr="00E95C6A">
              <w:rPr>
                <w:rFonts w:ascii="Times New Roman" w:hAnsi="Times New Roman" w:cs="Times New Roman"/>
                <w:sz w:val="20"/>
              </w:rPr>
              <w:t>RENAAL</w:t>
            </w:r>
          </w:p>
        </w:tc>
        <w:tc>
          <w:tcPr>
            <w:tcW w:w="0" w:type="auto"/>
          </w:tcPr>
          <w:p w14:paraId="3A261F74" w14:textId="605FA03A" w:rsidR="001979CC" w:rsidRPr="00C74B10" w:rsidRDefault="00F81442" w:rsidP="001979CC">
            <w:pPr>
              <w:spacing w:after="0" w:line="240" w:lineRule="auto"/>
              <w:rPr>
                <w:rFonts w:ascii="Times New Roman" w:eastAsia="Times New Roman" w:hAnsi="Times New Roman" w:cs="Times New Roman"/>
                <w:iCs/>
                <w:color w:val="000000"/>
                <w:sz w:val="20"/>
                <w:szCs w:val="20"/>
                <w:lang w:eastAsia="ja-JP"/>
              </w:rPr>
            </w:pPr>
            <w:r w:rsidRPr="00F81442">
              <w:rPr>
                <w:rFonts w:ascii="Times New Roman" w:eastAsia="Times New Roman" w:hAnsi="Times New Roman" w:cs="Times New Roman"/>
                <w:iCs/>
                <w:color w:val="000000"/>
                <w:sz w:val="20"/>
                <w:szCs w:val="20"/>
                <w:lang w:eastAsia="ja-JP"/>
              </w:rPr>
              <w:t>The RENAAL trial was supported by Merck and Company.</w:t>
            </w:r>
          </w:p>
        </w:tc>
      </w:tr>
      <w:tr w:rsidR="001979CC" w:rsidRPr="00C74B10" w14:paraId="720C3A12" w14:textId="77777777" w:rsidTr="00973987">
        <w:trPr>
          <w:trHeight w:val="432"/>
        </w:trPr>
        <w:tc>
          <w:tcPr>
            <w:tcW w:w="0" w:type="auto"/>
            <w:shd w:val="clear" w:color="auto" w:fill="auto"/>
          </w:tcPr>
          <w:p w14:paraId="250CB5CD" w14:textId="22282631" w:rsidR="001979CC" w:rsidRPr="00C74B10" w:rsidRDefault="001979CC" w:rsidP="00EF6212">
            <w:pPr>
              <w:spacing w:after="0" w:line="240" w:lineRule="auto"/>
              <w:rPr>
                <w:rFonts w:ascii="Times New Roman" w:eastAsia="Times New Roman" w:hAnsi="Times New Roman" w:cs="Times New Roman"/>
                <w:color w:val="000000"/>
                <w:sz w:val="20"/>
                <w:szCs w:val="20"/>
                <w:lang w:eastAsia="ja-JP"/>
              </w:rPr>
            </w:pPr>
            <w:r w:rsidRPr="00E95C6A">
              <w:rPr>
                <w:rFonts w:ascii="Times New Roman" w:hAnsi="Times New Roman" w:cs="Times New Roman"/>
                <w:sz w:val="20"/>
              </w:rPr>
              <w:t>R</w:t>
            </w:r>
            <w:r w:rsidR="00EF6212">
              <w:rPr>
                <w:rFonts w:ascii="Times New Roman" w:hAnsi="Times New Roman" w:cs="Times New Roman"/>
                <w:sz w:val="20"/>
              </w:rPr>
              <w:t>SIII</w:t>
            </w:r>
          </w:p>
        </w:tc>
        <w:tc>
          <w:tcPr>
            <w:tcW w:w="0" w:type="auto"/>
          </w:tcPr>
          <w:p w14:paraId="73A73E41" w14:textId="241F5F99" w:rsidR="001979CC" w:rsidRPr="00C74B10" w:rsidRDefault="00EF6212" w:rsidP="001979CC">
            <w:pPr>
              <w:spacing w:after="0" w:line="240" w:lineRule="auto"/>
              <w:rPr>
                <w:rFonts w:ascii="Times New Roman" w:eastAsia="Times New Roman" w:hAnsi="Times New Roman" w:cs="Times New Roman"/>
                <w:iCs/>
                <w:color w:val="000000"/>
                <w:sz w:val="20"/>
                <w:szCs w:val="20"/>
                <w:lang w:eastAsia="ja-JP"/>
              </w:rPr>
            </w:pPr>
            <w:r w:rsidRPr="00EF6212">
              <w:rPr>
                <w:rFonts w:ascii="Times New Roman" w:eastAsia="Times New Roman" w:hAnsi="Times New Roman" w:cs="Times New Roman"/>
                <w:iCs/>
                <w:color w:val="000000"/>
                <w:sz w:val="20"/>
                <w:szCs w:val="20"/>
                <w:lang w:eastAsia="ja-JP"/>
              </w:rPr>
              <w:t>The Rotterdam Study is funded by Erasmus Medical Center and Erasmus University, Rotterdam, Netherlands Organization for the Health Research and Development (</w:t>
            </w:r>
            <w:proofErr w:type="spellStart"/>
            <w:r w:rsidRPr="00EF6212">
              <w:rPr>
                <w:rFonts w:ascii="Times New Roman" w:eastAsia="Times New Roman" w:hAnsi="Times New Roman" w:cs="Times New Roman"/>
                <w:iCs/>
                <w:color w:val="000000"/>
                <w:sz w:val="20"/>
                <w:szCs w:val="20"/>
                <w:lang w:eastAsia="ja-JP"/>
              </w:rPr>
              <w:t>ZonMw</w:t>
            </w:r>
            <w:proofErr w:type="spellEnd"/>
            <w:r w:rsidRPr="00EF6212">
              <w:rPr>
                <w:rFonts w:ascii="Times New Roman" w:eastAsia="Times New Roman" w:hAnsi="Times New Roman" w:cs="Times New Roman"/>
                <w:iCs/>
                <w:color w:val="000000"/>
                <w:sz w:val="20"/>
                <w:szCs w:val="20"/>
                <w:lang w:eastAsia="ja-JP"/>
              </w:rPr>
              <w:t xml:space="preserve">), </w:t>
            </w:r>
            <w:r w:rsidRPr="00EF6212">
              <w:rPr>
                <w:rFonts w:ascii="Times New Roman" w:eastAsia="Times New Roman" w:hAnsi="Times New Roman" w:cs="Times New Roman"/>
                <w:iCs/>
                <w:color w:val="000000"/>
                <w:sz w:val="20"/>
                <w:szCs w:val="20"/>
                <w:lang w:eastAsia="ja-JP"/>
              </w:rPr>
              <w:lastRenderedPageBreak/>
              <w:t>the Research Institute for Diseases in the Elderly (RIDE), the Ministry of Education, Culture and Science, the Ministry for Health, Welfare and Sports, the European Commission (DG XII), and the Municipality of Rotterdam</w:t>
            </w:r>
          </w:p>
        </w:tc>
      </w:tr>
      <w:tr w:rsidR="008C607A" w:rsidRPr="00C74B10" w14:paraId="43169AF0" w14:textId="77777777" w:rsidTr="00973987">
        <w:trPr>
          <w:trHeight w:val="432"/>
        </w:trPr>
        <w:tc>
          <w:tcPr>
            <w:tcW w:w="0" w:type="auto"/>
            <w:shd w:val="clear" w:color="auto" w:fill="auto"/>
          </w:tcPr>
          <w:p w14:paraId="6E33B829"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lastRenderedPageBreak/>
              <w:t>SCREAM</w:t>
            </w:r>
          </w:p>
        </w:tc>
        <w:tc>
          <w:tcPr>
            <w:tcW w:w="0" w:type="auto"/>
          </w:tcPr>
          <w:p w14:paraId="512CE9EA" w14:textId="69991B91" w:rsidR="008C607A" w:rsidRPr="00C74B10" w:rsidRDefault="00A44ACB" w:rsidP="00C36B03">
            <w:pPr>
              <w:spacing w:after="0" w:line="240" w:lineRule="auto"/>
              <w:rPr>
                <w:rFonts w:ascii="Times New Roman" w:eastAsia="Times New Roman" w:hAnsi="Times New Roman" w:cs="Times New Roman"/>
                <w:iCs/>
                <w:color w:val="000000"/>
                <w:sz w:val="20"/>
                <w:szCs w:val="20"/>
                <w:lang w:eastAsia="ja-JP"/>
              </w:rPr>
            </w:pPr>
            <w:r w:rsidRPr="00C74B10">
              <w:rPr>
                <w:rFonts w:ascii="Times New Roman" w:eastAsia="Times New Roman" w:hAnsi="Times New Roman" w:cs="Times New Roman"/>
                <w:iCs/>
                <w:color w:val="000000"/>
                <w:sz w:val="20"/>
                <w:szCs w:val="20"/>
                <w:lang w:eastAsia="ja-JP"/>
              </w:rPr>
              <w:t>This study was supported by Stockholm County Council and the Swedish Heart and Lung Foundation.</w:t>
            </w:r>
          </w:p>
        </w:tc>
      </w:tr>
      <w:tr w:rsidR="001979CC" w:rsidRPr="00C74B10" w14:paraId="488471D4" w14:textId="77777777" w:rsidTr="00973987">
        <w:trPr>
          <w:trHeight w:val="432"/>
        </w:trPr>
        <w:tc>
          <w:tcPr>
            <w:tcW w:w="0" w:type="auto"/>
            <w:shd w:val="clear" w:color="auto" w:fill="auto"/>
          </w:tcPr>
          <w:p w14:paraId="05DFBBA3" w14:textId="4F35B579"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rPr>
              <w:t>SEED</w:t>
            </w:r>
          </w:p>
        </w:tc>
        <w:tc>
          <w:tcPr>
            <w:tcW w:w="0" w:type="auto"/>
          </w:tcPr>
          <w:p w14:paraId="732E0BB7" w14:textId="77777777"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p>
        </w:tc>
      </w:tr>
      <w:tr w:rsidR="001979CC" w:rsidRPr="00C74B10" w14:paraId="2691FDCC" w14:textId="77777777" w:rsidTr="00973987">
        <w:trPr>
          <w:trHeight w:val="432"/>
        </w:trPr>
        <w:tc>
          <w:tcPr>
            <w:tcW w:w="0" w:type="auto"/>
            <w:shd w:val="clear" w:color="auto" w:fill="auto"/>
          </w:tcPr>
          <w:p w14:paraId="2DFF4643" w14:textId="509B31E1" w:rsidR="001979CC" w:rsidRPr="00C74B10" w:rsidRDefault="001979CC" w:rsidP="001979CC">
            <w:pPr>
              <w:spacing w:after="0" w:line="240" w:lineRule="auto"/>
              <w:rPr>
                <w:rFonts w:ascii="Times New Roman" w:eastAsia="Times New Roman" w:hAnsi="Times New Roman" w:cs="Times New Roman"/>
                <w:color w:val="000000"/>
                <w:sz w:val="20"/>
                <w:szCs w:val="20"/>
                <w:lang w:eastAsia="ja-JP"/>
              </w:rPr>
            </w:pPr>
            <w:r>
              <w:rPr>
                <w:rFonts w:ascii="Times New Roman" w:hAnsi="Times New Roman" w:cs="Times New Roman"/>
                <w:sz w:val="20"/>
                <w:lang w:eastAsia="ja-JP"/>
              </w:rPr>
              <w:t>SMART</w:t>
            </w:r>
          </w:p>
        </w:tc>
        <w:tc>
          <w:tcPr>
            <w:tcW w:w="0" w:type="auto"/>
          </w:tcPr>
          <w:p w14:paraId="353753AE" w14:textId="46152F48" w:rsidR="001979CC" w:rsidRPr="00C74B10" w:rsidRDefault="00AE341F" w:rsidP="001979CC">
            <w:pPr>
              <w:spacing w:after="0" w:line="240" w:lineRule="auto"/>
              <w:rPr>
                <w:rFonts w:ascii="Times New Roman" w:eastAsia="Times New Roman" w:hAnsi="Times New Roman" w:cs="Times New Roman"/>
                <w:color w:val="000000"/>
                <w:sz w:val="20"/>
                <w:szCs w:val="20"/>
                <w:lang w:eastAsia="ja-JP"/>
              </w:rPr>
            </w:pPr>
            <w:r w:rsidRPr="00AE341F">
              <w:rPr>
                <w:rFonts w:ascii="Times New Roman" w:eastAsia="Times New Roman" w:hAnsi="Times New Roman" w:cs="Times New Roman"/>
                <w:color w:val="000000"/>
                <w:sz w:val="20"/>
                <w:szCs w:val="20"/>
                <w:lang w:eastAsia="ja-JP"/>
              </w:rPr>
              <w:t>Funded by the University Medical Center Utrecht.</w:t>
            </w:r>
          </w:p>
        </w:tc>
      </w:tr>
      <w:tr w:rsidR="008C607A" w:rsidRPr="00C74B10" w14:paraId="5DA37B4C" w14:textId="77777777" w:rsidTr="00973987">
        <w:trPr>
          <w:trHeight w:val="432"/>
        </w:trPr>
        <w:tc>
          <w:tcPr>
            <w:tcW w:w="0" w:type="auto"/>
            <w:shd w:val="clear" w:color="auto" w:fill="auto"/>
          </w:tcPr>
          <w:p w14:paraId="0E3C9079"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SRR-CKD</w:t>
            </w:r>
          </w:p>
        </w:tc>
        <w:tc>
          <w:tcPr>
            <w:tcW w:w="0" w:type="auto"/>
          </w:tcPr>
          <w:p w14:paraId="447F2B0D" w14:textId="35339B7F" w:rsidR="008C607A" w:rsidRPr="00C74B10" w:rsidRDefault="005B2305"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The SRR-CKD is a national health care quality register funded by The Swedish Association of Local Authorities and Regions, which is an organization that represents and advocates for local government in Sweden. All of Sweden's municipalities, county councils and regions are members.</w:t>
            </w:r>
          </w:p>
        </w:tc>
      </w:tr>
      <w:tr w:rsidR="008C607A" w:rsidRPr="00C74B10" w14:paraId="72B09FFE" w14:textId="77777777" w:rsidTr="00973987">
        <w:trPr>
          <w:trHeight w:val="432"/>
        </w:trPr>
        <w:tc>
          <w:tcPr>
            <w:tcW w:w="0" w:type="auto"/>
            <w:shd w:val="clear" w:color="auto" w:fill="auto"/>
          </w:tcPr>
          <w:p w14:paraId="63BDE9D3"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Sunnybrook</w:t>
            </w:r>
          </w:p>
        </w:tc>
        <w:tc>
          <w:tcPr>
            <w:tcW w:w="0" w:type="auto"/>
          </w:tcPr>
          <w:p w14:paraId="07C02DFB" w14:textId="77777777" w:rsidR="008C607A" w:rsidRPr="00C74B10" w:rsidRDefault="008C607A" w:rsidP="00C36B03">
            <w:pPr>
              <w:spacing w:after="0" w:line="240" w:lineRule="auto"/>
              <w:rPr>
                <w:rFonts w:ascii="Times New Roman" w:eastAsia="Times New Roman" w:hAnsi="Times New Roman" w:cs="Times New Roman"/>
                <w:color w:val="000000"/>
                <w:sz w:val="20"/>
                <w:szCs w:val="20"/>
                <w:lang w:eastAsia="ja-JP"/>
              </w:rPr>
            </w:pPr>
          </w:p>
        </w:tc>
      </w:tr>
      <w:tr w:rsidR="0044343A" w:rsidRPr="00C74B10" w14:paraId="69AC4905" w14:textId="77777777" w:rsidTr="00973987">
        <w:trPr>
          <w:trHeight w:val="432"/>
        </w:trPr>
        <w:tc>
          <w:tcPr>
            <w:tcW w:w="0" w:type="auto"/>
            <w:shd w:val="clear" w:color="auto" w:fill="auto"/>
          </w:tcPr>
          <w:p w14:paraId="5C2A7C94" w14:textId="117A3A28"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Taiwan MJ</w:t>
            </w:r>
          </w:p>
        </w:tc>
        <w:tc>
          <w:tcPr>
            <w:tcW w:w="0" w:type="auto"/>
          </w:tcPr>
          <w:p w14:paraId="64FA195F" w14:textId="097A7058" w:rsidR="0044343A" w:rsidRPr="00C74B10" w:rsidRDefault="00C36B03"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hAnsi="Times New Roman" w:cs="Times New Roman"/>
                <w:sz w:val="20"/>
                <w:szCs w:val="20"/>
              </w:rPr>
              <w:t>This study was supported by Taiwan Department of Health Clinical Trial and Research Centre of Excellence (DOH 101-TD-B-111-004)</w:t>
            </w:r>
          </w:p>
        </w:tc>
      </w:tr>
      <w:tr w:rsidR="0044343A" w:rsidRPr="00C74B10" w14:paraId="02BA8126" w14:textId="77777777" w:rsidTr="00973987">
        <w:trPr>
          <w:trHeight w:val="432"/>
        </w:trPr>
        <w:tc>
          <w:tcPr>
            <w:tcW w:w="0" w:type="auto"/>
            <w:shd w:val="clear" w:color="auto" w:fill="auto"/>
          </w:tcPr>
          <w:p w14:paraId="74620F4B" w14:textId="47F9492C"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proofErr w:type="spellStart"/>
            <w:r w:rsidRPr="00C74B10">
              <w:rPr>
                <w:rFonts w:ascii="Times New Roman" w:eastAsia="Times New Roman" w:hAnsi="Times New Roman" w:cs="Times New Roman"/>
                <w:color w:val="000000"/>
                <w:sz w:val="20"/>
                <w:szCs w:val="20"/>
                <w:lang w:eastAsia="ja-JP"/>
              </w:rPr>
              <w:t>Takahata</w:t>
            </w:r>
            <w:proofErr w:type="spellEnd"/>
          </w:p>
        </w:tc>
        <w:tc>
          <w:tcPr>
            <w:tcW w:w="0" w:type="auto"/>
          </w:tcPr>
          <w:p w14:paraId="70F1AE59" w14:textId="0503C5B3" w:rsidR="0044343A" w:rsidRPr="00C74B10" w:rsidRDefault="00512F55"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A Grant-in-Aid from the 21st Century Center of Excellence (COE) and Global COE program of the Japan Society for the Promotion of Science</w:t>
            </w:r>
          </w:p>
        </w:tc>
      </w:tr>
      <w:tr w:rsidR="001979CC" w:rsidRPr="00C74B10" w14:paraId="2B9D003B" w14:textId="77777777" w:rsidTr="00973987">
        <w:trPr>
          <w:trHeight w:val="432"/>
        </w:trPr>
        <w:tc>
          <w:tcPr>
            <w:tcW w:w="0" w:type="auto"/>
            <w:shd w:val="clear" w:color="auto" w:fill="auto"/>
          </w:tcPr>
          <w:p w14:paraId="76B8938C" w14:textId="411EA8A8" w:rsidR="001979CC" w:rsidRPr="00C74B10" w:rsidRDefault="001979CC" w:rsidP="00C36B03">
            <w:pPr>
              <w:spacing w:after="0" w:line="240" w:lineRule="auto"/>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lang w:eastAsia="ja-JP"/>
              </w:rPr>
              <w:t>ULSAM</w:t>
            </w:r>
          </w:p>
        </w:tc>
        <w:tc>
          <w:tcPr>
            <w:tcW w:w="0" w:type="auto"/>
          </w:tcPr>
          <w:p w14:paraId="22016C1B" w14:textId="18F120E2" w:rsidR="001979CC" w:rsidRPr="00C74B10" w:rsidRDefault="00F81442" w:rsidP="00C36B03">
            <w:pPr>
              <w:spacing w:after="0" w:line="240" w:lineRule="auto"/>
              <w:rPr>
                <w:rFonts w:ascii="Times New Roman" w:eastAsia="Times New Roman" w:hAnsi="Times New Roman" w:cs="Times New Roman"/>
                <w:color w:val="000000"/>
                <w:sz w:val="20"/>
                <w:szCs w:val="20"/>
                <w:lang w:eastAsia="ja-JP"/>
              </w:rPr>
            </w:pPr>
            <w:r w:rsidRPr="00F81442">
              <w:rPr>
                <w:rFonts w:ascii="Times New Roman" w:eastAsia="Times New Roman" w:hAnsi="Times New Roman" w:cs="Times New Roman"/>
                <w:color w:val="000000"/>
                <w:sz w:val="20"/>
                <w:szCs w:val="20"/>
                <w:lang w:eastAsia="ja-JP"/>
              </w:rPr>
              <w:t>The Swedish Research Council, the Swedish Heart-Lung Foundation, the Marianne and Marcus Wallenberg Foundation, Dalarna University, and Uppsala University.</w:t>
            </w:r>
          </w:p>
        </w:tc>
      </w:tr>
      <w:tr w:rsidR="0044343A" w:rsidRPr="00C74B10" w14:paraId="59FF6B4D" w14:textId="77777777" w:rsidTr="00973987">
        <w:trPr>
          <w:trHeight w:val="432"/>
        </w:trPr>
        <w:tc>
          <w:tcPr>
            <w:tcW w:w="0" w:type="auto"/>
            <w:shd w:val="clear" w:color="auto" w:fill="auto"/>
          </w:tcPr>
          <w:p w14:paraId="2E0B11F6" w14:textId="36C455D8"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r w:rsidRPr="00C74B10">
              <w:rPr>
                <w:rFonts w:ascii="Times New Roman" w:eastAsia="Times New Roman" w:hAnsi="Times New Roman" w:cs="Times New Roman"/>
                <w:color w:val="000000"/>
                <w:sz w:val="20"/>
                <w:szCs w:val="20"/>
                <w:lang w:eastAsia="ja-JP"/>
              </w:rPr>
              <w:t>ZODIAC</w:t>
            </w:r>
          </w:p>
        </w:tc>
        <w:tc>
          <w:tcPr>
            <w:tcW w:w="0" w:type="auto"/>
          </w:tcPr>
          <w:p w14:paraId="79BCC5DB" w14:textId="77777777" w:rsidR="0044343A" w:rsidRPr="00C74B10" w:rsidRDefault="0044343A" w:rsidP="00C36B03">
            <w:pPr>
              <w:spacing w:after="0" w:line="240" w:lineRule="auto"/>
              <w:rPr>
                <w:rFonts w:ascii="Times New Roman" w:eastAsia="Times New Roman" w:hAnsi="Times New Roman" w:cs="Times New Roman"/>
                <w:color w:val="000000"/>
                <w:sz w:val="20"/>
                <w:szCs w:val="20"/>
                <w:lang w:eastAsia="ja-JP"/>
              </w:rPr>
            </w:pPr>
          </w:p>
        </w:tc>
      </w:tr>
    </w:tbl>
    <w:p w14:paraId="7CF6BABF" w14:textId="77777777" w:rsidR="008C607A" w:rsidRPr="00C74B10" w:rsidRDefault="008C607A" w:rsidP="008C607A">
      <w:pPr>
        <w:rPr>
          <w:rFonts w:ascii="Times New Roman" w:eastAsia="MS Mincho" w:hAnsi="Times New Roman" w:cs="Times New Roman"/>
          <w:sz w:val="24"/>
          <w:szCs w:val="24"/>
        </w:rPr>
      </w:pPr>
    </w:p>
    <w:p w14:paraId="33DD5989" w14:textId="77777777" w:rsidR="008C607A" w:rsidRPr="00C74B10" w:rsidRDefault="008C607A" w:rsidP="00DE0721">
      <w:pPr>
        <w:pStyle w:val="Heading1"/>
        <w:rPr>
          <w:rFonts w:cs="Times New Roman"/>
          <w:b w:val="0"/>
        </w:rPr>
        <w:sectPr w:rsidR="008C607A" w:rsidRPr="00C74B10" w:rsidSect="008C607A">
          <w:pgSz w:w="12240" w:h="15840"/>
          <w:pgMar w:top="1440" w:right="1440" w:bottom="1440" w:left="1440" w:header="720" w:footer="720" w:gutter="0"/>
          <w:cols w:space="720"/>
          <w:docGrid w:linePitch="360"/>
        </w:sectPr>
      </w:pPr>
    </w:p>
    <w:p w14:paraId="6CB847D0" w14:textId="471A0D45" w:rsidR="00590A2C" w:rsidRDefault="004C5496" w:rsidP="00DE0721">
      <w:pPr>
        <w:pStyle w:val="Heading1"/>
        <w:rPr>
          <w:rFonts w:cs="Times New Roman"/>
        </w:rPr>
      </w:pPr>
      <w:bookmarkStart w:id="12" w:name="_Toc499816769"/>
      <w:proofErr w:type="spellStart"/>
      <w:r>
        <w:rPr>
          <w:rFonts w:cs="Times New Roman"/>
        </w:rPr>
        <w:lastRenderedPageBreak/>
        <w:t>e</w:t>
      </w:r>
      <w:r w:rsidR="009D2D3F" w:rsidRPr="00C74B10">
        <w:rPr>
          <w:rFonts w:cs="Times New Roman"/>
        </w:rPr>
        <w:t>Table</w:t>
      </w:r>
      <w:proofErr w:type="spellEnd"/>
      <w:r w:rsidR="009D2D3F" w:rsidRPr="00C74B10">
        <w:rPr>
          <w:rFonts w:cs="Times New Roman"/>
        </w:rPr>
        <w:t xml:space="preserve"> 1</w:t>
      </w:r>
      <w:r w:rsidR="00922777" w:rsidRPr="00C74B10">
        <w:rPr>
          <w:rFonts w:cs="Times New Roman"/>
        </w:rPr>
        <w:t xml:space="preserve">. </w:t>
      </w:r>
      <w:r w:rsidR="004A1BFB">
        <w:rPr>
          <w:rFonts w:cs="Times New Roman"/>
        </w:rPr>
        <w:t xml:space="preserve">Proportion with anemia </w:t>
      </w:r>
      <w:r w:rsidR="00F00B8C">
        <w:rPr>
          <w:rFonts w:cs="Times New Roman"/>
        </w:rPr>
        <w:t xml:space="preserve">and mean value of </w:t>
      </w:r>
      <w:r w:rsidR="004A1BFB">
        <w:rPr>
          <w:rFonts w:cs="Times New Roman"/>
        </w:rPr>
        <w:t>hemoglobin and hematocrit, by cohort</w:t>
      </w:r>
      <w:bookmarkEnd w:id="12"/>
    </w:p>
    <w:tbl>
      <w:tblPr>
        <w:tblW w:w="5000" w:type="pct"/>
        <w:tblCellMar>
          <w:left w:w="43" w:type="dxa"/>
          <w:right w:w="43" w:type="dxa"/>
        </w:tblCellMar>
        <w:tblLook w:val="04A0" w:firstRow="1" w:lastRow="0" w:firstColumn="1" w:lastColumn="0" w:noHBand="0" w:noVBand="1"/>
      </w:tblPr>
      <w:tblGrid>
        <w:gridCol w:w="1917"/>
        <w:gridCol w:w="1378"/>
        <w:gridCol w:w="1634"/>
        <w:gridCol w:w="1523"/>
        <w:gridCol w:w="1331"/>
        <w:gridCol w:w="1984"/>
        <w:gridCol w:w="1562"/>
        <w:gridCol w:w="1621"/>
      </w:tblGrid>
      <w:tr w:rsidR="004072E8" w:rsidRPr="00324276" w14:paraId="149A5C54" w14:textId="77777777" w:rsidTr="00324276">
        <w:trPr>
          <w:trHeight w:val="20"/>
        </w:trPr>
        <w:tc>
          <w:tcPr>
            <w:tcW w:w="7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37DE0D"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w:t>
            </w:r>
          </w:p>
        </w:tc>
        <w:tc>
          <w:tcPr>
            <w:tcW w:w="2265" w:type="pct"/>
            <w:gridSpan w:val="4"/>
            <w:tcBorders>
              <w:top w:val="single" w:sz="4" w:space="0" w:color="auto"/>
              <w:left w:val="nil"/>
              <w:bottom w:val="single" w:sz="4" w:space="0" w:color="auto"/>
              <w:right w:val="single" w:sz="4" w:space="0" w:color="auto"/>
            </w:tcBorders>
            <w:shd w:val="clear" w:color="auto" w:fill="auto"/>
            <w:vAlign w:val="center"/>
            <w:hideMark/>
          </w:tcPr>
          <w:p w14:paraId="0E4E6D18" w14:textId="09A759D0"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1995" w:type="pct"/>
            <w:gridSpan w:val="3"/>
            <w:tcBorders>
              <w:top w:val="single" w:sz="4" w:space="0" w:color="auto"/>
              <w:left w:val="nil"/>
              <w:bottom w:val="single" w:sz="4" w:space="0" w:color="auto"/>
              <w:right w:val="single" w:sz="4" w:space="0" w:color="auto"/>
            </w:tcBorders>
            <w:shd w:val="clear" w:color="auto" w:fill="auto"/>
            <w:vAlign w:val="bottom"/>
            <w:hideMark/>
          </w:tcPr>
          <w:p w14:paraId="2323199D" w14:textId="51888E23"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Medication use availability</w:t>
            </w:r>
          </w:p>
        </w:tc>
      </w:tr>
      <w:tr w:rsidR="004072E8" w:rsidRPr="00324276" w14:paraId="4C907153"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0D4B027"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Study</w:t>
            </w:r>
          </w:p>
        </w:tc>
        <w:tc>
          <w:tcPr>
            <w:tcW w:w="532" w:type="pct"/>
            <w:tcBorders>
              <w:top w:val="nil"/>
              <w:left w:val="nil"/>
              <w:bottom w:val="single" w:sz="4" w:space="0" w:color="auto"/>
              <w:right w:val="single" w:sz="4" w:space="0" w:color="auto"/>
            </w:tcBorders>
            <w:shd w:val="clear" w:color="auto" w:fill="auto"/>
            <w:vAlign w:val="bottom"/>
            <w:hideMark/>
          </w:tcPr>
          <w:p w14:paraId="7A766D08" w14:textId="04467FEA"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w:t>
            </w:r>
          </w:p>
        </w:tc>
        <w:tc>
          <w:tcPr>
            <w:tcW w:w="631" w:type="pct"/>
            <w:tcBorders>
              <w:top w:val="nil"/>
              <w:left w:val="nil"/>
              <w:bottom w:val="single" w:sz="4" w:space="0" w:color="auto"/>
              <w:right w:val="single" w:sz="4" w:space="0" w:color="auto"/>
            </w:tcBorders>
            <w:shd w:val="clear" w:color="auto" w:fill="auto"/>
            <w:vAlign w:val="bottom"/>
            <w:hideMark/>
          </w:tcPr>
          <w:p w14:paraId="2C41B3D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Anemia</w:t>
            </w:r>
          </w:p>
        </w:tc>
        <w:tc>
          <w:tcPr>
            <w:tcW w:w="588" w:type="pct"/>
            <w:tcBorders>
              <w:top w:val="nil"/>
              <w:left w:val="nil"/>
              <w:bottom w:val="single" w:sz="4" w:space="0" w:color="auto"/>
              <w:right w:val="single" w:sz="4" w:space="0" w:color="auto"/>
            </w:tcBorders>
            <w:shd w:val="clear" w:color="auto" w:fill="auto"/>
            <w:vAlign w:val="bottom"/>
            <w:hideMark/>
          </w:tcPr>
          <w:p w14:paraId="6F9CD55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Hemoglobin, mean (SD)</w:t>
            </w:r>
          </w:p>
        </w:tc>
        <w:tc>
          <w:tcPr>
            <w:tcW w:w="514" w:type="pct"/>
            <w:tcBorders>
              <w:top w:val="nil"/>
              <w:left w:val="nil"/>
              <w:bottom w:val="single" w:sz="4" w:space="0" w:color="auto"/>
              <w:right w:val="single" w:sz="4" w:space="0" w:color="auto"/>
            </w:tcBorders>
            <w:shd w:val="clear" w:color="auto" w:fill="auto"/>
            <w:vAlign w:val="bottom"/>
            <w:hideMark/>
          </w:tcPr>
          <w:p w14:paraId="6EB2023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Hematocrit, mean (SD)</w:t>
            </w:r>
          </w:p>
        </w:tc>
        <w:tc>
          <w:tcPr>
            <w:tcW w:w="766" w:type="pct"/>
            <w:tcBorders>
              <w:top w:val="nil"/>
              <w:left w:val="nil"/>
              <w:bottom w:val="single" w:sz="4" w:space="0" w:color="auto"/>
              <w:right w:val="single" w:sz="4" w:space="0" w:color="auto"/>
            </w:tcBorders>
            <w:shd w:val="clear" w:color="auto" w:fill="auto"/>
            <w:vAlign w:val="bottom"/>
            <w:hideMark/>
          </w:tcPr>
          <w:p w14:paraId="3E0CB38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Erythropoietin stimulating agent use</w:t>
            </w:r>
          </w:p>
        </w:tc>
        <w:tc>
          <w:tcPr>
            <w:tcW w:w="603" w:type="pct"/>
            <w:tcBorders>
              <w:top w:val="nil"/>
              <w:left w:val="nil"/>
              <w:bottom w:val="single" w:sz="4" w:space="0" w:color="auto"/>
              <w:right w:val="single" w:sz="4" w:space="0" w:color="auto"/>
            </w:tcBorders>
            <w:shd w:val="clear" w:color="auto" w:fill="auto"/>
            <w:vAlign w:val="bottom"/>
            <w:hideMark/>
          </w:tcPr>
          <w:p w14:paraId="084F318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IV iron supplement use</w:t>
            </w:r>
          </w:p>
        </w:tc>
        <w:tc>
          <w:tcPr>
            <w:tcW w:w="626" w:type="pct"/>
            <w:tcBorders>
              <w:top w:val="nil"/>
              <w:left w:val="nil"/>
              <w:bottom w:val="single" w:sz="4" w:space="0" w:color="auto"/>
              <w:right w:val="single" w:sz="4" w:space="0" w:color="auto"/>
            </w:tcBorders>
            <w:shd w:val="clear" w:color="auto" w:fill="auto"/>
            <w:vAlign w:val="bottom"/>
            <w:hideMark/>
          </w:tcPr>
          <w:p w14:paraId="612B134E"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oral iron supplement use</w:t>
            </w:r>
          </w:p>
        </w:tc>
      </w:tr>
      <w:tr w:rsidR="004072E8" w:rsidRPr="00324276" w14:paraId="26BCC08E" w14:textId="77777777" w:rsidTr="00324276">
        <w:trPr>
          <w:trHeight w:val="20"/>
        </w:trPr>
        <w:tc>
          <w:tcPr>
            <w:tcW w:w="740" w:type="pct"/>
            <w:tcBorders>
              <w:top w:val="nil"/>
              <w:left w:val="nil"/>
              <w:bottom w:val="nil"/>
              <w:right w:val="nil"/>
            </w:tcBorders>
            <w:shd w:val="clear" w:color="auto" w:fill="auto"/>
            <w:vAlign w:val="bottom"/>
            <w:hideMark/>
          </w:tcPr>
          <w:p w14:paraId="7ACE9E86"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CKD Cohorts</w:t>
            </w:r>
          </w:p>
        </w:tc>
        <w:tc>
          <w:tcPr>
            <w:tcW w:w="532" w:type="pct"/>
            <w:tcBorders>
              <w:top w:val="nil"/>
              <w:left w:val="nil"/>
              <w:bottom w:val="nil"/>
              <w:right w:val="nil"/>
            </w:tcBorders>
            <w:shd w:val="clear" w:color="auto" w:fill="auto"/>
            <w:vAlign w:val="bottom"/>
          </w:tcPr>
          <w:p w14:paraId="63A467C6" w14:textId="39835F2B"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631" w:type="pct"/>
            <w:tcBorders>
              <w:top w:val="nil"/>
              <w:left w:val="nil"/>
              <w:bottom w:val="nil"/>
              <w:right w:val="nil"/>
            </w:tcBorders>
            <w:shd w:val="clear" w:color="auto" w:fill="auto"/>
            <w:vAlign w:val="bottom"/>
          </w:tcPr>
          <w:p w14:paraId="352E02C1"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588" w:type="pct"/>
            <w:tcBorders>
              <w:top w:val="nil"/>
              <w:left w:val="nil"/>
              <w:bottom w:val="nil"/>
              <w:right w:val="nil"/>
            </w:tcBorders>
            <w:shd w:val="clear" w:color="auto" w:fill="auto"/>
            <w:vAlign w:val="bottom"/>
          </w:tcPr>
          <w:p w14:paraId="412C6833"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514" w:type="pct"/>
            <w:tcBorders>
              <w:top w:val="nil"/>
              <w:left w:val="nil"/>
              <w:bottom w:val="nil"/>
              <w:right w:val="nil"/>
            </w:tcBorders>
            <w:shd w:val="clear" w:color="auto" w:fill="auto"/>
            <w:vAlign w:val="bottom"/>
          </w:tcPr>
          <w:p w14:paraId="5FA64E4F"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766" w:type="pct"/>
            <w:tcBorders>
              <w:top w:val="nil"/>
              <w:left w:val="nil"/>
              <w:bottom w:val="nil"/>
              <w:right w:val="nil"/>
            </w:tcBorders>
            <w:shd w:val="clear" w:color="auto" w:fill="auto"/>
            <w:vAlign w:val="bottom"/>
          </w:tcPr>
          <w:p w14:paraId="0A17081E"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603" w:type="pct"/>
            <w:tcBorders>
              <w:top w:val="nil"/>
              <w:left w:val="nil"/>
              <w:bottom w:val="nil"/>
              <w:right w:val="nil"/>
            </w:tcBorders>
            <w:shd w:val="clear" w:color="auto" w:fill="auto"/>
            <w:vAlign w:val="bottom"/>
          </w:tcPr>
          <w:p w14:paraId="309F0B17"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c>
          <w:tcPr>
            <w:tcW w:w="626" w:type="pct"/>
            <w:tcBorders>
              <w:top w:val="nil"/>
              <w:left w:val="nil"/>
              <w:bottom w:val="nil"/>
              <w:right w:val="nil"/>
            </w:tcBorders>
            <w:shd w:val="clear" w:color="auto" w:fill="auto"/>
            <w:vAlign w:val="bottom"/>
          </w:tcPr>
          <w:p w14:paraId="607940ED"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p>
        </w:tc>
      </w:tr>
      <w:tr w:rsidR="004072E8" w:rsidRPr="00324276" w14:paraId="79F8F680" w14:textId="77777777" w:rsidTr="00324276">
        <w:trPr>
          <w:trHeight w:val="20"/>
        </w:trPr>
        <w:tc>
          <w:tcPr>
            <w:tcW w:w="7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33D61D"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BC CKD</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09A9D7CD" w14:textId="55770BEF"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11655</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53C88EF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6280 (54%)</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50217C1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FA32AF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37 (5)</w:t>
            </w:r>
          </w:p>
        </w:tc>
        <w:tc>
          <w:tcPr>
            <w:tcW w:w="766" w:type="pct"/>
            <w:tcBorders>
              <w:top w:val="single" w:sz="4" w:space="0" w:color="auto"/>
              <w:left w:val="nil"/>
              <w:bottom w:val="single" w:sz="4" w:space="0" w:color="auto"/>
              <w:right w:val="single" w:sz="4" w:space="0" w:color="auto"/>
            </w:tcBorders>
            <w:shd w:val="clear" w:color="auto" w:fill="auto"/>
            <w:vAlign w:val="bottom"/>
            <w:hideMark/>
          </w:tcPr>
          <w:p w14:paraId="21B43C0B"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single" w:sz="4" w:space="0" w:color="auto"/>
              <w:left w:val="nil"/>
              <w:bottom w:val="single" w:sz="4" w:space="0" w:color="auto"/>
              <w:right w:val="single" w:sz="4" w:space="0" w:color="auto"/>
            </w:tcBorders>
            <w:shd w:val="clear" w:color="auto" w:fill="auto"/>
            <w:vAlign w:val="bottom"/>
            <w:hideMark/>
          </w:tcPr>
          <w:p w14:paraId="1A704492"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single" w:sz="4" w:space="0" w:color="auto"/>
              <w:left w:val="nil"/>
              <w:bottom w:val="single" w:sz="4" w:space="0" w:color="auto"/>
              <w:right w:val="single" w:sz="4" w:space="0" w:color="auto"/>
            </w:tcBorders>
            <w:shd w:val="clear" w:color="auto" w:fill="auto"/>
            <w:vAlign w:val="bottom"/>
            <w:hideMark/>
          </w:tcPr>
          <w:p w14:paraId="60034EF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2AC7525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F15831C"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CanPREDDICT</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5753B7B1" w14:textId="68AF2488"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2045</w:t>
            </w:r>
          </w:p>
        </w:tc>
        <w:tc>
          <w:tcPr>
            <w:tcW w:w="631" w:type="pct"/>
            <w:tcBorders>
              <w:top w:val="nil"/>
              <w:left w:val="nil"/>
              <w:bottom w:val="single" w:sz="4" w:space="0" w:color="auto"/>
              <w:right w:val="single" w:sz="4" w:space="0" w:color="auto"/>
            </w:tcBorders>
            <w:shd w:val="clear" w:color="auto" w:fill="auto"/>
            <w:noWrap/>
            <w:vAlign w:val="bottom"/>
            <w:hideMark/>
          </w:tcPr>
          <w:p w14:paraId="41BAD811"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1206 (59%)</w:t>
            </w:r>
          </w:p>
        </w:tc>
        <w:tc>
          <w:tcPr>
            <w:tcW w:w="588" w:type="pct"/>
            <w:tcBorders>
              <w:top w:val="nil"/>
              <w:left w:val="nil"/>
              <w:bottom w:val="single" w:sz="4" w:space="0" w:color="auto"/>
              <w:right w:val="single" w:sz="4" w:space="0" w:color="auto"/>
            </w:tcBorders>
            <w:shd w:val="clear" w:color="auto" w:fill="auto"/>
            <w:noWrap/>
            <w:vAlign w:val="bottom"/>
            <w:hideMark/>
          </w:tcPr>
          <w:p w14:paraId="37FFEB0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nil"/>
              <w:left w:val="nil"/>
              <w:bottom w:val="single" w:sz="4" w:space="0" w:color="auto"/>
              <w:right w:val="single" w:sz="4" w:space="0" w:color="auto"/>
            </w:tcBorders>
            <w:shd w:val="clear" w:color="auto" w:fill="auto"/>
            <w:noWrap/>
            <w:vAlign w:val="bottom"/>
            <w:hideMark/>
          </w:tcPr>
          <w:p w14:paraId="6FE93A9F"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 (5)</w:t>
            </w:r>
          </w:p>
        </w:tc>
        <w:tc>
          <w:tcPr>
            <w:tcW w:w="766" w:type="pct"/>
            <w:tcBorders>
              <w:top w:val="nil"/>
              <w:left w:val="nil"/>
              <w:bottom w:val="single" w:sz="4" w:space="0" w:color="auto"/>
              <w:right w:val="single" w:sz="4" w:space="0" w:color="auto"/>
            </w:tcBorders>
            <w:shd w:val="clear" w:color="auto" w:fill="auto"/>
            <w:vAlign w:val="bottom"/>
            <w:hideMark/>
          </w:tcPr>
          <w:p w14:paraId="617ACAF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393 (19%)</w:t>
            </w:r>
          </w:p>
        </w:tc>
        <w:tc>
          <w:tcPr>
            <w:tcW w:w="603" w:type="pct"/>
            <w:tcBorders>
              <w:top w:val="nil"/>
              <w:left w:val="nil"/>
              <w:bottom w:val="single" w:sz="4" w:space="0" w:color="auto"/>
              <w:right w:val="single" w:sz="4" w:space="0" w:color="auto"/>
            </w:tcBorders>
            <w:shd w:val="clear" w:color="auto" w:fill="auto"/>
            <w:vAlign w:val="bottom"/>
            <w:hideMark/>
          </w:tcPr>
          <w:p w14:paraId="3ECA350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477 (23%)</w:t>
            </w:r>
          </w:p>
        </w:tc>
        <w:tc>
          <w:tcPr>
            <w:tcW w:w="626" w:type="pct"/>
            <w:tcBorders>
              <w:top w:val="nil"/>
              <w:left w:val="nil"/>
              <w:bottom w:val="single" w:sz="4" w:space="0" w:color="auto"/>
              <w:right w:val="single" w:sz="4" w:space="0" w:color="auto"/>
            </w:tcBorders>
            <w:shd w:val="clear" w:color="auto" w:fill="auto"/>
            <w:vAlign w:val="bottom"/>
            <w:hideMark/>
          </w:tcPr>
          <w:p w14:paraId="6E616E0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46 (2%)</w:t>
            </w:r>
          </w:p>
        </w:tc>
      </w:tr>
      <w:tr w:rsidR="004072E8" w:rsidRPr="00324276" w14:paraId="56D1E95C"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BADE1CA"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xml:space="preserve">CARE FOR </w:t>
            </w:r>
            <w:proofErr w:type="spellStart"/>
            <w:r w:rsidRPr="00324276">
              <w:rPr>
                <w:rFonts w:ascii="Times New Roman" w:eastAsia="Times New Roman" w:hAnsi="Times New Roman" w:cs="Times New Roman"/>
                <w:color w:val="000000"/>
                <w:sz w:val="20"/>
                <w:szCs w:val="20"/>
              </w:rPr>
              <w:t>HOMe</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18BBDF99" w14:textId="409D2E93"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371</w:t>
            </w:r>
          </w:p>
        </w:tc>
        <w:tc>
          <w:tcPr>
            <w:tcW w:w="631" w:type="pct"/>
            <w:tcBorders>
              <w:top w:val="nil"/>
              <w:left w:val="nil"/>
              <w:bottom w:val="single" w:sz="4" w:space="0" w:color="auto"/>
              <w:right w:val="single" w:sz="4" w:space="0" w:color="auto"/>
            </w:tcBorders>
            <w:shd w:val="clear" w:color="auto" w:fill="auto"/>
            <w:noWrap/>
            <w:vAlign w:val="bottom"/>
            <w:hideMark/>
          </w:tcPr>
          <w:p w14:paraId="7A7DA28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71 (19%)</w:t>
            </w:r>
          </w:p>
        </w:tc>
        <w:tc>
          <w:tcPr>
            <w:tcW w:w="588" w:type="pct"/>
            <w:tcBorders>
              <w:top w:val="nil"/>
              <w:left w:val="nil"/>
              <w:bottom w:val="single" w:sz="4" w:space="0" w:color="auto"/>
              <w:right w:val="single" w:sz="4" w:space="0" w:color="auto"/>
            </w:tcBorders>
            <w:shd w:val="clear" w:color="auto" w:fill="auto"/>
            <w:noWrap/>
            <w:vAlign w:val="bottom"/>
            <w:hideMark/>
          </w:tcPr>
          <w:p w14:paraId="40D227B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594A29F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(4)</w:t>
            </w:r>
          </w:p>
        </w:tc>
        <w:tc>
          <w:tcPr>
            <w:tcW w:w="766" w:type="pct"/>
            <w:tcBorders>
              <w:top w:val="nil"/>
              <w:left w:val="nil"/>
              <w:bottom w:val="single" w:sz="4" w:space="0" w:color="auto"/>
              <w:right w:val="single" w:sz="4" w:space="0" w:color="auto"/>
            </w:tcBorders>
            <w:shd w:val="clear" w:color="auto" w:fill="auto"/>
            <w:vAlign w:val="bottom"/>
            <w:hideMark/>
          </w:tcPr>
          <w:p w14:paraId="0D39A39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 (2%)</w:t>
            </w:r>
          </w:p>
        </w:tc>
        <w:tc>
          <w:tcPr>
            <w:tcW w:w="603" w:type="pct"/>
            <w:tcBorders>
              <w:top w:val="nil"/>
              <w:left w:val="nil"/>
              <w:bottom w:val="single" w:sz="4" w:space="0" w:color="auto"/>
              <w:right w:val="single" w:sz="4" w:space="0" w:color="auto"/>
            </w:tcBorders>
            <w:shd w:val="clear" w:color="auto" w:fill="auto"/>
            <w:vAlign w:val="bottom"/>
            <w:hideMark/>
          </w:tcPr>
          <w:p w14:paraId="7745485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 (1%)</w:t>
            </w:r>
          </w:p>
        </w:tc>
        <w:tc>
          <w:tcPr>
            <w:tcW w:w="626" w:type="pct"/>
            <w:tcBorders>
              <w:top w:val="nil"/>
              <w:left w:val="nil"/>
              <w:bottom w:val="single" w:sz="4" w:space="0" w:color="auto"/>
              <w:right w:val="single" w:sz="4" w:space="0" w:color="auto"/>
            </w:tcBorders>
            <w:shd w:val="clear" w:color="auto" w:fill="auto"/>
            <w:vAlign w:val="bottom"/>
            <w:hideMark/>
          </w:tcPr>
          <w:p w14:paraId="37F5412B"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 (2%)</w:t>
            </w:r>
          </w:p>
        </w:tc>
      </w:tr>
      <w:tr w:rsidR="004072E8" w:rsidRPr="00324276" w14:paraId="7E827BFF"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4DF246FD"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CCF</w:t>
            </w:r>
          </w:p>
        </w:tc>
        <w:tc>
          <w:tcPr>
            <w:tcW w:w="532" w:type="pct"/>
            <w:tcBorders>
              <w:top w:val="nil"/>
              <w:left w:val="nil"/>
              <w:bottom w:val="single" w:sz="4" w:space="0" w:color="auto"/>
              <w:right w:val="single" w:sz="4" w:space="0" w:color="auto"/>
            </w:tcBorders>
            <w:shd w:val="clear" w:color="auto" w:fill="auto"/>
            <w:noWrap/>
            <w:vAlign w:val="bottom"/>
            <w:hideMark/>
          </w:tcPr>
          <w:p w14:paraId="629A2635" w14:textId="3D9AEAC8"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12696</w:t>
            </w:r>
          </w:p>
        </w:tc>
        <w:tc>
          <w:tcPr>
            <w:tcW w:w="631" w:type="pct"/>
            <w:tcBorders>
              <w:top w:val="nil"/>
              <w:left w:val="nil"/>
              <w:bottom w:val="single" w:sz="4" w:space="0" w:color="auto"/>
              <w:right w:val="single" w:sz="4" w:space="0" w:color="auto"/>
            </w:tcBorders>
            <w:shd w:val="clear" w:color="auto" w:fill="auto"/>
            <w:noWrap/>
            <w:vAlign w:val="bottom"/>
            <w:hideMark/>
          </w:tcPr>
          <w:p w14:paraId="4EB8B85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5307 (42%)</w:t>
            </w:r>
          </w:p>
        </w:tc>
        <w:tc>
          <w:tcPr>
            <w:tcW w:w="588" w:type="pct"/>
            <w:tcBorders>
              <w:top w:val="nil"/>
              <w:left w:val="nil"/>
              <w:bottom w:val="single" w:sz="4" w:space="0" w:color="auto"/>
              <w:right w:val="single" w:sz="4" w:space="0" w:color="auto"/>
            </w:tcBorders>
            <w:shd w:val="clear" w:color="auto" w:fill="auto"/>
            <w:noWrap/>
            <w:vAlign w:val="bottom"/>
            <w:hideMark/>
          </w:tcPr>
          <w:p w14:paraId="1F84A97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3F65F52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39 (5)</w:t>
            </w:r>
          </w:p>
        </w:tc>
        <w:tc>
          <w:tcPr>
            <w:tcW w:w="766" w:type="pct"/>
            <w:tcBorders>
              <w:top w:val="nil"/>
              <w:left w:val="nil"/>
              <w:bottom w:val="single" w:sz="4" w:space="0" w:color="auto"/>
              <w:right w:val="single" w:sz="4" w:space="0" w:color="auto"/>
            </w:tcBorders>
            <w:shd w:val="clear" w:color="auto" w:fill="auto"/>
            <w:vAlign w:val="bottom"/>
            <w:hideMark/>
          </w:tcPr>
          <w:p w14:paraId="45799D9F"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65A0C42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63924C3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469B7765"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6EDBD14E"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CKD-JAC</w:t>
            </w:r>
          </w:p>
        </w:tc>
        <w:tc>
          <w:tcPr>
            <w:tcW w:w="532" w:type="pct"/>
            <w:tcBorders>
              <w:top w:val="nil"/>
              <w:left w:val="nil"/>
              <w:bottom w:val="single" w:sz="4" w:space="0" w:color="auto"/>
              <w:right w:val="single" w:sz="4" w:space="0" w:color="auto"/>
            </w:tcBorders>
            <w:shd w:val="clear" w:color="auto" w:fill="auto"/>
            <w:noWrap/>
            <w:vAlign w:val="bottom"/>
            <w:hideMark/>
          </w:tcPr>
          <w:p w14:paraId="01F99E4B" w14:textId="2660B34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2639</w:t>
            </w:r>
          </w:p>
        </w:tc>
        <w:tc>
          <w:tcPr>
            <w:tcW w:w="631" w:type="pct"/>
            <w:tcBorders>
              <w:top w:val="nil"/>
              <w:left w:val="nil"/>
              <w:bottom w:val="single" w:sz="4" w:space="0" w:color="auto"/>
              <w:right w:val="single" w:sz="4" w:space="0" w:color="auto"/>
            </w:tcBorders>
            <w:shd w:val="clear" w:color="auto" w:fill="auto"/>
            <w:noWrap/>
            <w:vAlign w:val="bottom"/>
            <w:hideMark/>
          </w:tcPr>
          <w:p w14:paraId="603A479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1659 (63%)</w:t>
            </w:r>
          </w:p>
        </w:tc>
        <w:tc>
          <w:tcPr>
            <w:tcW w:w="588" w:type="pct"/>
            <w:tcBorders>
              <w:top w:val="nil"/>
              <w:left w:val="nil"/>
              <w:bottom w:val="single" w:sz="4" w:space="0" w:color="auto"/>
              <w:right w:val="single" w:sz="4" w:space="0" w:color="auto"/>
            </w:tcBorders>
            <w:shd w:val="clear" w:color="auto" w:fill="auto"/>
            <w:noWrap/>
            <w:vAlign w:val="bottom"/>
            <w:hideMark/>
          </w:tcPr>
          <w:p w14:paraId="36D92302"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nil"/>
              <w:left w:val="nil"/>
              <w:bottom w:val="single" w:sz="4" w:space="0" w:color="auto"/>
              <w:right w:val="single" w:sz="4" w:space="0" w:color="auto"/>
            </w:tcBorders>
            <w:shd w:val="clear" w:color="auto" w:fill="auto"/>
            <w:noWrap/>
            <w:vAlign w:val="bottom"/>
            <w:hideMark/>
          </w:tcPr>
          <w:p w14:paraId="4320C23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 (5)</w:t>
            </w:r>
          </w:p>
        </w:tc>
        <w:tc>
          <w:tcPr>
            <w:tcW w:w="766" w:type="pct"/>
            <w:tcBorders>
              <w:top w:val="nil"/>
              <w:left w:val="nil"/>
              <w:bottom w:val="single" w:sz="4" w:space="0" w:color="auto"/>
              <w:right w:val="single" w:sz="4" w:space="0" w:color="auto"/>
            </w:tcBorders>
            <w:shd w:val="clear" w:color="auto" w:fill="auto"/>
            <w:vAlign w:val="bottom"/>
            <w:hideMark/>
          </w:tcPr>
          <w:p w14:paraId="5AC7A48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350 (13%)</w:t>
            </w:r>
          </w:p>
        </w:tc>
        <w:tc>
          <w:tcPr>
            <w:tcW w:w="603" w:type="pct"/>
            <w:tcBorders>
              <w:top w:val="nil"/>
              <w:left w:val="nil"/>
              <w:bottom w:val="single" w:sz="4" w:space="0" w:color="auto"/>
              <w:right w:val="single" w:sz="4" w:space="0" w:color="auto"/>
            </w:tcBorders>
            <w:shd w:val="clear" w:color="auto" w:fill="auto"/>
            <w:vAlign w:val="bottom"/>
            <w:hideMark/>
          </w:tcPr>
          <w:p w14:paraId="380096A1"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21 (1%)</w:t>
            </w:r>
          </w:p>
        </w:tc>
        <w:tc>
          <w:tcPr>
            <w:tcW w:w="626" w:type="pct"/>
            <w:tcBorders>
              <w:top w:val="nil"/>
              <w:left w:val="nil"/>
              <w:bottom w:val="single" w:sz="4" w:space="0" w:color="auto"/>
              <w:right w:val="single" w:sz="4" w:space="0" w:color="auto"/>
            </w:tcBorders>
            <w:shd w:val="clear" w:color="auto" w:fill="auto"/>
            <w:vAlign w:val="bottom"/>
            <w:hideMark/>
          </w:tcPr>
          <w:p w14:paraId="099F7D6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215 (8%)</w:t>
            </w:r>
          </w:p>
        </w:tc>
      </w:tr>
      <w:tr w:rsidR="004072E8" w:rsidRPr="00324276" w14:paraId="2308B473"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5402B64"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CRIB</w:t>
            </w:r>
          </w:p>
        </w:tc>
        <w:tc>
          <w:tcPr>
            <w:tcW w:w="532" w:type="pct"/>
            <w:tcBorders>
              <w:top w:val="nil"/>
              <w:left w:val="nil"/>
              <w:bottom w:val="single" w:sz="4" w:space="0" w:color="auto"/>
              <w:right w:val="single" w:sz="4" w:space="0" w:color="auto"/>
            </w:tcBorders>
            <w:shd w:val="clear" w:color="auto" w:fill="auto"/>
            <w:noWrap/>
            <w:vAlign w:val="bottom"/>
            <w:hideMark/>
          </w:tcPr>
          <w:p w14:paraId="19CD8308" w14:textId="0146986D"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364</w:t>
            </w:r>
          </w:p>
        </w:tc>
        <w:tc>
          <w:tcPr>
            <w:tcW w:w="631" w:type="pct"/>
            <w:tcBorders>
              <w:top w:val="nil"/>
              <w:left w:val="nil"/>
              <w:bottom w:val="single" w:sz="4" w:space="0" w:color="auto"/>
              <w:right w:val="single" w:sz="4" w:space="0" w:color="auto"/>
            </w:tcBorders>
            <w:shd w:val="clear" w:color="auto" w:fill="auto"/>
            <w:noWrap/>
            <w:vAlign w:val="bottom"/>
            <w:hideMark/>
          </w:tcPr>
          <w:p w14:paraId="7C288C5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218 (60%)</w:t>
            </w:r>
          </w:p>
        </w:tc>
        <w:tc>
          <w:tcPr>
            <w:tcW w:w="588" w:type="pct"/>
            <w:tcBorders>
              <w:top w:val="nil"/>
              <w:left w:val="nil"/>
              <w:bottom w:val="single" w:sz="4" w:space="0" w:color="auto"/>
              <w:right w:val="single" w:sz="4" w:space="0" w:color="auto"/>
            </w:tcBorders>
            <w:shd w:val="clear" w:color="auto" w:fill="auto"/>
            <w:noWrap/>
            <w:vAlign w:val="bottom"/>
            <w:hideMark/>
          </w:tcPr>
          <w:p w14:paraId="3A9DD06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nil"/>
              <w:left w:val="nil"/>
              <w:bottom w:val="single" w:sz="4" w:space="0" w:color="auto"/>
              <w:right w:val="single" w:sz="4" w:space="0" w:color="auto"/>
            </w:tcBorders>
            <w:shd w:val="clear" w:color="auto" w:fill="auto"/>
            <w:noWrap/>
            <w:vAlign w:val="bottom"/>
            <w:hideMark/>
          </w:tcPr>
          <w:p w14:paraId="5351131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6856A6CF"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 (10%)</w:t>
            </w:r>
          </w:p>
        </w:tc>
        <w:tc>
          <w:tcPr>
            <w:tcW w:w="603" w:type="pct"/>
            <w:tcBorders>
              <w:top w:val="nil"/>
              <w:left w:val="nil"/>
              <w:bottom w:val="single" w:sz="4" w:space="0" w:color="auto"/>
              <w:right w:val="single" w:sz="4" w:space="0" w:color="auto"/>
            </w:tcBorders>
            <w:shd w:val="clear" w:color="auto" w:fill="auto"/>
            <w:vAlign w:val="bottom"/>
            <w:hideMark/>
          </w:tcPr>
          <w:p w14:paraId="5F4A2F4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3C04E66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40EBE534"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1FFF52E1"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GCKD</w:t>
            </w:r>
          </w:p>
        </w:tc>
        <w:tc>
          <w:tcPr>
            <w:tcW w:w="532" w:type="pct"/>
            <w:tcBorders>
              <w:top w:val="nil"/>
              <w:left w:val="nil"/>
              <w:bottom w:val="single" w:sz="4" w:space="0" w:color="auto"/>
              <w:right w:val="single" w:sz="4" w:space="0" w:color="auto"/>
            </w:tcBorders>
            <w:shd w:val="clear" w:color="auto" w:fill="auto"/>
            <w:noWrap/>
            <w:vAlign w:val="bottom"/>
            <w:hideMark/>
          </w:tcPr>
          <w:p w14:paraId="211B56EF" w14:textId="49D9901C"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5127</w:t>
            </w:r>
          </w:p>
        </w:tc>
        <w:tc>
          <w:tcPr>
            <w:tcW w:w="631" w:type="pct"/>
            <w:tcBorders>
              <w:top w:val="nil"/>
              <w:left w:val="nil"/>
              <w:bottom w:val="single" w:sz="4" w:space="0" w:color="auto"/>
              <w:right w:val="single" w:sz="4" w:space="0" w:color="auto"/>
            </w:tcBorders>
            <w:shd w:val="clear" w:color="auto" w:fill="auto"/>
            <w:noWrap/>
            <w:vAlign w:val="bottom"/>
            <w:hideMark/>
          </w:tcPr>
          <w:p w14:paraId="30E2D67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1217 (24%)</w:t>
            </w:r>
          </w:p>
        </w:tc>
        <w:tc>
          <w:tcPr>
            <w:tcW w:w="588" w:type="pct"/>
            <w:tcBorders>
              <w:top w:val="nil"/>
              <w:left w:val="nil"/>
              <w:bottom w:val="single" w:sz="4" w:space="0" w:color="auto"/>
              <w:right w:val="single" w:sz="4" w:space="0" w:color="auto"/>
            </w:tcBorders>
            <w:shd w:val="clear" w:color="auto" w:fill="auto"/>
            <w:noWrap/>
            <w:vAlign w:val="bottom"/>
            <w:hideMark/>
          </w:tcPr>
          <w:p w14:paraId="094A12D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79C238EB"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2B0E75A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123 (2%)</w:t>
            </w:r>
          </w:p>
        </w:tc>
        <w:tc>
          <w:tcPr>
            <w:tcW w:w="603" w:type="pct"/>
            <w:tcBorders>
              <w:top w:val="nil"/>
              <w:left w:val="nil"/>
              <w:bottom w:val="single" w:sz="4" w:space="0" w:color="auto"/>
              <w:right w:val="single" w:sz="4" w:space="0" w:color="auto"/>
            </w:tcBorders>
            <w:shd w:val="clear" w:color="auto" w:fill="auto"/>
            <w:vAlign w:val="bottom"/>
            <w:hideMark/>
          </w:tcPr>
          <w:p w14:paraId="64C438E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56C78FF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4E6C7EA3"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4C4E53E"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Geisinger</w:t>
            </w:r>
            <w:proofErr w:type="spellEnd"/>
            <w:r w:rsidRPr="00324276">
              <w:rPr>
                <w:rFonts w:ascii="Times New Roman" w:eastAsia="Times New Roman" w:hAnsi="Times New Roman" w:cs="Times New Roman"/>
                <w:color w:val="000000"/>
                <w:sz w:val="20"/>
                <w:szCs w:val="20"/>
              </w:rPr>
              <w:t xml:space="preserve"> CKD†</w:t>
            </w:r>
          </w:p>
        </w:tc>
        <w:tc>
          <w:tcPr>
            <w:tcW w:w="532" w:type="pct"/>
            <w:tcBorders>
              <w:top w:val="nil"/>
              <w:left w:val="nil"/>
              <w:bottom w:val="single" w:sz="4" w:space="0" w:color="auto"/>
              <w:right w:val="single" w:sz="4" w:space="0" w:color="auto"/>
            </w:tcBorders>
            <w:shd w:val="clear" w:color="auto" w:fill="auto"/>
            <w:noWrap/>
            <w:vAlign w:val="bottom"/>
            <w:hideMark/>
          </w:tcPr>
          <w:p w14:paraId="009B3DD7" w14:textId="0554E7C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19008</w:t>
            </w:r>
          </w:p>
        </w:tc>
        <w:tc>
          <w:tcPr>
            <w:tcW w:w="631" w:type="pct"/>
            <w:tcBorders>
              <w:top w:val="nil"/>
              <w:left w:val="nil"/>
              <w:bottom w:val="single" w:sz="4" w:space="0" w:color="auto"/>
              <w:right w:val="single" w:sz="4" w:space="0" w:color="auto"/>
            </w:tcBorders>
            <w:shd w:val="clear" w:color="auto" w:fill="auto"/>
            <w:noWrap/>
            <w:vAlign w:val="bottom"/>
            <w:hideMark/>
          </w:tcPr>
          <w:p w14:paraId="5EA00B1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7696 (40%)</w:t>
            </w:r>
          </w:p>
        </w:tc>
        <w:tc>
          <w:tcPr>
            <w:tcW w:w="588" w:type="pct"/>
            <w:tcBorders>
              <w:top w:val="nil"/>
              <w:left w:val="nil"/>
              <w:bottom w:val="single" w:sz="4" w:space="0" w:color="auto"/>
              <w:right w:val="single" w:sz="4" w:space="0" w:color="auto"/>
            </w:tcBorders>
            <w:shd w:val="clear" w:color="auto" w:fill="auto"/>
            <w:noWrap/>
            <w:vAlign w:val="bottom"/>
            <w:hideMark/>
          </w:tcPr>
          <w:p w14:paraId="3CD55A3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5FF33A3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33 (6)</w:t>
            </w:r>
          </w:p>
        </w:tc>
        <w:tc>
          <w:tcPr>
            <w:tcW w:w="766" w:type="pct"/>
            <w:tcBorders>
              <w:top w:val="nil"/>
              <w:left w:val="nil"/>
              <w:bottom w:val="single" w:sz="4" w:space="0" w:color="auto"/>
              <w:right w:val="single" w:sz="4" w:space="0" w:color="auto"/>
            </w:tcBorders>
            <w:shd w:val="clear" w:color="auto" w:fill="auto"/>
            <w:vAlign w:val="bottom"/>
            <w:hideMark/>
          </w:tcPr>
          <w:p w14:paraId="110D0CF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 (0%)</w:t>
            </w:r>
          </w:p>
        </w:tc>
        <w:tc>
          <w:tcPr>
            <w:tcW w:w="603" w:type="pct"/>
            <w:tcBorders>
              <w:top w:val="nil"/>
              <w:left w:val="nil"/>
              <w:bottom w:val="single" w:sz="4" w:space="0" w:color="auto"/>
              <w:right w:val="single" w:sz="4" w:space="0" w:color="auto"/>
            </w:tcBorders>
            <w:shd w:val="clear" w:color="auto" w:fill="auto"/>
            <w:vAlign w:val="bottom"/>
            <w:hideMark/>
          </w:tcPr>
          <w:p w14:paraId="3CB780C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30 (0%)</w:t>
            </w:r>
          </w:p>
        </w:tc>
        <w:tc>
          <w:tcPr>
            <w:tcW w:w="626" w:type="pct"/>
            <w:tcBorders>
              <w:top w:val="nil"/>
              <w:left w:val="nil"/>
              <w:bottom w:val="single" w:sz="4" w:space="0" w:color="auto"/>
              <w:right w:val="single" w:sz="4" w:space="0" w:color="auto"/>
            </w:tcBorders>
            <w:shd w:val="clear" w:color="auto" w:fill="auto"/>
            <w:vAlign w:val="bottom"/>
            <w:hideMark/>
          </w:tcPr>
          <w:p w14:paraId="66D32CD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1293 (7%)</w:t>
            </w:r>
          </w:p>
        </w:tc>
      </w:tr>
      <w:tr w:rsidR="004072E8" w:rsidRPr="00324276" w14:paraId="474D466E"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3430C15"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Gonryo</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2E334571" w14:textId="023E33D8"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3044</w:t>
            </w:r>
          </w:p>
        </w:tc>
        <w:tc>
          <w:tcPr>
            <w:tcW w:w="631" w:type="pct"/>
            <w:tcBorders>
              <w:top w:val="nil"/>
              <w:left w:val="nil"/>
              <w:bottom w:val="single" w:sz="4" w:space="0" w:color="auto"/>
              <w:right w:val="single" w:sz="4" w:space="0" w:color="auto"/>
            </w:tcBorders>
            <w:shd w:val="clear" w:color="auto" w:fill="auto"/>
            <w:noWrap/>
            <w:vAlign w:val="bottom"/>
            <w:hideMark/>
          </w:tcPr>
          <w:p w14:paraId="7FFBC24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1113 (37%)</w:t>
            </w:r>
          </w:p>
        </w:tc>
        <w:tc>
          <w:tcPr>
            <w:tcW w:w="588" w:type="pct"/>
            <w:tcBorders>
              <w:top w:val="nil"/>
              <w:left w:val="nil"/>
              <w:bottom w:val="single" w:sz="4" w:space="0" w:color="auto"/>
              <w:right w:val="single" w:sz="4" w:space="0" w:color="auto"/>
            </w:tcBorders>
            <w:shd w:val="clear" w:color="auto" w:fill="auto"/>
            <w:noWrap/>
            <w:vAlign w:val="bottom"/>
            <w:hideMark/>
          </w:tcPr>
          <w:p w14:paraId="78595A3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16E7A96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38 (6)</w:t>
            </w:r>
          </w:p>
        </w:tc>
        <w:tc>
          <w:tcPr>
            <w:tcW w:w="766" w:type="pct"/>
            <w:tcBorders>
              <w:top w:val="nil"/>
              <w:left w:val="nil"/>
              <w:bottom w:val="single" w:sz="4" w:space="0" w:color="auto"/>
              <w:right w:val="single" w:sz="4" w:space="0" w:color="auto"/>
            </w:tcBorders>
            <w:shd w:val="clear" w:color="auto" w:fill="auto"/>
            <w:vAlign w:val="bottom"/>
            <w:hideMark/>
          </w:tcPr>
          <w:p w14:paraId="505ACD2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200 (7%)</w:t>
            </w:r>
          </w:p>
        </w:tc>
        <w:tc>
          <w:tcPr>
            <w:tcW w:w="603" w:type="pct"/>
            <w:tcBorders>
              <w:top w:val="nil"/>
              <w:left w:val="nil"/>
              <w:bottom w:val="single" w:sz="4" w:space="0" w:color="auto"/>
              <w:right w:val="single" w:sz="4" w:space="0" w:color="auto"/>
            </w:tcBorders>
            <w:shd w:val="clear" w:color="auto" w:fill="auto"/>
            <w:vAlign w:val="bottom"/>
            <w:hideMark/>
          </w:tcPr>
          <w:p w14:paraId="467C365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263E83A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6E128445"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7A93BC9B"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MASTERPLAN</w:t>
            </w:r>
          </w:p>
        </w:tc>
        <w:tc>
          <w:tcPr>
            <w:tcW w:w="532" w:type="pct"/>
            <w:tcBorders>
              <w:top w:val="nil"/>
              <w:left w:val="nil"/>
              <w:bottom w:val="single" w:sz="4" w:space="0" w:color="auto"/>
              <w:right w:val="single" w:sz="4" w:space="0" w:color="auto"/>
            </w:tcBorders>
            <w:shd w:val="clear" w:color="auto" w:fill="auto"/>
            <w:noWrap/>
            <w:vAlign w:val="bottom"/>
            <w:hideMark/>
          </w:tcPr>
          <w:p w14:paraId="10B76D90" w14:textId="65DB55DD"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670</w:t>
            </w:r>
          </w:p>
        </w:tc>
        <w:tc>
          <w:tcPr>
            <w:tcW w:w="631" w:type="pct"/>
            <w:tcBorders>
              <w:top w:val="nil"/>
              <w:left w:val="nil"/>
              <w:bottom w:val="single" w:sz="4" w:space="0" w:color="auto"/>
              <w:right w:val="single" w:sz="4" w:space="0" w:color="auto"/>
            </w:tcBorders>
            <w:shd w:val="clear" w:color="auto" w:fill="auto"/>
            <w:noWrap/>
            <w:vAlign w:val="bottom"/>
            <w:hideMark/>
          </w:tcPr>
          <w:p w14:paraId="67F2EC7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236 (35%)</w:t>
            </w:r>
          </w:p>
        </w:tc>
        <w:tc>
          <w:tcPr>
            <w:tcW w:w="588" w:type="pct"/>
            <w:tcBorders>
              <w:top w:val="nil"/>
              <w:left w:val="nil"/>
              <w:bottom w:val="single" w:sz="4" w:space="0" w:color="auto"/>
              <w:right w:val="single" w:sz="4" w:space="0" w:color="auto"/>
            </w:tcBorders>
            <w:shd w:val="clear" w:color="auto" w:fill="auto"/>
            <w:noWrap/>
            <w:vAlign w:val="bottom"/>
            <w:hideMark/>
          </w:tcPr>
          <w:p w14:paraId="6D66E2E1"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1F1AB46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39 (37)</w:t>
            </w:r>
          </w:p>
        </w:tc>
        <w:tc>
          <w:tcPr>
            <w:tcW w:w="766" w:type="pct"/>
            <w:tcBorders>
              <w:top w:val="nil"/>
              <w:left w:val="nil"/>
              <w:bottom w:val="single" w:sz="4" w:space="0" w:color="auto"/>
              <w:right w:val="single" w:sz="4" w:space="0" w:color="auto"/>
            </w:tcBorders>
            <w:shd w:val="clear" w:color="auto" w:fill="auto"/>
            <w:vAlign w:val="bottom"/>
            <w:hideMark/>
          </w:tcPr>
          <w:p w14:paraId="5E884F4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57 (9%)</w:t>
            </w:r>
          </w:p>
        </w:tc>
        <w:tc>
          <w:tcPr>
            <w:tcW w:w="603" w:type="pct"/>
            <w:tcBorders>
              <w:top w:val="nil"/>
              <w:left w:val="nil"/>
              <w:bottom w:val="single" w:sz="4" w:space="0" w:color="auto"/>
              <w:right w:val="single" w:sz="4" w:space="0" w:color="auto"/>
            </w:tcBorders>
            <w:shd w:val="clear" w:color="auto" w:fill="auto"/>
            <w:vAlign w:val="bottom"/>
            <w:hideMark/>
          </w:tcPr>
          <w:p w14:paraId="2E55370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162D975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 (6%)</w:t>
            </w:r>
          </w:p>
        </w:tc>
      </w:tr>
      <w:tr w:rsidR="004072E8" w:rsidRPr="00324276" w14:paraId="053B99DF"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7692B59"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MDRD</w:t>
            </w:r>
          </w:p>
        </w:tc>
        <w:tc>
          <w:tcPr>
            <w:tcW w:w="532" w:type="pct"/>
            <w:tcBorders>
              <w:top w:val="nil"/>
              <w:left w:val="nil"/>
              <w:bottom w:val="single" w:sz="4" w:space="0" w:color="auto"/>
              <w:right w:val="single" w:sz="4" w:space="0" w:color="auto"/>
            </w:tcBorders>
            <w:shd w:val="clear" w:color="auto" w:fill="auto"/>
            <w:noWrap/>
            <w:vAlign w:val="bottom"/>
            <w:hideMark/>
          </w:tcPr>
          <w:p w14:paraId="78B0DEE7" w14:textId="2234B3A6"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1719</w:t>
            </w:r>
          </w:p>
        </w:tc>
        <w:tc>
          <w:tcPr>
            <w:tcW w:w="631" w:type="pct"/>
            <w:tcBorders>
              <w:top w:val="nil"/>
              <w:left w:val="nil"/>
              <w:bottom w:val="single" w:sz="4" w:space="0" w:color="auto"/>
              <w:right w:val="single" w:sz="4" w:space="0" w:color="auto"/>
            </w:tcBorders>
            <w:shd w:val="clear" w:color="auto" w:fill="auto"/>
            <w:noWrap/>
            <w:vAlign w:val="bottom"/>
            <w:hideMark/>
          </w:tcPr>
          <w:p w14:paraId="3464418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602 (35%)</w:t>
            </w:r>
          </w:p>
        </w:tc>
        <w:tc>
          <w:tcPr>
            <w:tcW w:w="588" w:type="pct"/>
            <w:tcBorders>
              <w:top w:val="nil"/>
              <w:left w:val="nil"/>
              <w:bottom w:val="single" w:sz="4" w:space="0" w:color="auto"/>
              <w:right w:val="single" w:sz="4" w:space="0" w:color="auto"/>
            </w:tcBorders>
            <w:shd w:val="clear" w:color="auto" w:fill="auto"/>
            <w:noWrap/>
            <w:vAlign w:val="bottom"/>
            <w:hideMark/>
          </w:tcPr>
          <w:p w14:paraId="05318F7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5959720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38 (4)</w:t>
            </w:r>
          </w:p>
        </w:tc>
        <w:tc>
          <w:tcPr>
            <w:tcW w:w="766" w:type="pct"/>
            <w:tcBorders>
              <w:top w:val="nil"/>
              <w:left w:val="nil"/>
              <w:bottom w:val="single" w:sz="4" w:space="0" w:color="auto"/>
              <w:right w:val="single" w:sz="4" w:space="0" w:color="auto"/>
            </w:tcBorders>
            <w:shd w:val="clear" w:color="auto" w:fill="auto"/>
            <w:vAlign w:val="bottom"/>
            <w:hideMark/>
          </w:tcPr>
          <w:p w14:paraId="5778D11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0FAF31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464CA3F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526201B8"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A8AB0A4"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MMKD</w:t>
            </w:r>
          </w:p>
        </w:tc>
        <w:tc>
          <w:tcPr>
            <w:tcW w:w="532" w:type="pct"/>
            <w:tcBorders>
              <w:top w:val="nil"/>
              <w:left w:val="nil"/>
              <w:bottom w:val="single" w:sz="4" w:space="0" w:color="auto"/>
              <w:right w:val="single" w:sz="4" w:space="0" w:color="auto"/>
            </w:tcBorders>
            <w:shd w:val="clear" w:color="auto" w:fill="auto"/>
            <w:noWrap/>
            <w:vAlign w:val="bottom"/>
            <w:hideMark/>
          </w:tcPr>
          <w:p w14:paraId="15A75900" w14:textId="5F35B94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202</w:t>
            </w:r>
          </w:p>
        </w:tc>
        <w:tc>
          <w:tcPr>
            <w:tcW w:w="631" w:type="pct"/>
            <w:tcBorders>
              <w:top w:val="nil"/>
              <w:left w:val="nil"/>
              <w:bottom w:val="single" w:sz="4" w:space="0" w:color="auto"/>
              <w:right w:val="single" w:sz="4" w:space="0" w:color="auto"/>
            </w:tcBorders>
            <w:shd w:val="clear" w:color="auto" w:fill="auto"/>
            <w:noWrap/>
            <w:vAlign w:val="bottom"/>
            <w:hideMark/>
          </w:tcPr>
          <w:p w14:paraId="500E0B2C"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58 (29%)</w:t>
            </w:r>
          </w:p>
        </w:tc>
        <w:tc>
          <w:tcPr>
            <w:tcW w:w="588" w:type="pct"/>
            <w:tcBorders>
              <w:top w:val="nil"/>
              <w:left w:val="nil"/>
              <w:bottom w:val="single" w:sz="4" w:space="0" w:color="auto"/>
              <w:right w:val="single" w:sz="4" w:space="0" w:color="auto"/>
            </w:tcBorders>
            <w:shd w:val="clear" w:color="auto" w:fill="auto"/>
            <w:noWrap/>
            <w:vAlign w:val="bottom"/>
            <w:hideMark/>
          </w:tcPr>
          <w:p w14:paraId="45CF7D5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44082ABA"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40 (6)</w:t>
            </w:r>
          </w:p>
        </w:tc>
        <w:tc>
          <w:tcPr>
            <w:tcW w:w="766" w:type="pct"/>
            <w:tcBorders>
              <w:top w:val="nil"/>
              <w:left w:val="nil"/>
              <w:bottom w:val="single" w:sz="4" w:space="0" w:color="auto"/>
              <w:right w:val="single" w:sz="4" w:space="0" w:color="auto"/>
            </w:tcBorders>
            <w:shd w:val="clear" w:color="auto" w:fill="auto"/>
            <w:vAlign w:val="bottom"/>
            <w:hideMark/>
          </w:tcPr>
          <w:p w14:paraId="085BFD4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4C10999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33E0CE9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443B8E8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14E8D6A6"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 xml:space="preserve">Mt Sinai </w:t>
            </w:r>
            <w:proofErr w:type="spellStart"/>
            <w:r w:rsidRPr="00324276">
              <w:rPr>
                <w:rFonts w:ascii="Times New Roman" w:eastAsia="Times New Roman" w:hAnsi="Times New Roman" w:cs="Times New Roman"/>
                <w:color w:val="000000"/>
                <w:sz w:val="20"/>
                <w:szCs w:val="20"/>
              </w:rPr>
              <w:t>BioMe</w:t>
            </w:r>
            <w:proofErr w:type="spellEnd"/>
            <w:r w:rsidRPr="00324276">
              <w:rPr>
                <w:rFonts w:ascii="Times New Roman" w:eastAsia="Times New Roman" w:hAnsi="Times New Roman" w:cs="Times New Roman"/>
                <w:color w:val="000000"/>
                <w:sz w:val="20"/>
                <w:szCs w:val="20"/>
              </w:rPr>
              <w:t xml:space="preserve"> CKD†</w:t>
            </w:r>
          </w:p>
        </w:tc>
        <w:tc>
          <w:tcPr>
            <w:tcW w:w="532" w:type="pct"/>
            <w:tcBorders>
              <w:top w:val="nil"/>
              <w:left w:val="nil"/>
              <w:bottom w:val="single" w:sz="4" w:space="0" w:color="auto"/>
              <w:right w:val="single" w:sz="4" w:space="0" w:color="auto"/>
            </w:tcBorders>
            <w:shd w:val="clear" w:color="auto" w:fill="auto"/>
            <w:noWrap/>
            <w:vAlign w:val="bottom"/>
            <w:hideMark/>
          </w:tcPr>
          <w:p w14:paraId="437F59DF" w14:textId="66096874"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1931</w:t>
            </w:r>
          </w:p>
        </w:tc>
        <w:tc>
          <w:tcPr>
            <w:tcW w:w="631" w:type="pct"/>
            <w:tcBorders>
              <w:top w:val="nil"/>
              <w:left w:val="nil"/>
              <w:bottom w:val="single" w:sz="4" w:space="0" w:color="auto"/>
              <w:right w:val="single" w:sz="4" w:space="0" w:color="auto"/>
            </w:tcBorders>
            <w:shd w:val="clear" w:color="auto" w:fill="auto"/>
            <w:noWrap/>
            <w:vAlign w:val="bottom"/>
            <w:hideMark/>
          </w:tcPr>
          <w:p w14:paraId="07A7A95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1103 (57%)</w:t>
            </w:r>
          </w:p>
        </w:tc>
        <w:tc>
          <w:tcPr>
            <w:tcW w:w="588" w:type="pct"/>
            <w:tcBorders>
              <w:top w:val="nil"/>
              <w:left w:val="nil"/>
              <w:bottom w:val="single" w:sz="4" w:space="0" w:color="auto"/>
              <w:right w:val="single" w:sz="4" w:space="0" w:color="auto"/>
            </w:tcBorders>
            <w:shd w:val="clear" w:color="auto" w:fill="auto"/>
            <w:noWrap/>
            <w:vAlign w:val="bottom"/>
            <w:hideMark/>
          </w:tcPr>
          <w:p w14:paraId="4619171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nil"/>
              <w:left w:val="nil"/>
              <w:bottom w:val="single" w:sz="4" w:space="0" w:color="auto"/>
              <w:right w:val="single" w:sz="4" w:space="0" w:color="auto"/>
            </w:tcBorders>
            <w:shd w:val="clear" w:color="auto" w:fill="auto"/>
            <w:noWrap/>
            <w:vAlign w:val="bottom"/>
            <w:hideMark/>
          </w:tcPr>
          <w:p w14:paraId="4B97EA6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 (6)</w:t>
            </w:r>
          </w:p>
        </w:tc>
        <w:tc>
          <w:tcPr>
            <w:tcW w:w="766" w:type="pct"/>
            <w:tcBorders>
              <w:top w:val="nil"/>
              <w:left w:val="nil"/>
              <w:bottom w:val="single" w:sz="4" w:space="0" w:color="auto"/>
              <w:right w:val="single" w:sz="4" w:space="0" w:color="auto"/>
            </w:tcBorders>
            <w:shd w:val="clear" w:color="auto" w:fill="auto"/>
            <w:vAlign w:val="bottom"/>
            <w:hideMark/>
          </w:tcPr>
          <w:p w14:paraId="1E0866D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69 (4%)</w:t>
            </w:r>
          </w:p>
        </w:tc>
        <w:tc>
          <w:tcPr>
            <w:tcW w:w="603" w:type="pct"/>
            <w:tcBorders>
              <w:top w:val="nil"/>
              <w:left w:val="nil"/>
              <w:bottom w:val="single" w:sz="4" w:space="0" w:color="auto"/>
              <w:right w:val="single" w:sz="4" w:space="0" w:color="auto"/>
            </w:tcBorders>
            <w:shd w:val="clear" w:color="auto" w:fill="auto"/>
            <w:vAlign w:val="bottom"/>
            <w:hideMark/>
          </w:tcPr>
          <w:p w14:paraId="435DC50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9 (0%)</w:t>
            </w:r>
          </w:p>
        </w:tc>
        <w:tc>
          <w:tcPr>
            <w:tcW w:w="626" w:type="pct"/>
            <w:tcBorders>
              <w:top w:val="nil"/>
              <w:left w:val="nil"/>
              <w:bottom w:val="single" w:sz="4" w:space="0" w:color="auto"/>
              <w:right w:val="single" w:sz="4" w:space="0" w:color="auto"/>
            </w:tcBorders>
            <w:shd w:val="clear" w:color="auto" w:fill="auto"/>
            <w:vAlign w:val="bottom"/>
            <w:hideMark/>
          </w:tcPr>
          <w:p w14:paraId="7F5D9574"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275 (14%)</w:t>
            </w:r>
          </w:p>
        </w:tc>
      </w:tr>
      <w:tr w:rsidR="004072E8" w:rsidRPr="00324276" w14:paraId="6472739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BD6E55F" w14:textId="3B65A1D9" w:rsidR="004072E8" w:rsidRPr="00324276" w:rsidRDefault="002D3CFF" w:rsidP="002D3CFF">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RCAV</w:t>
            </w:r>
          </w:p>
        </w:tc>
        <w:tc>
          <w:tcPr>
            <w:tcW w:w="532" w:type="pct"/>
            <w:tcBorders>
              <w:top w:val="nil"/>
              <w:left w:val="nil"/>
              <w:bottom w:val="single" w:sz="4" w:space="0" w:color="auto"/>
              <w:right w:val="single" w:sz="4" w:space="0" w:color="auto"/>
            </w:tcBorders>
            <w:shd w:val="clear" w:color="auto" w:fill="auto"/>
            <w:noWrap/>
            <w:vAlign w:val="bottom"/>
            <w:hideMark/>
          </w:tcPr>
          <w:p w14:paraId="3E2A46AD" w14:textId="1D72F3CF"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108044</w:t>
            </w:r>
          </w:p>
        </w:tc>
        <w:tc>
          <w:tcPr>
            <w:tcW w:w="631" w:type="pct"/>
            <w:tcBorders>
              <w:top w:val="nil"/>
              <w:left w:val="nil"/>
              <w:bottom w:val="single" w:sz="4" w:space="0" w:color="auto"/>
              <w:right w:val="single" w:sz="4" w:space="0" w:color="auto"/>
            </w:tcBorders>
            <w:shd w:val="clear" w:color="auto" w:fill="auto"/>
            <w:noWrap/>
            <w:vAlign w:val="bottom"/>
            <w:hideMark/>
          </w:tcPr>
          <w:p w14:paraId="76E63A8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43385 (40%)</w:t>
            </w:r>
          </w:p>
        </w:tc>
        <w:tc>
          <w:tcPr>
            <w:tcW w:w="588" w:type="pct"/>
            <w:tcBorders>
              <w:top w:val="nil"/>
              <w:left w:val="nil"/>
              <w:bottom w:val="single" w:sz="4" w:space="0" w:color="auto"/>
              <w:right w:val="single" w:sz="4" w:space="0" w:color="auto"/>
            </w:tcBorders>
            <w:shd w:val="clear" w:color="auto" w:fill="auto"/>
            <w:noWrap/>
            <w:vAlign w:val="bottom"/>
            <w:hideMark/>
          </w:tcPr>
          <w:p w14:paraId="79604B85"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7E3E1E8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302632E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421 (0%)</w:t>
            </w:r>
          </w:p>
        </w:tc>
        <w:tc>
          <w:tcPr>
            <w:tcW w:w="603" w:type="pct"/>
            <w:tcBorders>
              <w:top w:val="nil"/>
              <w:left w:val="nil"/>
              <w:bottom w:val="single" w:sz="4" w:space="0" w:color="auto"/>
              <w:right w:val="single" w:sz="4" w:space="0" w:color="auto"/>
            </w:tcBorders>
            <w:shd w:val="clear" w:color="auto" w:fill="auto"/>
            <w:vAlign w:val="bottom"/>
            <w:hideMark/>
          </w:tcPr>
          <w:p w14:paraId="447CA11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20 (0%)</w:t>
            </w:r>
          </w:p>
        </w:tc>
        <w:tc>
          <w:tcPr>
            <w:tcW w:w="626" w:type="pct"/>
            <w:tcBorders>
              <w:top w:val="nil"/>
              <w:left w:val="nil"/>
              <w:bottom w:val="single" w:sz="4" w:space="0" w:color="auto"/>
              <w:right w:val="single" w:sz="4" w:space="0" w:color="auto"/>
            </w:tcBorders>
            <w:shd w:val="clear" w:color="auto" w:fill="auto"/>
            <w:vAlign w:val="bottom"/>
            <w:hideMark/>
          </w:tcPr>
          <w:p w14:paraId="7C3DA86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4048 (4%)</w:t>
            </w:r>
          </w:p>
        </w:tc>
      </w:tr>
      <w:tr w:rsidR="004072E8" w:rsidRPr="00324276" w14:paraId="6FA217AF"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15C8A77F"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RENAAL</w:t>
            </w:r>
          </w:p>
        </w:tc>
        <w:tc>
          <w:tcPr>
            <w:tcW w:w="532" w:type="pct"/>
            <w:tcBorders>
              <w:top w:val="nil"/>
              <w:left w:val="nil"/>
              <w:bottom w:val="single" w:sz="4" w:space="0" w:color="auto"/>
              <w:right w:val="single" w:sz="4" w:space="0" w:color="auto"/>
            </w:tcBorders>
            <w:shd w:val="clear" w:color="auto" w:fill="auto"/>
            <w:noWrap/>
            <w:vAlign w:val="bottom"/>
            <w:hideMark/>
          </w:tcPr>
          <w:p w14:paraId="4DCE657D" w14:textId="4364A5F9"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1510</w:t>
            </w:r>
          </w:p>
        </w:tc>
        <w:tc>
          <w:tcPr>
            <w:tcW w:w="631" w:type="pct"/>
            <w:tcBorders>
              <w:top w:val="nil"/>
              <w:left w:val="nil"/>
              <w:bottom w:val="single" w:sz="4" w:space="0" w:color="auto"/>
              <w:right w:val="single" w:sz="4" w:space="0" w:color="auto"/>
            </w:tcBorders>
            <w:shd w:val="clear" w:color="auto" w:fill="auto"/>
            <w:noWrap/>
            <w:vAlign w:val="bottom"/>
            <w:hideMark/>
          </w:tcPr>
          <w:p w14:paraId="021848A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791 (52%)</w:t>
            </w:r>
          </w:p>
        </w:tc>
        <w:tc>
          <w:tcPr>
            <w:tcW w:w="588" w:type="pct"/>
            <w:tcBorders>
              <w:top w:val="nil"/>
              <w:left w:val="nil"/>
              <w:bottom w:val="single" w:sz="4" w:space="0" w:color="auto"/>
              <w:right w:val="single" w:sz="4" w:space="0" w:color="auto"/>
            </w:tcBorders>
            <w:shd w:val="clear" w:color="auto" w:fill="auto"/>
            <w:noWrap/>
            <w:vAlign w:val="bottom"/>
            <w:hideMark/>
          </w:tcPr>
          <w:p w14:paraId="78A7D2C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594E31A0"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38 (6)</w:t>
            </w:r>
          </w:p>
        </w:tc>
        <w:tc>
          <w:tcPr>
            <w:tcW w:w="766" w:type="pct"/>
            <w:tcBorders>
              <w:top w:val="nil"/>
              <w:left w:val="nil"/>
              <w:bottom w:val="single" w:sz="4" w:space="0" w:color="auto"/>
              <w:right w:val="single" w:sz="4" w:space="0" w:color="auto"/>
            </w:tcBorders>
            <w:shd w:val="clear" w:color="auto" w:fill="auto"/>
            <w:vAlign w:val="bottom"/>
            <w:hideMark/>
          </w:tcPr>
          <w:p w14:paraId="27D2B85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9F6CD0D"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6C2557B1"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300E534F"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873947A"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SCREAM CKD†</w:t>
            </w:r>
          </w:p>
        </w:tc>
        <w:tc>
          <w:tcPr>
            <w:tcW w:w="532" w:type="pct"/>
            <w:tcBorders>
              <w:top w:val="nil"/>
              <w:left w:val="nil"/>
              <w:bottom w:val="single" w:sz="4" w:space="0" w:color="auto"/>
              <w:right w:val="single" w:sz="4" w:space="0" w:color="auto"/>
            </w:tcBorders>
            <w:shd w:val="clear" w:color="auto" w:fill="auto"/>
            <w:noWrap/>
            <w:vAlign w:val="bottom"/>
            <w:hideMark/>
          </w:tcPr>
          <w:p w14:paraId="4513E88F" w14:textId="42021D2B"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30209</w:t>
            </w:r>
          </w:p>
        </w:tc>
        <w:tc>
          <w:tcPr>
            <w:tcW w:w="631" w:type="pct"/>
            <w:tcBorders>
              <w:top w:val="nil"/>
              <w:left w:val="nil"/>
              <w:bottom w:val="single" w:sz="4" w:space="0" w:color="auto"/>
              <w:right w:val="single" w:sz="4" w:space="0" w:color="auto"/>
            </w:tcBorders>
            <w:shd w:val="clear" w:color="auto" w:fill="auto"/>
            <w:noWrap/>
            <w:vAlign w:val="bottom"/>
            <w:hideMark/>
          </w:tcPr>
          <w:p w14:paraId="27CD806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10291 (34%)</w:t>
            </w:r>
          </w:p>
        </w:tc>
        <w:tc>
          <w:tcPr>
            <w:tcW w:w="588" w:type="pct"/>
            <w:tcBorders>
              <w:top w:val="nil"/>
              <w:left w:val="nil"/>
              <w:bottom w:val="single" w:sz="4" w:space="0" w:color="auto"/>
              <w:right w:val="single" w:sz="4" w:space="0" w:color="auto"/>
            </w:tcBorders>
            <w:shd w:val="clear" w:color="auto" w:fill="auto"/>
            <w:noWrap/>
            <w:vAlign w:val="bottom"/>
            <w:hideMark/>
          </w:tcPr>
          <w:p w14:paraId="11C4C492"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44B5C8E4"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noWrap/>
            <w:vAlign w:val="bottom"/>
            <w:hideMark/>
          </w:tcPr>
          <w:p w14:paraId="0CE8A0FB"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935 (3%)</w:t>
            </w:r>
          </w:p>
        </w:tc>
        <w:tc>
          <w:tcPr>
            <w:tcW w:w="603" w:type="pct"/>
            <w:tcBorders>
              <w:top w:val="nil"/>
              <w:left w:val="nil"/>
              <w:bottom w:val="single" w:sz="4" w:space="0" w:color="auto"/>
              <w:right w:val="single" w:sz="4" w:space="0" w:color="auto"/>
            </w:tcBorders>
            <w:shd w:val="clear" w:color="auto" w:fill="auto"/>
            <w:noWrap/>
            <w:vAlign w:val="bottom"/>
            <w:hideMark/>
          </w:tcPr>
          <w:p w14:paraId="537481F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186 (1%)</w:t>
            </w:r>
          </w:p>
        </w:tc>
        <w:tc>
          <w:tcPr>
            <w:tcW w:w="626" w:type="pct"/>
            <w:tcBorders>
              <w:top w:val="nil"/>
              <w:left w:val="nil"/>
              <w:bottom w:val="single" w:sz="4" w:space="0" w:color="auto"/>
              <w:right w:val="single" w:sz="4" w:space="0" w:color="auto"/>
            </w:tcBorders>
            <w:shd w:val="clear" w:color="auto" w:fill="auto"/>
            <w:noWrap/>
            <w:vAlign w:val="bottom"/>
            <w:hideMark/>
          </w:tcPr>
          <w:p w14:paraId="37AAD731"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1407 (5%)</w:t>
            </w:r>
          </w:p>
        </w:tc>
      </w:tr>
      <w:tr w:rsidR="004072E8" w:rsidRPr="00324276" w14:paraId="64113710"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09ED5BE"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SRR-CKD</w:t>
            </w:r>
          </w:p>
        </w:tc>
        <w:tc>
          <w:tcPr>
            <w:tcW w:w="532" w:type="pct"/>
            <w:tcBorders>
              <w:top w:val="nil"/>
              <w:left w:val="nil"/>
              <w:bottom w:val="single" w:sz="4" w:space="0" w:color="auto"/>
              <w:right w:val="single" w:sz="4" w:space="0" w:color="auto"/>
            </w:tcBorders>
            <w:shd w:val="clear" w:color="auto" w:fill="auto"/>
            <w:noWrap/>
            <w:vAlign w:val="bottom"/>
            <w:hideMark/>
          </w:tcPr>
          <w:p w14:paraId="587A9DE8" w14:textId="54CA5F3C"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3032</w:t>
            </w:r>
          </w:p>
        </w:tc>
        <w:tc>
          <w:tcPr>
            <w:tcW w:w="631" w:type="pct"/>
            <w:tcBorders>
              <w:top w:val="nil"/>
              <w:left w:val="nil"/>
              <w:bottom w:val="single" w:sz="4" w:space="0" w:color="auto"/>
              <w:right w:val="single" w:sz="4" w:space="0" w:color="auto"/>
            </w:tcBorders>
            <w:shd w:val="clear" w:color="auto" w:fill="auto"/>
            <w:noWrap/>
            <w:vAlign w:val="bottom"/>
            <w:hideMark/>
          </w:tcPr>
          <w:p w14:paraId="7308BCD9"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1841 (61%)</w:t>
            </w:r>
          </w:p>
        </w:tc>
        <w:tc>
          <w:tcPr>
            <w:tcW w:w="588" w:type="pct"/>
            <w:tcBorders>
              <w:top w:val="nil"/>
              <w:left w:val="nil"/>
              <w:bottom w:val="single" w:sz="4" w:space="0" w:color="auto"/>
              <w:right w:val="single" w:sz="4" w:space="0" w:color="auto"/>
            </w:tcBorders>
            <w:shd w:val="clear" w:color="auto" w:fill="auto"/>
            <w:noWrap/>
            <w:vAlign w:val="bottom"/>
            <w:hideMark/>
          </w:tcPr>
          <w:p w14:paraId="3141BC6E"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 (2)</w:t>
            </w:r>
          </w:p>
        </w:tc>
        <w:tc>
          <w:tcPr>
            <w:tcW w:w="514" w:type="pct"/>
            <w:tcBorders>
              <w:top w:val="nil"/>
              <w:left w:val="nil"/>
              <w:bottom w:val="single" w:sz="4" w:space="0" w:color="auto"/>
              <w:right w:val="single" w:sz="4" w:space="0" w:color="auto"/>
            </w:tcBorders>
            <w:shd w:val="clear" w:color="auto" w:fill="auto"/>
            <w:noWrap/>
            <w:vAlign w:val="bottom"/>
            <w:hideMark/>
          </w:tcPr>
          <w:p w14:paraId="41E69B82"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46E89202"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623 (21%)</w:t>
            </w:r>
          </w:p>
        </w:tc>
        <w:tc>
          <w:tcPr>
            <w:tcW w:w="603" w:type="pct"/>
            <w:tcBorders>
              <w:top w:val="nil"/>
              <w:left w:val="nil"/>
              <w:bottom w:val="single" w:sz="4" w:space="0" w:color="auto"/>
              <w:right w:val="single" w:sz="4" w:space="0" w:color="auto"/>
            </w:tcBorders>
            <w:shd w:val="clear" w:color="auto" w:fill="auto"/>
            <w:vAlign w:val="bottom"/>
            <w:hideMark/>
          </w:tcPr>
          <w:p w14:paraId="63363103"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105 (3%)</w:t>
            </w:r>
          </w:p>
        </w:tc>
        <w:tc>
          <w:tcPr>
            <w:tcW w:w="626" w:type="pct"/>
            <w:tcBorders>
              <w:top w:val="nil"/>
              <w:left w:val="nil"/>
              <w:bottom w:val="single" w:sz="4" w:space="0" w:color="auto"/>
              <w:right w:val="single" w:sz="4" w:space="0" w:color="auto"/>
            </w:tcBorders>
            <w:shd w:val="clear" w:color="auto" w:fill="auto"/>
            <w:vAlign w:val="bottom"/>
            <w:hideMark/>
          </w:tcPr>
          <w:p w14:paraId="31033B93"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346 (11%)</w:t>
            </w:r>
          </w:p>
        </w:tc>
      </w:tr>
      <w:tr w:rsidR="004072E8" w:rsidRPr="00324276" w14:paraId="1F2B5D1B"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37A57A7" w14:textId="77777777" w:rsidR="004072E8" w:rsidRPr="00324276" w:rsidRDefault="004072E8" w:rsidP="00A60A01">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Sunnybrook</w:t>
            </w:r>
          </w:p>
        </w:tc>
        <w:tc>
          <w:tcPr>
            <w:tcW w:w="532" w:type="pct"/>
            <w:tcBorders>
              <w:top w:val="nil"/>
              <w:left w:val="nil"/>
              <w:bottom w:val="single" w:sz="4" w:space="0" w:color="auto"/>
              <w:right w:val="single" w:sz="4" w:space="0" w:color="auto"/>
            </w:tcBorders>
            <w:shd w:val="clear" w:color="auto" w:fill="auto"/>
            <w:noWrap/>
            <w:vAlign w:val="bottom"/>
            <w:hideMark/>
          </w:tcPr>
          <w:p w14:paraId="0781584B" w14:textId="0F616A39"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2822</w:t>
            </w:r>
          </w:p>
        </w:tc>
        <w:tc>
          <w:tcPr>
            <w:tcW w:w="631" w:type="pct"/>
            <w:tcBorders>
              <w:top w:val="nil"/>
              <w:left w:val="nil"/>
              <w:bottom w:val="single" w:sz="4" w:space="0" w:color="auto"/>
              <w:right w:val="single" w:sz="4" w:space="0" w:color="auto"/>
            </w:tcBorders>
            <w:shd w:val="clear" w:color="auto" w:fill="auto"/>
            <w:noWrap/>
            <w:vAlign w:val="bottom"/>
            <w:hideMark/>
          </w:tcPr>
          <w:p w14:paraId="0824F8AF"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1048 (37%)</w:t>
            </w:r>
          </w:p>
        </w:tc>
        <w:tc>
          <w:tcPr>
            <w:tcW w:w="588" w:type="pct"/>
            <w:tcBorders>
              <w:top w:val="nil"/>
              <w:left w:val="nil"/>
              <w:bottom w:val="single" w:sz="4" w:space="0" w:color="auto"/>
              <w:right w:val="single" w:sz="4" w:space="0" w:color="auto"/>
            </w:tcBorders>
            <w:shd w:val="clear" w:color="auto" w:fill="auto"/>
            <w:noWrap/>
            <w:vAlign w:val="bottom"/>
            <w:hideMark/>
          </w:tcPr>
          <w:p w14:paraId="0D65175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7A3CF5D6"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0FB00A68"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6F8BEE6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6645CF37" w14:textId="77777777" w:rsidR="004072E8" w:rsidRPr="00324276" w:rsidRDefault="004072E8" w:rsidP="00A60A01">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65544895"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D9F8C67" w14:textId="77777777" w:rsidR="004072E8" w:rsidRPr="00324276" w:rsidRDefault="004072E8" w:rsidP="00A60A01">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Subtotal</w:t>
            </w:r>
          </w:p>
        </w:tc>
        <w:tc>
          <w:tcPr>
            <w:tcW w:w="532" w:type="pct"/>
            <w:tcBorders>
              <w:top w:val="nil"/>
              <w:left w:val="nil"/>
              <w:bottom w:val="single" w:sz="4" w:space="0" w:color="auto"/>
              <w:right w:val="single" w:sz="4" w:space="0" w:color="auto"/>
            </w:tcBorders>
            <w:shd w:val="clear" w:color="auto" w:fill="auto"/>
            <w:noWrap/>
            <w:vAlign w:val="bottom"/>
            <w:hideMark/>
          </w:tcPr>
          <w:p w14:paraId="4CDA4314" w14:textId="2CFFE548"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207088</w:t>
            </w:r>
          </w:p>
        </w:tc>
        <w:tc>
          <w:tcPr>
            <w:tcW w:w="631" w:type="pct"/>
            <w:tcBorders>
              <w:top w:val="nil"/>
              <w:left w:val="nil"/>
              <w:bottom w:val="single" w:sz="4" w:space="0" w:color="auto"/>
              <w:right w:val="single" w:sz="4" w:space="0" w:color="auto"/>
            </w:tcBorders>
            <w:shd w:val="clear" w:color="auto" w:fill="auto"/>
            <w:noWrap/>
            <w:vAlign w:val="bottom"/>
            <w:hideMark/>
          </w:tcPr>
          <w:p w14:paraId="6C4C332D"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84121 (41%)</w:t>
            </w:r>
          </w:p>
        </w:tc>
        <w:tc>
          <w:tcPr>
            <w:tcW w:w="588" w:type="pct"/>
            <w:tcBorders>
              <w:top w:val="nil"/>
              <w:left w:val="nil"/>
              <w:bottom w:val="single" w:sz="4" w:space="0" w:color="auto"/>
              <w:right w:val="single" w:sz="4" w:space="0" w:color="auto"/>
            </w:tcBorders>
            <w:shd w:val="clear" w:color="auto" w:fill="auto"/>
            <w:noWrap/>
            <w:vAlign w:val="bottom"/>
            <w:hideMark/>
          </w:tcPr>
          <w:p w14:paraId="4254282E"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319636AB"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36 (7)</w:t>
            </w:r>
          </w:p>
        </w:tc>
        <w:tc>
          <w:tcPr>
            <w:tcW w:w="766" w:type="pct"/>
            <w:tcBorders>
              <w:top w:val="nil"/>
              <w:left w:val="nil"/>
              <w:bottom w:val="single" w:sz="4" w:space="0" w:color="auto"/>
              <w:right w:val="single" w:sz="4" w:space="0" w:color="auto"/>
            </w:tcBorders>
            <w:shd w:val="clear" w:color="auto" w:fill="auto"/>
            <w:vAlign w:val="bottom"/>
            <w:hideMark/>
          </w:tcPr>
          <w:p w14:paraId="6ABBFC4F"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3251 (2%)</w:t>
            </w:r>
          </w:p>
        </w:tc>
        <w:tc>
          <w:tcPr>
            <w:tcW w:w="603" w:type="pct"/>
            <w:tcBorders>
              <w:top w:val="nil"/>
              <w:left w:val="nil"/>
              <w:bottom w:val="single" w:sz="4" w:space="0" w:color="auto"/>
              <w:right w:val="single" w:sz="4" w:space="0" w:color="auto"/>
            </w:tcBorders>
            <w:shd w:val="clear" w:color="auto" w:fill="auto"/>
            <w:vAlign w:val="bottom"/>
            <w:hideMark/>
          </w:tcPr>
          <w:p w14:paraId="48CB59C3"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853 (1%)</w:t>
            </w:r>
          </w:p>
        </w:tc>
        <w:tc>
          <w:tcPr>
            <w:tcW w:w="626" w:type="pct"/>
            <w:tcBorders>
              <w:top w:val="nil"/>
              <w:left w:val="nil"/>
              <w:bottom w:val="single" w:sz="4" w:space="0" w:color="auto"/>
              <w:right w:val="single" w:sz="4" w:space="0" w:color="auto"/>
            </w:tcBorders>
            <w:shd w:val="clear" w:color="auto" w:fill="auto"/>
            <w:vAlign w:val="bottom"/>
            <w:hideMark/>
          </w:tcPr>
          <w:p w14:paraId="3C3F595E" w14:textId="77777777" w:rsidR="004072E8" w:rsidRPr="00324276" w:rsidRDefault="004072E8" w:rsidP="00A60A01">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7638 (5%)</w:t>
            </w:r>
          </w:p>
        </w:tc>
      </w:tr>
      <w:tr w:rsidR="004072E8" w:rsidRPr="00324276" w14:paraId="2E8A8703" w14:textId="77777777" w:rsidTr="00324276">
        <w:trPr>
          <w:trHeight w:val="20"/>
        </w:trPr>
        <w:tc>
          <w:tcPr>
            <w:tcW w:w="740" w:type="pct"/>
            <w:tcBorders>
              <w:top w:val="single" w:sz="4" w:space="0" w:color="auto"/>
              <w:left w:val="single" w:sz="4" w:space="0" w:color="auto"/>
              <w:bottom w:val="single" w:sz="4" w:space="0" w:color="auto"/>
              <w:right w:val="nil"/>
            </w:tcBorders>
            <w:shd w:val="clear" w:color="auto" w:fill="auto"/>
            <w:vAlign w:val="bottom"/>
          </w:tcPr>
          <w:p w14:paraId="34F0CDAD"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32" w:type="pct"/>
            <w:tcBorders>
              <w:top w:val="single" w:sz="4" w:space="0" w:color="auto"/>
              <w:left w:val="single" w:sz="4" w:space="0" w:color="auto"/>
              <w:bottom w:val="single" w:sz="4" w:space="0" w:color="auto"/>
              <w:right w:val="nil"/>
            </w:tcBorders>
            <w:shd w:val="clear" w:color="auto" w:fill="auto"/>
            <w:vAlign w:val="bottom"/>
          </w:tcPr>
          <w:p w14:paraId="150F313A" w14:textId="116A0724"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31" w:type="pct"/>
            <w:tcBorders>
              <w:top w:val="single" w:sz="4" w:space="0" w:color="auto"/>
              <w:left w:val="single" w:sz="4" w:space="0" w:color="auto"/>
              <w:bottom w:val="single" w:sz="4" w:space="0" w:color="auto"/>
              <w:right w:val="nil"/>
            </w:tcBorders>
            <w:shd w:val="clear" w:color="auto" w:fill="auto"/>
            <w:vAlign w:val="bottom"/>
          </w:tcPr>
          <w:p w14:paraId="02E04D93"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88" w:type="pct"/>
            <w:tcBorders>
              <w:top w:val="single" w:sz="4" w:space="0" w:color="auto"/>
              <w:left w:val="single" w:sz="4" w:space="0" w:color="auto"/>
              <w:bottom w:val="single" w:sz="4" w:space="0" w:color="auto"/>
              <w:right w:val="nil"/>
            </w:tcBorders>
            <w:shd w:val="clear" w:color="auto" w:fill="auto"/>
            <w:vAlign w:val="bottom"/>
          </w:tcPr>
          <w:p w14:paraId="720CA929"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14" w:type="pct"/>
            <w:tcBorders>
              <w:top w:val="single" w:sz="4" w:space="0" w:color="auto"/>
              <w:left w:val="single" w:sz="4" w:space="0" w:color="auto"/>
              <w:bottom w:val="single" w:sz="4" w:space="0" w:color="auto"/>
              <w:right w:val="nil"/>
            </w:tcBorders>
            <w:shd w:val="clear" w:color="auto" w:fill="auto"/>
            <w:vAlign w:val="bottom"/>
          </w:tcPr>
          <w:p w14:paraId="6AC282E7"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766" w:type="pct"/>
            <w:tcBorders>
              <w:top w:val="single" w:sz="4" w:space="0" w:color="auto"/>
              <w:left w:val="single" w:sz="4" w:space="0" w:color="auto"/>
              <w:bottom w:val="single" w:sz="4" w:space="0" w:color="auto"/>
              <w:right w:val="nil"/>
            </w:tcBorders>
            <w:shd w:val="clear" w:color="auto" w:fill="auto"/>
            <w:vAlign w:val="bottom"/>
          </w:tcPr>
          <w:p w14:paraId="4324D62C"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03" w:type="pct"/>
            <w:tcBorders>
              <w:top w:val="single" w:sz="4" w:space="0" w:color="auto"/>
              <w:left w:val="single" w:sz="4" w:space="0" w:color="auto"/>
              <w:bottom w:val="single" w:sz="4" w:space="0" w:color="auto"/>
              <w:right w:val="nil"/>
            </w:tcBorders>
            <w:shd w:val="clear" w:color="auto" w:fill="auto"/>
            <w:vAlign w:val="bottom"/>
          </w:tcPr>
          <w:p w14:paraId="7739324B"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26" w:type="pct"/>
            <w:tcBorders>
              <w:top w:val="single" w:sz="4" w:space="0" w:color="auto"/>
              <w:left w:val="single" w:sz="4" w:space="0" w:color="auto"/>
              <w:bottom w:val="single" w:sz="4" w:space="0" w:color="auto"/>
              <w:right w:val="nil"/>
            </w:tcBorders>
            <w:shd w:val="clear" w:color="auto" w:fill="auto"/>
            <w:vAlign w:val="bottom"/>
          </w:tcPr>
          <w:p w14:paraId="684B5F0E"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r>
      <w:tr w:rsidR="004072E8" w:rsidRPr="00324276" w14:paraId="44EB75FD" w14:textId="77777777" w:rsidTr="00324276">
        <w:trPr>
          <w:trHeight w:val="20"/>
        </w:trPr>
        <w:tc>
          <w:tcPr>
            <w:tcW w:w="740" w:type="pct"/>
            <w:tcBorders>
              <w:top w:val="single" w:sz="4" w:space="0" w:color="auto"/>
              <w:left w:val="single" w:sz="4" w:space="0" w:color="auto"/>
              <w:bottom w:val="single" w:sz="4" w:space="0" w:color="auto"/>
              <w:right w:val="nil"/>
            </w:tcBorders>
            <w:shd w:val="clear" w:color="auto" w:fill="auto"/>
            <w:vAlign w:val="bottom"/>
            <w:hideMark/>
          </w:tcPr>
          <w:p w14:paraId="64F360E2"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General Population</w:t>
            </w:r>
          </w:p>
        </w:tc>
        <w:tc>
          <w:tcPr>
            <w:tcW w:w="532" w:type="pct"/>
            <w:tcBorders>
              <w:top w:val="single" w:sz="4" w:space="0" w:color="auto"/>
              <w:left w:val="single" w:sz="4" w:space="0" w:color="auto"/>
              <w:bottom w:val="single" w:sz="4" w:space="0" w:color="auto"/>
              <w:right w:val="nil"/>
            </w:tcBorders>
            <w:shd w:val="clear" w:color="auto" w:fill="auto"/>
            <w:vAlign w:val="bottom"/>
          </w:tcPr>
          <w:p w14:paraId="67D8B622" w14:textId="4AEEE46F"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31" w:type="pct"/>
            <w:tcBorders>
              <w:top w:val="single" w:sz="4" w:space="0" w:color="auto"/>
              <w:left w:val="single" w:sz="4" w:space="0" w:color="auto"/>
              <w:bottom w:val="single" w:sz="4" w:space="0" w:color="auto"/>
              <w:right w:val="nil"/>
            </w:tcBorders>
            <w:shd w:val="clear" w:color="auto" w:fill="auto"/>
            <w:vAlign w:val="bottom"/>
          </w:tcPr>
          <w:p w14:paraId="7FD0361A"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88" w:type="pct"/>
            <w:tcBorders>
              <w:top w:val="single" w:sz="4" w:space="0" w:color="auto"/>
              <w:left w:val="single" w:sz="4" w:space="0" w:color="auto"/>
              <w:bottom w:val="single" w:sz="4" w:space="0" w:color="auto"/>
              <w:right w:val="nil"/>
            </w:tcBorders>
            <w:shd w:val="clear" w:color="auto" w:fill="auto"/>
            <w:vAlign w:val="bottom"/>
          </w:tcPr>
          <w:p w14:paraId="71B87808"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14" w:type="pct"/>
            <w:tcBorders>
              <w:top w:val="single" w:sz="4" w:space="0" w:color="auto"/>
              <w:left w:val="single" w:sz="4" w:space="0" w:color="auto"/>
              <w:bottom w:val="single" w:sz="4" w:space="0" w:color="auto"/>
              <w:right w:val="nil"/>
            </w:tcBorders>
            <w:shd w:val="clear" w:color="auto" w:fill="auto"/>
            <w:vAlign w:val="bottom"/>
          </w:tcPr>
          <w:p w14:paraId="4CE1BD06"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766" w:type="pct"/>
            <w:tcBorders>
              <w:top w:val="single" w:sz="4" w:space="0" w:color="auto"/>
              <w:left w:val="single" w:sz="4" w:space="0" w:color="auto"/>
              <w:bottom w:val="single" w:sz="4" w:space="0" w:color="auto"/>
              <w:right w:val="nil"/>
            </w:tcBorders>
            <w:shd w:val="clear" w:color="auto" w:fill="auto"/>
            <w:vAlign w:val="bottom"/>
          </w:tcPr>
          <w:p w14:paraId="0B1D5B3C"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03" w:type="pct"/>
            <w:tcBorders>
              <w:top w:val="single" w:sz="4" w:space="0" w:color="auto"/>
              <w:left w:val="single" w:sz="4" w:space="0" w:color="auto"/>
              <w:bottom w:val="single" w:sz="4" w:space="0" w:color="auto"/>
              <w:right w:val="nil"/>
            </w:tcBorders>
            <w:shd w:val="clear" w:color="auto" w:fill="auto"/>
            <w:vAlign w:val="bottom"/>
          </w:tcPr>
          <w:p w14:paraId="0041CE4A"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626" w:type="pct"/>
            <w:tcBorders>
              <w:top w:val="single" w:sz="4" w:space="0" w:color="auto"/>
              <w:left w:val="single" w:sz="4" w:space="0" w:color="auto"/>
              <w:bottom w:val="single" w:sz="4" w:space="0" w:color="auto"/>
              <w:right w:val="nil"/>
            </w:tcBorders>
            <w:shd w:val="clear" w:color="auto" w:fill="auto"/>
            <w:vAlign w:val="bottom"/>
          </w:tcPr>
          <w:p w14:paraId="5C585CC2" w14:textId="51C09A7C"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r>
      <w:tr w:rsidR="004072E8" w:rsidRPr="00324276" w14:paraId="1AB3D87E"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181A39E3" w14:textId="77777777" w:rsidR="004072E8" w:rsidRPr="00324276" w:rsidRDefault="004072E8" w:rsidP="00F00B8C">
            <w:pPr>
              <w:spacing w:after="0" w:line="240" w:lineRule="auto"/>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Aichi</w:t>
            </w:r>
          </w:p>
        </w:tc>
        <w:tc>
          <w:tcPr>
            <w:tcW w:w="532" w:type="pct"/>
            <w:tcBorders>
              <w:top w:val="nil"/>
              <w:left w:val="nil"/>
              <w:bottom w:val="single" w:sz="4" w:space="0" w:color="auto"/>
              <w:right w:val="single" w:sz="4" w:space="0" w:color="auto"/>
            </w:tcBorders>
            <w:shd w:val="clear" w:color="auto" w:fill="auto"/>
            <w:noWrap/>
            <w:vAlign w:val="bottom"/>
            <w:hideMark/>
          </w:tcPr>
          <w:p w14:paraId="412B7E2D" w14:textId="23A07DBE"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4987</w:t>
            </w:r>
          </w:p>
        </w:tc>
        <w:tc>
          <w:tcPr>
            <w:tcW w:w="631" w:type="pct"/>
            <w:tcBorders>
              <w:top w:val="nil"/>
              <w:left w:val="nil"/>
              <w:bottom w:val="single" w:sz="4" w:space="0" w:color="auto"/>
              <w:right w:val="single" w:sz="4" w:space="0" w:color="auto"/>
            </w:tcBorders>
            <w:shd w:val="clear" w:color="auto" w:fill="auto"/>
            <w:noWrap/>
            <w:vAlign w:val="bottom"/>
            <w:hideMark/>
          </w:tcPr>
          <w:p w14:paraId="3C944D7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285 (6%)</w:t>
            </w:r>
          </w:p>
        </w:tc>
        <w:tc>
          <w:tcPr>
            <w:tcW w:w="588" w:type="pct"/>
            <w:tcBorders>
              <w:top w:val="nil"/>
              <w:left w:val="nil"/>
              <w:bottom w:val="single" w:sz="4" w:space="0" w:color="auto"/>
              <w:right w:val="single" w:sz="4" w:space="0" w:color="auto"/>
            </w:tcBorders>
            <w:shd w:val="clear" w:color="auto" w:fill="auto"/>
            <w:noWrap/>
            <w:vAlign w:val="bottom"/>
            <w:hideMark/>
          </w:tcPr>
          <w:p w14:paraId="206D25F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15 (1)</w:t>
            </w:r>
          </w:p>
        </w:tc>
        <w:tc>
          <w:tcPr>
            <w:tcW w:w="514" w:type="pct"/>
            <w:tcBorders>
              <w:top w:val="nil"/>
              <w:left w:val="nil"/>
              <w:bottom w:val="single" w:sz="4" w:space="0" w:color="auto"/>
              <w:right w:val="single" w:sz="4" w:space="0" w:color="auto"/>
            </w:tcBorders>
            <w:shd w:val="clear" w:color="auto" w:fill="auto"/>
            <w:noWrap/>
            <w:vAlign w:val="bottom"/>
            <w:hideMark/>
          </w:tcPr>
          <w:p w14:paraId="1655B2F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70BEB551"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F3EE899"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0B6E1F4F"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NA</w:t>
            </w:r>
          </w:p>
        </w:tc>
      </w:tr>
      <w:tr w:rsidR="004072E8" w:rsidRPr="00324276" w14:paraId="44B2614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085157F" w14:textId="77777777" w:rsidR="004072E8" w:rsidRPr="00324276" w:rsidRDefault="004072E8" w:rsidP="00F00B8C">
            <w:pPr>
              <w:spacing w:after="0" w:line="240" w:lineRule="auto"/>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BIS</w:t>
            </w:r>
          </w:p>
        </w:tc>
        <w:tc>
          <w:tcPr>
            <w:tcW w:w="532" w:type="pct"/>
            <w:tcBorders>
              <w:top w:val="nil"/>
              <w:left w:val="nil"/>
              <w:bottom w:val="single" w:sz="4" w:space="0" w:color="auto"/>
              <w:right w:val="single" w:sz="4" w:space="0" w:color="auto"/>
            </w:tcBorders>
            <w:shd w:val="clear" w:color="auto" w:fill="auto"/>
            <w:noWrap/>
            <w:vAlign w:val="bottom"/>
            <w:hideMark/>
          </w:tcPr>
          <w:p w14:paraId="0C9653B3" w14:textId="5362E20F"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1995</w:t>
            </w:r>
          </w:p>
        </w:tc>
        <w:tc>
          <w:tcPr>
            <w:tcW w:w="631" w:type="pct"/>
            <w:tcBorders>
              <w:top w:val="nil"/>
              <w:left w:val="nil"/>
              <w:bottom w:val="single" w:sz="4" w:space="0" w:color="auto"/>
              <w:right w:val="single" w:sz="4" w:space="0" w:color="auto"/>
            </w:tcBorders>
            <w:shd w:val="clear" w:color="auto" w:fill="auto"/>
            <w:noWrap/>
            <w:vAlign w:val="bottom"/>
            <w:hideMark/>
          </w:tcPr>
          <w:p w14:paraId="7E15B41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354 (18%)</w:t>
            </w:r>
          </w:p>
        </w:tc>
        <w:tc>
          <w:tcPr>
            <w:tcW w:w="588" w:type="pct"/>
            <w:tcBorders>
              <w:top w:val="nil"/>
              <w:left w:val="nil"/>
              <w:bottom w:val="single" w:sz="4" w:space="0" w:color="auto"/>
              <w:right w:val="single" w:sz="4" w:space="0" w:color="auto"/>
            </w:tcBorders>
            <w:shd w:val="clear" w:color="auto" w:fill="auto"/>
            <w:noWrap/>
            <w:vAlign w:val="bottom"/>
            <w:hideMark/>
          </w:tcPr>
          <w:p w14:paraId="21AAFFA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381EA6B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(4)</w:t>
            </w:r>
          </w:p>
        </w:tc>
        <w:tc>
          <w:tcPr>
            <w:tcW w:w="766" w:type="pct"/>
            <w:tcBorders>
              <w:top w:val="nil"/>
              <w:left w:val="nil"/>
              <w:bottom w:val="single" w:sz="4" w:space="0" w:color="auto"/>
              <w:right w:val="single" w:sz="4" w:space="0" w:color="auto"/>
            </w:tcBorders>
            <w:shd w:val="clear" w:color="auto" w:fill="auto"/>
            <w:vAlign w:val="bottom"/>
            <w:hideMark/>
          </w:tcPr>
          <w:p w14:paraId="0AEEE71E"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4 (0%)</w:t>
            </w:r>
          </w:p>
        </w:tc>
        <w:tc>
          <w:tcPr>
            <w:tcW w:w="603" w:type="pct"/>
            <w:tcBorders>
              <w:top w:val="nil"/>
              <w:left w:val="nil"/>
              <w:bottom w:val="single" w:sz="4" w:space="0" w:color="auto"/>
              <w:right w:val="single" w:sz="4" w:space="0" w:color="auto"/>
            </w:tcBorders>
            <w:shd w:val="clear" w:color="auto" w:fill="auto"/>
            <w:vAlign w:val="bottom"/>
            <w:hideMark/>
          </w:tcPr>
          <w:p w14:paraId="0A25308F"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1 (0%)</w:t>
            </w:r>
          </w:p>
        </w:tc>
        <w:tc>
          <w:tcPr>
            <w:tcW w:w="626" w:type="pct"/>
            <w:tcBorders>
              <w:top w:val="nil"/>
              <w:left w:val="nil"/>
              <w:bottom w:val="single" w:sz="4" w:space="0" w:color="auto"/>
              <w:right w:val="single" w:sz="4" w:space="0" w:color="auto"/>
            </w:tcBorders>
            <w:shd w:val="clear" w:color="auto" w:fill="auto"/>
            <w:vAlign w:val="bottom"/>
            <w:hideMark/>
          </w:tcPr>
          <w:p w14:paraId="4FC49C70" w14:textId="77777777" w:rsidR="004072E8" w:rsidRPr="00324276" w:rsidRDefault="004072E8" w:rsidP="00F00B8C">
            <w:pPr>
              <w:spacing w:after="0" w:line="240" w:lineRule="auto"/>
              <w:jc w:val="center"/>
              <w:rPr>
                <w:rFonts w:ascii="Times New Roman" w:eastAsia="Times New Roman" w:hAnsi="Times New Roman" w:cs="Times New Roman"/>
                <w:sz w:val="20"/>
                <w:szCs w:val="20"/>
              </w:rPr>
            </w:pPr>
            <w:r w:rsidRPr="00324276">
              <w:rPr>
                <w:rFonts w:ascii="Times New Roman" w:eastAsia="Times New Roman" w:hAnsi="Times New Roman" w:cs="Times New Roman"/>
                <w:sz w:val="20"/>
                <w:szCs w:val="20"/>
              </w:rPr>
              <w:t>24 (1%)</w:t>
            </w:r>
          </w:p>
        </w:tc>
      </w:tr>
      <w:tr w:rsidR="004072E8" w:rsidRPr="00324276" w14:paraId="7081837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A4A0263"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CIRCS</w:t>
            </w:r>
          </w:p>
        </w:tc>
        <w:tc>
          <w:tcPr>
            <w:tcW w:w="532" w:type="pct"/>
            <w:tcBorders>
              <w:top w:val="nil"/>
              <w:left w:val="nil"/>
              <w:bottom w:val="single" w:sz="4" w:space="0" w:color="auto"/>
              <w:right w:val="single" w:sz="4" w:space="0" w:color="auto"/>
            </w:tcBorders>
            <w:shd w:val="clear" w:color="auto" w:fill="auto"/>
            <w:noWrap/>
            <w:vAlign w:val="bottom"/>
            <w:hideMark/>
          </w:tcPr>
          <w:p w14:paraId="544A4889" w14:textId="48090A0D"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11475</w:t>
            </w:r>
          </w:p>
        </w:tc>
        <w:tc>
          <w:tcPr>
            <w:tcW w:w="631" w:type="pct"/>
            <w:tcBorders>
              <w:top w:val="nil"/>
              <w:left w:val="nil"/>
              <w:bottom w:val="single" w:sz="4" w:space="0" w:color="auto"/>
              <w:right w:val="single" w:sz="4" w:space="0" w:color="auto"/>
            </w:tcBorders>
            <w:shd w:val="clear" w:color="auto" w:fill="auto"/>
            <w:noWrap/>
            <w:vAlign w:val="bottom"/>
            <w:hideMark/>
          </w:tcPr>
          <w:p w14:paraId="40CD8EEE"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1422 (12%)</w:t>
            </w:r>
          </w:p>
        </w:tc>
        <w:tc>
          <w:tcPr>
            <w:tcW w:w="588" w:type="pct"/>
            <w:tcBorders>
              <w:top w:val="nil"/>
              <w:left w:val="nil"/>
              <w:bottom w:val="single" w:sz="4" w:space="0" w:color="auto"/>
              <w:right w:val="single" w:sz="4" w:space="0" w:color="auto"/>
            </w:tcBorders>
            <w:shd w:val="clear" w:color="auto" w:fill="auto"/>
            <w:noWrap/>
            <w:vAlign w:val="bottom"/>
            <w:hideMark/>
          </w:tcPr>
          <w:p w14:paraId="28F10E2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42B9229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(5)</w:t>
            </w:r>
          </w:p>
        </w:tc>
        <w:tc>
          <w:tcPr>
            <w:tcW w:w="766" w:type="pct"/>
            <w:tcBorders>
              <w:top w:val="nil"/>
              <w:left w:val="nil"/>
              <w:bottom w:val="single" w:sz="4" w:space="0" w:color="auto"/>
              <w:right w:val="single" w:sz="4" w:space="0" w:color="auto"/>
            </w:tcBorders>
            <w:shd w:val="clear" w:color="auto" w:fill="auto"/>
            <w:vAlign w:val="bottom"/>
            <w:hideMark/>
          </w:tcPr>
          <w:p w14:paraId="53710A0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329B264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051778C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1E3E23AB"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39C90BE"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Gubbio</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1869AB42" w14:textId="5253E6D9"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1684</w:t>
            </w:r>
          </w:p>
        </w:tc>
        <w:tc>
          <w:tcPr>
            <w:tcW w:w="631" w:type="pct"/>
            <w:tcBorders>
              <w:top w:val="nil"/>
              <w:left w:val="nil"/>
              <w:bottom w:val="single" w:sz="4" w:space="0" w:color="auto"/>
              <w:right w:val="single" w:sz="4" w:space="0" w:color="auto"/>
            </w:tcBorders>
            <w:shd w:val="clear" w:color="auto" w:fill="auto"/>
            <w:noWrap/>
            <w:vAlign w:val="bottom"/>
            <w:hideMark/>
          </w:tcPr>
          <w:p w14:paraId="28DBBB7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33 (2%)</w:t>
            </w:r>
          </w:p>
        </w:tc>
        <w:tc>
          <w:tcPr>
            <w:tcW w:w="588" w:type="pct"/>
            <w:tcBorders>
              <w:top w:val="nil"/>
              <w:left w:val="nil"/>
              <w:bottom w:val="single" w:sz="4" w:space="0" w:color="auto"/>
              <w:right w:val="single" w:sz="4" w:space="0" w:color="auto"/>
            </w:tcBorders>
            <w:shd w:val="clear" w:color="auto" w:fill="auto"/>
            <w:noWrap/>
            <w:vAlign w:val="bottom"/>
            <w:hideMark/>
          </w:tcPr>
          <w:p w14:paraId="10B3E92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15 (1)</w:t>
            </w:r>
          </w:p>
        </w:tc>
        <w:tc>
          <w:tcPr>
            <w:tcW w:w="514" w:type="pct"/>
            <w:tcBorders>
              <w:top w:val="nil"/>
              <w:left w:val="nil"/>
              <w:bottom w:val="single" w:sz="4" w:space="0" w:color="auto"/>
              <w:right w:val="single" w:sz="4" w:space="0" w:color="auto"/>
            </w:tcBorders>
            <w:shd w:val="clear" w:color="auto" w:fill="auto"/>
            <w:noWrap/>
            <w:vAlign w:val="bottom"/>
            <w:hideMark/>
          </w:tcPr>
          <w:p w14:paraId="610428A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43 (4)</w:t>
            </w:r>
          </w:p>
        </w:tc>
        <w:tc>
          <w:tcPr>
            <w:tcW w:w="766" w:type="pct"/>
            <w:tcBorders>
              <w:top w:val="nil"/>
              <w:left w:val="nil"/>
              <w:bottom w:val="single" w:sz="4" w:space="0" w:color="auto"/>
              <w:right w:val="single" w:sz="4" w:space="0" w:color="auto"/>
            </w:tcBorders>
            <w:shd w:val="clear" w:color="auto" w:fill="auto"/>
            <w:vAlign w:val="bottom"/>
            <w:hideMark/>
          </w:tcPr>
          <w:p w14:paraId="7797697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0 (0%)</w:t>
            </w:r>
          </w:p>
        </w:tc>
        <w:tc>
          <w:tcPr>
            <w:tcW w:w="603" w:type="pct"/>
            <w:tcBorders>
              <w:top w:val="nil"/>
              <w:left w:val="nil"/>
              <w:bottom w:val="single" w:sz="4" w:space="0" w:color="auto"/>
              <w:right w:val="single" w:sz="4" w:space="0" w:color="auto"/>
            </w:tcBorders>
            <w:shd w:val="clear" w:color="auto" w:fill="auto"/>
            <w:vAlign w:val="bottom"/>
            <w:hideMark/>
          </w:tcPr>
          <w:p w14:paraId="06B54D2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0 (0%)</w:t>
            </w:r>
          </w:p>
        </w:tc>
        <w:tc>
          <w:tcPr>
            <w:tcW w:w="626" w:type="pct"/>
            <w:tcBorders>
              <w:top w:val="nil"/>
              <w:left w:val="nil"/>
              <w:bottom w:val="single" w:sz="4" w:space="0" w:color="auto"/>
              <w:right w:val="single" w:sz="4" w:space="0" w:color="auto"/>
            </w:tcBorders>
            <w:shd w:val="clear" w:color="auto" w:fill="auto"/>
            <w:vAlign w:val="bottom"/>
            <w:hideMark/>
          </w:tcPr>
          <w:p w14:paraId="745C914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34 (2%)</w:t>
            </w:r>
          </w:p>
        </w:tc>
      </w:tr>
      <w:tr w:rsidR="004072E8" w:rsidRPr="00324276" w14:paraId="661FD928"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0EB06B3"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IPHS</w:t>
            </w:r>
          </w:p>
        </w:tc>
        <w:tc>
          <w:tcPr>
            <w:tcW w:w="532" w:type="pct"/>
            <w:tcBorders>
              <w:top w:val="nil"/>
              <w:left w:val="nil"/>
              <w:bottom w:val="single" w:sz="4" w:space="0" w:color="auto"/>
              <w:right w:val="single" w:sz="4" w:space="0" w:color="auto"/>
            </w:tcBorders>
            <w:shd w:val="clear" w:color="auto" w:fill="auto"/>
            <w:noWrap/>
            <w:vAlign w:val="bottom"/>
            <w:hideMark/>
          </w:tcPr>
          <w:p w14:paraId="636CE7FA" w14:textId="65549361"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97740</w:t>
            </w:r>
          </w:p>
        </w:tc>
        <w:tc>
          <w:tcPr>
            <w:tcW w:w="631" w:type="pct"/>
            <w:tcBorders>
              <w:top w:val="nil"/>
              <w:left w:val="nil"/>
              <w:bottom w:val="single" w:sz="4" w:space="0" w:color="auto"/>
              <w:right w:val="single" w:sz="4" w:space="0" w:color="auto"/>
            </w:tcBorders>
            <w:shd w:val="clear" w:color="auto" w:fill="auto"/>
            <w:noWrap/>
            <w:vAlign w:val="bottom"/>
            <w:hideMark/>
          </w:tcPr>
          <w:p w14:paraId="640C51B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11378 (12%)</w:t>
            </w:r>
          </w:p>
        </w:tc>
        <w:tc>
          <w:tcPr>
            <w:tcW w:w="588" w:type="pct"/>
            <w:tcBorders>
              <w:top w:val="nil"/>
              <w:left w:val="nil"/>
              <w:bottom w:val="single" w:sz="4" w:space="0" w:color="auto"/>
              <w:right w:val="single" w:sz="4" w:space="0" w:color="auto"/>
            </w:tcBorders>
            <w:shd w:val="clear" w:color="auto" w:fill="auto"/>
            <w:noWrap/>
            <w:vAlign w:val="bottom"/>
            <w:hideMark/>
          </w:tcPr>
          <w:p w14:paraId="47A6AE0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606FC56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(4)</w:t>
            </w:r>
          </w:p>
        </w:tc>
        <w:tc>
          <w:tcPr>
            <w:tcW w:w="766" w:type="pct"/>
            <w:tcBorders>
              <w:top w:val="nil"/>
              <w:left w:val="nil"/>
              <w:bottom w:val="single" w:sz="4" w:space="0" w:color="auto"/>
              <w:right w:val="single" w:sz="4" w:space="0" w:color="auto"/>
            </w:tcBorders>
            <w:shd w:val="clear" w:color="auto" w:fill="auto"/>
            <w:vAlign w:val="bottom"/>
            <w:hideMark/>
          </w:tcPr>
          <w:p w14:paraId="3AF5898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78A9592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13CE22F5"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3F086746"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6EDAD0A9"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JMS</w:t>
            </w:r>
          </w:p>
        </w:tc>
        <w:tc>
          <w:tcPr>
            <w:tcW w:w="532" w:type="pct"/>
            <w:tcBorders>
              <w:top w:val="nil"/>
              <w:left w:val="nil"/>
              <w:bottom w:val="single" w:sz="4" w:space="0" w:color="auto"/>
              <w:right w:val="single" w:sz="4" w:space="0" w:color="auto"/>
            </w:tcBorders>
            <w:shd w:val="clear" w:color="auto" w:fill="auto"/>
            <w:noWrap/>
            <w:vAlign w:val="bottom"/>
            <w:hideMark/>
          </w:tcPr>
          <w:p w14:paraId="5B83CA45" w14:textId="339D1C2D"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5091</w:t>
            </w:r>
          </w:p>
        </w:tc>
        <w:tc>
          <w:tcPr>
            <w:tcW w:w="631" w:type="pct"/>
            <w:tcBorders>
              <w:top w:val="nil"/>
              <w:left w:val="nil"/>
              <w:bottom w:val="single" w:sz="4" w:space="0" w:color="auto"/>
              <w:right w:val="single" w:sz="4" w:space="0" w:color="auto"/>
            </w:tcBorders>
            <w:shd w:val="clear" w:color="auto" w:fill="auto"/>
            <w:noWrap/>
            <w:vAlign w:val="bottom"/>
            <w:hideMark/>
          </w:tcPr>
          <w:p w14:paraId="69F3A20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689 (14%)</w:t>
            </w:r>
          </w:p>
        </w:tc>
        <w:tc>
          <w:tcPr>
            <w:tcW w:w="588" w:type="pct"/>
            <w:tcBorders>
              <w:top w:val="nil"/>
              <w:left w:val="nil"/>
              <w:bottom w:val="single" w:sz="4" w:space="0" w:color="auto"/>
              <w:right w:val="single" w:sz="4" w:space="0" w:color="auto"/>
            </w:tcBorders>
            <w:shd w:val="clear" w:color="auto" w:fill="auto"/>
            <w:noWrap/>
            <w:vAlign w:val="bottom"/>
            <w:hideMark/>
          </w:tcPr>
          <w:p w14:paraId="429C45D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002FBAF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4223A31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6C3486A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361E2F4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025314BA"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406EAFE9"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KHS</w:t>
            </w:r>
          </w:p>
        </w:tc>
        <w:tc>
          <w:tcPr>
            <w:tcW w:w="532" w:type="pct"/>
            <w:tcBorders>
              <w:top w:val="nil"/>
              <w:left w:val="nil"/>
              <w:bottom w:val="single" w:sz="4" w:space="0" w:color="auto"/>
              <w:right w:val="single" w:sz="4" w:space="0" w:color="auto"/>
            </w:tcBorders>
            <w:shd w:val="clear" w:color="auto" w:fill="auto"/>
            <w:noWrap/>
            <w:vAlign w:val="bottom"/>
            <w:hideMark/>
          </w:tcPr>
          <w:p w14:paraId="715F626C" w14:textId="4247B16B"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243716</w:t>
            </w:r>
          </w:p>
        </w:tc>
        <w:tc>
          <w:tcPr>
            <w:tcW w:w="631" w:type="pct"/>
            <w:tcBorders>
              <w:top w:val="nil"/>
              <w:left w:val="nil"/>
              <w:bottom w:val="single" w:sz="4" w:space="0" w:color="auto"/>
              <w:right w:val="single" w:sz="4" w:space="0" w:color="auto"/>
            </w:tcBorders>
            <w:shd w:val="clear" w:color="auto" w:fill="auto"/>
            <w:noWrap/>
            <w:vAlign w:val="bottom"/>
            <w:hideMark/>
          </w:tcPr>
          <w:p w14:paraId="734FAED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16043 (7%)</w:t>
            </w:r>
          </w:p>
        </w:tc>
        <w:tc>
          <w:tcPr>
            <w:tcW w:w="588" w:type="pct"/>
            <w:tcBorders>
              <w:top w:val="nil"/>
              <w:left w:val="nil"/>
              <w:bottom w:val="single" w:sz="4" w:space="0" w:color="auto"/>
              <w:right w:val="single" w:sz="4" w:space="0" w:color="auto"/>
            </w:tcBorders>
            <w:shd w:val="clear" w:color="auto" w:fill="auto"/>
            <w:noWrap/>
            <w:vAlign w:val="bottom"/>
            <w:hideMark/>
          </w:tcPr>
          <w:p w14:paraId="52F32D45"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561C8EB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43 (5)</w:t>
            </w:r>
          </w:p>
        </w:tc>
        <w:tc>
          <w:tcPr>
            <w:tcW w:w="766" w:type="pct"/>
            <w:tcBorders>
              <w:top w:val="nil"/>
              <w:left w:val="nil"/>
              <w:bottom w:val="single" w:sz="4" w:space="0" w:color="auto"/>
              <w:right w:val="single" w:sz="4" w:space="0" w:color="auto"/>
            </w:tcBorders>
            <w:shd w:val="clear" w:color="auto" w:fill="auto"/>
            <w:vAlign w:val="bottom"/>
            <w:hideMark/>
          </w:tcPr>
          <w:p w14:paraId="209B52AE"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01BF950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2DC53A1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14B9BC8B"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484ED1CD"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MRC</w:t>
            </w:r>
          </w:p>
        </w:tc>
        <w:tc>
          <w:tcPr>
            <w:tcW w:w="532" w:type="pct"/>
            <w:tcBorders>
              <w:top w:val="nil"/>
              <w:left w:val="nil"/>
              <w:bottom w:val="single" w:sz="4" w:space="0" w:color="auto"/>
              <w:right w:val="single" w:sz="4" w:space="0" w:color="auto"/>
            </w:tcBorders>
            <w:shd w:val="clear" w:color="auto" w:fill="auto"/>
            <w:noWrap/>
            <w:vAlign w:val="bottom"/>
            <w:hideMark/>
          </w:tcPr>
          <w:p w14:paraId="12D38217" w14:textId="46AA5976"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12101</w:t>
            </w:r>
          </w:p>
        </w:tc>
        <w:tc>
          <w:tcPr>
            <w:tcW w:w="631" w:type="pct"/>
            <w:tcBorders>
              <w:top w:val="nil"/>
              <w:left w:val="nil"/>
              <w:bottom w:val="single" w:sz="4" w:space="0" w:color="auto"/>
              <w:right w:val="single" w:sz="4" w:space="0" w:color="auto"/>
            </w:tcBorders>
            <w:shd w:val="clear" w:color="auto" w:fill="auto"/>
            <w:noWrap/>
            <w:vAlign w:val="bottom"/>
            <w:hideMark/>
          </w:tcPr>
          <w:p w14:paraId="573263F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2372 (20%)</w:t>
            </w:r>
          </w:p>
        </w:tc>
        <w:tc>
          <w:tcPr>
            <w:tcW w:w="588" w:type="pct"/>
            <w:tcBorders>
              <w:top w:val="nil"/>
              <w:left w:val="nil"/>
              <w:bottom w:val="single" w:sz="4" w:space="0" w:color="auto"/>
              <w:right w:val="single" w:sz="4" w:space="0" w:color="auto"/>
            </w:tcBorders>
            <w:shd w:val="clear" w:color="auto" w:fill="auto"/>
            <w:noWrap/>
            <w:vAlign w:val="bottom"/>
            <w:hideMark/>
          </w:tcPr>
          <w:p w14:paraId="433158F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(1)</w:t>
            </w:r>
          </w:p>
        </w:tc>
        <w:tc>
          <w:tcPr>
            <w:tcW w:w="514" w:type="pct"/>
            <w:tcBorders>
              <w:top w:val="nil"/>
              <w:left w:val="nil"/>
              <w:bottom w:val="single" w:sz="4" w:space="0" w:color="auto"/>
              <w:right w:val="single" w:sz="4" w:space="0" w:color="auto"/>
            </w:tcBorders>
            <w:shd w:val="clear" w:color="auto" w:fill="auto"/>
            <w:noWrap/>
            <w:vAlign w:val="bottom"/>
            <w:hideMark/>
          </w:tcPr>
          <w:p w14:paraId="572DCC1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12FBBDE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EB183E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5B1D790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4268D423"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482EBA6"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NHANES</w:t>
            </w:r>
          </w:p>
        </w:tc>
        <w:tc>
          <w:tcPr>
            <w:tcW w:w="532" w:type="pct"/>
            <w:tcBorders>
              <w:top w:val="nil"/>
              <w:left w:val="nil"/>
              <w:bottom w:val="single" w:sz="4" w:space="0" w:color="auto"/>
              <w:right w:val="single" w:sz="4" w:space="0" w:color="auto"/>
            </w:tcBorders>
            <w:shd w:val="clear" w:color="auto" w:fill="auto"/>
            <w:noWrap/>
            <w:vAlign w:val="bottom"/>
            <w:hideMark/>
          </w:tcPr>
          <w:p w14:paraId="1D972044" w14:textId="218E5554"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51434</w:t>
            </w:r>
          </w:p>
        </w:tc>
        <w:tc>
          <w:tcPr>
            <w:tcW w:w="631" w:type="pct"/>
            <w:tcBorders>
              <w:top w:val="nil"/>
              <w:left w:val="nil"/>
              <w:bottom w:val="single" w:sz="4" w:space="0" w:color="auto"/>
              <w:right w:val="single" w:sz="4" w:space="0" w:color="auto"/>
            </w:tcBorders>
            <w:shd w:val="clear" w:color="auto" w:fill="auto"/>
            <w:noWrap/>
            <w:vAlign w:val="bottom"/>
            <w:hideMark/>
          </w:tcPr>
          <w:p w14:paraId="49BD85D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4928 (10%)</w:t>
            </w:r>
          </w:p>
        </w:tc>
        <w:tc>
          <w:tcPr>
            <w:tcW w:w="588" w:type="pct"/>
            <w:tcBorders>
              <w:top w:val="nil"/>
              <w:left w:val="nil"/>
              <w:bottom w:val="single" w:sz="4" w:space="0" w:color="auto"/>
              <w:right w:val="single" w:sz="4" w:space="0" w:color="auto"/>
            </w:tcBorders>
            <w:shd w:val="clear" w:color="auto" w:fill="auto"/>
            <w:noWrap/>
            <w:vAlign w:val="bottom"/>
            <w:hideMark/>
          </w:tcPr>
          <w:p w14:paraId="06C3E78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2496649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389DA4F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12CE3C6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0CEEDB8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37A8EC31"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4A9F137D" w14:textId="32443091" w:rsidR="004072E8" w:rsidRPr="00324276" w:rsidRDefault="00A47D77" w:rsidP="00A47D77">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NIPPON DATA90</w:t>
            </w:r>
          </w:p>
        </w:tc>
        <w:tc>
          <w:tcPr>
            <w:tcW w:w="532" w:type="pct"/>
            <w:tcBorders>
              <w:top w:val="nil"/>
              <w:left w:val="nil"/>
              <w:bottom w:val="single" w:sz="4" w:space="0" w:color="auto"/>
              <w:right w:val="single" w:sz="4" w:space="0" w:color="auto"/>
            </w:tcBorders>
            <w:shd w:val="clear" w:color="auto" w:fill="auto"/>
            <w:noWrap/>
            <w:vAlign w:val="bottom"/>
            <w:hideMark/>
          </w:tcPr>
          <w:p w14:paraId="53BB74E8" w14:textId="0EA2CDF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7612</w:t>
            </w:r>
          </w:p>
        </w:tc>
        <w:tc>
          <w:tcPr>
            <w:tcW w:w="631" w:type="pct"/>
            <w:tcBorders>
              <w:top w:val="nil"/>
              <w:left w:val="nil"/>
              <w:bottom w:val="single" w:sz="4" w:space="0" w:color="auto"/>
              <w:right w:val="single" w:sz="4" w:space="0" w:color="auto"/>
            </w:tcBorders>
            <w:shd w:val="clear" w:color="auto" w:fill="auto"/>
            <w:noWrap/>
            <w:vAlign w:val="bottom"/>
            <w:hideMark/>
          </w:tcPr>
          <w:p w14:paraId="5980C19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1048 (14%)</w:t>
            </w:r>
          </w:p>
        </w:tc>
        <w:tc>
          <w:tcPr>
            <w:tcW w:w="588" w:type="pct"/>
            <w:tcBorders>
              <w:top w:val="nil"/>
              <w:left w:val="nil"/>
              <w:bottom w:val="single" w:sz="4" w:space="0" w:color="auto"/>
              <w:right w:val="single" w:sz="4" w:space="0" w:color="auto"/>
            </w:tcBorders>
            <w:shd w:val="clear" w:color="auto" w:fill="auto"/>
            <w:noWrap/>
            <w:vAlign w:val="bottom"/>
            <w:hideMark/>
          </w:tcPr>
          <w:p w14:paraId="3B8FD1D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1771F4F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44 (5)</w:t>
            </w:r>
          </w:p>
        </w:tc>
        <w:tc>
          <w:tcPr>
            <w:tcW w:w="766" w:type="pct"/>
            <w:tcBorders>
              <w:top w:val="nil"/>
              <w:left w:val="nil"/>
              <w:bottom w:val="single" w:sz="4" w:space="0" w:color="auto"/>
              <w:right w:val="single" w:sz="4" w:space="0" w:color="auto"/>
            </w:tcBorders>
            <w:shd w:val="clear" w:color="auto" w:fill="auto"/>
            <w:vAlign w:val="bottom"/>
            <w:hideMark/>
          </w:tcPr>
          <w:p w14:paraId="09D00CC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0D875F6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1D649B5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216FF7CB"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6679F07C" w14:textId="54F2A3EB" w:rsidR="004072E8" w:rsidRPr="00324276" w:rsidRDefault="00A47D77" w:rsidP="00A47D77">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lastRenderedPageBreak/>
              <w:t>NIPPON DATA20</w:t>
            </w:r>
            <w:r w:rsidR="004072E8" w:rsidRPr="00324276">
              <w:rPr>
                <w:rFonts w:ascii="Times New Roman" w:eastAsia="Times New Roman" w:hAnsi="Times New Roman" w:cs="Times New Roman"/>
                <w:color w:val="000000"/>
                <w:sz w:val="20"/>
                <w:szCs w:val="20"/>
              </w:rPr>
              <w:t>10</w:t>
            </w:r>
          </w:p>
        </w:tc>
        <w:tc>
          <w:tcPr>
            <w:tcW w:w="532" w:type="pct"/>
            <w:tcBorders>
              <w:top w:val="nil"/>
              <w:left w:val="nil"/>
              <w:bottom w:val="single" w:sz="4" w:space="0" w:color="auto"/>
              <w:right w:val="single" w:sz="4" w:space="0" w:color="auto"/>
            </w:tcBorders>
            <w:shd w:val="clear" w:color="auto" w:fill="auto"/>
            <w:noWrap/>
            <w:vAlign w:val="bottom"/>
            <w:hideMark/>
          </w:tcPr>
          <w:p w14:paraId="6F0BB955" w14:textId="7DE7C50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2730</w:t>
            </w:r>
          </w:p>
        </w:tc>
        <w:tc>
          <w:tcPr>
            <w:tcW w:w="631" w:type="pct"/>
            <w:tcBorders>
              <w:top w:val="nil"/>
              <w:left w:val="nil"/>
              <w:bottom w:val="single" w:sz="4" w:space="0" w:color="auto"/>
              <w:right w:val="single" w:sz="4" w:space="0" w:color="auto"/>
            </w:tcBorders>
            <w:shd w:val="clear" w:color="auto" w:fill="auto"/>
            <w:noWrap/>
            <w:vAlign w:val="bottom"/>
            <w:hideMark/>
          </w:tcPr>
          <w:p w14:paraId="2FD1EE7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338 (12%)</w:t>
            </w:r>
          </w:p>
        </w:tc>
        <w:tc>
          <w:tcPr>
            <w:tcW w:w="588" w:type="pct"/>
            <w:tcBorders>
              <w:top w:val="nil"/>
              <w:left w:val="nil"/>
              <w:bottom w:val="single" w:sz="4" w:space="0" w:color="auto"/>
              <w:right w:val="single" w:sz="4" w:space="0" w:color="auto"/>
            </w:tcBorders>
            <w:shd w:val="clear" w:color="auto" w:fill="auto"/>
            <w:noWrap/>
            <w:vAlign w:val="bottom"/>
            <w:hideMark/>
          </w:tcPr>
          <w:p w14:paraId="23B6E79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3ADF257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1DADBE2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2D65535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233ACA4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78C60C34"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F81D7F9"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Ohasama</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13475243" w14:textId="779EB852"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1926</w:t>
            </w:r>
          </w:p>
        </w:tc>
        <w:tc>
          <w:tcPr>
            <w:tcW w:w="631" w:type="pct"/>
            <w:tcBorders>
              <w:top w:val="nil"/>
              <w:left w:val="nil"/>
              <w:bottom w:val="single" w:sz="4" w:space="0" w:color="auto"/>
              <w:right w:val="single" w:sz="4" w:space="0" w:color="auto"/>
            </w:tcBorders>
            <w:shd w:val="clear" w:color="auto" w:fill="auto"/>
            <w:noWrap/>
            <w:vAlign w:val="bottom"/>
            <w:hideMark/>
          </w:tcPr>
          <w:p w14:paraId="322B8FE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389 (20%)</w:t>
            </w:r>
          </w:p>
        </w:tc>
        <w:tc>
          <w:tcPr>
            <w:tcW w:w="588" w:type="pct"/>
            <w:tcBorders>
              <w:top w:val="nil"/>
              <w:left w:val="nil"/>
              <w:bottom w:val="single" w:sz="4" w:space="0" w:color="auto"/>
              <w:right w:val="single" w:sz="4" w:space="0" w:color="auto"/>
            </w:tcBorders>
            <w:shd w:val="clear" w:color="auto" w:fill="auto"/>
            <w:noWrap/>
            <w:vAlign w:val="bottom"/>
            <w:hideMark/>
          </w:tcPr>
          <w:p w14:paraId="4C3CA0A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(1)</w:t>
            </w:r>
          </w:p>
        </w:tc>
        <w:tc>
          <w:tcPr>
            <w:tcW w:w="514" w:type="pct"/>
            <w:tcBorders>
              <w:top w:val="nil"/>
              <w:left w:val="nil"/>
              <w:bottom w:val="single" w:sz="4" w:space="0" w:color="auto"/>
              <w:right w:val="single" w:sz="4" w:space="0" w:color="auto"/>
            </w:tcBorders>
            <w:shd w:val="clear" w:color="auto" w:fill="auto"/>
            <w:noWrap/>
            <w:vAlign w:val="bottom"/>
            <w:hideMark/>
          </w:tcPr>
          <w:p w14:paraId="4CEB292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40 (4)</w:t>
            </w:r>
          </w:p>
        </w:tc>
        <w:tc>
          <w:tcPr>
            <w:tcW w:w="766" w:type="pct"/>
            <w:tcBorders>
              <w:top w:val="nil"/>
              <w:left w:val="nil"/>
              <w:bottom w:val="single" w:sz="4" w:space="0" w:color="auto"/>
              <w:right w:val="single" w:sz="4" w:space="0" w:color="auto"/>
            </w:tcBorders>
            <w:shd w:val="clear" w:color="auto" w:fill="auto"/>
            <w:vAlign w:val="bottom"/>
            <w:hideMark/>
          </w:tcPr>
          <w:p w14:paraId="7497009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FFE232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3398677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55D2A870"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60CF2E22"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REGARDS</w:t>
            </w:r>
          </w:p>
        </w:tc>
        <w:tc>
          <w:tcPr>
            <w:tcW w:w="532" w:type="pct"/>
            <w:tcBorders>
              <w:top w:val="nil"/>
              <w:left w:val="nil"/>
              <w:bottom w:val="single" w:sz="4" w:space="0" w:color="auto"/>
              <w:right w:val="single" w:sz="4" w:space="0" w:color="auto"/>
            </w:tcBorders>
            <w:shd w:val="clear" w:color="auto" w:fill="auto"/>
            <w:noWrap/>
            <w:vAlign w:val="bottom"/>
            <w:hideMark/>
          </w:tcPr>
          <w:p w14:paraId="0729C950" w14:textId="13C35510"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19070</w:t>
            </w:r>
          </w:p>
        </w:tc>
        <w:tc>
          <w:tcPr>
            <w:tcW w:w="631" w:type="pct"/>
            <w:tcBorders>
              <w:top w:val="nil"/>
              <w:left w:val="nil"/>
              <w:bottom w:val="single" w:sz="4" w:space="0" w:color="auto"/>
              <w:right w:val="single" w:sz="4" w:space="0" w:color="auto"/>
            </w:tcBorders>
            <w:shd w:val="clear" w:color="auto" w:fill="auto"/>
            <w:noWrap/>
            <w:vAlign w:val="bottom"/>
            <w:hideMark/>
          </w:tcPr>
          <w:p w14:paraId="691CB84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2657 (14%)</w:t>
            </w:r>
          </w:p>
        </w:tc>
        <w:tc>
          <w:tcPr>
            <w:tcW w:w="588" w:type="pct"/>
            <w:tcBorders>
              <w:top w:val="nil"/>
              <w:left w:val="nil"/>
              <w:bottom w:val="single" w:sz="4" w:space="0" w:color="auto"/>
              <w:right w:val="single" w:sz="4" w:space="0" w:color="auto"/>
            </w:tcBorders>
            <w:shd w:val="clear" w:color="auto" w:fill="auto"/>
            <w:noWrap/>
            <w:vAlign w:val="bottom"/>
            <w:hideMark/>
          </w:tcPr>
          <w:p w14:paraId="0DD79C0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2389462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40 (4)</w:t>
            </w:r>
          </w:p>
        </w:tc>
        <w:tc>
          <w:tcPr>
            <w:tcW w:w="766" w:type="pct"/>
            <w:tcBorders>
              <w:top w:val="nil"/>
              <w:left w:val="nil"/>
              <w:bottom w:val="single" w:sz="4" w:space="0" w:color="auto"/>
              <w:right w:val="single" w:sz="4" w:space="0" w:color="auto"/>
            </w:tcBorders>
            <w:shd w:val="clear" w:color="auto" w:fill="auto"/>
            <w:vAlign w:val="bottom"/>
            <w:hideMark/>
          </w:tcPr>
          <w:p w14:paraId="64562EC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94E2B0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26D5094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23DB43DD"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D94A5E2" w14:textId="69B49A08" w:rsidR="004072E8" w:rsidRPr="00324276" w:rsidRDefault="004072E8" w:rsidP="002D3CFF">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R</w:t>
            </w:r>
            <w:r w:rsidR="002D3CFF" w:rsidRPr="00324276">
              <w:rPr>
                <w:rFonts w:ascii="Times New Roman" w:eastAsia="Times New Roman" w:hAnsi="Times New Roman" w:cs="Times New Roman"/>
                <w:color w:val="000000"/>
                <w:sz w:val="20"/>
                <w:szCs w:val="20"/>
              </w:rPr>
              <w:t>SIII</w:t>
            </w:r>
          </w:p>
        </w:tc>
        <w:tc>
          <w:tcPr>
            <w:tcW w:w="532" w:type="pct"/>
            <w:tcBorders>
              <w:top w:val="nil"/>
              <w:left w:val="nil"/>
              <w:bottom w:val="single" w:sz="4" w:space="0" w:color="auto"/>
              <w:right w:val="single" w:sz="4" w:space="0" w:color="auto"/>
            </w:tcBorders>
            <w:shd w:val="clear" w:color="auto" w:fill="auto"/>
            <w:noWrap/>
            <w:vAlign w:val="bottom"/>
            <w:hideMark/>
          </w:tcPr>
          <w:p w14:paraId="1AAC96BC" w14:textId="5476C2E3"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3525</w:t>
            </w:r>
          </w:p>
        </w:tc>
        <w:tc>
          <w:tcPr>
            <w:tcW w:w="631" w:type="pct"/>
            <w:tcBorders>
              <w:top w:val="nil"/>
              <w:left w:val="nil"/>
              <w:bottom w:val="single" w:sz="4" w:space="0" w:color="auto"/>
              <w:right w:val="single" w:sz="4" w:space="0" w:color="auto"/>
            </w:tcBorders>
            <w:shd w:val="clear" w:color="auto" w:fill="auto"/>
            <w:noWrap/>
            <w:vAlign w:val="bottom"/>
            <w:hideMark/>
          </w:tcPr>
          <w:p w14:paraId="6A1F76A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160 (5%)</w:t>
            </w:r>
          </w:p>
        </w:tc>
        <w:tc>
          <w:tcPr>
            <w:tcW w:w="588" w:type="pct"/>
            <w:tcBorders>
              <w:top w:val="nil"/>
              <w:left w:val="nil"/>
              <w:bottom w:val="single" w:sz="4" w:space="0" w:color="auto"/>
              <w:right w:val="single" w:sz="4" w:space="0" w:color="auto"/>
            </w:tcBorders>
            <w:shd w:val="clear" w:color="auto" w:fill="auto"/>
            <w:noWrap/>
            <w:vAlign w:val="bottom"/>
            <w:hideMark/>
          </w:tcPr>
          <w:p w14:paraId="54179BA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28BBAF0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45 (4)</w:t>
            </w:r>
          </w:p>
        </w:tc>
        <w:tc>
          <w:tcPr>
            <w:tcW w:w="766" w:type="pct"/>
            <w:tcBorders>
              <w:top w:val="nil"/>
              <w:left w:val="nil"/>
              <w:bottom w:val="single" w:sz="4" w:space="0" w:color="auto"/>
              <w:right w:val="single" w:sz="4" w:space="0" w:color="auto"/>
            </w:tcBorders>
            <w:shd w:val="clear" w:color="auto" w:fill="auto"/>
            <w:vAlign w:val="bottom"/>
            <w:hideMark/>
          </w:tcPr>
          <w:p w14:paraId="4336C3C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2701D5D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0C75F24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5C62F288"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2DC73B1F"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Taiwan MJ</w:t>
            </w:r>
          </w:p>
        </w:tc>
        <w:tc>
          <w:tcPr>
            <w:tcW w:w="532" w:type="pct"/>
            <w:tcBorders>
              <w:top w:val="nil"/>
              <w:left w:val="nil"/>
              <w:bottom w:val="single" w:sz="4" w:space="0" w:color="auto"/>
              <w:right w:val="single" w:sz="4" w:space="0" w:color="auto"/>
            </w:tcBorders>
            <w:shd w:val="clear" w:color="auto" w:fill="auto"/>
            <w:noWrap/>
            <w:vAlign w:val="bottom"/>
            <w:hideMark/>
          </w:tcPr>
          <w:p w14:paraId="4F33D2D4" w14:textId="2E71442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501646</w:t>
            </w:r>
          </w:p>
        </w:tc>
        <w:tc>
          <w:tcPr>
            <w:tcW w:w="631" w:type="pct"/>
            <w:tcBorders>
              <w:top w:val="nil"/>
              <w:left w:val="nil"/>
              <w:bottom w:val="single" w:sz="4" w:space="0" w:color="auto"/>
              <w:right w:val="single" w:sz="4" w:space="0" w:color="auto"/>
            </w:tcBorders>
            <w:shd w:val="clear" w:color="auto" w:fill="auto"/>
            <w:noWrap/>
            <w:vAlign w:val="bottom"/>
            <w:hideMark/>
          </w:tcPr>
          <w:p w14:paraId="122BDC3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36932 (7%)</w:t>
            </w:r>
          </w:p>
        </w:tc>
        <w:tc>
          <w:tcPr>
            <w:tcW w:w="588" w:type="pct"/>
            <w:tcBorders>
              <w:top w:val="nil"/>
              <w:left w:val="nil"/>
              <w:bottom w:val="single" w:sz="4" w:space="0" w:color="auto"/>
              <w:right w:val="single" w:sz="4" w:space="0" w:color="auto"/>
            </w:tcBorders>
            <w:shd w:val="clear" w:color="auto" w:fill="auto"/>
            <w:noWrap/>
            <w:vAlign w:val="bottom"/>
            <w:hideMark/>
          </w:tcPr>
          <w:p w14:paraId="37AB211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3B21284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0213ED9D"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518F592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035B309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6FC23707"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5AFF2CA9"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Takahata</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0A6146C2" w14:textId="0874B744"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3523</w:t>
            </w:r>
          </w:p>
        </w:tc>
        <w:tc>
          <w:tcPr>
            <w:tcW w:w="631" w:type="pct"/>
            <w:tcBorders>
              <w:top w:val="nil"/>
              <w:left w:val="nil"/>
              <w:bottom w:val="single" w:sz="4" w:space="0" w:color="auto"/>
              <w:right w:val="single" w:sz="4" w:space="0" w:color="auto"/>
            </w:tcBorders>
            <w:shd w:val="clear" w:color="auto" w:fill="auto"/>
            <w:noWrap/>
            <w:vAlign w:val="bottom"/>
            <w:hideMark/>
          </w:tcPr>
          <w:p w14:paraId="50E4418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406 (12%)</w:t>
            </w:r>
          </w:p>
        </w:tc>
        <w:tc>
          <w:tcPr>
            <w:tcW w:w="588" w:type="pct"/>
            <w:tcBorders>
              <w:top w:val="nil"/>
              <w:left w:val="nil"/>
              <w:bottom w:val="single" w:sz="4" w:space="0" w:color="auto"/>
              <w:right w:val="single" w:sz="4" w:space="0" w:color="auto"/>
            </w:tcBorders>
            <w:shd w:val="clear" w:color="auto" w:fill="auto"/>
            <w:noWrap/>
            <w:vAlign w:val="bottom"/>
            <w:hideMark/>
          </w:tcPr>
          <w:p w14:paraId="5FB231E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523159A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(4)</w:t>
            </w:r>
          </w:p>
        </w:tc>
        <w:tc>
          <w:tcPr>
            <w:tcW w:w="766" w:type="pct"/>
            <w:tcBorders>
              <w:top w:val="nil"/>
              <w:left w:val="nil"/>
              <w:bottom w:val="single" w:sz="4" w:space="0" w:color="auto"/>
              <w:right w:val="single" w:sz="4" w:space="0" w:color="auto"/>
            </w:tcBorders>
            <w:shd w:val="clear" w:color="auto" w:fill="auto"/>
            <w:vAlign w:val="bottom"/>
            <w:hideMark/>
          </w:tcPr>
          <w:p w14:paraId="4A49941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03C22AB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4AEC8BF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2EAABAB5"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8C5FF82"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Subtotal</w:t>
            </w:r>
          </w:p>
        </w:tc>
        <w:tc>
          <w:tcPr>
            <w:tcW w:w="532" w:type="pct"/>
            <w:tcBorders>
              <w:top w:val="nil"/>
              <w:left w:val="nil"/>
              <w:bottom w:val="single" w:sz="4" w:space="0" w:color="auto"/>
              <w:right w:val="single" w:sz="4" w:space="0" w:color="auto"/>
            </w:tcBorders>
            <w:shd w:val="clear" w:color="auto" w:fill="auto"/>
            <w:noWrap/>
            <w:vAlign w:val="bottom"/>
            <w:hideMark/>
          </w:tcPr>
          <w:p w14:paraId="2EE7CA5C" w14:textId="300C789C"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970255</w:t>
            </w:r>
          </w:p>
        </w:tc>
        <w:tc>
          <w:tcPr>
            <w:tcW w:w="631" w:type="pct"/>
            <w:tcBorders>
              <w:top w:val="nil"/>
              <w:left w:val="nil"/>
              <w:bottom w:val="single" w:sz="4" w:space="0" w:color="auto"/>
              <w:right w:val="single" w:sz="4" w:space="0" w:color="auto"/>
            </w:tcBorders>
            <w:shd w:val="clear" w:color="auto" w:fill="auto"/>
            <w:noWrap/>
            <w:vAlign w:val="bottom"/>
            <w:hideMark/>
          </w:tcPr>
          <w:p w14:paraId="0D4B04BD"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79434 (8%)</w:t>
            </w:r>
          </w:p>
        </w:tc>
        <w:tc>
          <w:tcPr>
            <w:tcW w:w="588" w:type="pct"/>
            <w:tcBorders>
              <w:top w:val="nil"/>
              <w:left w:val="nil"/>
              <w:bottom w:val="single" w:sz="4" w:space="0" w:color="auto"/>
              <w:right w:val="single" w:sz="4" w:space="0" w:color="auto"/>
            </w:tcBorders>
            <w:shd w:val="clear" w:color="auto" w:fill="auto"/>
            <w:noWrap/>
            <w:vAlign w:val="bottom"/>
            <w:hideMark/>
          </w:tcPr>
          <w:p w14:paraId="12018DEC"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60AE403E"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42 (5)</w:t>
            </w:r>
          </w:p>
        </w:tc>
        <w:tc>
          <w:tcPr>
            <w:tcW w:w="766" w:type="pct"/>
            <w:tcBorders>
              <w:top w:val="nil"/>
              <w:left w:val="nil"/>
              <w:bottom w:val="single" w:sz="4" w:space="0" w:color="auto"/>
              <w:right w:val="single" w:sz="4" w:space="0" w:color="auto"/>
            </w:tcBorders>
            <w:shd w:val="clear" w:color="auto" w:fill="auto"/>
            <w:vAlign w:val="bottom"/>
            <w:hideMark/>
          </w:tcPr>
          <w:p w14:paraId="17E37C7E"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4 (0%)</w:t>
            </w:r>
          </w:p>
        </w:tc>
        <w:tc>
          <w:tcPr>
            <w:tcW w:w="603" w:type="pct"/>
            <w:tcBorders>
              <w:top w:val="nil"/>
              <w:left w:val="nil"/>
              <w:bottom w:val="single" w:sz="4" w:space="0" w:color="auto"/>
              <w:right w:val="single" w:sz="4" w:space="0" w:color="auto"/>
            </w:tcBorders>
            <w:shd w:val="clear" w:color="auto" w:fill="auto"/>
            <w:vAlign w:val="bottom"/>
            <w:hideMark/>
          </w:tcPr>
          <w:p w14:paraId="0D2BABD1"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1 (0%)</w:t>
            </w:r>
          </w:p>
        </w:tc>
        <w:tc>
          <w:tcPr>
            <w:tcW w:w="626" w:type="pct"/>
            <w:tcBorders>
              <w:top w:val="nil"/>
              <w:left w:val="nil"/>
              <w:bottom w:val="single" w:sz="4" w:space="0" w:color="auto"/>
              <w:right w:val="single" w:sz="4" w:space="0" w:color="auto"/>
            </w:tcBorders>
            <w:shd w:val="clear" w:color="auto" w:fill="auto"/>
            <w:vAlign w:val="bottom"/>
            <w:hideMark/>
          </w:tcPr>
          <w:p w14:paraId="5F6B33AF"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58 (2%)</w:t>
            </w:r>
          </w:p>
        </w:tc>
      </w:tr>
      <w:tr w:rsidR="004072E8" w:rsidRPr="00324276" w14:paraId="7B4A55D9" w14:textId="77777777" w:rsidTr="00324276">
        <w:trPr>
          <w:trHeight w:val="20"/>
        </w:trPr>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14:paraId="40157422"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p>
        </w:tc>
        <w:tc>
          <w:tcPr>
            <w:tcW w:w="532" w:type="pct"/>
            <w:tcBorders>
              <w:top w:val="single" w:sz="4" w:space="0" w:color="auto"/>
              <w:left w:val="nil"/>
              <w:bottom w:val="single" w:sz="4" w:space="0" w:color="auto"/>
              <w:right w:val="single" w:sz="4" w:space="0" w:color="auto"/>
            </w:tcBorders>
            <w:shd w:val="clear" w:color="auto" w:fill="auto"/>
            <w:noWrap/>
            <w:vAlign w:val="bottom"/>
          </w:tcPr>
          <w:p w14:paraId="12150ED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31" w:type="pct"/>
            <w:tcBorders>
              <w:top w:val="single" w:sz="4" w:space="0" w:color="auto"/>
              <w:left w:val="nil"/>
              <w:bottom w:val="single" w:sz="4" w:space="0" w:color="auto"/>
              <w:right w:val="single" w:sz="4" w:space="0" w:color="auto"/>
            </w:tcBorders>
            <w:shd w:val="clear" w:color="auto" w:fill="auto"/>
            <w:noWrap/>
            <w:vAlign w:val="bottom"/>
          </w:tcPr>
          <w:p w14:paraId="4CE77425"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noWrap/>
            <w:vAlign w:val="bottom"/>
          </w:tcPr>
          <w:p w14:paraId="665F9D0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7D193EA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766" w:type="pct"/>
            <w:tcBorders>
              <w:top w:val="single" w:sz="4" w:space="0" w:color="auto"/>
              <w:left w:val="nil"/>
              <w:bottom w:val="single" w:sz="4" w:space="0" w:color="auto"/>
              <w:right w:val="single" w:sz="4" w:space="0" w:color="auto"/>
            </w:tcBorders>
            <w:shd w:val="clear" w:color="auto" w:fill="auto"/>
            <w:vAlign w:val="bottom"/>
          </w:tcPr>
          <w:p w14:paraId="4C86B18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03" w:type="pct"/>
            <w:tcBorders>
              <w:top w:val="single" w:sz="4" w:space="0" w:color="auto"/>
              <w:left w:val="nil"/>
              <w:bottom w:val="single" w:sz="4" w:space="0" w:color="auto"/>
              <w:right w:val="single" w:sz="4" w:space="0" w:color="auto"/>
            </w:tcBorders>
            <w:shd w:val="clear" w:color="auto" w:fill="auto"/>
            <w:vAlign w:val="bottom"/>
          </w:tcPr>
          <w:p w14:paraId="6655DF9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bottom"/>
          </w:tcPr>
          <w:p w14:paraId="077053C5"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r>
      <w:tr w:rsidR="004072E8" w:rsidRPr="00324276" w14:paraId="7DE06113" w14:textId="77777777" w:rsidTr="00324276">
        <w:trPr>
          <w:trHeight w:val="20"/>
        </w:trPr>
        <w:tc>
          <w:tcPr>
            <w:tcW w:w="740" w:type="pct"/>
            <w:tcBorders>
              <w:top w:val="single" w:sz="4" w:space="0" w:color="auto"/>
              <w:left w:val="single" w:sz="4" w:space="0" w:color="auto"/>
              <w:bottom w:val="single" w:sz="4" w:space="0" w:color="auto"/>
              <w:right w:val="single" w:sz="4" w:space="0" w:color="auto"/>
            </w:tcBorders>
            <w:shd w:val="clear" w:color="auto" w:fill="auto"/>
            <w:vAlign w:val="bottom"/>
          </w:tcPr>
          <w:p w14:paraId="54CE9C5A" w14:textId="6DCC6941" w:rsidR="004072E8" w:rsidRPr="00324276" w:rsidRDefault="004072E8" w:rsidP="00F00B8C">
            <w:pPr>
              <w:spacing w:after="0" w:line="240" w:lineRule="auto"/>
              <w:rPr>
                <w:rFonts w:ascii="Times New Roman" w:eastAsia="Times New Roman" w:hAnsi="Times New Roman" w:cs="Times New Roman"/>
                <w:b/>
                <w:color w:val="000000"/>
                <w:sz w:val="20"/>
                <w:szCs w:val="20"/>
              </w:rPr>
            </w:pPr>
            <w:r w:rsidRPr="00324276">
              <w:rPr>
                <w:rFonts w:ascii="Times New Roman" w:eastAsia="Times New Roman" w:hAnsi="Times New Roman" w:cs="Times New Roman"/>
                <w:b/>
                <w:color w:val="000000"/>
                <w:sz w:val="20"/>
                <w:szCs w:val="20"/>
              </w:rPr>
              <w:t>High Risk Cohorts</w:t>
            </w:r>
          </w:p>
        </w:tc>
        <w:tc>
          <w:tcPr>
            <w:tcW w:w="532" w:type="pct"/>
            <w:tcBorders>
              <w:top w:val="single" w:sz="4" w:space="0" w:color="auto"/>
              <w:left w:val="nil"/>
              <w:bottom w:val="single" w:sz="4" w:space="0" w:color="auto"/>
              <w:right w:val="single" w:sz="4" w:space="0" w:color="auto"/>
            </w:tcBorders>
            <w:shd w:val="clear" w:color="auto" w:fill="auto"/>
            <w:noWrap/>
            <w:vAlign w:val="bottom"/>
          </w:tcPr>
          <w:p w14:paraId="15510AC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31" w:type="pct"/>
            <w:tcBorders>
              <w:top w:val="single" w:sz="4" w:space="0" w:color="auto"/>
              <w:left w:val="nil"/>
              <w:bottom w:val="single" w:sz="4" w:space="0" w:color="auto"/>
              <w:right w:val="single" w:sz="4" w:space="0" w:color="auto"/>
            </w:tcBorders>
            <w:shd w:val="clear" w:color="auto" w:fill="auto"/>
            <w:noWrap/>
            <w:vAlign w:val="bottom"/>
          </w:tcPr>
          <w:p w14:paraId="6117453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noWrap/>
            <w:vAlign w:val="bottom"/>
          </w:tcPr>
          <w:p w14:paraId="54C72F6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7872C69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766" w:type="pct"/>
            <w:tcBorders>
              <w:top w:val="single" w:sz="4" w:space="0" w:color="auto"/>
              <w:left w:val="nil"/>
              <w:bottom w:val="single" w:sz="4" w:space="0" w:color="auto"/>
              <w:right w:val="single" w:sz="4" w:space="0" w:color="auto"/>
            </w:tcBorders>
            <w:shd w:val="clear" w:color="auto" w:fill="auto"/>
            <w:vAlign w:val="bottom"/>
          </w:tcPr>
          <w:p w14:paraId="66390A2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03" w:type="pct"/>
            <w:tcBorders>
              <w:top w:val="single" w:sz="4" w:space="0" w:color="auto"/>
              <w:left w:val="nil"/>
              <w:bottom w:val="single" w:sz="4" w:space="0" w:color="auto"/>
              <w:right w:val="single" w:sz="4" w:space="0" w:color="auto"/>
            </w:tcBorders>
            <w:shd w:val="clear" w:color="auto" w:fill="auto"/>
            <w:vAlign w:val="bottom"/>
          </w:tcPr>
          <w:p w14:paraId="3546A99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c>
          <w:tcPr>
            <w:tcW w:w="626" w:type="pct"/>
            <w:tcBorders>
              <w:top w:val="single" w:sz="4" w:space="0" w:color="auto"/>
              <w:left w:val="nil"/>
              <w:bottom w:val="single" w:sz="4" w:space="0" w:color="auto"/>
              <w:right w:val="single" w:sz="4" w:space="0" w:color="auto"/>
            </w:tcBorders>
            <w:shd w:val="clear" w:color="auto" w:fill="auto"/>
            <w:vAlign w:val="bottom"/>
          </w:tcPr>
          <w:p w14:paraId="72E6087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p>
        </w:tc>
      </w:tr>
      <w:tr w:rsidR="004072E8" w:rsidRPr="00324276" w14:paraId="2EF1A1DC" w14:textId="77777777" w:rsidTr="00324276">
        <w:trPr>
          <w:trHeight w:val="20"/>
        </w:trPr>
        <w:tc>
          <w:tcPr>
            <w:tcW w:w="7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E965D1"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proofErr w:type="spellStart"/>
            <w:r w:rsidRPr="00324276">
              <w:rPr>
                <w:rFonts w:ascii="Times New Roman" w:eastAsia="Times New Roman" w:hAnsi="Times New Roman" w:cs="Times New Roman"/>
                <w:color w:val="000000"/>
                <w:sz w:val="20"/>
                <w:szCs w:val="20"/>
              </w:rPr>
              <w:t>Geisinger</w:t>
            </w:r>
            <w:proofErr w:type="spellEnd"/>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40F3BF3E" w14:textId="13157A50"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46072</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14:paraId="61FC8FD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10189 (22%)</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31269DD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1823B8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35 (6)</w:t>
            </w:r>
          </w:p>
        </w:tc>
        <w:tc>
          <w:tcPr>
            <w:tcW w:w="766" w:type="pct"/>
            <w:tcBorders>
              <w:top w:val="single" w:sz="4" w:space="0" w:color="auto"/>
              <w:left w:val="nil"/>
              <w:bottom w:val="single" w:sz="4" w:space="0" w:color="auto"/>
              <w:right w:val="single" w:sz="4" w:space="0" w:color="auto"/>
            </w:tcBorders>
            <w:shd w:val="clear" w:color="auto" w:fill="auto"/>
            <w:vAlign w:val="bottom"/>
            <w:hideMark/>
          </w:tcPr>
          <w:p w14:paraId="6C32EF5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41 (0%)</w:t>
            </w:r>
          </w:p>
        </w:tc>
        <w:tc>
          <w:tcPr>
            <w:tcW w:w="603" w:type="pct"/>
            <w:tcBorders>
              <w:top w:val="single" w:sz="4" w:space="0" w:color="auto"/>
              <w:left w:val="nil"/>
              <w:bottom w:val="single" w:sz="4" w:space="0" w:color="auto"/>
              <w:right w:val="single" w:sz="4" w:space="0" w:color="auto"/>
            </w:tcBorders>
            <w:shd w:val="clear" w:color="auto" w:fill="auto"/>
            <w:vAlign w:val="bottom"/>
            <w:hideMark/>
          </w:tcPr>
          <w:p w14:paraId="79144D5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37 (0%)</w:t>
            </w:r>
          </w:p>
        </w:tc>
        <w:tc>
          <w:tcPr>
            <w:tcW w:w="626" w:type="pct"/>
            <w:tcBorders>
              <w:top w:val="single" w:sz="4" w:space="0" w:color="auto"/>
              <w:left w:val="nil"/>
              <w:bottom w:val="single" w:sz="4" w:space="0" w:color="auto"/>
              <w:right w:val="single" w:sz="4" w:space="0" w:color="auto"/>
            </w:tcBorders>
            <w:shd w:val="clear" w:color="auto" w:fill="auto"/>
            <w:vAlign w:val="bottom"/>
            <w:hideMark/>
          </w:tcPr>
          <w:p w14:paraId="1AE71A8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1909 (4%)</w:t>
            </w:r>
          </w:p>
        </w:tc>
      </w:tr>
      <w:tr w:rsidR="004072E8" w:rsidRPr="00324276" w14:paraId="3D098CA8"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6DB2F38"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Maccabi</w:t>
            </w:r>
          </w:p>
        </w:tc>
        <w:tc>
          <w:tcPr>
            <w:tcW w:w="532" w:type="pct"/>
            <w:tcBorders>
              <w:top w:val="nil"/>
              <w:left w:val="nil"/>
              <w:bottom w:val="single" w:sz="4" w:space="0" w:color="auto"/>
              <w:right w:val="single" w:sz="4" w:space="0" w:color="auto"/>
            </w:tcBorders>
            <w:shd w:val="clear" w:color="auto" w:fill="auto"/>
            <w:noWrap/>
            <w:vAlign w:val="bottom"/>
            <w:hideMark/>
          </w:tcPr>
          <w:p w14:paraId="21AF36F6" w14:textId="7D3616A0"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253333</w:t>
            </w:r>
          </w:p>
        </w:tc>
        <w:tc>
          <w:tcPr>
            <w:tcW w:w="631" w:type="pct"/>
            <w:tcBorders>
              <w:top w:val="nil"/>
              <w:left w:val="nil"/>
              <w:bottom w:val="single" w:sz="4" w:space="0" w:color="auto"/>
              <w:right w:val="single" w:sz="4" w:space="0" w:color="auto"/>
            </w:tcBorders>
            <w:shd w:val="clear" w:color="auto" w:fill="auto"/>
            <w:noWrap/>
            <w:vAlign w:val="bottom"/>
            <w:hideMark/>
          </w:tcPr>
          <w:p w14:paraId="59DC370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33080 (13%)</w:t>
            </w:r>
          </w:p>
        </w:tc>
        <w:tc>
          <w:tcPr>
            <w:tcW w:w="588" w:type="pct"/>
            <w:tcBorders>
              <w:top w:val="nil"/>
              <w:left w:val="nil"/>
              <w:bottom w:val="single" w:sz="4" w:space="0" w:color="auto"/>
              <w:right w:val="single" w:sz="4" w:space="0" w:color="auto"/>
            </w:tcBorders>
            <w:shd w:val="clear" w:color="auto" w:fill="auto"/>
            <w:noWrap/>
            <w:vAlign w:val="bottom"/>
            <w:hideMark/>
          </w:tcPr>
          <w:p w14:paraId="7037380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116DE28E"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3F990C1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326 (0%)</w:t>
            </w:r>
          </w:p>
        </w:tc>
        <w:tc>
          <w:tcPr>
            <w:tcW w:w="603" w:type="pct"/>
            <w:tcBorders>
              <w:top w:val="nil"/>
              <w:left w:val="nil"/>
              <w:bottom w:val="single" w:sz="4" w:space="0" w:color="auto"/>
              <w:right w:val="single" w:sz="4" w:space="0" w:color="auto"/>
            </w:tcBorders>
            <w:shd w:val="clear" w:color="auto" w:fill="auto"/>
            <w:vAlign w:val="bottom"/>
            <w:hideMark/>
          </w:tcPr>
          <w:p w14:paraId="6D70E80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 (0%)</w:t>
            </w:r>
          </w:p>
        </w:tc>
        <w:tc>
          <w:tcPr>
            <w:tcW w:w="626" w:type="pct"/>
            <w:tcBorders>
              <w:top w:val="nil"/>
              <w:left w:val="nil"/>
              <w:bottom w:val="single" w:sz="4" w:space="0" w:color="auto"/>
              <w:right w:val="single" w:sz="4" w:space="0" w:color="auto"/>
            </w:tcBorders>
            <w:shd w:val="clear" w:color="auto" w:fill="auto"/>
            <w:vAlign w:val="bottom"/>
            <w:hideMark/>
          </w:tcPr>
          <w:p w14:paraId="1F81438F"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2828 (1%)</w:t>
            </w:r>
          </w:p>
        </w:tc>
      </w:tr>
      <w:tr w:rsidR="004072E8" w:rsidRPr="00324276" w14:paraId="307F8243"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3265DC5A" w14:textId="29A98CD1" w:rsidR="004072E8" w:rsidRPr="00324276" w:rsidRDefault="004072E8" w:rsidP="00324276">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Mt</w:t>
            </w:r>
            <w:r w:rsidR="00324276">
              <w:rPr>
                <w:rFonts w:ascii="Times New Roman" w:eastAsia="Times New Roman" w:hAnsi="Times New Roman" w:cs="Times New Roman"/>
                <w:color w:val="000000"/>
                <w:sz w:val="20"/>
                <w:szCs w:val="20"/>
              </w:rPr>
              <w:t xml:space="preserve"> </w:t>
            </w:r>
            <w:r w:rsidRPr="00324276">
              <w:rPr>
                <w:rFonts w:ascii="Times New Roman" w:eastAsia="Times New Roman" w:hAnsi="Times New Roman" w:cs="Times New Roman"/>
                <w:color w:val="000000"/>
                <w:sz w:val="20"/>
                <w:szCs w:val="20"/>
              </w:rPr>
              <w:t>Sinai</w:t>
            </w:r>
            <w:r w:rsidR="00324276">
              <w:rPr>
                <w:rFonts w:ascii="Times New Roman" w:eastAsia="Times New Roman" w:hAnsi="Times New Roman" w:cs="Times New Roman"/>
                <w:color w:val="000000"/>
                <w:sz w:val="20"/>
                <w:szCs w:val="20"/>
              </w:rPr>
              <w:t xml:space="preserve"> </w:t>
            </w:r>
            <w:proofErr w:type="spellStart"/>
            <w:r w:rsidRPr="00324276">
              <w:rPr>
                <w:rFonts w:ascii="Times New Roman" w:eastAsia="Times New Roman" w:hAnsi="Times New Roman" w:cs="Times New Roman"/>
                <w:color w:val="000000"/>
                <w:sz w:val="20"/>
                <w:szCs w:val="20"/>
              </w:rPr>
              <w:t>BioMe</w:t>
            </w:r>
            <w:proofErr w:type="spellEnd"/>
          </w:p>
        </w:tc>
        <w:tc>
          <w:tcPr>
            <w:tcW w:w="532" w:type="pct"/>
            <w:tcBorders>
              <w:top w:val="nil"/>
              <w:left w:val="nil"/>
              <w:bottom w:val="single" w:sz="4" w:space="0" w:color="auto"/>
              <w:right w:val="single" w:sz="4" w:space="0" w:color="auto"/>
            </w:tcBorders>
            <w:shd w:val="clear" w:color="auto" w:fill="auto"/>
            <w:noWrap/>
            <w:vAlign w:val="bottom"/>
            <w:hideMark/>
          </w:tcPr>
          <w:p w14:paraId="08C341F0" w14:textId="1B064F8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4346</w:t>
            </w:r>
          </w:p>
        </w:tc>
        <w:tc>
          <w:tcPr>
            <w:tcW w:w="631" w:type="pct"/>
            <w:tcBorders>
              <w:top w:val="nil"/>
              <w:left w:val="nil"/>
              <w:bottom w:val="single" w:sz="4" w:space="0" w:color="auto"/>
              <w:right w:val="single" w:sz="4" w:space="0" w:color="auto"/>
            </w:tcBorders>
            <w:shd w:val="clear" w:color="auto" w:fill="auto"/>
            <w:noWrap/>
            <w:vAlign w:val="bottom"/>
            <w:hideMark/>
          </w:tcPr>
          <w:p w14:paraId="45C5547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1764 (41%)</w:t>
            </w:r>
          </w:p>
        </w:tc>
        <w:tc>
          <w:tcPr>
            <w:tcW w:w="588" w:type="pct"/>
            <w:tcBorders>
              <w:top w:val="nil"/>
              <w:left w:val="nil"/>
              <w:bottom w:val="single" w:sz="4" w:space="0" w:color="auto"/>
              <w:right w:val="single" w:sz="4" w:space="0" w:color="auto"/>
            </w:tcBorders>
            <w:shd w:val="clear" w:color="auto" w:fill="auto"/>
            <w:noWrap/>
            <w:vAlign w:val="bottom"/>
            <w:hideMark/>
          </w:tcPr>
          <w:p w14:paraId="3E46A05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13 (2)</w:t>
            </w:r>
          </w:p>
        </w:tc>
        <w:tc>
          <w:tcPr>
            <w:tcW w:w="514" w:type="pct"/>
            <w:tcBorders>
              <w:top w:val="nil"/>
              <w:left w:val="nil"/>
              <w:bottom w:val="single" w:sz="4" w:space="0" w:color="auto"/>
              <w:right w:val="single" w:sz="4" w:space="0" w:color="auto"/>
            </w:tcBorders>
            <w:shd w:val="clear" w:color="auto" w:fill="auto"/>
            <w:noWrap/>
            <w:vAlign w:val="bottom"/>
            <w:hideMark/>
          </w:tcPr>
          <w:p w14:paraId="36810EA8"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38 (5)</w:t>
            </w:r>
          </w:p>
        </w:tc>
        <w:tc>
          <w:tcPr>
            <w:tcW w:w="766" w:type="pct"/>
            <w:tcBorders>
              <w:top w:val="nil"/>
              <w:left w:val="nil"/>
              <w:bottom w:val="single" w:sz="4" w:space="0" w:color="auto"/>
              <w:right w:val="single" w:sz="4" w:space="0" w:color="auto"/>
            </w:tcBorders>
            <w:shd w:val="clear" w:color="auto" w:fill="auto"/>
            <w:vAlign w:val="bottom"/>
            <w:hideMark/>
          </w:tcPr>
          <w:p w14:paraId="101C0499"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72 (2%)</w:t>
            </w:r>
          </w:p>
        </w:tc>
        <w:tc>
          <w:tcPr>
            <w:tcW w:w="603" w:type="pct"/>
            <w:tcBorders>
              <w:top w:val="nil"/>
              <w:left w:val="nil"/>
              <w:bottom w:val="single" w:sz="4" w:space="0" w:color="auto"/>
              <w:right w:val="single" w:sz="4" w:space="0" w:color="auto"/>
            </w:tcBorders>
            <w:shd w:val="clear" w:color="auto" w:fill="auto"/>
            <w:vAlign w:val="bottom"/>
            <w:hideMark/>
          </w:tcPr>
          <w:p w14:paraId="1DE9129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8 (0%)</w:t>
            </w:r>
          </w:p>
        </w:tc>
        <w:tc>
          <w:tcPr>
            <w:tcW w:w="626" w:type="pct"/>
            <w:tcBorders>
              <w:top w:val="nil"/>
              <w:left w:val="nil"/>
              <w:bottom w:val="single" w:sz="4" w:space="0" w:color="auto"/>
              <w:right w:val="single" w:sz="4" w:space="0" w:color="auto"/>
            </w:tcBorders>
            <w:shd w:val="clear" w:color="auto" w:fill="auto"/>
            <w:vAlign w:val="bottom"/>
            <w:hideMark/>
          </w:tcPr>
          <w:p w14:paraId="117AD66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462 (11%)</w:t>
            </w:r>
          </w:p>
        </w:tc>
      </w:tr>
      <w:tr w:rsidR="004072E8" w:rsidRPr="00324276" w14:paraId="24DB0A25"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26B50634"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Pima</w:t>
            </w:r>
          </w:p>
        </w:tc>
        <w:tc>
          <w:tcPr>
            <w:tcW w:w="532" w:type="pct"/>
            <w:tcBorders>
              <w:top w:val="nil"/>
              <w:left w:val="nil"/>
              <w:bottom w:val="single" w:sz="4" w:space="0" w:color="auto"/>
              <w:right w:val="single" w:sz="4" w:space="0" w:color="auto"/>
            </w:tcBorders>
            <w:shd w:val="clear" w:color="auto" w:fill="auto"/>
            <w:noWrap/>
            <w:vAlign w:val="bottom"/>
            <w:hideMark/>
          </w:tcPr>
          <w:p w14:paraId="09BBC5C5" w14:textId="29CF2735"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5058</w:t>
            </w:r>
          </w:p>
        </w:tc>
        <w:tc>
          <w:tcPr>
            <w:tcW w:w="631" w:type="pct"/>
            <w:tcBorders>
              <w:top w:val="nil"/>
              <w:left w:val="nil"/>
              <w:bottom w:val="single" w:sz="4" w:space="0" w:color="auto"/>
              <w:right w:val="single" w:sz="4" w:space="0" w:color="auto"/>
            </w:tcBorders>
            <w:shd w:val="clear" w:color="auto" w:fill="auto"/>
            <w:noWrap/>
            <w:vAlign w:val="bottom"/>
            <w:hideMark/>
          </w:tcPr>
          <w:p w14:paraId="039ED7F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506 (10%)</w:t>
            </w:r>
          </w:p>
        </w:tc>
        <w:tc>
          <w:tcPr>
            <w:tcW w:w="588" w:type="pct"/>
            <w:tcBorders>
              <w:top w:val="nil"/>
              <w:left w:val="nil"/>
              <w:bottom w:val="single" w:sz="4" w:space="0" w:color="auto"/>
              <w:right w:val="single" w:sz="4" w:space="0" w:color="auto"/>
            </w:tcBorders>
            <w:shd w:val="clear" w:color="auto" w:fill="auto"/>
            <w:noWrap/>
            <w:vAlign w:val="bottom"/>
            <w:hideMark/>
          </w:tcPr>
          <w:p w14:paraId="7FD0819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514" w:type="pct"/>
            <w:tcBorders>
              <w:top w:val="nil"/>
              <w:left w:val="nil"/>
              <w:bottom w:val="single" w:sz="4" w:space="0" w:color="auto"/>
              <w:right w:val="single" w:sz="4" w:space="0" w:color="auto"/>
            </w:tcBorders>
            <w:shd w:val="clear" w:color="auto" w:fill="auto"/>
            <w:noWrap/>
            <w:vAlign w:val="bottom"/>
            <w:hideMark/>
          </w:tcPr>
          <w:p w14:paraId="7D093E2C"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(5)</w:t>
            </w:r>
          </w:p>
        </w:tc>
        <w:tc>
          <w:tcPr>
            <w:tcW w:w="766" w:type="pct"/>
            <w:tcBorders>
              <w:top w:val="nil"/>
              <w:left w:val="nil"/>
              <w:bottom w:val="single" w:sz="4" w:space="0" w:color="auto"/>
              <w:right w:val="single" w:sz="4" w:space="0" w:color="auto"/>
            </w:tcBorders>
            <w:shd w:val="clear" w:color="auto" w:fill="auto"/>
            <w:vAlign w:val="bottom"/>
            <w:hideMark/>
          </w:tcPr>
          <w:p w14:paraId="66A30B9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1801094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7ACCFB8B"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78083E09"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0220F0A8"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SCREAM</w:t>
            </w:r>
          </w:p>
        </w:tc>
        <w:tc>
          <w:tcPr>
            <w:tcW w:w="532" w:type="pct"/>
            <w:tcBorders>
              <w:top w:val="nil"/>
              <w:left w:val="nil"/>
              <w:bottom w:val="single" w:sz="4" w:space="0" w:color="auto"/>
              <w:right w:val="single" w:sz="4" w:space="0" w:color="auto"/>
            </w:tcBorders>
            <w:shd w:val="clear" w:color="auto" w:fill="auto"/>
            <w:noWrap/>
            <w:vAlign w:val="bottom"/>
            <w:hideMark/>
          </w:tcPr>
          <w:p w14:paraId="44BD0DE2" w14:textId="612B8B2D"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232861</w:t>
            </w:r>
          </w:p>
        </w:tc>
        <w:tc>
          <w:tcPr>
            <w:tcW w:w="631" w:type="pct"/>
            <w:tcBorders>
              <w:top w:val="nil"/>
              <w:left w:val="nil"/>
              <w:bottom w:val="single" w:sz="4" w:space="0" w:color="auto"/>
              <w:right w:val="single" w:sz="4" w:space="0" w:color="auto"/>
            </w:tcBorders>
            <w:shd w:val="clear" w:color="auto" w:fill="auto"/>
            <w:noWrap/>
            <w:vAlign w:val="bottom"/>
            <w:hideMark/>
          </w:tcPr>
          <w:p w14:paraId="23CA816E"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27342 (12%)</w:t>
            </w:r>
          </w:p>
        </w:tc>
        <w:tc>
          <w:tcPr>
            <w:tcW w:w="588" w:type="pct"/>
            <w:tcBorders>
              <w:top w:val="nil"/>
              <w:left w:val="nil"/>
              <w:bottom w:val="single" w:sz="4" w:space="0" w:color="auto"/>
              <w:right w:val="single" w:sz="4" w:space="0" w:color="auto"/>
            </w:tcBorders>
            <w:shd w:val="clear" w:color="auto" w:fill="auto"/>
            <w:noWrap/>
            <w:vAlign w:val="bottom"/>
            <w:hideMark/>
          </w:tcPr>
          <w:p w14:paraId="2AD419C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25ED9F57"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766" w:type="pct"/>
            <w:tcBorders>
              <w:top w:val="nil"/>
              <w:left w:val="nil"/>
              <w:bottom w:val="single" w:sz="4" w:space="0" w:color="auto"/>
              <w:right w:val="single" w:sz="4" w:space="0" w:color="auto"/>
            </w:tcBorders>
            <w:shd w:val="clear" w:color="auto" w:fill="auto"/>
            <w:vAlign w:val="bottom"/>
            <w:hideMark/>
          </w:tcPr>
          <w:p w14:paraId="2806A15A"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999 (0%)</w:t>
            </w:r>
          </w:p>
        </w:tc>
        <w:tc>
          <w:tcPr>
            <w:tcW w:w="603" w:type="pct"/>
            <w:tcBorders>
              <w:top w:val="nil"/>
              <w:left w:val="nil"/>
              <w:bottom w:val="single" w:sz="4" w:space="0" w:color="auto"/>
              <w:right w:val="single" w:sz="4" w:space="0" w:color="auto"/>
            </w:tcBorders>
            <w:shd w:val="clear" w:color="auto" w:fill="auto"/>
            <w:vAlign w:val="bottom"/>
            <w:hideMark/>
          </w:tcPr>
          <w:p w14:paraId="2168BDE2"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264 (0%)</w:t>
            </w:r>
          </w:p>
        </w:tc>
        <w:tc>
          <w:tcPr>
            <w:tcW w:w="626" w:type="pct"/>
            <w:tcBorders>
              <w:top w:val="nil"/>
              <w:left w:val="nil"/>
              <w:bottom w:val="single" w:sz="4" w:space="0" w:color="auto"/>
              <w:right w:val="single" w:sz="4" w:space="0" w:color="auto"/>
            </w:tcBorders>
            <w:shd w:val="clear" w:color="auto" w:fill="auto"/>
            <w:vAlign w:val="bottom"/>
            <w:hideMark/>
          </w:tcPr>
          <w:p w14:paraId="4A4945D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3411 (1%)</w:t>
            </w:r>
          </w:p>
        </w:tc>
      </w:tr>
      <w:tr w:rsidR="004072E8" w:rsidRPr="00324276" w14:paraId="2961618A"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6F40DAAD" w14:textId="77777777" w:rsidR="004072E8" w:rsidRPr="00324276" w:rsidRDefault="004072E8" w:rsidP="00F00B8C">
            <w:pPr>
              <w:spacing w:after="0" w:line="240" w:lineRule="auto"/>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SMART</w:t>
            </w:r>
          </w:p>
        </w:tc>
        <w:tc>
          <w:tcPr>
            <w:tcW w:w="532" w:type="pct"/>
            <w:tcBorders>
              <w:top w:val="nil"/>
              <w:left w:val="nil"/>
              <w:bottom w:val="single" w:sz="4" w:space="0" w:color="auto"/>
              <w:right w:val="single" w:sz="4" w:space="0" w:color="auto"/>
            </w:tcBorders>
            <w:shd w:val="clear" w:color="auto" w:fill="auto"/>
            <w:noWrap/>
            <w:vAlign w:val="bottom"/>
            <w:hideMark/>
          </w:tcPr>
          <w:p w14:paraId="2611FEFC" w14:textId="04A7838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3684</w:t>
            </w:r>
          </w:p>
        </w:tc>
        <w:tc>
          <w:tcPr>
            <w:tcW w:w="631" w:type="pct"/>
            <w:tcBorders>
              <w:top w:val="nil"/>
              <w:left w:val="nil"/>
              <w:bottom w:val="single" w:sz="4" w:space="0" w:color="auto"/>
              <w:right w:val="single" w:sz="4" w:space="0" w:color="auto"/>
            </w:tcBorders>
            <w:shd w:val="clear" w:color="auto" w:fill="auto"/>
            <w:noWrap/>
            <w:vAlign w:val="bottom"/>
            <w:hideMark/>
          </w:tcPr>
          <w:p w14:paraId="1B6FBED3"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378 (10%)</w:t>
            </w:r>
          </w:p>
        </w:tc>
        <w:tc>
          <w:tcPr>
            <w:tcW w:w="588" w:type="pct"/>
            <w:tcBorders>
              <w:top w:val="nil"/>
              <w:left w:val="nil"/>
              <w:bottom w:val="single" w:sz="4" w:space="0" w:color="auto"/>
              <w:right w:val="single" w:sz="4" w:space="0" w:color="auto"/>
            </w:tcBorders>
            <w:shd w:val="clear" w:color="auto" w:fill="auto"/>
            <w:noWrap/>
            <w:vAlign w:val="bottom"/>
            <w:hideMark/>
          </w:tcPr>
          <w:p w14:paraId="28F85DC0"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14 (1)</w:t>
            </w:r>
          </w:p>
        </w:tc>
        <w:tc>
          <w:tcPr>
            <w:tcW w:w="514" w:type="pct"/>
            <w:tcBorders>
              <w:top w:val="nil"/>
              <w:left w:val="nil"/>
              <w:bottom w:val="single" w:sz="4" w:space="0" w:color="auto"/>
              <w:right w:val="single" w:sz="4" w:space="0" w:color="auto"/>
            </w:tcBorders>
            <w:shd w:val="clear" w:color="auto" w:fill="auto"/>
            <w:noWrap/>
            <w:vAlign w:val="bottom"/>
            <w:hideMark/>
          </w:tcPr>
          <w:p w14:paraId="5B3151F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42 (4)</w:t>
            </w:r>
          </w:p>
        </w:tc>
        <w:tc>
          <w:tcPr>
            <w:tcW w:w="766" w:type="pct"/>
            <w:tcBorders>
              <w:top w:val="nil"/>
              <w:left w:val="nil"/>
              <w:bottom w:val="single" w:sz="4" w:space="0" w:color="auto"/>
              <w:right w:val="single" w:sz="4" w:space="0" w:color="auto"/>
            </w:tcBorders>
            <w:shd w:val="clear" w:color="auto" w:fill="auto"/>
            <w:vAlign w:val="bottom"/>
            <w:hideMark/>
          </w:tcPr>
          <w:p w14:paraId="0E222196"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03" w:type="pct"/>
            <w:tcBorders>
              <w:top w:val="nil"/>
              <w:left w:val="nil"/>
              <w:bottom w:val="single" w:sz="4" w:space="0" w:color="auto"/>
              <w:right w:val="single" w:sz="4" w:space="0" w:color="auto"/>
            </w:tcBorders>
            <w:shd w:val="clear" w:color="auto" w:fill="auto"/>
            <w:vAlign w:val="bottom"/>
            <w:hideMark/>
          </w:tcPr>
          <w:p w14:paraId="4E6F3B74"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c>
          <w:tcPr>
            <w:tcW w:w="626" w:type="pct"/>
            <w:tcBorders>
              <w:top w:val="nil"/>
              <w:left w:val="nil"/>
              <w:bottom w:val="single" w:sz="4" w:space="0" w:color="auto"/>
              <w:right w:val="single" w:sz="4" w:space="0" w:color="auto"/>
            </w:tcBorders>
            <w:shd w:val="clear" w:color="auto" w:fill="auto"/>
            <w:vAlign w:val="bottom"/>
            <w:hideMark/>
          </w:tcPr>
          <w:p w14:paraId="1C48A151" w14:textId="77777777" w:rsidR="004072E8" w:rsidRPr="00324276" w:rsidRDefault="004072E8" w:rsidP="00F00B8C">
            <w:pPr>
              <w:spacing w:after="0" w:line="240" w:lineRule="auto"/>
              <w:jc w:val="center"/>
              <w:rPr>
                <w:rFonts w:ascii="Times New Roman" w:eastAsia="Times New Roman" w:hAnsi="Times New Roman" w:cs="Times New Roman"/>
                <w:color w:val="000000"/>
                <w:sz w:val="20"/>
                <w:szCs w:val="20"/>
              </w:rPr>
            </w:pPr>
            <w:r w:rsidRPr="00324276">
              <w:rPr>
                <w:rFonts w:ascii="Times New Roman" w:eastAsia="Times New Roman" w:hAnsi="Times New Roman" w:cs="Times New Roman"/>
                <w:color w:val="000000"/>
                <w:sz w:val="20"/>
                <w:szCs w:val="20"/>
              </w:rPr>
              <w:t>NA</w:t>
            </w:r>
          </w:p>
        </w:tc>
      </w:tr>
      <w:tr w:rsidR="004072E8" w:rsidRPr="00324276" w14:paraId="166CE11E"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hideMark/>
          </w:tcPr>
          <w:p w14:paraId="17E7BF0E" w14:textId="77777777" w:rsidR="004072E8" w:rsidRPr="00324276" w:rsidRDefault="004072E8" w:rsidP="00F00B8C">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Subtotal</w:t>
            </w:r>
          </w:p>
        </w:tc>
        <w:tc>
          <w:tcPr>
            <w:tcW w:w="532" w:type="pct"/>
            <w:tcBorders>
              <w:top w:val="nil"/>
              <w:left w:val="nil"/>
              <w:bottom w:val="single" w:sz="4" w:space="0" w:color="auto"/>
              <w:right w:val="single" w:sz="4" w:space="0" w:color="auto"/>
            </w:tcBorders>
            <w:shd w:val="clear" w:color="auto" w:fill="auto"/>
            <w:noWrap/>
            <w:vAlign w:val="bottom"/>
            <w:hideMark/>
          </w:tcPr>
          <w:p w14:paraId="30994059" w14:textId="6B881B63"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545354</w:t>
            </w:r>
          </w:p>
        </w:tc>
        <w:tc>
          <w:tcPr>
            <w:tcW w:w="631" w:type="pct"/>
            <w:tcBorders>
              <w:top w:val="nil"/>
              <w:left w:val="nil"/>
              <w:bottom w:val="single" w:sz="4" w:space="0" w:color="auto"/>
              <w:right w:val="single" w:sz="4" w:space="0" w:color="auto"/>
            </w:tcBorders>
            <w:shd w:val="clear" w:color="auto" w:fill="auto"/>
            <w:noWrap/>
            <w:vAlign w:val="bottom"/>
            <w:hideMark/>
          </w:tcPr>
          <w:p w14:paraId="02465C05"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73256 (13%)</w:t>
            </w:r>
          </w:p>
        </w:tc>
        <w:tc>
          <w:tcPr>
            <w:tcW w:w="588" w:type="pct"/>
            <w:tcBorders>
              <w:top w:val="nil"/>
              <w:left w:val="nil"/>
              <w:bottom w:val="single" w:sz="4" w:space="0" w:color="auto"/>
              <w:right w:val="single" w:sz="4" w:space="0" w:color="auto"/>
            </w:tcBorders>
            <w:shd w:val="clear" w:color="auto" w:fill="auto"/>
            <w:noWrap/>
            <w:vAlign w:val="bottom"/>
            <w:hideMark/>
          </w:tcPr>
          <w:p w14:paraId="6044DC71"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hideMark/>
          </w:tcPr>
          <w:p w14:paraId="4CC9D6D6"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41 (5)</w:t>
            </w:r>
          </w:p>
        </w:tc>
        <w:tc>
          <w:tcPr>
            <w:tcW w:w="766" w:type="pct"/>
            <w:tcBorders>
              <w:top w:val="nil"/>
              <w:left w:val="nil"/>
              <w:bottom w:val="single" w:sz="4" w:space="0" w:color="auto"/>
              <w:right w:val="single" w:sz="4" w:space="0" w:color="auto"/>
            </w:tcBorders>
            <w:shd w:val="clear" w:color="auto" w:fill="auto"/>
            <w:vAlign w:val="bottom"/>
            <w:hideMark/>
          </w:tcPr>
          <w:p w14:paraId="76439CEA"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1438 (0%)</w:t>
            </w:r>
          </w:p>
        </w:tc>
        <w:tc>
          <w:tcPr>
            <w:tcW w:w="603" w:type="pct"/>
            <w:tcBorders>
              <w:top w:val="nil"/>
              <w:left w:val="nil"/>
              <w:bottom w:val="single" w:sz="4" w:space="0" w:color="auto"/>
              <w:right w:val="single" w:sz="4" w:space="0" w:color="auto"/>
            </w:tcBorders>
            <w:shd w:val="clear" w:color="auto" w:fill="auto"/>
            <w:vAlign w:val="bottom"/>
            <w:hideMark/>
          </w:tcPr>
          <w:p w14:paraId="1AE7C0A9"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311 (0%)</w:t>
            </w:r>
          </w:p>
        </w:tc>
        <w:tc>
          <w:tcPr>
            <w:tcW w:w="626" w:type="pct"/>
            <w:tcBorders>
              <w:top w:val="nil"/>
              <w:left w:val="nil"/>
              <w:bottom w:val="single" w:sz="4" w:space="0" w:color="auto"/>
              <w:right w:val="single" w:sz="4" w:space="0" w:color="auto"/>
            </w:tcBorders>
            <w:shd w:val="clear" w:color="auto" w:fill="auto"/>
            <w:vAlign w:val="bottom"/>
            <w:hideMark/>
          </w:tcPr>
          <w:p w14:paraId="47D6CC6A"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8610 (2%)</w:t>
            </w:r>
          </w:p>
        </w:tc>
      </w:tr>
      <w:tr w:rsidR="004072E8" w:rsidRPr="00324276" w14:paraId="374BA70E"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tcPr>
          <w:p w14:paraId="471F1AE4" w14:textId="562DADD4" w:rsidR="004072E8" w:rsidRPr="00324276" w:rsidRDefault="004072E8" w:rsidP="00847826">
            <w:pPr>
              <w:spacing w:after="0" w:line="240" w:lineRule="auto"/>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General population/ high risk subtotal</w:t>
            </w:r>
          </w:p>
        </w:tc>
        <w:tc>
          <w:tcPr>
            <w:tcW w:w="532" w:type="pct"/>
            <w:tcBorders>
              <w:top w:val="nil"/>
              <w:left w:val="nil"/>
              <w:bottom w:val="single" w:sz="4" w:space="0" w:color="auto"/>
              <w:right w:val="single" w:sz="4" w:space="0" w:color="auto"/>
            </w:tcBorders>
            <w:shd w:val="clear" w:color="auto" w:fill="auto"/>
            <w:noWrap/>
            <w:vAlign w:val="bottom"/>
          </w:tcPr>
          <w:p w14:paraId="0F5781C3" w14:textId="25081110"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1515609</w:t>
            </w:r>
          </w:p>
        </w:tc>
        <w:tc>
          <w:tcPr>
            <w:tcW w:w="631" w:type="pct"/>
            <w:tcBorders>
              <w:top w:val="nil"/>
              <w:left w:val="nil"/>
              <w:bottom w:val="single" w:sz="4" w:space="0" w:color="auto"/>
              <w:right w:val="single" w:sz="4" w:space="0" w:color="auto"/>
            </w:tcBorders>
            <w:shd w:val="clear" w:color="auto" w:fill="auto"/>
            <w:noWrap/>
            <w:vAlign w:val="bottom"/>
          </w:tcPr>
          <w:p w14:paraId="2B19BCA8" w14:textId="1A23950C"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152690 (10%)</w:t>
            </w:r>
          </w:p>
        </w:tc>
        <w:tc>
          <w:tcPr>
            <w:tcW w:w="588" w:type="pct"/>
            <w:tcBorders>
              <w:top w:val="nil"/>
              <w:left w:val="nil"/>
              <w:bottom w:val="single" w:sz="4" w:space="0" w:color="auto"/>
              <w:right w:val="single" w:sz="4" w:space="0" w:color="auto"/>
            </w:tcBorders>
            <w:shd w:val="clear" w:color="auto" w:fill="auto"/>
            <w:noWrap/>
            <w:vAlign w:val="bottom"/>
          </w:tcPr>
          <w:p w14:paraId="15672FF5" w14:textId="53611273"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14 (2)</w:t>
            </w:r>
          </w:p>
        </w:tc>
        <w:tc>
          <w:tcPr>
            <w:tcW w:w="514" w:type="pct"/>
            <w:tcBorders>
              <w:top w:val="nil"/>
              <w:left w:val="nil"/>
              <w:bottom w:val="single" w:sz="4" w:space="0" w:color="auto"/>
              <w:right w:val="single" w:sz="4" w:space="0" w:color="auto"/>
            </w:tcBorders>
            <w:shd w:val="clear" w:color="auto" w:fill="auto"/>
            <w:noWrap/>
            <w:vAlign w:val="bottom"/>
          </w:tcPr>
          <w:p w14:paraId="32A782F3" w14:textId="4E0D9786"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42 (5)</w:t>
            </w:r>
          </w:p>
        </w:tc>
        <w:tc>
          <w:tcPr>
            <w:tcW w:w="766" w:type="pct"/>
            <w:tcBorders>
              <w:top w:val="nil"/>
              <w:left w:val="nil"/>
              <w:bottom w:val="single" w:sz="4" w:space="0" w:color="auto"/>
              <w:right w:val="single" w:sz="4" w:space="0" w:color="auto"/>
            </w:tcBorders>
            <w:shd w:val="clear" w:color="auto" w:fill="auto"/>
            <w:vAlign w:val="bottom"/>
          </w:tcPr>
          <w:p w14:paraId="5F577FEA" w14:textId="48FCCA9C"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1442 (0%)</w:t>
            </w:r>
          </w:p>
        </w:tc>
        <w:tc>
          <w:tcPr>
            <w:tcW w:w="603" w:type="pct"/>
            <w:tcBorders>
              <w:top w:val="nil"/>
              <w:left w:val="nil"/>
              <w:bottom w:val="single" w:sz="4" w:space="0" w:color="auto"/>
              <w:right w:val="single" w:sz="4" w:space="0" w:color="auto"/>
            </w:tcBorders>
            <w:shd w:val="clear" w:color="auto" w:fill="auto"/>
            <w:vAlign w:val="bottom"/>
          </w:tcPr>
          <w:p w14:paraId="3AD31378" w14:textId="24F5AEDF"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312 (0%)</w:t>
            </w:r>
          </w:p>
        </w:tc>
        <w:tc>
          <w:tcPr>
            <w:tcW w:w="626" w:type="pct"/>
            <w:tcBorders>
              <w:top w:val="nil"/>
              <w:left w:val="nil"/>
              <w:bottom w:val="single" w:sz="4" w:space="0" w:color="auto"/>
              <w:right w:val="single" w:sz="4" w:space="0" w:color="auto"/>
            </w:tcBorders>
            <w:shd w:val="clear" w:color="auto" w:fill="auto"/>
            <w:vAlign w:val="bottom"/>
          </w:tcPr>
          <w:p w14:paraId="4E9EA5CE" w14:textId="00425F95" w:rsidR="004072E8" w:rsidRPr="00324276" w:rsidRDefault="004072E8" w:rsidP="00847826">
            <w:pPr>
              <w:spacing w:after="0" w:line="240" w:lineRule="auto"/>
              <w:jc w:val="center"/>
              <w:rPr>
                <w:rFonts w:ascii="Times New Roman" w:eastAsia="Times New Roman" w:hAnsi="Times New Roman" w:cs="Times New Roman"/>
                <w:b/>
                <w:bCs/>
                <w:color w:val="000000"/>
                <w:sz w:val="20"/>
                <w:szCs w:val="20"/>
              </w:rPr>
            </w:pPr>
            <w:r w:rsidRPr="00324276">
              <w:rPr>
                <w:rFonts w:ascii="Times New Roman" w:hAnsi="Times New Roman" w:cs="Times New Roman"/>
                <w:b/>
                <w:color w:val="000000"/>
                <w:sz w:val="20"/>
                <w:szCs w:val="20"/>
              </w:rPr>
              <w:t>8668 (2%)</w:t>
            </w:r>
          </w:p>
        </w:tc>
      </w:tr>
      <w:tr w:rsidR="004072E8" w:rsidRPr="00324276" w14:paraId="666EF242" w14:textId="77777777" w:rsidTr="00324276">
        <w:trPr>
          <w:trHeight w:val="20"/>
        </w:trPr>
        <w:tc>
          <w:tcPr>
            <w:tcW w:w="740" w:type="pct"/>
            <w:tcBorders>
              <w:top w:val="nil"/>
              <w:left w:val="single" w:sz="4" w:space="0" w:color="auto"/>
              <w:bottom w:val="single" w:sz="4" w:space="0" w:color="auto"/>
              <w:right w:val="single" w:sz="4" w:space="0" w:color="auto"/>
            </w:tcBorders>
            <w:shd w:val="clear" w:color="auto" w:fill="auto"/>
            <w:vAlign w:val="bottom"/>
          </w:tcPr>
          <w:p w14:paraId="6C54880B" w14:textId="33D7847C" w:rsidR="004072E8" w:rsidRPr="00324276" w:rsidRDefault="004072E8" w:rsidP="00F00B8C">
            <w:pPr>
              <w:spacing w:after="0" w:line="240" w:lineRule="auto"/>
              <w:rPr>
                <w:rFonts w:ascii="Times New Roman" w:eastAsia="Times New Roman" w:hAnsi="Times New Roman" w:cs="Times New Roman"/>
                <w:b/>
                <w:bCs/>
                <w:color w:val="000000"/>
                <w:sz w:val="20"/>
                <w:szCs w:val="20"/>
              </w:rPr>
            </w:pPr>
          </w:p>
        </w:tc>
        <w:tc>
          <w:tcPr>
            <w:tcW w:w="532" w:type="pct"/>
            <w:tcBorders>
              <w:top w:val="nil"/>
              <w:left w:val="nil"/>
              <w:bottom w:val="single" w:sz="4" w:space="0" w:color="auto"/>
              <w:right w:val="single" w:sz="4" w:space="0" w:color="auto"/>
            </w:tcBorders>
            <w:shd w:val="clear" w:color="auto" w:fill="auto"/>
            <w:noWrap/>
            <w:vAlign w:val="bottom"/>
          </w:tcPr>
          <w:p w14:paraId="01F40489" w14:textId="65E9E282"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p>
        </w:tc>
        <w:tc>
          <w:tcPr>
            <w:tcW w:w="631" w:type="pct"/>
            <w:tcBorders>
              <w:top w:val="nil"/>
              <w:left w:val="nil"/>
              <w:bottom w:val="single" w:sz="4" w:space="0" w:color="auto"/>
              <w:right w:val="single" w:sz="4" w:space="0" w:color="auto"/>
            </w:tcBorders>
            <w:shd w:val="clear" w:color="auto" w:fill="auto"/>
            <w:noWrap/>
            <w:vAlign w:val="bottom"/>
            <w:hideMark/>
          </w:tcPr>
          <w:p w14:paraId="095EBD09"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c>
          <w:tcPr>
            <w:tcW w:w="588" w:type="pct"/>
            <w:tcBorders>
              <w:top w:val="nil"/>
              <w:left w:val="nil"/>
              <w:bottom w:val="single" w:sz="4" w:space="0" w:color="auto"/>
              <w:right w:val="single" w:sz="4" w:space="0" w:color="auto"/>
            </w:tcBorders>
            <w:shd w:val="clear" w:color="auto" w:fill="auto"/>
            <w:noWrap/>
            <w:vAlign w:val="bottom"/>
            <w:hideMark/>
          </w:tcPr>
          <w:p w14:paraId="1286BDC5"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c>
          <w:tcPr>
            <w:tcW w:w="514" w:type="pct"/>
            <w:tcBorders>
              <w:top w:val="nil"/>
              <w:left w:val="nil"/>
              <w:bottom w:val="single" w:sz="4" w:space="0" w:color="auto"/>
              <w:right w:val="single" w:sz="4" w:space="0" w:color="auto"/>
            </w:tcBorders>
            <w:shd w:val="clear" w:color="auto" w:fill="auto"/>
            <w:noWrap/>
            <w:vAlign w:val="bottom"/>
            <w:hideMark/>
          </w:tcPr>
          <w:p w14:paraId="562ADB37"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c>
          <w:tcPr>
            <w:tcW w:w="766" w:type="pct"/>
            <w:tcBorders>
              <w:top w:val="nil"/>
              <w:left w:val="nil"/>
              <w:bottom w:val="single" w:sz="4" w:space="0" w:color="auto"/>
              <w:right w:val="single" w:sz="4" w:space="0" w:color="auto"/>
            </w:tcBorders>
            <w:shd w:val="clear" w:color="auto" w:fill="auto"/>
            <w:vAlign w:val="bottom"/>
            <w:hideMark/>
          </w:tcPr>
          <w:p w14:paraId="4528A176"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c>
          <w:tcPr>
            <w:tcW w:w="603" w:type="pct"/>
            <w:tcBorders>
              <w:top w:val="nil"/>
              <w:left w:val="nil"/>
              <w:bottom w:val="single" w:sz="4" w:space="0" w:color="auto"/>
              <w:right w:val="single" w:sz="4" w:space="0" w:color="auto"/>
            </w:tcBorders>
            <w:shd w:val="clear" w:color="auto" w:fill="auto"/>
            <w:vAlign w:val="bottom"/>
            <w:hideMark/>
          </w:tcPr>
          <w:p w14:paraId="42C7112C"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c>
          <w:tcPr>
            <w:tcW w:w="626" w:type="pct"/>
            <w:tcBorders>
              <w:top w:val="nil"/>
              <w:left w:val="nil"/>
              <w:bottom w:val="single" w:sz="4" w:space="0" w:color="auto"/>
              <w:right w:val="single" w:sz="4" w:space="0" w:color="auto"/>
            </w:tcBorders>
            <w:shd w:val="clear" w:color="auto" w:fill="auto"/>
            <w:vAlign w:val="bottom"/>
            <w:hideMark/>
          </w:tcPr>
          <w:p w14:paraId="69EA8EA3" w14:textId="77777777" w:rsidR="004072E8" w:rsidRPr="00324276" w:rsidRDefault="004072E8" w:rsidP="00F00B8C">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 </w:t>
            </w:r>
          </w:p>
        </w:tc>
      </w:tr>
      <w:tr w:rsidR="004072E8" w:rsidRPr="00324276" w14:paraId="7B642192" w14:textId="77777777" w:rsidTr="00324276">
        <w:trPr>
          <w:trHeight w:val="20"/>
        </w:trPr>
        <w:tc>
          <w:tcPr>
            <w:tcW w:w="740" w:type="pct"/>
            <w:tcBorders>
              <w:top w:val="nil"/>
              <w:left w:val="nil"/>
              <w:bottom w:val="nil"/>
              <w:right w:val="nil"/>
            </w:tcBorders>
            <w:shd w:val="clear" w:color="auto" w:fill="auto"/>
            <w:vAlign w:val="bottom"/>
            <w:hideMark/>
          </w:tcPr>
          <w:p w14:paraId="4950AF29" w14:textId="73A5460D" w:rsidR="004072E8" w:rsidRPr="00324276" w:rsidRDefault="004072E8" w:rsidP="00B735BF">
            <w:pPr>
              <w:spacing w:after="0" w:line="240" w:lineRule="auto"/>
              <w:jc w:val="center"/>
              <w:rPr>
                <w:rFonts w:ascii="Times New Roman" w:eastAsia="Times New Roman" w:hAnsi="Times New Roman" w:cs="Times New Roman"/>
                <w:b/>
                <w:bCs/>
                <w:color w:val="000000"/>
                <w:sz w:val="20"/>
                <w:szCs w:val="20"/>
              </w:rPr>
            </w:pPr>
            <w:r w:rsidRPr="00324276">
              <w:rPr>
                <w:rFonts w:ascii="Times New Roman" w:eastAsia="Times New Roman" w:hAnsi="Times New Roman" w:cs="Times New Roman"/>
                <w:b/>
                <w:bCs/>
                <w:color w:val="000000"/>
                <w:sz w:val="20"/>
                <w:szCs w:val="20"/>
              </w:rPr>
              <w:t>Total†</w:t>
            </w:r>
          </w:p>
        </w:tc>
        <w:tc>
          <w:tcPr>
            <w:tcW w:w="532" w:type="pct"/>
            <w:tcBorders>
              <w:top w:val="nil"/>
              <w:left w:val="nil"/>
              <w:bottom w:val="nil"/>
              <w:right w:val="nil"/>
            </w:tcBorders>
            <w:shd w:val="clear" w:color="auto" w:fill="auto"/>
            <w:vAlign w:val="bottom"/>
            <w:hideMark/>
          </w:tcPr>
          <w:p w14:paraId="375C81ED" w14:textId="12D9FA7A" w:rsidR="004072E8" w:rsidRPr="00324276" w:rsidRDefault="004072E8" w:rsidP="00B735BF">
            <w:pPr>
              <w:spacing w:after="0" w:line="240" w:lineRule="auto"/>
              <w:rPr>
                <w:rFonts w:ascii="Times New Roman" w:eastAsia="Times New Roman" w:hAnsi="Times New Roman" w:cs="Times New Roman"/>
                <w:sz w:val="20"/>
                <w:szCs w:val="20"/>
              </w:rPr>
            </w:pPr>
            <w:r w:rsidRPr="00324276">
              <w:rPr>
                <w:rFonts w:ascii="Times New Roman" w:eastAsia="Times New Roman" w:hAnsi="Times New Roman" w:cs="Times New Roman"/>
                <w:b/>
                <w:bCs/>
                <w:color w:val="000000"/>
                <w:sz w:val="20"/>
                <w:szCs w:val="20"/>
              </w:rPr>
              <w:t>1671549</w:t>
            </w:r>
          </w:p>
        </w:tc>
        <w:tc>
          <w:tcPr>
            <w:tcW w:w="631" w:type="pct"/>
            <w:tcBorders>
              <w:top w:val="nil"/>
              <w:left w:val="nil"/>
              <w:bottom w:val="nil"/>
              <w:right w:val="nil"/>
            </w:tcBorders>
            <w:shd w:val="clear" w:color="auto" w:fill="auto"/>
            <w:vAlign w:val="bottom"/>
            <w:hideMark/>
          </w:tcPr>
          <w:p w14:paraId="72F12641"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c>
          <w:tcPr>
            <w:tcW w:w="588" w:type="pct"/>
            <w:tcBorders>
              <w:top w:val="nil"/>
              <w:left w:val="nil"/>
              <w:bottom w:val="nil"/>
              <w:right w:val="nil"/>
            </w:tcBorders>
            <w:shd w:val="clear" w:color="auto" w:fill="auto"/>
            <w:vAlign w:val="bottom"/>
            <w:hideMark/>
          </w:tcPr>
          <w:p w14:paraId="28557E8E"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c>
          <w:tcPr>
            <w:tcW w:w="514" w:type="pct"/>
            <w:tcBorders>
              <w:top w:val="nil"/>
              <w:left w:val="nil"/>
              <w:bottom w:val="nil"/>
              <w:right w:val="nil"/>
            </w:tcBorders>
            <w:shd w:val="clear" w:color="auto" w:fill="auto"/>
            <w:vAlign w:val="bottom"/>
            <w:hideMark/>
          </w:tcPr>
          <w:p w14:paraId="72E4D9A3"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c>
          <w:tcPr>
            <w:tcW w:w="766" w:type="pct"/>
            <w:tcBorders>
              <w:top w:val="nil"/>
              <w:left w:val="nil"/>
              <w:bottom w:val="nil"/>
              <w:right w:val="nil"/>
            </w:tcBorders>
            <w:shd w:val="clear" w:color="auto" w:fill="auto"/>
            <w:vAlign w:val="bottom"/>
            <w:hideMark/>
          </w:tcPr>
          <w:p w14:paraId="507E2A11"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vAlign w:val="bottom"/>
            <w:hideMark/>
          </w:tcPr>
          <w:p w14:paraId="13209EBA"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c>
          <w:tcPr>
            <w:tcW w:w="626" w:type="pct"/>
            <w:tcBorders>
              <w:top w:val="nil"/>
              <w:left w:val="nil"/>
              <w:bottom w:val="nil"/>
              <w:right w:val="nil"/>
            </w:tcBorders>
            <w:shd w:val="clear" w:color="auto" w:fill="auto"/>
            <w:vAlign w:val="bottom"/>
            <w:hideMark/>
          </w:tcPr>
          <w:p w14:paraId="65760329" w14:textId="77777777" w:rsidR="004072E8" w:rsidRPr="00324276" w:rsidRDefault="004072E8" w:rsidP="00B735BF">
            <w:pPr>
              <w:spacing w:after="0" w:line="240" w:lineRule="auto"/>
              <w:jc w:val="center"/>
              <w:rPr>
                <w:rFonts w:ascii="Times New Roman" w:eastAsia="Times New Roman" w:hAnsi="Times New Roman" w:cs="Times New Roman"/>
                <w:sz w:val="20"/>
                <w:szCs w:val="20"/>
              </w:rPr>
            </w:pPr>
          </w:p>
        </w:tc>
      </w:tr>
      <w:tr w:rsidR="00324276" w:rsidRPr="00324276" w14:paraId="7A287DEC" w14:textId="77777777" w:rsidTr="00324276">
        <w:trPr>
          <w:trHeight w:val="20"/>
        </w:trPr>
        <w:tc>
          <w:tcPr>
            <w:tcW w:w="5000" w:type="pct"/>
            <w:gridSpan w:val="8"/>
            <w:tcBorders>
              <w:top w:val="nil"/>
              <w:left w:val="nil"/>
              <w:bottom w:val="nil"/>
              <w:right w:val="nil"/>
            </w:tcBorders>
            <w:shd w:val="clear" w:color="auto" w:fill="auto"/>
            <w:vAlign w:val="bottom"/>
          </w:tcPr>
          <w:p w14:paraId="1A4913D0" w14:textId="07BB971C" w:rsidR="00324276" w:rsidRPr="00324276" w:rsidRDefault="00324276" w:rsidP="00324276">
            <w:pPr>
              <w:spacing w:after="0" w:line="240" w:lineRule="auto"/>
              <w:rPr>
                <w:rFonts w:ascii="Times New Roman" w:hAnsi="Times New Roman" w:cs="Times New Roman"/>
                <w:sz w:val="20"/>
                <w:szCs w:val="20"/>
              </w:rPr>
            </w:pPr>
            <w:r>
              <w:rPr>
                <w:rFonts w:ascii="Times New Roman" w:hAnsi="Times New Roman" w:cs="Times New Roman"/>
                <w:sz w:val="20"/>
                <w:szCs w:val="20"/>
              </w:rPr>
              <w:t>Anemia: Hemoglobin &lt;13g/L for male, &lt;12g/L for female; Hematocrit &lt;39% for male, &lt;36% for female</w:t>
            </w:r>
          </w:p>
          <w:p w14:paraId="4F834630" w14:textId="0089D973" w:rsidR="00324276" w:rsidRPr="00324276" w:rsidRDefault="00324276" w:rsidP="00324276">
            <w:pPr>
              <w:spacing w:after="0" w:line="240" w:lineRule="auto"/>
              <w:rPr>
                <w:rFonts w:ascii="Times New Roman" w:eastAsia="Times New Roman" w:hAnsi="Times New Roman" w:cs="Times New Roman"/>
                <w:sz w:val="20"/>
                <w:szCs w:val="20"/>
              </w:rPr>
            </w:pPr>
            <w:r w:rsidRPr="00324276">
              <w:rPr>
                <w:rFonts w:ascii="Times New Roman" w:hAnsi="Times New Roman" w:cs="Times New Roman"/>
                <w:sz w:val="20"/>
                <w:szCs w:val="20"/>
              </w:rPr>
              <w:t>† CKD population from three administrative high risk cohorts, not included in the total N</w:t>
            </w:r>
          </w:p>
        </w:tc>
      </w:tr>
    </w:tbl>
    <w:p w14:paraId="7FBD8B5B" w14:textId="77777777" w:rsidR="00F00B8C" w:rsidRDefault="00F00B8C" w:rsidP="00F00B8C"/>
    <w:p w14:paraId="0CAE2B01" w14:textId="77777777" w:rsidR="00F00B8C" w:rsidRDefault="00F00B8C" w:rsidP="00F00B8C">
      <w:pPr>
        <w:sectPr w:rsidR="00F00B8C" w:rsidSect="00F00B8C">
          <w:pgSz w:w="15840" w:h="12240" w:orient="landscape"/>
          <w:pgMar w:top="1440" w:right="1440" w:bottom="1440" w:left="1440" w:header="720" w:footer="720" w:gutter="0"/>
          <w:cols w:space="720"/>
          <w:docGrid w:linePitch="360"/>
        </w:sectPr>
      </w:pPr>
    </w:p>
    <w:p w14:paraId="6B587C53" w14:textId="7186E0BD" w:rsidR="00F00B8C" w:rsidRPr="00F00B8C" w:rsidRDefault="00F00B8C" w:rsidP="00F00B8C">
      <w:pPr>
        <w:pStyle w:val="Heading1"/>
      </w:pPr>
      <w:bookmarkStart w:id="13" w:name="_Toc499816770"/>
      <w:proofErr w:type="spellStart"/>
      <w:r>
        <w:lastRenderedPageBreak/>
        <w:t>e</w:t>
      </w:r>
      <w:r w:rsidRPr="00C74B10">
        <w:t>Table</w:t>
      </w:r>
      <w:proofErr w:type="spellEnd"/>
      <w:r w:rsidRPr="00C74B10">
        <w:t xml:space="preserve"> </w:t>
      </w:r>
      <w:r>
        <w:t>2</w:t>
      </w:r>
      <w:r w:rsidRPr="00C74B10">
        <w:t xml:space="preserve">. </w:t>
      </w:r>
      <w:r w:rsidR="004A1BFB">
        <w:t>P</w:t>
      </w:r>
      <w:r>
        <w:t xml:space="preserve">roportion </w:t>
      </w:r>
      <w:r w:rsidR="004A1BFB">
        <w:t xml:space="preserve">with hyperkalemia and hypokalemia </w:t>
      </w:r>
      <w:r>
        <w:t xml:space="preserve">and mean value of </w:t>
      </w:r>
      <w:r w:rsidR="009C400B">
        <w:t xml:space="preserve">serum </w:t>
      </w:r>
      <w:r w:rsidR="004A1BFB">
        <w:t>potassium</w:t>
      </w:r>
      <w:r w:rsidR="004A1BFB">
        <w:rPr>
          <w:rFonts w:cs="Times New Roman"/>
        </w:rPr>
        <w:t>, by cohort</w:t>
      </w:r>
      <w:bookmarkEnd w:id="13"/>
    </w:p>
    <w:tbl>
      <w:tblPr>
        <w:tblStyle w:val="TableGrid"/>
        <w:tblW w:w="5000" w:type="pct"/>
        <w:tblLook w:val="04A0" w:firstRow="1" w:lastRow="0" w:firstColumn="1" w:lastColumn="0" w:noHBand="0" w:noVBand="1"/>
      </w:tblPr>
      <w:tblGrid>
        <w:gridCol w:w="1362"/>
        <w:gridCol w:w="728"/>
        <w:gridCol w:w="1161"/>
        <w:gridCol w:w="1106"/>
        <w:gridCol w:w="851"/>
        <w:gridCol w:w="1212"/>
        <w:gridCol w:w="795"/>
        <w:gridCol w:w="1124"/>
        <w:gridCol w:w="717"/>
        <w:gridCol w:w="798"/>
        <w:gridCol w:w="734"/>
        <w:gridCol w:w="717"/>
        <w:gridCol w:w="717"/>
        <w:gridCol w:w="928"/>
      </w:tblGrid>
      <w:tr w:rsidR="00EA70AF" w:rsidRPr="00465394" w14:paraId="57B8B93C" w14:textId="77777777" w:rsidTr="00324276">
        <w:trPr>
          <w:trHeight w:val="600"/>
        </w:trPr>
        <w:tc>
          <w:tcPr>
            <w:tcW w:w="515" w:type="pct"/>
            <w:tcMar>
              <w:left w:w="14" w:type="dxa"/>
              <w:right w:w="14" w:type="dxa"/>
            </w:tcMar>
            <w:hideMark/>
          </w:tcPr>
          <w:p w14:paraId="7BBD78C4"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Study</w:t>
            </w:r>
          </w:p>
        </w:tc>
        <w:tc>
          <w:tcPr>
            <w:tcW w:w="272" w:type="pct"/>
            <w:tcMar>
              <w:left w:w="14" w:type="dxa"/>
              <w:right w:w="14" w:type="dxa"/>
            </w:tcMar>
            <w:hideMark/>
          </w:tcPr>
          <w:p w14:paraId="2ECEF37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w:t>
            </w:r>
          </w:p>
        </w:tc>
        <w:tc>
          <w:tcPr>
            <w:tcW w:w="422" w:type="pct"/>
            <w:tcMar>
              <w:left w:w="14" w:type="dxa"/>
              <w:right w:w="14" w:type="dxa"/>
            </w:tcMar>
            <w:hideMark/>
          </w:tcPr>
          <w:p w14:paraId="545DC97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Hyperkalemia</w:t>
            </w:r>
          </w:p>
        </w:tc>
        <w:tc>
          <w:tcPr>
            <w:tcW w:w="403" w:type="pct"/>
            <w:tcMar>
              <w:left w:w="14" w:type="dxa"/>
              <w:right w:w="14" w:type="dxa"/>
            </w:tcMar>
            <w:hideMark/>
          </w:tcPr>
          <w:p w14:paraId="2D06691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Hypokalemia</w:t>
            </w:r>
          </w:p>
        </w:tc>
        <w:tc>
          <w:tcPr>
            <w:tcW w:w="315" w:type="pct"/>
            <w:tcMar>
              <w:left w:w="14" w:type="dxa"/>
              <w:right w:w="14" w:type="dxa"/>
            </w:tcMar>
            <w:hideMark/>
          </w:tcPr>
          <w:p w14:paraId="69F989A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Potassium</w:t>
            </w:r>
            <w:r w:rsidRPr="00465394">
              <w:rPr>
                <w:rFonts w:ascii="Times New Roman" w:hAnsi="Times New Roman" w:cs="Times New Roman"/>
                <w:sz w:val="20"/>
                <w:szCs w:val="20"/>
              </w:rPr>
              <w:br/>
              <w:t>mean (SD)</w:t>
            </w:r>
          </w:p>
        </w:tc>
        <w:tc>
          <w:tcPr>
            <w:tcW w:w="440" w:type="pct"/>
            <w:tcMar>
              <w:left w:w="14" w:type="dxa"/>
              <w:right w:w="14" w:type="dxa"/>
            </w:tcMar>
            <w:hideMark/>
          </w:tcPr>
          <w:p w14:paraId="25232C7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RAAS inhibitor use</w:t>
            </w:r>
          </w:p>
        </w:tc>
        <w:tc>
          <w:tcPr>
            <w:tcW w:w="342" w:type="pct"/>
            <w:tcMar>
              <w:left w:w="14" w:type="dxa"/>
              <w:right w:w="14" w:type="dxa"/>
            </w:tcMar>
            <w:hideMark/>
          </w:tcPr>
          <w:p w14:paraId="516D34F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ACE inhibitor use</w:t>
            </w:r>
          </w:p>
        </w:tc>
        <w:tc>
          <w:tcPr>
            <w:tcW w:w="469" w:type="pct"/>
            <w:tcMar>
              <w:left w:w="14" w:type="dxa"/>
              <w:right w:w="14" w:type="dxa"/>
            </w:tcMar>
            <w:hideMark/>
          </w:tcPr>
          <w:p w14:paraId="65966F0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ARB use</w:t>
            </w:r>
          </w:p>
        </w:tc>
        <w:tc>
          <w:tcPr>
            <w:tcW w:w="268" w:type="pct"/>
            <w:tcMar>
              <w:left w:w="14" w:type="dxa"/>
              <w:right w:w="14" w:type="dxa"/>
            </w:tcMar>
            <w:hideMark/>
          </w:tcPr>
          <w:p w14:paraId="572E445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Renin inhibitor use</w:t>
            </w:r>
          </w:p>
        </w:tc>
        <w:tc>
          <w:tcPr>
            <w:tcW w:w="343" w:type="pct"/>
            <w:tcMar>
              <w:left w:w="14" w:type="dxa"/>
              <w:right w:w="14" w:type="dxa"/>
            </w:tcMar>
            <w:hideMark/>
          </w:tcPr>
          <w:p w14:paraId="24FFE36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xml:space="preserve">% K sparing </w:t>
            </w:r>
            <w:proofErr w:type="spellStart"/>
            <w:r w:rsidRPr="00465394">
              <w:rPr>
                <w:rFonts w:ascii="Times New Roman" w:hAnsi="Times New Roman" w:cs="Times New Roman"/>
                <w:sz w:val="20"/>
                <w:szCs w:val="20"/>
              </w:rPr>
              <w:t>diurtics</w:t>
            </w:r>
            <w:proofErr w:type="spellEnd"/>
            <w:r w:rsidRPr="00465394">
              <w:rPr>
                <w:rFonts w:ascii="Times New Roman" w:hAnsi="Times New Roman" w:cs="Times New Roman"/>
                <w:sz w:val="20"/>
                <w:szCs w:val="20"/>
              </w:rPr>
              <w:t xml:space="preserve"> use</w:t>
            </w:r>
          </w:p>
        </w:tc>
        <w:tc>
          <w:tcPr>
            <w:tcW w:w="318" w:type="pct"/>
            <w:tcMar>
              <w:left w:w="14" w:type="dxa"/>
              <w:right w:w="14" w:type="dxa"/>
            </w:tcMar>
            <w:hideMark/>
          </w:tcPr>
          <w:p w14:paraId="07C358D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Other diuretics use</w:t>
            </w:r>
          </w:p>
        </w:tc>
        <w:tc>
          <w:tcPr>
            <w:tcW w:w="269" w:type="pct"/>
            <w:tcMar>
              <w:left w:w="14" w:type="dxa"/>
              <w:right w:w="14" w:type="dxa"/>
            </w:tcMar>
            <w:hideMark/>
          </w:tcPr>
          <w:p w14:paraId="6C34A81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Loop diuretics use</w:t>
            </w:r>
          </w:p>
        </w:tc>
        <w:tc>
          <w:tcPr>
            <w:tcW w:w="269" w:type="pct"/>
            <w:tcMar>
              <w:left w:w="14" w:type="dxa"/>
              <w:right w:w="14" w:type="dxa"/>
            </w:tcMar>
            <w:hideMark/>
          </w:tcPr>
          <w:p w14:paraId="3B22699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thiazide diuretics use</w:t>
            </w:r>
          </w:p>
        </w:tc>
        <w:tc>
          <w:tcPr>
            <w:tcW w:w="342" w:type="pct"/>
            <w:tcMar>
              <w:left w:w="14" w:type="dxa"/>
              <w:right w:w="14" w:type="dxa"/>
            </w:tcMar>
            <w:hideMark/>
          </w:tcPr>
          <w:p w14:paraId="3239352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xml:space="preserve">% </w:t>
            </w:r>
            <w:proofErr w:type="spellStart"/>
            <w:r w:rsidRPr="00465394">
              <w:rPr>
                <w:rFonts w:ascii="Times New Roman" w:hAnsi="Times New Roman" w:cs="Times New Roman"/>
                <w:sz w:val="20"/>
                <w:szCs w:val="20"/>
              </w:rPr>
              <w:t>Kayexalate</w:t>
            </w:r>
            <w:proofErr w:type="spellEnd"/>
            <w:r w:rsidRPr="00465394">
              <w:rPr>
                <w:rFonts w:ascii="Times New Roman" w:hAnsi="Times New Roman" w:cs="Times New Roman"/>
                <w:sz w:val="20"/>
                <w:szCs w:val="20"/>
              </w:rPr>
              <w:t xml:space="preserve"> use</w:t>
            </w:r>
          </w:p>
        </w:tc>
      </w:tr>
      <w:tr w:rsidR="00EA70AF" w:rsidRPr="00465394" w14:paraId="5841E935" w14:textId="77777777" w:rsidTr="00324276">
        <w:trPr>
          <w:trHeight w:val="300"/>
        </w:trPr>
        <w:tc>
          <w:tcPr>
            <w:tcW w:w="515" w:type="pct"/>
            <w:tcMar>
              <w:left w:w="14" w:type="dxa"/>
              <w:right w:w="14" w:type="dxa"/>
            </w:tcMar>
            <w:hideMark/>
          </w:tcPr>
          <w:p w14:paraId="2724D22A"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CKD Cohorts</w:t>
            </w:r>
          </w:p>
        </w:tc>
        <w:tc>
          <w:tcPr>
            <w:tcW w:w="272" w:type="pct"/>
            <w:tcMar>
              <w:left w:w="14" w:type="dxa"/>
              <w:right w:w="14" w:type="dxa"/>
            </w:tcMar>
          </w:tcPr>
          <w:p w14:paraId="4A9F6A4D" w14:textId="77777777" w:rsidR="00B735BF" w:rsidRPr="00465394" w:rsidRDefault="00B735BF" w:rsidP="00A60A01">
            <w:pPr>
              <w:rPr>
                <w:rFonts w:ascii="Times New Roman" w:hAnsi="Times New Roman" w:cs="Times New Roman"/>
                <w:b/>
                <w:bCs/>
                <w:sz w:val="20"/>
                <w:szCs w:val="20"/>
              </w:rPr>
            </w:pPr>
          </w:p>
        </w:tc>
        <w:tc>
          <w:tcPr>
            <w:tcW w:w="422" w:type="pct"/>
            <w:tcMar>
              <w:left w:w="14" w:type="dxa"/>
              <w:right w:w="14" w:type="dxa"/>
            </w:tcMar>
          </w:tcPr>
          <w:p w14:paraId="60BDEC07" w14:textId="77777777" w:rsidR="00B735BF" w:rsidRPr="00465394" w:rsidRDefault="00B735BF" w:rsidP="00A60A01">
            <w:pPr>
              <w:rPr>
                <w:rFonts w:ascii="Times New Roman" w:hAnsi="Times New Roman" w:cs="Times New Roman"/>
                <w:b/>
                <w:bCs/>
                <w:sz w:val="20"/>
                <w:szCs w:val="20"/>
              </w:rPr>
            </w:pPr>
          </w:p>
        </w:tc>
        <w:tc>
          <w:tcPr>
            <w:tcW w:w="403" w:type="pct"/>
            <w:tcMar>
              <w:left w:w="14" w:type="dxa"/>
              <w:right w:w="14" w:type="dxa"/>
            </w:tcMar>
          </w:tcPr>
          <w:p w14:paraId="7114C37F" w14:textId="77777777" w:rsidR="00B735BF" w:rsidRPr="00465394" w:rsidRDefault="00B735BF" w:rsidP="00A60A01">
            <w:pPr>
              <w:rPr>
                <w:rFonts w:ascii="Times New Roman" w:hAnsi="Times New Roman" w:cs="Times New Roman"/>
                <w:b/>
                <w:bCs/>
                <w:sz w:val="20"/>
                <w:szCs w:val="20"/>
              </w:rPr>
            </w:pPr>
          </w:p>
        </w:tc>
        <w:tc>
          <w:tcPr>
            <w:tcW w:w="315" w:type="pct"/>
            <w:tcMar>
              <w:left w:w="14" w:type="dxa"/>
              <w:right w:w="14" w:type="dxa"/>
            </w:tcMar>
          </w:tcPr>
          <w:p w14:paraId="449CE21D" w14:textId="77777777" w:rsidR="00B735BF" w:rsidRPr="00465394" w:rsidRDefault="00B735BF" w:rsidP="00A60A01">
            <w:pPr>
              <w:rPr>
                <w:rFonts w:ascii="Times New Roman" w:hAnsi="Times New Roman" w:cs="Times New Roman"/>
                <w:b/>
                <w:bCs/>
                <w:sz w:val="20"/>
                <w:szCs w:val="20"/>
              </w:rPr>
            </w:pPr>
          </w:p>
        </w:tc>
        <w:tc>
          <w:tcPr>
            <w:tcW w:w="440" w:type="pct"/>
            <w:tcMar>
              <w:left w:w="14" w:type="dxa"/>
              <w:right w:w="14" w:type="dxa"/>
            </w:tcMar>
          </w:tcPr>
          <w:p w14:paraId="519B397E" w14:textId="77777777" w:rsidR="00B735BF" w:rsidRPr="00465394" w:rsidRDefault="00B735BF" w:rsidP="00A60A01">
            <w:pPr>
              <w:rPr>
                <w:rFonts w:ascii="Times New Roman" w:hAnsi="Times New Roman" w:cs="Times New Roman"/>
                <w:b/>
                <w:bCs/>
                <w:sz w:val="20"/>
                <w:szCs w:val="20"/>
              </w:rPr>
            </w:pPr>
          </w:p>
        </w:tc>
        <w:tc>
          <w:tcPr>
            <w:tcW w:w="342" w:type="pct"/>
            <w:tcMar>
              <w:left w:w="14" w:type="dxa"/>
              <w:right w:w="14" w:type="dxa"/>
            </w:tcMar>
          </w:tcPr>
          <w:p w14:paraId="4AF97123" w14:textId="77777777" w:rsidR="00B735BF" w:rsidRPr="00465394" w:rsidRDefault="00B735BF" w:rsidP="00A60A01">
            <w:pPr>
              <w:rPr>
                <w:rFonts w:ascii="Times New Roman" w:hAnsi="Times New Roman" w:cs="Times New Roman"/>
                <w:b/>
                <w:bCs/>
                <w:sz w:val="20"/>
                <w:szCs w:val="20"/>
              </w:rPr>
            </w:pPr>
          </w:p>
        </w:tc>
        <w:tc>
          <w:tcPr>
            <w:tcW w:w="469" w:type="pct"/>
            <w:tcMar>
              <w:left w:w="14" w:type="dxa"/>
              <w:right w:w="14" w:type="dxa"/>
            </w:tcMar>
          </w:tcPr>
          <w:p w14:paraId="5E7627CD" w14:textId="77777777" w:rsidR="00B735BF" w:rsidRPr="00465394" w:rsidRDefault="00B735BF" w:rsidP="00A60A01">
            <w:pPr>
              <w:rPr>
                <w:rFonts w:ascii="Times New Roman" w:hAnsi="Times New Roman" w:cs="Times New Roman"/>
                <w:b/>
                <w:bCs/>
                <w:sz w:val="20"/>
                <w:szCs w:val="20"/>
              </w:rPr>
            </w:pPr>
          </w:p>
        </w:tc>
        <w:tc>
          <w:tcPr>
            <w:tcW w:w="268" w:type="pct"/>
            <w:tcMar>
              <w:left w:w="14" w:type="dxa"/>
              <w:right w:w="14" w:type="dxa"/>
            </w:tcMar>
          </w:tcPr>
          <w:p w14:paraId="75E1C660" w14:textId="77777777" w:rsidR="00B735BF" w:rsidRPr="00465394" w:rsidRDefault="00B735BF" w:rsidP="00A60A01">
            <w:pPr>
              <w:rPr>
                <w:rFonts w:ascii="Times New Roman" w:hAnsi="Times New Roman" w:cs="Times New Roman"/>
                <w:b/>
                <w:bCs/>
                <w:sz w:val="20"/>
                <w:szCs w:val="20"/>
              </w:rPr>
            </w:pPr>
          </w:p>
        </w:tc>
        <w:tc>
          <w:tcPr>
            <w:tcW w:w="343" w:type="pct"/>
            <w:tcMar>
              <w:left w:w="14" w:type="dxa"/>
              <w:right w:w="14" w:type="dxa"/>
            </w:tcMar>
          </w:tcPr>
          <w:p w14:paraId="71844815" w14:textId="77777777" w:rsidR="00B735BF" w:rsidRPr="00465394" w:rsidRDefault="00B735BF" w:rsidP="00A60A01">
            <w:pPr>
              <w:rPr>
                <w:rFonts w:ascii="Times New Roman" w:hAnsi="Times New Roman" w:cs="Times New Roman"/>
                <w:b/>
                <w:bCs/>
                <w:sz w:val="20"/>
                <w:szCs w:val="20"/>
              </w:rPr>
            </w:pPr>
          </w:p>
        </w:tc>
        <w:tc>
          <w:tcPr>
            <w:tcW w:w="318" w:type="pct"/>
            <w:tcMar>
              <w:left w:w="14" w:type="dxa"/>
              <w:right w:w="14" w:type="dxa"/>
            </w:tcMar>
          </w:tcPr>
          <w:p w14:paraId="7ACE4D87" w14:textId="77777777" w:rsidR="00B735BF" w:rsidRPr="00465394" w:rsidRDefault="00B735BF" w:rsidP="00A60A01">
            <w:pPr>
              <w:rPr>
                <w:rFonts w:ascii="Times New Roman" w:hAnsi="Times New Roman" w:cs="Times New Roman"/>
                <w:b/>
                <w:bCs/>
                <w:sz w:val="20"/>
                <w:szCs w:val="20"/>
              </w:rPr>
            </w:pPr>
          </w:p>
        </w:tc>
        <w:tc>
          <w:tcPr>
            <w:tcW w:w="269" w:type="pct"/>
            <w:tcMar>
              <w:left w:w="14" w:type="dxa"/>
              <w:right w:w="14" w:type="dxa"/>
            </w:tcMar>
          </w:tcPr>
          <w:p w14:paraId="578136A4" w14:textId="77777777" w:rsidR="00B735BF" w:rsidRPr="00465394" w:rsidRDefault="00B735BF" w:rsidP="00A60A01">
            <w:pPr>
              <w:rPr>
                <w:rFonts w:ascii="Times New Roman" w:hAnsi="Times New Roman" w:cs="Times New Roman"/>
                <w:b/>
                <w:bCs/>
                <w:sz w:val="20"/>
                <w:szCs w:val="20"/>
              </w:rPr>
            </w:pPr>
          </w:p>
        </w:tc>
        <w:tc>
          <w:tcPr>
            <w:tcW w:w="269" w:type="pct"/>
            <w:tcMar>
              <w:left w:w="14" w:type="dxa"/>
              <w:right w:w="14" w:type="dxa"/>
            </w:tcMar>
          </w:tcPr>
          <w:p w14:paraId="131A2280" w14:textId="77777777" w:rsidR="00B735BF" w:rsidRPr="00465394" w:rsidRDefault="00B735BF" w:rsidP="00A60A01">
            <w:pPr>
              <w:rPr>
                <w:rFonts w:ascii="Times New Roman" w:hAnsi="Times New Roman" w:cs="Times New Roman"/>
                <w:b/>
                <w:bCs/>
                <w:sz w:val="20"/>
                <w:szCs w:val="20"/>
              </w:rPr>
            </w:pPr>
          </w:p>
        </w:tc>
        <w:tc>
          <w:tcPr>
            <w:tcW w:w="342" w:type="pct"/>
            <w:tcMar>
              <w:left w:w="14" w:type="dxa"/>
              <w:right w:w="14" w:type="dxa"/>
            </w:tcMar>
          </w:tcPr>
          <w:p w14:paraId="6CAA31B5" w14:textId="77777777" w:rsidR="00B735BF" w:rsidRPr="00465394" w:rsidRDefault="00B735BF" w:rsidP="00A60A01">
            <w:pPr>
              <w:rPr>
                <w:rFonts w:ascii="Times New Roman" w:hAnsi="Times New Roman" w:cs="Times New Roman"/>
                <w:b/>
                <w:bCs/>
                <w:sz w:val="20"/>
                <w:szCs w:val="20"/>
              </w:rPr>
            </w:pPr>
          </w:p>
        </w:tc>
      </w:tr>
      <w:tr w:rsidR="00EA70AF" w:rsidRPr="00465394" w14:paraId="4AC8E633" w14:textId="77777777" w:rsidTr="00324276">
        <w:trPr>
          <w:trHeight w:val="300"/>
        </w:trPr>
        <w:tc>
          <w:tcPr>
            <w:tcW w:w="515" w:type="pct"/>
            <w:tcMar>
              <w:left w:w="14" w:type="dxa"/>
              <w:right w:w="14" w:type="dxa"/>
            </w:tcMar>
            <w:hideMark/>
          </w:tcPr>
          <w:p w14:paraId="739C8B3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AASK</w:t>
            </w:r>
          </w:p>
        </w:tc>
        <w:tc>
          <w:tcPr>
            <w:tcW w:w="272" w:type="pct"/>
            <w:noWrap/>
            <w:tcMar>
              <w:left w:w="14" w:type="dxa"/>
              <w:right w:w="14" w:type="dxa"/>
            </w:tcMar>
            <w:hideMark/>
          </w:tcPr>
          <w:p w14:paraId="5795AB9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1066</w:t>
            </w:r>
          </w:p>
        </w:tc>
        <w:tc>
          <w:tcPr>
            <w:tcW w:w="422" w:type="pct"/>
            <w:noWrap/>
            <w:tcMar>
              <w:left w:w="14" w:type="dxa"/>
              <w:right w:w="14" w:type="dxa"/>
            </w:tcMar>
            <w:hideMark/>
          </w:tcPr>
          <w:p w14:paraId="23E4042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91 (9%)</w:t>
            </w:r>
          </w:p>
        </w:tc>
        <w:tc>
          <w:tcPr>
            <w:tcW w:w="403" w:type="pct"/>
            <w:noWrap/>
            <w:tcMar>
              <w:left w:w="14" w:type="dxa"/>
              <w:right w:w="14" w:type="dxa"/>
            </w:tcMar>
            <w:hideMark/>
          </w:tcPr>
          <w:p w14:paraId="7D7F957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92 (9%)</w:t>
            </w:r>
          </w:p>
        </w:tc>
        <w:tc>
          <w:tcPr>
            <w:tcW w:w="315" w:type="pct"/>
            <w:noWrap/>
            <w:tcMar>
              <w:left w:w="14" w:type="dxa"/>
              <w:right w:w="14" w:type="dxa"/>
            </w:tcMar>
            <w:hideMark/>
          </w:tcPr>
          <w:p w14:paraId="229605D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4.2 (0.6)</w:t>
            </w:r>
          </w:p>
        </w:tc>
        <w:tc>
          <w:tcPr>
            <w:tcW w:w="440" w:type="pct"/>
            <w:noWrap/>
            <w:tcMar>
              <w:left w:w="14" w:type="dxa"/>
              <w:right w:w="14" w:type="dxa"/>
            </w:tcMar>
            <w:hideMark/>
          </w:tcPr>
          <w:p w14:paraId="706BF76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620 (59%)</w:t>
            </w:r>
          </w:p>
        </w:tc>
        <w:tc>
          <w:tcPr>
            <w:tcW w:w="342" w:type="pct"/>
            <w:tcMar>
              <w:left w:w="14" w:type="dxa"/>
              <w:right w:w="14" w:type="dxa"/>
            </w:tcMar>
            <w:hideMark/>
          </w:tcPr>
          <w:p w14:paraId="7900125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611 (58%)</w:t>
            </w:r>
          </w:p>
        </w:tc>
        <w:tc>
          <w:tcPr>
            <w:tcW w:w="469" w:type="pct"/>
            <w:tcMar>
              <w:left w:w="14" w:type="dxa"/>
              <w:right w:w="14" w:type="dxa"/>
            </w:tcMar>
            <w:hideMark/>
          </w:tcPr>
          <w:p w14:paraId="12CDB76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 (1%)</w:t>
            </w:r>
          </w:p>
        </w:tc>
        <w:tc>
          <w:tcPr>
            <w:tcW w:w="268" w:type="pct"/>
            <w:tcMar>
              <w:left w:w="14" w:type="dxa"/>
              <w:right w:w="14" w:type="dxa"/>
            </w:tcMar>
            <w:hideMark/>
          </w:tcPr>
          <w:p w14:paraId="7902C69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7A8A2BB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21BC95D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5ACD9BD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1CE08A8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6D2F4DC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698E38D7" w14:textId="77777777" w:rsidTr="00324276">
        <w:trPr>
          <w:trHeight w:val="300"/>
        </w:trPr>
        <w:tc>
          <w:tcPr>
            <w:tcW w:w="515" w:type="pct"/>
            <w:tcMar>
              <w:left w:w="14" w:type="dxa"/>
              <w:right w:w="14" w:type="dxa"/>
            </w:tcMar>
            <w:hideMark/>
          </w:tcPr>
          <w:p w14:paraId="183410D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BC CKD</w:t>
            </w:r>
          </w:p>
        </w:tc>
        <w:tc>
          <w:tcPr>
            <w:tcW w:w="272" w:type="pct"/>
            <w:noWrap/>
            <w:tcMar>
              <w:left w:w="14" w:type="dxa"/>
              <w:right w:w="14" w:type="dxa"/>
            </w:tcMar>
            <w:hideMark/>
          </w:tcPr>
          <w:p w14:paraId="2077BC1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11785</w:t>
            </w:r>
          </w:p>
        </w:tc>
        <w:tc>
          <w:tcPr>
            <w:tcW w:w="422" w:type="pct"/>
            <w:noWrap/>
            <w:tcMar>
              <w:left w:w="14" w:type="dxa"/>
              <w:right w:w="14" w:type="dxa"/>
            </w:tcMar>
            <w:hideMark/>
          </w:tcPr>
          <w:p w14:paraId="2C767A1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2463 (21%)</w:t>
            </w:r>
          </w:p>
        </w:tc>
        <w:tc>
          <w:tcPr>
            <w:tcW w:w="403" w:type="pct"/>
            <w:noWrap/>
            <w:tcMar>
              <w:left w:w="14" w:type="dxa"/>
              <w:right w:w="14" w:type="dxa"/>
            </w:tcMar>
            <w:hideMark/>
          </w:tcPr>
          <w:p w14:paraId="5837B59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193 (2%)</w:t>
            </w:r>
          </w:p>
        </w:tc>
        <w:tc>
          <w:tcPr>
            <w:tcW w:w="315" w:type="pct"/>
            <w:noWrap/>
            <w:tcMar>
              <w:left w:w="14" w:type="dxa"/>
              <w:right w:w="14" w:type="dxa"/>
            </w:tcMar>
            <w:hideMark/>
          </w:tcPr>
          <w:p w14:paraId="6C3EB39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 (0.6)</w:t>
            </w:r>
          </w:p>
        </w:tc>
        <w:tc>
          <w:tcPr>
            <w:tcW w:w="440" w:type="pct"/>
            <w:noWrap/>
            <w:tcMar>
              <w:left w:w="14" w:type="dxa"/>
              <w:right w:w="14" w:type="dxa"/>
            </w:tcMar>
            <w:hideMark/>
          </w:tcPr>
          <w:p w14:paraId="3C7C1E6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00A7A6D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3AB87A3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2368B3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1186C6F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7A8BEEB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6551950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05D02B4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1E1A146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1F707C08" w14:textId="77777777" w:rsidTr="00324276">
        <w:trPr>
          <w:trHeight w:val="300"/>
        </w:trPr>
        <w:tc>
          <w:tcPr>
            <w:tcW w:w="515" w:type="pct"/>
            <w:tcMar>
              <w:left w:w="14" w:type="dxa"/>
              <w:right w:w="14" w:type="dxa"/>
            </w:tcMar>
            <w:hideMark/>
          </w:tcPr>
          <w:p w14:paraId="1027867F" w14:textId="77777777" w:rsidR="00B735BF" w:rsidRPr="00465394" w:rsidRDefault="00B735BF" w:rsidP="00A60A01">
            <w:pPr>
              <w:rPr>
                <w:rFonts w:ascii="Times New Roman" w:hAnsi="Times New Roman" w:cs="Times New Roman"/>
                <w:sz w:val="20"/>
                <w:szCs w:val="20"/>
              </w:rPr>
            </w:pPr>
            <w:proofErr w:type="spellStart"/>
            <w:r w:rsidRPr="00465394">
              <w:rPr>
                <w:rFonts w:ascii="Times New Roman" w:hAnsi="Times New Roman" w:cs="Times New Roman"/>
                <w:sz w:val="20"/>
                <w:szCs w:val="20"/>
              </w:rPr>
              <w:t>CanPREDDICT</w:t>
            </w:r>
            <w:proofErr w:type="spellEnd"/>
          </w:p>
        </w:tc>
        <w:tc>
          <w:tcPr>
            <w:tcW w:w="272" w:type="pct"/>
            <w:noWrap/>
            <w:tcMar>
              <w:left w:w="14" w:type="dxa"/>
              <w:right w:w="14" w:type="dxa"/>
            </w:tcMar>
            <w:hideMark/>
          </w:tcPr>
          <w:p w14:paraId="575F695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2052</w:t>
            </w:r>
          </w:p>
        </w:tc>
        <w:tc>
          <w:tcPr>
            <w:tcW w:w="422" w:type="pct"/>
            <w:noWrap/>
            <w:tcMar>
              <w:left w:w="14" w:type="dxa"/>
              <w:right w:w="14" w:type="dxa"/>
            </w:tcMar>
            <w:hideMark/>
          </w:tcPr>
          <w:p w14:paraId="0257FE3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396 (19%)</w:t>
            </w:r>
          </w:p>
        </w:tc>
        <w:tc>
          <w:tcPr>
            <w:tcW w:w="403" w:type="pct"/>
            <w:noWrap/>
            <w:tcMar>
              <w:left w:w="14" w:type="dxa"/>
              <w:right w:w="14" w:type="dxa"/>
            </w:tcMar>
            <w:hideMark/>
          </w:tcPr>
          <w:p w14:paraId="04C0BA9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49 (2%)</w:t>
            </w:r>
          </w:p>
        </w:tc>
        <w:tc>
          <w:tcPr>
            <w:tcW w:w="315" w:type="pct"/>
            <w:noWrap/>
            <w:tcMar>
              <w:left w:w="14" w:type="dxa"/>
              <w:right w:w="14" w:type="dxa"/>
            </w:tcMar>
            <w:hideMark/>
          </w:tcPr>
          <w:p w14:paraId="70C2B2D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 (0.6)</w:t>
            </w:r>
          </w:p>
        </w:tc>
        <w:tc>
          <w:tcPr>
            <w:tcW w:w="440" w:type="pct"/>
            <w:noWrap/>
            <w:tcMar>
              <w:left w:w="14" w:type="dxa"/>
              <w:right w:w="14" w:type="dxa"/>
            </w:tcMar>
            <w:hideMark/>
          </w:tcPr>
          <w:p w14:paraId="78546C6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1463 (71%)</w:t>
            </w:r>
          </w:p>
        </w:tc>
        <w:tc>
          <w:tcPr>
            <w:tcW w:w="342" w:type="pct"/>
            <w:tcMar>
              <w:left w:w="14" w:type="dxa"/>
              <w:right w:w="14" w:type="dxa"/>
            </w:tcMar>
            <w:hideMark/>
          </w:tcPr>
          <w:p w14:paraId="59CF182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871 (42%)</w:t>
            </w:r>
          </w:p>
        </w:tc>
        <w:tc>
          <w:tcPr>
            <w:tcW w:w="469" w:type="pct"/>
            <w:tcMar>
              <w:left w:w="14" w:type="dxa"/>
              <w:right w:w="14" w:type="dxa"/>
            </w:tcMar>
            <w:hideMark/>
          </w:tcPr>
          <w:p w14:paraId="78DEC30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761 (37%)</w:t>
            </w:r>
          </w:p>
        </w:tc>
        <w:tc>
          <w:tcPr>
            <w:tcW w:w="268" w:type="pct"/>
            <w:tcMar>
              <w:left w:w="14" w:type="dxa"/>
              <w:right w:w="14" w:type="dxa"/>
            </w:tcMar>
            <w:hideMark/>
          </w:tcPr>
          <w:p w14:paraId="14EC86C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 (0%)</w:t>
            </w:r>
          </w:p>
        </w:tc>
        <w:tc>
          <w:tcPr>
            <w:tcW w:w="343" w:type="pct"/>
            <w:tcMar>
              <w:left w:w="14" w:type="dxa"/>
              <w:right w:w="14" w:type="dxa"/>
            </w:tcMar>
            <w:hideMark/>
          </w:tcPr>
          <w:p w14:paraId="50FAA8B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122 (6%)</w:t>
            </w:r>
          </w:p>
        </w:tc>
        <w:tc>
          <w:tcPr>
            <w:tcW w:w="318" w:type="pct"/>
            <w:tcMar>
              <w:left w:w="14" w:type="dxa"/>
              <w:right w:w="14" w:type="dxa"/>
            </w:tcMar>
            <w:hideMark/>
          </w:tcPr>
          <w:p w14:paraId="3B26CE4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1394 (68%)</w:t>
            </w:r>
          </w:p>
        </w:tc>
        <w:tc>
          <w:tcPr>
            <w:tcW w:w="269" w:type="pct"/>
            <w:tcMar>
              <w:left w:w="14" w:type="dxa"/>
              <w:right w:w="14" w:type="dxa"/>
            </w:tcMar>
            <w:hideMark/>
          </w:tcPr>
          <w:p w14:paraId="5AC3EE7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917 (45%)</w:t>
            </w:r>
          </w:p>
        </w:tc>
        <w:tc>
          <w:tcPr>
            <w:tcW w:w="269" w:type="pct"/>
            <w:tcMar>
              <w:left w:w="14" w:type="dxa"/>
              <w:right w:w="14" w:type="dxa"/>
            </w:tcMar>
            <w:hideMark/>
          </w:tcPr>
          <w:p w14:paraId="29A0AE1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621 (30%)</w:t>
            </w:r>
          </w:p>
        </w:tc>
        <w:tc>
          <w:tcPr>
            <w:tcW w:w="342" w:type="pct"/>
            <w:tcMar>
              <w:left w:w="14" w:type="dxa"/>
              <w:right w:w="14" w:type="dxa"/>
            </w:tcMar>
            <w:hideMark/>
          </w:tcPr>
          <w:p w14:paraId="144468A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113 (6%)</w:t>
            </w:r>
          </w:p>
        </w:tc>
      </w:tr>
      <w:tr w:rsidR="00EA70AF" w:rsidRPr="00465394" w14:paraId="2661D021" w14:textId="77777777" w:rsidTr="00324276">
        <w:trPr>
          <w:trHeight w:val="300"/>
        </w:trPr>
        <w:tc>
          <w:tcPr>
            <w:tcW w:w="515" w:type="pct"/>
            <w:tcMar>
              <w:left w:w="14" w:type="dxa"/>
              <w:right w:w="14" w:type="dxa"/>
            </w:tcMar>
            <w:hideMark/>
          </w:tcPr>
          <w:p w14:paraId="395307D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CCF</w:t>
            </w:r>
          </w:p>
        </w:tc>
        <w:tc>
          <w:tcPr>
            <w:tcW w:w="272" w:type="pct"/>
            <w:noWrap/>
            <w:tcMar>
              <w:left w:w="14" w:type="dxa"/>
              <w:right w:w="14" w:type="dxa"/>
            </w:tcMar>
            <w:hideMark/>
          </w:tcPr>
          <w:p w14:paraId="415F864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17498</w:t>
            </w:r>
          </w:p>
        </w:tc>
        <w:tc>
          <w:tcPr>
            <w:tcW w:w="422" w:type="pct"/>
            <w:noWrap/>
            <w:tcMar>
              <w:left w:w="14" w:type="dxa"/>
              <w:right w:w="14" w:type="dxa"/>
            </w:tcMar>
            <w:hideMark/>
          </w:tcPr>
          <w:p w14:paraId="08AF828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1917 (11%)</w:t>
            </w:r>
          </w:p>
        </w:tc>
        <w:tc>
          <w:tcPr>
            <w:tcW w:w="403" w:type="pct"/>
            <w:noWrap/>
            <w:tcMar>
              <w:left w:w="14" w:type="dxa"/>
              <w:right w:w="14" w:type="dxa"/>
            </w:tcMar>
            <w:hideMark/>
          </w:tcPr>
          <w:p w14:paraId="5030218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621 (4%)</w:t>
            </w:r>
          </w:p>
        </w:tc>
        <w:tc>
          <w:tcPr>
            <w:tcW w:w="315" w:type="pct"/>
            <w:noWrap/>
            <w:tcMar>
              <w:left w:w="14" w:type="dxa"/>
              <w:right w:w="14" w:type="dxa"/>
            </w:tcMar>
            <w:hideMark/>
          </w:tcPr>
          <w:p w14:paraId="61823A3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(0.6)</w:t>
            </w:r>
          </w:p>
        </w:tc>
        <w:tc>
          <w:tcPr>
            <w:tcW w:w="440" w:type="pct"/>
            <w:noWrap/>
            <w:tcMar>
              <w:left w:w="14" w:type="dxa"/>
              <w:right w:w="14" w:type="dxa"/>
            </w:tcMar>
            <w:hideMark/>
          </w:tcPr>
          <w:p w14:paraId="5C0110F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FF4FFF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650D7D7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1929E3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00CD4E8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5F492AC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14FB5A4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09C250E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7EA54C0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DFDE154" w14:textId="77777777" w:rsidTr="00324276">
        <w:trPr>
          <w:trHeight w:val="300"/>
        </w:trPr>
        <w:tc>
          <w:tcPr>
            <w:tcW w:w="515" w:type="pct"/>
            <w:tcMar>
              <w:left w:w="14" w:type="dxa"/>
              <w:right w:w="14" w:type="dxa"/>
            </w:tcMar>
            <w:hideMark/>
          </w:tcPr>
          <w:p w14:paraId="117A4EF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CKD-JAC</w:t>
            </w:r>
          </w:p>
        </w:tc>
        <w:tc>
          <w:tcPr>
            <w:tcW w:w="272" w:type="pct"/>
            <w:noWrap/>
            <w:tcMar>
              <w:left w:w="14" w:type="dxa"/>
              <w:right w:w="14" w:type="dxa"/>
            </w:tcMar>
            <w:hideMark/>
          </w:tcPr>
          <w:p w14:paraId="1C333BE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2640</w:t>
            </w:r>
          </w:p>
        </w:tc>
        <w:tc>
          <w:tcPr>
            <w:tcW w:w="422" w:type="pct"/>
            <w:noWrap/>
            <w:tcMar>
              <w:left w:w="14" w:type="dxa"/>
              <w:right w:w="14" w:type="dxa"/>
            </w:tcMar>
            <w:hideMark/>
          </w:tcPr>
          <w:p w14:paraId="748F052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594 (22%)</w:t>
            </w:r>
          </w:p>
        </w:tc>
        <w:tc>
          <w:tcPr>
            <w:tcW w:w="403" w:type="pct"/>
            <w:noWrap/>
            <w:tcMar>
              <w:left w:w="14" w:type="dxa"/>
              <w:right w:w="14" w:type="dxa"/>
            </w:tcMar>
            <w:hideMark/>
          </w:tcPr>
          <w:p w14:paraId="2DC4C3D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36 (1%)</w:t>
            </w:r>
          </w:p>
        </w:tc>
        <w:tc>
          <w:tcPr>
            <w:tcW w:w="315" w:type="pct"/>
            <w:noWrap/>
            <w:tcMar>
              <w:left w:w="14" w:type="dxa"/>
              <w:right w:w="14" w:type="dxa"/>
            </w:tcMar>
            <w:hideMark/>
          </w:tcPr>
          <w:p w14:paraId="709ADF4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 (0.6)</w:t>
            </w:r>
          </w:p>
        </w:tc>
        <w:tc>
          <w:tcPr>
            <w:tcW w:w="440" w:type="pct"/>
            <w:noWrap/>
            <w:tcMar>
              <w:left w:w="14" w:type="dxa"/>
              <w:right w:w="14" w:type="dxa"/>
            </w:tcMar>
            <w:hideMark/>
          </w:tcPr>
          <w:p w14:paraId="0075B45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2170 (82%)</w:t>
            </w:r>
          </w:p>
        </w:tc>
        <w:tc>
          <w:tcPr>
            <w:tcW w:w="342" w:type="pct"/>
            <w:tcMar>
              <w:left w:w="14" w:type="dxa"/>
              <w:right w:w="14" w:type="dxa"/>
            </w:tcMar>
            <w:hideMark/>
          </w:tcPr>
          <w:p w14:paraId="3E95258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726 (28%)</w:t>
            </w:r>
          </w:p>
        </w:tc>
        <w:tc>
          <w:tcPr>
            <w:tcW w:w="469" w:type="pct"/>
            <w:tcMar>
              <w:left w:w="14" w:type="dxa"/>
              <w:right w:w="14" w:type="dxa"/>
            </w:tcMar>
            <w:hideMark/>
          </w:tcPr>
          <w:p w14:paraId="7ACDB2C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1967 (75%)</w:t>
            </w:r>
          </w:p>
        </w:tc>
        <w:tc>
          <w:tcPr>
            <w:tcW w:w="268" w:type="pct"/>
            <w:tcMar>
              <w:left w:w="14" w:type="dxa"/>
              <w:right w:w="14" w:type="dxa"/>
            </w:tcMar>
            <w:hideMark/>
          </w:tcPr>
          <w:p w14:paraId="404FDEC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0 (0%)</w:t>
            </w:r>
          </w:p>
        </w:tc>
        <w:tc>
          <w:tcPr>
            <w:tcW w:w="343" w:type="pct"/>
            <w:tcMar>
              <w:left w:w="14" w:type="dxa"/>
              <w:right w:w="14" w:type="dxa"/>
            </w:tcMar>
            <w:hideMark/>
          </w:tcPr>
          <w:p w14:paraId="5322163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156 (6%)</w:t>
            </w:r>
          </w:p>
        </w:tc>
        <w:tc>
          <w:tcPr>
            <w:tcW w:w="318" w:type="pct"/>
            <w:tcMar>
              <w:left w:w="14" w:type="dxa"/>
              <w:right w:w="14" w:type="dxa"/>
            </w:tcMar>
            <w:hideMark/>
          </w:tcPr>
          <w:p w14:paraId="5DBA1B7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749 (28%)</w:t>
            </w:r>
          </w:p>
        </w:tc>
        <w:tc>
          <w:tcPr>
            <w:tcW w:w="269" w:type="pct"/>
            <w:tcMar>
              <w:left w:w="14" w:type="dxa"/>
              <w:right w:w="14" w:type="dxa"/>
            </w:tcMar>
            <w:hideMark/>
          </w:tcPr>
          <w:p w14:paraId="47BD3B0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638 (24%)</w:t>
            </w:r>
          </w:p>
        </w:tc>
        <w:tc>
          <w:tcPr>
            <w:tcW w:w="269" w:type="pct"/>
            <w:tcMar>
              <w:left w:w="14" w:type="dxa"/>
              <w:right w:w="14" w:type="dxa"/>
            </w:tcMar>
            <w:hideMark/>
          </w:tcPr>
          <w:p w14:paraId="418EC40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211 (8%)</w:t>
            </w:r>
          </w:p>
        </w:tc>
        <w:tc>
          <w:tcPr>
            <w:tcW w:w="342" w:type="pct"/>
            <w:tcMar>
              <w:left w:w="14" w:type="dxa"/>
              <w:right w:w="14" w:type="dxa"/>
            </w:tcMar>
            <w:hideMark/>
          </w:tcPr>
          <w:p w14:paraId="1D04034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14 (1%)</w:t>
            </w:r>
          </w:p>
        </w:tc>
      </w:tr>
      <w:tr w:rsidR="00EA70AF" w:rsidRPr="00465394" w14:paraId="375390E7" w14:textId="77777777" w:rsidTr="00324276">
        <w:trPr>
          <w:trHeight w:val="300"/>
        </w:trPr>
        <w:tc>
          <w:tcPr>
            <w:tcW w:w="515" w:type="pct"/>
            <w:tcMar>
              <w:left w:w="14" w:type="dxa"/>
              <w:right w:w="14" w:type="dxa"/>
            </w:tcMar>
            <w:hideMark/>
          </w:tcPr>
          <w:p w14:paraId="4FBA320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CRIB</w:t>
            </w:r>
          </w:p>
        </w:tc>
        <w:tc>
          <w:tcPr>
            <w:tcW w:w="272" w:type="pct"/>
            <w:noWrap/>
            <w:tcMar>
              <w:left w:w="14" w:type="dxa"/>
              <w:right w:w="14" w:type="dxa"/>
            </w:tcMar>
            <w:hideMark/>
          </w:tcPr>
          <w:p w14:paraId="351D05B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373</w:t>
            </w:r>
          </w:p>
        </w:tc>
        <w:tc>
          <w:tcPr>
            <w:tcW w:w="422" w:type="pct"/>
            <w:noWrap/>
            <w:tcMar>
              <w:left w:w="14" w:type="dxa"/>
              <w:right w:w="14" w:type="dxa"/>
            </w:tcMar>
            <w:hideMark/>
          </w:tcPr>
          <w:p w14:paraId="3570FD8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70 (19%)</w:t>
            </w:r>
          </w:p>
        </w:tc>
        <w:tc>
          <w:tcPr>
            <w:tcW w:w="403" w:type="pct"/>
            <w:noWrap/>
            <w:tcMar>
              <w:left w:w="14" w:type="dxa"/>
              <w:right w:w="14" w:type="dxa"/>
            </w:tcMar>
            <w:hideMark/>
          </w:tcPr>
          <w:p w14:paraId="4ABBA2F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 (2%)</w:t>
            </w:r>
          </w:p>
        </w:tc>
        <w:tc>
          <w:tcPr>
            <w:tcW w:w="315" w:type="pct"/>
            <w:noWrap/>
            <w:tcMar>
              <w:left w:w="14" w:type="dxa"/>
              <w:right w:w="14" w:type="dxa"/>
            </w:tcMar>
            <w:hideMark/>
          </w:tcPr>
          <w:p w14:paraId="1B671BD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 (0.6)</w:t>
            </w:r>
          </w:p>
        </w:tc>
        <w:tc>
          <w:tcPr>
            <w:tcW w:w="440" w:type="pct"/>
            <w:noWrap/>
            <w:tcMar>
              <w:left w:w="14" w:type="dxa"/>
              <w:right w:w="14" w:type="dxa"/>
            </w:tcMar>
            <w:hideMark/>
          </w:tcPr>
          <w:p w14:paraId="5DA4FA7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133 (36%)</w:t>
            </w:r>
          </w:p>
        </w:tc>
        <w:tc>
          <w:tcPr>
            <w:tcW w:w="342" w:type="pct"/>
            <w:tcMar>
              <w:left w:w="14" w:type="dxa"/>
              <w:right w:w="14" w:type="dxa"/>
            </w:tcMar>
            <w:hideMark/>
          </w:tcPr>
          <w:p w14:paraId="1D28EFB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117 (31%)</w:t>
            </w:r>
          </w:p>
        </w:tc>
        <w:tc>
          <w:tcPr>
            <w:tcW w:w="469" w:type="pct"/>
            <w:tcMar>
              <w:left w:w="14" w:type="dxa"/>
              <w:right w:w="14" w:type="dxa"/>
            </w:tcMar>
            <w:hideMark/>
          </w:tcPr>
          <w:p w14:paraId="4680DC1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16 (6%)</w:t>
            </w:r>
          </w:p>
        </w:tc>
        <w:tc>
          <w:tcPr>
            <w:tcW w:w="268" w:type="pct"/>
            <w:tcMar>
              <w:left w:w="14" w:type="dxa"/>
              <w:right w:w="14" w:type="dxa"/>
            </w:tcMar>
            <w:hideMark/>
          </w:tcPr>
          <w:p w14:paraId="5888BA1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1059079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4284D48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151 (40%)</w:t>
            </w:r>
          </w:p>
        </w:tc>
        <w:tc>
          <w:tcPr>
            <w:tcW w:w="269" w:type="pct"/>
            <w:tcMar>
              <w:left w:w="14" w:type="dxa"/>
              <w:right w:w="14" w:type="dxa"/>
            </w:tcMar>
            <w:hideMark/>
          </w:tcPr>
          <w:p w14:paraId="7CDAA42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6AD9175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561E32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164B1A23" w14:textId="77777777" w:rsidTr="00324276">
        <w:trPr>
          <w:trHeight w:val="300"/>
        </w:trPr>
        <w:tc>
          <w:tcPr>
            <w:tcW w:w="515" w:type="pct"/>
            <w:tcMar>
              <w:left w:w="14" w:type="dxa"/>
              <w:right w:w="14" w:type="dxa"/>
            </w:tcMar>
            <w:hideMark/>
          </w:tcPr>
          <w:p w14:paraId="1BEAC9EF" w14:textId="77777777" w:rsidR="00B735BF" w:rsidRPr="00465394" w:rsidRDefault="00B735BF" w:rsidP="00A60A01">
            <w:pPr>
              <w:rPr>
                <w:rFonts w:ascii="Times New Roman" w:hAnsi="Times New Roman" w:cs="Times New Roman"/>
                <w:sz w:val="20"/>
                <w:szCs w:val="20"/>
              </w:rPr>
            </w:pPr>
            <w:proofErr w:type="spellStart"/>
            <w:r w:rsidRPr="00465394">
              <w:rPr>
                <w:rFonts w:ascii="Times New Roman" w:hAnsi="Times New Roman" w:cs="Times New Roman"/>
                <w:sz w:val="20"/>
                <w:szCs w:val="20"/>
              </w:rPr>
              <w:t>Geisinger</w:t>
            </w:r>
            <w:proofErr w:type="spellEnd"/>
            <w:r w:rsidRPr="00465394">
              <w:rPr>
                <w:rFonts w:ascii="Times New Roman" w:hAnsi="Times New Roman" w:cs="Times New Roman"/>
                <w:sz w:val="20"/>
                <w:szCs w:val="20"/>
              </w:rPr>
              <w:t xml:space="preserve"> CKD†</w:t>
            </w:r>
          </w:p>
        </w:tc>
        <w:tc>
          <w:tcPr>
            <w:tcW w:w="272" w:type="pct"/>
            <w:tcMar>
              <w:left w:w="14" w:type="dxa"/>
              <w:right w:w="14" w:type="dxa"/>
            </w:tcMar>
            <w:hideMark/>
          </w:tcPr>
          <w:p w14:paraId="19518B6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24417</w:t>
            </w:r>
          </w:p>
        </w:tc>
        <w:tc>
          <w:tcPr>
            <w:tcW w:w="422" w:type="pct"/>
            <w:tcMar>
              <w:left w:w="14" w:type="dxa"/>
              <w:right w:w="14" w:type="dxa"/>
            </w:tcMar>
            <w:hideMark/>
          </w:tcPr>
          <w:p w14:paraId="685D9D0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2945 (12%)</w:t>
            </w:r>
          </w:p>
        </w:tc>
        <w:tc>
          <w:tcPr>
            <w:tcW w:w="403" w:type="pct"/>
            <w:tcMar>
              <w:left w:w="14" w:type="dxa"/>
              <w:right w:w="14" w:type="dxa"/>
            </w:tcMar>
            <w:hideMark/>
          </w:tcPr>
          <w:p w14:paraId="6A5DC84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555 (2%)</w:t>
            </w:r>
          </w:p>
        </w:tc>
        <w:tc>
          <w:tcPr>
            <w:tcW w:w="315" w:type="pct"/>
            <w:tcMar>
              <w:left w:w="14" w:type="dxa"/>
              <w:right w:w="14" w:type="dxa"/>
            </w:tcMar>
            <w:hideMark/>
          </w:tcPr>
          <w:p w14:paraId="2AD8D7C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4.5 (0.5)</w:t>
            </w:r>
          </w:p>
        </w:tc>
        <w:tc>
          <w:tcPr>
            <w:tcW w:w="440" w:type="pct"/>
            <w:tcMar>
              <w:left w:w="14" w:type="dxa"/>
              <w:right w:w="14" w:type="dxa"/>
            </w:tcMar>
            <w:hideMark/>
          </w:tcPr>
          <w:p w14:paraId="5BDAEFE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12072 (49%)</w:t>
            </w:r>
          </w:p>
        </w:tc>
        <w:tc>
          <w:tcPr>
            <w:tcW w:w="342" w:type="pct"/>
            <w:tcMar>
              <w:left w:w="14" w:type="dxa"/>
              <w:right w:w="14" w:type="dxa"/>
            </w:tcMar>
            <w:hideMark/>
          </w:tcPr>
          <w:p w14:paraId="7931EEA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9084 (37%)</w:t>
            </w:r>
          </w:p>
        </w:tc>
        <w:tc>
          <w:tcPr>
            <w:tcW w:w="469" w:type="pct"/>
            <w:tcMar>
              <w:left w:w="14" w:type="dxa"/>
              <w:right w:w="14" w:type="dxa"/>
            </w:tcMar>
            <w:hideMark/>
          </w:tcPr>
          <w:p w14:paraId="0B9E051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3326 (14%)</w:t>
            </w:r>
          </w:p>
        </w:tc>
        <w:tc>
          <w:tcPr>
            <w:tcW w:w="268" w:type="pct"/>
            <w:tcMar>
              <w:left w:w="14" w:type="dxa"/>
              <w:right w:w="14" w:type="dxa"/>
            </w:tcMar>
            <w:hideMark/>
          </w:tcPr>
          <w:p w14:paraId="48361DA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22 (0%)</w:t>
            </w:r>
          </w:p>
        </w:tc>
        <w:tc>
          <w:tcPr>
            <w:tcW w:w="343" w:type="pct"/>
            <w:tcMar>
              <w:left w:w="14" w:type="dxa"/>
              <w:right w:w="14" w:type="dxa"/>
            </w:tcMar>
            <w:hideMark/>
          </w:tcPr>
          <w:p w14:paraId="5F1C180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1771 (7%)</w:t>
            </w:r>
          </w:p>
        </w:tc>
        <w:tc>
          <w:tcPr>
            <w:tcW w:w="318" w:type="pct"/>
            <w:tcMar>
              <w:left w:w="14" w:type="dxa"/>
              <w:right w:w="14" w:type="dxa"/>
            </w:tcMar>
            <w:hideMark/>
          </w:tcPr>
          <w:p w14:paraId="53D3DE7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11313 (46%)</w:t>
            </w:r>
          </w:p>
        </w:tc>
        <w:tc>
          <w:tcPr>
            <w:tcW w:w="269" w:type="pct"/>
            <w:tcMar>
              <w:left w:w="14" w:type="dxa"/>
              <w:right w:w="14" w:type="dxa"/>
            </w:tcMar>
            <w:hideMark/>
          </w:tcPr>
          <w:p w14:paraId="020ABEC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5886 (24%)</w:t>
            </w:r>
          </w:p>
        </w:tc>
        <w:tc>
          <w:tcPr>
            <w:tcW w:w="269" w:type="pct"/>
            <w:tcMar>
              <w:left w:w="14" w:type="dxa"/>
              <w:right w:w="14" w:type="dxa"/>
            </w:tcMar>
            <w:hideMark/>
          </w:tcPr>
          <w:p w14:paraId="71464EB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6287 (26%)</w:t>
            </w:r>
          </w:p>
        </w:tc>
        <w:tc>
          <w:tcPr>
            <w:tcW w:w="342" w:type="pct"/>
            <w:tcMar>
              <w:left w:w="14" w:type="dxa"/>
              <w:right w:w="14" w:type="dxa"/>
            </w:tcMar>
            <w:hideMark/>
          </w:tcPr>
          <w:p w14:paraId="314745B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55 (0%)</w:t>
            </w:r>
          </w:p>
        </w:tc>
      </w:tr>
      <w:tr w:rsidR="00EA70AF" w:rsidRPr="00465394" w14:paraId="5636CD51" w14:textId="77777777" w:rsidTr="00324276">
        <w:trPr>
          <w:trHeight w:val="300"/>
        </w:trPr>
        <w:tc>
          <w:tcPr>
            <w:tcW w:w="515" w:type="pct"/>
            <w:tcMar>
              <w:left w:w="14" w:type="dxa"/>
              <w:right w:w="14" w:type="dxa"/>
            </w:tcMar>
            <w:hideMark/>
          </w:tcPr>
          <w:p w14:paraId="5A36663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MASTERPLAN</w:t>
            </w:r>
          </w:p>
        </w:tc>
        <w:tc>
          <w:tcPr>
            <w:tcW w:w="272" w:type="pct"/>
            <w:noWrap/>
            <w:tcMar>
              <w:left w:w="14" w:type="dxa"/>
              <w:right w:w="14" w:type="dxa"/>
            </w:tcMar>
            <w:hideMark/>
          </w:tcPr>
          <w:p w14:paraId="73FC19F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670</w:t>
            </w:r>
          </w:p>
        </w:tc>
        <w:tc>
          <w:tcPr>
            <w:tcW w:w="422" w:type="pct"/>
            <w:noWrap/>
            <w:tcMar>
              <w:left w:w="14" w:type="dxa"/>
              <w:right w:w="14" w:type="dxa"/>
            </w:tcMar>
            <w:hideMark/>
          </w:tcPr>
          <w:p w14:paraId="297D8F6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89 (13%)</w:t>
            </w:r>
          </w:p>
        </w:tc>
        <w:tc>
          <w:tcPr>
            <w:tcW w:w="403" w:type="pct"/>
            <w:noWrap/>
            <w:tcMar>
              <w:left w:w="14" w:type="dxa"/>
              <w:right w:w="14" w:type="dxa"/>
            </w:tcMar>
            <w:hideMark/>
          </w:tcPr>
          <w:p w14:paraId="50F2EE0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23 (3%)</w:t>
            </w:r>
          </w:p>
        </w:tc>
        <w:tc>
          <w:tcPr>
            <w:tcW w:w="315" w:type="pct"/>
            <w:noWrap/>
            <w:tcMar>
              <w:left w:w="14" w:type="dxa"/>
              <w:right w:w="14" w:type="dxa"/>
            </w:tcMar>
            <w:hideMark/>
          </w:tcPr>
          <w:p w14:paraId="12A288A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(0.6)</w:t>
            </w:r>
          </w:p>
        </w:tc>
        <w:tc>
          <w:tcPr>
            <w:tcW w:w="440" w:type="pct"/>
            <w:noWrap/>
            <w:tcMar>
              <w:left w:w="14" w:type="dxa"/>
              <w:right w:w="14" w:type="dxa"/>
            </w:tcMar>
            <w:hideMark/>
          </w:tcPr>
          <w:p w14:paraId="0061C0D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545 (81%)</w:t>
            </w:r>
          </w:p>
        </w:tc>
        <w:tc>
          <w:tcPr>
            <w:tcW w:w="342" w:type="pct"/>
            <w:tcMar>
              <w:left w:w="14" w:type="dxa"/>
              <w:right w:w="14" w:type="dxa"/>
            </w:tcMar>
            <w:hideMark/>
          </w:tcPr>
          <w:p w14:paraId="412FE53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343 (51%)</w:t>
            </w:r>
          </w:p>
        </w:tc>
        <w:tc>
          <w:tcPr>
            <w:tcW w:w="469" w:type="pct"/>
            <w:tcMar>
              <w:left w:w="14" w:type="dxa"/>
              <w:right w:w="14" w:type="dxa"/>
            </w:tcMar>
            <w:hideMark/>
          </w:tcPr>
          <w:p w14:paraId="6578C15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254 (38%)</w:t>
            </w:r>
          </w:p>
        </w:tc>
        <w:tc>
          <w:tcPr>
            <w:tcW w:w="268" w:type="pct"/>
            <w:tcMar>
              <w:left w:w="14" w:type="dxa"/>
              <w:right w:w="14" w:type="dxa"/>
            </w:tcMar>
            <w:hideMark/>
          </w:tcPr>
          <w:p w14:paraId="649E6A2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2C5BD09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24 (4%)</w:t>
            </w:r>
          </w:p>
        </w:tc>
        <w:tc>
          <w:tcPr>
            <w:tcW w:w="318" w:type="pct"/>
            <w:tcMar>
              <w:left w:w="14" w:type="dxa"/>
              <w:right w:w="14" w:type="dxa"/>
            </w:tcMar>
            <w:hideMark/>
          </w:tcPr>
          <w:p w14:paraId="595EB41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331 (49%)</w:t>
            </w:r>
          </w:p>
        </w:tc>
        <w:tc>
          <w:tcPr>
            <w:tcW w:w="269" w:type="pct"/>
            <w:tcMar>
              <w:left w:w="14" w:type="dxa"/>
              <w:right w:w="14" w:type="dxa"/>
            </w:tcMar>
            <w:hideMark/>
          </w:tcPr>
          <w:p w14:paraId="21305BE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119 (18%)</w:t>
            </w:r>
          </w:p>
        </w:tc>
        <w:tc>
          <w:tcPr>
            <w:tcW w:w="269" w:type="pct"/>
            <w:tcMar>
              <w:left w:w="14" w:type="dxa"/>
              <w:right w:w="14" w:type="dxa"/>
            </w:tcMar>
            <w:hideMark/>
          </w:tcPr>
          <w:p w14:paraId="5743976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216 (32%)</w:t>
            </w:r>
          </w:p>
        </w:tc>
        <w:tc>
          <w:tcPr>
            <w:tcW w:w="342" w:type="pct"/>
            <w:tcMar>
              <w:left w:w="14" w:type="dxa"/>
              <w:right w:w="14" w:type="dxa"/>
            </w:tcMar>
            <w:hideMark/>
          </w:tcPr>
          <w:p w14:paraId="5714DB8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4E7B02FF" w14:textId="77777777" w:rsidTr="00324276">
        <w:trPr>
          <w:trHeight w:val="300"/>
        </w:trPr>
        <w:tc>
          <w:tcPr>
            <w:tcW w:w="515" w:type="pct"/>
            <w:tcMar>
              <w:left w:w="14" w:type="dxa"/>
              <w:right w:w="14" w:type="dxa"/>
            </w:tcMar>
            <w:hideMark/>
          </w:tcPr>
          <w:p w14:paraId="0F6F7F4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MDRD</w:t>
            </w:r>
          </w:p>
        </w:tc>
        <w:tc>
          <w:tcPr>
            <w:tcW w:w="272" w:type="pct"/>
            <w:noWrap/>
            <w:tcMar>
              <w:left w:w="14" w:type="dxa"/>
              <w:right w:w="14" w:type="dxa"/>
            </w:tcMar>
            <w:hideMark/>
          </w:tcPr>
          <w:p w14:paraId="4371D0D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830</w:t>
            </w:r>
          </w:p>
        </w:tc>
        <w:tc>
          <w:tcPr>
            <w:tcW w:w="422" w:type="pct"/>
            <w:noWrap/>
            <w:tcMar>
              <w:left w:w="14" w:type="dxa"/>
              <w:right w:w="14" w:type="dxa"/>
            </w:tcMar>
            <w:hideMark/>
          </w:tcPr>
          <w:p w14:paraId="00663F2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85 (10%)</w:t>
            </w:r>
          </w:p>
        </w:tc>
        <w:tc>
          <w:tcPr>
            <w:tcW w:w="403" w:type="pct"/>
            <w:noWrap/>
            <w:tcMar>
              <w:left w:w="14" w:type="dxa"/>
              <w:right w:w="14" w:type="dxa"/>
            </w:tcMar>
            <w:hideMark/>
          </w:tcPr>
          <w:p w14:paraId="6D91434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40 (5%)</w:t>
            </w:r>
          </w:p>
        </w:tc>
        <w:tc>
          <w:tcPr>
            <w:tcW w:w="315" w:type="pct"/>
            <w:noWrap/>
            <w:tcMar>
              <w:left w:w="14" w:type="dxa"/>
              <w:right w:w="14" w:type="dxa"/>
            </w:tcMar>
            <w:hideMark/>
          </w:tcPr>
          <w:p w14:paraId="78CE2C7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(0.6)</w:t>
            </w:r>
          </w:p>
        </w:tc>
        <w:tc>
          <w:tcPr>
            <w:tcW w:w="440" w:type="pct"/>
            <w:noWrap/>
            <w:tcMar>
              <w:left w:w="14" w:type="dxa"/>
              <w:right w:w="14" w:type="dxa"/>
            </w:tcMar>
            <w:hideMark/>
          </w:tcPr>
          <w:p w14:paraId="188DCD3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1305AE8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5C05A08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EEC1DF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2345FB5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4EC859C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728F5F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970FA4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7E3EE8E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89237B2" w14:textId="77777777" w:rsidTr="00324276">
        <w:trPr>
          <w:trHeight w:val="300"/>
        </w:trPr>
        <w:tc>
          <w:tcPr>
            <w:tcW w:w="515" w:type="pct"/>
            <w:tcMar>
              <w:left w:w="14" w:type="dxa"/>
              <w:right w:w="14" w:type="dxa"/>
            </w:tcMar>
            <w:hideMark/>
          </w:tcPr>
          <w:p w14:paraId="602ED94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 xml:space="preserve">Mt Sinai </w:t>
            </w:r>
            <w:proofErr w:type="spellStart"/>
            <w:r w:rsidRPr="00465394">
              <w:rPr>
                <w:rFonts w:ascii="Times New Roman" w:hAnsi="Times New Roman" w:cs="Times New Roman"/>
                <w:sz w:val="20"/>
                <w:szCs w:val="20"/>
              </w:rPr>
              <w:t>BioMe</w:t>
            </w:r>
            <w:proofErr w:type="spellEnd"/>
            <w:r w:rsidRPr="00465394">
              <w:rPr>
                <w:rFonts w:ascii="Times New Roman" w:hAnsi="Times New Roman" w:cs="Times New Roman"/>
                <w:sz w:val="20"/>
                <w:szCs w:val="20"/>
              </w:rPr>
              <w:t xml:space="preserve"> CKD†</w:t>
            </w:r>
          </w:p>
        </w:tc>
        <w:tc>
          <w:tcPr>
            <w:tcW w:w="272" w:type="pct"/>
            <w:tcMar>
              <w:left w:w="14" w:type="dxa"/>
              <w:right w:w="14" w:type="dxa"/>
            </w:tcMar>
            <w:hideMark/>
          </w:tcPr>
          <w:p w14:paraId="0053A26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3518</w:t>
            </w:r>
          </w:p>
        </w:tc>
        <w:tc>
          <w:tcPr>
            <w:tcW w:w="422" w:type="pct"/>
            <w:tcMar>
              <w:left w:w="14" w:type="dxa"/>
              <w:right w:w="14" w:type="dxa"/>
            </w:tcMar>
            <w:hideMark/>
          </w:tcPr>
          <w:p w14:paraId="23897F0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454 (13%)</w:t>
            </w:r>
          </w:p>
        </w:tc>
        <w:tc>
          <w:tcPr>
            <w:tcW w:w="403" w:type="pct"/>
            <w:tcMar>
              <w:left w:w="14" w:type="dxa"/>
              <w:right w:w="14" w:type="dxa"/>
            </w:tcMar>
            <w:hideMark/>
          </w:tcPr>
          <w:p w14:paraId="6CDA882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128 (4%)</w:t>
            </w:r>
          </w:p>
        </w:tc>
        <w:tc>
          <w:tcPr>
            <w:tcW w:w="315" w:type="pct"/>
            <w:tcMar>
              <w:left w:w="14" w:type="dxa"/>
              <w:right w:w="14" w:type="dxa"/>
            </w:tcMar>
            <w:hideMark/>
          </w:tcPr>
          <w:p w14:paraId="16A553C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(0.8)</w:t>
            </w:r>
          </w:p>
        </w:tc>
        <w:tc>
          <w:tcPr>
            <w:tcW w:w="440" w:type="pct"/>
            <w:tcMar>
              <w:left w:w="14" w:type="dxa"/>
              <w:right w:w="14" w:type="dxa"/>
            </w:tcMar>
            <w:hideMark/>
          </w:tcPr>
          <w:p w14:paraId="5F8AA6A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1740 (49%)</w:t>
            </w:r>
          </w:p>
        </w:tc>
        <w:tc>
          <w:tcPr>
            <w:tcW w:w="342" w:type="pct"/>
            <w:tcMar>
              <w:left w:w="14" w:type="dxa"/>
              <w:right w:w="14" w:type="dxa"/>
            </w:tcMar>
            <w:hideMark/>
          </w:tcPr>
          <w:p w14:paraId="6528D79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1151 (33%)</w:t>
            </w:r>
          </w:p>
        </w:tc>
        <w:tc>
          <w:tcPr>
            <w:tcW w:w="469" w:type="pct"/>
            <w:tcMar>
              <w:left w:w="14" w:type="dxa"/>
              <w:right w:w="14" w:type="dxa"/>
            </w:tcMar>
            <w:hideMark/>
          </w:tcPr>
          <w:p w14:paraId="6AE4BF0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665 (19%)</w:t>
            </w:r>
          </w:p>
        </w:tc>
        <w:tc>
          <w:tcPr>
            <w:tcW w:w="268" w:type="pct"/>
            <w:tcMar>
              <w:left w:w="14" w:type="dxa"/>
              <w:right w:w="14" w:type="dxa"/>
            </w:tcMar>
            <w:hideMark/>
          </w:tcPr>
          <w:p w14:paraId="64809E2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 (0%)</w:t>
            </w:r>
          </w:p>
        </w:tc>
        <w:tc>
          <w:tcPr>
            <w:tcW w:w="343" w:type="pct"/>
            <w:tcMar>
              <w:left w:w="14" w:type="dxa"/>
              <w:right w:w="14" w:type="dxa"/>
            </w:tcMar>
            <w:hideMark/>
          </w:tcPr>
          <w:p w14:paraId="3540CDE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183 (5%)</w:t>
            </w:r>
          </w:p>
        </w:tc>
        <w:tc>
          <w:tcPr>
            <w:tcW w:w="318" w:type="pct"/>
            <w:tcMar>
              <w:left w:w="14" w:type="dxa"/>
              <w:right w:w="14" w:type="dxa"/>
            </w:tcMar>
            <w:hideMark/>
          </w:tcPr>
          <w:p w14:paraId="12291C6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1284 (36%)</w:t>
            </w:r>
          </w:p>
        </w:tc>
        <w:tc>
          <w:tcPr>
            <w:tcW w:w="269" w:type="pct"/>
            <w:tcMar>
              <w:left w:w="14" w:type="dxa"/>
              <w:right w:w="14" w:type="dxa"/>
            </w:tcMar>
            <w:hideMark/>
          </w:tcPr>
          <w:p w14:paraId="4E332EF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493 (14%)</w:t>
            </w:r>
          </w:p>
        </w:tc>
        <w:tc>
          <w:tcPr>
            <w:tcW w:w="269" w:type="pct"/>
            <w:tcMar>
              <w:left w:w="14" w:type="dxa"/>
              <w:right w:w="14" w:type="dxa"/>
            </w:tcMar>
            <w:hideMark/>
          </w:tcPr>
          <w:p w14:paraId="1C9DEFF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841 (24%)</w:t>
            </w:r>
          </w:p>
        </w:tc>
        <w:tc>
          <w:tcPr>
            <w:tcW w:w="342" w:type="pct"/>
            <w:tcMar>
              <w:left w:w="14" w:type="dxa"/>
              <w:right w:w="14" w:type="dxa"/>
            </w:tcMar>
            <w:hideMark/>
          </w:tcPr>
          <w:p w14:paraId="720B5A4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144 (4%)</w:t>
            </w:r>
          </w:p>
        </w:tc>
      </w:tr>
      <w:tr w:rsidR="00EA70AF" w:rsidRPr="00465394" w14:paraId="247A9697" w14:textId="77777777" w:rsidTr="00324276">
        <w:trPr>
          <w:trHeight w:val="300"/>
        </w:trPr>
        <w:tc>
          <w:tcPr>
            <w:tcW w:w="515" w:type="pct"/>
            <w:tcMar>
              <w:left w:w="14" w:type="dxa"/>
              <w:right w:w="14" w:type="dxa"/>
            </w:tcMar>
            <w:hideMark/>
          </w:tcPr>
          <w:p w14:paraId="5C6F779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PSP-CKD</w:t>
            </w:r>
          </w:p>
        </w:tc>
        <w:tc>
          <w:tcPr>
            <w:tcW w:w="272" w:type="pct"/>
            <w:noWrap/>
            <w:tcMar>
              <w:left w:w="14" w:type="dxa"/>
              <w:right w:w="14" w:type="dxa"/>
            </w:tcMar>
            <w:hideMark/>
          </w:tcPr>
          <w:p w14:paraId="3B4C949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9405</w:t>
            </w:r>
          </w:p>
        </w:tc>
        <w:tc>
          <w:tcPr>
            <w:tcW w:w="422" w:type="pct"/>
            <w:noWrap/>
            <w:tcMar>
              <w:left w:w="14" w:type="dxa"/>
              <w:right w:w="14" w:type="dxa"/>
            </w:tcMar>
            <w:hideMark/>
          </w:tcPr>
          <w:p w14:paraId="03EDDE9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1718 (18%)</w:t>
            </w:r>
          </w:p>
        </w:tc>
        <w:tc>
          <w:tcPr>
            <w:tcW w:w="403" w:type="pct"/>
            <w:noWrap/>
            <w:tcMar>
              <w:left w:w="14" w:type="dxa"/>
              <w:right w:w="14" w:type="dxa"/>
            </w:tcMar>
            <w:hideMark/>
          </w:tcPr>
          <w:p w14:paraId="5781305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105 (1%)</w:t>
            </w:r>
          </w:p>
        </w:tc>
        <w:tc>
          <w:tcPr>
            <w:tcW w:w="315" w:type="pct"/>
            <w:noWrap/>
            <w:tcMar>
              <w:left w:w="14" w:type="dxa"/>
              <w:right w:w="14" w:type="dxa"/>
            </w:tcMar>
            <w:hideMark/>
          </w:tcPr>
          <w:p w14:paraId="1228E34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 (0.5)</w:t>
            </w:r>
          </w:p>
        </w:tc>
        <w:tc>
          <w:tcPr>
            <w:tcW w:w="440" w:type="pct"/>
            <w:noWrap/>
            <w:tcMar>
              <w:left w:w="14" w:type="dxa"/>
              <w:right w:w="14" w:type="dxa"/>
            </w:tcMar>
            <w:hideMark/>
          </w:tcPr>
          <w:p w14:paraId="45A515C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6064 (64%)</w:t>
            </w:r>
          </w:p>
        </w:tc>
        <w:tc>
          <w:tcPr>
            <w:tcW w:w="342" w:type="pct"/>
            <w:tcMar>
              <w:left w:w="14" w:type="dxa"/>
              <w:right w:w="14" w:type="dxa"/>
            </w:tcMar>
            <w:hideMark/>
          </w:tcPr>
          <w:p w14:paraId="6941697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4450 (47%)</w:t>
            </w:r>
          </w:p>
        </w:tc>
        <w:tc>
          <w:tcPr>
            <w:tcW w:w="469" w:type="pct"/>
            <w:tcMar>
              <w:left w:w="14" w:type="dxa"/>
              <w:right w:w="14" w:type="dxa"/>
            </w:tcMar>
            <w:hideMark/>
          </w:tcPr>
          <w:p w14:paraId="0D77722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1844 (20%)</w:t>
            </w:r>
          </w:p>
        </w:tc>
        <w:tc>
          <w:tcPr>
            <w:tcW w:w="268" w:type="pct"/>
            <w:tcMar>
              <w:left w:w="14" w:type="dxa"/>
              <w:right w:w="14" w:type="dxa"/>
            </w:tcMar>
            <w:hideMark/>
          </w:tcPr>
          <w:p w14:paraId="3A62913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726AB9E8"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523 (6%)</w:t>
            </w:r>
          </w:p>
        </w:tc>
        <w:tc>
          <w:tcPr>
            <w:tcW w:w="318" w:type="pct"/>
            <w:tcMar>
              <w:left w:w="14" w:type="dxa"/>
              <w:right w:w="14" w:type="dxa"/>
            </w:tcMar>
            <w:hideMark/>
          </w:tcPr>
          <w:p w14:paraId="036AF6F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4197 (45%)</w:t>
            </w:r>
          </w:p>
        </w:tc>
        <w:tc>
          <w:tcPr>
            <w:tcW w:w="269" w:type="pct"/>
            <w:tcMar>
              <w:left w:w="14" w:type="dxa"/>
              <w:right w:w="14" w:type="dxa"/>
            </w:tcMar>
            <w:hideMark/>
          </w:tcPr>
          <w:p w14:paraId="3990203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2306 (25%)</w:t>
            </w:r>
          </w:p>
        </w:tc>
        <w:tc>
          <w:tcPr>
            <w:tcW w:w="269" w:type="pct"/>
            <w:tcMar>
              <w:left w:w="14" w:type="dxa"/>
              <w:right w:w="14" w:type="dxa"/>
            </w:tcMar>
            <w:hideMark/>
          </w:tcPr>
          <w:p w14:paraId="692FCAD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2013 (21%)</w:t>
            </w:r>
          </w:p>
        </w:tc>
        <w:tc>
          <w:tcPr>
            <w:tcW w:w="342" w:type="pct"/>
            <w:tcMar>
              <w:left w:w="14" w:type="dxa"/>
              <w:right w:w="14" w:type="dxa"/>
            </w:tcMar>
            <w:hideMark/>
          </w:tcPr>
          <w:p w14:paraId="6984BE0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2A26F2DE" w14:textId="77777777" w:rsidTr="00324276">
        <w:trPr>
          <w:trHeight w:val="300"/>
        </w:trPr>
        <w:tc>
          <w:tcPr>
            <w:tcW w:w="515" w:type="pct"/>
            <w:tcMar>
              <w:left w:w="14" w:type="dxa"/>
              <w:right w:w="14" w:type="dxa"/>
            </w:tcMar>
            <w:hideMark/>
          </w:tcPr>
          <w:p w14:paraId="0DEFF15B" w14:textId="44FEDF7E" w:rsidR="00B735BF" w:rsidRPr="00465394" w:rsidRDefault="00B735BF" w:rsidP="002D3CFF">
            <w:pPr>
              <w:rPr>
                <w:rFonts w:ascii="Times New Roman" w:hAnsi="Times New Roman" w:cs="Times New Roman"/>
                <w:sz w:val="20"/>
                <w:szCs w:val="20"/>
              </w:rPr>
            </w:pPr>
            <w:r w:rsidRPr="00465394">
              <w:rPr>
                <w:rFonts w:ascii="Times New Roman" w:hAnsi="Times New Roman" w:cs="Times New Roman"/>
                <w:sz w:val="20"/>
                <w:szCs w:val="20"/>
              </w:rPr>
              <w:t>RCAV</w:t>
            </w:r>
          </w:p>
        </w:tc>
        <w:tc>
          <w:tcPr>
            <w:tcW w:w="272" w:type="pct"/>
            <w:noWrap/>
            <w:tcMar>
              <w:left w:w="14" w:type="dxa"/>
              <w:right w:w="14" w:type="dxa"/>
            </w:tcMar>
            <w:hideMark/>
          </w:tcPr>
          <w:p w14:paraId="490AE30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124843</w:t>
            </w:r>
          </w:p>
        </w:tc>
        <w:tc>
          <w:tcPr>
            <w:tcW w:w="422" w:type="pct"/>
            <w:noWrap/>
            <w:tcMar>
              <w:left w:w="14" w:type="dxa"/>
              <w:right w:w="14" w:type="dxa"/>
            </w:tcMar>
            <w:hideMark/>
          </w:tcPr>
          <w:p w14:paraId="41B3B15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12778 (10%)</w:t>
            </w:r>
          </w:p>
        </w:tc>
        <w:tc>
          <w:tcPr>
            <w:tcW w:w="403" w:type="pct"/>
            <w:noWrap/>
            <w:tcMar>
              <w:left w:w="14" w:type="dxa"/>
              <w:right w:w="14" w:type="dxa"/>
            </w:tcMar>
            <w:hideMark/>
          </w:tcPr>
          <w:p w14:paraId="25A7733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3528 (3%)</w:t>
            </w:r>
          </w:p>
        </w:tc>
        <w:tc>
          <w:tcPr>
            <w:tcW w:w="315" w:type="pct"/>
            <w:noWrap/>
            <w:tcMar>
              <w:left w:w="14" w:type="dxa"/>
              <w:right w:w="14" w:type="dxa"/>
            </w:tcMar>
            <w:hideMark/>
          </w:tcPr>
          <w:p w14:paraId="23FB83D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(0.5)</w:t>
            </w:r>
          </w:p>
        </w:tc>
        <w:tc>
          <w:tcPr>
            <w:tcW w:w="440" w:type="pct"/>
            <w:noWrap/>
            <w:tcMar>
              <w:left w:w="14" w:type="dxa"/>
              <w:right w:w="14" w:type="dxa"/>
            </w:tcMar>
            <w:hideMark/>
          </w:tcPr>
          <w:p w14:paraId="02FE4CF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56445 (45%)</w:t>
            </w:r>
          </w:p>
        </w:tc>
        <w:tc>
          <w:tcPr>
            <w:tcW w:w="342" w:type="pct"/>
            <w:tcMar>
              <w:left w:w="14" w:type="dxa"/>
              <w:right w:w="14" w:type="dxa"/>
            </w:tcMar>
            <w:hideMark/>
          </w:tcPr>
          <w:p w14:paraId="70DB627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46162 (37%)</w:t>
            </w:r>
          </w:p>
        </w:tc>
        <w:tc>
          <w:tcPr>
            <w:tcW w:w="469" w:type="pct"/>
            <w:tcMar>
              <w:left w:w="14" w:type="dxa"/>
              <w:right w:w="14" w:type="dxa"/>
            </w:tcMar>
            <w:hideMark/>
          </w:tcPr>
          <w:p w14:paraId="2B5E4F8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11515 (9%)</w:t>
            </w:r>
          </w:p>
        </w:tc>
        <w:tc>
          <w:tcPr>
            <w:tcW w:w="268" w:type="pct"/>
            <w:tcMar>
              <w:left w:w="14" w:type="dxa"/>
              <w:right w:w="14" w:type="dxa"/>
            </w:tcMar>
            <w:hideMark/>
          </w:tcPr>
          <w:p w14:paraId="5C1E7B4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 (0%)</w:t>
            </w:r>
          </w:p>
        </w:tc>
        <w:tc>
          <w:tcPr>
            <w:tcW w:w="343" w:type="pct"/>
            <w:tcMar>
              <w:left w:w="14" w:type="dxa"/>
              <w:right w:w="14" w:type="dxa"/>
            </w:tcMar>
            <w:hideMark/>
          </w:tcPr>
          <w:p w14:paraId="186B852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8051 (6%)</w:t>
            </w:r>
          </w:p>
        </w:tc>
        <w:tc>
          <w:tcPr>
            <w:tcW w:w="318" w:type="pct"/>
            <w:tcMar>
              <w:left w:w="14" w:type="dxa"/>
              <w:right w:w="14" w:type="dxa"/>
            </w:tcMar>
            <w:hideMark/>
          </w:tcPr>
          <w:p w14:paraId="6FE0959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41031 (33%)</w:t>
            </w:r>
          </w:p>
        </w:tc>
        <w:tc>
          <w:tcPr>
            <w:tcW w:w="269" w:type="pct"/>
            <w:tcMar>
              <w:left w:w="14" w:type="dxa"/>
              <w:right w:w="14" w:type="dxa"/>
            </w:tcMar>
            <w:hideMark/>
          </w:tcPr>
          <w:p w14:paraId="15D6B87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22212 (18%)</w:t>
            </w:r>
          </w:p>
        </w:tc>
        <w:tc>
          <w:tcPr>
            <w:tcW w:w="269" w:type="pct"/>
            <w:tcMar>
              <w:left w:w="14" w:type="dxa"/>
              <w:right w:w="14" w:type="dxa"/>
            </w:tcMar>
            <w:hideMark/>
          </w:tcPr>
          <w:p w14:paraId="696E75B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20864 (17%)</w:t>
            </w:r>
          </w:p>
        </w:tc>
        <w:tc>
          <w:tcPr>
            <w:tcW w:w="342" w:type="pct"/>
            <w:tcMar>
              <w:left w:w="14" w:type="dxa"/>
              <w:right w:w="14" w:type="dxa"/>
            </w:tcMar>
            <w:hideMark/>
          </w:tcPr>
          <w:p w14:paraId="4DA766F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223 (0%)</w:t>
            </w:r>
          </w:p>
        </w:tc>
      </w:tr>
      <w:tr w:rsidR="00EA70AF" w:rsidRPr="00465394" w14:paraId="4400C8C6" w14:textId="77777777" w:rsidTr="00324276">
        <w:trPr>
          <w:trHeight w:val="300"/>
        </w:trPr>
        <w:tc>
          <w:tcPr>
            <w:tcW w:w="515" w:type="pct"/>
            <w:tcMar>
              <w:left w:w="14" w:type="dxa"/>
              <w:right w:w="14" w:type="dxa"/>
            </w:tcMar>
            <w:hideMark/>
          </w:tcPr>
          <w:p w14:paraId="33400B43"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RENAAL</w:t>
            </w:r>
          </w:p>
        </w:tc>
        <w:tc>
          <w:tcPr>
            <w:tcW w:w="272" w:type="pct"/>
            <w:noWrap/>
            <w:tcMar>
              <w:left w:w="14" w:type="dxa"/>
              <w:right w:w="14" w:type="dxa"/>
            </w:tcMar>
            <w:hideMark/>
          </w:tcPr>
          <w:p w14:paraId="3AFCD04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1513</w:t>
            </w:r>
          </w:p>
        </w:tc>
        <w:tc>
          <w:tcPr>
            <w:tcW w:w="422" w:type="pct"/>
            <w:noWrap/>
            <w:tcMar>
              <w:left w:w="14" w:type="dxa"/>
              <w:right w:w="14" w:type="dxa"/>
            </w:tcMar>
            <w:hideMark/>
          </w:tcPr>
          <w:p w14:paraId="0FCFCDF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386 (26%)</w:t>
            </w:r>
          </w:p>
        </w:tc>
        <w:tc>
          <w:tcPr>
            <w:tcW w:w="403" w:type="pct"/>
            <w:noWrap/>
            <w:tcMar>
              <w:left w:w="14" w:type="dxa"/>
              <w:right w:w="14" w:type="dxa"/>
            </w:tcMar>
            <w:hideMark/>
          </w:tcPr>
          <w:p w14:paraId="321DA58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22 (1%)</w:t>
            </w:r>
          </w:p>
        </w:tc>
        <w:tc>
          <w:tcPr>
            <w:tcW w:w="315" w:type="pct"/>
            <w:noWrap/>
            <w:tcMar>
              <w:left w:w="14" w:type="dxa"/>
              <w:right w:w="14" w:type="dxa"/>
            </w:tcMar>
            <w:hideMark/>
          </w:tcPr>
          <w:p w14:paraId="3664A86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4.7 (0.6)</w:t>
            </w:r>
          </w:p>
        </w:tc>
        <w:tc>
          <w:tcPr>
            <w:tcW w:w="440" w:type="pct"/>
            <w:noWrap/>
            <w:tcMar>
              <w:left w:w="14" w:type="dxa"/>
              <w:right w:w="14" w:type="dxa"/>
            </w:tcMar>
            <w:hideMark/>
          </w:tcPr>
          <w:p w14:paraId="4E9D484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737 (49%)</w:t>
            </w:r>
          </w:p>
        </w:tc>
        <w:tc>
          <w:tcPr>
            <w:tcW w:w="810" w:type="pct"/>
            <w:gridSpan w:val="2"/>
            <w:tcMar>
              <w:left w:w="14" w:type="dxa"/>
              <w:right w:w="14" w:type="dxa"/>
            </w:tcMar>
            <w:hideMark/>
          </w:tcPr>
          <w:p w14:paraId="02EA322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737 (49%)</w:t>
            </w:r>
          </w:p>
        </w:tc>
        <w:tc>
          <w:tcPr>
            <w:tcW w:w="268" w:type="pct"/>
            <w:tcMar>
              <w:left w:w="14" w:type="dxa"/>
              <w:right w:w="14" w:type="dxa"/>
            </w:tcMar>
            <w:hideMark/>
          </w:tcPr>
          <w:p w14:paraId="6D9370D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4C5BC98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7850566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910 (60%)</w:t>
            </w:r>
          </w:p>
        </w:tc>
        <w:tc>
          <w:tcPr>
            <w:tcW w:w="269" w:type="pct"/>
            <w:tcMar>
              <w:left w:w="14" w:type="dxa"/>
              <w:right w:w="14" w:type="dxa"/>
            </w:tcMar>
            <w:hideMark/>
          </w:tcPr>
          <w:p w14:paraId="3D0EA28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57CEBA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5468653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6DD3B0E9" w14:textId="77777777" w:rsidTr="00324276">
        <w:trPr>
          <w:trHeight w:val="300"/>
        </w:trPr>
        <w:tc>
          <w:tcPr>
            <w:tcW w:w="515" w:type="pct"/>
            <w:tcMar>
              <w:left w:w="14" w:type="dxa"/>
              <w:right w:w="14" w:type="dxa"/>
            </w:tcMar>
            <w:hideMark/>
          </w:tcPr>
          <w:p w14:paraId="6D23382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SCREAM CKD†</w:t>
            </w:r>
          </w:p>
        </w:tc>
        <w:tc>
          <w:tcPr>
            <w:tcW w:w="272" w:type="pct"/>
            <w:tcMar>
              <w:left w:w="14" w:type="dxa"/>
              <w:right w:w="14" w:type="dxa"/>
            </w:tcMar>
            <w:hideMark/>
          </w:tcPr>
          <w:p w14:paraId="7B2F3E42"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29383</w:t>
            </w:r>
          </w:p>
        </w:tc>
        <w:tc>
          <w:tcPr>
            <w:tcW w:w="422" w:type="pct"/>
            <w:tcMar>
              <w:left w:w="14" w:type="dxa"/>
              <w:right w:w="14" w:type="dxa"/>
            </w:tcMar>
            <w:hideMark/>
          </w:tcPr>
          <w:p w14:paraId="5E746C6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1639 (6%)</w:t>
            </w:r>
          </w:p>
        </w:tc>
        <w:tc>
          <w:tcPr>
            <w:tcW w:w="403" w:type="pct"/>
            <w:tcMar>
              <w:left w:w="14" w:type="dxa"/>
              <w:right w:w="14" w:type="dxa"/>
            </w:tcMar>
            <w:hideMark/>
          </w:tcPr>
          <w:p w14:paraId="3370749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1060 (4%)</w:t>
            </w:r>
          </w:p>
        </w:tc>
        <w:tc>
          <w:tcPr>
            <w:tcW w:w="315" w:type="pct"/>
            <w:tcMar>
              <w:left w:w="14" w:type="dxa"/>
              <w:right w:w="14" w:type="dxa"/>
            </w:tcMar>
            <w:hideMark/>
          </w:tcPr>
          <w:p w14:paraId="7C35299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4.3 (0.5)</w:t>
            </w:r>
          </w:p>
        </w:tc>
        <w:tc>
          <w:tcPr>
            <w:tcW w:w="440" w:type="pct"/>
            <w:tcMar>
              <w:left w:w="14" w:type="dxa"/>
              <w:right w:w="14" w:type="dxa"/>
            </w:tcMar>
            <w:hideMark/>
          </w:tcPr>
          <w:p w14:paraId="1E890E79"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13599 (46%)</w:t>
            </w:r>
          </w:p>
        </w:tc>
        <w:tc>
          <w:tcPr>
            <w:tcW w:w="342" w:type="pct"/>
            <w:tcMar>
              <w:left w:w="14" w:type="dxa"/>
              <w:right w:w="14" w:type="dxa"/>
            </w:tcMar>
            <w:hideMark/>
          </w:tcPr>
          <w:p w14:paraId="0AFD0D9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7630 (26%)</w:t>
            </w:r>
          </w:p>
        </w:tc>
        <w:tc>
          <w:tcPr>
            <w:tcW w:w="469" w:type="pct"/>
            <w:tcMar>
              <w:left w:w="14" w:type="dxa"/>
              <w:right w:w="14" w:type="dxa"/>
            </w:tcMar>
            <w:hideMark/>
          </w:tcPr>
          <w:p w14:paraId="28FF9806"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6730 (23%)</w:t>
            </w:r>
          </w:p>
        </w:tc>
        <w:tc>
          <w:tcPr>
            <w:tcW w:w="268" w:type="pct"/>
            <w:tcMar>
              <w:left w:w="14" w:type="dxa"/>
              <w:right w:w="14" w:type="dxa"/>
            </w:tcMar>
            <w:hideMark/>
          </w:tcPr>
          <w:p w14:paraId="7077F82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4578693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2462 (8%)</w:t>
            </w:r>
          </w:p>
        </w:tc>
        <w:tc>
          <w:tcPr>
            <w:tcW w:w="318" w:type="pct"/>
            <w:tcMar>
              <w:left w:w="14" w:type="dxa"/>
              <w:right w:w="14" w:type="dxa"/>
            </w:tcMar>
            <w:hideMark/>
          </w:tcPr>
          <w:p w14:paraId="3769CD9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10426 (35%)</w:t>
            </w:r>
          </w:p>
        </w:tc>
        <w:tc>
          <w:tcPr>
            <w:tcW w:w="269" w:type="pct"/>
            <w:tcMar>
              <w:left w:w="14" w:type="dxa"/>
              <w:right w:w="14" w:type="dxa"/>
            </w:tcMar>
            <w:hideMark/>
          </w:tcPr>
          <w:p w14:paraId="71009C1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8932 (30%)</w:t>
            </w:r>
          </w:p>
        </w:tc>
        <w:tc>
          <w:tcPr>
            <w:tcW w:w="269" w:type="pct"/>
            <w:tcMar>
              <w:left w:w="14" w:type="dxa"/>
              <w:right w:w="14" w:type="dxa"/>
            </w:tcMar>
            <w:hideMark/>
          </w:tcPr>
          <w:p w14:paraId="3F717C8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1702 (6%)</w:t>
            </w:r>
          </w:p>
        </w:tc>
        <w:tc>
          <w:tcPr>
            <w:tcW w:w="342" w:type="pct"/>
            <w:tcMar>
              <w:left w:w="14" w:type="dxa"/>
              <w:right w:w="14" w:type="dxa"/>
            </w:tcMar>
            <w:hideMark/>
          </w:tcPr>
          <w:p w14:paraId="7FC2C38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322 (1%)</w:t>
            </w:r>
          </w:p>
        </w:tc>
      </w:tr>
      <w:tr w:rsidR="00EA70AF" w:rsidRPr="00465394" w14:paraId="50878413" w14:textId="77777777" w:rsidTr="00324276">
        <w:trPr>
          <w:trHeight w:val="300"/>
        </w:trPr>
        <w:tc>
          <w:tcPr>
            <w:tcW w:w="515" w:type="pct"/>
            <w:tcMar>
              <w:left w:w="14" w:type="dxa"/>
              <w:right w:w="14" w:type="dxa"/>
            </w:tcMar>
            <w:hideMark/>
          </w:tcPr>
          <w:p w14:paraId="6D36D48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SRR-CKD</w:t>
            </w:r>
          </w:p>
        </w:tc>
        <w:tc>
          <w:tcPr>
            <w:tcW w:w="272" w:type="pct"/>
            <w:noWrap/>
            <w:tcMar>
              <w:left w:w="14" w:type="dxa"/>
              <w:right w:w="14" w:type="dxa"/>
            </w:tcMar>
            <w:hideMark/>
          </w:tcPr>
          <w:p w14:paraId="6B85137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2591</w:t>
            </w:r>
          </w:p>
        </w:tc>
        <w:tc>
          <w:tcPr>
            <w:tcW w:w="422" w:type="pct"/>
            <w:noWrap/>
            <w:tcMar>
              <w:left w:w="14" w:type="dxa"/>
              <w:right w:w="14" w:type="dxa"/>
            </w:tcMar>
            <w:hideMark/>
          </w:tcPr>
          <w:p w14:paraId="6B47B761"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363 (14%)</w:t>
            </w:r>
          </w:p>
        </w:tc>
        <w:tc>
          <w:tcPr>
            <w:tcW w:w="403" w:type="pct"/>
            <w:noWrap/>
            <w:tcMar>
              <w:left w:w="14" w:type="dxa"/>
              <w:right w:w="14" w:type="dxa"/>
            </w:tcMar>
            <w:hideMark/>
          </w:tcPr>
          <w:p w14:paraId="395302A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85 (3%)</w:t>
            </w:r>
          </w:p>
        </w:tc>
        <w:tc>
          <w:tcPr>
            <w:tcW w:w="315" w:type="pct"/>
            <w:noWrap/>
            <w:tcMar>
              <w:left w:w="14" w:type="dxa"/>
              <w:right w:w="14" w:type="dxa"/>
            </w:tcMar>
            <w:hideMark/>
          </w:tcPr>
          <w:p w14:paraId="409937E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(0.6)</w:t>
            </w:r>
          </w:p>
        </w:tc>
        <w:tc>
          <w:tcPr>
            <w:tcW w:w="440" w:type="pct"/>
            <w:noWrap/>
            <w:tcMar>
              <w:left w:w="14" w:type="dxa"/>
              <w:right w:w="14" w:type="dxa"/>
            </w:tcMar>
            <w:hideMark/>
          </w:tcPr>
          <w:p w14:paraId="5102691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1003 (39%)</w:t>
            </w:r>
          </w:p>
        </w:tc>
        <w:tc>
          <w:tcPr>
            <w:tcW w:w="342" w:type="pct"/>
            <w:tcMar>
              <w:left w:w="14" w:type="dxa"/>
              <w:right w:w="14" w:type="dxa"/>
            </w:tcMar>
            <w:hideMark/>
          </w:tcPr>
          <w:p w14:paraId="64867ED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0 (0%)</w:t>
            </w:r>
          </w:p>
        </w:tc>
        <w:tc>
          <w:tcPr>
            <w:tcW w:w="469" w:type="pct"/>
            <w:tcMar>
              <w:left w:w="14" w:type="dxa"/>
              <w:right w:w="14" w:type="dxa"/>
            </w:tcMar>
            <w:hideMark/>
          </w:tcPr>
          <w:p w14:paraId="16BC854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1002 (39%)</w:t>
            </w:r>
          </w:p>
        </w:tc>
        <w:tc>
          <w:tcPr>
            <w:tcW w:w="268" w:type="pct"/>
            <w:tcMar>
              <w:left w:w="14" w:type="dxa"/>
              <w:right w:w="14" w:type="dxa"/>
            </w:tcMar>
            <w:hideMark/>
          </w:tcPr>
          <w:p w14:paraId="59529F3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 (0%)</w:t>
            </w:r>
          </w:p>
        </w:tc>
        <w:tc>
          <w:tcPr>
            <w:tcW w:w="343" w:type="pct"/>
            <w:tcMar>
              <w:left w:w="14" w:type="dxa"/>
              <w:right w:w="14" w:type="dxa"/>
            </w:tcMar>
            <w:hideMark/>
          </w:tcPr>
          <w:p w14:paraId="51B3867B"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6F3AF3A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1801 (70%)</w:t>
            </w:r>
          </w:p>
        </w:tc>
        <w:tc>
          <w:tcPr>
            <w:tcW w:w="269" w:type="pct"/>
            <w:tcMar>
              <w:left w:w="14" w:type="dxa"/>
              <w:right w:w="14" w:type="dxa"/>
            </w:tcMar>
            <w:hideMark/>
          </w:tcPr>
          <w:p w14:paraId="43A3094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60A7523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0E0AD484"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A44A545" w14:textId="77777777" w:rsidTr="00324276">
        <w:trPr>
          <w:trHeight w:val="300"/>
        </w:trPr>
        <w:tc>
          <w:tcPr>
            <w:tcW w:w="515" w:type="pct"/>
            <w:tcMar>
              <w:left w:w="14" w:type="dxa"/>
              <w:right w:w="14" w:type="dxa"/>
            </w:tcMar>
            <w:hideMark/>
          </w:tcPr>
          <w:p w14:paraId="79E2A89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Sunnybrook</w:t>
            </w:r>
          </w:p>
        </w:tc>
        <w:tc>
          <w:tcPr>
            <w:tcW w:w="272" w:type="pct"/>
            <w:noWrap/>
            <w:tcMar>
              <w:left w:w="14" w:type="dxa"/>
              <w:right w:w="14" w:type="dxa"/>
            </w:tcMar>
            <w:hideMark/>
          </w:tcPr>
          <w:p w14:paraId="076B757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2965</w:t>
            </w:r>
          </w:p>
        </w:tc>
        <w:tc>
          <w:tcPr>
            <w:tcW w:w="422" w:type="pct"/>
            <w:noWrap/>
            <w:tcMar>
              <w:left w:w="14" w:type="dxa"/>
              <w:right w:w="14" w:type="dxa"/>
            </w:tcMar>
            <w:hideMark/>
          </w:tcPr>
          <w:p w14:paraId="4086156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361 (12%)</w:t>
            </w:r>
          </w:p>
        </w:tc>
        <w:tc>
          <w:tcPr>
            <w:tcW w:w="403" w:type="pct"/>
            <w:noWrap/>
            <w:tcMar>
              <w:left w:w="14" w:type="dxa"/>
              <w:right w:w="14" w:type="dxa"/>
            </w:tcMar>
            <w:hideMark/>
          </w:tcPr>
          <w:p w14:paraId="72EFA240"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99 (3%)</w:t>
            </w:r>
          </w:p>
        </w:tc>
        <w:tc>
          <w:tcPr>
            <w:tcW w:w="315" w:type="pct"/>
            <w:noWrap/>
            <w:tcMar>
              <w:left w:w="14" w:type="dxa"/>
              <w:right w:w="14" w:type="dxa"/>
            </w:tcMar>
            <w:hideMark/>
          </w:tcPr>
          <w:p w14:paraId="6E3053EE"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4.4 (0.5)</w:t>
            </w:r>
          </w:p>
        </w:tc>
        <w:tc>
          <w:tcPr>
            <w:tcW w:w="440" w:type="pct"/>
            <w:noWrap/>
            <w:tcMar>
              <w:left w:w="14" w:type="dxa"/>
              <w:right w:w="14" w:type="dxa"/>
            </w:tcMar>
            <w:hideMark/>
          </w:tcPr>
          <w:p w14:paraId="4F10B3D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4ED02BF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2333ECB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1A0DDD1D"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20E85BD5"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0D17B9FF"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62472747"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5EBABF1C"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3D4279BA" w14:textId="77777777" w:rsidR="00B735BF" w:rsidRPr="00465394" w:rsidRDefault="00B735BF" w:rsidP="00A60A01">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5444A952" w14:textId="77777777" w:rsidTr="00324276">
        <w:trPr>
          <w:trHeight w:val="289"/>
        </w:trPr>
        <w:tc>
          <w:tcPr>
            <w:tcW w:w="515" w:type="pct"/>
            <w:tcMar>
              <w:left w:w="14" w:type="dxa"/>
              <w:right w:w="14" w:type="dxa"/>
            </w:tcMar>
            <w:hideMark/>
          </w:tcPr>
          <w:p w14:paraId="76851397"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Subtotal</w:t>
            </w:r>
          </w:p>
        </w:tc>
        <w:tc>
          <w:tcPr>
            <w:tcW w:w="272" w:type="pct"/>
            <w:noWrap/>
            <w:tcMar>
              <w:left w:w="14" w:type="dxa"/>
              <w:right w:w="14" w:type="dxa"/>
            </w:tcMar>
            <w:hideMark/>
          </w:tcPr>
          <w:p w14:paraId="6A4D8BA7"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235549</w:t>
            </w:r>
          </w:p>
        </w:tc>
        <w:tc>
          <w:tcPr>
            <w:tcW w:w="422" w:type="pct"/>
            <w:noWrap/>
            <w:tcMar>
              <w:left w:w="14" w:type="dxa"/>
              <w:right w:w="14" w:type="dxa"/>
            </w:tcMar>
            <w:hideMark/>
          </w:tcPr>
          <w:p w14:paraId="3BF372FD"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26348 (11%)</w:t>
            </w:r>
          </w:p>
        </w:tc>
        <w:tc>
          <w:tcPr>
            <w:tcW w:w="403" w:type="pct"/>
            <w:noWrap/>
            <w:tcMar>
              <w:left w:w="14" w:type="dxa"/>
              <w:right w:w="14" w:type="dxa"/>
            </w:tcMar>
            <w:hideMark/>
          </w:tcPr>
          <w:p w14:paraId="058F2E47"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6645 (3%)</w:t>
            </w:r>
          </w:p>
        </w:tc>
        <w:tc>
          <w:tcPr>
            <w:tcW w:w="315" w:type="pct"/>
            <w:noWrap/>
            <w:tcMar>
              <w:left w:w="14" w:type="dxa"/>
              <w:right w:w="14" w:type="dxa"/>
            </w:tcMar>
            <w:hideMark/>
          </w:tcPr>
          <w:p w14:paraId="60EF0F84"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4.4 (0.5)</w:t>
            </w:r>
          </w:p>
        </w:tc>
        <w:tc>
          <w:tcPr>
            <w:tcW w:w="440" w:type="pct"/>
            <w:noWrap/>
            <w:tcMar>
              <w:left w:w="14" w:type="dxa"/>
              <w:right w:w="14" w:type="dxa"/>
            </w:tcMar>
            <w:hideMark/>
          </w:tcPr>
          <w:p w14:paraId="4E331DDC"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97256 (48%)</w:t>
            </w:r>
          </w:p>
        </w:tc>
        <w:tc>
          <w:tcPr>
            <w:tcW w:w="342" w:type="pct"/>
            <w:tcMar>
              <w:left w:w="14" w:type="dxa"/>
              <w:right w:w="14" w:type="dxa"/>
            </w:tcMar>
            <w:hideMark/>
          </w:tcPr>
          <w:p w14:paraId="1A0D51C6"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72906 (36%)</w:t>
            </w:r>
          </w:p>
        </w:tc>
        <w:tc>
          <w:tcPr>
            <w:tcW w:w="469" w:type="pct"/>
            <w:tcMar>
              <w:left w:w="14" w:type="dxa"/>
              <w:right w:w="14" w:type="dxa"/>
            </w:tcMar>
            <w:hideMark/>
          </w:tcPr>
          <w:p w14:paraId="0C06CC09"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28129 (14%)</w:t>
            </w:r>
          </w:p>
        </w:tc>
        <w:tc>
          <w:tcPr>
            <w:tcW w:w="268" w:type="pct"/>
            <w:tcMar>
              <w:left w:w="14" w:type="dxa"/>
              <w:right w:w="14" w:type="dxa"/>
            </w:tcMar>
            <w:hideMark/>
          </w:tcPr>
          <w:p w14:paraId="7BCE2419"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48 (0%)</w:t>
            </w:r>
          </w:p>
        </w:tc>
        <w:tc>
          <w:tcPr>
            <w:tcW w:w="343" w:type="pct"/>
            <w:tcMar>
              <w:left w:w="14" w:type="dxa"/>
              <w:right w:w="14" w:type="dxa"/>
            </w:tcMar>
            <w:hideMark/>
          </w:tcPr>
          <w:p w14:paraId="2E4BC114"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13316 (7%)</w:t>
            </w:r>
          </w:p>
        </w:tc>
        <w:tc>
          <w:tcPr>
            <w:tcW w:w="318" w:type="pct"/>
            <w:tcMar>
              <w:left w:w="14" w:type="dxa"/>
              <w:right w:w="14" w:type="dxa"/>
            </w:tcMar>
            <w:hideMark/>
          </w:tcPr>
          <w:p w14:paraId="2B3AE89F"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73587 (37%)</w:t>
            </w:r>
          </w:p>
        </w:tc>
        <w:tc>
          <w:tcPr>
            <w:tcW w:w="269" w:type="pct"/>
            <w:tcMar>
              <w:left w:w="14" w:type="dxa"/>
              <w:right w:w="14" w:type="dxa"/>
            </w:tcMar>
            <w:hideMark/>
          </w:tcPr>
          <w:p w14:paraId="0DFAD2C3"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41503 (21%)</w:t>
            </w:r>
          </w:p>
        </w:tc>
        <w:tc>
          <w:tcPr>
            <w:tcW w:w="269" w:type="pct"/>
            <w:tcMar>
              <w:left w:w="14" w:type="dxa"/>
              <w:right w:w="14" w:type="dxa"/>
            </w:tcMar>
            <w:hideMark/>
          </w:tcPr>
          <w:p w14:paraId="6A7442C0"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32755 (17%)</w:t>
            </w:r>
          </w:p>
        </w:tc>
        <w:tc>
          <w:tcPr>
            <w:tcW w:w="342" w:type="pct"/>
            <w:tcMar>
              <w:left w:w="14" w:type="dxa"/>
              <w:right w:w="14" w:type="dxa"/>
            </w:tcMar>
            <w:hideMark/>
          </w:tcPr>
          <w:p w14:paraId="0931BDA2" w14:textId="77777777" w:rsidR="00B735BF" w:rsidRPr="00465394" w:rsidRDefault="00B735BF" w:rsidP="00A60A01">
            <w:pPr>
              <w:rPr>
                <w:rFonts w:ascii="Times New Roman" w:hAnsi="Times New Roman" w:cs="Times New Roman"/>
                <w:b/>
                <w:bCs/>
                <w:sz w:val="20"/>
                <w:szCs w:val="20"/>
              </w:rPr>
            </w:pPr>
            <w:r w:rsidRPr="00465394">
              <w:rPr>
                <w:rFonts w:ascii="Times New Roman" w:hAnsi="Times New Roman" w:cs="Times New Roman"/>
                <w:b/>
                <w:bCs/>
                <w:sz w:val="20"/>
                <w:szCs w:val="20"/>
              </w:rPr>
              <w:t>871 (0%)</w:t>
            </w:r>
          </w:p>
        </w:tc>
      </w:tr>
      <w:tr w:rsidR="00EA70AF" w:rsidRPr="00465394" w14:paraId="1867C372" w14:textId="77777777" w:rsidTr="00324276">
        <w:trPr>
          <w:trHeight w:val="300"/>
        </w:trPr>
        <w:tc>
          <w:tcPr>
            <w:tcW w:w="515" w:type="pct"/>
            <w:tcMar>
              <w:left w:w="14" w:type="dxa"/>
              <w:right w:w="14" w:type="dxa"/>
            </w:tcMar>
          </w:tcPr>
          <w:p w14:paraId="6254027D" w14:textId="77777777" w:rsidR="00B735BF" w:rsidRPr="00465394" w:rsidRDefault="00B735BF">
            <w:pPr>
              <w:rPr>
                <w:rFonts w:ascii="Times New Roman" w:hAnsi="Times New Roman" w:cs="Times New Roman"/>
                <w:b/>
                <w:bCs/>
                <w:sz w:val="20"/>
                <w:szCs w:val="20"/>
              </w:rPr>
            </w:pPr>
          </w:p>
        </w:tc>
        <w:tc>
          <w:tcPr>
            <w:tcW w:w="272" w:type="pct"/>
            <w:tcMar>
              <w:left w:w="14" w:type="dxa"/>
              <w:right w:w="14" w:type="dxa"/>
            </w:tcMar>
          </w:tcPr>
          <w:p w14:paraId="4BF05E4F" w14:textId="77777777" w:rsidR="00B735BF" w:rsidRPr="00465394" w:rsidRDefault="00B735BF">
            <w:pPr>
              <w:rPr>
                <w:rFonts w:ascii="Times New Roman" w:hAnsi="Times New Roman" w:cs="Times New Roman"/>
                <w:b/>
                <w:bCs/>
                <w:sz w:val="20"/>
                <w:szCs w:val="20"/>
              </w:rPr>
            </w:pPr>
          </w:p>
        </w:tc>
        <w:tc>
          <w:tcPr>
            <w:tcW w:w="422" w:type="pct"/>
            <w:tcMar>
              <w:left w:w="14" w:type="dxa"/>
              <w:right w:w="14" w:type="dxa"/>
            </w:tcMar>
          </w:tcPr>
          <w:p w14:paraId="5F5EE1ED" w14:textId="77777777" w:rsidR="00B735BF" w:rsidRPr="00465394" w:rsidRDefault="00B735BF">
            <w:pPr>
              <w:rPr>
                <w:rFonts w:ascii="Times New Roman" w:hAnsi="Times New Roman" w:cs="Times New Roman"/>
                <w:b/>
                <w:bCs/>
                <w:sz w:val="20"/>
                <w:szCs w:val="20"/>
              </w:rPr>
            </w:pPr>
          </w:p>
        </w:tc>
        <w:tc>
          <w:tcPr>
            <w:tcW w:w="403" w:type="pct"/>
            <w:tcMar>
              <w:left w:w="14" w:type="dxa"/>
              <w:right w:w="14" w:type="dxa"/>
            </w:tcMar>
          </w:tcPr>
          <w:p w14:paraId="560E2A25" w14:textId="77777777" w:rsidR="00B735BF" w:rsidRPr="00465394" w:rsidRDefault="00B735BF">
            <w:pPr>
              <w:rPr>
                <w:rFonts w:ascii="Times New Roman" w:hAnsi="Times New Roman" w:cs="Times New Roman"/>
                <w:b/>
                <w:bCs/>
                <w:sz w:val="20"/>
                <w:szCs w:val="20"/>
              </w:rPr>
            </w:pPr>
          </w:p>
        </w:tc>
        <w:tc>
          <w:tcPr>
            <w:tcW w:w="315" w:type="pct"/>
            <w:tcMar>
              <w:left w:w="14" w:type="dxa"/>
              <w:right w:w="14" w:type="dxa"/>
            </w:tcMar>
          </w:tcPr>
          <w:p w14:paraId="7873C09A" w14:textId="77777777" w:rsidR="00B735BF" w:rsidRPr="00465394" w:rsidRDefault="00B735BF">
            <w:pPr>
              <w:rPr>
                <w:rFonts w:ascii="Times New Roman" w:hAnsi="Times New Roman" w:cs="Times New Roman"/>
                <w:b/>
                <w:bCs/>
                <w:sz w:val="20"/>
                <w:szCs w:val="20"/>
              </w:rPr>
            </w:pPr>
          </w:p>
        </w:tc>
        <w:tc>
          <w:tcPr>
            <w:tcW w:w="440" w:type="pct"/>
            <w:tcMar>
              <w:left w:w="14" w:type="dxa"/>
              <w:right w:w="14" w:type="dxa"/>
            </w:tcMar>
          </w:tcPr>
          <w:p w14:paraId="0BB0DB1F" w14:textId="77777777" w:rsidR="00B735BF" w:rsidRPr="00465394" w:rsidRDefault="00B735BF">
            <w:pPr>
              <w:rPr>
                <w:rFonts w:ascii="Times New Roman" w:hAnsi="Times New Roman" w:cs="Times New Roman"/>
                <w:b/>
                <w:bCs/>
                <w:sz w:val="20"/>
                <w:szCs w:val="20"/>
              </w:rPr>
            </w:pPr>
          </w:p>
        </w:tc>
        <w:tc>
          <w:tcPr>
            <w:tcW w:w="342" w:type="pct"/>
            <w:tcMar>
              <w:left w:w="14" w:type="dxa"/>
              <w:right w:w="14" w:type="dxa"/>
            </w:tcMar>
          </w:tcPr>
          <w:p w14:paraId="1AD2DB74" w14:textId="77777777" w:rsidR="00B735BF" w:rsidRPr="00465394" w:rsidRDefault="00B735BF">
            <w:pPr>
              <w:rPr>
                <w:rFonts w:ascii="Times New Roman" w:hAnsi="Times New Roman" w:cs="Times New Roman"/>
                <w:b/>
                <w:bCs/>
                <w:sz w:val="20"/>
                <w:szCs w:val="20"/>
              </w:rPr>
            </w:pPr>
          </w:p>
        </w:tc>
        <w:tc>
          <w:tcPr>
            <w:tcW w:w="469" w:type="pct"/>
            <w:tcMar>
              <w:left w:w="14" w:type="dxa"/>
              <w:right w:w="14" w:type="dxa"/>
            </w:tcMar>
          </w:tcPr>
          <w:p w14:paraId="2639A48B" w14:textId="77777777" w:rsidR="00B735BF" w:rsidRPr="00465394" w:rsidRDefault="00B735BF">
            <w:pPr>
              <w:rPr>
                <w:rFonts w:ascii="Times New Roman" w:hAnsi="Times New Roman" w:cs="Times New Roman"/>
                <w:b/>
                <w:bCs/>
                <w:sz w:val="20"/>
                <w:szCs w:val="20"/>
              </w:rPr>
            </w:pPr>
          </w:p>
        </w:tc>
        <w:tc>
          <w:tcPr>
            <w:tcW w:w="268" w:type="pct"/>
            <w:tcMar>
              <w:left w:w="14" w:type="dxa"/>
              <w:right w:w="14" w:type="dxa"/>
            </w:tcMar>
          </w:tcPr>
          <w:p w14:paraId="0C6A3334" w14:textId="77777777" w:rsidR="00B735BF" w:rsidRPr="00465394" w:rsidRDefault="00B735BF">
            <w:pPr>
              <w:rPr>
                <w:rFonts w:ascii="Times New Roman" w:hAnsi="Times New Roman" w:cs="Times New Roman"/>
                <w:b/>
                <w:bCs/>
                <w:sz w:val="20"/>
                <w:szCs w:val="20"/>
              </w:rPr>
            </w:pPr>
          </w:p>
        </w:tc>
        <w:tc>
          <w:tcPr>
            <w:tcW w:w="343" w:type="pct"/>
            <w:tcMar>
              <w:left w:w="14" w:type="dxa"/>
              <w:right w:w="14" w:type="dxa"/>
            </w:tcMar>
          </w:tcPr>
          <w:p w14:paraId="613B0909" w14:textId="77777777" w:rsidR="00B735BF" w:rsidRPr="00465394" w:rsidRDefault="00B735BF">
            <w:pPr>
              <w:rPr>
                <w:rFonts w:ascii="Times New Roman" w:hAnsi="Times New Roman" w:cs="Times New Roman"/>
                <w:b/>
                <w:bCs/>
                <w:sz w:val="20"/>
                <w:szCs w:val="20"/>
              </w:rPr>
            </w:pPr>
          </w:p>
        </w:tc>
        <w:tc>
          <w:tcPr>
            <w:tcW w:w="318" w:type="pct"/>
            <w:tcMar>
              <w:left w:w="14" w:type="dxa"/>
              <w:right w:w="14" w:type="dxa"/>
            </w:tcMar>
          </w:tcPr>
          <w:p w14:paraId="30D6927C" w14:textId="77777777" w:rsidR="00B735BF" w:rsidRPr="00465394" w:rsidRDefault="00B735BF">
            <w:pPr>
              <w:rPr>
                <w:rFonts w:ascii="Times New Roman" w:hAnsi="Times New Roman" w:cs="Times New Roman"/>
                <w:b/>
                <w:bCs/>
                <w:sz w:val="20"/>
                <w:szCs w:val="20"/>
              </w:rPr>
            </w:pPr>
          </w:p>
        </w:tc>
        <w:tc>
          <w:tcPr>
            <w:tcW w:w="269" w:type="pct"/>
            <w:tcMar>
              <w:left w:w="14" w:type="dxa"/>
              <w:right w:w="14" w:type="dxa"/>
            </w:tcMar>
          </w:tcPr>
          <w:p w14:paraId="32BE6E52" w14:textId="77777777" w:rsidR="00B735BF" w:rsidRPr="00465394" w:rsidRDefault="00B735BF">
            <w:pPr>
              <w:rPr>
                <w:rFonts w:ascii="Times New Roman" w:hAnsi="Times New Roman" w:cs="Times New Roman"/>
                <w:b/>
                <w:bCs/>
                <w:sz w:val="20"/>
                <w:szCs w:val="20"/>
              </w:rPr>
            </w:pPr>
          </w:p>
        </w:tc>
        <w:tc>
          <w:tcPr>
            <w:tcW w:w="269" w:type="pct"/>
            <w:tcMar>
              <w:left w:w="14" w:type="dxa"/>
              <w:right w:w="14" w:type="dxa"/>
            </w:tcMar>
          </w:tcPr>
          <w:p w14:paraId="4E9B205F" w14:textId="77777777" w:rsidR="00B735BF" w:rsidRPr="00465394" w:rsidRDefault="00B735BF">
            <w:pPr>
              <w:rPr>
                <w:rFonts w:ascii="Times New Roman" w:hAnsi="Times New Roman" w:cs="Times New Roman"/>
                <w:b/>
                <w:bCs/>
                <w:sz w:val="20"/>
                <w:szCs w:val="20"/>
              </w:rPr>
            </w:pPr>
          </w:p>
        </w:tc>
        <w:tc>
          <w:tcPr>
            <w:tcW w:w="342" w:type="pct"/>
            <w:tcMar>
              <w:left w:w="14" w:type="dxa"/>
              <w:right w:w="14" w:type="dxa"/>
            </w:tcMar>
          </w:tcPr>
          <w:p w14:paraId="3035BB86" w14:textId="77777777" w:rsidR="00B735BF" w:rsidRPr="00465394" w:rsidRDefault="00B735BF">
            <w:pPr>
              <w:rPr>
                <w:rFonts w:ascii="Times New Roman" w:hAnsi="Times New Roman" w:cs="Times New Roman"/>
                <w:b/>
                <w:bCs/>
                <w:sz w:val="20"/>
                <w:szCs w:val="20"/>
              </w:rPr>
            </w:pPr>
          </w:p>
        </w:tc>
      </w:tr>
      <w:tr w:rsidR="00EA70AF" w:rsidRPr="00465394" w14:paraId="7BE0E9BD" w14:textId="77777777" w:rsidTr="00324276">
        <w:trPr>
          <w:trHeight w:val="300"/>
        </w:trPr>
        <w:tc>
          <w:tcPr>
            <w:tcW w:w="515" w:type="pct"/>
            <w:tcMar>
              <w:left w:w="14" w:type="dxa"/>
              <w:right w:w="14" w:type="dxa"/>
            </w:tcMar>
            <w:hideMark/>
          </w:tcPr>
          <w:p w14:paraId="0218450B" w14:textId="77777777" w:rsidR="00B735BF" w:rsidRPr="00465394" w:rsidRDefault="00B735BF">
            <w:pPr>
              <w:rPr>
                <w:rFonts w:ascii="Times New Roman" w:hAnsi="Times New Roman" w:cs="Times New Roman"/>
                <w:b/>
                <w:bCs/>
                <w:sz w:val="20"/>
                <w:szCs w:val="20"/>
              </w:rPr>
            </w:pPr>
            <w:r w:rsidRPr="00465394">
              <w:rPr>
                <w:rFonts w:ascii="Times New Roman" w:hAnsi="Times New Roman" w:cs="Times New Roman"/>
                <w:b/>
                <w:bCs/>
                <w:sz w:val="20"/>
                <w:szCs w:val="20"/>
              </w:rPr>
              <w:lastRenderedPageBreak/>
              <w:t>General Population</w:t>
            </w:r>
          </w:p>
        </w:tc>
        <w:tc>
          <w:tcPr>
            <w:tcW w:w="272" w:type="pct"/>
            <w:tcMar>
              <w:left w:w="14" w:type="dxa"/>
              <w:right w:w="14" w:type="dxa"/>
            </w:tcMar>
          </w:tcPr>
          <w:p w14:paraId="781D5C02" w14:textId="77777777" w:rsidR="00B735BF" w:rsidRPr="00465394" w:rsidRDefault="00B735BF">
            <w:pPr>
              <w:rPr>
                <w:rFonts w:ascii="Times New Roman" w:hAnsi="Times New Roman" w:cs="Times New Roman"/>
                <w:b/>
                <w:bCs/>
                <w:sz w:val="20"/>
                <w:szCs w:val="20"/>
              </w:rPr>
            </w:pPr>
          </w:p>
        </w:tc>
        <w:tc>
          <w:tcPr>
            <w:tcW w:w="422" w:type="pct"/>
            <w:tcMar>
              <w:left w:w="14" w:type="dxa"/>
              <w:right w:w="14" w:type="dxa"/>
            </w:tcMar>
          </w:tcPr>
          <w:p w14:paraId="195FAE98" w14:textId="77777777" w:rsidR="00B735BF" w:rsidRPr="00465394" w:rsidRDefault="00B735BF">
            <w:pPr>
              <w:rPr>
                <w:rFonts w:ascii="Times New Roman" w:hAnsi="Times New Roman" w:cs="Times New Roman"/>
                <w:b/>
                <w:bCs/>
                <w:sz w:val="20"/>
                <w:szCs w:val="20"/>
              </w:rPr>
            </w:pPr>
          </w:p>
        </w:tc>
        <w:tc>
          <w:tcPr>
            <w:tcW w:w="403" w:type="pct"/>
            <w:tcMar>
              <w:left w:w="14" w:type="dxa"/>
              <w:right w:w="14" w:type="dxa"/>
            </w:tcMar>
          </w:tcPr>
          <w:p w14:paraId="06B9BCFD" w14:textId="77777777" w:rsidR="00B735BF" w:rsidRPr="00465394" w:rsidRDefault="00B735BF">
            <w:pPr>
              <w:rPr>
                <w:rFonts w:ascii="Times New Roman" w:hAnsi="Times New Roman" w:cs="Times New Roman"/>
                <w:b/>
                <w:bCs/>
                <w:sz w:val="20"/>
                <w:szCs w:val="20"/>
              </w:rPr>
            </w:pPr>
          </w:p>
        </w:tc>
        <w:tc>
          <w:tcPr>
            <w:tcW w:w="315" w:type="pct"/>
            <w:tcMar>
              <w:left w:w="14" w:type="dxa"/>
              <w:right w:w="14" w:type="dxa"/>
            </w:tcMar>
          </w:tcPr>
          <w:p w14:paraId="1E93D921" w14:textId="77777777" w:rsidR="00B735BF" w:rsidRPr="00465394" w:rsidRDefault="00B735BF">
            <w:pPr>
              <w:rPr>
                <w:rFonts w:ascii="Times New Roman" w:hAnsi="Times New Roman" w:cs="Times New Roman"/>
                <w:b/>
                <w:bCs/>
                <w:sz w:val="20"/>
                <w:szCs w:val="20"/>
              </w:rPr>
            </w:pPr>
          </w:p>
        </w:tc>
        <w:tc>
          <w:tcPr>
            <w:tcW w:w="440" w:type="pct"/>
            <w:tcMar>
              <w:left w:w="14" w:type="dxa"/>
              <w:right w:w="14" w:type="dxa"/>
            </w:tcMar>
          </w:tcPr>
          <w:p w14:paraId="28FD88B4" w14:textId="77777777" w:rsidR="00B735BF" w:rsidRPr="00465394" w:rsidRDefault="00B735BF">
            <w:pPr>
              <w:rPr>
                <w:rFonts w:ascii="Times New Roman" w:hAnsi="Times New Roman" w:cs="Times New Roman"/>
                <w:b/>
                <w:bCs/>
                <w:sz w:val="20"/>
                <w:szCs w:val="20"/>
              </w:rPr>
            </w:pPr>
          </w:p>
        </w:tc>
        <w:tc>
          <w:tcPr>
            <w:tcW w:w="342" w:type="pct"/>
            <w:tcMar>
              <w:left w:w="14" w:type="dxa"/>
              <w:right w:w="14" w:type="dxa"/>
            </w:tcMar>
          </w:tcPr>
          <w:p w14:paraId="21722055" w14:textId="77777777" w:rsidR="00B735BF" w:rsidRPr="00465394" w:rsidRDefault="00B735BF">
            <w:pPr>
              <w:rPr>
                <w:rFonts w:ascii="Times New Roman" w:hAnsi="Times New Roman" w:cs="Times New Roman"/>
                <w:b/>
                <w:bCs/>
                <w:sz w:val="20"/>
                <w:szCs w:val="20"/>
              </w:rPr>
            </w:pPr>
          </w:p>
        </w:tc>
        <w:tc>
          <w:tcPr>
            <w:tcW w:w="469" w:type="pct"/>
            <w:tcMar>
              <w:left w:w="14" w:type="dxa"/>
              <w:right w:w="14" w:type="dxa"/>
            </w:tcMar>
          </w:tcPr>
          <w:p w14:paraId="324F2689" w14:textId="77777777" w:rsidR="00B735BF" w:rsidRPr="00465394" w:rsidRDefault="00B735BF">
            <w:pPr>
              <w:rPr>
                <w:rFonts w:ascii="Times New Roman" w:hAnsi="Times New Roman" w:cs="Times New Roman"/>
                <w:b/>
                <w:bCs/>
                <w:sz w:val="20"/>
                <w:szCs w:val="20"/>
              </w:rPr>
            </w:pPr>
          </w:p>
        </w:tc>
        <w:tc>
          <w:tcPr>
            <w:tcW w:w="268" w:type="pct"/>
            <w:tcMar>
              <w:left w:w="14" w:type="dxa"/>
              <w:right w:w="14" w:type="dxa"/>
            </w:tcMar>
          </w:tcPr>
          <w:p w14:paraId="21861E74" w14:textId="77777777" w:rsidR="00B735BF" w:rsidRPr="00465394" w:rsidRDefault="00B735BF">
            <w:pPr>
              <w:rPr>
                <w:rFonts w:ascii="Times New Roman" w:hAnsi="Times New Roman" w:cs="Times New Roman"/>
                <w:b/>
                <w:bCs/>
                <w:sz w:val="20"/>
                <w:szCs w:val="20"/>
              </w:rPr>
            </w:pPr>
          </w:p>
        </w:tc>
        <w:tc>
          <w:tcPr>
            <w:tcW w:w="343" w:type="pct"/>
            <w:tcMar>
              <w:left w:w="14" w:type="dxa"/>
              <w:right w:w="14" w:type="dxa"/>
            </w:tcMar>
          </w:tcPr>
          <w:p w14:paraId="314B02F6" w14:textId="77777777" w:rsidR="00B735BF" w:rsidRPr="00465394" w:rsidRDefault="00B735BF">
            <w:pPr>
              <w:rPr>
                <w:rFonts w:ascii="Times New Roman" w:hAnsi="Times New Roman" w:cs="Times New Roman"/>
                <w:b/>
                <w:bCs/>
                <w:sz w:val="20"/>
                <w:szCs w:val="20"/>
              </w:rPr>
            </w:pPr>
          </w:p>
        </w:tc>
        <w:tc>
          <w:tcPr>
            <w:tcW w:w="318" w:type="pct"/>
            <w:tcMar>
              <w:left w:w="14" w:type="dxa"/>
              <w:right w:w="14" w:type="dxa"/>
            </w:tcMar>
          </w:tcPr>
          <w:p w14:paraId="25BD6166" w14:textId="77777777" w:rsidR="00B735BF" w:rsidRPr="00465394" w:rsidRDefault="00B735BF">
            <w:pPr>
              <w:rPr>
                <w:rFonts w:ascii="Times New Roman" w:hAnsi="Times New Roman" w:cs="Times New Roman"/>
                <w:b/>
                <w:bCs/>
                <w:sz w:val="20"/>
                <w:szCs w:val="20"/>
              </w:rPr>
            </w:pPr>
          </w:p>
        </w:tc>
        <w:tc>
          <w:tcPr>
            <w:tcW w:w="269" w:type="pct"/>
            <w:tcMar>
              <w:left w:w="14" w:type="dxa"/>
              <w:right w:w="14" w:type="dxa"/>
            </w:tcMar>
          </w:tcPr>
          <w:p w14:paraId="6D4E4B36" w14:textId="77777777" w:rsidR="00B735BF" w:rsidRPr="00465394" w:rsidRDefault="00B735BF">
            <w:pPr>
              <w:rPr>
                <w:rFonts w:ascii="Times New Roman" w:hAnsi="Times New Roman" w:cs="Times New Roman"/>
                <w:b/>
                <w:bCs/>
                <w:sz w:val="20"/>
                <w:szCs w:val="20"/>
              </w:rPr>
            </w:pPr>
          </w:p>
        </w:tc>
        <w:tc>
          <w:tcPr>
            <w:tcW w:w="269" w:type="pct"/>
            <w:tcMar>
              <w:left w:w="14" w:type="dxa"/>
              <w:right w:w="14" w:type="dxa"/>
            </w:tcMar>
          </w:tcPr>
          <w:p w14:paraId="6FA8498E" w14:textId="77777777" w:rsidR="00B735BF" w:rsidRPr="00465394" w:rsidRDefault="00B735BF">
            <w:pPr>
              <w:rPr>
                <w:rFonts w:ascii="Times New Roman" w:hAnsi="Times New Roman" w:cs="Times New Roman"/>
                <w:b/>
                <w:bCs/>
                <w:sz w:val="20"/>
                <w:szCs w:val="20"/>
              </w:rPr>
            </w:pPr>
          </w:p>
        </w:tc>
        <w:tc>
          <w:tcPr>
            <w:tcW w:w="342" w:type="pct"/>
            <w:tcMar>
              <w:left w:w="14" w:type="dxa"/>
              <w:right w:w="14" w:type="dxa"/>
            </w:tcMar>
          </w:tcPr>
          <w:p w14:paraId="64A7291B" w14:textId="30889065" w:rsidR="00B735BF" w:rsidRPr="00465394" w:rsidRDefault="00B735BF">
            <w:pPr>
              <w:rPr>
                <w:rFonts w:ascii="Times New Roman" w:hAnsi="Times New Roman" w:cs="Times New Roman"/>
                <w:b/>
                <w:bCs/>
                <w:sz w:val="20"/>
                <w:szCs w:val="20"/>
              </w:rPr>
            </w:pPr>
          </w:p>
        </w:tc>
      </w:tr>
      <w:tr w:rsidR="00EA70AF" w:rsidRPr="00465394" w14:paraId="3965FC81" w14:textId="77777777" w:rsidTr="00324276">
        <w:trPr>
          <w:trHeight w:val="300"/>
        </w:trPr>
        <w:tc>
          <w:tcPr>
            <w:tcW w:w="515" w:type="pct"/>
            <w:tcMar>
              <w:left w:w="14" w:type="dxa"/>
              <w:right w:w="14" w:type="dxa"/>
            </w:tcMar>
            <w:hideMark/>
          </w:tcPr>
          <w:p w14:paraId="7E73FE4E"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Beijing</w:t>
            </w:r>
          </w:p>
        </w:tc>
        <w:tc>
          <w:tcPr>
            <w:tcW w:w="272" w:type="pct"/>
            <w:noWrap/>
            <w:tcMar>
              <w:left w:w="14" w:type="dxa"/>
              <w:right w:w="14" w:type="dxa"/>
            </w:tcMar>
            <w:hideMark/>
          </w:tcPr>
          <w:p w14:paraId="42EFDFE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1530</w:t>
            </w:r>
          </w:p>
        </w:tc>
        <w:tc>
          <w:tcPr>
            <w:tcW w:w="422" w:type="pct"/>
            <w:noWrap/>
            <w:tcMar>
              <w:left w:w="14" w:type="dxa"/>
              <w:right w:w="14" w:type="dxa"/>
            </w:tcMar>
            <w:hideMark/>
          </w:tcPr>
          <w:p w14:paraId="076DC4F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168 (11%)</w:t>
            </w:r>
          </w:p>
        </w:tc>
        <w:tc>
          <w:tcPr>
            <w:tcW w:w="403" w:type="pct"/>
            <w:noWrap/>
            <w:tcMar>
              <w:left w:w="14" w:type="dxa"/>
              <w:right w:w="14" w:type="dxa"/>
            </w:tcMar>
            <w:hideMark/>
          </w:tcPr>
          <w:p w14:paraId="1928F61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 (0%)</w:t>
            </w:r>
          </w:p>
        </w:tc>
        <w:tc>
          <w:tcPr>
            <w:tcW w:w="315" w:type="pct"/>
            <w:noWrap/>
            <w:tcMar>
              <w:left w:w="14" w:type="dxa"/>
              <w:right w:w="14" w:type="dxa"/>
            </w:tcMar>
            <w:hideMark/>
          </w:tcPr>
          <w:p w14:paraId="5376A8F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4.5 (0.5)</w:t>
            </w:r>
          </w:p>
        </w:tc>
        <w:tc>
          <w:tcPr>
            <w:tcW w:w="440" w:type="pct"/>
            <w:noWrap/>
            <w:tcMar>
              <w:left w:w="14" w:type="dxa"/>
              <w:right w:w="14" w:type="dxa"/>
            </w:tcMar>
            <w:hideMark/>
          </w:tcPr>
          <w:p w14:paraId="0A3C5A2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485A746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512FCFF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324ABE1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786BD73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5C2B544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054D342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DD5DE5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10C0396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09AA0593" w14:textId="77777777" w:rsidTr="00324276">
        <w:trPr>
          <w:trHeight w:val="300"/>
        </w:trPr>
        <w:tc>
          <w:tcPr>
            <w:tcW w:w="515" w:type="pct"/>
            <w:tcMar>
              <w:left w:w="14" w:type="dxa"/>
              <w:right w:w="14" w:type="dxa"/>
            </w:tcMar>
            <w:hideMark/>
          </w:tcPr>
          <w:p w14:paraId="1894B888"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CIRCS</w:t>
            </w:r>
          </w:p>
        </w:tc>
        <w:tc>
          <w:tcPr>
            <w:tcW w:w="272" w:type="pct"/>
            <w:noWrap/>
            <w:tcMar>
              <w:left w:w="14" w:type="dxa"/>
              <w:right w:w="14" w:type="dxa"/>
            </w:tcMar>
            <w:hideMark/>
          </w:tcPr>
          <w:p w14:paraId="1C7800D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8034</w:t>
            </w:r>
          </w:p>
        </w:tc>
        <w:tc>
          <w:tcPr>
            <w:tcW w:w="422" w:type="pct"/>
            <w:noWrap/>
            <w:tcMar>
              <w:left w:w="14" w:type="dxa"/>
              <w:right w:w="14" w:type="dxa"/>
            </w:tcMar>
            <w:hideMark/>
          </w:tcPr>
          <w:p w14:paraId="42C4095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146 (2%)</w:t>
            </w:r>
          </w:p>
        </w:tc>
        <w:tc>
          <w:tcPr>
            <w:tcW w:w="403" w:type="pct"/>
            <w:noWrap/>
            <w:tcMar>
              <w:left w:w="14" w:type="dxa"/>
              <w:right w:w="14" w:type="dxa"/>
            </w:tcMar>
            <w:hideMark/>
          </w:tcPr>
          <w:p w14:paraId="75A86B3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66 (1%)</w:t>
            </w:r>
          </w:p>
        </w:tc>
        <w:tc>
          <w:tcPr>
            <w:tcW w:w="315" w:type="pct"/>
            <w:noWrap/>
            <w:tcMar>
              <w:left w:w="14" w:type="dxa"/>
              <w:right w:w="14" w:type="dxa"/>
            </w:tcMar>
            <w:hideMark/>
          </w:tcPr>
          <w:p w14:paraId="5926C1F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4.2 (0.4)</w:t>
            </w:r>
          </w:p>
        </w:tc>
        <w:tc>
          <w:tcPr>
            <w:tcW w:w="440" w:type="pct"/>
            <w:noWrap/>
            <w:tcMar>
              <w:left w:w="14" w:type="dxa"/>
              <w:right w:w="14" w:type="dxa"/>
            </w:tcMar>
            <w:hideMark/>
          </w:tcPr>
          <w:p w14:paraId="3EEB698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683B7F1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4D87472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9C2A7E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1BAFE38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45B82B4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4561F57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5A130E4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816B1A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0D77A292" w14:textId="77777777" w:rsidTr="00324276">
        <w:trPr>
          <w:trHeight w:val="300"/>
        </w:trPr>
        <w:tc>
          <w:tcPr>
            <w:tcW w:w="515" w:type="pct"/>
            <w:tcMar>
              <w:left w:w="14" w:type="dxa"/>
              <w:right w:w="14" w:type="dxa"/>
            </w:tcMar>
            <w:hideMark/>
          </w:tcPr>
          <w:p w14:paraId="5AA48AD4" w14:textId="77777777" w:rsidR="00F00B8C" w:rsidRPr="00465394" w:rsidRDefault="00F00B8C">
            <w:pPr>
              <w:rPr>
                <w:rFonts w:ascii="Times New Roman" w:hAnsi="Times New Roman" w:cs="Times New Roman"/>
                <w:sz w:val="20"/>
                <w:szCs w:val="20"/>
              </w:rPr>
            </w:pPr>
            <w:proofErr w:type="spellStart"/>
            <w:r w:rsidRPr="00465394">
              <w:rPr>
                <w:rFonts w:ascii="Times New Roman" w:hAnsi="Times New Roman" w:cs="Times New Roman"/>
                <w:sz w:val="20"/>
                <w:szCs w:val="20"/>
              </w:rPr>
              <w:t>Gubbio</w:t>
            </w:r>
            <w:proofErr w:type="spellEnd"/>
          </w:p>
        </w:tc>
        <w:tc>
          <w:tcPr>
            <w:tcW w:w="272" w:type="pct"/>
            <w:noWrap/>
            <w:tcMar>
              <w:left w:w="14" w:type="dxa"/>
              <w:right w:w="14" w:type="dxa"/>
            </w:tcMar>
            <w:hideMark/>
          </w:tcPr>
          <w:p w14:paraId="756ECA3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1684</w:t>
            </w:r>
          </w:p>
        </w:tc>
        <w:tc>
          <w:tcPr>
            <w:tcW w:w="422" w:type="pct"/>
            <w:noWrap/>
            <w:tcMar>
              <w:left w:w="14" w:type="dxa"/>
              <w:right w:w="14" w:type="dxa"/>
            </w:tcMar>
            <w:hideMark/>
          </w:tcPr>
          <w:p w14:paraId="3650B31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20 (1%)</w:t>
            </w:r>
          </w:p>
        </w:tc>
        <w:tc>
          <w:tcPr>
            <w:tcW w:w="403" w:type="pct"/>
            <w:noWrap/>
            <w:tcMar>
              <w:left w:w="14" w:type="dxa"/>
              <w:right w:w="14" w:type="dxa"/>
            </w:tcMar>
            <w:hideMark/>
          </w:tcPr>
          <w:p w14:paraId="50F25C3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36 (2%)</w:t>
            </w:r>
          </w:p>
        </w:tc>
        <w:tc>
          <w:tcPr>
            <w:tcW w:w="315" w:type="pct"/>
            <w:noWrap/>
            <w:tcMar>
              <w:left w:w="14" w:type="dxa"/>
              <w:right w:w="14" w:type="dxa"/>
            </w:tcMar>
            <w:hideMark/>
          </w:tcPr>
          <w:p w14:paraId="7CC9211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4.2 (0.4)</w:t>
            </w:r>
          </w:p>
        </w:tc>
        <w:tc>
          <w:tcPr>
            <w:tcW w:w="440" w:type="pct"/>
            <w:noWrap/>
            <w:tcMar>
              <w:left w:w="14" w:type="dxa"/>
              <w:right w:w="14" w:type="dxa"/>
            </w:tcMar>
            <w:hideMark/>
          </w:tcPr>
          <w:p w14:paraId="4B07718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91 (5%)</w:t>
            </w:r>
          </w:p>
        </w:tc>
        <w:tc>
          <w:tcPr>
            <w:tcW w:w="342" w:type="pct"/>
            <w:tcMar>
              <w:left w:w="14" w:type="dxa"/>
              <w:right w:w="14" w:type="dxa"/>
            </w:tcMar>
            <w:hideMark/>
          </w:tcPr>
          <w:p w14:paraId="779A4F5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91 (5%)</w:t>
            </w:r>
          </w:p>
        </w:tc>
        <w:tc>
          <w:tcPr>
            <w:tcW w:w="469" w:type="pct"/>
            <w:tcMar>
              <w:left w:w="14" w:type="dxa"/>
              <w:right w:w="14" w:type="dxa"/>
            </w:tcMar>
            <w:hideMark/>
          </w:tcPr>
          <w:p w14:paraId="75E2582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075DB08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304B1B5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59 (4%)</w:t>
            </w:r>
          </w:p>
        </w:tc>
        <w:tc>
          <w:tcPr>
            <w:tcW w:w="318" w:type="pct"/>
            <w:tcMar>
              <w:left w:w="14" w:type="dxa"/>
              <w:right w:w="14" w:type="dxa"/>
            </w:tcMar>
            <w:hideMark/>
          </w:tcPr>
          <w:p w14:paraId="4C63C33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109 (6%)</w:t>
            </w:r>
          </w:p>
        </w:tc>
        <w:tc>
          <w:tcPr>
            <w:tcW w:w="269" w:type="pct"/>
            <w:tcMar>
              <w:left w:w="14" w:type="dxa"/>
              <w:right w:w="14" w:type="dxa"/>
            </w:tcMar>
            <w:hideMark/>
          </w:tcPr>
          <w:p w14:paraId="2A444E0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9 (1%)</w:t>
            </w:r>
          </w:p>
        </w:tc>
        <w:tc>
          <w:tcPr>
            <w:tcW w:w="269" w:type="pct"/>
            <w:tcMar>
              <w:left w:w="14" w:type="dxa"/>
              <w:right w:w="14" w:type="dxa"/>
            </w:tcMar>
            <w:hideMark/>
          </w:tcPr>
          <w:p w14:paraId="1972157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100 (6%)</w:t>
            </w:r>
          </w:p>
        </w:tc>
        <w:tc>
          <w:tcPr>
            <w:tcW w:w="342" w:type="pct"/>
            <w:tcMar>
              <w:left w:w="14" w:type="dxa"/>
              <w:right w:w="14" w:type="dxa"/>
            </w:tcMar>
            <w:hideMark/>
          </w:tcPr>
          <w:p w14:paraId="48AF706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0A435669" w14:textId="77777777" w:rsidTr="00324276">
        <w:trPr>
          <w:trHeight w:val="300"/>
        </w:trPr>
        <w:tc>
          <w:tcPr>
            <w:tcW w:w="515" w:type="pct"/>
            <w:tcMar>
              <w:left w:w="14" w:type="dxa"/>
              <w:right w:w="14" w:type="dxa"/>
            </w:tcMar>
            <w:hideMark/>
          </w:tcPr>
          <w:p w14:paraId="41A46047"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KHS</w:t>
            </w:r>
          </w:p>
        </w:tc>
        <w:tc>
          <w:tcPr>
            <w:tcW w:w="272" w:type="pct"/>
            <w:noWrap/>
            <w:tcMar>
              <w:left w:w="14" w:type="dxa"/>
              <w:right w:w="14" w:type="dxa"/>
            </w:tcMar>
            <w:hideMark/>
          </w:tcPr>
          <w:p w14:paraId="5A0E683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108185</w:t>
            </w:r>
          </w:p>
        </w:tc>
        <w:tc>
          <w:tcPr>
            <w:tcW w:w="422" w:type="pct"/>
            <w:noWrap/>
            <w:tcMar>
              <w:left w:w="14" w:type="dxa"/>
              <w:right w:w="14" w:type="dxa"/>
            </w:tcMar>
            <w:hideMark/>
          </w:tcPr>
          <w:p w14:paraId="75C02F4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1047 (1%)</w:t>
            </w:r>
          </w:p>
        </w:tc>
        <w:tc>
          <w:tcPr>
            <w:tcW w:w="403" w:type="pct"/>
            <w:noWrap/>
            <w:tcMar>
              <w:left w:w="14" w:type="dxa"/>
              <w:right w:w="14" w:type="dxa"/>
            </w:tcMar>
            <w:hideMark/>
          </w:tcPr>
          <w:p w14:paraId="68E2FDA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653 (1%)</w:t>
            </w:r>
          </w:p>
        </w:tc>
        <w:tc>
          <w:tcPr>
            <w:tcW w:w="315" w:type="pct"/>
            <w:noWrap/>
            <w:tcMar>
              <w:left w:w="14" w:type="dxa"/>
              <w:right w:w="14" w:type="dxa"/>
            </w:tcMar>
            <w:hideMark/>
          </w:tcPr>
          <w:p w14:paraId="6729CC8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4.2 (0.6)</w:t>
            </w:r>
          </w:p>
        </w:tc>
        <w:tc>
          <w:tcPr>
            <w:tcW w:w="440" w:type="pct"/>
            <w:noWrap/>
            <w:tcMar>
              <w:left w:w="14" w:type="dxa"/>
              <w:right w:w="14" w:type="dxa"/>
            </w:tcMar>
            <w:hideMark/>
          </w:tcPr>
          <w:p w14:paraId="49974CB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4C67499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317E434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3E6C69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575D6E9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36695C1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02FFD80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2C0E171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3398DC2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5CAD57F8" w14:textId="77777777" w:rsidTr="00324276">
        <w:trPr>
          <w:trHeight w:val="300"/>
        </w:trPr>
        <w:tc>
          <w:tcPr>
            <w:tcW w:w="515" w:type="pct"/>
            <w:tcMar>
              <w:left w:w="14" w:type="dxa"/>
              <w:right w:w="14" w:type="dxa"/>
            </w:tcMar>
            <w:hideMark/>
          </w:tcPr>
          <w:p w14:paraId="5456A620"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MRC</w:t>
            </w:r>
          </w:p>
        </w:tc>
        <w:tc>
          <w:tcPr>
            <w:tcW w:w="272" w:type="pct"/>
            <w:noWrap/>
            <w:tcMar>
              <w:left w:w="14" w:type="dxa"/>
              <w:right w:w="14" w:type="dxa"/>
            </w:tcMar>
            <w:hideMark/>
          </w:tcPr>
          <w:p w14:paraId="1B300B5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11840</w:t>
            </w:r>
          </w:p>
        </w:tc>
        <w:tc>
          <w:tcPr>
            <w:tcW w:w="422" w:type="pct"/>
            <w:noWrap/>
            <w:tcMar>
              <w:left w:w="14" w:type="dxa"/>
              <w:right w:w="14" w:type="dxa"/>
            </w:tcMar>
            <w:hideMark/>
          </w:tcPr>
          <w:p w14:paraId="1D30E4A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1081 (9%)</w:t>
            </w:r>
          </w:p>
        </w:tc>
        <w:tc>
          <w:tcPr>
            <w:tcW w:w="403" w:type="pct"/>
            <w:noWrap/>
            <w:tcMar>
              <w:left w:w="14" w:type="dxa"/>
              <w:right w:w="14" w:type="dxa"/>
            </w:tcMar>
            <w:hideMark/>
          </w:tcPr>
          <w:p w14:paraId="77C0836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328 (3%)</w:t>
            </w:r>
          </w:p>
        </w:tc>
        <w:tc>
          <w:tcPr>
            <w:tcW w:w="315" w:type="pct"/>
            <w:noWrap/>
            <w:tcMar>
              <w:left w:w="14" w:type="dxa"/>
              <w:right w:w="14" w:type="dxa"/>
            </w:tcMar>
            <w:hideMark/>
          </w:tcPr>
          <w:p w14:paraId="2F7EE59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4.4 (0.6)</w:t>
            </w:r>
          </w:p>
        </w:tc>
        <w:tc>
          <w:tcPr>
            <w:tcW w:w="440" w:type="pct"/>
            <w:noWrap/>
            <w:tcMar>
              <w:left w:w="14" w:type="dxa"/>
              <w:right w:w="14" w:type="dxa"/>
            </w:tcMar>
            <w:hideMark/>
          </w:tcPr>
          <w:p w14:paraId="323B52A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8DDFD3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67475A0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3755A9D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6C617B2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72BDEC5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B20C4E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332EE98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9C098A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53C8D4A5" w14:textId="77777777" w:rsidTr="00324276">
        <w:trPr>
          <w:trHeight w:val="300"/>
        </w:trPr>
        <w:tc>
          <w:tcPr>
            <w:tcW w:w="515" w:type="pct"/>
            <w:tcMar>
              <w:left w:w="14" w:type="dxa"/>
              <w:right w:w="14" w:type="dxa"/>
            </w:tcMar>
            <w:hideMark/>
          </w:tcPr>
          <w:p w14:paraId="0114B75D"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NHANES</w:t>
            </w:r>
          </w:p>
        </w:tc>
        <w:tc>
          <w:tcPr>
            <w:tcW w:w="272" w:type="pct"/>
            <w:noWrap/>
            <w:tcMar>
              <w:left w:w="14" w:type="dxa"/>
              <w:right w:w="14" w:type="dxa"/>
            </w:tcMar>
            <w:hideMark/>
          </w:tcPr>
          <w:p w14:paraId="12CB1E5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57208</w:t>
            </w:r>
          </w:p>
        </w:tc>
        <w:tc>
          <w:tcPr>
            <w:tcW w:w="422" w:type="pct"/>
            <w:noWrap/>
            <w:tcMar>
              <w:left w:w="14" w:type="dxa"/>
              <w:right w:w="14" w:type="dxa"/>
            </w:tcMar>
            <w:hideMark/>
          </w:tcPr>
          <w:p w14:paraId="1557A1E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405 (1%)</w:t>
            </w:r>
          </w:p>
        </w:tc>
        <w:tc>
          <w:tcPr>
            <w:tcW w:w="403" w:type="pct"/>
            <w:noWrap/>
            <w:tcMar>
              <w:left w:w="14" w:type="dxa"/>
              <w:right w:w="14" w:type="dxa"/>
            </w:tcMar>
            <w:hideMark/>
          </w:tcPr>
          <w:p w14:paraId="5DEA3BD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2340 (4%)</w:t>
            </w:r>
          </w:p>
        </w:tc>
        <w:tc>
          <w:tcPr>
            <w:tcW w:w="315" w:type="pct"/>
            <w:noWrap/>
            <w:tcMar>
              <w:left w:w="14" w:type="dxa"/>
              <w:right w:w="14" w:type="dxa"/>
            </w:tcMar>
            <w:hideMark/>
          </w:tcPr>
          <w:p w14:paraId="7E07B74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4.0 (0.3)</w:t>
            </w:r>
          </w:p>
        </w:tc>
        <w:tc>
          <w:tcPr>
            <w:tcW w:w="440" w:type="pct"/>
            <w:noWrap/>
            <w:tcMar>
              <w:left w:w="14" w:type="dxa"/>
              <w:right w:w="14" w:type="dxa"/>
            </w:tcMar>
            <w:hideMark/>
          </w:tcPr>
          <w:p w14:paraId="090E4E0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5983 (10%)</w:t>
            </w:r>
          </w:p>
        </w:tc>
        <w:tc>
          <w:tcPr>
            <w:tcW w:w="342" w:type="pct"/>
            <w:tcMar>
              <w:left w:w="14" w:type="dxa"/>
              <w:right w:w="14" w:type="dxa"/>
            </w:tcMar>
            <w:hideMark/>
          </w:tcPr>
          <w:p w14:paraId="04D3F72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4325 (8%)</w:t>
            </w:r>
          </w:p>
        </w:tc>
        <w:tc>
          <w:tcPr>
            <w:tcW w:w="469" w:type="pct"/>
            <w:tcMar>
              <w:left w:w="14" w:type="dxa"/>
              <w:right w:w="14" w:type="dxa"/>
            </w:tcMar>
            <w:hideMark/>
          </w:tcPr>
          <w:p w14:paraId="52BD44C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1730 (4%)</w:t>
            </w:r>
          </w:p>
        </w:tc>
        <w:tc>
          <w:tcPr>
            <w:tcW w:w="268" w:type="pct"/>
            <w:tcMar>
              <w:left w:w="14" w:type="dxa"/>
              <w:right w:w="14" w:type="dxa"/>
            </w:tcMar>
            <w:hideMark/>
          </w:tcPr>
          <w:p w14:paraId="42041CD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14 (0%)</w:t>
            </w:r>
          </w:p>
        </w:tc>
        <w:tc>
          <w:tcPr>
            <w:tcW w:w="343" w:type="pct"/>
            <w:tcMar>
              <w:left w:w="14" w:type="dxa"/>
              <w:right w:w="14" w:type="dxa"/>
            </w:tcMar>
            <w:hideMark/>
          </w:tcPr>
          <w:p w14:paraId="32D37E2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1347 (2%)</w:t>
            </w:r>
          </w:p>
        </w:tc>
        <w:tc>
          <w:tcPr>
            <w:tcW w:w="318" w:type="pct"/>
            <w:tcMar>
              <w:left w:w="14" w:type="dxa"/>
              <w:right w:w="14" w:type="dxa"/>
            </w:tcMar>
            <w:hideMark/>
          </w:tcPr>
          <w:p w14:paraId="769BAFC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5498 (10%)</w:t>
            </w:r>
          </w:p>
        </w:tc>
        <w:tc>
          <w:tcPr>
            <w:tcW w:w="269" w:type="pct"/>
            <w:tcMar>
              <w:left w:w="14" w:type="dxa"/>
              <w:right w:w="14" w:type="dxa"/>
            </w:tcMar>
            <w:hideMark/>
          </w:tcPr>
          <w:p w14:paraId="4DB2562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1548 (3%)</w:t>
            </w:r>
          </w:p>
        </w:tc>
        <w:tc>
          <w:tcPr>
            <w:tcW w:w="269" w:type="pct"/>
            <w:tcMar>
              <w:left w:w="14" w:type="dxa"/>
              <w:right w:w="14" w:type="dxa"/>
            </w:tcMar>
            <w:hideMark/>
          </w:tcPr>
          <w:p w14:paraId="4DA0FF3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4100 (7%)</w:t>
            </w:r>
          </w:p>
        </w:tc>
        <w:tc>
          <w:tcPr>
            <w:tcW w:w="342" w:type="pct"/>
            <w:tcMar>
              <w:left w:w="14" w:type="dxa"/>
              <w:right w:w="14" w:type="dxa"/>
            </w:tcMar>
            <w:hideMark/>
          </w:tcPr>
          <w:p w14:paraId="346CFA3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2C94C7B3" w14:textId="77777777" w:rsidTr="00324276">
        <w:trPr>
          <w:trHeight w:val="300"/>
        </w:trPr>
        <w:tc>
          <w:tcPr>
            <w:tcW w:w="515" w:type="pct"/>
            <w:tcMar>
              <w:left w:w="14" w:type="dxa"/>
              <w:right w:w="14" w:type="dxa"/>
            </w:tcMar>
            <w:hideMark/>
          </w:tcPr>
          <w:p w14:paraId="5A9299A7"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PREVEND</w:t>
            </w:r>
          </w:p>
        </w:tc>
        <w:tc>
          <w:tcPr>
            <w:tcW w:w="272" w:type="pct"/>
            <w:noWrap/>
            <w:tcMar>
              <w:left w:w="14" w:type="dxa"/>
              <w:right w:w="14" w:type="dxa"/>
            </w:tcMar>
            <w:hideMark/>
          </w:tcPr>
          <w:p w14:paraId="451D821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7319</w:t>
            </w:r>
          </w:p>
        </w:tc>
        <w:tc>
          <w:tcPr>
            <w:tcW w:w="422" w:type="pct"/>
            <w:noWrap/>
            <w:tcMar>
              <w:left w:w="14" w:type="dxa"/>
              <w:right w:w="14" w:type="dxa"/>
            </w:tcMar>
            <w:hideMark/>
          </w:tcPr>
          <w:p w14:paraId="1814B82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204 (3%)</w:t>
            </w:r>
          </w:p>
        </w:tc>
        <w:tc>
          <w:tcPr>
            <w:tcW w:w="403" w:type="pct"/>
            <w:noWrap/>
            <w:tcMar>
              <w:left w:w="14" w:type="dxa"/>
              <w:right w:w="14" w:type="dxa"/>
            </w:tcMar>
            <w:hideMark/>
          </w:tcPr>
          <w:p w14:paraId="6DEA479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47 (1%)</w:t>
            </w:r>
          </w:p>
        </w:tc>
        <w:tc>
          <w:tcPr>
            <w:tcW w:w="315" w:type="pct"/>
            <w:noWrap/>
            <w:tcMar>
              <w:left w:w="14" w:type="dxa"/>
              <w:right w:w="14" w:type="dxa"/>
            </w:tcMar>
            <w:hideMark/>
          </w:tcPr>
          <w:p w14:paraId="4FC8B93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4.4 (0.7)</w:t>
            </w:r>
          </w:p>
        </w:tc>
        <w:tc>
          <w:tcPr>
            <w:tcW w:w="440" w:type="pct"/>
            <w:noWrap/>
            <w:tcMar>
              <w:left w:w="14" w:type="dxa"/>
              <w:right w:w="14" w:type="dxa"/>
            </w:tcMar>
            <w:hideMark/>
          </w:tcPr>
          <w:p w14:paraId="6275E1D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334 (5%)</w:t>
            </w:r>
          </w:p>
        </w:tc>
        <w:tc>
          <w:tcPr>
            <w:tcW w:w="342" w:type="pct"/>
            <w:tcMar>
              <w:left w:w="14" w:type="dxa"/>
              <w:right w:w="14" w:type="dxa"/>
            </w:tcMar>
            <w:hideMark/>
          </w:tcPr>
          <w:p w14:paraId="5F651EA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289 (5%)</w:t>
            </w:r>
          </w:p>
        </w:tc>
        <w:tc>
          <w:tcPr>
            <w:tcW w:w="469" w:type="pct"/>
            <w:tcMar>
              <w:left w:w="14" w:type="dxa"/>
              <w:right w:w="14" w:type="dxa"/>
            </w:tcMar>
            <w:hideMark/>
          </w:tcPr>
          <w:p w14:paraId="45553BE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47 (1%)</w:t>
            </w:r>
          </w:p>
        </w:tc>
        <w:tc>
          <w:tcPr>
            <w:tcW w:w="268" w:type="pct"/>
            <w:tcMar>
              <w:left w:w="14" w:type="dxa"/>
              <w:right w:w="14" w:type="dxa"/>
            </w:tcMar>
            <w:hideMark/>
          </w:tcPr>
          <w:p w14:paraId="71E76A2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55E0293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13 (0%)</w:t>
            </w:r>
          </w:p>
        </w:tc>
        <w:tc>
          <w:tcPr>
            <w:tcW w:w="318" w:type="pct"/>
            <w:tcMar>
              <w:left w:w="14" w:type="dxa"/>
              <w:right w:w="14" w:type="dxa"/>
            </w:tcMar>
            <w:hideMark/>
          </w:tcPr>
          <w:p w14:paraId="139A151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203 (3%)</w:t>
            </w:r>
          </w:p>
        </w:tc>
        <w:tc>
          <w:tcPr>
            <w:tcW w:w="269" w:type="pct"/>
            <w:tcMar>
              <w:left w:w="14" w:type="dxa"/>
              <w:right w:w="14" w:type="dxa"/>
            </w:tcMar>
            <w:hideMark/>
          </w:tcPr>
          <w:p w14:paraId="19282C1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57 (1%)</w:t>
            </w:r>
          </w:p>
        </w:tc>
        <w:tc>
          <w:tcPr>
            <w:tcW w:w="269" w:type="pct"/>
            <w:tcMar>
              <w:left w:w="14" w:type="dxa"/>
              <w:right w:w="14" w:type="dxa"/>
            </w:tcMar>
            <w:hideMark/>
          </w:tcPr>
          <w:p w14:paraId="352F1C5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150 (2%)</w:t>
            </w:r>
          </w:p>
        </w:tc>
        <w:tc>
          <w:tcPr>
            <w:tcW w:w="342" w:type="pct"/>
            <w:tcMar>
              <w:left w:w="14" w:type="dxa"/>
              <w:right w:w="14" w:type="dxa"/>
            </w:tcMar>
            <w:hideMark/>
          </w:tcPr>
          <w:p w14:paraId="6B5EBD6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07F77C39" w14:textId="77777777" w:rsidTr="00324276">
        <w:trPr>
          <w:trHeight w:val="289"/>
        </w:trPr>
        <w:tc>
          <w:tcPr>
            <w:tcW w:w="515" w:type="pct"/>
            <w:tcMar>
              <w:left w:w="14" w:type="dxa"/>
              <w:right w:w="14" w:type="dxa"/>
            </w:tcMar>
            <w:hideMark/>
          </w:tcPr>
          <w:p w14:paraId="62BDE92E"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Rancho Bernardo</w:t>
            </w:r>
          </w:p>
        </w:tc>
        <w:tc>
          <w:tcPr>
            <w:tcW w:w="272" w:type="pct"/>
            <w:noWrap/>
            <w:tcMar>
              <w:left w:w="14" w:type="dxa"/>
              <w:right w:w="14" w:type="dxa"/>
            </w:tcMar>
            <w:hideMark/>
          </w:tcPr>
          <w:p w14:paraId="2AA76AA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1484</w:t>
            </w:r>
          </w:p>
        </w:tc>
        <w:tc>
          <w:tcPr>
            <w:tcW w:w="422" w:type="pct"/>
            <w:noWrap/>
            <w:tcMar>
              <w:left w:w="14" w:type="dxa"/>
              <w:right w:w="14" w:type="dxa"/>
            </w:tcMar>
            <w:hideMark/>
          </w:tcPr>
          <w:p w14:paraId="73B3FD9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45 (3%)</w:t>
            </w:r>
          </w:p>
        </w:tc>
        <w:tc>
          <w:tcPr>
            <w:tcW w:w="403" w:type="pct"/>
            <w:noWrap/>
            <w:tcMar>
              <w:left w:w="14" w:type="dxa"/>
              <w:right w:w="14" w:type="dxa"/>
            </w:tcMar>
            <w:hideMark/>
          </w:tcPr>
          <w:p w14:paraId="5B151B3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17 (1%)</w:t>
            </w:r>
          </w:p>
        </w:tc>
        <w:tc>
          <w:tcPr>
            <w:tcW w:w="315" w:type="pct"/>
            <w:noWrap/>
            <w:tcMar>
              <w:left w:w="14" w:type="dxa"/>
              <w:right w:w="14" w:type="dxa"/>
            </w:tcMar>
            <w:hideMark/>
          </w:tcPr>
          <w:p w14:paraId="53C1189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4.3 (0.4)</w:t>
            </w:r>
          </w:p>
        </w:tc>
        <w:tc>
          <w:tcPr>
            <w:tcW w:w="440" w:type="pct"/>
            <w:noWrap/>
            <w:tcMar>
              <w:left w:w="14" w:type="dxa"/>
              <w:right w:w="14" w:type="dxa"/>
            </w:tcMar>
            <w:hideMark/>
          </w:tcPr>
          <w:p w14:paraId="31DA3BD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1C377EA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18029FB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37B506A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36CD9EE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 (0%)</w:t>
            </w:r>
          </w:p>
        </w:tc>
        <w:tc>
          <w:tcPr>
            <w:tcW w:w="318" w:type="pct"/>
            <w:tcMar>
              <w:left w:w="14" w:type="dxa"/>
              <w:right w:w="14" w:type="dxa"/>
            </w:tcMar>
            <w:hideMark/>
          </w:tcPr>
          <w:p w14:paraId="095589B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256 (17%)</w:t>
            </w:r>
          </w:p>
        </w:tc>
        <w:tc>
          <w:tcPr>
            <w:tcW w:w="269" w:type="pct"/>
            <w:tcMar>
              <w:left w:w="14" w:type="dxa"/>
              <w:right w:w="14" w:type="dxa"/>
            </w:tcMar>
            <w:hideMark/>
          </w:tcPr>
          <w:p w14:paraId="318FFE4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57 (4%)</w:t>
            </w:r>
          </w:p>
        </w:tc>
        <w:tc>
          <w:tcPr>
            <w:tcW w:w="269" w:type="pct"/>
            <w:tcMar>
              <w:left w:w="14" w:type="dxa"/>
              <w:right w:w="14" w:type="dxa"/>
            </w:tcMar>
            <w:hideMark/>
          </w:tcPr>
          <w:p w14:paraId="7C19CAD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203 (14%)</w:t>
            </w:r>
          </w:p>
        </w:tc>
        <w:tc>
          <w:tcPr>
            <w:tcW w:w="342" w:type="pct"/>
            <w:tcMar>
              <w:left w:w="14" w:type="dxa"/>
              <w:right w:w="14" w:type="dxa"/>
            </w:tcMar>
            <w:hideMark/>
          </w:tcPr>
          <w:p w14:paraId="04889CE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6471BFD" w14:textId="77777777" w:rsidTr="00324276">
        <w:trPr>
          <w:trHeight w:val="289"/>
        </w:trPr>
        <w:tc>
          <w:tcPr>
            <w:tcW w:w="515" w:type="pct"/>
            <w:tcMar>
              <w:left w:w="14" w:type="dxa"/>
              <w:right w:w="14" w:type="dxa"/>
            </w:tcMar>
            <w:hideMark/>
          </w:tcPr>
          <w:p w14:paraId="3C653C52" w14:textId="77777777" w:rsidR="00F00B8C" w:rsidRPr="00465394" w:rsidRDefault="00F00B8C">
            <w:pPr>
              <w:rPr>
                <w:rFonts w:ascii="Times New Roman" w:hAnsi="Times New Roman" w:cs="Times New Roman"/>
                <w:sz w:val="20"/>
                <w:szCs w:val="20"/>
              </w:rPr>
            </w:pPr>
            <w:proofErr w:type="spellStart"/>
            <w:r w:rsidRPr="00465394">
              <w:rPr>
                <w:rFonts w:ascii="Times New Roman" w:hAnsi="Times New Roman" w:cs="Times New Roman"/>
                <w:sz w:val="20"/>
                <w:szCs w:val="20"/>
              </w:rPr>
              <w:t>TaiwanMJ</w:t>
            </w:r>
            <w:proofErr w:type="spellEnd"/>
          </w:p>
        </w:tc>
        <w:tc>
          <w:tcPr>
            <w:tcW w:w="272" w:type="pct"/>
            <w:noWrap/>
            <w:tcMar>
              <w:left w:w="14" w:type="dxa"/>
              <w:right w:w="14" w:type="dxa"/>
            </w:tcMar>
            <w:hideMark/>
          </w:tcPr>
          <w:p w14:paraId="12C7F6A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159268</w:t>
            </w:r>
          </w:p>
        </w:tc>
        <w:tc>
          <w:tcPr>
            <w:tcW w:w="422" w:type="pct"/>
            <w:noWrap/>
            <w:tcMar>
              <w:left w:w="14" w:type="dxa"/>
              <w:right w:w="14" w:type="dxa"/>
            </w:tcMar>
            <w:hideMark/>
          </w:tcPr>
          <w:p w14:paraId="1C4EF90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1077 (1%)</w:t>
            </w:r>
          </w:p>
        </w:tc>
        <w:tc>
          <w:tcPr>
            <w:tcW w:w="403" w:type="pct"/>
            <w:noWrap/>
            <w:tcMar>
              <w:left w:w="14" w:type="dxa"/>
              <w:right w:w="14" w:type="dxa"/>
            </w:tcMar>
            <w:hideMark/>
          </w:tcPr>
          <w:p w14:paraId="1CB3710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2896 (2%)</w:t>
            </w:r>
          </w:p>
        </w:tc>
        <w:tc>
          <w:tcPr>
            <w:tcW w:w="315" w:type="pct"/>
            <w:noWrap/>
            <w:tcMar>
              <w:left w:w="14" w:type="dxa"/>
              <w:right w:w="14" w:type="dxa"/>
            </w:tcMar>
            <w:hideMark/>
          </w:tcPr>
          <w:p w14:paraId="2B0324C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4.1 (0.3)</w:t>
            </w:r>
          </w:p>
        </w:tc>
        <w:tc>
          <w:tcPr>
            <w:tcW w:w="440" w:type="pct"/>
            <w:noWrap/>
            <w:tcMar>
              <w:left w:w="14" w:type="dxa"/>
              <w:right w:w="14" w:type="dxa"/>
            </w:tcMar>
            <w:hideMark/>
          </w:tcPr>
          <w:p w14:paraId="32A7CCD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6A699A4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704FCD7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408B036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300DB1D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186BC2B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919E93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721554D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3764EF8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5284043D" w14:textId="77777777" w:rsidTr="00324276">
        <w:trPr>
          <w:trHeight w:val="289"/>
        </w:trPr>
        <w:tc>
          <w:tcPr>
            <w:tcW w:w="515" w:type="pct"/>
            <w:tcMar>
              <w:left w:w="14" w:type="dxa"/>
              <w:right w:w="14" w:type="dxa"/>
            </w:tcMar>
            <w:hideMark/>
          </w:tcPr>
          <w:p w14:paraId="610986FC" w14:textId="77777777" w:rsidR="00F00B8C" w:rsidRPr="00465394" w:rsidRDefault="00F00B8C">
            <w:pPr>
              <w:rPr>
                <w:rFonts w:ascii="Times New Roman" w:hAnsi="Times New Roman" w:cs="Times New Roman"/>
                <w:sz w:val="20"/>
                <w:szCs w:val="20"/>
              </w:rPr>
            </w:pPr>
            <w:proofErr w:type="spellStart"/>
            <w:r w:rsidRPr="00465394">
              <w:rPr>
                <w:rFonts w:ascii="Times New Roman" w:hAnsi="Times New Roman" w:cs="Times New Roman"/>
                <w:sz w:val="20"/>
                <w:szCs w:val="20"/>
              </w:rPr>
              <w:t>Takahata</w:t>
            </w:r>
            <w:proofErr w:type="spellEnd"/>
          </w:p>
        </w:tc>
        <w:tc>
          <w:tcPr>
            <w:tcW w:w="272" w:type="pct"/>
            <w:noWrap/>
            <w:tcMar>
              <w:left w:w="14" w:type="dxa"/>
              <w:right w:w="14" w:type="dxa"/>
            </w:tcMar>
            <w:hideMark/>
          </w:tcPr>
          <w:p w14:paraId="458C55B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1923</w:t>
            </w:r>
          </w:p>
        </w:tc>
        <w:tc>
          <w:tcPr>
            <w:tcW w:w="422" w:type="pct"/>
            <w:noWrap/>
            <w:tcMar>
              <w:left w:w="14" w:type="dxa"/>
              <w:right w:w="14" w:type="dxa"/>
            </w:tcMar>
            <w:hideMark/>
          </w:tcPr>
          <w:p w14:paraId="33C194C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102 (5%)</w:t>
            </w:r>
          </w:p>
        </w:tc>
        <w:tc>
          <w:tcPr>
            <w:tcW w:w="403" w:type="pct"/>
            <w:noWrap/>
            <w:tcMar>
              <w:left w:w="14" w:type="dxa"/>
              <w:right w:w="14" w:type="dxa"/>
            </w:tcMar>
            <w:hideMark/>
          </w:tcPr>
          <w:p w14:paraId="2475E98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 (1%)</w:t>
            </w:r>
          </w:p>
        </w:tc>
        <w:tc>
          <w:tcPr>
            <w:tcW w:w="315" w:type="pct"/>
            <w:noWrap/>
            <w:tcMar>
              <w:left w:w="14" w:type="dxa"/>
              <w:right w:w="14" w:type="dxa"/>
            </w:tcMar>
            <w:hideMark/>
          </w:tcPr>
          <w:p w14:paraId="5A8C488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4.3 (0.4)</w:t>
            </w:r>
          </w:p>
        </w:tc>
        <w:tc>
          <w:tcPr>
            <w:tcW w:w="440" w:type="pct"/>
            <w:noWrap/>
            <w:tcMar>
              <w:left w:w="14" w:type="dxa"/>
              <w:right w:w="14" w:type="dxa"/>
            </w:tcMar>
            <w:hideMark/>
          </w:tcPr>
          <w:p w14:paraId="52C6C87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2F0484B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5B656A3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5CA920E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5F6095C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175F25A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38332A4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1DEA377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3D5DCCB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4B55EC2" w14:textId="77777777" w:rsidTr="00324276">
        <w:trPr>
          <w:trHeight w:val="289"/>
        </w:trPr>
        <w:tc>
          <w:tcPr>
            <w:tcW w:w="515" w:type="pct"/>
            <w:tcMar>
              <w:left w:w="14" w:type="dxa"/>
              <w:right w:w="14" w:type="dxa"/>
            </w:tcMar>
            <w:hideMark/>
          </w:tcPr>
          <w:p w14:paraId="2DA37DFD" w14:textId="77777777" w:rsidR="00F00B8C" w:rsidRPr="00465394" w:rsidRDefault="00F00B8C">
            <w:pPr>
              <w:rPr>
                <w:rFonts w:ascii="Times New Roman" w:hAnsi="Times New Roman" w:cs="Times New Roman"/>
                <w:b/>
                <w:bCs/>
                <w:sz w:val="20"/>
                <w:szCs w:val="20"/>
              </w:rPr>
            </w:pPr>
            <w:r w:rsidRPr="00465394">
              <w:rPr>
                <w:rFonts w:ascii="Times New Roman" w:hAnsi="Times New Roman" w:cs="Times New Roman"/>
                <w:b/>
                <w:bCs/>
                <w:sz w:val="20"/>
                <w:szCs w:val="20"/>
              </w:rPr>
              <w:t>Subtotal</w:t>
            </w:r>
          </w:p>
        </w:tc>
        <w:tc>
          <w:tcPr>
            <w:tcW w:w="272" w:type="pct"/>
            <w:noWrap/>
            <w:tcMar>
              <w:left w:w="14" w:type="dxa"/>
              <w:right w:w="14" w:type="dxa"/>
            </w:tcMar>
            <w:hideMark/>
          </w:tcPr>
          <w:p w14:paraId="742526FA"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358475</w:t>
            </w:r>
          </w:p>
        </w:tc>
        <w:tc>
          <w:tcPr>
            <w:tcW w:w="422" w:type="pct"/>
            <w:noWrap/>
            <w:tcMar>
              <w:left w:w="14" w:type="dxa"/>
              <w:right w:w="14" w:type="dxa"/>
            </w:tcMar>
            <w:hideMark/>
          </w:tcPr>
          <w:p w14:paraId="50553D61"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4295 (1%)</w:t>
            </w:r>
          </w:p>
        </w:tc>
        <w:tc>
          <w:tcPr>
            <w:tcW w:w="403" w:type="pct"/>
            <w:noWrap/>
            <w:tcMar>
              <w:left w:w="14" w:type="dxa"/>
              <w:right w:w="14" w:type="dxa"/>
            </w:tcMar>
            <w:hideMark/>
          </w:tcPr>
          <w:p w14:paraId="7120961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6410 (2%)</w:t>
            </w:r>
          </w:p>
        </w:tc>
        <w:tc>
          <w:tcPr>
            <w:tcW w:w="315" w:type="pct"/>
            <w:noWrap/>
            <w:tcMar>
              <w:left w:w="14" w:type="dxa"/>
              <w:right w:w="14" w:type="dxa"/>
            </w:tcMar>
            <w:hideMark/>
          </w:tcPr>
          <w:p w14:paraId="0A2BDB9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4.1 (0.5)</w:t>
            </w:r>
          </w:p>
        </w:tc>
        <w:tc>
          <w:tcPr>
            <w:tcW w:w="440" w:type="pct"/>
            <w:noWrap/>
            <w:tcMar>
              <w:left w:w="14" w:type="dxa"/>
              <w:right w:w="14" w:type="dxa"/>
            </w:tcMar>
            <w:hideMark/>
          </w:tcPr>
          <w:p w14:paraId="4F94B9E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6408 (10%)</w:t>
            </w:r>
          </w:p>
        </w:tc>
        <w:tc>
          <w:tcPr>
            <w:tcW w:w="342" w:type="pct"/>
            <w:tcMar>
              <w:left w:w="14" w:type="dxa"/>
              <w:right w:w="14" w:type="dxa"/>
            </w:tcMar>
            <w:hideMark/>
          </w:tcPr>
          <w:p w14:paraId="17AD932A"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4705 (7%)</w:t>
            </w:r>
          </w:p>
        </w:tc>
        <w:tc>
          <w:tcPr>
            <w:tcW w:w="469" w:type="pct"/>
            <w:tcMar>
              <w:left w:w="14" w:type="dxa"/>
              <w:right w:w="14" w:type="dxa"/>
            </w:tcMar>
            <w:hideMark/>
          </w:tcPr>
          <w:p w14:paraId="78F37278"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1777 (4%)</w:t>
            </w:r>
          </w:p>
        </w:tc>
        <w:tc>
          <w:tcPr>
            <w:tcW w:w="268" w:type="pct"/>
            <w:tcMar>
              <w:left w:w="14" w:type="dxa"/>
              <w:right w:w="14" w:type="dxa"/>
            </w:tcMar>
            <w:hideMark/>
          </w:tcPr>
          <w:p w14:paraId="2E7B58FC"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14 (0%)</w:t>
            </w:r>
          </w:p>
        </w:tc>
        <w:tc>
          <w:tcPr>
            <w:tcW w:w="343" w:type="pct"/>
            <w:tcMar>
              <w:left w:w="14" w:type="dxa"/>
              <w:right w:w="14" w:type="dxa"/>
            </w:tcMar>
            <w:hideMark/>
          </w:tcPr>
          <w:p w14:paraId="4D118AE5"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1423 (2%)</w:t>
            </w:r>
          </w:p>
        </w:tc>
        <w:tc>
          <w:tcPr>
            <w:tcW w:w="318" w:type="pct"/>
            <w:tcMar>
              <w:left w:w="14" w:type="dxa"/>
              <w:right w:w="14" w:type="dxa"/>
            </w:tcMar>
            <w:hideMark/>
          </w:tcPr>
          <w:p w14:paraId="350A5ABE"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6066 (9%)</w:t>
            </w:r>
          </w:p>
        </w:tc>
        <w:tc>
          <w:tcPr>
            <w:tcW w:w="269" w:type="pct"/>
            <w:tcMar>
              <w:left w:w="14" w:type="dxa"/>
              <w:right w:w="14" w:type="dxa"/>
            </w:tcMar>
            <w:hideMark/>
          </w:tcPr>
          <w:p w14:paraId="694805E9"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1671 (3%)</w:t>
            </w:r>
          </w:p>
        </w:tc>
        <w:tc>
          <w:tcPr>
            <w:tcW w:w="269" w:type="pct"/>
            <w:tcMar>
              <w:left w:w="14" w:type="dxa"/>
              <w:right w:w="14" w:type="dxa"/>
            </w:tcMar>
            <w:hideMark/>
          </w:tcPr>
          <w:p w14:paraId="0B17A226"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4553 (7%)</w:t>
            </w:r>
          </w:p>
        </w:tc>
        <w:tc>
          <w:tcPr>
            <w:tcW w:w="342" w:type="pct"/>
            <w:tcMar>
              <w:left w:w="14" w:type="dxa"/>
              <w:right w:w="14" w:type="dxa"/>
            </w:tcMar>
            <w:hideMark/>
          </w:tcPr>
          <w:p w14:paraId="24B451D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0 (0%)</w:t>
            </w:r>
          </w:p>
        </w:tc>
      </w:tr>
      <w:tr w:rsidR="00EA70AF" w:rsidRPr="00465394" w14:paraId="24B43B76" w14:textId="77777777" w:rsidTr="00324276">
        <w:trPr>
          <w:trHeight w:val="300"/>
        </w:trPr>
        <w:tc>
          <w:tcPr>
            <w:tcW w:w="515" w:type="pct"/>
            <w:tcMar>
              <w:left w:w="14" w:type="dxa"/>
              <w:right w:w="14" w:type="dxa"/>
            </w:tcMar>
            <w:hideMark/>
          </w:tcPr>
          <w:p w14:paraId="384F2C1C" w14:textId="77777777" w:rsidR="00465394" w:rsidRPr="00465394" w:rsidRDefault="00465394">
            <w:pPr>
              <w:rPr>
                <w:rFonts w:ascii="Times New Roman" w:hAnsi="Times New Roman" w:cs="Times New Roman"/>
                <w:b/>
                <w:bCs/>
                <w:sz w:val="20"/>
                <w:szCs w:val="20"/>
              </w:rPr>
            </w:pPr>
            <w:r w:rsidRPr="00465394">
              <w:rPr>
                <w:rFonts w:ascii="Times New Roman" w:hAnsi="Times New Roman" w:cs="Times New Roman"/>
                <w:b/>
                <w:bCs/>
                <w:sz w:val="20"/>
                <w:szCs w:val="20"/>
              </w:rPr>
              <w:t>High Risk Cohorts</w:t>
            </w:r>
          </w:p>
        </w:tc>
        <w:tc>
          <w:tcPr>
            <w:tcW w:w="272" w:type="pct"/>
            <w:tcMar>
              <w:left w:w="14" w:type="dxa"/>
              <w:right w:w="14" w:type="dxa"/>
            </w:tcMar>
          </w:tcPr>
          <w:p w14:paraId="505BFFC5" w14:textId="77777777" w:rsidR="00465394" w:rsidRPr="00465394" w:rsidRDefault="00465394">
            <w:pPr>
              <w:rPr>
                <w:rFonts w:ascii="Times New Roman" w:hAnsi="Times New Roman" w:cs="Times New Roman"/>
                <w:b/>
                <w:bCs/>
                <w:sz w:val="20"/>
                <w:szCs w:val="20"/>
              </w:rPr>
            </w:pPr>
          </w:p>
        </w:tc>
        <w:tc>
          <w:tcPr>
            <w:tcW w:w="422" w:type="pct"/>
            <w:tcMar>
              <w:left w:w="14" w:type="dxa"/>
              <w:right w:w="14" w:type="dxa"/>
            </w:tcMar>
          </w:tcPr>
          <w:p w14:paraId="746FFAFC" w14:textId="77777777" w:rsidR="00465394" w:rsidRPr="00465394" w:rsidRDefault="00465394">
            <w:pPr>
              <w:rPr>
                <w:rFonts w:ascii="Times New Roman" w:hAnsi="Times New Roman" w:cs="Times New Roman"/>
                <w:b/>
                <w:bCs/>
                <w:sz w:val="20"/>
                <w:szCs w:val="20"/>
              </w:rPr>
            </w:pPr>
          </w:p>
        </w:tc>
        <w:tc>
          <w:tcPr>
            <w:tcW w:w="403" w:type="pct"/>
            <w:tcMar>
              <w:left w:w="14" w:type="dxa"/>
              <w:right w:w="14" w:type="dxa"/>
            </w:tcMar>
          </w:tcPr>
          <w:p w14:paraId="06FC8E43" w14:textId="77777777" w:rsidR="00465394" w:rsidRPr="00465394" w:rsidRDefault="00465394">
            <w:pPr>
              <w:rPr>
                <w:rFonts w:ascii="Times New Roman" w:hAnsi="Times New Roman" w:cs="Times New Roman"/>
                <w:b/>
                <w:bCs/>
                <w:sz w:val="20"/>
                <w:szCs w:val="20"/>
              </w:rPr>
            </w:pPr>
          </w:p>
        </w:tc>
        <w:tc>
          <w:tcPr>
            <w:tcW w:w="315" w:type="pct"/>
            <w:tcMar>
              <w:left w:w="14" w:type="dxa"/>
              <w:right w:w="14" w:type="dxa"/>
            </w:tcMar>
          </w:tcPr>
          <w:p w14:paraId="21EA456E" w14:textId="77777777" w:rsidR="00465394" w:rsidRPr="00465394" w:rsidRDefault="00465394">
            <w:pPr>
              <w:rPr>
                <w:rFonts w:ascii="Times New Roman" w:hAnsi="Times New Roman" w:cs="Times New Roman"/>
                <w:b/>
                <w:bCs/>
                <w:sz w:val="20"/>
                <w:szCs w:val="20"/>
              </w:rPr>
            </w:pPr>
          </w:p>
        </w:tc>
        <w:tc>
          <w:tcPr>
            <w:tcW w:w="440" w:type="pct"/>
            <w:tcMar>
              <w:left w:w="14" w:type="dxa"/>
              <w:right w:w="14" w:type="dxa"/>
            </w:tcMar>
          </w:tcPr>
          <w:p w14:paraId="3376636E" w14:textId="77777777" w:rsidR="00465394" w:rsidRPr="00465394" w:rsidRDefault="00465394">
            <w:pPr>
              <w:rPr>
                <w:rFonts w:ascii="Times New Roman" w:hAnsi="Times New Roman" w:cs="Times New Roman"/>
                <w:b/>
                <w:bCs/>
                <w:sz w:val="20"/>
                <w:szCs w:val="20"/>
              </w:rPr>
            </w:pPr>
          </w:p>
        </w:tc>
        <w:tc>
          <w:tcPr>
            <w:tcW w:w="342" w:type="pct"/>
            <w:tcMar>
              <w:left w:w="14" w:type="dxa"/>
              <w:right w:w="14" w:type="dxa"/>
            </w:tcMar>
          </w:tcPr>
          <w:p w14:paraId="5FD13DF6" w14:textId="77777777" w:rsidR="00465394" w:rsidRPr="00465394" w:rsidRDefault="00465394">
            <w:pPr>
              <w:rPr>
                <w:rFonts w:ascii="Times New Roman" w:hAnsi="Times New Roman" w:cs="Times New Roman"/>
                <w:b/>
                <w:bCs/>
                <w:sz w:val="20"/>
                <w:szCs w:val="20"/>
              </w:rPr>
            </w:pPr>
          </w:p>
        </w:tc>
        <w:tc>
          <w:tcPr>
            <w:tcW w:w="469" w:type="pct"/>
            <w:tcMar>
              <w:left w:w="14" w:type="dxa"/>
              <w:right w:w="14" w:type="dxa"/>
            </w:tcMar>
          </w:tcPr>
          <w:p w14:paraId="7942FFBF" w14:textId="77777777" w:rsidR="00465394" w:rsidRPr="00465394" w:rsidRDefault="00465394">
            <w:pPr>
              <w:rPr>
                <w:rFonts w:ascii="Times New Roman" w:hAnsi="Times New Roman" w:cs="Times New Roman"/>
                <w:b/>
                <w:bCs/>
                <w:sz w:val="20"/>
                <w:szCs w:val="20"/>
              </w:rPr>
            </w:pPr>
          </w:p>
        </w:tc>
        <w:tc>
          <w:tcPr>
            <w:tcW w:w="268" w:type="pct"/>
            <w:tcMar>
              <w:left w:w="14" w:type="dxa"/>
              <w:right w:w="14" w:type="dxa"/>
            </w:tcMar>
          </w:tcPr>
          <w:p w14:paraId="1A5A4C7B" w14:textId="77777777" w:rsidR="00465394" w:rsidRPr="00465394" w:rsidRDefault="00465394">
            <w:pPr>
              <w:rPr>
                <w:rFonts w:ascii="Times New Roman" w:hAnsi="Times New Roman" w:cs="Times New Roman"/>
                <w:b/>
                <w:bCs/>
                <w:sz w:val="20"/>
                <w:szCs w:val="20"/>
              </w:rPr>
            </w:pPr>
          </w:p>
        </w:tc>
        <w:tc>
          <w:tcPr>
            <w:tcW w:w="343" w:type="pct"/>
            <w:tcMar>
              <w:left w:w="14" w:type="dxa"/>
              <w:right w:w="14" w:type="dxa"/>
            </w:tcMar>
          </w:tcPr>
          <w:p w14:paraId="1534DB89" w14:textId="77777777" w:rsidR="00465394" w:rsidRPr="00465394" w:rsidRDefault="00465394">
            <w:pPr>
              <w:rPr>
                <w:rFonts w:ascii="Times New Roman" w:hAnsi="Times New Roman" w:cs="Times New Roman"/>
                <w:b/>
                <w:bCs/>
                <w:sz w:val="20"/>
                <w:szCs w:val="20"/>
              </w:rPr>
            </w:pPr>
          </w:p>
        </w:tc>
        <w:tc>
          <w:tcPr>
            <w:tcW w:w="318" w:type="pct"/>
            <w:tcMar>
              <w:left w:w="14" w:type="dxa"/>
              <w:right w:w="14" w:type="dxa"/>
            </w:tcMar>
          </w:tcPr>
          <w:p w14:paraId="27D6C9DF" w14:textId="77777777" w:rsidR="00465394" w:rsidRPr="00465394" w:rsidRDefault="00465394">
            <w:pPr>
              <w:rPr>
                <w:rFonts w:ascii="Times New Roman" w:hAnsi="Times New Roman" w:cs="Times New Roman"/>
                <w:b/>
                <w:bCs/>
                <w:sz w:val="20"/>
                <w:szCs w:val="20"/>
              </w:rPr>
            </w:pPr>
          </w:p>
        </w:tc>
        <w:tc>
          <w:tcPr>
            <w:tcW w:w="269" w:type="pct"/>
            <w:tcMar>
              <w:left w:w="14" w:type="dxa"/>
              <w:right w:w="14" w:type="dxa"/>
            </w:tcMar>
          </w:tcPr>
          <w:p w14:paraId="760B4534" w14:textId="77777777" w:rsidR="00465394" w:rsidRPr="00465394" w:rsidRDefault="00465394">
            <w:pPr>
              <w:rPr>
                <w:rFonts w:ascii="Times New Roman" w:hAnsi="Times New Roman" w:cs="Times New Roman"/>
                <w:b/>
                <w:bCs/>
                <w:sz w:val="20"/>
                <w:szCs w:val="20"/>
              </w:rPr>
            </w:pPr>
          </w:p>
        </w:tc>
        <w:tc>
          <w:tcPr>
            <w:tcW w:w="269" w:type="pct"/>
            <w:tcMar>
              <w:left w:w="14" w:type="dxa"/>
              <w:right w:w="14" w:type="dxa"/>
            </w:tcMar>
          </w:tcPr>
          <w:p w14:paraId="296AC9E3" w14:textId="77777777" w:rsidR="00465394" w:rsidRPr="00465394" w:rsidRDefault="00465394">
            <w:pPr>
              <w:rPr>
                <w:rFonts w:ascii="Times New Roman" w:hAnsi="Times New Roman" w:cs="Times New Roman"/>
                <w:b/>
                <w:bCs/>
                <w:sz w:val="20"/>
                <w:szCs w:val="20"/>
              </w:rPr>
            </w:pPr>
          </w:p>
        </w:tc>
        <w:tc>
          <w:tcPr>
            <w:tcW w:w="342" w:type="pct"/>
            <w:tcMar>
              <w:left w:w="14" w:type="dxa"/>
              <w:right w:w="14" w:type="dxa"/>
            </w:tcMar>
          </w:tcPr>
          <w:p w14:paraId="55C293FD" w14:textId="4BF95C1A" w:rsidR="00465394" w:rsidRPr="00465394" w:rsidRDefault="00465394">
            <w:pPr>
              <w:rPr>
                <w:rFonts w:ascii="Times New Roman" w:hAnsi="Times New Roman" w:cs="Times New Roman"/>
                <w:b/>
                <w:bCs/>
                <w:sz w:val="20"/>
                <w:szCs w:val="20"/>
              </w:rPr>
            </w:pPr>
          </w:p>
        </w:tc>
      </w:tr>
      <w:tr w:rsidR="00EA70AF" w:rsidRPr="00465394" w14:paraId="3482B3C7" w14:textId="77777777" w:rsidTr="00324276">
        <w:trPr>
          <w:trHeight w:val="300"/>
        </w:trPr>
        <w:tc>
          <w:tcPr>
            <w:tcW w:w="515" w:type="pct"/>
            <w:tcMar>
              <w:left w:w="14" w:type="dxa"/>
              <w:right w:w="14" w:type="dxa"/>
            </w:tcMar>
            <w:hideMark/>
          </w:tcPr>
          <w:p w14:paraId="3159DC95"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ADVANCE</w:t>
            </w:r>
          </w:p>
        </w:tc>
        <w:tc>
          <w:tcPr>
            <w:tcW w:w="272" w:type="pct"/>
            <w:noWrap/>
            <w:tcMar>
              <w:left w:w="14" w:type="dxa"/>
              <w:right w:w="14" w:type="dxa"/>
            </w:tcMar>
            <w:hideMark/>
          </w:tcPr>
          <w:p w14:paraId="5F701B3D"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11033</w:t>
            </w:r>
          </w:p>
        </w:tc>
        <w:tc>
          <w:tcPr>
            <w:tcW w:w="422" w:type="pct"/>
            <w:noWrap/>
            <w:tcMar>
              <w:left w:w="14" w:type="dxa"/>
              <w:right w:w="14" w:type="dxa"/>
            </w:tcMar>
            <w:hideMark/>
          </w:tcPr>
          <w:p w14:paraId="6AD1EE91"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843 (8%)</w:t>
            </w:r>
          </w:p>
        </w:tc>
        <w:tc>
          <w:tcPr>
            <w:tcW w:w="403" w:type="pct"/>
            <w:noWrap/>
            <w:tcMar>
              <w:left w:w="14" w:type="dxa"/>
              <w:right w:w="14" w:type="dxa"/>
            </w:tcMar>
            <w:hideMark/>
          </w:tcPr>
          <w:p w14:paraId="12BA10BD"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183 (2%)</w:t>
            </w:r>
          </w:p>
        </w:tc>
        <w:tc>
          <w:tcPr>
            <w:tcW w:w="315" w:type="pct"/>
            <w:noWrap/>
            <w:tcMar>
              <w:left w:w="14" w:type="dxa"/>
              <w:right w:w="14" w:type="dxa"/>
            </w:tcMar>
            <w:hideMark/>
          </w:tcPr>
          <w:p w14:paraId="0720D10B"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4.4 (0.5)</w:t>
            </w:r>
          </w:p>
        </w:tc>
        <w:tc>
          <w:tcPr>
            <w:tcW w:w="440" w:type="pct"/>
            <w:noWrap/>
            <w:tcMar>
              <w:left w:w="14" w:type="dxa"/>
              <w:right w:w="14" w:type="dxa"/>
            </w:tcMar>
            <w:vAlign w:val="bottom"/>
            <w:hideMark/>
          </w:tcPr>
          <w:p w14:paraId="1100572F" w14:textId="6C2FF76C"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color w:val="000000"/>
                <w:sz w:val="20"/>
                <w:szCs w:val="20"/>
              </w:rPr>
              <w:t>4974 (47%)</w:t>
            </w:r>
          </w:p>
        </w:tc>
        <w:tc>
          <w:tcPr>
            <w:tcW w:w="342" w:type="pct"/>
            <w:tcMar>
              <w:left w:w="14" w:type="dxa"/>
              <w:right w:w="14" w:type="dxa"/>
            </w:tcMar>
            <w:vAlign w:val="bottom"/>
            <w:hideMark/>
          </w:tcPr>
          <w:p w14:paraId="551D64CA" w14:textId="6A2C2518"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color w:val="000000"/>
                <w:sz w:val="20"/>
                <w:szCs w:val="20"/>
              </w:rPr>
              <w:t>4490 (43%)</w:t>
            </w:r>
          </w:p>
        </w:tc>
        <w:tc>
          <w:tcPr>
            <w:tcW w:w="469" w:type="pct"/>
            <w:tcMar>
              <w:left w:w="14" w:type="dxa"/>
              <w:right w:w="14" w:type="dxa"/>
            </w:tcMar>
            <w:vAlign w:val="bottom"/>
            <w:hideMark/>
          </w:tcPr>
          <w:p w14:paraId="63B0747E" w14:textId="74C19FEA"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color w:val="000000"/>
                <w:sz w:val="20"/>
                <w:szCs w:val="20"/>
              </w:rPr>
              <w:t>566 (5%)</w:t>
            </w:r>
          </w:p>
        </w:tc>
        <w:tc>
          <w:tcPr>
            <w:tcW w:w="268" w:type="pct"/>
            <w:tcMar>
              <w:left w:w="14" w:type="dxa"/>
              <w:right w:w="14" w:type="dxa"/>
            </w:tcMar>
            <w:hideMark/>
          </w:tcPr>
          <w:p w14:paraId="0372012F"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47A421C5"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7EB05728"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1536 (14%)</w:t>
            </w:r>
          </w:p>
        </w:tc>
        <w:tc>
          <w:tcPr>
            <w:tcW w:w="269" w:type="pct"/>
            <w:tcMar>
              <w:left w:w="14" w:type="dxa"/>
              <w:right w:w="14" w:type="dxa"/>
            </w:tcMar>
            <w:hideMark/>
          </w:tcPr>
          <w:p w14:paraId="4E0C9C81"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54DCEE2F"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1536 (14%)</w:t>
            </w:r>
          </w:p>
        </w:tc>
        <w:tc>
          <w:tcPr>
            <w:tcW w:w="342" w:type="pct"/>
            <w:tcMar>
              <w:left w:w="14" w:type="dxa"/>
              <w:right w:w="14" w:type="dxa"/>
            </w:tcMar>
            <w:hideMark/>
          </w:tcPr>
          <w:p w14:paraId="3AAA5B70" w14:textId="77777777" w:rsidR="00907D12" w:rsidRPr="00465394" w:rsidRDefault="00907D12" w:rsidP="00907D12">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3A475A8C" w14:textId="77777777" w:rsidTr="00324276">
        <w:trPr>
          <w:trHeight w:val="300"/>
        </w:trPr>
        <w:tc>
          <w:tcPr>
            <w:tcW w:w="515" w:type="pct"/>
            <w:tcMar>
              <w:left w:w="14" w:type="dxa"/>
              <w:right w:w="14" w:type="dxa"/>
            </w:tcMar>
            <w:hideMark/>
          </w:tcPr>
          <w:p w14:paraId="153795D7" w14:textId="77777777" w:rsidR="00F00B8C" w:rsidRPr="00465394" w:rsidRDefault="00F00B8C">
            <w:pPr>
              <w:rPr>
                <w:rFonts w:ascii="Times New Roman" w:hAnsi="Times New Roman" w:cs="Times New Roman"/>
                <w:sz w:val="20"/>
                <w:szCs w:val="20"/>
              </w:rPr>
            </w:pPr>
            <w:proofErr w:type="spellStart"/>
            <w:r w:rsidRPr="00465394">
              <w:rPr>
                <w:rFonts w:ascii="Times New Roman" w:hAnsi="Times New Roman" w:cs="Times New Roman"/>
                <w:sz w:val="20"/>
                <w:szCs w:val="20"/>
              </w:rPr>
              <w:t>Geisinger</w:t>
            </w:r>
            <w:proofErr w:type="spellEnd"/>
          </w:p>
        </w:tc>
        <w:tc>
          <w:tcPr>
            <w:tcW w:w="272" w:type="pct"/>
            <w:noWrap/>
            <w:tcMar>
              <w:left w:w="14" w:type="dxa"/>
              <w:right w:w="14" w:type="dxa"/>
            </w:tcMar>
            <w:hideMark/>
          </w:tcPr>
          <w:p w14:paraId="107C039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64503</w:t>
            </w:r>
          </w:p>
        </w:tc>
        <w:tc>
          <w:tcPr>
            <w:tcW w:w="422" w:type="pct"/>
            <w:noWrap/>
            <w:tcMar>
              <w:left w:w="14" w:type="dxa"/>
              <w:right w:w="14" w:type="dxa"/>
            </w:tcMar>
            <w:hideMark/>
          </w:tcPr>
          <w:p w14:paraId="00A2915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3727 (6%)</w:t>
            </w:r>
          </w:p>
        </w:tc>
        <w:tc>
          <w:tcPr>
            <w:tcW w:w="403" w:type="pct"/>
            <w:noWrap/>
            <w:tcMar>
              <w:left w:w="14" w:type="dxa"/>
              <w:right w:w="14" w:type="dxa"/>
            </w:tcMar>
            <w:hideMark/>
          </w:tcPr>
          <w:p w14:paraId="77ADCBF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1298 (2%)</w:t>
            </w:r>
          </w:p>
        </w:tc>
        <w:tc>
          <w:tcPr>
            <w:tcW w:w="315" w:type="pct"/>
            <w:noWrap/>
            <w:tcMar>
              <w:left w:w="14" w:type="dxa"/>
              <w:right w:w="14" w:type="dxa"/>
            </w:tcMar>
            <w:hideMark/>
          </w:tcPr>
          <w:p w14:paraId="61774A2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4.3 (0.4)</w:t>
            </w:r>
          </w:p>
        </w:tc>
        <w:tc>
          <w:tcPr>
            <w:tcW w:w="440" w:type="pct"/>
            <w:noWrap/>
            <w:tcMar>
              <w:left w:w="14" w:type="dxa"/>
              <w:right w:w="14" w:type="dxa"/>
            </w:tcMar>
            <w:hideMark/>
          </w:tcPr>
          <w:p w14:paraId="38659E9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23817 (37%)</w:t>
            </w:r>
          </w:p>
        </w:tc>
        <w:tc>
          <w:tcPr>
            <w:tcW w:w="342" w:type="pct"/>
            <w:tcMar>
              <w:left w:w="14" w:type="dxa"/>
              <w:right w:w="14" w:type="dxa"/>
            </w:tcMar>
            <w:hideMark/>
          </w:tcPr>
          <w:p w14:paraId="2D82564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18824 (29%)</w:t>
            </w:r>
          </w:p>
        </w:tc>
        <w:tc>
          <w:tcPr>
            <w:tcW w:w="469" w:type="pct"/>
            <w:tcMar>
              <w:left w:w="14" w:type="dxa"/>
              <w:right w:w="14" w:type="dxa"/>
            </w:tcMar>
            <w:hideMark/>
          </w:tcPr>
          <w:p w14:paraId="7C33F36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5434 (8%)</w:t>
            </w:r>
          </w:p>
        </w:tc>
        <w:tc>
          <w:tcPr>
            <w:tcW w:w="268" w:type="pct"/>
            <w:tcMar>
              <w:left w:w="14" w:type="dxa"/>
              <w:right w:w="14" w:type="dxa"/>
            </w:tcMar>
            <w:hideMark/>
          </w:tcPr>
          <w:p w14:paraId="700E611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28 (0%)</w:t>
            </w:r>
          </w:p>
        </w:tc>
        <w:tc>
          <w:tcPr>
            <w:tcW w:w="343" w:type="pct"/>
            <w:tcMar>
              <w:left w:w="14" w:type="dxa"/>
              <w:right w:w="14" w:type="dxa"/>
            </w:tcMar>
            <w:hideMark/>
          </w:tcPr>
          <w:p w14:paraId="72AF3D5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2687 (4%)</w:t>
            </w:r>
          </w:p>
        </w:tc>
        <w:tc>
          <w:tcPr>
            <w:tcW w:w="318" w:type="pct"/>
            <w:tcMar>
              <w:left w:w="14" w:type="dxa"/>
              <w:right w:w="14" w:type="dxa"/>
            </w:tcMar>
            <w:hideMark/>
          </w:tcPr>
          <w:p w14:paraId="47D217C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18889 (29%)</w:t>
            </w:r>
          </w:p>
        </w:tc>
        <w:tc>
          <w:tcPr>
            <w:tcW w:w="269" w:type="pct"/>
            <w:tcMar>
              <w:left w:w="14" w:type="dxa"/>
              <w:right w:w="14" w:type="dxa"/>
            </w:tcMar>
            <w:hideMark/>
          </w:tcPr>
          <w:p w14:paraId="61E775B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7422 (12%)</w:t>
            </w:r>
          </w:p>
        </w:tc>
        <w:tc>
          <w:tcPr>
            <w:tcW w:w="269" w:type="pct"/>
            <w:tcMar>
              <w:left w:w="14" w:type="dxa"/>
              <w:right w:w="14" w:type="dxa"/>
            </w:tcMar>
            <w:hideMark/>
          </w:tcPr>
          <w:p w14:paraId="079C362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12336 (19%)</w:t>
            </w:r>
          </w:p>
        </w:tc>
        <w:tc>
          <w:tcPr>
            <w:tcW w:w="342" w:type="pct"/>
            <w:tcMar>
              <w:left w:w="14" w:type="dxa"/>
              <w:right w:w="14" w:type="dxa"/>
            </w:tcMar>
            <w:hideMark/>
          </w:tcPr>
          <w:p w14:paraId="0ED5C73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51 (0%)</w:t>
            </w:r>
          </w:p>
        </w:tc>
      </w:tr>
      <w:tr w:rsidR="00EA70AF" w:rsidRPr="00465394" w14:paraId="48E97618" w14:textId="77777777" w:rsidTr="00324276">
        <w:trPr>
          <w:trHeight w:val="300"/>
        </w:trPr>
        <w:tc>
          <w:tcPr>
            <w:tcW w:w="515" w:type="pct"/>
            <w:tcMar>
              <w:left w:w="14" w:type="dxa"/>
              <w:right w:w="14" w:type="dxa"/>
            </w:tcMar>
            <w:hideMark/>
          </w:tcPr>
          <w:p w14:paraId="5E698C17"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Maccabi</w:t>
            </w:r>
          </w:p>
        </w:tc>
        <w:tc>
          <w:tcPr>
            <w:tcW w:w="272" w:type="pct"/>
            <w:noWrap/>
            <w:tcMar>
              <w:left w:w="14" w:type="dxa"/>
              <w:right w:w="14" w:type="dxa"/>
            </w:tcMar>
            <w:hideMark/>
          </w:tcPr>
          <w:p w14:paraId="1230496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246712</w:t>
            </w:r>
          </w:p>
        </w:tc>
        <w:tc>
          <w:tcPr>
            <w:tcW w:w="422" w:type="pct"/>
            <w:noWrap/>
            <w:tcMar>
              <w:left w:w="14" w:type="dxa"/>
              <w:right w:w="14" w:type="dxa"/>
            </w:tcMar>
            <w:hideMark/>
          </w:tcPr>
          <w:p w14:paraId="617C3E8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12681 (5%)</w:t>
            </w:r>
          </w:p>
        </w:tc>
        <w:tc>
          <w:tcPr>
            <w:tcW w:w="403" w:type="pct"/>
            <w:noWrap/>
            <w:tcMar>
              <w:left w:w="14" w:type="dxa"/>
              <w:right w:w="14" w:type="dxa"/>
            </w:tcMar>
            <w:hideMark/>
          </w:tcPr>
          <w:p w14:paraId="767843B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830 (0%)</w:t>
            </w:r>
          </w:p>
        </w:tc>
        <w:tc>
          <w:tcPr>
            <w:tcW w:w="315" w:type="pct"/>
            <w:noWrap/>
            <w:tcMar>
              <w:left w:w="14" w:type="dxa"/>
              <w:right w:w="14" w:type="dxa"/>
            </w:tcMar>
            <w:hideMark/>
          </w:tcPr>
          <w:p w14:paraId="7EC9DE6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4.4 (0.4)</w:t>
            </w:r>
          </w:p>
        </w:tc>
        <w:tc>
          <w:tcPr>
            <w:tcW w:w="440" w:type="pct"/>
            <w:noWrap/>
            <w:tcMar>
              <w:left w:w="14" w:type="dxa"/>
              <w:right w:w="14" w:type="dxa"/>
            </w:tcMar>
            <w:hideMark/>
          </w:tcPr>
          <w:p w14:paraId="2165EE0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67908 (28%)</w:t>
            </w:r>
          </w:p>
        </w:tc>
        <w:tc>
          <w:tcPr>
            <w:tcW w:w="342" w:type="pct"/>
            <w:tcMar>
              <w:left w:w="14" w:type="dxa"/>
              <w:right w:w="14" w:type="dxa"/>
            </w:tcMar>
            <w:hideMark/>
          </w:tcPr>
          <w:p w14:paraId="5E6A8AC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45960 (19%)</w:t>
            </w:r>
          </w:p>
        </w:tc>
        <w:tc>
          <w:tcPr>
            <w:tcW w:w="469" w:type="pct"/>
            <w:tcMar>
              <w:left w:w="14" w:type="dxa"/>
              <w:right w:w="14" w:type="dxa"/>
            </w:tcMar>
            <w:hideMark/>
          </w:tcPr>
          <w:p w14:paraId="385B635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23442 (10%)</w:t>
            </w:r>
          </w:p>
        </w:tc>
        <w:tc>
          <w:tcPr>
            <w:tcW w:w="268" w:type="pct"/>
            <w:tcMar>
              <w:left w:w="14" w:type="dxa"/>
              <w:right w:w="14" w:type="dxa"/>
            </w:tcMar>
            <w:hideMark/>
          </w:tcPr>
          <w:p w14:paraId="24FDDE8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7 (0%)</w:t>
            </w:r>
          </w:p>
        </w:tc>
        <w:tc>
          <w:tcPr>
            <w:tcW w:w="343" w:type="pct"/>
            <w:tcMar>
              <w:left w:w="14" w:type="dxa"/>
              <w:right w:w="14" w:type="dxa"/>
            </w:tcMar>
            <w:hideMark/>
          </w:tcPr>
          <w:p w14:paraId="3A4F0BE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2518 (1%)</w:t>
            </w:r>
          </w:p>
        </w:tc>
        <w:tc>
          <w:tcPr>
            <w:tcW w:w="318" w:type="pct"/>
            <w:tcMar>
              <w:left w:w="14" w:type="dxa"/>
              <w:right w:w="14" w:type="dxa"/>
            </w:tcMar>
            <w:hideMark/>
          </w:tcPr>
          <w:p w14:paraId="058795F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18829 (8%)</w:t>
            </w:r>
          </w:p>
        </w:tc>
        <w:tc>
          <w:tcPr>
            <w:tcW w:w="269" w:type="pct"/>
            <w:tcMar>
              <w:left w:w="14" w:type="dxa"/>
              <w:right w:w="14" w:type="dxa"/>
            </w:tcMar>
            <w:hideMark/>
          </w:tcPr>
          <w:p w14:paraId="3D914620"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5184 (2%)</w:t>
            </w:r>
          </w:p>
        </w:tc>
        <w:tc>
          <w:tcPr>
            <w:tcW w:w="269" w:type="pct"/>
            <w:tcMar>
              <w:left w:w="14" w:type="dxa"/>
              <w:right w:w="14" w:type="dxa"/>
            </w:tcMar>
            <w:hideMark/>
          </w:tcPr>
          <w:p w14:paraId="093C1D3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13841 (6%)</w:t>
            </w:r>
          </w:p>
        </w:tc>
        <w:tc>
          <w:tcPr>
            <w:tcW w:w="342" w:type="pct"/>
            <w:tcMar>
              <w:left w:w="14" w:type="dxa"/>
              <w:right w:w="14" w:type="dxa"/>
            </w:tcMar>
            <w:hideMark/>
          </w:tcPr>
          <w:p w14:paraId="62393D1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85 (0%)</w:t>
            </w:r>
          </w:p>
        </w:tc>
      </w:tr>
      <w:tr w:rsidR="00EA70AF" w:rsidRPr="00465394" w14:paraId="664217C2" w14:textId="77777777" w:rsidTr="00324276">
        <w:trPr>
          <w:trHeight w:val="300"/>
        </w:trPr>
        <w:tc>
          <w:tcPr>
            <w:tcW w:w="515" w:type="pct"/>
            <w:tcMar>
              <w:left w:w="14" w:type="dxa"/>
              <w:right w:w="14" w:type="dxa"/>
            </w:tcMar>
            <w:hideMark/>
          </w:tcPr>
          <w:p w14:paraId="3F644F49" w14:textId="6D8F1432" w:rsidR="00F00B8C" w:rsidRPr="00465394" w:rsidRDefault="00F00B8C" w:rsidP="00324276">
            <w:pPr>
              <w:rPr>
                <w:rFonts w:ascii="Times New Roman" w:hAnsi="Times New Roman" w:cs="Times New Roman"/>
                <w:sz w:val="20"/>
                <w:szCs w:val="20"/>
              </w:rPr>
            </w:pPr>
            <w:r w:rsidRPr="00465394">
              <w:rPr>
                <w:rFonts w:ascii="Times New Roman" w:hAnsi="Times New Roman" w:cs="Times New Roman"/>
                <w:sz w:val="20"/>
                <w:szCs w:val="20"/>
              </w:rPr>
              <w:t>Mt</w:t>
            </w:r>
            <w:r w:rsidR="00324276">
              <w:rPr>
                <w:rFonts w:ascii="Times New Roman" w:hAnsi="Times New Roman" w:cs="Times New Roman"/>
                <w:sz w:val="20"/>
                <w:szCs w:val="20"/>
              </w:rPr>
              <w:t xml:space="preserve"> </w:t>
            </w:r>
            <w:r w:rsidRPr="00465394">
              <w:rPr>
                <w:rFonts w:ascii="Times New Roman" w:hAnsi="Times New Roman" w:cs="Times New Roman"/>
                <w:sz w:val="20"/>
                <w:szCs w:val="20"/>
              </w:rPr>
              <w:t>Sinai</w:t>
            </w:r>
            <w:r w:rsidR="00324276">
              <w:rPr>
                <w:rFonts w:ascii="Times New Roman" w:hAnsi="Times New Roman" w:cs="Times New Roman"/>
                <w:sz w:val="20"/>
                <w:szCs w:val="20"/>
              </w:rPr>
              <w:t xml:space="preserve"> </w:t>
            </w:r>
            <w:proofErr w:type="spellStart"/>
            <w:r w:rsidRPr="00465394">
              <w:rPr>
                <w:rFonts w:ascii="Times New Roman" w:hAnsi="Times New Roman" w:cs="Times New Roman"/>
                <w:sz w:val="20"/>
                <w:szCs w:val="20"/>
              </w:rPr>
              <w:t>BioMe</w:t>
            </w:r>
            <w:proofErr w:type="spellEnd"/>
          </w:p>
        </w:tc>
        <w:tc>
          <w:tcPr>
            <w:tcW w:w="272" w:type="pct"/>
            <w:noWrap/>
            <w:tcMar>
              <w:left w:w="14" w:type="dxa"/>
              <w:right w:w="14" w:type="dxa"/>
            </w:tcMar>
            <w:hideMark/>
          </w:tcPr>
          <w:p w14:paraId="064271D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8044</w:t>
            </w:r>
          </w:p>
        </w:tc>
        <w:tc>
          <w:tcPr>
            <w:tcW w:w="422" w:type="pct"/>
            <w:noWrap/>
            <w:tcMar>
              <w:left w:w="14" w:type="dxa"/>
              <w:right w:w="14" w:type="dxa"/>
            </w:tcMar>
            <w:hideMark/>
          </w:tcPr>
          <w:p w14:paraId="3E15580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519 (6%)</w:t>
            </w:r>
          </w:p>
        </w:tc>
        <w:tc>
          <w:tcPr>
            <w:tcW w:w="403" w:type="pct"/>
            <w:noWrap/>
            <w:tcMar>
              <w:left w:w="14" w:type="dxa"/>
              <w:right w:w="14" w:type="dxa"/>
            </w:tcMar>
            <w:hideMark/>
          </w:tcPr>
          <w:p w14:paraId="53DE32F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293 (4%)</w:t>
            </w:r>
          </w:p>
        </w:tc>
        <w:tc>
          <w:tcPr>
            <w:tcW w:w="315" w:type="pct"/>
            <w:noWrap/>
            <w:tcMar>
              <w:left w:w="14" w:type="dxa"/>
              <w:right w:w="14" w:type="dxa"/>
            </w:tcMar>
            <w:hideMark/>
          </w:tcPr>
          <w:p w14:paraId="0E554F2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4.3 (0.7)</w:t>
            </w:r>
          </w:p>
        </w:tc>
        <w:tc>
          <w:tcPr>
            <w:tcW w:w="440" w:type="pct"/>
            <w:noWrap/>
            <w:tcMar>
              <w:left w:w="14" w:type="dxa"/>
              <w:right w:w="14" w:type="dxa"/>
            </w:tcMar>
            <w:hideMark/>
          </w:tcPr>
          <w:p w14:paraId="79CB1BF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3126 (39%)</w:t>
            </w:r>
          </w:p>
        </w:tc>
        <w:tc>
          <w:tcPr>
            <w:tcW w:w="342" w:type="pct"/>
            <w:tcMar>
              <w:left w:w="14" w:type="dxa"/>
              <w:right w:w="14" w:type="dxa"/>
            </w:tcMar>
            <w:hideMark/>
          </w:tcPr>
          <w:p w14:paraId="7FFD539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2190 (27%)</w:t>
            </w:r>
          </w:p>
        </w:tc>
        <w:tc>
          <w:tcPr>
            <w:tcW w:w="469" w:type="pct"/>
            <w:tcMar>
              <w:left w:w="14" w:type="dxa"/>
              <w:right w:w="14" w:type="dxa"/>
            </w:tcMar>
            <w:hideMark/>
          </w:tcPr>
          <w:p w14:paraId="347C6E7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1032 (13%)</w:t>
            </w:r>
          </w:p>
        </w:tc>
        <w:tc>
          <w:tcPr>
            <w:tcW w:w="268" w:type="pct"/>
            <w:tcMar>
              <w:left w:w="14" w:type="dxa"/>
              <w:right w:w="14" w:type="dxa"/>
            </w:tcMar>
            <w:hideMark/>
          </w:tcPr>
          <w:p w14:paraId="24A5D3DF"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10 (0%)</w:t>
            </w:r>
          </w:p>
        </w:tc>
        <w:tc>
          <w:tcPr>
            <w:tcW w:w="343" w:type="pct"/>
            <w:tcMar>
              <w:left w:w="14" w:type="dxa"/>
              <w:right w:w="14" w:type="dxa"/>
            </w:tcMar>
            <w:hideMark/>
          </w:tcPr>
          <w:p w14:paraId="08BDDE4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246 (3%)</w:t>
            </w:r>
          </w:p>
        </w:tc>
        <w:tc>
          <w:tcPr>
            <w:tcW w:w="318" w:type="pct"/>
            <w:tcMar>
              <w:left w:w="14" w:type="dxa"/>
              <w:right w:w="14" w:type="dxa"/>
            </w:tcMar>
            <w:hideMark/>
          </w:tcPr>
          <w:p w14:paraId="7705934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2141 (27%)</w:t>
            </w:r>
          </w:p>
        </w:tc>
        <w:tc>
          <w:tcPr>
            <w:tcW w:w="269" w:type="pct"/>
            <w:tcMar>
              <w:left w:w="14" w:type="dxa"/>
              <w:right w:w="14" w:type="dxa"/>
            </w:tcMar>
            <w:hideMark/>
          </w:tcPr>
          <w:p w14:paraId="2BEFCED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602 (7%)</w:t>
            </w:r>
          </w:p>
        </w:tc>
        <w:tc>
          <w:tcPr>
            <w:tcW w:w="269" w:type="pct"/>
            <w:tcMar>
              <w:left w:w="14" w:type="dxa"/>
              <w:right w:w="14" w:type="dxa"/>
            </w:tcMar>
            <w:hideMark/>
          </w:tcPr>
          <w:p w14:paraId="29DE722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1604 (20%)</w:t>
            </w:r>
          </w:p>
        </w:tc>
        <w:tc>
          <w:tcPr>
            <w:tcW w:w="342" w:type="pct"/>
            <w:tcMar>
              <w:left w:w="14" w:type="dxa"/>
              <w:right w:w="14" w:type="dxa"/>
            </w:tcMar>
            <w:hideMark/>
          </w:tcPr>
          <w:p w14:paraId="55CE4BE3"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141 (2%)</w:t>
            </w:r>
          </w:p>
        </w:tc>
      </w:tr>
      <w:tr w:rsidR="00EA70AF" w:rsidRPr="00465394" w14:paraId="44F5776B" w14:textId="77777777" w:rsidTr="00324276">
        <w:trPr>
          <w:trHeight w:val="289"/>
        </w:trPr>
        <w:tc>
          <w:tcPr>
            <w:tcW w:w="515" w:type="pct"/>
            <w:tcMar>
              <w:left w:w="14" w:type="dxa"/>
              <w:right w:w="14" w:type="dxa"/>
            </w:tcMar>
            <w:hideMark/>
          </w:tcPr>
          <w:p w14:paraId="10965495"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SCREAM</w:t>
            </w:r>
          </w:p>
        </w:tc>
        <w:tc>
          <w:tcPr>
            <w:tcW w:w="272" w:type="pct"/>
            <w:noWrap/>
            <w:tcMar>
              <w:left w:w="14" w:type="dxa"/>
              <w:right w:w="14" w:type="dxa"/>
            </w:tcMar>
            <w:hideMark/>
          </w:tcPr>
          <w:p w14:paraId="7237893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208611</w:t>
            </w:r>
          </w:p>
        </w:tc>
        <w:tc>
          <w:tcPr>
            <w:tcW w:w="422" w:type="pct"/>
            <w:noWrap/>
            <w:tcMar>
              <w:left w:w="14" w:type="dxa"/>
              <w:right w:w="14" w:type="dxa"/>
            </w:tcMar>
            <w:hideMark/>
          </w:tcPr>
          <w:p w14:paraId="57978F1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2369 (1%)</w:t>
            </w:r>
          </w:p>
        </w:tc>
        <w:tc>
          <w:tcPr>
            <w:tcW w:w="403" w:type="pct"/>
            <w:noWrap/>
            <w:tcMar>
              <w:left w:w="14" w:type="dxa"/>
              <w:right w:w="14" w:type="dxa"/>
            </w:tcMar>
            <w:hideMark/>
          </w:tcPr>
          <w:p w14:paraId="6C5A5C38"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7089 (3%)</w:t>
            </w:r>
          </w:p>
        </w:tc>
        <w:tc>
          <w:tcPr>
            <w:tcW w:w="315" w:type="pct"/>
            <w:noWrap/>
            <w:tcMar>
              <w:left w:w="14" w:type="dxa"/>
              <w:right w:w="14" w:type="dxa"/>
            </w:tcMar>
            <w:hideMark/>
          </w:tcPr>
          <w:p w14:paraId="6190C6E1"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4.1 (0.4)</w:t>
            </w:r>
          </w:p>
        </w:tc>
        <w:tc>
          <w:tcPr>
            <w:tcW w:w="440" w:type="pct"/>
            <w:noWrap/>
            <w:tcMar>
              <w:left w:w="14" w:type="dxa"/>
              <w:right w:w="14" w:type="dxa"/>
            </w:tcMar>
            <w:hideMark/>
          </w:tcPr>
          <w:p w14:paraId="0A2A8D5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51217 (25%)</w:t>
            </w:r>
          </w:p>
        </w:tc>
        <w:tc>
          <w:tcPr>
            <w:tcW w:w="342" w:type="pct"/>
            <w:tcMar>
              <w:left w:w="14" w:type="dxa"/>
              <w:right w:w="14" w:type="dxa"/>
            </w:tcMar>
            <w:hideMark/>
          </w:tcPr>
          <w:p w14:paraId="1D7E0AA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29420 (14%)</w:t>
            </w:r>
          </w:p>
        </w:tc>
        <w:tc>
          <w:tcPr>
            <w:tcW w:w="469" w:type="pct"/>
            <w:tcMar>
              <w:left w:w="14" w:type="dxa"/>
              <w:right w:w="14" w:type="dxa"/>
            </w:tcMar>
            <w:hideMark/>
          </w:tcPr>
          <w:p w14:paraId="076B17F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23293 (11%)</w:t>
            </w:r>
          </w:p>
        </w:tc>
        <w:tc>
          <w:tcPr>
            <w:tcW w:w="268" w:type="pct"/>
            <w:tcMar>
              <w:left w:w="14" w:type="dxa"/>
              <w:right w:w="14" w:type="dxa"/>
            </w:tcMar>
            <w:hideMark/>
          </w:tcPr>
          <w:p w14:paraId="3282FEC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 (0%)</w:t>
            </w:r>
          </w:p>
        </w:tc>
        <w:tc>
          <w:tcPr>
            <w:tcW w:w="343" w:type="pct"/>
            <w:tcMar>
              <w:left w:w="14" w:type="dxa"/>
              <w:right w:w="14" w:type="dxa"/>
            </w:tcMar>
            <w:hideMark/>
          </w:tcPr>
          <w:p w14:paraId="6675CE6B"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4652 (2%)</w:t>
            </w:r>
          </w:p>
        </w:tc>
        <w:tc>
          <w:tcPr>
            <w:tcW w:w="318" w:type="pct"/>
            <w:tcMar>
              <w:left w:w="14" w:type="dxa"/>
              <w:right w:w="14" w:type="dxa"/>
            </w:tcMar>
            <w:hideMark/>
          </w:tcPr>
          <w:p w14:paraId="507CD7C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22516 (11%)</w:t>
            </w:r>
          </w:p>
        </w:tc>
        <w:tc>
          <w:tcPr>
            <w:tcW w:w="269" w:type="pct"/>
            <w:tcMar>
              <w:left w:w="14" w:type="dxa"/>
              <w:right w:w="14" w:type="dxa"/>
            </w:tcMar>
            <w:hideMark/>
          </w:tcPr>
          <w:p w14:paraId="606FDA1E"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16036 (8%)</w:t>
            </w:r>
          </w:p>
        </w:tc>
        <w:tc>
          <w:tcPr>
            <w:tcW w:w="269" w:type="pct"/>
            <w:tcMar>
              <w:left w:w="14" w:type="dxa"/>
              <w:right w:w="14" w:type="dxa"/>
            </w:tcMar>
            <w:hideMark/>
          </w:tcPr>
          <w:p w14:paraId="3E0F9A66"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6702 (3%)</w:t>
            </w:r>
          </w:p>
        </w:tc>
        <w:tc>
          <w:tcPr>
            <w:tcW w:w="342" w:type="pct"/>
            <w:tcMar>
              <w:left w:w="14" w:type="dxa"/>
              <w:right w:w="14" w:type="dxa"/>
            </w:tcMar>
            <w:hideMark/>
          </w:tcPr>
          <w:p w14:paraId="77A30B4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308 (0%)</w:t>
            </w:r>
          </w:p>
        </w:tc>
      </w:tr>
      <w:tr w:rsidR="00EA70AF" w:rsidRPr="00465394" w14:paraId="5E60CE34" w14:textId="77777777" w:rsidTr="00324276">
        <w:trPr>
          <w:trHeight w:val="289"/>
        </w:trPr>
        <w:tc>
          <w:tcPr>
            <w:tcW w:w="515" w:type="pct"/>
            <w:tcMar>
              <w:left w:w="14" w:type="dxa"/>
              <w:right w:w="14" w:type="dxa"/>
            </w:tcMar>
            <w:hideMark/>
          </w:tcPr>
          <w:p w14:paraId="17F313D3" w14:textId="77777777" w:rsidR="00F00B8C" w:rsidRPr="00465394" w:rsidRDefault="00F00B8C">
            <w:pPr>
              <w:rPr>
                <w:rFonts w:ascii="Times New Roman" w:hAnsi="Times New Roman" w:cs="Times New Roman"/>
                <w:sz w:val="20"/>
                <w:szCs w:val="20"/>
              </w:rPr>
            </w:pPr>
            <w:r w:rsidRPr="00465394">
              <w:rPr>
                <w:rFonts w:ascii="Times New Roman" w:hAnsi="Times New Roman" w:cs="Times New Roman"/>
                <w:sz w:val="20"/>
                <w:szCs w:val="20"/>
              </w:rPr>
              <w:t>ZODIAC</w:t>
            </w:r>
          </w:p>
        </w:tc>
        <w:tc>
          <w:tcPr>
            <w:tcW w:w="272" w:type="pct"/>
            <w:noWrap/>
            <w:tcMar>
              <w:left w:w="14" w:type="dxa"/>
              <w:right w:w="14" w:type="dxa"/>
            </w:tcMar>
            <w:hideMark/>
          </w:tcPr>
          <w:p w14:paraId="634C31DC"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1153</w:t>
            </w:r>
          </w:p>
        </w:tc>
        <w:tc>
          <w:tcPr>
            <w:tcW w:w="422" w:type="pct"/>
            <w:noWrap/>
            <w:tcMar>
              <w:left w:w="14" w:type="dxa"/>
              <w:right w:w="14" w:type="dxa"/>
            </w:tcMar>
            <w:hideMark/>
          </w:tcPr>
          <w:p w14:paraId="7D21A53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55 (5%)</w:t>
            </w:r>
          </w:p>
        </w:tc>
        <w:tc>
          <w:tcPr>
            <w:tcW w:w="403" w:type="pct"/>
            <w:noWrap/>
            <w:tcMar>
              <w:left w:w="14" w:type="dxa"/>
              <w:right w:w="14" w:type="dxa"/>
            </w:tcMar>
            <w:hideMark/>
          </w:tcPr>
          <w:p w14:paraId="0ECBA56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7 (1%)</w:t>
            </w:r>
          </w:p>
        </w:tc>
        <w:tc>
          <w:tcPr>
            <w:tcW w:w="315" w:type="pct"/>
            <w:noWrap/>
            <w:tcMar>
              <w:left w:w="14" w:type="dxa"/>
              <w:right w:w="14" w:type="dxa"/>
            </w:tcMar>
            <w:hideMark/>
          </w:tcPr>
          <w:p w14:paraId="3594BD94"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4.4 (0.4)</w:t>
            </w:r>
          </w:p>
        </w:tc>
        <w:tc>
          <w:tcPr>
            <w:tcW w:w="440" w:type="pct"/>
            <w:tcMar>
              <w:left w:w="14" w:type="dxa"/>
              <w:right w:w="14" w:type="dxa"/>
            </w:tcMar>
            <w:hideMark/>
          </w:tcPr>
          <w:p w14:paraId="26399ED9"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0B8FBAA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469" w:type="pct"/>
            <w:tcMar>
              <w:left w:w="14" w:type="dxa"/>
              <w:right w:w="14" w:type="dxa"/>
            </w:tcMar>
            <w:hideMark/>
          </w:tcPr>
          <w:p w14:paraId="23F79D7D"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8" w:type="pct"/>
            <w:tcMar>
              <w:left w:w="14" w:type="dxa"/>
              <w:right w:w="14" w:type="dxa"/>
            </w:tcMar>
            <w:hideMark/>
          </w:tcPr>
          <w:p w14:paraId="6D61869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3" w:type="pct"/>
            <w:tcMar>
              <w:left w:w="14" w:type="dxa"/>
              <w:right w:w="14" w:type="dxa"/>
            </w:tcMar>
            <w:hideMark/>
          </w:tcPr>
          <w:p w14:paraId="517477CA"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18" w:type="pct"/>
            <w:tcMar>
              <w:left w:w="14" w:type="dxa"/>
              <w:right w:w="14" w:type="dxa"/>
            </w:tcMar>
            <w:hideMark/>
          </w:tcPr>
          <w:p w14:paraId="7C2457D2"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194A1285"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269" w:type="pct"/>
            <w:tcMar>
              <w:left w:w="14" w:type="dxa"/>
              <w:right w:w="14" w:type="dxa"/>
            </w:tcMar>
            <w:hideMark/>
          </w:tcPr>
          <w:p w14:paraId="49B53C4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c>
          <w:tcPr>
            <w:tcW w:w="342" w:type="pct"/>
            <w:tcMar>
              <w:left w:w="14" w:type="dxa"/>
              <w:right w:w="14" w:type="dxa"/>
            </w:tcMar>
            <w:hideMark/>
          </w:tcPr>
          <w:p w14:paraId="48D63FF7" w14:textId="77777777"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NA</w:t>
            </w:r>
          </w:p>
        </w:tc>
      </w:tr>
      <w:tr w:rsidR="00EA70AF" w:rsidRPr="00465394" w14:paraId="59B773E5" w14:textId="77777777" w:rsidTr="00324276">
        <w:trPr>
          <w:trHeight w:val="315"/>
        </w:trPr>
        <w:tc>
          <w:tcPr>
            <w:tcW w:w="515" w:type="pct"/>
            <w:tcMar>
              <w:left w:w="14" w:type="dxa"/>
              <w:right w:w="14" w:type="dxa"/>
            </w:tcMar>
            <w:hideMark/>
          </w:tcPr>
          <w:p w14:paraId="42D39B2C"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Subtotal</w:t>
            </w:r>
          </w:p>
        </w:tc>
        <w:tc>
          <w:tcPr>
            <w:tcW w:w="272" w:type="pct"/>
            <w:noWrap/>
            <w:tcMar>
              <w:left w:w="14" w:type="dxa"/>
              <w:right w:w="14" w:type="dxa"/>
            </w:tcMar>
            <w:hideMark/>
          </w:tcPr>
          <w:p w14:paraId="4AF4D19B"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540056</w:t>
            </w:r>
          </w:p>
        </w:tc>
        <w:tc>
          <w:tcPr>
            <w:tcW w:w="422" w:type="pct"/>
            <w:noWrap/>
            <w:tcMar>
              <w:left w:w="14" w:type="dxa"/>
              <w:right w:w="14" w:type="dxa"/>
            </w:tcMar>
            <w:hideMark/>
          </w:tcPr>
          <w:p w14:paraId="2D1A135B"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20192 (4%)</w:t>
            </w:r>
          </w:p>
        </w:tc>
        <w:tc>
          <w:tcPr>
            <w:tcW w:w="403" w:type="pct"/>
            <w:noWrap/>
            <w:tcMar>
              <w:left w:w="14" w:type="dxa"/>
              <w:right w:w="14" w:type="dxa"/>
            </w:tcMar>
            <w:hideMark/>
          </w:tcPr>
          <w:p w14:paraId="5C65610D"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9699 (2%)</w:t>
            </w:r>
          </w:p>
        </w:tc>
        <w:tc>
          <w:tcPr>
            <w:tcW w:w="315" w:type="pct"/>
            <w:noWrap/>
            <w:tcMar>
              <w:left w:w="14" w:type="dxa"/>
              <w:right w:w="14" w:type="dxa"/>
            </w:tcMar>
            <w:hideMark/>
          </w:tcPr>
          <w:p w14:paraId="38490524"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4.3 (0.4)</w:t>
            </w:r>
          </w:p>
        </w:tc>
        <w:tc>
          <w:tcPr>
            <w:tcW w:w="440" w:type="pct"/>
            <w:noWrap/>
            <w:tcMar>
              <w:left w:w="14" w:type="dxa"/>
              <w:right w:w="14" w:type="dxa"/>
            </w:tcMar>
            <w:vAlign w:val="bottom"/>
            <w:hideMark/>
          </w:tcPr>
          <w:p w14:paraId="6457129D" w14:textId="28542BE9"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color w:val="000000"/>
                <w:sz w:val="20"/>
                <w:szCs w:val="20"/>
              </w:rPr>
              <w:t>151351 (28%)</w:t>
            </w:r>
          </w:p>
        </w:tc>
        <w:tc>
          <w:tcPr>
            <w:tcW w:w="342" w:type="pct"/>
            <w:tcMar>
              <w:left w:w="14" w:type="dxa"/>
              <w:right w:w="14" w:type="dxa"/>
            </w:tcMar>
            <w:vAlign w:val="bottom"/>
            <w:hideMark/>
          </w:tcPr>
          <w:p w14:paraId="7B71F762" w14:textId="726F7FDC"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color w:val="000000"/>
                <w:sz w:val="20"/>
                <w:szCs w:val="20"/>
              </w:rPr>
              <w:t>101364 (19%)</w:t>
            </w:r>
          </w:p>
        </w:tc>
        <w:tc>
          <w:tcPr>
            <w:tcW w:w="469" w:type="pct"/>
            <w:tcMar>
              <w:left w:w="14" w:type="dxa"/>
              <w:right w:w="14" w:type="dxa"/>
            </w:tcMar>
            <w:vAlign w:val="bottom"/>
            <w:hideMark/>
          </w:tcPr>
          <w:p w14:paraId="5E2C6F73" w14:textId="35225791"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color w:val="000000"/>
                <w:sz w:val="20"/>
                <w:szCs w:val="20"/>
              </w:rPr>
              <w:t>53912 (10%)</w:t>
            </w:r>
          </w:p>
        </w:tc>
        <w:tc>
          <w:tcPr>
            <w:tcW w:w="268" w:type="pct"/>
            <w:tcMar>
              <w:left w:w="14" w:type="dxa"/>
              <w:right w:w="14" w:type="dxa"/>
            </w:tcMar>
            <w:hideMark/>
          </w:tcPr>
          <w:p w14:paraId="69BC6A90"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46 (0%)</w:t>
            </w:r>
          </w:p>
        </w:tc>
        <w:tc>
          <w:tcPr>
            <w:tcW w:w="343" w:type="pct"/>
            <w:tcMar>
              <w:left w:w="14" w:type="dxa"/>
              <w:right w:w="14" w:type="dxa"/>
            </w:tcMar>
            <w:hideMark/>
          </w:tcPr>
          <w:p w14:paraId="7C5103B4"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10136 (2%)</w:t>
            </w:r>
          </w:p>
        </w:tc>
        <w:tc>
          <w:tcPr>
            <w:tcW w:w="318" w:type="pct"/>
            <w:tcMar>
              <w:left w:w="14" w:type="dxa"/>
              <w:right w:w="14" w:type="dxa"/>
            </w:tcMar>
            <w:hideMark/>
          </w:tcPr>
          <w:p w14:paraId="4B081816"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63911 (12%)</w:t>
            </w:r>
          </w:p>
        </w:tc>
        <w:tc>
          <w:tcPr>
            <w:tcW w:w="269" w:type="pct"/>
            <w:tcMar>
              <w:left w:w="14" w:type="dxa"/>
              <w:right w:w="14" w:type="dxa"/>
            </w:tcMar>
            <w:hideMark/>
          </w:tcPr>
          <w:p w14:paraId="1090DC09"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29342 (6%)</w:t>
            </w:r>
          </w:p>
        </w:tc>
        <w:tc>
          <w:tcPr>
            <w:tcW w:w="269" w:type="pct"/>
            <w:tcMar>
              <w:left w:w="14" w:type="dxa"/>
              <w:right w:w="14" w:type="dxa"/>
            </w:tcMar>
            <w:hideMark/>
          </w:tcPr>
          <w:p w14:paraId="20560928"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36019 (7%)</w:t>
            </w:r>
          </w:p>
        </w:tc>
        <w:tc>
          <w:tcPr>
            <w:tcW w:w="342" w:type="pct"/>
            <w:tcMar>
              <w:left w:w="14" w:type="dxa"/>
              <w:right w:w="14" w:type="dxa"/>
            </w:tcMar>
            <w:hideMark/>
          </w:tcPr>
          <w:p w14:paraId="1FAA0CBD" w14:textId="77777777" w:rsidR="00907D12" w:rsidRPr="00465394" w:rsidRDefault="00907D12" w:rsidP="00907D12">
            <w:pPr>
              <w:rPr>
                <w:rFonts w:ascii="Times New Roman" w:hAnsi="Times New Roman" w:cs="Times New Roman"/>
                <w:b/>
                <w:bCs/>
                <w:sz w:val="20"/>
                <w:szCs w:val="20"/>
              </w:rPr>
            </w:pPr>
            <w:r w:rsidRPr="00465394">
              <w:rPr>
                <w:rFonts w:ascii="Times New Roman" w:hAnsi="Times New Roman" w:cs="Times New Roman"/>
                <w:b/>
                <w:bCs/>
                <w:sz w:val="20"/>
                <w:szCs w:val="20"/>
              </w:rPr>
              <w:t>585 (0%)</w:t>
            </w:r>
          </w:p>
        </w:tc>
      </w:tr>
      <w:tr w:rsidR="00EA70AF" w:rsidRPr="00465394" w14:paraId="2A860CF2" w14:textId="77777777" w:rsidTr="00324276">
        <w:trPr>
          <w:trHeight w:val="300"/>
        </w:trPr>
        <w:tc>
          <w:tcPr>
            <w:tcW w:w="515" w:type="pct"/>
            <w:tcMar>
              <w:left w:w="14" w:type="dxa"/>
              <w:right w:w="14" w:type="dxa"/>
            </w:tcMar>
          </w:tcPr>
          <w:p w14:paraId="7D10AC7E" w14:textId="6B41C2DC" w:rsidR="00907D12" w:rsidRPr="00465394" w:rsidRDefault="00907D12" w:rsidP="00907D12">
            <w:pPr>
              <w:rPr>
                <w:rFonts w:ascii="Times New Roman" w:hAnsi="Times New Roman" w:cs="Times New Roman"/>
                <w:sz w:val="20"/>
                <w:szCs w:val="20"/>
              </w:rPr>
            </w:pPr>
            <w:r w:rsidRPr="00465394">
              <w:rPr>
                <w:rFonts w:ascii="Times New Roman" w:eastAsia="Times New Roman" w:hAnsi="Times New Roman" w:cs="Times New Roman"/>
                <w:b/>
                <w:bCs/>
                <w:color w:val="000000"/>
                <w:sz w:val="20"/>
                <w:szCs w:val="20"/>
              </w:rPr>
              <w:t>General population/ high risk subtotal</w:t>
            </w:r>
          </w:p>
        </w:tc>
        <w:tc>
          <w:tcPr>
            <w:tcW w:w="272" w:type="pct"/>
            <w:noWrap/>
            <w:tcMar>
              <w:left w:w="14" w:type="dxa"/>
              <w:right w:w="14" w:type="dxa"/>
            </w:tcMar>
          </w:tcPr>
          <w:p w14:paraId="38E9979F" w14:textId="77777777" w:rsidR="00907D12" w:rsidRPr="00465394" w:rsidRDefault="00907D12" w:rsidP="00907D12">
            <w:pPr>
              <w:rPr>
                <w:rFonts w:ascii="Times New Roman" w:hAnsi="Times New Roman" w:cs="Times New Roman"/>
                <w:b/>
                <w:color w:val="000000"/>
                <w:sz w:val="20"/>
                <w:szCs w:val="20"/>
              </w:rPr>
            </w:pPr>
            <w:r w:rsidRPr="00465394">
              <w:rPr>
                <w:rFonts w:ascii="Times New Roman" w:hAnsi="Times New Roman" w:cs="Times New Roman"/>
                <w:b/>
                <w:color w:val="000000"/>
                <w:sz w:val="20"/>
                <w:szCs w:val="20"/>
              </w:rPr>
              <w:t>898531</w:t>
            </w:r>
          </w:p>
          <w:p w14:paraId="03B649C0" w14:textId="5618C564" w:rsidR="00907D12" w:rsidRPr="00465394" w:rsidRDefault="00907D12" w:rsidP="00907D12">
            <w:pPr>
              <w:rPr>
                <w:rFonts w:ascii="Times New Roman" w:hAnsi="Times New Roman" w:cs="Times New Roman"/>
                <w:b/>
                <w:sz w:val="20"/>
                <w:szCs w:val="20"/>
              </w:rPr>
            </w:pPr>
          </w:p>
        </w:tc>
        <w:tc>
          <w:tcPr>
            <w:tcW w:w="422" w:type="pct"/>
            <w:noWrap/>
            <w:tcMar>
              <w:left w:w="14" w:type="dxa"/>
              <w:right w:w="14" w:type="dxa"/>
            </w:tcMar>
            <w:vAlign w:val="bottom"/>
          </w:tcPr>
          <w:p w14:paraId="0337F47D" w14:textId="520A9E99"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24487 (3%)</w:t>
            </w:r>
          </w:p>
        </w:tc>
        <w:tc>
          <w:tcPr>
            <w:tcW w:w="403" w:type="pct"/>
            <w:noWrap/>
            <w:tcMar>
              <w:left w:w="14" w:type="dxa"/>
              <w:right w:w="14" w:type="dxa"/>
            </w:tcMar>
            <w:vAlign w:val="bottom"/>
          </w:tcPr>
          <w:p w14:paraId="14AB198F" w14:textId="7C733AAE"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16109 (2%)</w:t>
            </w:r>
          </w:p>
        </w:tc>
        <w:tc>
          <w:tcPr>
            <w:tcW w:w="315" w:type="pct"/>
            <w:noWrap/>
            <w:tcMar>
              <w:left w:w="14" w:type="dxa"/>
              <w:right w:w="14" w:type="dxa"/>
            </w:tcMar>
          </w:tcPr>
          <w:p w14:paraId="0C461CB8" w14:textId="77777777" w:rsidR="00907D12" w:rsidRPr="00465394" w:rsidRDefault="00907D12" w:rsidP="00907D12">
            <w:pPr>
              <w:rPr>
                <w:rFonts w:ascii="Times New Roman" w:hAnsi="Times New Roman" w:cs="Times New Roman"/>
                <w:b/>
                <w:color w:val="000000"/>
                <w:sz w:val="20"/>
                <w:szCs w:val="20"/>
              </w:rPr>
            </w:pPr>
            <w:r w:rsidRPr="00465394">
              <w:rPr>
                <w:rFonts w:ascii="Times New Roman" w:hAnsi="Times New Roman" w:cs="Times New Roman"/>
                <w:b/>
                <w:color w:val="000000"/>
                <w:sz w:val="20"/>
                <w:szCs w:val="20"/>
              </w:rPr>
              <w:t>4.2 (0.4)</w:t>
            </w:r>
          </w:p>
          <w:p w14:paraId="030034A2" w14:textId="1A51BDC9" w:rsidR="00907D12" w:rsidRPr="00465394" w:rsidRDefault="00907D12" w:rsidP="00907D12">
            <w:pPr>
              <w:rPr>
                <w:rFonts w:ascii="Times New Roman" w:hAnsi="Times New Roman" w:cs="Times New Roman"/>
                <w:b/>
                <w:sz w:val="20"/>
                <w:szCs w:val="20"/>
              </w:rPr>
            </w:pPr>
          </w:p>
        </w:tc>
        <w:tc>
          <w:tcPr>
            <w:tcW w:w="440" w:type="pct"/>
            <w:noWrap/>
            <w:tcMar>
              <w:left w:w="14" w:type="dxa"/>
              <w:right w:w="14" w:type="dxa"/>
            </w:tcMar>
            <w:vAlign w:val="bottom"/>
          </w:tcPr>
          <w:p w14:paraId="39EFDF61" w14:textId="0E4AE8E5"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157759 (26%)</w:t>
            </w:r>
          </w:p>
        </w:tc>
        <w:tc>
          <w:tcPr>
            <w:tcW w:w="342" w:type="pct"/>
            <w:tcMar>
              <w:left w:w="14" w:type="dxa"/>
              <w:right w:w="14" w:type="dxa"/>
            </w:tcMar>
            <w:vAlign w:val="bottom"/>
          </w:tcPr>
          <w:p w14:paraId="42594C61" w14:textId="6AD5494B"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106069 (18%)</w:t>
            </w:r>
          </w:p>
        </w:tc>
        <w:tc>
          <w:tcPr>
            <w:tcW w:w="469" w:type="pct"/>
            <w:tcMar>
              <w:left w:w="14" w:type="dxa"/>
              <w:right w:w="14" w:type="dxa"/>
            </w:tcMar>
            <w:vAlign w:val="bottom"/>
          </w:tcPr>
          <w:p w14:paraId="76D4024C" w14:textId="1369B39E"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55689 (9%)</w:t>
            </w:r>
          </w:p>
        </w:tc>
        <w:tc>
          <w:tcPr>
            <w:tcW w:w="268" w:type="pct"/>
            <w:tcMar>
              <w:left w:w="14" w:type="dxa"/>
              <w:right w:w="14" w:type="dxa"/>
            </w:tcMar>
            <w:vAlign w:val="bottom"/>
          </w:tcPr>
          <w:p w14:paraId="3E690E60" w14:textId="591C6121"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60 (0%)</w:t>
            </w:r>
          </w:p>
        </w:tc>
        <w:tc>
          <w:tcPr>
            <w:tcW w:w="343" w:type="pct"/>
            <w:tcMar>
              <w:left w:w="14" w:type="dxa"/>
              <w:right w:w="14" w:type="dxa"/>
            </w:tcMar>
            <w:vAlign w:val="bottom"/>
          </w:tcPr>
          <w:p w14:paraId="5F5960F3" w14:textId="30C719B0"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11559 (2%)</w:t>
            </w:r>
          </w:p>
        </w:tc>
        <w:tc>
          <w:tcPr>
            <w:tcW w:w="318" w:type="pct"/>
            <w:tcMar>
              <w:left w:w="14" w:type="dxa"/>
              <w:right w:w="14" w:type="dxa"/>
            </w:tcMar>
            <w:vAlign w:val="bottom"/>
          </w:tcPr>
          <w:p w14:paraId="02E92F96" w14:textId="61314196"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71173 (12%)</w:t>
            </w:r>
          </w:p>
        </w:tc>
        <w:tc>
          <w:tcPr>
            <w:tcW w:w="269" w:type="pct"/>
            <w:tcMar>
              <w:left w:w="14" w:type="dxa"/>
              <w:right w:w="14" w:type="dxa"/>
            </w:tcMar>
            <w:vAlign w:val="bottom"/>
          </w:tcPr>
          <w:p w14:paraId="46D330C9" w14:textId="39AE10BA"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31013 (5%)</w:t>
            </w:r>
          </w:p>
        </w:tc>
        <w:tc>
          <w:tcPr>
            <w:tcW w:w="269" w:type="pct"/>
            <w:tcMar>
              <w:left w:w="14" w:type="dxa"/>
              <w:right w:w="14" w:type="dxa"/>
            </w:tcMar>
            <w:vAlign w:val="bottom"/>
          </w:tcPr>
          <w:p w14:paraId="2F0357B4" w14:textId="65C4855C"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40572 (7%)</w:t>
            </w:r>
          </w:p>
        </w:tc>
        <w:tc>
          <w:tcPr>
            <w:tcW w:w="342" w:type="pct"/>
            <w:tcMar>
              <w:left w:w="14" w:type="dxa"/>
              <w:right w:w="14" w:type="dxa"/>
            </w:tcMar>
            <w:vAlign w:val="bottom"/>
          </w:tcPr>
          <w:p w14:paraId="2E486637" w14:textId="3F3D19CD" w:rsidR="00907D12" w:rsidRPr="00465394" w:rsidRDefault="00907D12" w:rsidP="00907D12">
            <w:pPr>
              <w:rPr>
                <w:rFonts w:ascii="Times New Roman" w:hAnsi="Times New Roman" w:cs="Times New Roman"/>
                <w:b/>
                <w:sz w:val="20"/>
                <w:szCs w:val="20"/>
              </w:rPr>
            </w:pPr>
            <w:r w:rsidRPr="00465394">
              <w:rPr>
                <w:rFonts w:ascii="Times New Roman" w:hAnsi="Times New Roman" w:cs="Times New Roman"/>
                <w:b/>
                <w:color w:val="000000"/>
                <w:sz w:val="20"/>
                <w:szCs w:val="20"/>
              </w:rPr>
              <w:t>585 (0%)</w:t>
            </w:r>
          </w:p>
        </w:tc>
      </w:tr>
      <w:tr w:rsidR="00EA70AF" w:rsidRPr="00465394" w14:paraId="366DDB58" w14:textId="77777777" w:rsidTr="00324276">
        <w:trPr>
          <w:trHeight w:val="289"/>
        </w:trPr>
        <w:tc>
          <w:tcPr>
            <w:tcW w:w="515" w:type="pct"/>
            <w:tcMar>
              <w:left w:w="14" w:type="dxa"/>
              <w:right w:w="14" w:type="dxa"/>
            </w:tcMar>
          </w:tcPr>
          <w:p w14:paraId="73AB65E5" w14:textId="14D579DF" w:rsidR="00F00B8C" w:rsidRPr="00465394" w:rsidRDefault="00F00B8C">
            <w:pPr>
              <w:rPr>
                <w:rFonts w:ascii="Times New Roman" w:hAnsi="Times New Roman" w:cs="Times New Roman"/>
                <w:b/>
                <w:bCs/>
                <w:sz w:val="20"/>
                <w:szCs w:val="20"/>
              </w:rPr>
            </w:pPr>
          </w:p>
        </w:tc>
        <w:tc>
          <w:tcPr>
            <w:tcW w:w="272" w:type="pct"/>
            <w:noWrap/>
            <w:tcMar>
              <w:left w:w="14" w:type="dxa"/>
              <w:right w:w="14" w:type="dxa"/>
            </w:tcMar>
          </w:tcPr>
          <w:p w14:paraId="1170F50F" w14:textId="36812E2E" w:rsidR="00F00B8C" w:rsidRPr="00465394" w:rsidRDefault="00F00B8C" w:rsidP="00F00B8C">
            <w:pPr>
              <w:rPr>
                <w:rFonts w:ascii="Times New Roman" w:hAnsi="Times New Roman" w:cs="Times New Roman"/>
                <w:b/>
                <w:bCs/>
                <w:sz w:val="20"/>
                <w:szCs w:val="20"/>
              </w:rPr>
            </w:pPr>
          </w:p>
        </w:tc>
        <w:tc>
          <w:tcPr>
            <w:tcW w:w="422" w:type="pct"/>
            <w:noWrap/>
            <w:tcMar>
              <w:left w:w="14" w:type="dxa"/>
              <w:right w:w="14" w:type="dxa"/>
            </w:tcMar>
          </w:tcPr>
          <w:p w14:paraId="35760576" w14:textId="42183A4B" w:rsidR="00F00B8C" w:rsidRPr="00465394" w:rsidRDefault="00F00B8C" w:rsidP="00F00B8C">
            <w:pPr>
              <w:rPr>
                <w:rFonts w:ascii="Times New Roman" w:hAnsi="Times New Roman" w:cs="Times New Roman"/>
                <w:b/>
                <w:bCs/>
                <w:sz w:val="20"/>
                <w:szCs w:val="20"/>
              </w:rPr>
            </w:pPr>
          </w:p>
        </w:tc>
        <w:tc>
          <w:tcPr>
            <w:tcW w:w="403" w:type="pct"/>
            <w:noWrap/>
            <w:tcMar>
              <w:left w:w="14" w:type="dxa"/>
              <w:right w:w="14" w:type="dxa"/>
            </w:tcMar>
          </w:tcPr>
          <w:p w14:paraId="0BBC3E83" w14:textId="621B083F" w:rsidR="00F00B8C" w:rsidRPr="00465394" w:rsidRDefault="00F00B8C" w:rsidP="00F00B8C">
            <w:pPr>
              <w:rPr>
                <w:rFonts w:ascii="Times New Roman" w:hAnsi="Times New Roman" w:cs="Times New Roman"/>
                <w:b/>
                <w:bCs/>
                <w:sz w:val="20"/>
                <w:szCs w:val="20"/>
              </w:rPr>
            </w:pPr>
          </w:p>
        </w:tc>
        <w:tc>
          <w:tcPr>
            <w:tcW w:w="315" w:type="pct"/>
            <w:noWrap/>
            <w:tcMar>
              <w:left w:w="14" w:type="dxa"/>
              <w:right w:w="14" w:type="dxa"/>
            </w:tcMar>
          </w:tcPr>
          <w:p w14:paraId="4FB6D55F" w14:textId="1871D592" w:rsidR="00F00B8C" w:rsidRPr="00465394" w:rsidRDefault="00F00B8C" w:rsidP="00F00B8C">
            <w:pPr>
              <w:rPr>
                <w:rFonts w:ascii="Times New Roman" w:hAnsi="Times New Roman" w:cs="Times New Roman"/>
                <w:b/>
                <w:bCs/>
                <w:sz w:val="20"/>
                <w:szCs w:val="20"/>
              </w:rPr>
            </w:pPr>
          </w:p>
        </w:tc>
        <w:tc>
          <w:tcPr>
            <w:tcW w:w="440" w:type="pct"/>
            <w:noWrap/>
            <w:tcMar>
              <w:left w:w="14" w:type="dxa"/>
              <w:right w:w="14" w:type="dxa"/>
            </w:tcMar>
          </w:tcPr>
          <w:p w14:paraId="342476AD" w14:textId="0B3F5A24" w:rsidR="00F00B8C" w:rsidRPr="00465394" w:rsidRDefault="00F00B8C" w:rsidP="00F00B8C">
            <w:pPr>
              <w:rPr>
                <w:rFonts w:ascii="Times New Roman" w:hAnsi="Times New Roman" w:cs="Times New Roman"/>
                <w:b/>
                <w:bCs/>
                <w:sz w:val="20"/>
                <w:szCs w:val="20"/>
              </w:rPr>
            </w:pPr>
          </w:p>
        </w:tc>
        <w:tc>
          <w:tcPr>
            <w:tcW w:w="342" w:type="pct"/>
            <w:tcMar>
              <w:left w:w="14" w:type="dxa"/>
              <w:right w:w="14" w:type="dxa"/>
            </w:tcMar>
          </w:tcPr>
          <w:p w14:paraId="75E9AA87" w14:textId="09D353B7" w:rsidR="00F00B8C" w:rsidRPr="00465394" w:rsidRDefault="00F00B8C" w:rsidP="00F00B8C">
            <w:pPr>
              <w:rPr>
                <w:rFonts w:ascii="Times New Roman" w:hAnsi="Times New Roman" w:cs="Times New Roman"/>
                <w:b/>
                <w:bCs/>
                <w:sz w:val="20"/>
                <w:szCs w:val="20"/>
              </w:rPr>
            </w:pPr>
          </w:p>
        </w:tc>
        <w:tc>
          <w:tcPr>
            <w:tcW w:w="469" w:type="pct"/>
            <w:tcMar>
              <w:left w:w="14" w:type="dxa"/>
              <w:right w:w="14" w:type="dxa"/>
            </w:tcMar>
          </w:tcPr>
          <w:p w14:paraId="203FFB86" w14:textId="67F3AA26" w:rsidR="00F00B8C" w:rsidRPr="00465394" w:rsidRDefault="00F00B8C" w:rsidP="00F00B8C">
            <w:pPr>
              <w:rPr>
                <w:rFonts w:ascii="Times New Roman" w:hAnsi="Times New Roman" w:cs="Times New Roman"/>
                <w:b/>
                <w:bCs/>
                <w:sz w:val="20"/>
                <w:szCs w:val="20"/>
              </w:rPr>
            </w:pPr>
          </w:p>
        </w:tc>
        <w:tc>
          <w:tcPr>
            <w:tcW w:w="268" w:type="pct"/>
            <w:tcMar>
              <w:left w:w="14" w:type="dxa"/>
              <w:right w:w="14" w:type="dxa"/>
            </w:tcMar>
          </w:tcPr>
          <w:p w14:paraId="51A10E88" w14:textId="26495FF9" w:rsidR="00F00B8C" w:rsidRPr="00465394" w:rsidRDefault="00F00B8C" w:rsidP="00F00B8C">
            <w:pPr>
              <w:rPr>
                <w:rFonts w:ascii="Times New Roman" w:hAnsi="Times New Roman" w:cs="Times New Roman"/>
                <w:b/>
                <w:bCs/>
                <w:sz w:val="20"/>
                <w:szCs w:val="20"/>
              </w:rPr>
            </w:pPr>
          </w:p>
        </w:tc>
        <w:tc>
          <w:tcPr>
            <w:tcW w:w="343" w:type="pct"/>
            <w:tcMar>
              <w:left w:w="14" w:type="dxa"/>
              <w:right w:w="14" w:type="dxa"/>
            </w:tcMar>
          </w:tcPr>
          <w:p w14:paraId="2AB762DB" w14:textId="1E93C716" w:rsidR="00F00B8C" w:rsidRPr="00465394" w:rsidRDefault="00F00B8C" w:rsidP="00F00B8C">
            <w:pPr>
              <w:rPr>
                <w:rFonts w:ascii="Times New Roman" w:hAnsi="Times New Roman" w:cs="Times New Roman"/>
                <w:b/>
                <w:bCs/>
                <w:sz w:val="20"/>
                <w:szCs w:val="20"/>
              </w:rPr>
            </w:pPr>
          </w:p>
        </w:tc>
        <w:tc>
          <w:tcPr>
            <w:tcW w:w="318" w:type="pct"/>
            <w:tcMar>
              <w:left w:w="14" w:type="dxa"/>
              <w:right w:w="14" w:type="dxa"/>
            </w:tcMar>
          </w:tcPr>
          <w:p w14:paraId="5858312A" w14:textId="5D4E4401" w:rsidR="00F00B8C" w:rsidRPr="00465394" w:rsidRDefault="00F00B8C" w:rsidP="00F00B8C">
            <w:pPr>
              <w:rPr>
                <w:rFonts w:ascii="Times New Roman" w:hAnsi="Times New Roman" w:cs="Times New Roman"/>
                <w:b/>
                <w:bCs/>
                <w:sz w:val="20"/>
                <w:szCs w:val="20"/>
              </w:rPr>
            </w:pPr>
          </w:p>
        </w:tc>
        <w:tc>
          <w:tcPr>
            <w:tcW w:w="269" w:type="pct"/>
            <w:tcMar>
              <w:left w:w="14" w:type="dxa"/>
              <w:right w:w="14" w:type="dxa"/>
            </w:tcMar>
          </w:tcPr>
          <w:p w14:paraId="4A630EA5" w14:textId="644F9D31" w:rsidR="00F00B8C" w:rsidRPr="00465394" w:rsidRDefault="00F00B8C" w:rsidP="00F00B8C">
            <w:pPr>
              <w:rPr>
                <w:rFonts w:ascii="Times New Roman" w:hAnsi="Times New Roman" w:cs="Times New Roman"/>
                <w:b/>
                <w:bCs/>
                <w:sz w:val="20"/>
                <w:szCs w:val="20"/>
              </w:rPr>
            </w:pPr>
          </w:p>
        </w:tc>
        <w:tc>
          <w:tcPr>
            <w:tcW w:w="269" w:type="pct"/>
            <w:tcMar>
              <w:left w:w="14" w:type="dxa"/>
              <w:right w:w="14" w:type="dxa"/>
            </w:tcMar>
          </w:tcPr>
          <w:p w14:paraId="5535A97B" w14:textId="43F9E193" w:rsidR="00F00B8C" w:rsidRPr="00465394" w:rsidRDefault="00F00B8C" w:rsidP="00F00B8C">
            <w:pPr>
              <w:rPr>
                <w:rFonts w:ascii="Times New Roman" w:hAnsi="Times New Roman" w:cs="Times New Roman"/>
                <w:b/>
                <w:bCs/>
                <w:sz w:val="20"/>
                <w:szCs w:val="20"/>
              </w:rPr>
            </w:pPr>
          </w:p>
        </w:tc>
        <w:tc>
          <w:tcPr>
            <w:tcW w:w="342" w:type="pct"/>
            <w:tcMar>
              <w:left w:w="14" w:type="dxa"/>
              <w:right w:w="14" w:type="dxa"/>
            </w:tcMar>
          </w:tcPr>
          <w:p w14:paraId="06B3AFD9" w14:textId="74282AAB" w:rsidR="00F00B8C" w:rsidRPr="00465394" w:rsidRDefault="00F00B8C" w:rsidP="00F00B8C">
            <w:pPr>
              <w:rPr>
                <w:rFonts w:ascii="Times New Roman" w:hAnsi="Times New Roman" w:cs="Times New Roman"/>
                <w:b/>
                <w:bCs/>
                <w:sz w:val="20"/>
                <w:szCs w:val="20"/>
              </w:rPr>
            </w:pPr>
          </w:p>
        </w:tc>
      </w:tr>
      <w:tr w:rsidR="00EA70AF" w:rsidRPr="00465394" w14:paraId="7D1361FE" w14:textId="77777777" w:rsidTr="00324276">
        <w:trPr>
          <w:trHeight w:val="300"/>
        </w:trPr>
        <w:tc>
          <w:tcPr>
            <w:tcW w:w="515" w:type="pct"/>
            <w:tcMar>
              <w:left w:w="14" w:type="dxa"/>
              <w:right w:w="14" w:type="dxa"/>
            </w:tcMar>
            <w:hideMark/>
          </w:tcPr>
          <w:p w14:paraId="2F848BB2" w14:textId="77777777" w:rsidR="00F00B8C" w:rsidRPr="00465394" w:rsidRDefault="00F00B8C">
            <w:pPr>
              <w:rPr>
                <w:rFonts w:ascii="Times New Roman" w:hAnsi="Times New Roman" w:cs="Times New Roman"/>
                <w:b/>
                <w:bCs/>
                <w:sz w:val="20"/>
                <w:szCs w:val="20"/>
              </w:rPr>
            </w:pPr>
            <w:r w:rsidRPr="00465394">
              <w:rPr>
                <w:rFonts w:ascii="Times New Roman" w:hAnsi="Times New Roman" w:cs="Times New Roman"/>
                <w:b/>
                <w:bCs/>
                <w:sz w:val="20"/>
                <w:szCs w:val="20"/>
              </w:rPr>
              <w:t>Total†</w:t>
            </w:r>
          </w:p>
        </w:tc>
        <w:tc>
          <w:tcPr>
            <w:tcW w:w="272" w:type="pct"/>
            <w:noWrap/>
            <w:tcMar>
              <w:left w:w="14" w:type="dxa"/>
              <w:right w:w="14" w:type="dxa"/>
            </w:tcMar>
            <w:hideMark/>
          </w:tcPr>
          <w:p w14:paraId="0AF00582"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1076762</w:t>
            </w:r>
          </w:p>
        </w:tc>
        <w:tc>
          <w:tcPr>
            <w:tcW w:w="422" w:type="pct"/>
            <w:noWrap/>
            <w:tcMar>
              <w:left w:w="14" w:type="dxa"/>
              <w:right w:w="14" w:type="dxa"/>
            </w:tcMar>
            <w:hideMark/>
          </w:tcPr>
          <w:p w14:paraId="350FF789"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403" w:type="pct"/>
            <w:noWrap/>
            <w:tcMar>
              <w:left w:w="14" w:type="dxa"/>
              <w:right w:w="14" w:type="dxa"/>
            </w:tcMar>
            <w:hideMark/>
          </w:tcPr>
          <w:p w14:paraId="40981C29"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315" w:type="pct"/>
            <w:noWrap/>
            <w:tcMar>
              <w:left w:w="14" w:type="dxa"/>
              <w:right w:w="14" w:type="dxa"/>
            </w:tcMar>
            <w:hideMark/>
          </w:tcPr>
          <w:p w14:paraId="267D1F1F"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440" w:type="pct"/>
            <w:noWrap/>
            <w:tcMar>
              <w:left w:w="14" w:type="dxa"/>
              <w:right w:w="14" w:type="dxa"/>
            </w:tcMar>
            <w:hideMark/>
          </w:tcPr>
          <w:p w14:paraId="291FB404"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342" w:type="pct"/>
            <w:tcMar>
              <w:left w:w="14" w:type="dxa"/>
              <w:right w:w="14" w:type="dxa"/>
            </w:tcMar>
            <w:hideMark/>
          </w:tcPr>
          <w:p w14:paraId="4049C96E"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469" w:type="pct"/>
            <w:tcMar>
              <w:left w:w="14" w:type="dxa"/>
              <w:right w:w="14" w:type="dxa"/>
            </w:tcMar>
            <w:hideMark/>
          </w:tcPr>
          <w:p w14:paraId="69C161D7"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268" w:type="pct"/>
            <w:tcMar>
              <w:left w:w="14" w:type="dxa"/>
              <w:right w:w="14" w:type="dxa"/>
            </w:tcMar>
            <w:hideMark/>
          </w:tcPr>
          <w:p w14:paraId="3AD36FF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343" w:type="pct"/>
            <w:tcMar>
              <w:left w:w="14" w:type="dxa"/>
              <w:right w:w="14" w:type="dxa"/>
            </w:tcMar>
            <w:hideMark/>
          </w:tcPr>
          <w:p w14:paraId="5C7C128D"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318" w:type="pct"/>
            <w:tcMar>
              <w:left w:w="14" w:type="dxa"/>
              <w:right w:w="14" w:type="dxa"/>
            </w:tcMar>
            <w:hideMark/>
          </w:tcPr>
          <w:p w14:paraId="1EE09CAB"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269" w:type="pct"/>
            <w:tcMar>
              <w:left w:w="14" w:type="dxa"/>
              <w:right w:w="14" w:type="dxa"/>
            </w:tcMar>
            <w:hideMark/>
          </w:tcPr>
          <w:p w14:paraId="29E6FFC0"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269" w:type="pct"/>
            <w:tcMar>
              <w:left w:w="14" w:type="dxa"/>
              <w:right w:w="14" w:type="dxa"/>
            </w:tcMar>
            <w:hideMark/>
          </w:tcPr>
          <w:p w14:paraId="1DEE21FF"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c>
          <w:tcPr>
            <w:tcW w:w="342" w:type="pct"/>
            <w:tcMar>
              <w:left w:w="14" w:type="dxa"/>
              <w:right w:w="14" w:type="dxa"/>
            </w:tcMar>
            <w:hideMark/>
          </w:tcPr>
          <w:p w14:paraId="539B04C8" w14:textId="77777777" w:rsidR="00F00B8C" w:rsidRPr="00465394" w:rsidRDefault="00F00B8C" w:rsidP="00F00B8C">
            <w:pPr>
              <w:rPr>
                <w:rFonts w:ascii="Times New Roman" w:hAnsi="Times New Roman" w:cs="Times New Roman"/>
                <w:b/>
                <w:bCs/>
                <w:sz w:val="20"/>
                <w:szCs w:val="20"/>
              </w:rPr>
            </w:pPr>
            <w:r w:rsidRPr="00465394">
              <w:rPr>
                <w:rFonts w:ascii="Times New Roman" w:hAnsi="Times New Roman" w:cs="Times New Roman"/>
                <w:b/>
                <w:bCs/>
                <w:sz w:val="20"/>
                <w:szCs w:val="20"/>
              </w:rPr>
              <w:t> </w:t>
            </w:r>
          </w:p>
        </w:tc>
      </w:tr>
      <w:tr w:rsidR="00F00B8C" w:rsidRPr="00465394" w14:paraId="0E1C9905" w14:textId="77777777" w:rsidTr="00324276">
        <w:trPr>
          <w:trHeight w:val="300"/>
        </w:trPr>
        <w:tc>
          <w:tcPr>
            <w:tcW w:w="5000" w:type="pct"/>
            <w:gridSpan w:val="14"/>
            <w:noWrap/>
            <w:tcMar>
              <w:left w:w="14" w:type="dxa"/>
              <w:right w:w="14" w:type="dxa"/>
            </w:tcMar>
            <w:hideMark/>
          </w:tcPr>
          <w:p w14:paraId="3FFFE485" w14:textId="5C21C274"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xml:space="preserve">Hyperkalemia: Potassium &gt;5 </w:t>
            </w:r>
            <w:proofErr w:type="spellStart"/>
            <w:r w:rsidRPr="00465394">
              <w:rPr>
                <w:rFonts w:ascii="Times New Roman" w:hAnsi="Times New Roman" w:cs="Times New Roman"/>
                <w:sz w:val="20"/>
                <w:szCs w:val="20"/>
              </w:rPr>
              <w:t>mmol</w:t>
            </w:r>
            <w:proofErr w:type="spellEnd"/>
            <w:r w:rsidRPr="00465394">
              <w:rPr>
                <w:rFonts w:ascii="Times New Roman" w:hAnsi="Times New Roman" w:cs="Times New Roman"/>
                <w:sz w:val="20"/>
                <w:szCs w:val="20"/>
              </w:rPr>
              <w:t>/L</w:t>
            </w:r>
            <w:r w:rsidRPr="00465394">
              <w:rPr>
                <w:rFonts w:ascii="Times New Roman" w:hAnsi="Times New Roman" w:cs="Times New Roman"/>
                <w:sz w:val="20"/>
                <w:szCs w:val="20"/>
              </w:rPr>
              <w:br/>
              <w:t xml:space="preserve">Hypokalemia: Potassium &lt;3.5 </w:t>
            </w:r>
            <w:proofErr w:type="spellStart"/>
            <w:r w:rsidRPr="00465394">
              <w:rPr>
                <w:rFonts w:ascii="Times New Roman" w:hAnsi="Times New Roman" w:cs="Times New Roman"/>
                <w:sz w:val="20"/>
                <w:szCs w:val="20"/>
              </w:rPr>
              <w:t>mmol</w:t>
            </w:r>
            <w:proofErr w:type="spellEnd"/>
            <w:r w:rsidRPr="00465394">
              <w:rPr>
                <w:rFonts w:ascii="Times New Roman" w:hAnsi="Times New Roman" w:cs="Times New Roman"/>
                <w:sz w:val="20"/>
                <w:szCs w:val="20"/>
              </w:rPr>
              <w:t>/L</w:t>
            </w:r>
          </w:p>
          <w:p w14:paraId="46D2553B" w14:textId="6FE5050E" w:rsidR="00F00B8C" w:rsidRPr="00465394" w:rsidRDefault="00F00B8C" w:rsidP="00F00B8C">
            <w:pPr>
              <w:rPr>
                <w:rFonts w:ascii="Times New Roman" w:hAnsi="Times New Roman" w:cs="Times New Roman"/>
                <w:sz w:val="20"/>
                <w:szCs w:val="20"/>
              </w:rPr>
            </w:pPr>
            <w:r w:rsidRPr="00465394">
              <w:rPr>
                <w:rFonts w:ascii="Times New Roman" w:hAnsi="Times New Roman" w:cs="Times New Roman"/>
                <w:sz w:val="20"/>
                <w:szCs w:val="20"/>
              </w:rPr>
              <w:t>† CKD population from three administrative high risk cohorts, not included in the total N</w:t>
            </w:r>
          </w:p>
        </w:tc>
      </w:tr>
    </w:tbl>
    <w:p w14:paraId="6DD7CA87" w14:textId="06359175" w:rsidR="00922777" w:rsidRPr="00C74B10" w:rsidRDefault="00922777">
      <w:pPr>
        <w:rPr>
          <w:rFonts w:ascii="Times New Roman" w:hAnsi="Times New Roman" w:cs="Times New Roman"/>
        </w:rPr>
      </w:pPr>
    </w:p>
    <w:p w14:paraId="0A81996D" w14:textId="0B2F1D78" w:rsidR="00922777" w:rsidRPr="00C74B10" w:rsidRDefault="00922777">
      <w:pPr>
        <w:rPr>
          <w:rFonts w:ascii="Times New Roman" w:hAnsi="Times New Roman" w:cs="Times New Roman"/>
        </w:rPr>
      </w:pPr>
    </w:p>
    <w:p w14:paraId="28E7B228" w14:textId="77777777" w:rsidR="002B0F1A" w:rsidRPr="00C74B10" w:rsidRDefault="002B0F1A">
      <w:pPr>
        <w:rPr>
          <w:rFonts w:ascii="Times New Roman" w:hAnsi="Times New Roman" w:cs="Times New Roman"/>
          <w:b/>
        </w:rPr>
        <w:sectPr w:rsidR="002B0F1A" w:rsidRPr="00C74B10" w:rsidSect="00F00B8C">
          <w:pgSz w:w="15840" w:h="12240" w:orient="landscape"/>
          <w:pgMar w:top="1440" w:right="1440" w:bottom="1440" w:left="1440" w:header="720" w:footer="720" w:gutter="0"/>
          <w:cols w:space="720"/>
          <w:docGrid w:linePitch="360"/>
        </w:sectPr>
      </w:pPr>
    </w:p>
    <w:p w14:paraId="31FF22C6" w14:textId="19451F79" w:rsidR="00F00B8C" w:rsidRPr="00F00B8C" w:rsidRDefault="00FC4F01" w:rsidP="00F00B8C">
      <w:pPr>
        <w:pStyle w:val="Heading1"/>
      </w:pPr>
      <w:bookmarkStart w:id="14" w:name="_Toc499816771"/>
      <w:proofErr w:type="spellStart"/>
      <w:r w:rsidRPr="00C74B10">
        <w:rPr>
          <w:rFonts w:cs="Times New Roman"/>
        </w:rPr>
        <w:lastRenderedPageBreak/>
        <w:t>eTable</w:t>
      </w:r>
      <w:proofErr w:type="spellEnd"/>
      <w:r w:rsidRPr="00C74B10">
        <w:rPr>
          <w:rFonts w:cs="Times New Roman"/>
        </w:rPr>
        <w:t xml:space="preserve"> </w:t>
      </w:r>
      <w:r w:rsidR="00F00B8C">
        <w:rPr>
          <w:rFonts w:cs="Times New Roman"/>
        </w:rPr>
        <w:t>3</w:t>
      </w:r>
      <w:r w:rsidRPr="00C74B10">
        <w:rPr>
          <w:rFonts w:cs="Times New Roman"/>
        </w:rPr>
        <w:t xml:space="preserve">. </w:t>
      </w:r>
      <w:r w:rsidR="004A1BFB">
        <w:rPr>
          <w:rFonts w:cs="Times New Roman"/>
        </w:rPr>
        <w:t>P</w:t>
      </w:r>
      <w:r w:rsidR="00F00B8C">
        <w:t>roportion</w:t>
      </w:r>
      <w:r w:rsidR="004A1BFB">
        <w:t xml:space="preserve"> with acidosis</w:t>
      </w:r>
      <w:r w:rsidR="00F00B8C">
        <w:t xml:space="preserve"> and mean value of </w:t>
      </w:r>
      <w:r w:rsidR="004A1BFB">
        <w:t>serum bicarbonate</w:t>
      </w:r>
      <w:r w:rsidR="004A1BFB">
        <w:rPr>
          <w:rFonts w:cs="Times New Roman"/>
        </w:rPr>
        <w:t>, by cohort</w:t>
      </w:r>
      <w:bookmarkEnd w:id="14"/>
    </w:p>
    <w:tbl>
      <w:tblPr>
        <w:tblStyle w:val="TableGrid"/>
        <w:tblW w:w="5000" w:type="pct"/>
        <w:tblCellMar>
          <w:left w:w="43" w:type="dxa"/>
          <w:right w:w="43" w:type="dxa"/>
        </w:tblCellMar>
        <w:tblLook w:val="04A0" w:firstRow="1" w:lastRow="0" w:firstColumn="1" w:lastColumn="0" w:noHBand="0" w:noVBand="1"/>
      </w:tblPr>
      <w:tblGrid>
        <w:gridCol w:w="3661"/>
        <w:gridCol w:w="1861"/>
        <w:gridCol w:w="2061"/>
        <w:gridCol w:w="1767"/>
      </w:tblGrid>
      <w:tr w:rsidR="00F00B8C" w:rsidRPr="00F00B8C" w14:paraId="244BB133" w14:textId="77777777" w:rsidTr="004072E8">
        <w:trPr>
          <w:trHeight w:val="600"/>
        </w:trPr>
        <w:tc>
          <w:tcPr>
            <w:tcW w:w="1958" w:type="pct"/>
            <w:hideMark/>
          </w:tcPr>
          <w:p w14:paraId="2CC896CA"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Study</w:t>
            </w:r>
          </w:p>
        </w:tc>
        <w:tc>
          <w:tcPr>
            <w:tcW w:w="995" w:type="pct"/>
            <w:hideMark/>
          </w:tcPr>
          <w:p w14:paraId="264D89D1"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N</w:t>
            </w:r>
          </w:p>
        </w:tc>
        <w:tc>
          <w:tcPr>
            <w:tcW w:w="1102" w:type="pct"/>
            <w:hideMark/>
          </w:tcPr>
          <w:p w14:paraId="07ACE6E1"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 Acidosis</w:t>
            </w:r>
          </w:p>
        </w:tc>
        <w:tc>
          <w:tcPr>
            <w:tcW w:w="945" w:type="pct"/>
            <w:hideMark/>
          </w:tcPr>
          <w:p w14:paraId="0F21F1F3" w14:textId="18B92FD8" w:rsidR="00F00B8C" w:rsidRPr="00F00B8C" w:rsidRDefault="00F00B8C" w:rsidP="00F00B8C">
            <w:pPr>
              <w:rPr>
                <w:rFonts w:ascii="Times New Roman" w:hAnsi="Times New Roman" w:cs="Times New Roman"/>
              </w:rPr>
            </w:pPr>
            <w:r w:rsidRPr="00F00B8C">
              <w:rPr>
                <w:rFonts w:ascii="Times New Roman" w:hAnsi="Times New Roman" w:cs="Times New Roman"/>
              </w:rPr>
              <w:t>Bicarbo</w:t>
            </w:r>
            <w:r>
              <w:rPr>
                <w:rFonts w:ascii="Times New Roman" w:hAnsi="Times New Roman" w:cs="Times New Roman"/>
              </w:rPr>
              <w:t>nate</w:t>
            </w:r>
            <w:r w:rsidRPr="00F00B8C">
              <w:rPr>
                <w:rFonts w:ascii="Times New Roman" w:hAnsi="Times New Roman" w:cs="Times New Roman"/>
              </w:rPr>
              <w:t>, mean (SD)</w:t>
            </w:r>
          </w:p>
        </w:tc>
      </w:tr>
      <w:tr w:rsidR="00B735BF" w:rsidRPr="00F00B8C" w14:paraId="5309938E" w14:textId="77777777" w:rsidTr="004072E8">
        <w:trPr>
          <w:trHeight w:val="300"/>
        </w:trPr>
        <w:tc>
          <w:tcPr>
            <w:tcW w:w="1958" w:type="pct"/>
            <w:hideMark/>
          </w:tcPr>
          <w:p w14:paraId="664F7778"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CKD Cohorts</w:t>
            </w:r>
          </w:p>
        </w:tc>
        <w:tc>
          <w:tcPr>
            <w:tcW w:w="995" w:type="pct"/>
          </w:tcPr>
          <w:p w14:paraId="11A71588" w14:textId="77777777" w:rsidR="00B735BF" w:rsidRPr="00F00B8C" w:rsidRDefault="00B735BF" w:rsidP="00A60A01">
            <w:pPr>
              <w:rPr>
                <w:rFonts w:ascii="Times New Roman" w:hAnsi="Times New Roman" w:cs="Times New Roman"/>
                <w:b/>
                <w:bCs/>
              </w:rPr>
            </w:pPr>
          </w:p>
        </w:tc>
        <w:tc>
          <w:tcPr>
            <w:tcW w:w="1102" w:type="pct"/>
          </w:tcPr>
          <w:p w14:paraId="51F1BB33" w14:textId="77777777" w:rsidR="00B735BF" w:rsidRPr="00F00B8C" w:rsidRDefault="00B735BF" w:rsidP="00A60A01">
            <w:pPr>
              <w:rPr>
                <w:rFonts w:ascii="Times New Roman" w:hAnsi="Times New Roman" w:cs="Times New Roman"/>
                <w:b/>
                <w:bCs/>
              </w:rPr>
            </w:pPr>
          </w:p>
        </w:tc>
        <w:tc>
          <w:tcPr>
            <w:tcW w:w="945" w:type="pct"/>
          </w:tcPr>
          <w:p w14:paraId="41A78797" w14:textId="77777777" w:rsidR="00B735BF" w:rsidRPr="00F00B8C" w:rsidRDefault="00B735BF" w:rsidP="00A60A01">
            <w:pPr>
              <w:rPr>
                <w:rFonts w:ascii="Times New Roman" w:hAnsi="Times New Roman" w:cs="Times New Roman"/>
                <w:b/>
                <w:bCs/>
              </w:rPr>
            </w:pPr>
          </w:p>
        </w:tc>
      </w:tr>
      <w:tr w:rsidR="00B735BF" w:rsidRPr="00F00B8C" w14:paraId="1E40AC5C" w14:textId="77777777" w:rsidTr="004072E8">
        <w:trPr>
          <w:trHeight w:val="300"/>
        </w:trPr>
        <w:tc>
          <w:tcPr>
            <w:tcW w:w="1958" w:type="pct"/>
            <w:hideMark/>
          </w:tcPr>
          <w:p w14:paraId="316E976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AASK</w:t>
            </w:r>
          </w:p>
        </w:tc>
        <w:tc>
          <w:tcPr>
            <w:tcW w:w="995" w:type="pct"/>
            <w:noWrap/>
            <w:hideMark/>
          </w:tcPr>
          <w:p w14:paraId="7AB3756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984</w:t>
            </w:r>
          </w:p>
        </w:tc>
        <w:tc>
          <w:tcPr>
            <w:tcW w:w="1102" w:type="pct"/>
            <w:noWrap/>
            <w:hideMark/>
          </w:tcPr>
          <w:p w14:paraId="51ABDD9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100 (10%)</w:t>
            </w:r>
          </w:p>
        </w:tc>
        <w:tc>
          <w:tcPr>
            <w:tcW w:w="945" w:type="pct"/>
            <w:noWrap/>
            <w:hideMark/>
          </w:tcPr>
          <w:p w14:paraId="4960B65B"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25 (3)</w:t>
            </w:r>
          </w:p>
        </w:tc>
      </w:tr>
      <w:tr w:rsidR="00B735BF" w:rsidRPr="00F00B8C" w14:paraId="64532922" w14:textId="77777777" w:rsidTr="004072E8">
        <w:trPr>
          <w:trHeight w:val="300"/>
        </w:trPr>
        <w:tc>
          <w:tcPr>
            <w:tcW w:w="1958" w:type="pct"/>
            <w:hideMark/>
          </w:tcPr>
          <w:p w14:paraId="3220FD1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BC CKD</w:t>
            </w:r>
          </w:p>
        </w:tc>
        <w:tc>
          <w:tcPr>
            <w:tcW w:w="995" w:type="pct"/>
            <w:noWrap/>
            <w:hideMark/>
          </w:tcPr>
          <w:p w14:paraId="369A59FC"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11162</w:t>
            </w:r>
          </w:p>
        </w:tc>
        <w:tc>
          <w:tcPr>
            <w:tcW w:w="1102" w:type="pct"/>
            <w:noWrap/>
            <w:hideMark/>
          </w:tcPr>
          <w:p w14:paraId="5A7AF15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1300 (12%)</w:t>
            </w:r>
          </w:p>
        </w:tc>
        <w:tc>
          <w:tcPr>
            <w:tcW w:w="945" w:type="pct"/>
            <w:noWrap/>
            <w:hideMark/>
          </w:tcPr>
          <w:p w14:paraId="3989537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 (4)</w:t>
            </w:r>
          </w:p>
        </w:tc>
      </w:tr>
      <w:tr w:rsidR="00B735BF" w:rsidRPr="00F00B8C" w14:paraId="2877279B" w14:textId="77777777" w:rsidTr="004072E8">
        <w:trPr>
          <w:trHeight w:val="300"/>
        </w:trPr>
        <w:tc>
          <w:tcPr>
            <w:tcW w:w="1958" w:type="pct"/>
            <w:hideMark/>
          </w:tcPr>
          <w:p w14:paraId="655DECB1" w14:textId="77777777" w:rsidR="00B735BF" w:rsidRPr="00F00B8C" w:rsidRDefault="00B735BF" w:rsidP="00A60A01">
            <w:pPr>
              <w:rPr>
                <w:rFonts w:ascii="Times New Roman" w:hAnsi="Times New Roman" w:cs="Times New Roman"/>
              </w:rPr>
            </w:pPr>
            <w:proofErr w:type="spellStart"/>
            <w:r w:rsidRPr="00F00B8C">
              <w:rPr>
                <w:rFonts w:ascii="Times New Roman" w:hAnsi="Times New Roman" w:cs="Times New Roman"/>
              </w:rPr>
              <w:t>CanPREDDICT</w:t>
            </w:r>
            <w:proofErr w:type="spellEnd"/>
          </w:p>
        </w:tc>
        <w:tc>
          <w:tcPr>
            <w:tcW w:w="995" w:type="pct"/>
            <w:noWrap/>
            <w:hideMark/>
          </w:tcPr>
          <w:p w14:paraId="5F4E3F5B"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1822</w:t>
            </w:r>
          </w:p>
        </w:tc>
        <w:tc>
          <w:tcPr>
            <w:tcW w:w="1102" w:type="pct"/>
            <w:noWrap/>
            <w:hideMark/>
          </w:tcPr>
          <w:p w14:paraId="57E165F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260 (14%)</w:t>
            </w:r>
          </w:p>
        </w:tc>
        <w:tc>
          <w:tcPr>
            <w:tcW w:w="945" w:type="pct"/>
            <w:noWrap/>
            <w:hideMark/>
          </w:tcPr>
          <w:p w14:paraId="7D11A1BF"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25 (4)</w:t>
            </w:r>
          </w:p>
        </w:tc>
      </w:tr>
      <w:tr w:rsidR="00B735BF" w:rsidRPr="00F00B8C" w14:paraId="0EC93E91" w14:textId="77777777" w:rsidTr="004072E8">
        <w:trPr>
          <w:trHeight w:val="300"/>
        </w:trPr>
        <w:tc>
          <w:tcPr>
            <w:tcW w:w="1958" w:type="pct"/>
            <w:hideMark/>
          </w:tcPr>
          <w:p w14:paraId="7E372BA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CCF</w:t>
            </w:r>
          </w:p>
        </w:tc>
        <w:tc>
          <w:tcPr>
            <w:tcW w:w="995" w:type="pct"/>
            <w:noWrap/>
            <w:hideMark/>
          </w:tcPr>
          <w:p w14:paraId="2593081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16218</w:t>
            </w:r>
          </w:p>
        </w:tc>
        <w:tc>
          <w:tcPr>
            <w:tcW w:w="1102" w:type="pct"/>
            <w:noWrap/>
            <w:hideMark/>
          </w:tcPr>
          <w:p w14:paraId="14AAA44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1665 (10%)</w:t>
            </w:r>
          </w:p>
        </w:tc>
        <w:tc>
          <w:tcPr>
            <w:tcW w:w="945" w:type="pct"/>
            <w:noWrap/>
            <w:hideMark/>
          </w:tcPr>
          <w:p w14:paraId="716D725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 (3)</w:t>
            </w:r>
          </w:p>
        </w:tc>
      </w:tr>
      <w:tr w:rsidR="00B735BF" w:rsidRPr="00F00B8C" w14:paraId="573D3FD6" w14:textId="77777777" w:rsidTr="004072E8">
        <w:trPr>
          <w:trHeight w:val="300"/>
        </w:trPr>
        <w:tc>
          <w:tcPr>
            <w:tcW w:w="1958" w:type="pct"/>
            <w:hideMark/>
          </w:tcPr>
          <w:p w14:paraId="5971FFF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CRIB</w:t>
            </w:r>
          </w:p>
        </w:tc>
        <w:tc>
          <w:tcPr>
            <w:tcW w:w="995" w:type="pct"/>
            <w:noWrap/>
            <w:hideMark/>
          </w:tcPr>
          <w:p w14:paraId="0576796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324</w:t>
            </w:r>
          </w:p>
        </w:tc>
        <w:tc>
          <w:tcPr>
            <w:tcW w:w="1102" w:type="pct"/>
            <w:noWrap/>
            <w:hideMark/>
          </w:tcPr>
          <w:p w14:paraId="2D1C653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151 (47%)</w:t>
            </w:r>
          </w:p>
        </w:tc>
        <w:tc>
          <w:tcPr>
            <w:tcW w:w="945" w:type="pct"/>
            <w:noWrap/>
            <w:hideMark/>
          </w:tcPr>
          <w:p w14:paraId="3563F86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24 (4)</w:t>
            </w:r>
          </w:p>
        </w:tc>
      </w:tr>
      <w:tr w:rsidR="00B735BF" w:rsidRPr="00F00B8C" w14:paraId="6F4EE6D5" w14:textId="77777777" w:rsidTr="004072E8">
        <w:trPr>
          <w:trHeight w:val="300"/>
        </w:trPr>
        <w:tc>
          <w:tcPr>
            <w:tcW w:w="1958" w:type="pct"/>
            <w:hideMark/>
          </w:tcPr>
          <w:p w14:paraId="63C6EC53" w14:textId="77777777" w:rsidR="00B735BF" w:rsidRPr="00F00B8C" w:rsidRDefault="00B735BF" w:rsidP="00A60A01">
            <w:pPr>
              <w:rPr>
                <w:rFonts w:ascii="Times New Roman" w:hAnsi="Times New Roman" w:cs="Times New Roman"/>
              </w:rPr>
            </w:pPr>
            <w:proofErr w:type="spellStart"/>
            <w:r w:rsidRPr="00F00B8C">
              <w:rPr>
                <w:rFonts w:ascii="Times New Roman" w:hAnsi="Times New Roman" w:cs="Times New Roman"/>
              </w:rPr>
              <w:t>Geisinger</w:t>
            </w:r>
            <w:proofErr w:type="spellEnd"/>
            <w:r w:rsidRPr="00F00B8C">
              <w:rPr>
                <w:rFonts w:ascii="Times New Roman" w:hAnsi="Times New Roman" w:cs="Times New Roman"/>
              </w:rPr>
              <w:t xml:space="preserve"> CKD†</w:t>
            </w:r>
          </w:p>
        </w:tc>
        <w:tc>
          <w:tcPr>
            <w:tcW w:w="995" w:type="pct"/>
            <w:noWrap/>
            <w:hideMark/>
          </w:tcPr>
          <w:p w14:paraId="6165287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24358</w:t>
            </w:r>
          </w:p>
        </w:tc>
        <w:tc>
          <w:tcPr>
            <w:tcW w:w="1102" w:type="pct"/>
            <w:noWrap/>
            <w:hideMark/>
          </w:tcPr>
          <w:p w14:paraId="00CDF77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1302 (5%)</w:t>
            </w:r>
          </w:p>
        </w:tc>
        <w:tc>
          <w:tcPr>
            <w:tcW w:w="945" w:type="pct"/>
            <w:noWrap/>
            <w:hideMark/>
          </w:tcPr>
          <w:p w14:paraId="789B0D01"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27 (3)</w:t>
            </w:r>
          </w:p>
        </w:tc>
      </w:tr>
      <w:tr w:rsidR="00B735BF" w:rsidRPr="00F00B8C" w14:paraId="09EAA333" w14:textId="77777777" w:rsidTr="004072E8">
        <w:trPr>
          <w:trHeight w:val="300"/>
        </w:trPr>
        <w:tc>
          <w:tcPr>
            <w:tcW w:w="1958" w:type="pct"/>
            <w:hideMark/>
          </w:tcPr>
          <w:p w14:paraId="40FA6E5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MASTERPLAN</w:t>
            </w:r>
          </w:p>
        </w:tc>
        <w:tc>
          <w:tcPr>
            <w:tcW w:w="995" w:type="pct"/>
            <w:noWrap/>
            <w:hideMark/>
          </w:tcPr>
          <w:p w14:paraId="6267EE4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668</w:t>
            </w:r>
          </w:p>
        </w:tc>
        <w:tc>
          <w:tcPr>
            <w:tcW w:w="1102" w:type="pct"/>
            <w:noWrap/>
            <w:hideMark/>
          </w:tcPr>
          <w:p w14:paraId="482CD82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124 (19%)</w:t>
            </w:r>
          </w:p>
        </w:tc>
        <w:tc>
          <w:tcPr>
            <w:tcW w:w="945" w:type="pct"/>
            <w:noWrap/>
            <w:hideMark/>
          </w:tcPr>
          <w:p w14:paraId="7B6C6EFC"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25 (4)</w:t>
            </w:r>
          </w:p>
        </w:tc>
      </w:tr>
      <w:tr w:rsidR="00B735BF" w:rsidRPr="00F00B8C" w14:paraId="5997EFA7" w14:textId="77777777" w:rsidTr="004072E8">
        <w:trPr>
          <w:trHeight w:val="300"/>
        </w:trPr>
        <w:tc>
          <w:tcPr>
            <w:tcW w:w="1958" w:type="pct"/>
            <w:hideMark/>
          </w:tcPr>
          <w:p w14:paraId="09839381"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MDRD</w:t>
            </w:r>
          </w:p>
        </w:tc>
        <w:tc>
          <w:tcPr>
            <w:tcW w:w="995" w:type="pct"/>
            <w:noWrap/>
            <w:hideMark/>
          </w:tcPr>
          <w:p w14:paraId="17BE634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1725</w:t>
            </w:r>
          </w:p>
        </w:tc>
        <w:tc>
          <w:tcPr>
            <w:tcW w:w="1102" w:type="pct"/>
            <w:noWrap/>
            <w:hideMark/>
          </w:tcPr>
          <w:p w14:paraId="7DF3631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549 (32%)</w:t>
            </w:r>
          </w:p>
        </w:tc>
        <w:tc>
          <w:tcPr>
            <w:tcW w:w="945" w:type="pct"/>
            <w:noWrap/>
            <w:hideMark/>
          </w:tcPr>
          <w:p w14:paraId="7D2D9AC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23 (4)</w:t>
            </w:r>
          </w:p>
        </w:tc>
      </w:tr>
      <w:tr w:rsidR="00B735BF" w:rsidRPr="00F00B8C" w14:paraId="7D3663ED" w14:textId="77777777" w:rsidTr="004072E8">
        <w:trPr>
          <w:trHeight w:val="300"/>
        </w:trPr>
        <w:tc>
          <w:tcPr>
            <w:tcW w:w="1958" w:type="pct"/>
            <w:hideMark/>
          </w:tcPr>
          <w:p w14:paraId="34D1C36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 xml:space="preserve">Mt Sinai </w:t>
            </w:r>
            <w:proofErr w:type="spellStart"/>
            <w:r w:rsidRPr="00F00B8C">
              <w:rPr>
                <w:rFonts w:ascii="Times New Roman" w:hAnsi="Times New Roman" w:cs="Times New Roman"/>
              </w:rPr>
              <w:t>BioMe</w:t>
            </w:r>
            <w:proofErr w:type="spellEnd"/>
            <w:r w:rsidRPr="00F00B8C">
              <w:rPr>
                <w:rFonts w:ascii="Times New Roman" w:hAnsi="Times New Roman" w:cs="Times New Roman"/>
              </w:rPr>
              <w:t xml:space="preserve"> CKD†</w:t>
            </w:r>
          </w:p>
        </w:tc>
        <w:tc>
          <w:tcPr>
            <w:tcW w:w="995" w:type="pct"/>
            <w:noWrap/>
            <w:hideMark/>
          </w:tcPr>
          <w:p w14:paraId="6E41B87B"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3520</w:t>
            </w:r>
          </w:p>
        </w:tc>
        <w:tc>
          <w:tcPr>
            <w:tcW w:w="1102" w:type="pct"/>
            <w:noWrap/>
            <w:hideMark/>
          </w:tcPr>
          <w:p w14:paraId="6A4F28C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591 (17%)</w:t>
            </w:r>
          </w:p>
        </w:tc>
        <w:tc>
          <w:tcPr>
            <w:tcW w:w="945" w:type="pct"/>
            <w:noWrap/>
            <w:hideMark/>
          </w:tcPr>
          <w:p w14:paraId="79DBB83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25 (4)</w:t>
            </w:r>
          </w:p>
        </w:tc>
      </w:tr>
      <w:tr w:rsidR="00B735BF" w:rsidRPr="00F00B8C" w14:paraId="75949BCC" w14:textId="77777777" w:rsidTr="004072E8">
        <w:trPr>
          <w:trHeight w:val="300"/>
        </w:trPr>
        <w:tc>
          <w:tcPr>
            <w:tcW w:w="1958" w:type="pct"/>
            <w:hideMark/>
          </w:tcPr>
          <w:p w14:paraId="2AA46E6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PSP-CKD</w:t>
            </w:r>
          </w:p>
        </w:tc>
        <w:tc>
          <w:tcPr>
            <w:tcW w:w="995" w:type="pct"/>
            <w:noWrap/>
            <w:hideMark/>
          </w:tcPr>
          <w:p w14:paraId="012CA0F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228</w:t>
            </w:r>
          </w:p>
        </w:tc>
        <w:tc>
          <w:tcPr>
            <w:tcW w:w="1102" w:type="pct"/>
            <w:noWrap/>
            <w:hideMark/>
          </w:tcPr>
          <w:p w14:paraId="2827F00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36 (16%)</w:t>
            </w:r>
          </w:p>
        </w:tc>
        <w:tc>
          <w:tcPr>
            <w:tcW w:w="945" w:type="pct"/>
            <w:noWrap/>
            <w:hideMark/>
          </w:tcPr>
          <w:p w14:paraId="1F2F531F"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 (4)</w:t>
            </w:r>
          </w:p>
        </w:tc>
      </w:tr>
      <w:tr w:rsidR="00B735BF" w:rsidRPr="00F00B8C" w14:paraId="43A65BBE" w14:textId="77777777" w:rsidTr="004072E8">
        <w:trPr>
          <w:trHeight w:val="300"/>
        </w:trPr>
        <w:tc>
          <w:tcPr>
            <w:tcW w:w="1958" w:type="pct"/>
            <w:hideMark/>
          </w:tcPr>
          <w:p w14:paraId="6129C6E6" w14:textId="00D0C091" w:rsidR="00B735BF" w:rsidRPr="00F00B8C" w:rsidRDefault="00B735BF" w:rsidP="002D3CFF">
            <w:pPr>
              <w:rPr>
                <w:rFonts w:ascii="Times New Roman" w:hAnsi="Times New Roman" w:cs="Times New Roman"/>
              </w:rPr>
            </w:pPr>
            <w:r w:rsidRPr="00F00B8C">
              <w:rPr>
                <w:rFonts w:ascii="Times New Roman" w:hAnsi="Times New Roman" w:cs="Times New Roman"/>
              </w:rPr>
              <w:t>RCAV</w:t>
            </w:r>
          </w:p>
        </w:tc>
        <w:tc>
          <w:tcPr>
            <w:tcW w:w="995" w:type="pct"/>
            <w:noWrap/>
            <w:hideMark/>
          </w:tcPr>
          <w:p w14:paraId="1AC04970"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119959</w:t>
            </w:r>
          </w:p>
        </w:tc>
        <w:tc>
          <w:tcPr>
            <w:tcW w:w="1102" w:type="pct"/>
            <w:noWrap/>
            <w:hideMark/>
          </w:tcPr>
          <w:p w14:paraId="5DCE060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6908 (6%)</w:t>
            </w:r>
          </w:p>
        </w:tc>
        <w:tc>
          <w:tcPr>
            <w:tcW w:w="945" w:type="pct"/>
            <w:noWrap/>
            <w:hideMark/>
          </w:tcPr>
          <w:p w14:paraId="43CA518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27 (3)</w:t>
            </w:r>
          </w:p>
        </w:tc>
      </w:tr>
      <w:tr w:rsidR="00B735BF" w:rsidRPr="00F00B8C" w14:paraId="7C3003B8" w14:textId="77777777" w:rsidTr="004072E8">
        <w:trPr>
          <w:trHeight w:val="300"/>
        </w:trPr>
        <w:tc>
          <w:tcPr>
            <w:tcW w:w="1958" w:type="pct"/>
            <w:hideMark/>
          </w:tcPr>
          <w:p w14:paraId="601A6E9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SCREAM CKD†</w:t>
            </w:r>
          </w:p>
        </w:tc>
        <w:tc>
          <w:tcPr>
            <w:tcW w:w="995" w:type="pct"/>
            <w:noWrap/>
            <w:hideMark/>
          </w:tcPr>
          <w:p w14:paraId="7111D6F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7011</w:t>
            </w:r>
          </w:p>
        </w:tc>
        <w:tc>
          <w:tcPr>
            <w:tcW w:w="1102" w:type="pct"/>
            <w:noWrap/>
            <w:hideMark/>
          </w:tcPr>
          <w:p w14:paraId="5470DDC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1366 (19%)</w:t>
            </w:r>
          </w:p>
        </w:tc>
        <w:tc>
          <w:tcPr>
            <w:tcW w:w="945" w:type="pct"/>
            <w:noWrap/>
            <w:hideMark/>
          </w:tcPr>
          <w:p w14:paraId="08FA0F7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24 (4)</w:t>
            </w:r>
          </w:p>
        </w:tc>
      </w:tr>
      <w:tr w:rsidR="00B735BF" w:rsidRPr="00F00B8C" w14:paraId="62B12EC3" w14:textId="77777777" w:rsidTr="004072E8">
        <w:trPr>
          <w:trHeight w:val="300"/>
        </w:trPr>
        <w:tc>
          <w:tcPr>
            <w:tcW w:w="1958" w:type="pct"/>
            <w:hideMark/>
          </w:tcPr>
          <w:p w14:paraId="590BB29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SRR-CKD</w:t>
            </w:r>
          </w:p>
        </w:tc>
        <w:tc>
          <w:tcPr>
            <w:tcW w:w="995" w:type="pct"/>
            <w:noWrap/>
            <w:hideMark/>
          </w:tcPr>
          <w:p w14:paraId="30CF115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1613</w:t>
            </w:r>
          </w:p>
        </w:tc>
        <w:tc>
          <w:tcPr>
            <w:tcW w:w="1102" w:type="pct"/>
            <w:noWrap/>
            <w:hideMark/>
          </w:tcPr>
          <w:p w14:paraId="12D9F3B4"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469 (29%)</w:t>
            </w:r>
          </w:p>
        </w:tc>
        <w:tc>
          <w:tcPr>
            <w:tcW w:w="945" w:type="pct"/>
            <w:noWrap/>
            <w:hideMark/>
          </w:tcPr>
          <w:p w14:paraId="4E670ED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23 (3)</w:t>
            </w:r>
          </w:p>
        </w:tc>
      </w:tr>
      <w:tr w:rsidR="00B735BF" w:rsidRPr="00F00B8C" w14:paraId="29897088" w14:textId="77777777" w:rsidTr="004072E8">
        <w:trPr>
          <w:trHeight w:val="300"/>
        </w:trPr>
        <w:tc>
          <w:tcPr>
            <w:tcW w:w="1958" w:type="pct"/>
            <w:hideMark/>
          </w:tcPr>
          <w:p w14:paraId="425BD4D1"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Sunnybrook</w:t>
            </w:r>
          </w:p>
        </w:tc>
        <w:tc>
          <w:tcPr>
            <w:tcW w:w="995" w:type="pct"/>
            <w:noWrap/>
            <w:hideMark/>
          </w:tcPr>
          <w:p w14:paraId="580037E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2748</w:t>
            </w:r>
          </w:p>
        </w:tc>
        <w:tc>
          <w:tcPr>
            <w:tcW w:w="1102" w:type="pct"/>
            <w:noWrap/>
            <w:hideMark/>
          </w:tcPr>
          <w:p w14:paraId="1B6E95C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264 (10%)</w:t>
            </w:r>
          </w:p>
        </w:tc>
        <w:tc>
          <w:tcPr>
            <w:tcW w:w="945" w:type="pct"/>
            <w:noWrap/>
            <w:hideMark/>
          </w:tcPr>
          <w:p w14:paraId="7C74D7D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 (4)</w:t>
            </w:r>
          </w:p>
        </w:tc>
      </w:tr>
      <w:tr w:rsidR="00B735BF" w:rsidRPr="00F00B8C" w14:paraId="2BC8DE06" w14:textId="77777777" w:rsidTr="004072E8">
        <w:trPr>
          <w:trHeight w:val="289"/>
        </w:trPr>
        <w:tc>
          <w:tcPr>
            <w:tcW w:w="1958" w:type="pct"/>
            <w:hideMark/>
          </w:tcPr>
          <w:p w14:paraId="18AEDD03"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Subtotal</w:t>
            </w:r>
          </w:p>
        </w:tc>
        <w:tc>
          <w:tcPr>
            <w:tcW w:w="995" w:type="pct"/>
            <w:noWrap/>
            <w:hideMark/>
          </w:tcPr>
          <w:p w14:paraId="07617A22"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192340</w:t>
            </w:r>
          </w:p>
        </w:tc>
        <w:tc>
          <w:tcPr>
            <w:tcW w:w="1102" w:type="pct"/>
            <w:noWrap/>
            <w:hideMark/>
          </w:tcPr>
          <w:p w14:paraId="41972D1D"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15086 (8%)</w:t>
            </w:r>
          </w:p>
        </w:tc>
        <w:tc>
          <w:tcPr>
            <w:tcW w:w="945" w:type="pct"/>
            <w:noWrap/>
            <w:hideMark/>
          </w:tcPr>
          <w:p w14:paraId="5FAA854E"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26 (4)</w:t>
            </w:r>
          </w:p>
        </w:tc>
      </w:tr>
      <w:tr w:rsidR="00B735BF" w:rsidRPr="00F00B8C" w14:paraId="6755C500" w14:textId="77777777" w:rsidTr="004072E8">
        <w:trPr>
          <w:trHeight w:val="300"/>
        </w:trPr>
        <w:tc>
          <w:tcPr>
            <w:tcW w:w="1958" w:type="pct"/>
          </w:tcPr>
          <w:p w14:paraId="778CD95B" w14:textId="77777777" w:rsidR="00B735BF" w:rsidRPr="00F00B8C" w:rsidRDefault="00B735BF" w:rsidP="00F00B8C">
            <w:pPr>
              <w:rPr>
                <w:rFonts w:ascii="Times New Roman" w:hAnsi="Times New Roman" w:cs="Times New Roman"/>
                <w:b/>
                <w:bCs/>
              </w:rPr>
            </w:pPr>
          </w:p>
        </w:tc>
        <w:tc>
          <w:tcPr>
            <w:tcW w:w="995" w:type="pct"/>
          </w:tcPr>
          <w:p w14:paraId="717B73FD" w14:textId="77777777" w:rsidR="00B735BF" w:rsidRPr="00F00B8C" w:rsidRDefault="00B735BF" w:rsidP="00F00B8C">
            <w:pPr>
              <w:rPr>
                <w:rFonts w:ascii="Times New Roman" w:hAnsi="Times New Roman" w:cs="Times New Roman"/>
                <w:b/>
                <w:bCs/>
              </w:rPr>
            </w:pPr>
          </w:p>
        </w:tc>
        <w:tc>
          <w:tcPr>
            <w:tcW w:w="1102" w:type="pct"/>
          </w:tcPr>
          <w:p w14:paraId="281D9B89" w14:textId="77777777" w:rsidR="00B735BF" w:rsidRPr="00F00B8C" w:rsidRDefault="00B735BF" w:rsidP="00F00B8C">
            <w:pPr>
              <w:rPr>
                <w:rFonts w:ascii="Times New Roman" w:hAnsi="Times New Roman" w:cs="Times New Roman"/>
                <w:b/>
                <w:bCs/>
              </w:rPr>
            </w:pPr>
          </w:p>
        </w:tc>
        <w:tc>
          <w:tcPr>
            <w:tcW w:w="945" w:type="pct"/>
          </w:tcPr>
          <w:p w14:paraId="12E49C88" w14:textId="77777777" w:rsidR="00B735BF" w:rsidRPr="00F00B8C" w:rsidRDefault="00B735BF" w:rsidP="00F00B8C">
            <w:pPr>
              <w:rPr>
                <w:rFonts w:ascii="Times New Roman" w:hAnsi="Times New Roman" w:cs="Times New Roman"/>
                <w:b/>
                <w:bCs/>
              </w:rPr>
            </w:pPr>
          </w:p>
        </w:tc>
      </w:tr>
      <w:tr w:rsidR="00B735BF" w:rsidRPr="00F00B8C" w14:paraId="68F4AE01" w14:textId="77777777" w:rsidTr="004072E8">
        <w:trPr>
          <w:trHeight w:val="300"/>
        </w:trPr>
        <w:tc>
          <w:tcPr>
            <w:tcW w:w="1958" w:type="pct"/>
            <w:hideMark/>
          </w:tcPr>
          <w:p w14:paraId="3A0ECDB2" w14:textId="77777777" w:rsidR="00B735BF" w:rsidRPr="00F00B8C" w:rsidRDefault="00B735BF" w:rsidP="00F00B8C">
            <w:pPr>
              <w:rPr>
                <w:rFonts w:ascii="Times New Roman" w:hAnsi="Times New Roman" w:cs="Times New Roman"/>
                <w:b/>
                <w:bCs/>
              </w:rPr>
            </w:pPr>
            <w:r w:rsidRPr="00F00B8C">
              <w:rPr>
                <w:rFonts w:ascii="Times New Roman" w:hAnsi="Times New Roman" w:cs="Times New Roman"/>
                <w:b/>
                <w:bCs/>
              </w:rPr>
              <w:t>General Population</w:t>
            </w:r>
          </w:p>
        </w:tc>
        <w:tc>
          <w:tcPr>
            <w:tcW w:w="995" w:type="pct"/>
          </w:tcPr>
          <w:p w14:paraId="64F5ECAF" w14:textId="77777777" w:rsidR="00B735BF" w:rsidRPr="00F00B8C" w:rsidRDefault="00B735BF" w:rsidP="00F00B8C">
            <w:pPr>
              <w:rPr>
                <w:rFonts w:ascii="Times New Roman" w:hAnsi="Times New Roman" w:cs="Times New Roman"/>
                <w:b/>
                <w:bCs/>
              </w:rPr>
            </w:pPr>
          </w:p>
        </w:tc>
        <w:tc>
          <w:tcPr>
            <w:tcW w:w="1102" w:type="pct"/>
          </w:tcPr>
          <w:p w14:paraId="4985EDFC" w14:textId="77777777" w:rsidR="00B735BF" w:rsidRPr="00F00B8C" w:rsidRDefault="00B735BF" w:rsidP="00F00B8C">
            <w:pPr>
              <w:rPr>
                <w:rFonts w:ascii="Times New Roman" w:hAnsi="Times New Roman" w:cs="Times New Roman"/>
                <w:b/>
                <w:bCs/>
              </w:rPr>
            </w:pPr>
          </w:p>
        </w:tc>
        <w:tc>
          <w:tcPr>
            <w:tcW w:w="945" w:type="pct"/>
          </w:tcPr>
          <w:p w14:paraId="06D9B4AB" w14:textId="044DDC73" w:rsidR="00B735BF" w:rsidRPr="00F00B8C" w:rsidRDefault="00B735BF" w:rsidP="00F00B8C">
            <w:pPr>
              <w:rPr>
                <w:rFonts w:ascii="Times New Roman" w:hAnsi="Times New Roman" w:cs="Times New Roman"/>
                <w:b/>
                <w:bCs/>
              </w:rPr>
            </w:pPr>
          </w:p>
        </w:tc>
      </w:tr>
      <w:tr w:rsidR="00F00B8C" w:rsidRPr="00F00B8C" w14:paraId="2E9AD5B3" w14:textId="77777777" w:rsidTr="004072E8">
        <w:trPr>
          <w:trHeight w:val="300"/>
        </w:trPr>
        <w:tc>
          <w:tcPr>
            <w:tcW w:w="1958" w:type="pct"/>
            <w:hideMark/>
          </w:tcPr>
          <w:p w14:paraId="0DC44AD0"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NHANES</w:t>
            </w:r>
          </w:p>
        </w:tc>
        <w:tc>
          <w:tcPr>
            <w:tcW w:w="995" w:type="pct"/>
            <w:noWrap/>
            <w:hideMark/>
          </w:tcPr>
          <w:p w14:paraId="3E76B700"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41359</w:t>
            </w:r>
          </w:p>
        </w:tc>
        <w:tc>
          <w:tcPr>
            <w:tcW w:w="1102" w:type="pct"/>
            <w:noWrap/>
            <w:hideMark/>
          </w:tcPr>
          <w:p w14:paraId="6B573FA2"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3654 (9%)</w:t>
            </w:r>
          </w:p>
        </w:tc>
        <w:tc>
          <w:tcPr>
            <w:tcW w:w="945" w:type="pct"/>
            <w:noWrap/>
            <w:hideMark/>
          </w:tcPr>
          <w:p w14:paraId="0D311261"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25 (2)</w:t>
            </w:r>
          </w:p>
        </w:tc>
      </w:tr>
      <w:tr w:rsidR="00F00B8C" w:rsidRPr="00F00B8C" w14:paraId="2E9B67B1" w14:textId="77777777" w:rsidTr="004072E8">
        <w:trPr>
          <w:trHeight w:val="300"/>
        </w:trPr>
        <w:tc>
          <w:tcPr>
            <w:tcW w:w="5000" w:type="pct"/>
            <w:gridSpan w:val="4"/>
            <w:hideMark/>
          </w:tcPr>
          <w:p w14:paraId="0505124B"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p>
        </w:tc>
      </w:tr>
      <w:tr w:rsidR="00F00B8C" w:rsidRPr="00F00B8C" w14:paraId="7AAC6CE5" w14:textId="77777777" w:rsidTr="004072E8">
        <w:trPr>
          <w:trHeight w:val="300"/>
        </w:trPr>
        <w:tc>
          <w:tcPr>
            <w:tcW w:w="5000" w:type="pct"/>
            <w:gridSpan w:val="4"/>
            <w:hideMark/>
          </w:tcPr>
          <w:p w14:paraId="1AE5BDBB"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High Risk Cohorts</w:t>
            </w:r>
          </w:p>
        </w:tc>
      </w:tr>
      <w:tr w:rsidR="00F00B8C" w:rsidRPr="00F00B8C" w14:paraId="321B6385" w14:textId="77777777" w:rsidTr="004072E8">
        <w:trPr>
          <w:trHeight w:val="300"/>
        </w:trPr>
        <w:tc>
          <w:tcPr>
            <w:tcW w:w="1958" w:type="pct"/>
            <w:hideMark/>
          </w:tcPr>
          <w:p w14:paraId="43DA95B6" w14:textId="77777777" w:rsidR="00F00B8C" w:rsidRPr="00F00B8C" w:rsidRDefault="00F00B8C" w:rsidP="00F00B8C">
            <w:pPr>
              <w:rPr>
                <w:rFonts w:ascii="Times New Roman" w:hAnsi="Times New Roman" w:cs="Times New Roman"/>
              </w:rPr>
            </w:pPr>
            <w:proofErr w:type="spellStart"/>
            <w:r w:rsidRPr="00F00B8C">
              <w:rPr>
                <w:rFonts w:ascii="Times New Roman" w:hAnsi="Times New Roman" w:cs="Times New Roman"/>
              </w:rPr>
              <w:t>Geisinger</w:t>
            </w:r>
            <w:proofErr w:type="spellEnd"/>
          </w:p>
        </w:tc>
        <w:tc>
          <w:tcPr>
            <w:tcW w:w="995" w:type="pct"/>
            <w:noWrap/>
            <w:hideMark/>
          </w:tcPr>
          <w:p w14:paraId="33AE3F29"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64341</w:t>
            </w:r>
          </w:p>
        </w:tc>
        <w:tc>
          <w:tcPr>
            <w:tcW w:w="1102" w:type="pct"/>
            <w:noWrap/>
            <w:hideMark/>
          </w:tcPr>
          <w:p w14:paraId="3EB9CBC8"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1896 (3%)</w:t>
            </w:r>
          </w:p>
        </w:tc>
        <w:tc>
          <w:tcPr>
            <w:tcW w:w="945" w:type="pct"/>
            <w:noWrap/>
            <w:hideMark/>
          </w:tcPr>
          <w:p w14:paraId="78CB80DC"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27 (3)</w:t>
            </w:r>
          </w:p>
        </w:tc>
      </w:tr>
      <w:tr w:rsidR="00F00B8C" w:rsidRPr="00F00B8C" w14:paraId="6CE7CB5B" w14:textId="77777777" w:rsidTr="004072E8">
        <w:trPr>
          <w:trHeight w:val="300"/>
        </w:trPr>
        <w:tc>
          <w:tcPr>
            <w:tcW w:w="1958" w:type="pct"/>
            <w:hideMark/>
          </w:tcPr>
          <w:p w14:paraId="5FC5B8DC" w14:textId="7E22B3E7" w:rsidR="00F00B8C" w:rsidRPr="00F00B8C" w:rsidRDefault="00F00B8C" w:rsidP="00324276">
            <w:pPr>
              <w:rPr>
                <w:rFonts w:ascii="Times New Roman" w:hAnsi="Times New Roman" w:cs="Times New Roman"/>
              </w:rPr>
            </w:pPr>
            <w:r w:rsidRPr="00F00B8C">
              <w:rPr>
                <w:rFonts w:ascii="Times New Roman" w:hAnsi="Times New Roman" w:cs="Times New Roman"/>
              </w:rPr>
              <w:t>Mt</w:t>
            </w:r>
            <w:r w:rsidR="00324276">
              <w:rPr>
                <w:rFonts w:ascii="Times New Roman" w:hAnsi="Times New Roman" w:cs="Times New Roman"/>
              </w:rPr>
              <w:t xml:space="preserve"> </w:t>
            </w:r>
            <w:r w:rsidRPr="00F00B8C">
              <w:rPr>
                <w:rFonts w:ascii="Times New Roman" w:hAnsi="Times New Roman" w:cs="Times New Roman"/>
              </w:rPr>
              <w:t>Sinai</w:t>
            </w:r>
            <w:r w:rsidR="00324276">
              <w:rPr>
                <w:rFonts w:ascii="Times New Roman" w:hAnsi="Times New Roman" w:cs="Times New Roman"/>
              </w:rPr>
              <w:t xml:space="preserve"> </w:t>
            </w:r>
            <w:proofErr w:type="spellStart"/>
            <w:r w:rsidRPr="00F00B8C">
              <w:rPr>
                <w:rFonts w:ascii="Times New Roman" w:hAnsi="Times New Roman" w:cs="Times New Roman"/>
              </w:rPr>
              <w:t>BioMe</w:t>
            </w:r>
            <w:proofErr w:type="spellEnd"/>
          </w:p>
        </w:tc>
        <w:tc>
          <w:tcPr>
            <w:tcW w:w="995" w:type="pct"/>
            <w:noWrap/>
            <w:hideMark/>
          </w:tcPr>
          <w:p w14:paraId="3F51BE11"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8047</w:t>
            </w:r>
          </w:p>
        </w:tc>
        <w:tc>
          <w:tcPr>
            <w:tcW w:w="1102" w:type="pct"/>
            <w:noWrap/>
            <w:hideMark/>
          </w:tcPr>
          <w:p w14:paraId="3DF56C77"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794 (10%)</w:t>
            </w:r>
          </w:p>
        </w:tc>
        <w:tc>
          <w:tcPr>
            <w:tcW w:w="945" w:type="pct"/>
            <w:noWrap/>
            <w:hideMark/>
          </w:tcPr>
          <w:p w14:paraId="0B4EE65A"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26 (3)</w:t>
            </w:r>
          </w:p>
        </w:tc>
      </w:tr>
      <w:tr w:rsidR="00F00B8C" w:rsidRPr="00F00B8C" w14:paraId="1A63B36C" w14:textId="77777777" w:rsidTr="004072E8">
        <w:trPr>
          <w:trHeight w:val="289"/>
        </w:trPr>
        <w:tc>
          <w:tcPr>
            <w:tcW w:w="1958" w:type="pct"/>
            <w:hideMark/>
          </w:tcPr>
          <w:p w14:paraId="137158E6"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SCREAM</w:t>
            </w:r>
          </w:p>
        </w:tc>
        <w:tc>
          <w:tcPr>
            <w:tcW w:w="995" w:type="pct"/>
            <w:noWrap/>
            <w:hideMark/>
          </w:tcPr>
          <w:p w14:paraId="7E6C2653"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12001</w:t>
            </w:r>
          </w:p>
        </w:tc>
        <w:tc>
          <w:tcPr>
            <w:tcW w:w="1102" w:type="pct"/>
            <w:noWrap/>
            <w:hideMark/>
          </w:tcPr>
          <w:p w14:paraId="160735E4"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1494 (12%)</w:t>
            </w:r>
          </w:p>
        </w:tc>
        <w:tc>
          <w:tcPr>
            <w:tcW w:w="945" w:type="pct"/>
            <w:noWrap/>
            <w:hideMark/>
          </w:tcPr>
          <w:p w14:paraId="2DAB297F"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25 (3)</w:t>
            </w:r>
          </w:p>
        </w:tc>
      </w:tr>
      <w:tr w:rsidR="00F00B8C" w:rsidRPr="00F00B8C" w14:paraId="503AFDE6" w14:textId="77777777" w:rsidTr="004072E8">
        <w:trPr>
          <w:trHeight w:val="300"/>
        </w:trPr>
        <w:tc>
          <w:tcPr>
            <w:tcW w:w="1958" w:type="pct"/>
          </w:tcPr>
          <w:p w14:paraId="44503988" w14:textId="22E677E1" w:rsidR="00F00B8C" w:rsidRPr="00F00B8C" w:rsidRDefault="00907D12" w:rsidP="00F00B8C">
            <w:pPr>
              <w:rPr>
                <w:rFonts w:ascii="Times New Roman" w:hAnsi="Times New Roman" w:cs="Times New Roman"/>
              </w:rPr>
            </w:pPr>
            <w:r>
              <w:rPr>
                <w:rFonts w:ascii="Times New Roman" w:eastAsia="Times New Roman" w:hAnsi="Times New Roman" w:cs="Times New Roman"/>
                <w:b/>
                <w:bCs/>
                <w:color w:val="000000"/>
              </w:rPr>
              <w:t>General population/ high risk subtotal</w:t>
            </w:r>
          </w:p>
        </w:tc>
        <w:tc>
          <w:tcPr>
            <w:tcW w:w="995" w:type="pct"/>
            <w:noWrap/>
          </w:tcPr>
          <w:p w14:paraId="54BBE1DC" w14:textId="53236797" w:rsidR="00F00B8C" w:rsidRPr="006325EE" w:rsidRDefault="006325EE" w:rsidP="00F00B8C">
            <w:pPr>
              <w:rPr>
                <w:rFonts w:ascii="Times New Roman" w:hAnsi="Times New Roman" w:cs="Times New Roman"/>
                <w:b/>
                <w:color w:val="000000"/>
              </w:rPr>
            </w:pPr>
            <w:r w:rsidRPr="006325EE">
              <w:rPr>
                <w:rFonts w:ascii="Times New Roman" w:hAnsi="Times New Roman" w:cs="Times New Roman"/>
                <w:b/>
                <w:color w:val="000000"/>
              </w:rPr>
              <w:t>125748</w:t>
            </w:r>
          </w:p>
        </w:tc>
        <w:tc>
          <w:tcPr>
            <w:tcW w:w="1102" w:type="pct"/>
            <w:noWrap/>
          </w:tcPr>
          <w:p w14:paraId="46D48B64" w14:textId="383C8956" w:rsidR="00F00B8C" w:rsidRPr="006325EE" w:rsidRDefault="006325EE" w:rsidP="00F00B8C">
            <w:pPr>
              <w:rPr>
                <w:rFonts w:ascii="Times New Roman" w:hAnsi="Times New Roman" w:cs="Times New Roman"/>
                <w:b/>
                <w:color w:val="000000"/>
              </w:rPr>
            </w:pPr>
            <w:r w:rsidRPr="006325EE">
              <w:rPr>
                <w:rFonts w:ascii="Times New Roman" w:hAnsi="Times New Roman" w:cs="Times New Roman"/>
                <w:b/>
                <w:color w:val="000000"/>
              </w:rPr>
              <w:t>7840 (6%)</w:t>
            </w:r>
          </w:p>
        </w:tc>
        <w:tc>
          <w:tcPr>
            <w:tcW w:w="945" w:type="pct"/>
            <w:noWrap/>
          </w:tcPr>
          <w:p w14:paraId="62F44654" w14:textId="23028D5C" w:rsidR="00F00B8C" w:rsidRPr="006325EE" w:rsidRDefault="006325EE" w:rsidP="00F00B8C">
            <w:pPr>
              <w:rPr>
                <w:rFonts w:ascii="Times New Roman" w:hAnsi="Times New Roman" w:cs="Times New Roman"/>
                <w:b/>
                <w:color w:val="000000"/>
              </w:rPr>
            </w:pPr>
            <w:r w:rsidRPr="006325EE">
              <w:rPr>
                <w:rFonts w:ascii="Times New Roman" w:hAnsi="Times New Roman" w:cs="Times New Roman"/>
                <w:b/>
                <w:color w:val="000000"/>
              </w:rPr>
              <w:t>26 (3)</w:t>
            </w:r>
          </w:p>
        </w:tc>
      </w:tr>
      <w:tr w:rsidR="00F00B8C" w:rsidRPr="00F00B8C" w14:paraId="2F9F2329" w14:textId="77777777" w:rsidTr="004072E8">
        <w:trPr>
          <w:trHeight w:val="289"/>
        </w:trPr>
        <w:tc>
          <w:tcPr>
            <w:tcW w:w="1958" w:type="pct"/>
          </w:tcPr>
          <w:p w14:paraId="022B444A" w14:textId="16556D51" w:rsidR="00F00B8C" w:rsidRPr="00F00B8C" w:rsidRDefault="00F00B8C" w:rsidP="00F00B8C">
            <w:pPr>
              <w:rPr>
                <w:rFonts w:ascii="Times New Roman" w:hAnsi="Times New Roman" w:cs="Times New Roman"/>
                <w:b/>
                <w:bCs/>
              </w:rPr>
            </w:pPr>
          </w:p>
        </w:tc>
        <w:tc>
          <w:tcPr>
            <w:tcW w:w="995" w:type="pct"/>
            <w:noWrap/>
          </w:tcPr>
          <w:p w14:paraId="50E7754B" w14:textId="54853BD6" w:rsidR="00F00B8C" w:rsidRPr="00F00B8C" w:rsidRDefault="00F00B8C" w:rsidP="00F00B8C">
            <w:pPr>
              <w:rPr>
                <w:rFonts w:ascii="Times New Roman" w:hAnsi="Times New Roman" w:cs="Times New Roman"/>
                <w:b/>
                <w:bCs/>
              </w:rPr>
            </w:pPr>
          </w:p>
        </w:tc>
        <w:tc>
          <w:tcPr>
            <w:tcW w:w="1102" w:type="pct"/>
            <w:noWrap/>
          </w:tcPr>
          <w:p w14:paraId="5A8B90BE" w14:textId="0ABECB2D" w:rsidR="00F00B8C" w:rsidRPr="00F00B8C" w:rsidRDefault="00F00B8C" w:rsidP="00F00B8C">
            <w:pPr>
              <w:rPr>
                <w:rFonts w:ascii="Times New Roman" w:hAnsi="Times New Roman" w:cs="Times New Roman"/>
                <w:b/>
                <w:bCs/>
              </w:rPr>
            </w:pPr>
          </w:p>
        </w:tc>
        <w:tc>
          <w:tcPr>
            <w:tcW w:w="945" w:type="pct"/>
            <w:noWrap/>
          </w:tcPr>
          <w:p w14:paraId="373CB958" w14:textId="57484653" w:rsidR="00F00B8C" w:rsidRPr="00F00B8C" w:rsidRDefault="00F00B8C" w:rsidP="00F00B8C">
            <w:pPr>
              <w:rPr>
                <w:rFonts w:ascii="Times New Roman" w:hAnsi="Times New Roman" w:cs="Times New Roman"/>
                <w:b/>
                <w:bCs/>
              </w:rPr>
            </w:pPr>
          </w:p>
        </w:tc>
      </w:tr>
      <w:tr w:rsidR="00F00B8C" w:rsidRPr="00F00B8C" w14:paraId="4A34AE2A" w14:textId="77777777" w:rsidTr="004072E8">
        <w:trPr>
          <w:trHeight w:val="300"/>
        </w:trPr>
        <w:tc>
          <w:tcPr>
            <w:tcW w:w="1958" w:type="pct"/>
            <w:hideMark/>
          </w:tcPr>
          <w:p w14:paraId="0714AC99"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Total†</w:t>
            </w:r>
          </w:p>
        </w:tc>
        <w:tc>
          <w:tcPr>
            <w:tcW w:w="995" w:type="pct"/>
            <w:noWrap/>
            <w:hideMark/>
          </w:tcPr>
          <w:p w14:paraId="3F2E0EBF"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283199</w:t>
            </w:r>
          </w:p>
        </w:tc>
        <w:tc>
          <w:tcPr>
            <w:tcW w:w="1102" w:type="pct"/>
            <w:noWrap/>
            <w:hideMark/>
          </w:tcPr>
          <w:p w14:paraId="64F892D2"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p>
        </w:tc>
        <w:tc>
          <w:tcPr>
            <w:tcW w:w="945" w:type="pct"/>
            <w:noWrap/>
            <w:hideMark/>
          </w:tcPr>
          <w:p w14:paraId="2F256F89"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p>
        </w:tc>
      </w:tr>
      <w:tr w:rsidR="00F00B8C" w:rsidRPr="00F00B8C" w14:paraId="50773F79" w14:textId="77777777" w:rsidTr="004072E8">
        <w:trPr>
          <w:trHeight w:val="300"/>
        </w:trPr>
        <w:tc>
          <w:tcPr>
            <w:tcW w:w="1958" w:type="pct"/>
            <w:hideMark/>
          </w:tcPr>
          <w:p w14:paraId="620A6177" w14:textId="77777777" w:rsidR="00F00B8C" w:rsidRPr="00F00B8C" w:rsidRDefault="00F00B8C" w:rsidP="00F00B8C">
            <w:pPr>
              <w:rPr>
                <w:rFonts w:ascii="Times New Roman" w:hAnsi="Times New Roman" w:cs="Times New Roman"/>
                <w:b/>
                <w:bCs/>
              </w:rPr>
            </w:pPr>
          </w:p>
        </w:tc>
        <w:tc>
          <w:tcPr>
            <w:tcW w:w="995" w:type="pct"/>
            <w:hideMark/>
          </w:tcPr>
          <w:p w14:paraId="4349F4C3" w14:textId="77777777" w:rsidR="00F00B8C" w:rsidRPr="00F00B8C" w:rsidRDefault="00F00B8C" w:rsidP="00F00B8C">
            <w:pPr>
              <w:rPr>
                <w:rFonts w:ascii="Times New Roman" w:hAnsi="Times New Roman" w:cs="Times New Roman"/>
              </w:rPr>
            </w:pPr>
          </w:p>
        </w:tc>
        <w:tc>
          <w:tcPr>
            <w:tcW w:w="1102" w:type="pct"/>
            <w:hideMark/>
          </w:tcPr>
          <w:p w14:paraId="073FB137" w14:textId="77777777" w:rsidR="00F00B8C" w:rsidRPr="00F00B8C" w:rsidRDefault="00F00B8C" w:rsidP="00F00B8C">
            <w:pPr>
              <w:rPr>
                <w:rFonts w:ascii="Times New Roman" w:hAnsi="Times New Roman" w:cs="Times New Roman"/>
              </w:rPr>
            </w:pPr>
          </w:p>
        </w:tc>
        <w:tc>
          <w:tcPr>
            <w:tcW w:w="945" w:type="pct"/>
            <w:hideMark/>
          </w:tcPr>
          <w:p w14:paraId="317E2C53" w14:textId="77777777" w:rsidR="00F00B8C" w:rsidRPr="00F00B8C" w:rsidRDefault="00F00B8C" w:rsidP="00F00B8C">
            <w:pPr>
              <w:rPr>
                <w:rFonts w:ascii="Times New Roman" w:hAnsi="Times New Roman" w:cs="Times New Roman"/>
              </w:rPr>
            </w:pPr>
          </w:p>
        </w:tc>
      </w:tr>
      <w:tr w:rsidR="00F00B8C" w:rsidRPr="00F00B8C" w14:paraId="46BB0AD1" w14:textId="77777777" w:rsidTr="004072E8">
        <w:trPr>
          <w:trHeight w:val="300"/>
        </w:trPr>
        <w:tc>
          <w:tcPr>
            <w:tcW w:w="5000" w:type="pct"/>
            <w:gridSpan w:val="4"/>
            <w:noWrap/>
            <w:hideMark/>
          </w:tcPr>
          <w:p w14:paraId="7C23BE4D" w14:textId="48C48320" w:rsidR="003C4484" w:rsidRDefault="003C4484" w:rsidP="00F00B8C">
            <w:pPr>
              <w:rPr>
                <w:rFonts w:ascii="Times New Roman" w:hAnsi="Times New Roman" w:cs="Times New Roman"/>
              </w:rPr>
            </w:pPr>
            <w:r w:rsidRPr="00F00B8C">
              <w:rPr>
                <w:rFonts w:ascii="Times New Roman" w:hAnsi="Times New Roman" w:cs="Times New Roman"/>
              </w:rPr>
              <w:t>Acidosis</w:t>
            </w:r>
            <w:r>
              <w:rPr>
                <w:rFonts w:ascii="Times New Roman" w:hAnsi="Times New Roman" w:cs="Times New Roman"/>
              </w:rPr>
              <w:t xml:space="preserve">: </w:t>
            </w:r>
            <w:r w:rsidRPr="00F00B8C">
              <w:rPr>
                <w:rFonts w:ascii="Times New Roman" w:hAnsi="Times New Roman" w:cs="Times New Roman"/>
              </w:rPr>
              <w:t xml:space="preserve">Bicarbonate &lt;22 </w:t>
            </w:r>
            <w:proofErr w:type="spellStart"/>
            <w:r w:rsidRPr="00F00B8C">
              <w:rPr>
                <w:rFonts w:ascii="Times New Roman" w:hAnsi="Times New Roman" w:cs="Times New Roman"/>
              </w:rPr>
              <w:t>mmol</w:t>
            </w:r>
            <w:proofErr w:type="spellEnd"/>
            <w:r w:rsidRPr="00F00B8C">
              <w:rPr>
                <w:rFonts w:ascii="Times New Roman" w:hAnsi="Times New Roman" w:cs="Times New Roman"/>
              </w:rPr>
              <w:t>/L</w:t>
            </w:r>
          </w:p>
          <w:p w14:paraId="09CADE33"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 CKD population from three administrative high risk cohorts, not included in the total N</w:t>
            </w:r>
          </w:p>
        </w:tc>
      </w:tr>
    </w:tbl>
    <w:p w14:paraId="2D406646" w14:textId="7B24A2B6" w:rsidR="00FC4F01" w:rsidRDefault="00FC4F01" w:rsidP="00C74B10">
      <w:pPr>
        <w:spacing w:line="240" w:lineRule="auto"/>
        <w:rPr>
          <w:rFonts w:ascii="Times New Roman" w:hAnsi="Times New Roman" w:cs="Times New Roman"/>
          <w:sz w:val="20"/>
        </w:rPr>
      </w:pPr>
    </w:p>
    <w:p w14:paraId="47830D96" w14:textId="77777777" w:rsidR="004C5496" w:rsidRDefault="004C5496" w:rsidP="00C74B10">
      <w:pPr>
        <w:spacing w:line="240" w:lineRule="auto"/>
        <w:rPr>
          <w:rFonts w:ascii="Times New Roman" w:hAnsi="Times New Roman" w:cs="Times New Roman"/>
          <w:sz w:val="20"/>
        </w:rPr>
      </w:pPr>
    </w:p>
    <w:p w14:paraId="09AD1BDF" w14:textId="77777777" w:rsidR="004C5496" w:rsidRDefault="004C5496" w:rsidP="00C74B10">
      <w:pPr>
        <w:spacing w:line="240" w:lineRule="auto"/>
        <w:rPr>
          <w:rFonts w:ascii="Times New Roman" w:hAnsi="Times New Roman" w:cs="Times New Roman"/>
          <w:sz w:val="20"/>
        </w:rPr>
      </w:pPr>
    </w:p>
    <w:p w14:paraId="79FC99AD" w14:textId="77777777" w:rsidR="004C5496" w:rsidRPr="00C74B10" w:rsidRDefault="004C5496" w:rsidP="00C74B10">
      <w:pPr>
        <w:spacing w:line="240" w:lineRule="auto"/>
        <w:rPr>
          <w:rFonts w:ascii="Times New Roman" w:hAnsi="Times New Roman" w:cs="Times New Roman"/>
          <w:sz w:val="20"/>
        </w:rPr>
        <w:sectPr w:rsidR="004C5496" w:rsidRPr="00C74B10" w:rsidSect="00F00B8C">
          <w:pgSz w:w="12240" w:h="15840"/>
          <w:pgMar w:top="1440" w:right="1440" w:bottom="1440" w:left="1440" w:header="720" w:footer="720" w:gutter="0"/>
          <w:cols w:space="720"/>
          <w:docGrid w:linePitch="360"/>
        </w:sectPr>
      </w:pPr>
    </w:p>
    <w:p w14:paraId="136D2A58" w14:textId="116E38A3" w:rsidR="00F00B8C" w:rsidRDefault="00F00B8C" w:rsidP="00CA772D">
      <w:pPr>
        <w:pStyle w:val="Heading1"/>
      </w:pPr>
      <w:bookmarkStart w:id="15" w:name="_Toc499816772"/>
      <w:proofErr w:type="spellStart"/>
      <w:r>
        <w:lastRenderedPageBreak/>
        <w:t>eTable</w:t>
      </w:r>
      <w:proofErr w:type="spellEnd"/>
      <w:r w:rsidR="004A1BFB">
        <w:t xml:space="preserve"> 4. P</w:t>
      </w:r>
      <w:r>
        <w:t xml:space="preserve">roportion </w:t>
      </w:r>
      <w:r w:rsidR="004A1BFB">
        <w:t xml:space="preserve">with hyperparathyroidism </w:t>
      </w:r>
      <w:r>
        <w:t xml:space="preserve">and mean value of </w:t>
      </w:r>
      <w:r w:rsidR="009C400B">
        <w:t xml:space="preserve">serum </w:t>
      </w:r>
      <w:r w:rsidR="004A1BFB">
        <w:t>parathyroid hormone</w:t>
      </w:r>
      <w:r w:rsidR="004A1BFB">
        <w:rPr>
          <w:rFonts w:cs="Times New Roman"/>
        </w:rPr>
        <w:t>, by cohort</w:t>
      </w:r>
      <w:bookmarkEnd w:id="15"/>
    </w:p>
    <w:tbl>
      <w:tblPr>
        <w:tblStyle w:val="TableGrid"/>
        <w:tblW w:w="5000" w:type="pct"/>
        <w:tblCellMar>
          <w:left w:w="43" w:type="dxa"/>
          <w:right w:w="43" w:type="dxa"/>
        </w:tblCellMar>
        <w:tblLook w:val="04A0" w:firstRow="1" w:lastRow="0" w:firstColumn="1" w:lastColumn="0" w:noHBand="0" w:noVBand="1"/>
      </w:tblPr>
      <w:tblGrid>
        <w:gridCol w:w="2908"/>
        <w:gridCol w:w="1556"/>
        <w:gridCol w:w="2908"/>
        <w:gridCol w:w="1978"/>
      </w:tblGrid>
      <w:tr w:rsidR="00F00B8C" w:rsidRPr="00F00B8C" w14:paraId="7DC6B092" w14:textId="77777777" w:rsidTr="004072E8">
        <w:trPr>
          <w:trHeight w:val="600"/>
        </w:trPr>
        <w:tc>
          <w:tcPr>
            <w:tcW w:w="1555" w:type="pct"/>
            <w:hideMark/>
          </w:tcPr>
          <w:p w14:paraId="752D85DE" w14:textId="77777777" w:rsidR="00F00B8C" w:rsidRPr="00F00B8C" w:rsidRDefault="00F00B8C">
            <w:pPr>
              <w:rPr>
                <w:rFonts w:ascii="Times New Roman" w:hAnsi="Times New Roman" w:cs="Times New Roman"/>
              </w:rPr>
            </w:pPr>
            <w:r w:rsidRPr="00F00B8C">
              <w:rPr>
                <w:rFonts w:ascii="Times New Roman" w:hAnsi="Times New Roman" w:cs="Times New Roman"/>
              </w:rPr>
              <w:t>Study</w:t>
            </w:r>
          </w:p>
        </w:tc>
        <w:tc>
          <w:tcPr>
            <w:tcW w:w="832" w:type="pct"/>
            <w:hideMark/>
          </w:tcPr>
          <w:p w14:paraId="6E7587D6"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N</w:t>
            </w:r>
          </w:p>
        </w:tc>
        <w:tc>
          <w:tcPr>
            <w:tcW w:w="1555" w:type="pct"/>
            <w:hideMark/>
          </w:tcPr>
          <w:p w14:paraId="2DE9160D" w14:textId="64ADFF3E" w:rsidR="00F00B8C" w:rsidRPr="00F00B8C" w:rsidRDefault="00F00B8C" w:rsidP="003C4484">
            <w:pPr>
              <w:rPr>
                <w:rFonts w:ascii="Times New Roman" w:hAnsi="Times New Roman" w:cs="Times New Roman"/>
              </w:rPr>
            </w:pPr>
            <w:r w:rsidRPr="00F00B8C">
              <w:rPr>
                <w:rFonts w:ascii="Times New Roman" w:hAnsi="Times New Roman" w:cs="Times New Roman"/>
              </w:rPr>
              <w:t>% Hyper</w:t>
            </w:r>
            <w:r w:rsidR="003C4484">
              <w:rPr>
                <w:rFonts w:ascii="Times New Roman" w:hAnsi="Times New Roman" w:cs="Times New Roman"/>
              </w:rPr>
              <w:t>parathyroidism</w:t>
            </w:r>
          </w:p>
        </w:tc>
        <w:tc>
          <w:tcPr>
            <w:tcW w:w="1057" w:type="pct"/>
            <w:hideMark/>
          </w:tcPr>
          <w:p w14:paraId="61FFCD8F"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 xml:space="preserve">PTH, </w:t>
            </w:r>
            <w:r w:rsidRPr="00F00B8C">
              <w:rPr>
                <w:rFonts w:ascii="Times New Roman" w:hAnsi="Times New Roman" w:cs="Times New Roman"/>
              </w:rPr>
              <w:br/>
              <w:t>median (IQR)</w:t>
            </w:r>
          </w:p>
        </w:tc>
      </w:tr>
      <w:tr w:rsidR="00B735BF" w:rsidRPr="00F00B8C" w14:paraId="18A72E64" w14:textId="77777777" w:rsidTr="004072E8">
        <w:trPr>
          <w:trHeight w:val="300"/>
        </w:trPr>
        <w:tc>
          <w:tcPr>
            <w:tcW w:w="1555" w:type="pct"/>
          </w:tcPr>
          <w:p w14:paraId="5AC3D961" w14:textId="77777777" w:rsidR="00B735BF" w:rsidRPr="00F00B8C" w:rsidRDefault="00B735BF" w:rsidP="00A60A01">
            <w:pPr>
              <w:rPr>
                <w:rFonts w:ascii="Times New Roman" w:hAnsi="Times New Roman" w:cs="Times New Roman"/>
                <w:b/>
              </w:rPr>
            </w:pPr>
            <w:r w:rsidRPr="00F00B8C">
              <w:rPr>
                <w:rFonts w:ascii="Times New Roman" w:hAnsi="Times New Roman" w:cs="Times New Roman"/>
                <w:b/>
              </w:rPr>
              <w:t>CKD</w:t>
            </w:r>
          </w:p>
        </w:tc>
        <w:tc>
          <w:tcPr>
            <w:tcW w:w="832" w:type="pct"/>
          </w:tcPr>
          <w:p w14:paraId="26774DA9" w14:textId="77777777" w:rsidR="00B735BF" w:rsidRPr="00F00B8C" w:rsidRDefault="00B735BF" w:rsidP="00A60A01">
            <w:pPr>
              <w:rPr>
                <w:rFonts w:ascii="Times New Roman" w:hAnsi="Times New Roman" w:cs="Times New Roman"/>
                <w:b/>
              </w:rPr>
            </w:pPr>
          </w:p>
        </w:tc>
        <w:tc>
          <w:tcPr>
            <w:tcW w:w="1555" w:type="pct"/>
          </w:tcPr>
          <w:p w14:paraId="49EB03B1" w14:textId="77777777" w:rsidR="00B735BF" w:rsidRPr="00F00B8C" w:rsidRDefault="00B735BF" w:rsidP="00A60A01">
            <w:pPr>
              <w:rPr>
                <w:rFonts w:ascii="Times New Roman" w:hAnsi="Times New Roman" w:cs="Times New Roman"/>
                <w:b/>
              </w:rPr>
            </w:pPr>
          </w:p>
        </w:tc>
        <w:tc>
          <w:tcPr>
            <w:tcW w:w="1057" w:type="pct"/>
          </w:tcPr>
          <w:p w14:paraId="57F97916" w14:textId="77777777" w:rsidR="00B735BF" w:rsidRPr="00F00B8C" w:rsidRDefault="00B735BF" w:rsidP="00A60A01">
            <w:pPr>
              <w:rPr>
                <w:rFonts w:ascii="Times New Roman" w:hAnsi="Times New Roman" w:cs="Times New Roman"/>
                <w:b/>
              </w:rPr>
            </w:pPr>
          </w:p>
        </w:tc>
      </w:tr>
      <w:tr w:rsidR="00B735BF" w:rsidRPr="00F00B8C" w14:paraId="09CC6EC8" w14:textId="77777777" w:rsidTr="004072E8">
        <w:trPr>
          <w:trHeight w:val="300"/>
        </w:trPr>
        <w:tc>
          <w:tcPr>
            <w:tcW w:w="1555" w:type="pct"/>
            <w:hideMark/>
          </w:tcPr>
          <w:p w14:paraId="60AB6D4C"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BC CKD</w:t>
            </w:r>
          </w:p>
        </w:tc>
        <w:tc>
          <w:tcPr>
            <w:tcW w:w="832" w:type="pct"/>
            <w:noWrap/>
            <w:hideMark/>
          </w:tcPr>
          <w:p w14:paraId="2B8CD494"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10075</w:t>
            </w:r>
          </w:p>
        </w:tc>
        <w:tc>
          <w:tcPr>
            <w:tcW w:w="1555" w:type="pct"/>
            <w:noWrap/>
            <w:hideMark/>
          </w:tcPr>
          <w:p w14:paraId="54C3EEA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6787 (67%)</w:t>
            </w:r>
          </w:p>
        </w:tc>
        <w:tc>
          <w:tcPr>
            <w:tcW w:w="1057" w:type="pct"/>
            <w:noWrap/>
            <w:hideMark/>
          </w:tcPr>
          <w:p w14:paraId="7BA87CE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91 (55-151)</w:t>
            </w:r>
          </w:p>
        </w:tc>
      </w:tr>
      <w:tr w:rsidR="00B735BF" w:rsidRPr="00F00B8C" w14:paraId="4A8A8978" w14:textId="77777777" w:rsidTr="004072E8">
        <w:trPr>
          <w:trHeight w:val="300"/>
        </w:trPr>
        <w:tc>
          <w:tcPr>
            <w:tcW w:w="1555" w:type="pct"/>
            <w:hideMark/>
          </w:tcPr>
          <w:p w14:paraId="02C29F70" w14:textId="77777777" w:rsidR="00B735BF" w:rsidRPr="00F00B8C" w:rsidRDefault="00B735BF" w:rsidP="00A60A01">
            <w:pPr>
              <w:rPr>
                <w:rFonts w:ascii="Times New Roman" w:hAnsi="Times New Roman" w:cs="Times New Roman"/>
              </w:rPr>
            </w:pPr>
            <w:proofErr w:type="spellStart"/>
            <w:r w:rsidRPr="00F00B8C">
              <w:rPr>
                <w:rFonts w:ascii="Times New Roman" w:hAnsi="Times New Roman" w:cs="Times New Roman"/>
              </w:rPr>
              <w:t>CanPREDDICT</w:t>
            </w:r>
            <w:proofErr w:type="spellEnd"/>
          </w:p>
        </w:tc>
        <w:tc>
          <w:tcPr>
            <w:tcW w:w="832" w:type="pct"/>
            <w:noWrap/>
            <w:hideMark/>
          </w:tcPr>
          <w:p w14:paraId="7F6B48A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1900</w:t>
            </w:r>
          </w:p>
        </w:tc>
        <w:tc>
          <w:tcPr>
            <w:tcW w:w="1555" w:type="pct"/>
            <w:noWrap/>
            <w:hideMark/>
          </w:tcPr>
          <w:p w14:paraId="51D00F8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618 (33%)</w:t>
            </w:r>
          </w:p>
        </w:tc>
        <w:tc>
          <w:tcPr>
            <w:tcW w:w="1057" w:type="pct"/>
            <w:noWrap/>
            <w:hideMark/>
          </w:tcPr>
          <w:p w14:paraId="35EFC5F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45 (26-77)</w:t>
            </w:r>
          </w:p>
        </w:tc>
      </w:tr>
      <w:tr w:rsidR="00B735BF" w:rsidRPr="00F00B8C" w14:paraId="495B5D95" w14:textId="77777777" w:rsidTr="004072E8">
        <w:trPr>
          <w:trHeight w:val="289"/>
        </w:trPr>
        <w:tc>
          <w:tcPr>
            <w:tcW w:w="1555" w:type="pct"/>
            <w:hideMark/>
          </w:tcPr>
          <w:p w14:paraId="3FC89A4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 xml:space="preserve">CARE FOR </w:t>
            </w:r>
            <w:proofErr w:type="spellStart"/>
            <w:r w:rsidRPr="00F00B8C">
              <w:rPr>
                <w:rFonts w:ascii="Times New Roman" w:hAnsi="Times New Roman" w:cs="Times New Roman"/>
              </w:rPr>
              <w:t>HOMe</w:t>
            </w:r>
            <w:proofErr w:type="spellEnd"/>
          </w:p>
        </w:tc>
        <w:tc>
          <w:tcPr>
            <w:tcW w:w="832" w:type="pct"/>
            <w:noWrap/>
            <w:hideMark/>
          </w:tcPr>
          <w:p w14:paraId="0DD3A64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371</w:t>
            </w:r>
          </w:p>
        </w:tc>
        <w:tc>
          <w:tcPr>
            <w:tcW w:w="1555" w:type="pct"/>
            <w:noWrap/>
            <w:hideMark/>
          </w:tcPr>
          <w:p w14:paraId="0B9DED40"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114 (31%)</w:t>
            </w:r>
          </w:p>
        </w:tc>
        <w:tc>
          <w:tcPr>
            <w:tcW w:w="1057" w:type="pct"/>
            <w:noWrap/>
            <w:hideMark/>
          </w:tcPr>
          <w:p w14:paraId="44A3575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51 (36-74)</w:t>
            </w:r>
          </w:p>
        </w:tc>
      </w:tr>
      <w:tr w:rsidR="00B735BF" w:rsidRPr="00F00B8C" w14:paraId="54110BEC" w14:textId="77777777" w:rsidTr="004072E8">
        <w:trPr>
          <w:trHeight w:val="289"/>
        </w:trPr>
        <w:tc>
          <w:tcPr>
            <w:tcW w:w="1555" w:type="pct"/>
            <w:hideMark/>
          </w:tcPr>
          <w:p w14:paraId="5121EBF4"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CCF</w:t>
            </w:r>
          </w:p>
        </w:tc>
        <w:tc>
          <w:tcPr>
            <w:tcW w:w="832" w:type="pct"/>
            <w:noWrap/>
            <w:hideMark/>
          </w:tcPr>
          <w:p w14:paraId="1D65CCC7"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1758</w:t>
            </w:r>
          </w:p>
        </w:tc>
        <w:tc>
          <w:tcPr>
            <w:tcW w:w="1555" w:type="pct"/>
            <w:noWrap/>
            <w:hideMark/>
          </w:tcPr>
          <w:p w14:paraId="656DBFA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1013 (58%)</w:t>
            </w:r>
          </w:p>
        </w:tc>
        <w:tc>
          <w:tcPr>
            <w:tcW w:w="1057" w:type="pct"/>
            <w:noWrap/>
            <w:hideMark/>
          </w:tcPr>
          <w:p w14:paraId="3E5EC0A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78 (45-134)</w:t>
            </w:r>
          </w:p>
        </w:tc>
      </w:tr>
      <w:tr w:rsidR="00B735BF" w:rsidRPr="00F00B8C" w14:paraId="6DCBA1C1" w14:textId="77777777" w:rsidTr="004072E8">
        <w:trPr>
          <w:trHeight w:val="289"/>
        </w:trPr>
        <w:tc>
          <w:tcPr>
            <w:tcW w:w="1555" w:type="pct"/>
            <w:hideMark/>
          </w:tcPr>
          <w:p w14:paraId="2D034D5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CKD-JAC</w:t>
            </w:r>
          </w:p>
        </w:tc>
        <w:tc>
          <w:tcPr>
            <w:tcW w:w="832" w:type="pct"/>
            <w:noWrap/>
            <w:hideMark/>
          </w:tcPr>
          <w:p w14:paraId="72BB4FC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2670</w:t>
            </w:r>
          </w:p>
        </w:tc>
        <w:tc>
          <w:tcPr>
            <w:tcW w:w="1555" w:type="pct"/>
            <w:noWrap/>
            <w:hideMark/>
          </w:tcPr>
          <w:p w14:paraId="16EFAC0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1692 (63%)</w:t>
            </w:r>
          </w:p>
        </w:tc>
        <w:tc>
          <w:tcPr>
            <w:tcW w:w="1057" w:type="pct"/>
            <w:noWrap/>
            <w:hideMark/>
          </w:tcPr>
          <w:p w14:paraId="03A86231"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80 (54-126)</w:t>
            </w:r>
          </w:p>
        </w:tc>
      </w:tr>
      <w:tr w:rsidR="00B735BF" w:rsidRPr="00F00B8C" w14:paraId="260C2356" w14:textId="77777777" w:rsidTr="004072E8">
        <w:trPr>
          <w:trHeight w:val="300"/>
        </w:trPr>
        <w:tc>
          <w:tcPr>
            <w:tcW w:w="1555" w:type="pct"/>
            <w:hideMark/>
          </w:tcPr>
          <w:p w14:paraId="38094C8B"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CRIB</w:t>
            </w:r>
          </w:p>
        </w:tc>
        <w:tc>
          <w:tcPr>
            <w:tcW w:w="832" w:type="pct"/>
            <w:noWrap/>
            <w:hideMark/>
          </w:tcPr>
          <w:p w14:paraId="57CA4BD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316</w:t>
            </w:r>
          </w:p>
        </w:tc>
        <w:tc>
          <w:tcPr>
            <w:tcW w:w="1555" w:type="pct"/>
            <w:noWrap/>
            <w:hideMark/>
          </w:tcPr>
          <w:p w14:paraId="06CC145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254 (80%)</w:t>
            </w:r>
          </w:p>
        </w:tc>
        <w:tc>
          <w:tcPr>
            <w:tcW w:w="1057" w:type="pct"/>
            <w:noWrap/>
            <w:hideMark/>
          </w:tcPr>
          <w:p w14:paraId="5E34AE3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134 (73-228)</w:t>
            </w:r>
          </w:p>
        </w:tc>
      </w:tr>
      <w:tr w:rsidR="00B735BF" w:rsidRPr="00F00B8C" w14:paraId="7C240877" w14:textId="77777777" w:rsidTr="004072E8">
        <w:trPr>
          <w:trHeight w:val="300"/>
        </w:trPr>
        <w:tc>
          <w:tcPr>
            <w:tcW w:w="1555" w:type="pct"/>
            <w:hideMark/>
          </w:tcPr>
          <w:p w14:paraId="3AB46C4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GCKD</w:t>
            </w:r>
          </w:p>
        </w:tc>
        <w:tc>
          <w:tcPr>
            <w:tcW w:w="832" w:type="pct"/>
            <w:noWrap/>
            <w:hideMark/>
          </w:tcPr>
          <w:p w14:paraId="36AB28C0"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5030</w:t>
            </w:r>
          </w:p>
        </w:tc>
        <w:tc>
          <w:tcPr>
            <w:tcW w:w="1555" w:type="pct"/>
            <w:noWrap/>
            <w:hideMark/>
          </w:tcPr>
          <w:p w14:paraId="5F472DBB"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1000 (20%)</w:t>
            </w:r>
          </w:p>
        </w:tc>
        <w:tc>
          <w:tcPr>
            <w:tcW w:w="1057" w:type="pct"/>
            <w:noWrap/>
            <w:hideMark/>
          </w:tcPr>
          <w:p w14:paraId="48B252EC"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37 (25-58)</w:t>
            </w:r>
          </w:p>
        </w:tc>
      </w:tr>
      <w:tr w:rsidR="00B735BF" w:rsidRPr="00F00B8C" w14:paraId="2C1C09E5" w14:textId="77777777" w:rsidTr="004072E8">
        <w:trPr>
          <w:trHeight w:val="300"/>
        </w:trPr>
        <w:tc>
          <w:tcPr>
            <w:tcW w:w="1555" w:type="pct"/>
            <w:hideMark/>
          </w:tcPr>
          <w:p w14:paraId="0D65AA2E" w14:textId="77777777" w:rsidR="00B735BF" w:rsidRPr="00F00B8C" w:rsidRDefault="00B735BF" w:rsidP="00A60A01">
            <w:pPr>
              <w:rPr>
                <w:rFonts w:ascii="Times New Roman" w:hAnsi="Times New Roman" w:cs="Times New Roman"/>
              </w:rPr>
            </w:pPr>
            <w:proofErr w:type="spellStart"/>
            <w:r w:rsidRPr="00F00B8C">
              <w:rPr>
                <w:rFonts w:ascii="Times New Roman" w:hAnsi="Times New Roman" w:cs="Times New Roman"/>
              </w:rPr>
              <w:t>Geisinger</w:t>
            </w:r>
            <w:proofErr w:type="spellEnd"/>
            <w:r w:rsidRPr="00F00B8C">
              <w:rPr>
                <w:rFonts w:ascii="Times New Roman" w:hAnsi="Times New Roman" w:cs="Times New Roman"/>
              </w:rPr>
              <w:t xml:space="preserve"> CKD</w:t>
            </w:r>
          </w:p>
        </w:tc>
        <w:tc>
          <w:tcPr>
            <w:tcW w:w="832" w:type="pct"/>
            <w:noWrap/>
            <w:hideMark/>
          </w:tcPr>
          <w:p w14:paraId="103E5E6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7803</w:t>
            </w:r>
          </w:p>
        </w:tc>
        <w:tc>
          <w:tcPr>
            <w:tcW w:w="1555" w:type="pct"/>
            <w:noWrap/>
            <w:hideMark/>
          </w:tcPr>
          <w:p w14:paraId="43B7ADD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3947 (51%)</w:t>
            </w:r>
          </w:p>
        </w:tc>
        <w:tc>
          <w:tcPr>
            <w:tcW w:w="1057" w:type="pct"/>
            <w:noWrap/>
            <w:hideMark/>
          </w:tcPr>
          <w:p w14:paraId="7895F66F"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66 (43-105)</w:t>
            </w:r>
          </w:p>
        </w:tc>
      </w:tr>
      <w:tr w:rsidR="00B735BF" w:rsidRPr="00F00B8C" w14:paraId="405C414A" w14:textId="77777777" w:rsidTr="004072E8">
        <w:trPr>
          <w:trHeight w:val="300"/>
        </w:trPr>
        <w:tc>
          <w:tcPr>
            <w:tcW w:w="1555" w:type="pct"/>
            <w:hideMark/>
          </w:tcPr>
          <w:p w14:paraId="4AB45C8C"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MASTERPLAN</w:t>
            </w:r>
          </w:p>
        </w:tc>
        <w:tc>
          <w:tcPr>
            <w:tcW w:w="832" w:type="pct"/>
            <w:noWrap/>
            <w:hideMark/>
          </w:tcPr>
          <w:p w14:paraId="044F563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638</w:t>
            </w:r>
          </w:p>
        </w:tc>
        <w:tc>
          <w:tcPr>
            <w:tcW w:w="1555" w:type="pct"/>
            <w:noWrap/>
            <w:hideMark/>
          </w:tcPr>
          <w:p w14:paraId="72AADF94"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373 (58%)</w:t>
            </w:r>
          </w:p>
        </w:tc>
        <w:tc>
          <w:tcPr>
            <w:tcW w:w="1057" w:type="pct"/>
            <w:noWrap/>
            <w:hideMark/>
          </w:tcPr>
          <w:p w14:paraId="2050370A"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75 (46-125)</w:t>
            </w:r>
          </w:p>
        </w:tc>
      </w:tr>
      <w:tr w:rsidR="00B735BF" w:rsidRPr="00F00B8C" w14:paraId="7DDA1CF9" w14:textId="77777777" w:rsidTr="004072E8">
        <w:trPr>
          <w:trHeight w:val="300"/>
        </w:trPr>
        <w:tc>
          <w:tcPr>
            <w:tcW w:w="1555" w:type="pct"/>
            <w:hideMark/>
          </w:tcPr>
          <w:p w14:paraId="2E4198BD"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MMKD</w:t>
            </w:r>
          </w:p>
        </w:tc>
        <w:tc>
          <w:tcPr>
            <w:tcW w:w="832" w:type="pct"/>
            <w:noWrap/>
            <w:hideMark/>
          </w:tcPr>
          <w:p w14:paraId="258D50DF"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201</w:t>
            </w:r>
          </w:p>
        </w:tc>
        <w:tc>
          <w:tcPr>
            <w:tcW w:w="1555" w:type="pct"/>
            <w:noWrap/>
            <w:hideMark/>
          </w:tcPr>
          <w:p w14:paraId="3964360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104 (52%)</w:t>
            </w:r>
          </w:p>
        </w:tc>
        <w:tc>
          <w:tcPr>
            <w:tcW w:w="1057" w:type="pct"/>
            <w:noWrap/>
            <w:hideMark/>
          </w:tcPr>
          <w:p w14:paraId="547A960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67 (39-160)</w:t>
            </w:r>
          </w:p>
        </w:tc>
      </w:tr>
      <w:tr w:rsidR="00B735BF" w:rsidRPr="00F00B8C" w14:paraId="5D7C1A2B" w14:textId="77777777" w:rsidTr="004072E8">
        <w:trPr>
          <w:trHeight w:val="600"/>
        </w:trPr>
        <w:tc>
          <w:tcPr>
            <w:tcW w:w="1555" w:type="pct"/>
            <w:hideMark/>
          </w:tcPr>
          <w:p w14:paraId="3396708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 xml:space="preserve">Mt Sinai </w:t>
            </w:r>
            <w:proofErr w:type="spellStart"/>
            <w:r w:rsidRPr="00F00B8C">
              <w:rPr>
                <w:rFonts w:ascii="Times New Roman" w:hAnsi="Times New Roman" w:cs="Times New Roman"/>
              </w:rPr>
              <w:t>BioMe</w:t>
            </w:r>
            <w:proofErr w:type="spellEnd"/>
            <w:r w:rsidRPr="00F00B8C">
              <w:rPr>
                <w:rFonts w:ascii="Times New Roman" w:hAnsi="Times New Roman" w:cs="Times New Roman"/>
              </w:rPr>
              <w:t xml:space="preserve"> CKD</w:t>
            </w:r>
          </w:p>
        </w:tc>
        <w:tc>
          <w:tcPr>
            <w:tcW w:w="832" w:type="pct"/>
            <w:noWrap/>
            <w:hideMark/>
          </w:tcPr>
          <w:p w14:paraId="2D678618"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1538</w:t>
            </w:r>
          </w:p>
        </w:tc>
        <w:tc>
          <w:tcPr>
            <w:tcW w:w="1555" w:type="pct"/>
            <w:noWrap/>
            <w:hideMark/>
          </w:tcPr>
          <w:p w14:paraId="7790102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1090 (71%)</w:t>
            </w:r>
          </w:p>
        </w:tc>
        <w:tc>
          <w:tcPr>
            <w:tcW w:w="1057" w:type="pct"/>
            <w:noWrap/>
            <w:hideMark/>
          </w:tcPr>
          <w:p w14:paraId="6CC85BF1"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101 (60-183)</w:t>
            </w:r>
          </w:p>
        </w:tc>
      </w:tr>
      <w:tr w:rsidR="00B735BF" w:rsidRPr="00F00B8C" w14:paraId="4679FA09" w14:textId="77777777" w:rsidTr="004072E8">
        <w:trPr>
          <w:trHeight w:val="300"/>
        </w:trPr>
        <w:tc>
          <w:tcPr>
            <w:tcW w:w="1555" w:type="pct"/>
            <w:hideMark/>
          </w:tcPr>
          <w:p w14:paraId="7D04D9E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SCREAM CKD</w:t>
            </w:r>
          </w:p>
        </w:tc>
        <w:tc>
          <w:tcPr>
            <w:tcW w:w="832" w:type="pct"/>
            <w:noWrap/>
            <w:hideMark/>
          </w:tcPr>
          <w:p w14:paraId="3E29786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6850</w:t>
            </w:r>
          </w:p>
        </w:tc>
        <w:tc>
          <w:tcPr>
            <w:tcW w:w="1555" w:type="pct"/>
            <w:noWrap/>
            <w:hideMark/>
          </w:tcPr>
          <w:p w14:paraId="57FC9B1F"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5005 (73%)</w:t>
            </w:r>
          </w:p>
        </w:tc>
        <w:tc>
          <w:tcPr>
            <w:tcW w:w="1057" w:type="pct"/>
            <w:noWrap/>
            <w:hideMark/>
          </w:tcPr>
          <w:p w14:paraId="10D7EBB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99 (63-165)</w:t>
            </w:r>
          </w:p>
        </w:tc>
      </w:tr>
      <w:tr w:rsidR="00B735BF" w:rsidRPr="00F00B8C" w14:paraId="5CE78589" w14:textId="77777777" w:rsidTr="004072E8">
        <w:trPr>
          <w:trHeight w:val="300"/>
        </w:trPr>
        <w:tc>
          <w:tcPr>
            <w:tcW w:w="1555" w:type="pct"/>
            <w:hideMark/>
          </w:tcPr>
          <w:p w14:paraId="5079F419"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SRR-CKD</w:t>
            </w:r>
          </w:p>
        </w:tc>
        <w:tc>
          <w:tcPr>
            <w:tcW w:w="832" w:type="pct"/>
            <w:noWrap/>
            <w:hideMark/>
          </w:tcPr>
          <w:p w14:paraId="71965233"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2420</w:t>
            </w:r>
          </w:p>
        </w:tc>
        <w:tc>
          <w:tcPr>
            <w:tcW w:w="1555" w:type="pct"/>
            <w:noWrap/>
            <w:hideMark/>
          </w:tcPr>
          <w:p w14:paraId="2EDC56A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2076 (86%)</w:t>
            </w:r>
          </w:p>
        </w:tc>
        <w:tc>
          <w:tcPr>
            <w:tcW w:w="1057" w:type="pct"/>
            <w:noWrap/>
            <w:hideMark/>
          </w:tcPr>
          <w:p w14:paraId="55F61745"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135 (86-218)</w:t>
            </w:r>
          </w:p>
        </w:tc>
      </w:tr>
      <w:tr w:rsidR="00B735BF" w:rsidRPr="00F00B8C" w14:paraId="6032A3BD" w14:textId="77777777" w:rsidTr="004072E8">
        <w:trPr>
          <w:trHeight w:val="289"/>
        </w:trPr>
        <w:tc>
          <w:tcPr>
            <w:tcW w:w="1555" w:type="pct"/>
            <w:hideMark/>
          </w:tcPr>
          <w:p w14:paraId="38FABFF2"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Sunnybrook</w:t>
            </w:r>
          </w:p>
        </w:tc>
        <w:tc>
          <w:tcPr>
            <w:tcW w:w="832" w:type="pct"/>
            <w:noWrap/>
            <w:hideMark/>
          </w:tcPr>
          <w:p w14:paraId="06A28554"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1415</w:t>
            </w:r>
          </w:p>
        </w:tc>
        <w:tc>
          <w:tcPr>
            <w:tcW w:w="1555" w:type="pct"/>
            <w:noWrap/>
            <w:hideMark/>
          </w:tcPr>
          <w:p w14:paraId="23E195E6"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710 (50%)</w:t>
            </w:r>
          </w:p>
        </w:tc>
        <w:tc>
          <w:tcPr>
            <w:tcW w:w="1057" w:type="pct"/>
            <w:noWrap/>
            <w:hideMark/>
          </w:tcPr>
          <w:p w14:paraId="20405CBE" w14:textId="77777777" w:rsidR="00B735BF" w:rsidRPr="00F00B8C" w:rsidRDefault="00B735BF" w:rsidP="00A60A01">
            <w:pPr>
              <w:rPr>
                <w:rFonts w:ascii="Times New Roman" w:hAnsi="Times New Roman" w:cs="Times New Roman"/>
              </w:rPr>
            </w:pPr>
            <w:r w:rsidRPr="00F00B8C">
              <w:rPr>
                <w:rFonts w:ascii="Times New Roman" w:hAnsi="Times New Roman" w:cs="Times New Roman"/>
              </w:rPr>
              <w:t>65 (39-117)</w:t>
            </w:r>
          </w:p>
        </w:tc>
      </w:tr>
      <w:tr w:rsidR="00B735BF" w:rsidRPr="00F00B8C" w14:paraId="271C5779" w14:textId="77777777" w:rsidTr="004072E8">
        <w:trPr>
          <w:trHeight w:val="289"/>
        </w:trPr>
        <w:tc>
          <w:tcPr>
            <w:tcW w:w="1555" w:type="pct"/>
            <w:hideMark/>
          </w:tcPr>
          <w:p w14:paraId="11C064C7"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Subtotal</w:t>
            </w:r>
          </w:p>
        </w:tc>
        <w:tc>
          <w:tcPr>
            <w:tcW w:w="832" w:type="pct"/>
            <w:noWrap/>
            <w:hideMark/>
          </w:tcPr>
          <w:p w14:paraId="1CE6D4FA"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42985</w:t>
            </w:r>
          </w:p>
        </w:tc>
        <w:tc>
          <w:tcPr>
            <w:tcW w:w="1555" w:type="pct"/>
            <w:noWrap/>
            <w:hideMark/>
          </w:tcPr>
          <w:p w14:paraId="5E853483"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24783 (58%)</w:t>
            </w:r>
          </w:p>
        </w:tc>
        <w:tc>
          <w:tcPr>
            <w:tcW w:w="1057" w:type="pct"/>
            <w:noWrap/>
            <w:hideMark/>
          </w:tcPr>
          <w:p w14:paraId="373C808C" w14:textId="77777777" w:rsidR="00B735BF" w:rsidRPr="00F00B8C" w:rsidRDefault="00B735BF" w:rsidP="00A60A01">
            <w:pPr>
              <w:rPr>
                <w:rFonts w:ascii="Times New Roman" w:hAnsi="Times New Roman" w:cs="Times New Roman"/>
                <w:b/>
                <w:bCs/>
              </w:rPr>
            </w:pPr>
            <w:r w:rsidRPr="00F00B8C">
              <w:rPr>
                <w:rFonts w:ascii="Times New Roman" w:hAnsi="Times New Roman" w:cs="Times New Roman"/>
                <w:b/>
                <w:bCs/>
              </w:rPr>
              <w:t>NA</w:t>
            </w:r>
          </w:p>
        </w:tc>
      </w:tr>
      <w:tr w:rsidR="00B735BF" w:rsidRPr="00F00B8C" w14:paraId="531153AC" w14:textId="77777777" w:rsidTr="004072E8">
        <w:trPr>
          <w:trHeight w:val="300"/>
        </w:trPr>
        <w:tc>
          <w:tcPr>
            <w:tcW w:w="1555" w:type="pct"/>
          </w:tcPr>
          <w:p w14:paraId="1A837F37" w14:textId="77777777" w:rsidR="00B735BF" w:rsidRPr="00F00B8C" w:rsidRDefault="00B735BF" w:rsidP="00F00B8C">
            <w:pPr>
              <w:rPr>
                <w:rFonts w:ascii="Times New Roman" w:hAnsi="Times New Roman" w:cs="Times New Roman"/>
                <w:b/>
              </w:rPr>
            </w:pPr>
          </w:p>
        </w:tc>
        <w:tc>
          <w:tcPr>
            <w:tcW w:w="832" w:type="pct"/>
          </w:tcPr>
          <w:p w14:paraId="41B429D0" w14:textId="77777777" w:rsidR="00B735BF" w:rsidRPr="00F00B8C" w:rsidRDefault="00B735BF" w:rsidP="00F00B8C">
            <w:pPr>
              <w:rPr>
                <w:rFonts w:ascii="Times New Roman" w:hAnsi="Times New Roman" w:cs="Times New Roman"/>
                <w:b/>
              </w:rPr>
            </w:pPr>
          </w:p>
        </w:tc>
        <w:tc>
          <w:tcPr>
            <w:tcW w:w="1555" w:type="pct"/>
          </w:tcPr>
          <w:p w14:paraId="37B4D952" w14:textId="77777777" w:rsidR="00B735BF" w:rsidRPr="00F00B8C" w:rsidRDefault="00B735BF" w:rsidP="00F00B8C">
            <w:pPr>
              <w:rPr>
                <w:rFonts w:ascii="Times New Roman" w:hAnsi="Times New Roman" w:cs="Times New Roman"/>
                <w:b/>
              </w:rPr>
            </w:pPr>
          </w:p>
        </w:tc>
        <w:tc>
          <w:tcPr>
            <w:tcW w:w="1057" w:type="pct"/>
          </w:tcPr>
          <w:p w14:paraId="3001E094" w14:textId="77777777" w:rsidR="00B735BF" w:rsidRPr="00F00B8C" w:rsidRDefault="00B735BF" w:rsidP="00F00B8C">
            <w:pPr>
              <w:rPr>
                <w:rFonts w:ascii="Times New Roman" w:hAnsi="Times New Roman" w:cs="Times New Roman"/>
                <w:b/>
              </w:rPr>
            </w:pPr>
          </w:p>
        </w:tc>
      </w:tr>
      <w:tr w:rsidR="00B735BF" w:rsidRPr="00F00B8C" w14:paraId="4669F26E" w14:textId="77777777" w:rsidTr="004072E8">
        <w:trPr>
          <w:trHeight w:val="300"/>
        </w:trPr>
        <w:tc>
          <w:tcPr>
            <w:tcW w:w="1555" w:type="pct"/>
          </w:tcPr>
          <w:p w14:paraId="23FA8583" w14:textId="77777777" w:rsidR="00B735BF" w:rsidRPr="00F00B8C" w:rsidRDefault="00B735BF" w:rsidP="00F00B8C">
            <w:pPr>
              <w:rPr>
                <w:rFonts w:ascii="Times New Roman" w:hAnsi="Times New Roman" w:cs="Times New Roman"/>
                <w:b/>
              </w:rPr>
            </w:pPr>
            <w:r w:rsidRPr="00F00B8C">
              <w:rPr>
                <w:rFonts w:ascii="Times New Roman" w:hAnsi="Times New Roman" w:cs="Times New Roman"/>
                <w:b/>
              </w:rPr>
              <w:t>General Population</w:t>
            </w:r>
          </w:p>
        </w:tc>
        <w:tc>
          <w:tcPr>
            <w:tcW w:w="832" w:type="pct"/>
          </w:tcPr>
          <w:p w14:paraId="5CE0B62C" w14:textId="77777777" w:rsidR="00B735BF" w:rsidRPr="00F00B8C" w:rsidRDefault="00B735BF" w:rsidP="00F00B8C">
            <w:pPr>
              <w:rPr>
                <w:rFonts w:ascii="Times New Roman" w:hAnsi="Times New Roman" w:cs="Times New Roman"/>
                <w:b/>
              </w:rPr>
            </w:pPr>
          </w:p>
        </w:tc>
        <w:tc>
          <w:tcPr>
            <w:tcW w:w="1555" w:type="pct"/>
          </w:tcPr>
          <w:p w14:paraId="33B9B00B" w14:textId="77777777" w:rsidR="00B735BF" w:rsidRPr="00F00B8C" w:rsidRDefault="00B735BF" w:rsidP="00F00B8C">
            <w:pPr>
              <w:rPr>
                <w:rFonts w:ascii="Times New Roman" w:hAnsi="Times New Roman" w:cs="Times New Roman"/>
                <w:b/>
              </w:rPr>
            </w:pPr>
          </w:p>
        </w:tc>
        <w:tc>
          <w:tcPr>
            <w:tcW w:w="1057" w:type="pct"/>
          </w:tcPr>
          <w:p w14:paraId="35317BDF" w14:textId="0C07D81D" w:rsidR="00B735BF" w:rsidRPr="00F00B8C" w:rsidRDefault="00B735BF" w:rsidP="00F00B8C">
            <w:pPr>
              <w:rPr>
                <w:rFonts w:ascii="Times New Roman" w:hAnsi="Times New Roman" w:cs="Times New Roman"/>
                <w:b/>
              </w:rPr>
            </w:pPr>
          </w:p>
        </w:tc>
      </w:tr>
      <w:tr w:rsidR="00F00B8C" w:rsidRPr="00F00B8C" w14:paraId="663D1A2B" w14:textId="77777777" w:rsidTr="004072E8">
        <w:trPr>
          <w:trHeight w:val="300"/>
        </w:trPr>
        <w:tc>
          <w:tcPr>
            <w:tcW w:w="1555" w:type="pct"/>
            <w:hideMark/>
          </w:tcPr>
          <w:p w14:paraId="0D6970C6" w14:textId="77777777" w:rsidR="00F00B8C" w:rsidRPr="00F00B8C" w:rsidRDefault="00F00B8C">
            <w:pPr>
              <w:rPr>
                <w:rFonts w:ascii="Times New Roman" w:hAnsi="Times New Roman" w:cs="Times New Roman"/>
              </w:rPr>
            </w:pPr>
            <w:r w:rsidRPr="00F00B8C">
              <w:rPr>
                <w:rFonts w:ascii="Times New Roman" w:hAnsi="Times New Roman" w:cs="Times New Roman"/>
              </w:rPr>
              <w:t>NHANES</w:t>
            </w:r>
          </w:p>
        </w:tc>
        <w:tc>
          <w:tcPr>
            <w:tcW w:w="832" w:type="pct"/>
            <w:noWrap/>
            <w:hideMark/>
          </w:tcPr>
          <w:p w14:paraId="211819E6"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9774</w:t>
            </w:r>
          </w:p>
        </w:tc>
        <w:tc>
          <w:tcPr>
            <w:tcW w:w="1555" w:type="pct"/>
            <w:noWrap/>
            <w:hideMark/>
          </w:tcPr>
          <w:p w14:paraId="34A64859"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1333 (14%)</w:t>
            </w:r>
          </w:p>
        </w:tc>
        <w:tc>
          <w:tcPr>
            <w:tcW w:w="1057" w:type="pct"/>
            <w:noWrap/>
            <w:hideMark/>
          </w:tcPr>
          <w:p w14:paraId="6A325638"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40 (29-54)</w:t>
            </w:r>
          </w:p>
        </w:tc>
      </w:tr>
      <w:tr w:rsidR="00F00B8C" w:rsidRPr="00F00B8C" w14:paraId="2144E54D" w14:textId="77777777" w:rsidTr="004072E8">
        <w:trPr>
          <w:trHeight w:val="300"/>
        </w:trPr>
        <w:tc>
          <w:tcPr>
            <w:tcW w:w="1555" w:type="pct"/>
            <w:hideMark/>
          </w:tcPr>
          <w:p w14:paraId="5121E087" w14:textId="77777777" w:rsidR="00F00B8C" w:rsidRPr="00F00B8C" w:rsidRDefault="00F00B8C">
            <w:pPr>
              <w:rPr>
                <w:rFonts w:ascii="Times New Roman" w:hAnsi="Times New Roman" w:cs="Times New Roman"/>
              </w:rPr>
            </w:pPr>
            <w:r w:rsidRPr="00F00B8C">
              <w:rPr>
                <w:rFonts w:ascii="Times New Roman" w:hAnsi="Times New Roman" w:cs="Times New Roman"/>
              </w:rPr>
              <w:t>PREVEND</w:t>
            </w:r>
          </w:p>
        </w:tc>
        <w:tc>
          <w:tcPr>
            <w:tcW w:w="832" w:type="pct"/>
            <w:noWrap/>
            <w:hideMark/>
          </w:tcPr>
          <w:p w14:paraId="1BAF6D04"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7314</w:t>
            </w:r>
          </w:p>
        </w:tc>
        <w:tc>
          <w:tcPr>
            <w:tcW w:w="1555" w:type="pct"/>
            <w:noWrap/>
            <w:hideMark/>
          </w:tcPr>
          <w:p w14:paraId="33F6015B"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285 (4%)</w:t>
            </w:r>
          </w:p>
        </w:tc>
        <w:tc>
          <w:tcPr>
            <w:tcW w:w="1057" w:type="pct"/>
            <w:noWrap/>
            <w:hideMark/>
          </w:tcPr>
          <w:p w14:paraId="7F9EBDCC"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35 (28-43)</w:t>
            </w:r>
          </w:p>
        </w:tc>
      </w:tr>
      <w:tr w:rsidR="00F00B8C" w:rsidRPr="00F00B8C" w14:paraId="1FE8F4E5" w14:textId="77777777" w:rsidTr="004072E8">
        <w:trPr>
          <w:trHeight w:val="300"/>
        </w:trPr>
        <w:tc>
          <w:tcPr>
            <w:tcW w:w="1555" w:type="pct"/>
            <w:hideMark/>
          </w:tcPr>
          <w:p w14:paraId="6B1D6D06" w14:textId="77777777" w:rsidR="00F00B8C" w:rsidRPr="00F00B8C" w:rsidRDefault="00F00B8C">
            <w:pPr>
              <w:rPr>
                <w:rFonts w:ascii="Times New Roman" w:hAnsi="Times New Roman" w:cs="Times New Roman"/>
              </w:rPr>
            </w:pPr>
            <w:r w:rsidRPr="00F00B8C">
              <w:rPr>
                <w:rFonts w:ascii="Times New Roman" w:hAnsi="Times New Roman" w:cs="Times New Roman"/>
              </w:rPr>
              <w:t>REGARDS</w:t>
            </w:r>
          </w:p>
        </w:tc>
        <w:tc>
          <w:tcPr>
            <w:tcW w:w="832" w:type="pct"/>
            <w:noWrap/>
            <w:hideMark/>
          </w:tcPr>
          <w:p w14:paraId="62EC65E8"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2700</w:t>
            </w:r>
          </w:p>
        </w:tc>
        <w:tc>
          <w:tcPr>
            <w:tcW w:w="1555" w:type="pct"/>
            <w:noWrap/>
            <w:hideMark/>
          </w:tcPr>
          <w:p w14:paraId="220E5052"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471 (17%)</w:t>
            </w:r>
          </w:p>
        </w:tc>
        <w:tc>
          <w:tcPr>
            <w:tcW w:w="1057" w:type="pct"/>
            <w:noWrap/>
            <w:hideMark/>
          </w:tcPr>
          <w:p w14:paraId="1A2C27DE"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42 (32-57)</w:t>
            </w:r>
          </w:p>
        </w:tc>
      </w:tr>
      <w:tr w:rsidR="00F00B8C" w:rsidRPr="00F00B8C" w14:paraId="5447F6C9" w14:textId="77777777" w:rsidTr="004072E8">
        <w:trPr>
          <w:trHeight w:val="300"/>
        </w:trPr>
        <w:tc>
          <w:tcPr>
            <w:tcW w:w="1555" w:type="pct"/>
            <w:hideMark/>
          </w:tcPr>
          <w:p w14:paraId="4707CA76" w14:textId="77777777" w:rsidR="00F00B8C" w:rsidRPr="00F00B8C" w:rsidRDefault="00F00B8C">
            <w:pPr>
              <w:rPr>
                <w:rFonts w:ascii="Times New Roman" w:hAnsi="Times New Roman" w:cs="Times New Roman"/>
              </w:rPr>
            </w:pPr>
            <w:r w:rsidRPr="00F00B8C">
              <w:rPr>
                <w:rFonts w:ascii="Times New Roman" w:hAnsi="Times New Roman" w:cs="Times New Roman"/>
              </w:rPr>
              <w:t>ULSAM</w:t>
            </w:r>
          </w:p>
        </w:tc>
        <w:tc>
          <w:tcPr>
            <w:tcW w:w="832" w:type="pct"/>
            <w:noWrap/>
            <w:hideMark/>
          </w:tcPr>
          <w:p w14:paraId="10EEDF78"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894</w:t>
            </w:r>
          </w:p>
        </w:tc>
        <w:tc>
          <w:tcPr>
            <w:tcW w:w="1555" w:type="pct"/>
            <w:noWrap/>
            <w:hideMark/>
          </w:tcPr>
          <w:p w14:paraId="36FFC6D3"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79 (9%)</w:t>
            </w:r>
          </w:p>
        </w:tc>
        <w:tc>
          <w:tcPr>
            <w:tcW w:w="1057" w:type="pct"/>
            <w:noWrap/>
            <w:hideMark/>
          </w:tcPr>
          <w:p w14:paraId="0D7B6A64"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38 (28-50)</w:t>
            </w:r>
          </w:p>
        </w:tc>
      </w:tr>
      <w:tr w:rsidR="00F00B8C" w:rsidRPr="00F00B8C" w14:paraId="2544C55C" w14:textId="77777777" w:rsidTr="004072E8">
        <w:trPr>
          <w:trHeight w:val="289"/>
        </w:trPr>
        <w:tc>
          <w:tcPr>
            <w:tcW w:w="1555" w:type="pct"/>
            <w:hideMark/>
          </w:tcPr>
          <w:p w14:paraId="67D372BB" w14:textId="77777777" w:rsidR="00F00B8C" w:rsidRPr="00F00B8C" w:rsidRDefault="00F00B8C">
            <w:pPr>
              <w:rPr>
                <w:rFonts w:ascii="Times New Roman" w:hAnsi="Times New Roman" w:cs="Times New Roman"/>
                <w:b/>
                <w:bCs/>
              </w:rPr>
            </w:pPr>
            <w:r w:rsidRPr="00F00B8C">
              <w:rPr>
                <w:rFonts w:ascii="Times New Roman" w:hAnsi="Times New Roman" w:cs="Times New Roman"/>
                <w:b/>
                <w:bCs/>
              </w:rPr>
              <w:t>Subtotal</w:t>
            </w:r>
          </w:p>
        </w:tc>
        <w:tc>
          <w:tcPr>
            <w:tcW w:w="832" w:type="pct"/>
            <w:noWrap/>
            <w:hideMark/>
          </w:tcPr>
          <w:p w14:paraId="35E5577C"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20682</w:t>
            </w:r>
          </w:p>
        </w:tc>
        <w:tc>
          <w:tcPr>
            <w:tcW w:w="1555" w:type="pct"/>
            <w:noWrap/>
            <w:hideMark/>
          </w:tcPr>
          <w:p w14:paraId="3A5A0AF0"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2168 (10%)</w:t>
            </w:r>
          </w:p>
        </w:tc>
        <w:tc>
          <w:tcPr>
            <w:tcW w:w="1057" w:type="pct"/>
            <w:noWrap/>
            <w:hideMark/>
          </w:tcPr>
          <w:p w14:paraId="2B625954" w14:textId="2EE54ABD"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r w:rsidR="00036EDE" w:rsidRPr="00F00B8C">
              <w:rPr>
                <w:rFonts w:ascii="Times New Roman" w:hAnsi="Times New Roman" w:cs="Times New Roman"/>
                <w:b/>
                <w:bCs/>
              </w:rPr>
              <w:t>NA</w:t>
            </w:r>
          </w:p>
        </w:tc>
      </w:tr>
      <w:tr w:rsidR="00F00B8C" w:rsidRPr="00F00B8C" w14:paraId="42989545" w14:textId="77777777" w:rsidTr="004072E8">
        <w:trPr>
          <w:trHeight w:val="300"/>
        </w:trPr>
        <w:tc>
          <w:tcPr>
            <w:tcW w:w="5000" w:type="pct"/>
            <w:gridSpan w:val="4"/>
            <w:hideMark/>
          </w:tcPr>
          <w:p w14:paraId="01B43057" w14:textId="24AE5C5C" w:rsidR="00F00B8C" w:rsidRPr="00F00B8C" w:rsidRDefault="00F00B8C" w:rsidP="00F00B8C">
            <w:pPr>
              <w:rPr>
                <w:rFonts w:ascii="Times New Roman" w:hAnsi="Times New Roman" w:cs="Times New Roman"/>
                <w:b/>
                <w:bCs/>
              </w:rPr>
            </w:pPr>
            <w:r>
              <w:rPr>
                <w:rFonts w:ascii="Times New Roman" w:hAnsi="Times New Roman" w:cs="Times New Roman"/>
                <w:b/>
                <w:bCs/>
              </w:rPr>
              <w:t>High Risk</w:t>
            </w:r>
            <w:r w:rsidRPr="00F00B8C">
              <w:rPr>
                <w:rFonts w:ascii="Times New Roman" w:hAnsi="Times New Roman" w:cs="Times New Roman"/>
                <w:b/>
                <w:bCs/>
              </w:rPr>
              <w:t> </w:t>
            </w:r>
          </w:p>
        </w:tc>
      </w:tr>
      <w:tr w:rsidR="00F00B8C" w:rsidRPr="00F00B8C" w14:paraId="42630731" w14:textId="77777777" w:rsidTr="004072E8">
        <w:trPr>
          <w:trHeight w:val="300"/>
        </w:trPr>
        <w:tc>
          <w:tcPr>
            <w:tcW w:w="1555" w:type="pct"/>
            <w:hideMark/>
          </w:tcPr>
          <w:p w14:paraId="36A2DE50" w14:textId="77777777" w:rsidR="00F00B8C" w:rsidRPr="00F00B8C" w:rsidRDefault="00F00B8C">
            <w:pPr>
              <w:rPr>
                <w:rFonts w:ascii="Times New Roman" w:hAnsi="Times New Roman" w:cs="Times New Roman"/>
              </w:rPr>
            </w:pPr>
            <w:r w:rsidRPr="00F00B8C">
              <w:rPr>
                <w:rFonts w:ascii="Times New Roman" w:hAnsi="Times New Roman" w:cs="Times New Roman"/>
              </w:rPr>
              <w:t>Maccabi</w:t>
            </w:r>
          </w:p>
        </w:tc>
        <w:tc>
          <w:tcPr>
            <w:tcW w:w="832" w:type="pct"/>
            <w:noWrap/>
            <w:hideMark/>
          </w:tcPr>
          <w:p w14:paraId="21377D6E"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19967</w:t>
            </w:r>
          </w:p>
        </w:tc>
        <w:tc>
          <w:tcPr>
            <w:tcW w:w="1555" w:type="pct"/>
            <w:noWrap/>
            <w:hideMark/>
          </w:tcPr>
          <w:p w14:paraId="68D3A625"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6635 (33%)</w:t>
            </w:r>
          </w:p>
        </w:tc>
        <w:tc>
          <w:tcPr>
            <w:tcW w:w="1057" w:type="pct"/>
            <w:noWrap/>
            <w:hideMark/>
          </w:tcPr>
          <w:p w14:paraId="1A99DAB2"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50 (34-77)</w:t>
            </w:r>
          </w:p>
        </w:tc>
      </w:tr>
      <w:tr w:rsidR="00F00B8C" w:rsidRPr="00F00B8C" w14:paraId="69CB267B" w14:textId="77777777" w:rsidTr="004072E8">
        <w:trPr>
          <w:trHeight w:val="300"/>
        </w:trPr>
        <w:tc>
          <w:tcPr>
            <w:tcW w:w="1555" w:type="pct"/>
            <w:hideMark/>
          </w:tcPr>
          <w:p w14:paraId="6C17AF4D" w14:textId="77777777" w:rsidR="00F00B8C" w:rsidRPr="00F00B8C" w:rsidRDefault="00F00B8C">
            <w:pPr>
              <w:rPr>
                <w:rFonts w:ascii="Times New Roman" w:hAnsi="Times New Roman" w:cs="Times New Roman"/>
              </w:rPr>
            </w:pPr>
            <w:r w:rsidRPr="00F00B8C">
              <w:rPr>
                <w:rFonts w:ascii="Times New Roman" w:hAnsi="Times New Roman" w:cs="Times New Roman"/>
              </w:rPr>
              <w:t>ZODIAC</w:t>
            </w:r>
          </w:p>
        </w:tc>
        <w:tc>
          <w:tcPr>
            <w:tcW w:w="832" w:type="pct"/>
            <w:noWrap/>
            <w:hideMark/>
          </w:tcPr>
          <w:p w14:paraId="63AD0845"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1203</w:t>
            </w:r>
          </w:p>
        </w:tc>
        <w:tc>
          <w:tcPr>
            <w:tcW w:w="1555" w:type="pct"/>
            <w:noWrap/>
            <w:hideMark/>
          </w:tcPr>
          <w:p w14:paraId="00231D1B"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260 (22%)</w:t>
            </w:r>
          </w:p>
        </w:tc>
        <w:tc>
          <w:tcPr>
            <w:tcW w:w="1057" w:type="pct"/>
            <w:noWrap/>
            <w:hideMark/>
          </w:tcPr>
          <w:p w14:paraId="5E2046B6" w14:textId="77777777" w:rsidR="00F00B8C" w:rsidRPr="00F00B8C" w:rsidRDefault="00F00B8C" w:rsidP="00F00B8C">
            <w:pPr>
              <w:rPr>
                <w:rFonts w:ascii="Times New Roman" w:hAnsi="Times New Roman" w:cs="Times New Roman"/>
              </w:rPr>
            </w:pPr>
            <w:r w:rsidRPr="00F00B8C">
              <w:rPr>
                <w:rFonts w:ascii="Times New Roman" w:hAnsi="Times New Roman" w:cs="Times New Roman"/>
              </w:rPr>
              <w:t>47 (36-62)</w:t>
            </w:r>
          </w:p>
        </w:tc>
      </w:tr>
      <w:tr w:rsidR="00F00B8C" w:rsidRPr="00F00B8C" w14:paraId="293353CA" w14:textId="77777777" w:rsidTr="004072E8">
        <w:trPr>
          <w:trHeight w:val="315"/>
        </w:trPr>
        <w:tc>
          <w:tcPr>
            <w:tcW w:w="1555" w:type="pct"/>
            <w:hideMark/>
          </w:tcPr>
          <w:p w14:paraId="31902AFB" w14:textId="77777777" w:rsidR="00F00B8C" w:rsidRPr="00F00B8C" w:rsidRDefault="00F00B8C">
            <w:pPr>
              <w:rPr>
                <w:rFonts w:ascii="Times New Roman" w:hAnsi="Times New Roman" w:cs="Times New Roman"/>
                <w:b/>
                <w:bCs/>
              </w:rPr>
            </w:pPr>
            <w:r w:rsidRPr="00F00B8C">
              <w:rPr>
                <w:rFonts w:ascii="Times New Roman" w:hAnsi="Times New Roman" w:cs="Times New Roman"/>
                <w:b/>
                <w:bCs/>
              </w:rPr>
              <w:t>Subtotal</w:t>
            </w:r>
          </w:p>
        </w:tc>
        <w:tc>
          <w:tcPr>
            <w:tcW w:w="832" w:type="pct"/>
            <w:noWrap/>
            <w:hideMark/>
          </w:tcPr>
          <w:p w14:paraId="02CDA10D"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21170</w:t>
            </w:r>
          </w:p>
        </w:tc>
        <w:tc>
          <w:tcPr>
            <w:tcW w:w="1555" w:type="pct"/>
            <w:noWrap/>
            <w:hideMark/>
          </w:tcPr>
          <w:p w14:paraId="25A8163D"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6895 (33%)</w:t>
            </w:r>
          </w:p>
        </w:tc>
        <w:tc>
          <w:tcPr>
            <w:tcW w:w="1057" w:type="pct"/>
            <w:noWrap/>
            <w:hideMark/>
          </w:tcPr>
          <w:p w14:paraId="3C69E393" w14:textId="2D70F121"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r w:rsidR="00036EDE" w:rsidRPr="00F00B8C">
              <w:rPr>
                <w:rFonts w:ascii="Times New Roman" w:hAnsi="Times New Roman" w:cs="Times New Roman"/>
                <w:b/>
                <w:bCs/>
              </w:rPr>
              <w:t>NA</w:t>
            </w:r>
          </w:p>
        </w:tc>
      </w:tr>
      <w:tr w:rsidR="00B735BF" w:rsidRPr="00F00B8C" w14:paraId="1252F8E3" w14:textId="77777777" w:rsidTr="004072E8">
        <w:trPr>
          <w:trHeight w:val="300"/>
        </w:trPr>
        <w:tc>
          <w:tcPr>
            <w:tcW w:w="1555" w:type="pct"/>
          </w:tcPr>
          <w:p w14:paraId="3D934D6E" w14:textId="7E91B7E5" w:rsidR="00B735BF" w:rsidRPr="00F00B8C" w:rsidRDefault="00907D12" w:rsidP="00F00B8C">
            <w:pPr>
              <w:rPr>
                <w:rFonts w:ascii="Times New Roman" w:hAnsi="Times New Roman" w:cs="Times New Roman"/>
                <w:b/>
              </w:rPr>
            </w:pPr>
            <w:r>
              <w:rPr>
                <w:rFonts w:ascii="Times New Roman" w:eastAsia="Times New Roman" w:hAnsi="Times New Roman" w:cs="Times New Roman"/>
                <w:b/>
                <w:bCs/>
                <w:color w:val="000000"/>
              </w:rPr>
              <w:t>General population/ high risk subtotal</w:t>
            </w:r>
          </w:p>
        </w:tc>
        <w:tc>
          <w:tcPr>
            <w:tcW w:w="832" w:type="pct"/>
          </w:tcPr>
          <w:p w14:paraId="73698507" w14:textId="77777777" w:rsidR="00036EDE" w:rsidRPr="00036EDE" w:rsidRDefault="00036EDE" w:rsidP="00036EDE">
            <w:pPr>
              <w:rPr>
                <w:rFonts w:ascii="Times New Roman" w:hAnsi="Times New Roman" w:cs="Times New Roman"/>
                <w:b/>
                <w:bCs/>
                <w:color w:val="000000"/>
              </w:rPr>
            </w:pPr>
            <w:r w:rsidRPr="00036EDE">
              <w:rPr>
                <w:rFonts w:ascii="Times New Roman" w:hAnsi="Times New Roman" w:cs="Times New Roman"/>
                <w:b/>
                <w:bCs/>
                <w:color w:val="000000"/>
              </w:rPr>
              <w:t>41852</w:t>
            </w:r>
          </w:p>
          <w:p w14:paraId="570E5970" w14:textId="77777777" w:rsidR="00B735BF" w:rsidRPr="00036EDE" w:rsidRDefault="00B735BF" w:rsidP="00F00B8C">
            <w:pPr>
              <w:rPr>
                <w:rFonts w:ascii="Times New Roman" w:hAnsi="Times New Roman" w:cs="Times New Roman"/>
                <w:b/>
              </w:rPr>
            </w:pPr>
          </w:p>
        </w:tc>
        <w:tc>
          <w:tcPr>
            <w:tcW w:w="1555" w:type="pct"/>
          </w:tcPr>
          <w:p w14:paraId="56726812" w14:textId="77777777" w:rsidR="00036EDE" w:rsidRPr="00036EDE" w:rsidRDefault="00036EDE" w:rsidP="00036EDE">
            <w:pPr>
              <w:rPr>
                <w:rFonts w:ascii="Times New Roman" w:hAnsi="Times New Roman" w:cs="Times New Roman"/>
                <w:b/>
                <w:color w:val="000000"/>
              </w:rPr>
            </w:pPr>
            <w:r w:rsidRPr="00036EDE">
              <w:rPr>
                <w:rFonts w:ascii="Times New Roman" w:hAnsi="Times New Roman" w:cs="Times New Roman"/>
                <w:b/>
                <w:color w:val="000000"/>
              </w:rPr>
              <w:t>9063 (22%)</w:t>
            </w:r>
          </w:p>
          <w:p w14:paraId="5C8A0DC7" w14:textId="77777777" w:rsidR="00B735BF" w:rsidRPr="00036EDE" w:rsidRDefault="00B735BF" w:rsidP="00F00B8C">
            <w:pPr>
              <w:rPr>
                <w:rFonts w:ascii="Times New Roman" w:hAnsi="Times New Roman" w:cs="Times New Roman"/>
                <w:b/>
              </w:rPr>
            </w:pPr>
          </w:p>
        </w:tc>
        <w:tc>
          <w:tcPr>
            <w:tcW w:w="1057" w:type="pct"/>
          </w:tcPr>
          <w:p w14:paraId="0E2DE911" w14:textId="60DF48DE" w:rsidR="00B735BF" w:rsidRPr="00F00B8C" w:rsidRDefault="00036EDE" w:rsidP="00F00B8C">
            <w:pPr>
              <w:rPr>
                <w:rFonts w:ascii="Times New Roman" w:hAnsi="Times New Roman" w:cs="Times New Roman"/>
                <w:b/>
              </w:rPr>
            </w:pPr>
            <w:r w:rsidRPr="00F00B8C">
              <w:rPr>
                <w:rFonts w:ascii="Times New Roman" w:hAnsi="Times New Roman" w:cs="Times New Roman"/>
                <w:b/>
                <w:bCs/>
              </w:rPr>
              <w:t>NA</w:t>
            </w:r>
          </w:p>
        </w:tc>
      </w:tr>
      <w:tr w:rsidR="00F00B8C" w:rsidRPr="00F00B8C" w14:paraId="5FB4A727" w14:textId="77777777" w:rsidTr="004072E8">
        <w:trPr>
          <w:trHeight w:val="289"/>
        </w:trPr>
        <w:tc>
          <w:tcPr>
            <w:tcW w:w="1555" w:type="pct"/>
          </w:tcPr>
          <w:p w14:paraId="3E3C8F86" w14:textId="72A9C9C7" w:rsidR="00F00B8C" w:rsidRPr="00F00B8C" w:rsidRDefault="00F00B8C">
            <w:pPr>
              <w:rPr>
                <w:rFonts w:ascii="Times New Roman" w:hAnsi="Times New Roman" w:cs="Times New Roman"/>
                <w:b/>
                <w:bCs/>
              </w:rPr>
            </w:pPr>
          </w:p>
        </w:tc>
        <w:tc>
          <w:tcPr>
            <w:tcW w:w="832" w:type="pct"/>
            <w:noWrap/>
          </w:tcPr>
          <w:p w14:paraId="345ACB91" w14:textId="3E9EF1AA" w:rsidR="00F00B8C" w:rsidRPr="00F00B8C" w:rsidRDefault="00F00B8C" w:rsidP="00F00B8C">
            <w:pPr>
              <w:rPr>
                <w:rFonts w:ascii="Times New Roman" w:hAnsi="Times New Roman" w:cs="Times New Roman"/>
                <w:b/>
                <w:bCs/>
              </w:rPr>
            </w:pPr>
          </w:p>
        </w:tc>
        <w:tc>
          <w:tcPr>
            <w:tcW w:w="1555" w:type="pct"/>
            <w:noWrap/>
          </w:tcPr>
          <w:p w14:paraId="1A4059E3" w14:textId="12A77E24" w:rsidR="00F00B8C" w:rsidRPr="00F00B8C" w:rsidRDefault="00F00B8C" w:rsidP="00F00B8C">
            <w:pPr>
              <w:rPr>
                <w:rFonts w:ascii="Times New Roman" w:hAnsi="Times New Roman" w:cs="Times New Roman"/>
                <w:b/>
                <w:bCs/>
              </w:rPr>
            </w:pPr>
          </w:p>
        </w:tc>
        <w:tc>
          <w:tcPr>
            <w:tcW w:w="1057" w:type="pct"/>
            <w:noWrap/>
          </w:tcPr>
          <w:p w14:paraId="31C515A2" w14:textId="01436C89" w:rsidR="00F00B8C" w:rsidRPr="00F00B8C" w:rsidRDefault="00F00B8C" w:rsidP="00F00B8C">
            <w:pPr>
              <w:rPr>
                <w:rFonts w:ascii="Times New Roman" w:hAnsi="Times New Roman" w:cs="Times New Roman"/>
                <w:b/>
                <w:bCs/>
              </w:rPr>
            </w:pPr>
          </w:p>
        </w:tc>
      </w:tr>
      <w:tr w:rsidR="00F00B8C" w:rsidRPr="00F00B8C" w14:paraId="14FCDB4D" w14:textId="77777777" w:rsidTr="004072E8">
        <w:trPr>
          <w:trHeight w:val="300"/>
        </w:trPr>
        <w:tc>
          <w:tcPr>
            <w:tcW w:w="1555" w:type="pct"/>
            <w:hideMark/>
          </w:tcPr>
          <w:p w14:paraId="307D7DE7" w14:textId="77777777" w:rsidR="00F00B8C" w:rsidRPr="00F00B8C" w:rsidRDefault="00F00B8C">
            <w:pPr>
              <w:rPr>
                <w:rFonts w:ascii="Times New Roman" w:hAnsi="Times New Roman" w:cs="Times New Roman"/>
                <w:b/>
                <w:bCs/>
              </w:rPr>
            </w:pPr>
            <w:r w:rsidRPr="00F00B8C">
              <w:rPr>
                <w:rFonts w:ascii="Times New Roman" w:hAnsi="Times New Roman" w:cs="Times New Roman"/>
                <w:b/>
                <w:bCs/>
              </w:rPr>
              <w:t>Total</w:t>
            </w:r>
          </w:p>
        </w:tc>
        <w:tc>
          <w:tcPr>
            <w:tcW w:w="832" w:type="pct"/>
            <w:noWrap/>
            <w:hideMark/>
          </w:tcPr>
          <w:p w14:paraId="5953CEA0"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84837</w:t>
            </w:r>
          </w:p>
        </w:tc>
        <w:tc>
          <w:tcPr>
            <w:tcW w:w="1555" w:type="pct"/>
            <w:noWrap/>
            <w:hideMark/>
          </w:tcPr>
          <w:p w14:paraId="7F2AA371" w14:textId="77777777" w:rsidR="00F00B8C" w:rsidRPr="00F00B8C" w:rsidRDefault="00F00B8C" w:rsidP="00F00B8C">
            <w:pPr>
              <w:rPr>
                <w:rFonts w:ascii="Times New Roman" w:hAnsi="Times New Roman" w:cs="Times New Roman"/>
                <w:b/>
                <w:bCs/>
              </w:rPr>
            </w:pPr>
            <w:r w:rsidRPr="00F00B8C">
              <w:rPr>
                <w:rFonts w:ascii="Times New Roman" w:hAnsi="Times New Roman" w:cs="Times New Roman"/>
                <w:b/>
                <w:bCs/>
              </w:rPr>
              <w:t> </w:t>
            </w:r>
          </w:p>
        </w:tc>
        <w:tc>
          <w:tcPr>
            <w:tcW w:w="1057" w:type="pct"/>
            <w:noWrap/>
            <w:hideMark/>
          </w:tcPr>
          <w:p w14:paraId="21CD25A8" w14:textId="370193A0" w:rsidR="003C4484" w:rsidRPr="00F00B8C" w:rsidRDefault="00F00B8C" w:rsidP="00F00B8C">
            <w:pPr>
              <w:rPr>
                <w:rFonts w:ascii="Times New Roman" w:hAnsi="Times New Roman" w:cs="Times New Roman"/>
                <w:b/>
                <w:bCs/>
              </w:rPr>
            </w:pPr>
            <w:r w:rsidRPr="00F00B8C">
              <w:rPr>
                <w:rFonts w:ascii="Times New Roman" w:hAnsi="Times New Roman" w:cs="Times New Roman"/>
                <w:b/>
                <w:bCs/>
              </w:rPr>
              <w:t> </w:t>
            </w:r>
          </w:p>
        </w:tc>
      </w:tr>
      <w:tr w:rsidR="003C4484" w:rsidRPr="00F00B8C" w14:paraId="7BE58353" w14:textId="77777777" w:rsidTr="004072E8">
        <w:trPr>
          <w:trHeight w:val="300"/>
        </w:trPr>
        <w:tc>
          <w:tcPr>
            <w:tcW w:w="5000" w:type="pct"/>
            <w:gridSpan w:val="4"/>
          </w:tcPr>
          <w:p w14:paraId="5AB20E90" w14:textId="2E31E76A" w:rsidR="003C4484" w:rsidRPr="00F00B8C" w:rsidRDefault="003C4484" w:rsidP="003C4484">
            <w:pPr>
              <w:rPr>
                <w:rFonts w:ascii="Times New Roman" w:hAnsi="Times New Roman" w:cs="Times New Roman"/>
                <w:b/>
                <w:bCs/>
              </w:rPr>
            </w:pPr>
            <w:r w:rsidRPr="00F00B8C">
              <w:rPr>
                <w:rFonts w:ascii="Times New Roman" w:hAnsi="Times New Roman" w:cs="Times New Roman"/>
              </w:rPr>
              <w:t>Hyperparathyroidism</w:t>
            </w:r>
            <w:r>
              <w:rPr>
                <w:rFonts w:ascii="Times New Roman" w:hAnsi="Times New Roman" w:cs="Times New Roman"/>
              </w:rPr>
              <w:t xml:space="preserve">: </w:t>
            </w:r>
            <w:r w:rsidRPr="00F00B8C">
              <w:rPr>
                <w:rFonts w:ascii="Times New Roman" w:hAnsi="Times New Roman" w:cs="Times New Roman"/>
              </w:rPr>
              <w:t xml:space="preserve">intact PTH: &gt;65 </w:t>
            </w:r>
            <w:proofErr w:type="spellStart"/>
            <w:r w:rsidRPr="00F00B8C">
              <w:rPr>
                <w:rFonts w:ascii="Times New Roman" w:hAnsi="Times New Roman" w:cs="Times New Roman"/>
              </w:rPr>
              <w:t>pg</w:t>
            </w:r>
            <w:proofErr w:type="spellEnd"/>
            <w:r w:rsidRPr="00F00B8C">
              <w:rPr>
                <w:rFonts w:ascii="Times New Roman" w:hAnsi="Times New Roman" w:cs="Times New Roman"/>
              </w:rPr>
              <w:t>/mL</w:t>
            </w:r>
          </w:p>
        </w:tc>
      </w:tr>
    </w:tbl>
    <w:p w14:paraId="56E5B68A" w14:textId="77777777" w:rsidR="00F00B8C" w:rsidRPr="00F00B8C" w:rsidRDefault="00F00B8C" w:rsidP="00F00B8C"/>
    <w:p w14:paraId="4E22D704" w14:textId="77777777" w:rsidR="00F00B8C" w:rsidRDefault="00F00B8C" w:rsidP="00CA772D">
      <w:pPr>
        <w:pStyle w:val="Heading1"/>
        <w:sectPr w:rsidR="00F00B8C" w:rsidSect="00174A4C">
          <w:pgSz w:w="12240" w:h="15840"/>
          <w:pgMar w:top="1440" w:right="1440" w:bottom="1440" w:left="1440" w:header="720" w:footer="720" w:gutter="0"/>
          <w:cols w:space="720"/>
          <w:docGrid w:linePitch="360"/>
        </w:sectPr>
      </w:pPr>
    </w:p>
    <w:p w14:paraId="299F8A53" w14:textId="0346046A" w:rsidR="00F00B8C" w:rsidRDefault="00F00B8C" w:rsidP="00CA772D">
      <w:pPr>
        <w:pStyle w:val="Heading1"/>
      </w:pPr>
      <w:bookmarkStart w:id="16" w:name="_Toc499816773"/>
      <w:proofErr w:type="spellStart"/>
      <w:r>
        <w:lastRenderedPageBreak/>
        <w:t>eTable</w:t>
      </w:r>
      <w:proofErr w:type="spellEnd"/>
      <w:r>
        <w:t xml:space="preserve"> 5. </w:t>
      </w:r>
      <w:r w:rsidR="004A1BFB">
        <w:rPr>
          <w:rFonts w:cs="Times New Roman"/>
        </w:rPr>
        <w:t>P</w:t>
      </w:r>
      <w:r w:rsidR="00671B86">
        <w:rPr>
          <w:rFonts w:cs="Times New Roman"/>
        </w:rPr>
        <w:t xml:space="preserve">roportion </w:t>
      </w:r>
      <w:r w:rsidR="004A1BFB">
        <w:rPr>
          <w:rFonts w:cs="Times New Roman"/>
        </w:rPr>
        <w:t xml:space="preserve">with hyperphosphatemia </w:t>
      </w:r>
      <w:r w:rsidR="00671B86">
        <w:rPr>
          <w:rFonts w:cs="Times New Roman"/>
        </w:rPr>
        <w:t xml:space="preserve">and mean value of </w:t>
      </w:r>
      <w:r w:rsidR="00864A9F">
        <w:rPr>
          <w:rFonts w:cs="Times New Roman"/>
        </w:rPr>
        <w:t xml:space="preserve">serum </w:t>
      </w:r>
      <w:r w:rsidR="004A1BFB">
        <w:rPr>
          <w:rFonts w:cs="Times New Roman"/>
        </w:rPr>
        <w:t>phosph</w:t>
      </w:r>
      <w:r w:rsidR="00DC50E5">
        <w:rPr>
          <w:rFonts w:cs="Times New Roman"/>
        </w:rPr>
        <w:t>orus</w:t>
      </w:r>
      <w:r w:rsidR="004A1BFB">
        <w:rPr>
          <w:rFonts w:cs="Times New Roman"/>
        </w:rPr>
        <w:t>, by cohort</w:t>
      </w:r>
      <w:bookmarkEnd w:id="16"/>
    </w:p>
    <w:tbl>
      <w:tblPr>
        <w:tblW w:w="5005" w:type="pct"/>
        <w:tblInd w:w="-5" w:type="dxa"/>
        <w:tblCellMar>
          <w:left w:w="43" w:type="dxa"/>
          <w:right w:w="43" w:type="dxa"/>
        </w:tblCellMar>
        <w:tblLook w:val="04A0" w:firstRow="1" w:lastRow="0" w:firstColumn="1" w:lastColumn="0" w:noHBand="0" w:noVBand="1"/>
      </w:tblPr>
      <w:tblGrid>
        <w:gridCol w:w="3228"/>
        <w:gridCol w:w="2373"/>
        <w:gridCol w:w="1879"/>
        <w:gridCol w:w="1879"/>
      </w:tblGrid>
      <w:tr w:rsidR="00F00B8C" w:rsidRPr="00F00B8C" w14:paraId="09340A2C" w14:textId="77777777" w:rsidTr="003C4484">
        <w:trPr>
          <w:trHeight w:val="288"/>
        </w:trPr>
        <w:tc>
          <w:tcPr>
            <w:tcW w:w="17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F55277"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Study</w:t>
            </w:r>
          </w:p>
        </w:tc>
        <w:tc>
          <w:tcPr>
            <w:tcW w:w="1268" w:type="pct"/>
            <w:tcBorders>
              <w:top w:val="single" w:sz="4" w:space="0" w:color="auto"/>
              <w:left w:val="nil"/>
              <w:bottom w:val="single" w:sz="4" w:space="0" w:color="auto"/>
              <w:right w:val="single" w:sz="4" w:space="0" w:color="auto"/>
            </w:tcBorders>
            <w:shd w:val="clear" w:color="auto" w:fill="auto"/>
            <w:vAlign w:val="bottom"/>
            <w:hideMark/>
          </w:tcPr>
          <w:p w14:paraId="35696930"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N</w:t>
            </w:r>
          </w:p>
        </w:tc>
        <w:tc>
          <w:tcPr>
            <w:tcW w:w="1004" w:type="pct"/>
            <w:tcBorders>
              <w:top w:val="single" w:sz="4" w:space="0" w:color="auto"/>
              <w:left w:val="nil"/>
              <w:bottom w:val="single" w:sz="4" w:space="0" w:color="auto"/>
              <w:right w:val="single" w:sz="4" w:space="0" w:color="auto"/>
            </w:tcBorders>
            <w:shd w:val="clear" w:color="auto" w:fill="auto"/>
            <w:vAlign w:val="bottom"/>
            <w:hideMark/>
          </w:tcPr>
          <w:p w14:paraId="27F514A1"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 xml:space="preserve">% </w:t>
            </w:r>
            <w:proofErr w:type="spellStart"/>
            <w:r w:rsidRPr="00F00B8C">
              <w:rPr>
                <w:rFonts w:ascii="Times New Roman" w:eastAsia="Times New Roman" w:hAnsi="Times New Roman" w:cs="Times New Roman"/>
                <w:color w:val="000000"/>
              </w:rPr>
              <w:t>hyperphos</w:t>
            </w:r>
            <w:proofErr w:type="spellEnd"/>
          </w:p>
        </w:tc>
        <w:tc>
          <w:tcPr>
            <w:tcW w:w="1004" w:type="pct"/>
            <w:tcBorders>
              <w:top w:val="single" w:sz="4" w:space="0" w:color="auto"/>
              <w:left w:val="nil"/>
              <w:bottom w:val="single" w:sz="4" w:space="0" w:color="auto"/>
              <w:right w:val="single" w:sz="4" w:space="0" w:color="auto"/>
            </w:tcBorders>
            <w:shd w:val="clear" w:color="auto" w:fill="auto"/>
            <w:vAlign w:val="bottom"/>
            <w:hideMark/>
          </w:tcPr>
          <w:p w14:paraId="00253531" w14:textId="77777777" w:rsidR="00F00B8C" w:rsidRPr="00F00B8C" w:rsidRDefault="00F00B8C" w:rsidP="00F00B8C">
            <w:pPr>
              <w:spacing w:after="0" w:line="240" w:lineRule="auto"/>
              <w:jc w:val="center"/>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phos</w:t>
            </w:r>
            <w:proofErr w:type="spellEnd"/>
            <w:r w:rsidRPr="00F00B8C">
              <w:rPr>
                <w:rFonts w:ascii="Times New Roman" w:eastAsia="Times New Roman" w:hAnsi="Times New Roman" w:cs="Times New Roman"/>
                <w:color w:val="000000"/>
              </w:rPr>
              <w:t xml:space="preserve">, </w:t>
            </w:r>
            <w:r w:rsidRPr="00F00B8C">
              <w:rPr>
                <w:rFonts w:ascii="Times New Roman" w:eastAsia="Times New Roman" w:hAnsi="Times New Roman" w:cs="Times New Roman"/>
                <w:color w:val="000000"/>
              </w:rPr>
              <w:br/>
              <w:t>mean (SD)</w:t>
            </w:r>
          </w:p>
        </w:tc>
      </w:tr>
      <w:tr w:rsidR="007621A8" w:rsidRPr="00F00B8C" w14:paraId="62080C7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3AE5E1DD" w14:textId="77777777" w:rsidR="007621A8" w:rsidRPr="00F00B8C" w:rsidRDefault="007621A8" w:rsidP="00A60A01">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CKD Cohorts</w:t>
            </w:r>
          </w:p>
        </w:tc>
        <w:tc>
          <w:tcPr>
            <w:tcW w:w="1268" w:type="pct"/>
            <w:tcBorders>
              <w:top w:val="nil"/>
              <w:left w:val="nil"/>
              <w:bottom w:val="single" w:sz="4" w:space="0" w:color="auto"/>
              <w:right w:val="single" w:sz="4" w:space="0" w:color="auto"/>
            </w:tcBorders>
            <w:shd w:val="clear" w:color="auto" w:fill="auto"/>
            <w:vAlign w:val="bottom"/>
            <w:hideMark/>
          </w:tcPr>
          <w:p w14:paraId="2016A026" w14:textId="77777777" w:rsidR="007621A8" w:rsidRPr="00F00B8C" w:rsidRDefault="007621A8" w:rsidP="00A60A01">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1F0A8283" w14:textId="77777777" w:rsidR="007621A8" w:rsidRPr="00F00B8C" w:rsidRDefault="007621A8" w:rsidP="00A60A01">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713D919C" w14:textId="77777777" w:rsidR="007621A8" w:rsidRPr="00F00B8C" w:rsidRDefault="007621A8" w:rsidP="00A60A01">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r>
      <w:tr w:rsidR="007621A8" w:rsidRPr="00F00B8C" w14:paraId="77AA5627"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69D27E80"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AASK</w:t>
            </w:r>
          </w:p>
        </w:tc>
        <w:tc>
          <w:tcPr>
            <w:tcW w:w="1268" w:type="pct"/>
            <w:tcBorders>
              <w:top w:val="nil"/>
              <w:left w:val="nil"/>
              <w:bottom w:val="single" w:sz="4" w:space="0" w:color="auto"/>
              <w:right w:val="single" w:sz="4" w:space="0" w:color="auto"/>
            </w:tcBorders>
            <w:shd w:val="clear" w:color="auto" w:fill="auto"/>
            <w:noWrap/>
            <w:vAlign w:val="bottom"/>
            <w:hideMark/>
          </w:tcPr>
          <w:p w14:paraId="4B4BF5D3"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1093</w:t>
            </w:r>
          </w:p>
        </w:tc>
        <w:tc>
          <w:tcPr>
            <w:tcW w:w="1004" w:type="pct"/>
            <w:tcBorders>
              <w:top w:val="nil"/>
              <w:left w:val="nil"/>
              <w:bottom w:val="single" w:sz="4" w:space="0" w:color="auto"/>
              <w:right w:val="single" w:sz="4" w:space="0" w:color="auto"/>
            </w:tcBorders>
            <w:shd w:val="clear" w:color="auto" w:fill="auto"/>
            <w:noWrap/>
            <w:vAlign w:val="bottom"/>
            <w:hideMark/>
          </w:tcPr>
          <w:p w14:paraId="3C228D2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46 (4%)</w:t>
            </w:r>
          </w:p>
        </w:tc>
        <w:tc>
          <w:tcPr>
            <w:tcW w:w="1004" w:type="pct"/>
            <w:tcBorders>
              <w:top w:val="nil"/>
              <w:left w:val="nil"/>
              <w:bottom w:val="single" w:sz="4" w:space="0" w:color="auto"/>
              <w:right w:val="single" w:sz="4" w:space="0" w:color="auto"/>
            </w:tcBorders>
            <w:shd w:val="clear" w:color="auto" w:fill="auto"/>
            <w:noWrap/>
            <w:vAlign w:val="bottom"/>
            <w:hideMark/>
          </w:tcPr>
          <w:p w14:paraId="148CC691"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(0.6)</w:t>
            </w:r>
          </w:p>
        </w:tc>
      </w:tr>
      <w:tr w:rsidR="007621A8" w:rsidRPr="00F00B8C" w14:paraId="31E5A100"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CB8202F"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BC CKD</w:t>
            </w:r>
          </w:p>
        </w:tc>
        <w:tc>
          <w:tcPr>
            <w:tcW w:w="1268" w:type="pct"/>
            <w:tcBorders>
              <w:top w:val="nil"/>
              <w:left w:val="nil"/>
              <w:bottom w:val="single" w:sz="4" w:space="0" w:color="auto"/>
              <w:right w:val="single" w:sz="4" w:space="0" w:color="auto"/>
            </w:tcBorders>
            <w:shd w:val="clear" w:color="auto" w:fill="auto"/>
            <w:noWrap/>
            <w:vAlign w:val="bottom"/>
            <w:hideMark/>
          </w:tcPr>
          <w:p w14:paraId="1EB79B65"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11237</w:t>
            </w:r>
          </w:p>
        </w:tc>
        <w:tc>
          <w:tcPr>
            <w:tcW w:w="1004" w:type="pct"/>
            <w:tcBorders>
              <w:top w:val="nil"/>
              <w:left w:val="nil"/>
              <w:bottom w:val="single" w:sz="4" w:space="0" w:color="auto"/>
              <w:right w:val="single" w:sz="4" w:space="0" w:color="auto"/>
            </w:tcBorders>
            <w:shd w:val="clear" w:color="auto" w:fill="auto"/>
            <w:noWrap/>
            <w:vAlign w:val="bottom"/>
            <w:hideMark/>
          </w:tcPr>
          <w:p w14:paraId="04D12FE3"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1757 (16%)</w:t>
            </w:r>
          </w:p>
        </w:tc>
        <w:tc>
          <w:tcPr>
            <w:tcW w:w="1004" w:type="pct"/>
            <w:tcBorders>
              <w:top w:val="nil"/>
              <w:left w:val="nil"/>
              <w:bottom w:val="single" w:sz="4" w:space="0" w:color="auto"/>
              <w:right w:val="single" w:sz="4" w:space="0" w:color="auto"/>
            </w:tcBorders>
            <w:shd w:val="clear" w:color="auto" w:fill="auto"/>
            <w:noWrap/>
            <w:vAlign w:val="bottom"/>
            <w:hideMark/>
          </w:tcPr>
          <w:p w14:paraId="6826C1C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3.8 (0.8)</w:t>
            </w:r>
          </w:p>
        </w:tc>
      </w:tr>
      <w:tr w:rsidR="007621A8" w:rsidRPr="00F00B8C" w14:paraId="2FD216F0"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15E5A6F" w14:textId="77777777" w:rsidR="007621A8" w:rsidRPr="00F00B8C" w:rsidRDefault="007621A8" w:rsidP="00A60A01">
            <w:pPr>
              <w:spacing w:after="0" w:line="240" w:lineRule="auto"/>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CanPREDDICT</w:t>
            </w:r>
            <w:proofErr w:type="spellEnd"/>
          </w:p>
        </w:tc>
        <w:tc>
          <w:tcPr>
            <w:tcW w:w="1268" w:type="pct"/>
            <w:tcBorders>
              <w:top w:val="nil"/>
              <w:left w:val="nil"/>
              <w:bottom w:val="single" w:sz="4" w:space="0" w:color="auto"/>
              <w:right w:val="single" w:sz="4" w:space="0" w:color="auto"/>
            </w:tcBorders>
            <w:shd w:val="clear" w:color="auto" w:fill="auto"/>
            <w:noWrap/>
            <w:vAlign w:val="bottom"/>
            <w:hideMark/>
          </w:tcPr>
          <w:p w14:paraId="2BC04192"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1978</w:t>
            </w:r>
          </w:p>
        </w:tc>
        <w:tc>
          <w:tcPr>
            <w:tcW w:w="1004" w:type="pct"/>
            <w:tcBorders>
              <w:top w:val="nil"/>
              <w:left w:val="nil"/>
              <w:bottom w:val="single" w:sz="4" w:space="0" w:color="auto"/>
              <w:right w:val="single" w:sz="4" w:space="0" w:color="auto"/>
            </w:tcBorders>
            <w:shd w:val="clear" w:color="auto" w:fill="auto"/>
            <w:noWrap/>
            <w:vAlign w:val="bottom"/>
            <w:hideMark/>
          </w:tcPr>
          <w:p w14:paraId="09A0517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283 (14%)</w:t>
            </w:r>
          </w:p>
        </w:tc>
        <w:tc>
          <w:tcPr>
            <w:tcW w:w="1004" w:type="pct"/>
            <w:tcBorders>
              <w:top w:val="nil"/>
              <w:left w:val="nil"/>
              <w:bottom w:val="single" w:sz="4" w:space="0" w:color="auto"/>
              <w:right w:val="single" w:sz="4" w:space="0" w:color="auto"/>
            </w:tcBorders>
            <w:shd w:val="clear" w:color="auto" w:fill="auto"/>
            <w:noWrap/>
            <w:vAlign w:val="bottom"/>
            <w:hideMark/>
          </w:tcPr>
          <w:p w14:paraId="6660EF88"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3.8 (0.8)</w:t>
            </w:r>
          </w:p>
        </w:tc>
      </w:tr>
      <w:tr w:rsidR="007621A8" w:rsidRPr="00F00B8C" w14:paraId="6171BA79"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29C6C98F"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 xml:space="preserve">CARE FOR </w:t>
            </w:r>
            <w:proofErr w:type="spellStart"/>
            <w:r w:rsidRPr="00F00B8C">
              <w:rPr>
                <w:rFonts w:ascii="Times New Roman" w:eastAsia="Times New Roman" w:hAnsi="Times New Roman" w:cs="Times New Roman"/>
                <w:color w:val="000000"/>
              </w:rPr>
              <w:t>HOMe</w:t>
            </w:r>
            <w:proofErr w:type="spellEnd"/>
          </w:p>
        </w:tc>
        <w:tc>
          <w:tcPr>
            <w:tcW w:w="1268" w:type="pct"/>
            <w:tcBorders>
              <w:top w:val="nil"/>
              <w:left w:val="nil"/>
              <w:bottom w:val="single" w:sz="4" w:space="0" w:color="auto"/>
              <w:right w:val="single" w:sz="4" w:space="0" w:color="auto"/>
            </w:tcBorders>
            <w:shd w:val="clear" w:color="auto" w:fill="auto"/>
            <w:noWrap/>
            <w:vAlign w:val="bottom"/>
            <w:hideMark/>
          </w:tcPr>
          <w:p w14:paraId="4A2F3AA8"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371</w:t>
            </w:r>
          </w:p>
        </w:tc>
        <w:tc>
          <w:tcPr>
            <w:tcW w:w="1004" w:type="pct"/>
            <w:tcBorders>
              <w:top w:val="nil"/>
              <w:left w:val="nil"/>
              <w:bottom w:val="single" w:sz="4" w:space="0" w:color="auto"/>
              <w:right w:val="single" w:sz="4" w:space="0" w:color="auto"/>
            </w:tcBorders>
            <w:shd w:val="clear" w:color="auto" w:fill="auto"/>
            <w:noWrap/>
            <w:vAlign w:val="bottom"/>
            <w:hideMark/>
          </w:tcPr>
          <w:p w14:paraId="10EA125B"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8 (2%)</w:t>
            </w:r>
          </w:p>
        </w:tc>
        <w:tc>
          <w:tcPr>
            <w:tcW w:w="1004" w:type="pct"/>
            <w:tcBorders>
              <w:top w:val="nil"/>
              <w:left w:val="nil"/>
              <w:bottom w:val="single" w:sz="4" w:space="0" w:color="auto"/>
              <w:right w:val="single" w:sz="4" w:space="0" w:color="auto"/>
            </w:tcBorders>
            <w:shd w:val="clear" w:color="auto" w:fill="auto"/>
            <w:noWrap/>
            <w:vAlign w:val="bottom"/>
            <w:hideMark/>
          </w:tcPr>
          <w:p w14:paraId="7ECEDFEE"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3.3 (0.6)</w:t>
            </w:r>
          </w:p>
        </w:tc>
      </w:tr>
      <w:tr w:rsidR="007621A8" w:rsidRPr="00F00B8C" w14:paraId="2C3EF321"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630BAE77"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CCF</w:t>
            </w:r>
          </w:p>
        </w:tc>
        <w:tc>
          <w:tcPr>
            <w:tcW w:w="1268" w:type="pct"/>
            <w:tcBorders>
              <w:top w:val="nil"/>
              <w:left w:val="nil"/>
              <w:bottom w:val="single" w:sz="4" w:space="0" w:color="auto"/>
              <w:right w:val="single" w:sz="4" w:space="0" w:color="auto"/>
            </w:tcBorders>
            <w:shd w:val="clear" w:color="auto" w:fill="auto"/>
            <w:noWrap/>
            <w:vAlign w:val="bottom"/>
            <w:hideMark/>
          </w:tcPr>
          <w:p w14:paraId="5230E465"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3030</w:t>
            </w:r>
          </w:p>
        </w:tc>
        <w:tc>
          <w:tcPr>
            <w:tcW w:w="1004" w:type="pct"/>
            <w:tcBorders>
              <w:top w:val="nil"/>
              <w:left w:val="nil"/>
              <w:bottom w:val="single" w:sz="4" w:space="0" w:color="auto"/>
              <w:right w:val="single" w:sz="4" w:space="0" w:color="auto"/>
            </w:tcBorders>
            <w:shd w:val="clear" w:color="auto" w:fill="auto"/>
            <w:noWrap/>
            <w:vAlign w:val="bottom"/>
            <w:hideMark/>
          </w:tcPr>
          <w:p w14:paraId="38B6D66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372 (12%)</w:t>
            </w:r>
          </w:p>
        </w:tc>
        <w:tc>
          <w:tcPr>
            <w:tcW w:w="1004" w:type="pct"/>
            <w:tcBorders>
              <w:top w:val="nil"/>
              <w:left w:val="nil"/>
              <w:bottom w:val="single" w:sz="4" w:space="0" w:color="auto"/>
              <w:right w:val="single" w:sz="4" w:space="0" w:color="auto"/>
            </w:tcBorders>
            <w:shd w:val="clear" w:color="auto" w:fill="auto"/>
            <w:noWrap/>
            <w:vAlign w:val="bottom"/>
            <w:hideMark/>
          </w:tcPr>
          <w:p w14:paraId="594AF8FD"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3.7 (0.9)</w:t>
            </w:r>
          </w:p>
        </w:tc>
      </w:tr>
      <w:tr w:rsidR="007621A8" w:rsidRPr="00F00B8C" w14:paraId="560FF0A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601FE13"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CKD-JAC</w:t>
            </w:r>
          </w:p>
        </w:tc>
        <w:tc>
          <w:tcPr>
            <w:tcW w:w="1268" w:type="pct"/>
            <w:tcBorders>
              <w:top w:val="nil"/>
              <w:left w:val="nil"/>
              <w:bottom w:val="single" w:sz="4" w:space="0" w:color="auto"/>
              <w:right w:val="single" w:sz="4" w:space="0" w:color="auto"/>
            </w:tcBorders>
            <w:shd w:val="clear" w:color="auto" w:fill="auto"/>
            <w:noWrap/>
            <w:vAlign w:val="bottom"/>
            <w:hideMark/>
          </w:tcPr>
          <w:p w14:paraId="157CE483"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2379</w:t>
            </w:r>
          </w:p>
        </w:tc>
        <w:tc>
          <w:tcPr>
            <w:tcW w:w="1004" w:type="pct"/>
            <w:tcBorders>
              <w:top w:val="nil"/>
              <w:left w:val="nil"/>
              <w:bottom w:val="single" w:sz="4" w:space="0" w:color="auto"/>
              <w:right w:val="single" w:sz="4" w:space="0" w:color="auto"/>
            </w:tcBorders>
            <w:shd w:val="clear" w:color="auto" w:fill="auto"/>
            <w:noWrap/>
            <w:vAlign w:val="bottom"/>
            <w:hideMark/>
          </w:tcPr>
          <w:p w14:paraId="7357459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161 (7%)</w:t>
            </w:r>
          </w:p>
        </w:tc>
        <w:tc>
          <w:tcPr>
            <w:tcW w:w="1004" w:type="pct"/>
            <w:tcBorders>
              <w:top w:val="nil"/>
              <w:left w:val="nil"/>
              <w:bottom w:val="single" w:sz="4" w:space="0" w:color="auto"/>
              <w:right w:val="single" w:sz="4" w:space="0" w:color="auto"/>
            </w:tcBorders>
            <w:shd w:val="clear" w:color="auto" w:fill="auto"/>
            <w:noWrap/>
            <w:vAlign w:val="bottom"/>
            <w:hideMark/>
          </w:tcPr>
          <w:p w14:paraId="76167192"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(0.7)</w:t>
            </w:r>
          </w:p>
        </w:tc>
      </w:tr>
      <w:tr w:rsidR="007621A8" w:rsidRPr="00F00B8C" w14:paraId="7C9E40C6"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3C8F8E22"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CRIB</w:t>
            </w:r>
          </w:p>
        </w:tc>
        <w:tc>
          <w:tcPr>
            <w:tcW w:w="1268" w:type="pct"/>
            <w:tcBorders>
              <w:top w:val="nil"/>
              <w:left w:val="nil"/>
              <w:bottom w:val="single" w:sz="4" w:space="0" w:color="auto"/>
              <w:right w:val="single" w:sz="4" w:space="0" w:color="auto"/>
            </w:tcBorders>
            <w:shd w:val="clear" w:color="auto" w:fill="auto"/>
            <w:noWrap/>
            <w:vAlign w:val="bottom"/>
            <w:hideMark/>
          </w:tcPr>
          <w:p w14:paraId="6A4C7DE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360</w:t>
            </w:r>
          </w:p>
        </w:tc>
        <w:tc>
          <w:tcPr>
            <w:tcW w:w="1004" w:type="pct"/>
            <w:tcBorders>
              <w:top w:val="nil"/>
              <w:left w:val="nil"/>
              <w:bottom w:val="single" w:sz="4" w:space="0" w:color="auto"/>
              <w:right w:val="single" w:sz="4" w:space="0" w:color="auto"/>
            </w:tcBorders>
            <w:shd w:val="clear" w:color="auto" w:fill="auto"/>
            <w:noWrap/>
            <w:vAlign w:val="bottom"/>
            <w:hideMark/>
          </w:tcPr>
          <w:p w14:paraId="1387C331"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131 (36%)</w:t>
            </w:r>
          </w:p>
        </w:tc>
        <w:tc>
          <w:tcPr>
            <w:tcW w:w="1004" w:type="pct"/>
            <w:tcBorders>
              <w:top w:val="nil"/>
              <w:left w:val="nil"/>
              <w:bottom w:val="single" w:sz="4" w:space="0" w:color="auto"/>
              <w:right w:val="single" w:sz="4" w:space="0" w:color="auto"/>
            </w:tcBorders>
            <w:shd w:val="clear" w:color="auto" w:fill="auto"/>
            <w:noWrap/>
            <w:vAlign w:val="bottom"/>
            <w:hideMark/>
          </w:tcPr>
          <w:p w14:paraId="5A57FD53"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4.5 (1.3)</w:t>
            </w:r>
          </w:p>
        </w:tc>
      </w:tr>
      <w:tr w:rsidR="007621A8" w:rsidRPr="00F00B8C" w14:paraId="20006959"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E27F426"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GCKD</w:t>
            </w:r>
          </w:p>
        </w:tc>
        <w:tc>
          <w:tcPr>
            <w:tcW w:w="1268" w:type="pct"/>
            <w:tcBorders>
              <w:top w:val="nil"/>
              <w:left w:val="nil"/>
              <w:bottom w:val="single" w:sz="4" w:space="0" w:color="auto"/>
              <w:right w:val="single" w:sz="4" w:space="0" w:color="auto"/>
            </w:tcBorders>
            <w:shd w:val="clear" w:color="auto" w:fill="auto"/>
            <w:noWrap/>
            <w:vAlign w:val="bottom"/>
            <w:hideMark/>
          </w:tcPr>
          <w:p w14:paraId="3DCE3856"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5160</w:t>
            </w:r>
          </w:p>
        </w:tc>
        <w:tc>
          <w:tcPr>
            <w:tcW w:w="1004" w:type="pct"/>
            <w:tcBorders>
              <w:top w:val="nil"/>
              <w:left w:val="nil"/>
              <w:bottom w:val="single" w:sz="4" w:space="0" w:color="auto"/>
              <w:right w:val="single" w:sz="4" w:space="0" w:color="auto"/>
            </w:tcBorders>
            <w:shd w:val="clear" w:color="auto" w:fill="auto"/>
            <w:noWrap/>
            <w:vAlign w:val="bottom"/>
            <w:hideMark/>
          </w:tcPr>
          <w:p w14:paraId="2B540F9D"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255 (5%)</w:t>
            </w:r>
          </w:p>
        </w:tc>
        <w:tc>
          <w:tcPr>
            <w:tcW w:w="1004" w:type="pct"/>
            <w:tcBorders>
              <w:top w:val="nil"/>
              <w:left w:val="nil"/>
              <w:bottom w:val="single" w:sz="4" w:space="0" w:color="auto"/>
              <w:right w:val="single" w:sz="4" w:space="0" w:color="auto"/>
            </w:tcBorders>
            <w:shd w:val="clear" w:color="auto" w:fill="auto"/>
            <w:noWrap/>
            <w:vAlign w:val="bottom"/>
            <w:hideMark/>
          </w:tcPr>
          <w:p w14:paraId="52E7C1BE"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3.4 (0.6)</w:t>
            </w:r>
          </w:p>
        </w:tc>
      </w:tr>
      <w:tr w:rsidR="007621A8" w:rsidRPr="00F00B8C" w14:paraId="5A5F13BE"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4AD62E35" w14:textId="77777777" w:rsidR="007621A8" w:rsidRPr="00F00B8C" w:rsidRDefault="007621A8" w:rsidP="00A60A01">
            <w:pPr>
              <w:spacing w:after="0" w:line="240" w:lineRule="auto"/>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Geisinger</w:t>
            </w:r>
            <w:proofErr w:type="spellEnd"/>
            <w:r w:rsidRPr="00F00B8C">
              <w:rPr>
                <w:rFonts w:ascii="Times New Roman" w:eastAsia="Times New Roman" w:hAnsi="Times New Roman" w:cs="Times New Roman"/>
                <w:color w:val="000000"/>
              </w:rPr>
              <w:t xml:space="preserve"> CKD</w:t>
            </w:r>
          </w:p>
        </w:tc>
        <w:tc>
          <w:tcPr>
            <w:tcW w:w="1268" w:type="pct"/>
            <w:tcBorders>
              <w:top w:val="nil"/>
              <w:left w:val="nil"/>
              <w:bottom w:val="single" w:sz="4" w:space="0" w:color="auto"/>
              <w:right w:val="single" w:sz="4" w:space="0" w:color="auto"/>
            </w:tcBorders>
            <w:shd w:val="clear" w:color="auto" w:fill="auto"/>
            <w:noWrap/>
            <w:vAlign w:val="bottom"/>
            <w:hideMark/>
          </w:tcPr>
          <w:p w14:paraId="15B78DE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12879</w:t>
            </w:r>
          </w:p>
        </w:tc>
        <w:tc>
          <w:tcPr>
            <w:tcW w:w="1004" w:type="pct"/>
            <w:tcBorders>
              <w:top w:val="nil"/>
              <w:left w:val="nil"/>
              <w:bottom w:val="single" w:sz="4" w:space="0" w:color="auto"/>
              <w:right w:val="single" w:sz="4" w:space="0" w:color="auto"/>
            </w:tcBorders>
            <w:shd w:val="clear" w:color="auto" w:fill="auto"/>
            <w:noWrap/>
            <w:vAlign w:val="bottom"/>
            <w:hideMark/>
          </w:tcPr>
          <w:p w14:paraId="3DCBD147"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925 (7%)</w:t>
            </w:r>
          </w:p>
        </w:tc>
        <w:tc>
          <w:tcPr>
            <w:tcW w:w="1004" w:type="pct"/>
            <w:tcBorders>
              <w:top w:val="nil"/>
              <w:left w:val="nil"/>
              <w:bottom w:val="single" w:sz="4" w:space="0" w:color="auto"/>
              <w:right w:val="single" w:sz="4" w:space="0" w:color="auto"/>
            </w:tcBorders>
            <w:shd w:val="clear" w:color="auto" w:fill="auto"/>
            <w:noWrap/>
            <w:vAlign w:val="bottom"/>
            <w:hideMark/>
          </w:tcPr>
          <w:p w14:paraId="4F285C05"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(0.7)</w:t>
            </w:r>
          </w:p>
        </w:tc>
      </w:tr>
      <w:tr w:rsidR="007621A8" w:rsidRPr="00F00B8C" w14:paraId="7AC4B3F2"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C853765" w14:textId="77777777" w:rsidR="007621A8" w:rsidRPr="00F00B8C" w:rsidRDefault="007621A8" w:rsidP="00A60A01">
            <w:pPr>
              <w:spacing w:after="0" w:line="240" w:lineRule="auto"/>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Gonryo</w:t>
            </w:r>
            <w:proofErr w:type="spellEnd"/>
          </w:p>
        </w:tc>
        <w:tc>
          <w:tcPr>
            <w:tcW w:w="1268" w:type="pct"/>
            <w:tcBorders>
              <w:top w:val="nil"/>
              <w:left w:val="nil"/>
              <w:bottom w:val="single" w:sz="4" w:space="0" w:color="auto"/>
              <w:right w:val="single" w:sz="4" w:space="0" w:color="auto"/>
            </w:tcBorders>
            <w:shd w:val="clear" w:color="auto" w:fill="auto"/>
            <w:noWrap/>
            <w:vAlign w:val="bottom"/>
            <w:hideMark/>
          </w:tcPr>
          <w:p w14:paraId="6DAAC93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2278</w:t>
            </w:r>
          </w:p>
        </w:tc>
        <w:tc>
          <w:tcPr>
            <w:tcW w:w="1004" w:type="pct"/>
            <w:tcBorders>
              <w:top w:val="nil"/>
              <w:left w:val="nil"/>
              <w:bottom w:val="single" w:sz="4" w:space="0" w:color="auto"/>
              <w:right w:val="single" w:sz="4" w:space="0" w:color="auto"/>
            </w:tcBorders>
            <w:shd w:val="clear" w:color="auto" w:fill="auto"/>
            <w:noWrap/>
            <w:vAlign w:val="bottom"/>
            <w:hideMark/>
          </w:tcPr>
          <w:p w14:paraId="4BF67E0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133 (6%)</w:t>
            </w:r>
          </w:p>
        </w:tc>
        <w:tc>
          <w:tcPr>
            <w:tcW w:w="1004" w:type="pct"/>
            <w:tcBorders>
              <w:top w:val="nil"/>
              <w:left w:val="nil"/>
              <w:bottom w:val="single" w:sz="4" w:space="0" w:color="auto"/>
              <w:right w:val="single" w:sz="4" w:space="0" w:color="auto"/>
            </w:tcBorders>
            <w:shd w:val="clear" w:color="auto" w:fill="auto"/>
            <w:noWrap/>
            <w:vAlign w:val="bottom"/>
            <w:hideMark/>
          </w:tcPr>
          <w:p w14:paraId="4A4CAE3A"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(0.7)</w:t>
            </w:r>
          </w:p>
        </w:tc>
      </w:tr>
      <w:tr w:rsidR="007621A8" w:rsidRPr="00F00B8C" w14:paraId="60BCC219"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673832B0"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MASTERPLAN</w:t>
            </w:r>
          </w:p>
        </w:tc>
        <w:tc>
          <w:tcPr>
            <w:tcW w:w="1268" w:type="pct"/>
            <w:tcBorders>
              <w:top w:val="nil"/>
              <w:left w:val="nil"/>
              <w:bottom w:val="single" w:sz="4" w:space="0" w:color="auto"/>
              <w:right w:val="single" w:sz="4" w:space="0" w:color="auto"/>
            </w:tcBorders>
            <w:shd w:val="clear" w:color="auto" w:fill="auto"/>
            <w:noWrap/>
            <w:vAlign w:val="bottom"/>
            <w:hideMark/>
          </w:tcPr>
          <w:p w14:paraId="71FD79CD"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670</w:t>
            </w:r>
          </w:p>
        </w:tc>
        <w:tc>
          <w:tcPr>
            <w:tcW w:w="1004" w:type="pct"/>
            <w:tcBorders>
              <w:top w:val="nil"/>
              <w:left w:val="nil"/>
              <w:bottom w:val="single" w:sz="4" w:space="0" w:color="auto"/>
              <w:right w:val="single" w:sz="4" w:space="0" w:color="auto"/>
            </w:tcBorders>
            <w:shd w:val="clear" w:color="auto" w:fill="auto"/>
            <w:noWrap/>
            <w:vAlign w:val="bottom"/>
            <w:hideMark/>
          </w:tcPr>
          <w:p w14:paraId="2436B4F2"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53 (8%)</w:t>
            </w:r>
          </w:p>
        </w:tc>
        <w:tc>
          <w:tcPr>
            <w:tcW w:w="1004" w:type="pct"/>
            <w:tcBorders>
              <w:top w:val="nil"/>
              <w:left w:val="nil"/>
              <w:bottom w:val="single" w:sz="4" w:space="0" w:color="auto"/>
              <w:right w:val="single" w:sz="4" w:space="0" w:color="auto"/>
            </w:tcBorders>
            <w:shd w:val="clear" w:color="auto" w:fill="auto"/>
            <w:noWrap/>
            <w:vAlign w:val="bottom"/>
            <w:hideMark/>
          </w:tcPr>
          <w:p w14:paraId="61C86AF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(0.8)</w:t>
            </w:r>
          </w:p>
        </w:tc>
      </w:tr>
      <w:tr w:rsidR="007621A8" w:rsidRPr="00F00B8C" w14:paraId="2E783516"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446F2BA6"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MDRD</w:t>
            </w:r>
          </w:p>
        </w:tc>
        <w:tc>
          <w:tcPr>
            <w:tcW w:w="1268" w:type="pct"/>
            <w:tcBorders>
              <w:top w:val="nil"/>
              <w:left w:val="nil"/>
              <w:bottom w:val="single" w:sz="4" w:space="0" w:color="auto"/>
              <w:right w:val="single" w:sz="4" w:space="0" w:color="auto"/>
            </w:tcBorders>
            <w:shd w:val="clear" w:color="auto" w:fill="auto"/>
            <w:noWrap/>
            <w:vAlign w:val="bottom"/>
            <w:hideMark/>
          </w:tcPr>
          <w:p w14:paraId="77EA4EBA"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1735</w:t>
            </w:r>
          </w:p>
        </w:tc>
        <w:tc>
          <w:tcPr>
            <w:tcW w:w="1004" w:type="pct"/>
            <w:tcBorders>
              <w:top w:val="nil"/>
              <w:left w:val="nil"/>
              <w:bottom w:val="single" w:sz="4" w:space="0" w:color="auto"/>
              <w:right w:val="single" w:sz="4" w:space="0" w:color="auto"/>
            </w:tcBorders>
            <w:shd w:val="clear" w:color="auto" w:fill="auto"/>
            <w:noWrap/>
            <w:vAlign w:val="bottom"/>
            <w:hideMark/>
          </w:tcPr>
          <w:p w14:paraId="72DB2416"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278 (16%)</w:t>
            </w:r>
          </w:p>
        </w:tc>
        <w:tc>
          <w:tcPr>
            <w:tcW w:w="1004" w:type="pct"/>
            <w:tcBorders>
              <w:top w:val="nil"/>
              <w:left w:val="nil"/>
              <w:bottom w:val="single" w:sz="4" w:space="0" w:color="auto"/>
              <w:right w:val="single" w:sz="4" w:space="0" w:color="auto"/>
            </w:tcBorders>
            <w:shd w:val="clear" w:color="auto" w:fill="auto"/>
            <w:noWrap/>
            <w:vAlign w:val="bottom"/>
            <w:hideMark/>
          </w:tcPr>
          <w:p w14:paraId="5C045D32"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3.8 (0.8)</w:t>
            </w:r>
          </w:p>
        </w:tc>
      </w:tr>
      <w:tr w:rsidR="007621A8" w:rsidRPr="00F00B8C" w14:paraId="158B49DC"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4995260"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MMKD</w:t>
            </w:r>
          </w:p>
        </w:tc>
        <w:tc>
          <w:tcPr>
            <w:tcW w:w="1268" w:type="pct"/>
            <w:tcBorders>
              <w:top w:val="nil"/>
              <w:left w:val="nil"/>
              <w:bottom w:val="single" w:sz="4" w:space="0" w:color="auto"/>
              <w:right w:val="single" w:sz="4" w:space="0" w:color="auto"/>
            </w:tcBorders>
            <w:shd w:val="clear" w:color="auto" w:fill="auto"/>
            <w:noWrap/>
            <w:vAlign w:val="bottom"/>
            <w:hideMark/>
          </w:tcPr>
          <w:p w14:paraId="18FA0E5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202</w:t>
            </w:r>
          </w:p>
        </w:tc>
        <w:tc>
          <w:tcPr>
            <w:tcW w:w="1004" w:type="pct"/>
            <w:tcBorders>
              <w:top w:val="nil"/>
              <w:left w:val="nil"/>
              <w:bottom w:val="single" w:sz="4" w:space="0" w:color="auto"/>
              <w:right w:val="single" w:sz="4" w:space="0" w:color="auto"/>
            </w:tcBorders>
            <w:shd w:val="clear" w:color="auto" w:fill="auto"/>
            <w:noWrap/>
            <w:vAlign w:val="bottom"/>
            <w:hideMark/>
          </w:tcPr>
          <w:p w14:paraId="4C059EF6"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30 (15%)</w:t>
            </w:r>
          </w:p>
        </w:tc>
        <w:tc>
          <w:tcPr>
            <w:tcW w:w="1004" w:type="pct"/>
            <w:tcBorders>
              <w:top w:val="nil"/>
              <w:left w:val="nil"/>
              <w:bottom w:val="single" w:sz="4" w:space="0" w:color="auto"/>
              <w:right w:val="single" w:sz="4" w:space="0" w:color="auto"/>
            </w:tcBorders>
            <w:shd w:val="clear" w:color="auto" w:fill="auto"/>
            <w:noWrap/>
            <w:vAlign w:val="bottom"/>
            <w:hideMark/>
          </w:tcPr>
          <w:p w14:paraId="0EB01E6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(1.1)</w:t>
            </w:r>
          </w:p>
        </w:tc>
      </w:tr>
      <w:tr w:rsidR="007621A8" w:rsidRPr="00F00B8C" w14:paraId="4C98D4C3" w14:textId="77777777" w:rsidTr="003C4484">
        <w:trPr>
          <w:trHeight w:val="288"/>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B9D3ABE"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 xml:space="preserve">Mt Sinai </w:t>
            </w:r>
            <w:proofErr w:type="spellStart"/>
            <w:r w:rsidRPr="00F00B8C">
              <w:rPr>
                <w:rFonts w:ascii="Times New Roman" w:eastAsia="Times New Roman" w:hAnsi="Times New Roman" w:cs="Times New Roman"/>
                <w:color w:val="000000"/>
              </w:rPr>
              <w:t>BioMe</w:t>
            </w:r>
            <w:proofErr w:type="spellEnd"/>
            <w:r w:rsidRPr="00F00B8C">
              <w:rPr>
                <w:rFonts w:ascii="Times New Roman" w:eastAsia="Times New Roman" w:hAnsi="Times New Roman" w:cs="Times New Roman"/>
                <w:color w:val="000000"/>
              </w:rPr>
              <w:t xml:space="preserve"> CKD</w:t>
            </w:r>
          </w:p>
        </w:tc>
        <w:tc>
          <w:tcPr>
            <w:tcW w:w="1268" w:type="pct"/>
            <w:tcBorders>
              <w:top w:val="nil"/>
              <w:left w:val="nil"/>
              <w:bottom w:val="single" w:sz="4" w:space="0" w:color="auto"/>
              <w:right w:val="single" w:sz="4" w:space="0" w:color="auto"/>
            </w:tcBorders>
            <w:shd w:val="clear" w:color="auto" w:fill="auto"/>
            <w:noWrap/>
            <w:vAlign w:val="bottom"/>
            <w:hideMark/>
          </w:tcPr>
          <w:p w14:paraId="79E338E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1904</w:t>
            </w:r>
          </w:p>
        </w:tc>
        <w:tc>
          <w:tcPr>
            <w:tcW w:w="1004" w:type="pct"/>
            <w:tcBorders>
              <w:top w:val="nil"/>
              <w:left w:val="nil"/>
              <w:bottom w:val="single" w:sz="4" w:space="0" w:color="auto"/>
              <w:right w:val="single" w:sz="4" w:space="0" w:color="auto"/>
            </w:tcBorders>
            <w:shd w:val="clear" w:color="auto" w:fill="auto"/>
            <w:noWrap/>
            <w:vAlign w:val="bottom"/>
            <w:hideMark/>
          </w:tcPr>
          <w:p w14:paraId="1D09EFE0"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260 (14%)</w:t>
            </w:r>
          </w:p>
        </w:tc>
        <w:tc>
          <w:tcPr>
            <w:tcW w:w="1004" w:type="pct"/>
            <w:tcBorders>
              <w:top w:val="nil"/>
              <w:left w:val="nil"/>
              <w:bottom w:val="single" w:sz="4" w:space="0" w:color="auto"/>
              <w:right w:val="single" w:sz="4" w:space="0" w:color="auto"/>
            </w:tcBorders>
            <w:shd w:val="clear" w:color="auto" w:fill="auto"/>
            <w:noWrap/>
            <w:vAlign w:val="bottom"/>
            <w:hideMark/>
          </w:tcPr>
          <w:p w14:paraId="214419A7"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3.8 (0.8)</w:t>
            </w:r>
          </w:p>
        </w:tc>
      </w:tr>
      <w:tr w:rsidR="007621A8" w:rsidRPr="00F00B8C" w14:paraId="650E803D"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E27266B" w14:textId="63781B58" w:rsidR="007621A8" w:rsidRPr="00F00B8C" w:rsidRDefault="007621A8" w:rsidP="002D3CFF">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RCAV</w:t>
            </w:r>
          </w:p>
        </w:tc>
        <w:tc>
          <w:tcPr>
            <w:tcW w:w="1268" w:type="pct"/>
            <w:tcBorders>
              <w:top w:val="nil"/>
              <w:left w:val="nil"/>
              <w:bottom w:val="single" w:sz="4" w:space="0" w:color="auto"/>
              <w:right w:val="single" w:sz="4" w:space="0" w:color="auto"/>
            </w:tcBorders>
            <w:shd w:val="clear" w:color="auto" w:fill="auto"/>
            <w:noWrap/>
            <w:vAlign w:val="bottom"/>
            <w:hideMark/>
          </w:tcPr>
          <w:p w14:paraId="5EF987B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25507</w:t>
            </w:r>
          </w:p>
        </w:tc>
        <w:tc>
          <w:tcPr>
            <w:tcW w:w="1004" w:type="pct"/>
            <w:tcBorders>
              <w:top w:val="nil"/>
              <w:left w:val="nil"/>
              <w:bottom w:val="single" w:sz="4" w:space="0" w:color="auto"/>
              <w:right w:val="single" w:sz="4" w:space="0" w:color="auto"/>
            </w:tcBorders>
            <w:shd w:val="clear" w:color="auto" w:fill="auto"/>
            <w:noWrap/>
            <w:vAlign w:val="bottom"/>
            <w:hideMark/>
          </w:tcPr>
          <w:p w14:paraId="25D8AE88"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1774 (7%)</w:t>
            </w:r>
          </w:p>
        </w:tc>
        <w:tc>
          <w:tcPr>
            <w:tcW w:w="1004" w:type="pct"/>
            <w:tcBorders>
              <w:top w:val="nil"/>
              <w:left w:val="nil"/>
              <w:bottom w:val="single" w:sz="4" w:space="0" w:color="auto"/>
              <w:right w:val="single" w:sz="4" w:space="0" w:color="auto"/>
            </w:tcBorders>
            <w:shd w:val="clear" w:color="auto" w:fill="auto"/>
            <w:noWrap/>
            <w:vAlign w:val="bottom"/>
            <w:hideMark/>
          </w:tcPr>
          <w:p w14:paraId="04AC6795"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(0.7)</w:t>
            </w:r>
          </w:p>
        </w:tc>
      </w:tr>
      <w:tr w:rsidR="007621A8" w:rsidRPr="00F00B8C" w14:paraId="2F39DD5D"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785A9E71"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RENAAL</w:t>
            </w:r>
          </w:p>
        </w:tc>
        <w:tc>
          <w:tcPr>
            <w:tcW w:w="1268" w:type="pct"/>
            <w:tcBorders>
              <w:top w:val="nil"/>
              <w:left w:val="nil"/>
              <w:bottom w:val="single" w:sz="4" w:space="0" w:color="auto"/>
              <w:right w:val="single" w:sz="4" w:space="0" w:color="auto"/>
            </w:tcBorders>
            <w:shd w:val="clear" w:color="auto" w:fill="auto"/>
            <w:noWrap/>
            <w:vAlign w:val="bottom"/>
            <w:hideMark/>
          </w:tcPr>
          <w:p w14:paraId="477D3FA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1510</w:t>
            </w:r>
          </w:p>
        </w:tc>
        <w:tc>
          <w:tcPr>
            <w:tcW w:w="1004" w:type="pct"/>
            <w:tcBorders>
              <w:top w:val="nil"/>
              <w:left w:val="nil"/>
              <w:bottom w:val="single" w:sz="4" w:space="0" w:color="auto"/>
              <w:right w:val="single" w:sz="4" w:space="0" w:color="auto"/>
            </w:tcBorders>
            <w:shd w:val="clear" w:color="auto" w:fill="auto"/>
            <w:noWrap/>
            <w:vAlign w:val="bottom"/>
            <w:hideMark/>
          </w:tcPr>
          <w:p w14:paraId="2B00959C"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223 (15%)</w:t>
            </w:r>
          </w:p>
        </w:tc>
        <w:tc>
          <w:tcPr>
            <w:tcW w:w="1004" w:type="pct"/>
            <w:tcBorders>
              <w:top w:val="nil"/>
              <w:left w:val="nil"/>
              <w:bottom w:val="single" w:sz="4" w:space="0" w:color="auto"/>
              <w:right w:val="single" w:sz="4" w:space="0" w:color="auto"/>
            </w:tcBorders>
            <w:shd w:val="clear" w:color="auto" w:fill="auto"/>
            <w:noWrap/>
            <w:vAlign w:val="bottom"/>
            <w:hideMark/>
          </w:tcPr>
          <w:p w14:paraId="50783945"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3.9 (0.7)</w:t>
            </w:r>
          </w:p>
        </w:tc>
      </w:tr>
      <w:tr w:rsidR="007621A8" w:rsidRPr="00F00B8C" w14:paraId="08F26175"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9EE15B2"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SCREAM CKD</w:t>
            </w:r>
          </w:p>
        </w:tc>
        <w:tc>
          <w:tcPr>
            <w:tcW w:w="1268" w:type="pct"/>
            <w:tcBorders>
              <w:top w:val="nil"/>
              <w:left w:val="nil"/>
              <w:bottom w:val="single" w:sz="4" w:space="0" w:color="auto"/>
              <w:right w:val="single" w:sz="4" w:space="0" w:color="auto"/>
            </w:tcBorders>
            <w:shd w:val="clear" w:color="auto" w:fill="auto"/>
            <w:noWrap/>
            <w:vAlign w:val="bottom"/>
            <w:hideMark/>
          </w:tcPr>
          <w:p w14:paraId="1DC3307F"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9517</w:t>
            </w:r>
          </w:p>
        </w:tc>
        <w:tc>
          <w:tcPr>
            <w:tcW w:w="1004" w:type="pct"/>
            <w:tcBorders>
              <w:top w:val="nil"/>
              <w:left w:val="nil"/>
              <w:bottom w:val="single" w:sz="4" w:space="0" w:color="auto"/>
              <w:right w:val="single" w:sz="4" w:space="0" w:color="auto"/>
            </w:tcBorders>
            <w:shd w:val="clear" w:color="auto" w:fill="auto"/>
            <w:noWrap/>
            <w:vAlign w:val="bottom"/>
            <w:hideMark/>
          </w:tcPr>
          <w:p w14:paraId="64284204"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1213 (13%)</w:t>
            </w:r>
          </w:p>
        </w:tc>
        <w:tc>
          <w:tcPr>
            <w:tcW w:w="1004" w:type="pct"/>
            <w:tcBorders>
              <w:top w:val="nil"/>
              <w:left w:val="nil"/>
              <w:bottom w:val="single" w:sz="4" w:space="0" w:color="auto"/>
              <w:right w:val="single" w:sz="4" w:space="0" w:color="auto"/>
            </w:tcBorders>
            <w:shd w:val="clear" w:color="auto" w:fill="auto"/>
            <w:noWrap/>
            <w:vAlign w:val="bottom"/>
            <w:hideMark/>
          </w:tcPr>
          <w:p w14:paraId="77797109"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(0.9)</w:t>
            </w:r>
          </w:p>
        </w:tc>
      </w:tr>
      <w:tr w:rsidR="007621A8" w:rsidRPr="00F00B8C" w14:paraId="15802C4C"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5916A4B"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SRR-CKD</w:t>
            </w:r>
          </w:p>
        </w:tc>
        <w:tc>
          <w:tcPr>
            <w:tcW w:w="1268" w:type="pct"/>
            <w:tcBorders>
              <w:top w:val="nil"/>
              <w:left w:val="nil"/>
              <w:bottom w:val="single" w:sz="4" w:space="0" w:color="auto"/>
              <w:right w:val="single" w:sz="4" w:space="0" w:color="auto"/>
            </w:tcBorders>
            <w:shd w:val="clear" w:color="auto" w:fill="auto"/>
            <w:noWrap/>
            <w:vAlign w:val="bottom"/>
            <w:hideMark/>
          </w:tcPr>
          <w:p w14:paraId="46A7A034"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2975</w:t>
            </w:r>
          </w:p>
        </w:tc>
        <w:tc>
          <w:tcPr>
            <w:tcW w:w="1004" w:type="pct"/>
            <w:tcBorders>
              <w:top w:val="nil"/>
              <w:left w:val="nil"/>
              <w:bottom w:val="single" w:sz="4" w:space="0" w:color="auto"/>
              <w:right w:val="single" w:sz="4" w:space="0" w:color="auto"/>
            </w:tcBorders>
            <w:shd w:val="clear" w:color="auto" w:fill="auto"/>
            <w:noWrap/>
            <w:vAlign w:val="bottom"/>
            <w:hideMark/>
          </w:tcPr>
          <w:p w14:paraId="27B9C661"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777 (26%)</w:t>
            </w:r>
          </w:p>
        </w:tc>
        <w:tc>
          <w:tcPr>
            <w:tcW w:w="1004" w:type="pct"/>
            <w:tcBorders>
              <w:top w:val="nil"/>
              <w:left w:val="nil"/>
              <w:bottom w:val="single" w:sz="4" w:space="0" w:color="auto"/>
              <w:right w:val="single" w:sz="4" w:space="0" w:color="auto"/>
            </w:tcBorders>
            <w:shd w:val="clear" w:color="auto" w:fill="auto"/>
            <w:noWrap/>
            <w:vAlign w:val="bottom"/>
            <w:hideMark/>
          </w:tcPr>
          <w:p w14:paraId="1CFC48C3"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4.1 (0.9)</w:t>
            </w:r>
          </w:p>
        </w:tc>
      </w:tr>
      <w:tr w:rsidR="007621A8" w:rsidRPr="00F00B8C" w14:paraId="22024BF2"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71300FB6" w14:textId="77777777" w:rsidR="007621A8" w:rsidRPr="00F00B8C" w:rsidRDefault="007621A8" w:rsidP="00A60A01">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Sunnybrook</w:t>
            </w:r>
          </w:p>
        </w:tc>
        <w:tc>
          <w:tcPr>
            <w:tcW w:w="1268" w:type="pct"/>
            <w:tcBorders>
              <w:top w:val="nil"/>
              <w:left w:val="nil"/>
              <w:bottom w:val="single" w:sz="4" w:space="0" w:color="auto"/>
              <w:right w:val="single" w:sz="4" w:space="0" w:color="auto"/>
            </w:tcBorders>
            <w:shd w:val="clear" w:color="auto" w:fill="auto"/>
            <w:noWrap/>
            <w:vAlign w:val="bottom"/>
            <w:hideMark/>
          </w:tcPr>
          <w:p w14:paraId="5BD7AA7B"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2389</w:t>
            </w:r>
          </w:p>
        </w:tc>
        <w:tc>
          <w:tcPr>
            <w:tcW w:w="1004" w:type="pct"/>
            <w:tcBorders>
              <w:top w:val="nil"/>
              <w:left w:val="nil"/>
              <w:bottom w:val="single" w:sz="4" w:space="0" w:color="auto"/>
              <w:right w:val="single" w:sz="4" w:space="0" w:color="auto"/>
            </w:tcBorders>
            <w:shd w:val="clear" w:color="auto" w:fill="auto"/>
            <w:noWrap/>
            <w:vAlign w:val="bottom"/>
            <w:hideMark/>
          </w:tcPr>
          <w:p w14:paraId="7BB42A24"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376 (16%)</w:t>
            </w:r>
          </w:p>
        </w:tc>
        <w:tc>
          <w:tcPr>
            <w:tcW w:w="1004" w:type="pct"/>
            <w:tcBorders>
              <w:top w:val="nil"/>
              <w:left w:val="nil"/>
              <w:bottom w:val="single" w:sz="4" w:space="0" w:color="auto"/>
              <w:right w:val="single" w:sz="4" w:space="0" w:color="auto"/>
            </w:tcBorders>
            <w:shd w:val="clear" w:color="auto" w:fill="auto"/>
            <w:noWrap/>
            <w:vAlign w:val="bottom"/>
            <w:hideMark/>
          </w:tcPr>
          <w:p w14:paraId="49C191C7" w14:textId="77777777" w:rsidR="007621A8" w:rsidRPr="00F00B8C" w:rsidRDefault="007621A8" w:rsidP="00A60A01">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3.9 (1.0)</w:t>
            </w:r>
          </w:p>
        </w:tc>
      </w:tr>
      <w:tr w:rsidR="007621A8" w:rsidRPr="00F00B8C" w14:paraId="03CB71F4"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4D2855C9" w14:textId="77777777" w:rsidR="007621A8" w:rsidRPr="00F00B8C" w:rsidRDefault="007621A8" w:rsidP="00A60A01">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Subtotal</w:t>
            </w:r>
          </w:p>
        </w:tc>
        <w:tc>
          <w:tcPr>
            <w:tcW w:w="1268" w:type="pct"/>
            <w:tcBorders>
              <w:top w:val="nil"/>
              <w:left w:val="nil"/>
              <w:bottom w:val="single" w:sz="4" w:space="0" w:color="auto"/>
              <w:right w:val="single" w:sz="4" w:space="0" w:color="auto"/>
            </w:tcBorders>
            <w:shd w:val="clear" w:color="auto" w:fill="auto"/>
            <w:noWrap/>
            <w:vAlign w:val="bottom"/>
            <w:hideMark/>
          </w:tcPr>
          <w:p w14:paraId="1F6FD5D1" w14:textId="77777777" w:rsidR="007621A8" w:rsidRPr="00F00B8C" w:rsidRDefault="007621A8" w:rsidP="00A60A01">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87174</w:t>
            </w:r>
          </w:p>
        </w:tc>
        <w:tc>
          <w:tcPr>
            <w:tcW w:w="1004" w:type="pct"/>
            <w:tcBorders>
              <w:top w:val="nil"/>
              <w:left w:val="nil"/>
              <w:bottom w:val="single" w:sz="4" w:space="0" w:color="auto"/>
              <w:right w:val="single" w:sz="4" w:space="0" w:color="auto"/>
            </w:tcBorders>
            <w:shd w:val="clear" w:color="auto" w:fill="auto"/>
            <w:noWrap/>
            <w:vAlign w:val="bottom"/>
            <w:hideMark/>
          </w:tcPr>
          <w:p w14:paraId="206A6594" w14:textId="77777777" w:rsidR="007621A8" w:rsidRPr="00F00B8C" w:rsidRDefault="007621A8" w:rsidP="00A60A01">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9055 (10%)</w:t>
            </w:r>
          </w:p>
        </w:tc>
        <w:tc>
          <w:tcPr>
            <w:tcW w:w="1004" w:type="pct"/>
            <w:tcBorders>
              <w:top w:val="nil"/>
              <w:left w:val="nil"/>
              <w:bottom w:val="single" w:sz="4" w:space="0" w:color="auto"/>
              <w:right w:val="single" w:sz="4" w:space="0" w:color="auto"/>
            </w:tcBorders>
            <w:shd w:val="clear" w:color="auto" w:fill="auto"/>
            <w:noWrap/>
            <w:vAlign w:val="bottom"/>
            <w:hideMark/>
          </w:tcPr>
          <w:p w14:paraId="2CC7B084" w14:textId="77777777" w:rsidR="007621A8" w:rsidRPr="00F00B8C" w:rsidRDefault="007621A8" w:rsidP="00A60A01">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3.6 (0.8)</w:t>
            </w:r>
          </w:p>
        </w:tc>
      </w:tr>
      <w:tr w:rsidR="007621A8" w:rsidRPr="00F00B8C" w14:paraId="4BB35ED7"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tcPr>
          <w:p w14:paraId="4CF6658A" w14:textId="77777777" w:rsidR="007621A8" w:rsidRPr="00F00B8C" w:rsidRDefault="007621A8" w:rsidP="00F00B8C">
            <w:pPr>
              <w:spacing w:after="0" w:line="240" w:lineRule="auto"/>
              <w:rPr>
                <w:rFonts w:ascii="Times New Roman" w:eastAsia="Times New Roman" w:hAnsi="Times New Roman" w:cs="Times New Roman"/>
                <w:b/>
                <w:bCs/>
                <w:color w:val="000000"/>
              </w:rPr>
            </w:pPr>
          </w:p>
        </w:tc>
        <w:tc>
          <w:tcPr>
            <w:tcW w:w="1268" w:type="pct"/>
            <w:tcBorders>
              <w:top w:val="nil"/>
              <w:left w:val="nil"/>
              <w:bottom w:val="single" w:sz="4" w:space="0" w:color="auto"/>
              <w:right w:val="single" w:sz="4" w:space="0" w:color="auto"/>
            </w:tcBorders>
            <w:shd w:val="clear" w:color="auto" w:fill="auto"/>
            <w:vAlign w:val="bottom"/>
          </w:tcPr>
          <w:p w14:paraId="23A23860" w14:textId="77777777" w:rsidR="007621A8" w:rsidRPr="00F00B8C" w:rsidRDefault="007621A8" w:rsidP="00F00B8C">
            <w:pPr>
              <w:spacing w:after="0" w:line="240" w:lineRule="auto"/>
              <w:rPr>
                <w:rFonts w:ascii="Times New Roman" w:eastAsia="Times New Roman" w:hAnsi="Times New Roman" w:cs="Times New Roman"/>
                <w:b/>
                <w:bCs/>
                <w:color w:val="000000"/>
              </w:rPr>
            </w:pPr>
          </w:p>
        </w:tc>
        <w:tc>
          <w:tcPr>
            <w:tcW w:w="1004" w:type="pct"/>
            <w:tcBorders>
              <w:top w:val="nil"/>
              <w:left w:val="nil"/>
              <w:bottom w:val="single" w:sz="4" w:space="0" w:color="auto"/>
              <w:right w:val="single" w:sz="4" w:space="0" w:color="auto"/>
            </w:tcBorders>
            <w:shd w:val="clear" w:color="auto" w:fill="auto"/>
            <w:vAlign w:val="bottom"/>
          </w:tcPr>
          <w:p w14:paraId="21597B2A" w14:textId="77777777" w:rsidR="007621A8" w:rsidRPr="00F00B8C" w:rsidRDefault="007621A8" w:rsidP="00F00B8C">
            <w:pPr>
              <w:spacing w:after="0" w:line="240" w:lineRule="auto"/>
              <w:rPr>
                <w:rFonts w:ascii="Times New Roman" w:eastAsia="Times New Roman" w:hAnsi="Times New Roman" w:cs="Times New Roman"/>
                <w:b/>
                <w:bCs/>
                <w:color w:val="000000"/>
              </w:rPr>
            </w:pPr>
          </w:p>
        </w:tc>
        <w:tc>
          <w:tcPr>
            <w:tcW w:w="1004" w:type="pct"/>
            <w:tcBorders>
              <w:top w:val="nil"/>
              <w:left w:val="nil"/>
              <w:bottom w:val="single" w:sz="4" w:space="0" w:color="auto"/>
              <w:right w:val="single" w:sz="4" w:space="0" w:color="auto"/>
            </w:tcBorders>
            <w:shd w:val="clear" w:color="auto" w:fill="auto"/>
            <w:vAlign w:val="bottom"/>
          </w:tcPr>
          <w:p w14:paraId="00D6CE42" w14:textId="77777777" w:rsidR="007621A8" w:rsidRPr="00F00B8C" w:rsidRDefault="007621A8" w:rsidP="00F00B8C">
            <w:pPr>
              <w:spacing w:after="0" w:line="240" w:lineRule="auto"/>
              <w:rPr>
                <w:rFonts w:ascii="Times New Roman" w:eastAsia="Times New Roman" w:hAnsi="Times New Roman" w:cs="Times New Roman"/>
                <w:b/>
                <w:bCs/>
                <w:color w:val="000000"/>
              </w:rPr>
            </w:pPr>
          </w:p>
        </w:tc>
      </w:tr>
      <w:tr w:rsidR="00F00B8C" w:rsidRPr="00F00B8C" w14:paraId="79AE81F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2C76E8E4"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General Population</w:t>
            </w:r>
          </w:p>
        </w:tc>
        <w:tc>
          <w:tcPr>
            <w:tcW w:w="1268" w:type="pct"/>
            <w:tcBorders>
              <w:top w:val="nil"/>
              <w:left w:val="nil"/>
              <w:bottom w:val="single" w:sz="4" w:space="0" w:color="auto"/>
              <w:right w:val="single" w:sz="4" w:space="0" w:color="auto"/>
            </w:tcBorders>
            <w:shd w:val="clear" w:color="auto" w:fill="auto"/>
            <w:vAlign w:val="bottom"/>
            <w:hideMark/>
          </w:tcPr>
          <w:p w14:paraId="68D1416D"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3EC7E131"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1516F28A"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r>
      <w:tr w:rsidR="00F00B8C" w:rsidRPr="00F00B8C" w14:paraId="2D40BAD6"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36BC4F59"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BIS</w:t>
            </w:r>
          </w:p>
        </w:tc>
        <w:tc>
          <w:tcPr>
            <w:tcW w:w="1268" w:type="pct"/>
            <w:tcBorders>
              <w:top w:val="nil"/>
              <w:left w:val="nil"/>
              <w:bottom w:val="single" w:sz="4" w:space="0" w:color="auto"/>
              <w:right w:val="single" w:sz="4" w:space="0" w:color="auto"/>
            </w:tcBorders>
            <w:shd w:val="clear" w:color="auto" w:fill="auto"/>
            <w:vAlign w:val="bottom"/>
            <w:hideMark/>
          </w:tcPr>
          <w:p w14:paraId="713CDDC6"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2048</w:t>
            </w:r>
          </w:p>
        </w:tc>
        <w:tc>
          <w:tcPr>
            <w:tcW w:w="1004" w:type="pct"/>
            <w:tcBorders>
              <w:top w:val="nil"/>
              <w:left w:val="nil"/>
              <w:bottom w:val="single" w:sz="4" w:space="0" w:color="auto"/>
              <w:right w:val="single" w:sz="4" w:space="0" w:color="auto"/>
            </w:tcBorders>
            <w:shd w:val="clear" w:color="auto" w:fill="auto"/>
            <w:vAlign w:val="bottom"/>
            <w:hideMark/>
          </w:tcPr>
          <w:p w14:paraId="4714E9F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116 (6%)</w:t>
            </w:r>
          </w:p>
        </w:tc>
        <w:tc>
          <w:tcPr>
            <w:tcW w:w="1004" w:type="pct"/>
            <w:tcBorders>
              <w:top w:val="nil"/>
              <w:left w:val="nil"/>
              <w:bottom w:val="single" w:sz="4" w:space="0" w:color="auto"/>
              <w:right w:val="single" w:sz="4" w:space="0" w:color="auto"/>
            </w:tcBorders>
            <w:shd w:val="clear" w:color="auto" w:fill="auto"/>
            <w:vAlign w:val="bottom"/>
            <w:hideMark/>
          </w:tcPr>
          <w:p w14:paraId="08609E72"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(0.7)</w:t>
            </w:r>
          </w:p>
        </w:tc>
      </w:tr>
      <w:tr w:rsidR="00F00B8C" w:rsidRPr="00F00B8C" w14:paraId="631401C2"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274C63F5" w14:textId="77777777" w:rsidR="00F00B8C" w:rsidRPr="00F00B8C" w:rsidRDefault="00F00B8C" w:rsidP="00F00B8C">
            <w:pPr>
              <w:spacing w:after="0" w:line="240" w:lineRule="auto"/>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Gubbio</w:t>
            </w:r>
            <w:proofErr w:type="spellEnd"/>
          </w:p>
        </w:tc>
        <w:tc>
          <w:tcPr>
            <w:tcW w:w="1268" w:type="pct"/>
            <w:tcBorders>
              <w:top w:val="nil"/>
              <w:left w:val="nil"/>
              <w:bottom w:val="single" w:sz="4" w:space="0" w:color="auto"/>
              <w:right w:val="single" w:sz="4" w:space="0" w:color="auto"/>
            </w:tcBorders>
            <w:shd w:val="clear" w:color="auto" w:fill="auto"/>
            <w:noWrap/>
            <w:vAlign w:val="bottom"/>
            <w:hideMark/>
          </w:tcPr>
          <w:p w14:paraId="38A37B0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1684</w:t>
            </w:r>
          </w:p>
        </w:tc>
        <w:tc>
          <w:tcPr>
            <w:tcW w:w="1004" w:type="pct"/>
            <w:tcBorders>
              <w:top w:val="nil"/>
              <w:left w:val="nil"/>
              <w:bottom w:val="single" w:sz="4" w:space="0" w:color="auto"/>
              <w:right w:val="single" w:sz="4" w:space="0" w:color="auto"/>
            </w:tcBorders>
            <w:shd w:val="clear" w:color="auto" w:fill="auto"/>
            <w:noWrap/>
            <w:vAlign w:val="bottom"/>
            <w:hideMark/>
          </w:tcPr>
          <w:p w14:paraId="72B3B141"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(2%)</w:t>
            </w:r>
          </w:p>
        </w:tc>
        <w:tc>
          <w:tcPr>
            <w:tcW w:w="1004" w:type="pct"/>
            <w:tcBorders>
              <w:top w:val="nil"/>
              <w:left w:val="nil"/>
              <w:bottom w:val="single" w:sz="4" w:space="0" w:color="auto"/>
              <w:right w:val="single" w:sz="4" w:space="0" w:color="auto"/>
            </w:tcBorders>
            <w:shd w:val="clear" w:color="auto" w:fill="auto"/>
            <w:noWrap/>
            <w:vAlign w:val="bottom"/>
            <w:hideMark/>
          </w:tcPr>
          <w:p w14:paraId="72A3F229"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3.3 (0.6)</w:t>
            </w:r>
          </w:p>
        </w:tc>
      </w:tr>
      <w:tr w:rsidR="00F00B8C" w:rsidRPr="00F00B8C" w14:paraId="43CFB061"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1945AA1"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KHS</w:t>
            </w:r>
          </w:p>
        </w:tc>
        <w:tc>
          <w:tcPr>
            <w:tcW w:w="1268" w:type="pct"/>
            <w:tcBorders>
              <w:top w:val="nil"/>
              <w:left w:val="nil"/>
              <w:bottom w:val="single" w:sz="4" w:space="0" w:color="auto"/>
              <w:right w:val="single" w:sz="4" w:space="0" w:color="auto"/>
            </w:tcBorders>
            <w:shd w:val="clear" w:color="auto" w:fill="auto"/>
            <w:noWrap/>
            <w:vAlign w:val="bottom"/>
            <w:hideMark/>
          </w:tcPr>
          <w:p w14:paraId="03657C3A"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152742</w:t>
            </w:r>
          </w:p>
        </w:tc>
        <w:tc>
          <w:tcPr>
            <w:tcW w:w="1004" w:type="pct"/>
            <w:tcBorders>
              <w:top w:val="nil"/>
              <w:left w:val="nil"/>
              <w:bottom w:val="single" w:sz="4" w:space="0" w:color="auto"/>
              <w:right w:val="single" w:sz="4" w:space="0" w:color="auto"/>
            </w:tcBorders>
            <w:shd w:val="clear" w:color="auto" w:fill="auto"/>
            <w:noWrap/>
            <w:vAlign w:val="bottom"/>
            <w:hideMark/>
          </w:tcPr>
          <w:p w14:paraId="675B7736"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5454 (4%)</w:t>
            </w:r>
          </w:p>
        </w:tc>
        <w:tc>
          <w:tcPr>
            <w:tcW w:w="1004" w:type="pct"/>
            <w:tcBorders>
              <w:top w:val="nil"/>
              <w:left w:val="nil"/>
              <w:bottom w:val="single" w:sz="4" w:space="0" w:color="auto"/>
              <w:right w:val="single" w:sz="4" w:space="0" w:color="auto"/>
            </w:tcBorders>
            <w:shd w:val="clear" w:color="auto" w:fill="auto"/>
            <w:noWrap/>
            <w:vAlign w:val="bottom"/>
            <w:hideMark/>
          </w:tcPr>
          <w:p w14:paraId="3AF95106"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(0.9)</w:t>
            </w:r>
          </w:p>
        </w:tc>
      </w:tr>
      <w:tr w:rsidR="00F00B8C" w:rsidRPr="00F00B8C" w14:paraId="53057F59"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1AE64D7"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MRC</w:t>
            </w:r>
          </w:p>
        </w:tc>
        <w:tc>
          <w:tcPr>
            <w:tcW w:w="1268" w:type="pct"/>
            <w:tcBorders>
              <w:top w:val="nil"/>
              <w:left w:val="nil"/>
              <w:bottom w:val="single" w:sz="4" w:space="0" w:color="auto"/>
              <w:right w:val="single" w:sz="4" w:space="0" w:color="auto"/>
            </w:tcBorders>
            <w:shd w:val="clear" w:color="auto" w:fill="auto"/>
            <w:noWrap/>
            <w:vAlign w:val="bottom"/>
            <w:hideMark/>
          </w:tcPr>
          <w:p w14:paraId="6A5F3949"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11334</w:t>
            </w:r>
          </w:p>
        </w:tc>
        <w:tc>
          <w:tcPr>
            <w:tcW w:w="1004" w:type="pct"/>
            <w:tcBorders>
              <w:top w:val="nil"/>
              <w:left w:val="nil"/>
              <w:bottom w:val="single" w:sz="4" w:space="0" w:color="auto"/>
              <w:right w:val="single" w:sz="4" w:space="0" w:color="auto"/>
            </w:tcBorders>
            <w:shd w:val="clear" w:color="auto" w:fill="auto"/>
            <w:noWrap/>
            <w:vAlign w:val="bottom"/>
            <w:hideMark/>
          </w:tcPr>
          <w:p w14:paraId="622593AA"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362 (3%)</w:t>
            </w:r>
          </w:p>
        </w:tc>
        <w:tc>
          <w:tcPr>
            <w:tcW w:w="1004" w:type="pct"/>
            <w:tcBorders>
              <w:top w:val="nil"/>
              <w:left w:val="nil"/>
              <w:bottom w:val="single" w:sz="4" w:space="0" w:color="auto"/>
              <w:right w:val="single" w:sz="4" w:space="0" w:color="auto"/>
            </w:tcBorders>
            <w:shd w:val="clear" w:color="auto" w:fill="auto"/>
            <w:noWrap/>
            <w:vAlign w:val="bottom"/>
            <w:hideMark/>
          </w:tcPr>
          <w:p w14:paraId="569EBB0C"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3.4 (0.7)</w:t>
            </w:r>
          </w:p>
        </w:tc>
      </w:tr>
      <w:tr w:rsidR="00F00B8C" w:rsidRPr="00F00B8C" w14:paraId="4DB0794E"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4F349CF"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NHANES</w:t>
            </w:r>
          </w:p>
        </w:tc>
        <w:tc>
          <w:tcPr>
            <w:tcW w:w="1268" w:type="pct"/>
            <w:tcBorders>
              <w:top w:val="nil"/>
              <w:left w:val="nil"/>
              <w:bottom w:val="single" w:sz="4" w:space="0" w:color="auto"/>
              <w:right w:val="single" w:sz="4" w:space="0" w:color="auto"/>
            </w:tcBorders>
            <w:shd w:val="clear" w:color="auto" w:fill="auto"/>
            <w:noWrap/>
            <w:vAlign w:val="bottom"/>
            <w:hideMark/>
          </w:tcPr>
          <w:p w14:paraId="546340D2"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57208</w:t>
            </w:r>
          </w:p>
        </w:tc>
        <w:tc>
          <w:tcPr>
            <w:tcW w:w="1004" w:type="pct"/>
            <w:tcBorders>
              <w:top w:val="nil"/>
              <w:left w:val="nil"/>
              <w:bottom w:val="single" w:sz="4" w:space="0" w:color="auto"/>
              <w:right w:val="single" w:sz="4" w:space="0" w:color="auto"/>
            </w:tcBorders>
            <w:shd w:val="clear" w:color="auto" w:fill="auto"/>
            <w:noWrap/>
            <w:vAlign w:val="bottom"/>
            <w:hideMark/>
          </w:tcPr>
          <w:p w14:paraId="7EBAA216"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3568 (6%)</w:t>
            </w:r>
          </w:p>
        </w:tc>
        <w:tc>
          <w:tcPr>
            <w:tcW w:w="1004" w:type="pct"/>
            <w:tcBorders>
              <w:top w:val="nil"/>
              <w:left w:val="nil"/>
              <w:bottom w:val="single" w:sz="4" w:space="0" w:color="auto"/>
              <w:right w:val="single" w:sz="4" w:space="0" w:color="auto"/>
            </w:tcBorders>
            <w:shd w:val="clear" w:color="auto" w:fill="auto"/>
            <w:noWrap/>
            <w:vAlign w:val="bottom"/>
            <w:hideMark/>
          </w:tcPr>
          <w:p w14:paraId="58E9121D"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3.7 (0.6)</w:t>
            </w:r>
          </w:p>
        </w:tc>
      </w:tr>
      <w:tr w:rsidR="00F00B8C" w:rsidRPr="00F00B8C" w14:paraId="28B89BD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62A7E22"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Nippon 2010</w:t>
            </w:r>
          </w:p>
        </w:tc>
        <w:tc>
          <w:tcPr>
            <w:tcW w:w="1268" w:type="pct"/>
            <w:tcBorders>
              <w:top w:val="nil"/>
              <w:left w:val="nil"/>
              <w:bottom w:val="single" w:sz="4" w:space="0" w:color="auto"/>
              <w:right w:val="single" w:sz="4" w:space="0" w:color="auto"/>
            </w:tcBorders>
            <w:shd w:val="clear" w:color="auto" w:fill="auto"/>
            <w:noWrap/>
            <w:vAlign w:val="bottom"/>
            <w:hideMark/>
          </w:tcPr>
          <w:p w14:paraId="2735833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2749</w:t>
            </w:r>
          </w:p>
        </w:tc>
        <w:tc>
          <w:tcPr>
            <w:tcW w:w="1004" w:type="pct"/>
            <w:tcBorders>
              <w:top w:val="nil"/>
              <w:left w:val="nil"/>
              <w:bottom w:val="single" w:sz="4" w:space="0" w:color="auto"/>
              <w:right w:val="single" w:sz="4" w:space="0" w:color="auto"/>
            </w:tcBorders>
            <w:shd w:val="clear" w:color="auto" w:fill="auto"/>
            <w:noWrap/>
            <w:vAlign w:val="bottom"/>
            <w:hideMark/>
          </w:tcPr>
          <w:p w14:paraId="4AF7BCE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1064 (39%)</w:t>
            </w:r>
          </w:p>
        </w:tc>
        <w:tc>
          <w:tcPr>
            <w:tcW w:w="1004" w:type="pct"/>
            <w:tcBorders>
              <w:top w:val="nil"/>
              <w:left w:val="nil"/>
              <w:bottom w:val="single" w:sz="4" w:space="0" w:color="auto"/>
              <w:right w:val="single" w:sz="4" w:space="0" w:color="auto"/>
            </w:tcBorders>
            <w:shd w:val="clear" w:color="auto" w:fill="auto"/>
            <w:noWrap/>
            <w:vAlign w:val="bottom"/>
            <w:hideMark/>
          </w:tcPr>
          <w:p w14:paraId="1D16E7A6"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4.5 (0.3)</w:t>
            </w:r>
          </w:p>
        </w:tc>
      </w:tr>
      <w:tr w:rsidR="00F00B8C" w:rsidRPr="00F00B8C" w14:paraId="7F11F47B"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4D3EAF84"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PREVEND</w:t>
            </w:r>
          </w:p>
        </w:tc>
        <w:tc>
          <w:tcPr>
            <w:tcW w:w="1268" w:type="pct"/>
            <w:tcBorders>
              <w:top w:val="nil"/>
              <w:left w:val="nil"/>
              <w:bottom w:val="single" w:sz="4" w:space="0" w:color="auto"/>
              <w:right w:val="single" w:sz="4" w:space="0" w:color="auto"/>
            </w:tcBorders>
            <w:shd w:val="clear" w:color="auto" w:fill="auto"/>
            <w:noWrap/>
            <w:vAlign w:val="bottom"/>
            <w:hideMark/>
          </w:tcPr>
          <w:p w14:paraId="78E027D4"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7319</w:t>
            </w:r>
          </w:p>
        </w:tc>
        <w:tc>
          <w:tcPr>
            <w:tcW w:w="1004" w:type="pct"/>
            <w:tcBorders>
              <w:top w:val="nil"/>
              <w:left w:val="nil"/>
              <w:bottom w:val="single" w:sz="4" w:space="0" w:color="auto"/>
              <w:right w:val="single" w:sz="4" w:space="0" w:color="auto"/>
            </w:tcBorders>
            <w:shd w:val="clear" w:color="auto" w:fill="auto"/>
            <w:noWrap/>
            <w:vAlign w:val="bottom"/>
            <w:hideMark/>
          </w:tcPr>
          <w:p w14:paraId="4A64D7CA"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25 (0%)</w:t>
            </w:r>
          </w:p>
        </w:tc>
        <w:tc>
          <w:tcPr>
            <w:tcW w:w="1004" w:type="pct"/>
            <w:tcBorders>
              <w:top w:val="nil"/>
              <w:left w:val="nil"/>
              <w:bottom w:val="single" w:sz="4" w:space="0" w:color="auto"/>
              <w:right w:val="single" w:sz="4" w:space="0" w:color="auto"/>
            </w:tcBorders>
            <w:shd w:val="clear" w:color="auto" w:fill="auto"/>
            <w:noWrap/>
            <w:vAlign w:val="bottom"/>
            <w:hideMark/>
          </w:tcPr>
          <w:p w14:paraId="19B75041"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3.1 (0.5)</w:t>
            </w:r>
          </w:p>
        </w:tc>
      </w:tr>
      <w:tr w:rsidR="00F00B8C" w:rsidRPr="00F00B8C" w14:paraId="637B2197"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6EDD0253"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Rancho Bernardo</w:t>
            </w:r>
          </w:p>
        </w:tc>
        <w:tc>
          <w:tcPr>
            <w:tcW w:w="1268" w:type="pct"/>
            <w:tcBorders>
              <w:top w:val="nil"/>
              <w:left w:val="nil"/>
              <w:bottom w:val="single" w:sz="4" w:space="0" w:color="auto"/>
              <w:right w:val="single" w:sz="4" w:space="0" w:color="auto"/>
            </w:tcBorders>
            <w:shd w:val="clear" w:color="auto" w:fill="auto"/>
            <w:noWrap/>
            <w:vAlign w:val="bottom"/>
            <w:hideMark/>
          </w:tcPr>
          <w:p w14:paraId="2FAF1CDE"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1484</w:t>
            </w:r>
          </w:p>
        </w:tc>
        <w:tc>
          <w:tcPr>
            <w:tcW w:w="1004" w:type="pct"/>
            <w:tcBorders>
              <w:top w:val="nil"/>
              <w:left w:val="nil"/>
              <w:bottom w:val="single" w:sz="4" w:space="0" w:color="auto"/>
              <w:right w:val="single" w:sz="4" w:space="0" w:color="auto"/>
            </w:tcBorders>
            <w:shd w:val="clear" w:color="auto" w:fill="auto"/>
            <w:noWrap/>
            <w:vAlign w:val="bottom"/>
            <w:hideMark/>
          </w:tcPr>
          <w:p w14:paraId="6BF34E15"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16 (1%)</w:t>
            </w:r>
          </w:p>
        </w:tc>
        <w:tc>
          <w:tcPr>
            <w:tcW w:w="1004" w:type="pct"/>
            <w:tcBorders>
              <w:top w:val="nil"/>
              <w:left w:val="nil"/>
              <w:bottom w:val="single" w:sz="4" w:space="0" w:color="auto"/>
              <w:right w:val="single" w:sz="4" w:space="0" w:color="auto"/>
            </w:tcBorders>
            <w:shd w:val="clear" w:color="auto" w:fill="auto"/>
            <w:noWrap/>
            <w:vAlign w:val="bottom"/>
            <w:hideMark/>
          </w:tcPr>
          <w:p w14:paraId="700768DF"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3.4 (0.5)</w:t>
            </w:r>
          </w:p>
        </w:tc>
      </w:tr>
      <w:tr w:rsidR="00F00B8C" w:rsidRPr="00F00B8C" w14:paraId="08AD5C89"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5C47F1E"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REGARDS</w:t>
            </w:r>
          </w:p>
        </w:tc>
        <w:tc>
          <w:tcPr>
            <w:tcW w:w="1268" w:type="pct"/>
            <w:tcBorders>
              <w:top w:val="nil"/>
              <w:left w:val="nil"/>
              <w:bottom w:val="single" w:sz="4" w:space="0" w:color="auto"/>
              <w:right w:val="single" w:sz="4" w:space="0" w:color="auto"/>
            </w:tcBorders>
            <w:shd w:val="clear" w:color="auto" w:fill="auto"/>
            <w:noWrap/>
            <w:vAlign w:val="bottom"/>
            <w:hideMark/>
          </w:tcPr>
          <w:p w14:paraId="5E4D4C8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1960</w:t>
            </w:r>
          </w:p>
        </w:tc>
        <w:tc>
          <w:tcPr>
            <w:tcW w:w="1004" w:type="pct"/>
            <w:tcBorders>
              <w:top w:val="nil"/>
              <w:left w:val="nil"/>
              <w:bottom w:val="single" w:sz="4" w:space="0" w:color="auto"/>
              <w:right w:val="single" w:sz="4" w:space="0" w:color="auto"/>
            </w:tcBorders>
            <w:shd w:val="clear" w:color="auto" w:fill="auto"/>
            <w:noWrap/>
            <w:vAlign w:val="bottom"/>
            <w:hideMark/>
          </w:tcPr>
          <w:p w14:paraId="567DE4CE"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40 (2%)</w:t>
            </w:r>
          </w:p>
        </w:tc>
        <w:tc>
          <w:tcPr>
            <w:tcW w:w="1004" w:type="pct"/>
            <w:tcBorders>
              <w:top w:val="nil"/>
              <w:left w:val="nil"/>
              <w:bottom w:val="single" w:sz="4" w:space="0" w:color="auto"/>
              <w:right w:val="single" w:sz="4" w:space="0" w:color="auto"/>
            </w:tcBorders>
            <w:shd w:val="clear" w:color="auto" w:fill="auto"/>
            <w:noWrap/>
            <w:vAlign w:val="bottom"/>
            <w:hideMark/>
          </w:tcPr>
          <w:p w14:paraId="36BFA627"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(0.5)</w:t>
            </w:r>
          </w:p>
        </w:tc>
      </w:tr>
      <w:tr w:rsidR="00F00B8C" w:rsidRPr="00F00B8C" w14:paraId="7A20AB64"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7DC3A7FE" w14:textId="37103327" w:rsidR="00F00B8C" w:rsidRPr="00F00B8C" w:rsidRDefault="00F00B8C" w:rsidP="002D3CFF">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R</w:t>
            </w:r>
            <w:r w:rsidR="002D3CFF">
              <w:rPr>
                <w:rFonts w:ascii="Times New Roman" w:eastAsia="Times New Roman" w:hAnsi="Times New Roman" w:cs="Times New Roman"/>
                <w:color w:val="000000"/>
              </w:rPr>
              <w:t>SIII</w:t>
            </w:r>
          </w:p>
        </w:tc>
        <w:tc>
          <w:tcPr>
            <w:tcW w:w="1268" w:type="pct"/>
            <w:tcBorders>
              <w:top w:val="nil"/>
              <w:left w:val="nil"/>
              <w:bottom w:val="single" w:sz="4" w:space="0" w:color="auto"/>
              <w:right w:val="single" w:sz="4" w:space="0" w:color="auto"/>
            </w:tcBorders>
            <w:shd w:val="clear" w:color="auto" w:fill="auto"/>
            <w:noWrap/>
            <w:vAlign w:val="bottom"/>
            <w:hideMark/>
          </w:tcPr>
          <w:p w14:paraId="5610AC44"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3375</w:t>
            </w:r>
          </w:p>
        </w:tc>
        <w:tc>
          <w:tcPr>
            <w:tcW w:w="1004" w:type="pct"/>
            <w:tcBorders>
              <w:top w:val="nil"/>
              <w:left w:val="nil"/>
              <w:bottom w:val="single" w:sz="4" w:space="0" w:color="auto"/>
              <w:right w:val="single" w:sz="4" w:space="0" w:color="auto"/>
            </w:tcBorders>
            <w:shd w:val="clear" w:color="auto" w:fill="auto"/>
            <w:noWrap/>
            <w:vAlign w:val="bottom"/>
            <w:hideMark/>
          </w:tcPr>
          <w:p w14:paraId="58AD833E"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84 (2%)</w:t>
            </w:r>
          </w:p>
        </w:tc>
        <w:tc>
          <w:tcPr>
            <w:tcW w:w="1004" w:type="pct"/>
            <w:tcBorders>
              <w:top w:val="nil"/>
              <w:left w:val="nil"/>
              <w:bottom w:val="single" w:sz="4" w:space="0" w:color="auto"/>
              <w:right w:val="single" w:sz="4" w:space="0" w:color="auto"/>
            </w:tcBorders>
            <w:shd w:val="clear" w:color="auto" w:fill="auto"/>
            <w:noWrap/>
            <w:vAlign w:val="bottom"/>
            <w:hideMark/>
          </w:tcPr>
          <w:p w14:paraId="1390D9DC"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3.5 (0.5)</w:t>
            </w:r>
          </w:p>
        </w:tc>
      </w:tr>
      <w:tr w:rsidR="00F00B8C" w:rsidRPr="00F00B8C" w14:paraId="02CE4100"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25C0EF1"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Taiwan MJ</w:t>
            </w:r>
          </w:p>
        </w:tc>
        <w:tc>
          <w:tcPr>
            <w:tcW w:w="1268" w:type="pct"/>
            <w:tcBorders>
              <w:top w:val="nil"/>
              <w:left w:val="nil"/>
              <w:bottom w:val="single" w:sz="4" w:space="0" w:color="auto"/>
              <w:right w:val="single" w:sz="4" w:space="0" w:color="auto"/>
            </w:tcBorders>
            <w:shd w:val="clear" w:color="auto" w:fill="auto"/>
            <w:noWrap/>
            <w:vAlign w:val="bottom"/>
            <w:hideMark/>
          </w:tcPr>
          <w:p w14:paraId="30B617E2"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369932</w:t>
            </w:r>
          </w:p>
        </w:tc>
        <w:tc>
          <w:tcPr>
            <w:tcW w:w="1004" w:type="pct"/>
            <w:tcBorders>
              <w:top w:val="nil"/>
              <w:left w:val="nil"/>
              <w:bottom w:val="single" w:sz="4" w:space="0" w:color="auto"/>
              <w:right w:val="single" w:sz="4" w:space="0" w:color="auto"/>
            </w:tcBorders>
            <w:shd w:val="clear" w:color="auto" w:fill="auto"/>
            <w:noWrap/>
            <w:vAlign w:val="bottom"/>
            <w:hideMark/>
          </w:tcPr>
          <w:p w14:paraId="54BEF4E5"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8650 (2%)</w:t>
            </w:r>
          </w:p>
        </w:tc>
        <w:tc>
          <w:tcPr>
            <w:tcW w:w="1004" w:type="pct"/>
            <w:tcBorders>
              <w:top w:val="nil"/>
              <w:left w:val="nil"/>
              <w:bottom w:val="single" w:sz="4" w:space="0" w:color="auto"/>
              <w:right w:val="single" w:sz="4" w:space="0" w:color="auto"/>
            </w:tcBorders>
            <w:shd w:val="clear" w:color="auto" w:fill="auto"/>
            <w:noWrap/>
            <w:vAlign w:val="bottom"/>
            <w:hideMark/>
          </w:tcPr>
          <w:p w14:paraId="3CC5CD15"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(0.5)</w:t>
            </w:r>
          </w:p>
        </w:tc>
      </w:tr>
      <w:tr w:rsidR="00F00B8C" w:rsidRPr="00F00B8C" w14:paraId="79FD8FF5"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3DA0617C" w14:textId="77777777" w:rsidR="00F00B8C" w:rsidRPr="00F00B8C" w:rsidRDefault="00F00B8C" w:rsidP="00F00B8C">
            <w:pPr>
              <w:spacing w:after="0" w:line="240" w:lineRule="auto"/>
              <w:rPr>
                <w:rFonts w:ascii="Times New Roman" w:eastAsia="Times New Roman" w:hAnsi="Times New Roman" w:cs="Times New Roman"/>
                <w:color w:val="000000"/>
              </w:rPr>
            </w:pPr>
            <w:proofErr w:type="spellStart"/>
            <w:r w:rsidRPr="00F00B8C">
              <w:rPr>
                <w:rFonts w:ascii="Times New Roman" w:eastAsia="Times New Roman" w:hAnsi="Times New Roman" w:cs="Times New Roman"/>
                <w:color w:val="000000"/>
              </w:rPr>
              <w:t>Takahata</w:t>
            </w:r>
            <w:proofErr w:type="spellEnd"/>
          </w:p>
        </w:tc>
        <w:tc>
          <w:tcPr>
            <w:tcW w:w="1268" w:type="pct"/>
            <w:tcBorders>
              <w:top w:val="nil"/>
              <w:left w:val="nil"/>
              <w:bottom w:val="single" w:sz="4" w:space="0" w:color="auto"/>
              <w:right w:val="single" w:sz="4" w:space="0" w:color="auto"/>
            </w:tcBorders>
            <w:shd w:val="clear" w:color="auto" w:fill="auto"/>
            <w:noWrap/>
            <w:vAlign w:val="bottom"/>
            <w:hideMark/>
          </w:tcPr>
          <w:p w14:paraId="4CC8ACA3"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1923</w:t>
            </w:r>
          </w:p>
        </w:tc>
        <w:tc>
          <w:tcPr>
            <w:tcW w:w="1004" w:type="pct"/>
            <w:tcBorders>
              <w:top w:val="nil"/>
              <w:left w:val="nil"/>
              <w:bottom w:val="single" w:sz="4" w:space="0" w:color="auto"/>
              <w:right w:val="single" w:sz="4" w:space="0" w:color="auto"/>
            </w:tcBorders>
            <w:shd w:val="clear" w:color="auto" w:fill="auto"/>
            <w:noWrap/>
            <w:vAlign w:val="bottom"/>
            <w:hideMark/>
          </w:tcPr>
          <w:p w14:paraId="4993CAD9"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86 (4%)</w:t>
            </w:r>
          </w:p>
        </w:tc>
        <w:tc>
          <w:tcPr>
            <w:tcW w:w="1004" w:type="pct"/>
            <w:tcBorders>
              <w:top w:val="nil"/>
              <w:left w:val="nil"/>
              <w:bottom w:val="single" w:sz="4" w:space="0" w:color="auto"/>
              <w:right w:val="single" w:sz="4" w:space="0" w:color="auto"/>
            </w:tcBorders>
            <w:shd w:val="clear" w:color="auto" w:fill="auto"/>
            <w:noWrap/>
            <w:vAlign w:val="bottom"/>
            <w:hideMark/>
          </w:tcPr>
          <w:p w14:paraId="45D9B44F"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(0.5)</w:t>
            </w:r>
          </w:p>
        </w:tc>
      </w:tr>
      <w:tr w:rsidR="00F00B8C" w:rsidRPr="00F00B8C" w14:paraId="391ACB5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F88AD82"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ULSAM</w:t>
            </w:r>
          </w:p>
        </w:tc>
        <w:tc>
          <w:tcPr>
            <w:tcW w:w="1268" w:type="pct"/>
            <w:tcBorders>
              <w:top w:val="nil"/>
              <w:left w:val="nil"/>
              <w:bottom w:val="single" w:sz="4" w:space="0" w:color="auto"/>
              <w:right w:val="single" w:sz="4" w:space="0" w:color="auto"/>
            </w:tcBorders>
            <w:shd w:val="clear" w:color="auto" w:fill="auto"/>
            <w:noWrap/>
            <w:vAlign w:val="bottom"/>
            <w:hideMark/>
          </w:tcPr>
          <w:p w14:paraId="0974FF50"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1104</w:t>
            </w:r>
          </w:p>
        </w:tc>
        <w:tc>
          <w:tcPr>
            <w:tcW w:w="1004" w:type="pct"/>
            <w:tcBorders>
              <w:top w:val="nil"/>
              <w:left w:val="nil"/>
              <w:bottom w:val="single" w:sz="4" w:space="0" w:color="auto"/>
              <w:right w:val="single" w:sz="4" w:space="0" w:color="auto"/>
            </w:tcBorders>
            <w:shd w:val="clear" w:color="auto" w:fill="auto"/>
            <w:noWrap/>
            <w:vAlign w:val="bottom"/>
            <w:hideMark/>
          </w:tcPr>
          <w:p w14:paraId="6873648B"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 (1%)</w:t>
            </w:r>
          </w:p>
        </w:tc>
        <w:tc>
          <w:tcPr>
            <w:tcW w:w="1004" w:type="pct"/>
            <w:tcBorders>
              <w:top w:val="nil"/>
              <w:left w:val="nil"/>
              <w:bottom w:val="single" w:sz="4" w:space="0" w:color="auto"/>
              <w:right w:val="single" w:sz="4" w:space="0" w:color="auto"/>
            </w:tcBorders>
            <w:shd w:val="clear" w:color="auto" w:fill="auto"/>
            <w:noWrap/>
            <w:vAlign w:val="bottom"/>
            <w:hideMark/>
          </w:tcPr>
          <w:p w14:paraId="2DE52973"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3.0 (0.6)</w:t>
            </w:r>
          </w:p>
        </w:tc>
      </w:tr>
      <w:tr w:rsidR="00F00B8C" w:rsidRPr="00F00B8C" w14:paraId="6C5C5F20"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3F7011F"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Subtotal</w:t>
            </w:r>
          </w:p>
        </w:tc>
        <w:tc>
          <w:tcPr>
            <w:tcW w:w="1268" w:type="pct"/>
            <w:tcBorders>
              <w:top w:val="nil"/>
              <w:left w:val="nil"/>
              <w:bottom w:val="single" w:sz="4" w:space="0" w:color="auto"/>
              <w:right w:val="single" w:sz="4" w:space="0" w:color="auto"/>
            </w:tcBorders>
            <w:shd w:val="clear" w:color="auto" w:fill="auto"/>
            <w:noWrap/>
            <w:vAlign w:val="bottom"/>
            <w:hideMark/>
          </w:tcPr>
          <w:p w14:paraId="45F2F786"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614862</w:t>
            </w:r>
          </w:p>
        </w:tc>
        <w:tc>
          <w:tcPr>
            <w:tcW w:w="1004" w:type="pct"/>
            <w:tcBorders>
              <w:top w:val="nil"/>
              <w:left w:val="nil"/>
              <w:bottom w:val="single" w:sz="4" w:space="0" w:color="auto"/>
              <w:right w:val="single" w:sz="4" w:space="0" w:color="auto"/>
            </w:tcBorders>
            <w:shd w:val="clear" w:color="auto" w:fill="auto"/>
            <w:noWrap/>
            <w:vAlign w:val="bottom"/>
            <w:hideMark/>
          </w:tcPr>
          <w:p w14:paraId="150EB3C9"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19512 (3%)</w:t>
            </w:r>
          </w:p>
        </w:tc>
        <w:tc>
          <w:tcPr>
            <w:tcW w:w="1004" w:type="pct"/>
            <w:tcBorders>
              <w:top w:val="nil"/>
              <w:left w:val="nil"/>
              <w:bottom w:val="single" w:sz="4" w:space="0" w:color="auto"/>
              <w:right w:val="single" w:sz="4" w:space="0" w:color="auto"/>
            </w:tcBorders>
            <w:shd w:val="clear" w:color="auto" w:fill="auto"/>
            <w:noWrap/>
            <w:vAlign w:val="bottom"/>
            <w:hideMark/>
          </w:tcPr>
          <w:p w14:paraId="7013F345"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3.6 (0.6)</w:t>
            </w:r>
          </w:p>
        </w:tc>
      </w:tr>
      <w:tr w:rsidR="00F00B8C" w:rsidRPr="00F00B8C" w14:paraId="4815CEC6"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45EE92E3"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lastRenderedPageBreak/>
              <w:t>High Risk Cohorts</w:t>
            </w:r>
          </w:p>
        </w:tc>
        <w:tc>
          <w:tcPr>
            <w:tcW w:w="1268" w:type="pct"/>
            <w:tcBorders>
              <w:top w:val="nil"/>
              <w:left w:val="nil"/>
              <w:bottom w:val="single" w:sz="4" w:space="0" w:color="auto"/>
              <w:right w:val="single" w:sz="4" w:space="0" w:color="auto"/>
            </w:tcBorders>
            <w:shd w:val="clear" w:color="auto" w:fill="auto"/>
            <w:vAlign w:val="bottom"/>
            <w:hideMark/>
          </w:tcPr>
          <w:p w14:paraId="6C85F2F1"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69C5F7A4"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single" w:sz="4" w:space="0" w:color="auto"/>
              <w:right w:val="single" w:sz="4" w:space="0" w:color="auto"/>
            </w:tcBorders>
            <w:shd w:val="clear" w:color="auto" w:fill="auto"/>
            <w:vAlign w:val="bottom"/>
            <w:hideMark/>
          </w:tcPr>
          <w:p w14:paraId="6ABA4497"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r>
      <w:tr w:rsidR="00F00B8C" w:rsidRPr="00F00B8C" w14:paraId="69DCFBB3"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07AA69EF"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Maccabi</w:t>
            </w:r>
          </w:p>
        </w:tc>
        <w:tc>
          <w:tcPr>
            <w:tcW w:w="1268" w:type="pct"/>
            <w:tcBorders>
              <w:top w:val="nil"/>
              <w:left w:val="nil"/>
              <w:bottom w:val="single" w:sz="4" w:space="0" w:color="auto"/>
              <w:right w:val="single" w:sz="4" w:space="0" w:color="auto"/>
            </w:tcBorders>
            <w:shd w:val="clear" w:color="auto" w:fill="auto"/>
            <w:noWrap/>
            <w:vAlign w:val="bottom"/>
            <w:hideMark/>
          </w:tcPr>
          <w:p w14:paraId="2FAEADCC"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71310</w:t>
            </w:r>
          </w:p>
        </w:tc>
        <w:tc>
          <w:tcPr>
            <w:tcW w:w="1004" w:type="pct"/>
            <w:tcBorders>
              <w:top w:val="nil"/>
              <w:left w:val="nil"/>
              <w:bottom w:val="single" w:sz="4" w:space="0" w:color="auto"/>
              <w:right w:val="single" w:sz="4" w:space="0" w:color="auto"/>
            </w:tcBorders>
            <w:shd w:val="clear" w:color="auto" w:fill="auto"/>
            <w:noWrap/>
            <w:vAlign w:val="bottom"/>
            <w:hideMark/>
          </w:tcPr>
          <w:p w14:paraId="5B4E38E2"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3254 (5%)</w:t>
            </w:r>
          </w:p>
        </w:tc>
        <w:tc>
          <w:tcPr>
            <w:tcW w:w="1004" w:type="pct"/>
            <w:tcBorders>
              <w:top w:val="nil"/>
              <w:left w:val="nil"/>
              <w:bottom w:val="single" w:sz="4" w:space="0" w:color="auto"/>
              <w:right w:val="single" w:sz="4" w:space="0" w:color="auto"/>
            </w:tcBorders>
            <w:shd w:val="clear" w:color="auto" w:fill="auto"/>
            <w:noWrap/>
            <w:vAlign w:val="bottom"/>
            <w:hideMark/>
          </w:tcPr>
          <w:p w14:paraId="62E924C5"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3.6 (0.5)</w:t>
            </w:r>
          </w:p>
        </w:tc>
      </w:tr>
      <w:tr w:rsidR="00F00B8C" w:rsidRPr="00F00B8C" w14:paraId="76BBAEC9"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5DB0EBAD" w14:textId="77777777" w:rsidR="00F00B8C" w:rsidRPr="00F00B8C" w:rsidRDefault="00F00B8C" w:rsidP="00F00B8C">
            <w:pPr>
              <w:spacing w:after="0" w:line="240" w:lineRule="auto"/>
              <w:rPr>
                <w:rFonts w:ascii="Times New Roman" w:eastAsia="Times New Roman" w:hAnsi="Times New Roman" w:cs="Times New Roman"/>
                <w:color w:val="000000"/>
              </w:rPr>
            </w:pPr>
            <w:r w:rsidRPr="00F00B8C">
              <w:rPr>
                <w:rFonts w:ascii="Times New Roman" w:eastAsia="Times New Roman" w:hAnsi="Times New Roman" w:cs="Times New Roman"/>
                <w:color w:val="000000"/>
              </w:rPr>
              <w:t>ZODIAC</w:t>
            </w:r>
          </w:p>
        </w:tc>
        <w:tc>
          <w:tcPr>
            <w:tcW w:w="1268" w:type="pct"/>
            <w:tcBorders>
              <w:top w:val="nil"/>
              <w:left w:val="nil"/>
              <w:bottom w:val="single" w:sz="4" w:space="0" w:color="auto"/>
              <w:right w:val="single" w:sz="4" w:space="0" w:color="auto"/>
            </w:tcBorders>
            <w:shd w:val="clear" w:color="auto" w:fill="auto"/>
            <w:noWrap/>
            <w:vAlign w:val="bottom"/>
            <w:hideMark/>
          </w:tcPr>
          <w:p w14:paraId="674E2A08"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1154</w:t>
            </w:r>
          </w:p>
        </w:tc>
        <w:tc>
          <w:tcPr>
            <w:tcW w:w="1004" w:type="pct"/>
            <w:tcBorders>
              <w:top w:val="nil"/>
              <w:left w:val="nil"/>
              <w:bottom w:val="single" w:sz="4" w:space="0" w:color="auto"/>
              <w:right w:val="single" w:sz="4" w:space="0" w:color="auto"/>
            </w:tcBorders>
            <w:shd w:val="clear" w:color="auto" w:fill="auto"/>
            <w:noWrap/>
            <w:vAlign w:val="bottom"/>
            <w:hideMark/>
          </w:tcPr>
          <w:p w14:paraId="3CAF5B1C"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19 (2%)</w:t>
            </w:r>
          </w:p>
        </w:tc>
        <w:tc>
          <w:tcPr>
            <w:tcW w:w="1004" w:type="pct"/>
            <w:tcBorders>
              <w:top w:val="nil"/>
              <w:left w:val="nil"/>
              <w:bottom w:val="single" w:sz="4" w:space="0" w:color="auto"/>
              <w:right w:val="single" w:sz="4" w:space="0" w:color="auto"/>
            </w:tcBorders>
            <w:shd w:val="clear" w:color="auto" w:fill="auto"/>
            <w:noWrap/>
            <w:vAlign w:val="bottom"/>
            <w:hideMark/>
          </w:tcPr>
          <w:p w14:paraId="2E4711B9" w14:textId="77777777" w:rsidR="00F00B8C" w:rsidRPr="00F00B8C" w:rsidRDefault="00F00B8C" w:rsidP="00F00B8C">
            <w:pPr>
              <w:spacing w:after="0" w:line="240" w:lineRule="auto"/>
              <w:jc w:val="center"/>
              <w:rPr>
                <w:rFonts w:ascii="Times New Roman" w:eastAsia="Times New Roman" w:hAnsi="Times New Roman" w:cs="Times New Roman"/>
                <w:color w:val="000000"/>
              </w:rPr>
            </w:pPr>
            <w:r w:rsidRPr="00F00B8C">
              <w:rPr>
                <w:rFonts w:ascii="Times New Roman" w:eastAsia="Times New Roman" w:hAnsi="Times New Roman" w:cs="Times New Roman"/>
                <w:color w:val="000000"/>
              </w:rPr>
              <w:t>3.4 (0.5)</w:t>
            </w:r>
          </w:p>
        </w:tc>
      </w:tr>
      <w:tr w:rsidR="00F00B8C" w:rsidRPr="00F00B8C" w14:paraId="4AA014A8" w14:textId="77777777" w:rsidTr="003C4484">
        <w:trPr>
          <w:trHeight w:val="315"/>
        </w:trPr>
        <w:tc>
          <w:tcPr>
            <w:tcW w:w="1724" w:type="pct"/>
            <w:tcBorders>
              <w:top w:val="nil"/>
              <w:left w:val="single" w:sz="4" w:space="0" w:color="auto"/>
              <w:bottom w:val="single" w:sz="4" w:space="0" w:color="auto"/>
              <w:right w:val="single" w:sz="4" w:space="0" w:color="auto"/>
            </w:tcBorders>
            <w:shd w:val="clear" w:color="auto" w:fill="auto"/>
            <w:vAlign w:val="bottom"/>
            <w:hideMark/>
          </w:tcPr>
          <w:p w14:paraId="192D4198"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Subtotal</w:t>
            </w:r>
          </w:p>
        </w:tc>
        <w:tc>
          <w:tcPr>
            <w:tcW w:w="1268" w:type="pct"/>
            <w:tcBorders>
              <w:top w:val="nil"/>
              <w:left w:val="nil"/>
              <w:bottom w:val="single" w:sz="4" w:space="0" w:color="auto"/>
              <w:right w:val="single" w:sz="4" w:space="0" w:color="auto"/>
            </w:tcBorders>
            <w:shd w:val="clear" w:color="auto" w:fill="auto"/>
            <w:noWrap/>
            <w:vAlign w:val="bottom"/>
            <w:hideMark/>
          </w:tcPr>
          <w:p w14:paraId="783A1F56"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72464</w:t>
            </w:r>
          </w:p>
        </w:tc>
        <w:tc>
          <w:tcPr>
            <w:tcW w:w="1004" w:type="pct"/>
            <w:tcBorders>
              <w:top w:val="nil"/>
              <w:left w:val="nil"/>
              <w:bottom w:val="single" w:sz="4" w:space="0" w:color="auto"/>
              <w:right w:val="single" w:sz="4" w:space="0" w:color="auto"/>
            </w:tcBorders>
            <w:shd w:val="clear" w:color="auto" w:fill="auto"/>
            <w:noWrap/>
            <w:vAlign w:val="bottom"/>
            <w:hideMark/>
          </w:tcPr>
          <w:p w14:paraId="68D10C24"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3273 (5%)</w:t>
            </w:r>
          </w:p>
        </w:tc>
        <w:tc>
          <w:tcPr>
            <w:tcW w:w="1004" w:type="pct"/>
            <w:tcBorders>
              <w:top w:val="nil"/>
              <w:left w:val="nil"/>
              <w:bottom w:val="single" w:sz="4" w:space="0" w:color="auto"/>
              <w:right w:val="single" w:sz="4" w:space="0" w:color="auto"/>
            </w:tcBorders>
            <w:shd w:val="clear" w:color="auto" w:fill="auto"/>
            <w:noWrap/>
            <w:vAlign w:val="bottom"/>
            <w:hideMark/>
          </w:tcPr>
          <w:p w14:paraId="36CBC27B"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3.6 (0.5)</w:t>
            </w:r>
          </w:p>
        </w:tc>
      </w:tr>
      <w:tr w:rsidR="00036EDE" w:rsidRPr="00F00B8C" w14:paraId="59F81CAA" w14:textId="77777777" w:rsidTr="003C4484">
        <w:trPr>
          <w:trHeight w:val="300"/>
        </w:trPr>
        <w:tc>
          <w:tcPr>
            <w:tcW w:w="1724" w:type="pct"/>
            <w:tcBorders>
              <w:top w:val="nil"/>
              <w:left w:val="single" w:sz="4" w:space="0" w:color="auto"/>
              <w:bottom w:val="single" w:sz="4" w:space="0" w:color="auto"/>
              <w:right w:val="single" w:sz="4" w:space="0" w:color="auto"/>
            </w:tcBorders>
            <w:shd w:val="clear" w:color="auto" w:fill="auto"/>
            <w:vAlign w:val="bottom"/>
          </w:tcPr>
          <w:p w14:paraId="7AD413CE" w14:textId="3748BF22" w:rsidR="00036EDE" w:rsidRPr="00F00B8C" w:rsidRDefault="00036EDE" w:rsidP="00036ED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General population/ high risk subtotal</w:t>
            </w:r>
          </w:p>
        </w:tc>
        <w:tc>
          <w:tcPr>
            <w:tcW w:w="1268" w:type="pct"/>
            <w:tcBorders>
              <w:top w:val="nil"/>
              <w:left w:val="nil"/>
              <w:bottom w:val="single" w:sz="4" w:space="0" w:color="auto"/>
              <w:right w:val="single" w:sz="4" w:space="0" w:color="auto"/>
            </w:tcBorders>
            <w:shd w:val="clear" w:color="auto" w:fill="auto"/>
            <w:vAlign w:val="bottom"/>
          </w:tcPr>
          <w:p w14:paraId="3508BC60" w14:textId="78BE5BC8"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687326</w:t>
            </w:r>
          </w:p>
        </w:tc>
        <w:tc>
          <w:tcPr>
            <w:tcW w:w="1004" w:type="pct"/>
            <w:tcBorders>
              <w:top w:val="nil"/>
              <w:left w:val="nil"/>
              <w:bottom w:val="single" w:sz="4" w:space="0" w:color="auto"/>
              <w:right w:val="single" w:sz="4" w:space="0" w:color="auto"/>
            </w:tcBorders>
            <w:shd w:val="clear" w:color="auto" w:fill="auto"/>
            <w:vAlign w:val="bottom"/>
          </w:tcPr>
          <w:p w14:paraId="2B2F7024" w14:textId="39D3F966"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22785 (3%)</w:t>
            </w:r>
          </w:p>
        </w:tc>
        <w:tc>
          <w:tcPr>
            <w:tcW w:w="1004" w:type="pct"/>
            <w:tcBorders>
              <w:top w:val="nil"/>
              <w:left w:val="nil"/>
              <w:bottom w:val="single" w:sz="4" w:space="0" w:color="auto"/>
              <w:right w:val="single" w:sz="4" w:space="0" w:color="auto"/>
            </w:tcBorders>
            <w:shd w:val="clear" w:color="auto" w:fill="auto"/>
            <w:vAlign w:val="bottom"/>
          </w:tcPr>
          <w:p w14:paraId="55EDD092" w14:textId="14138DB5"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3.6 (0.6)</w:t>
            </w:r>
          </w:p>
        </w:tc>
      </w:tr>
      <w:tr w:rsidR="00F00B8C" w:rsidRPr="00F00B8C" w14:paraId="7D1A0E00" w14:textId="77777777" w:rsidTr="003C4484">
        <w:trPr>
          <w:trHeight w:val="289"/>
        </w:trPr>
        <w:tc>
          <w:tcPr>
            <w:tcW w:w="1724" w:type="pct"/>
            <w:tcBorders>
              <w:top w:val="nil"/>
              <w:left w:val="single" w:sz="4" w:space="0" w:color="auto"/>
              <w:bottom w:val="single" w:sz="4" w:space="0" w:color="auto"/>
              <w:right w:val="single" w:sz="4" w:space="0" w:color="auto"/>
            </w:tcBorders>
            <w:shd w:val="clear" w:color="auto" w:fill="auto"/>
            <w:vAlign w:val="bottom"/>
          </w:tcPr>
          <w:p w14:paraId="41F3DF79" w14:textId="10979E4B" w:rsidR="00F00B8C" w:rsidRPr="00F00B8C" w:rsidRDefault="00F00B8C" w:rsidP="00F00B8C">
            <w:pPr>
              <w:spacing w:after="0" w:line="240" w:lineRule="auto"/>
              <w:rPr>
                <w:rFonts w:ascii="Times New Roman" w:eastAsia="Times New Roman" w:hAnsi="Times New Roman" w:cs="Times New Roman"/>
                <w:b/>
                <w:bCs/>
                <w:color w:val="000000"/>
              </w:rPr>
            </w:pPr>
          </w:p>
        </w:tc>
        <w:tc>
          <w:tcPr>
            <w:tcW w:w="1268" w:type="pct"/>
            <w:tcBorders>
              <w:top w:val="nil"/>
              <w:left w:val="nil"/>
              <w:bottom w:val="single" w:sz="4" w:space="0" w:color="auto"/>
              <w:right w:val="single" w:sz="4" w:space="0" w:color="auto"/>
            </w:tcBorders>
            <w:shd w:val="clear" w:color="auto" w:fill="auto"/>
            <w:noWrap/>
            <w:vAlign w:val="bottom"/>
          </w:tcPr>
          <w:p w14:paraId="43D101CB" w14:textId="453B5779" w:rsidR="00F00B8C" w:rsidRPr="00F00B8C" w:rsidRDefault="00F00B8C" w:rsidP="00F00B8C">
            <w:pPr>
              <w:spacing w:after="0" w:line="240" w:lineRule="auto"/>
              <w:jc w:val="center"/>
              <w:rPr>
                <w:rFonts w:ascii="Times New Roman" w:eastAsia="Times New Roman" w:hAnsi="Times New Roman" w:cs="Times New Roman"/>
                <w:b/>
                <w:bCs/>
                <w:color w:val="000000"/>
              </w:rPr>
            </w:pPr>
          </w:p>
        </w:tc>
        <w:tc>
          <w:tcPr>
            <w:tcW w:w="1004" w:type="pct"/>
            <w:tcBorders>
              <w:top w:val="nil"/>
              <w:left w:val="nil"/>
              <w:bottom w:val="single" w:sz="4" w:space="0" w:color="auto"/>
              <w:right w:val="single" w:sz="4" w:space="0" w:color="auto"/>
            </w:tcBorders>
            <w:shd w:val="clear" w:color="auto" w:fill="auto"/>
            <w:noWrap/>
            <w:vAlign w:val="bottom"/>
          </w:tcPr>
          <w:p w14:paraId="443EA49C" w14:textId="2792C925" w:rsidR="00F00B8C" w:rsidRPr="00F00B8C" w:rsidRDefault="00F00B8C" w:rsidP="00F00B8C">
            <w:pPr>
              <w:spacing w:after="0" w:line="240" w:lineRule="auto"/>
              <w:jc w:val="center"/>
              <w:rPr>
                <w:rFonts w:ascii="Times New Roman" w:eastAsia="Times New Roman" w:hAnsi="Times New Roman" w:cs="Times New Roman"/>
                <w:b/>
                <w:bCs/>
                <w:color w:val="000000"/>
              </w:rPr>
            </w:pPr>
          </w:p>
        </w:tc>
        <w:tc>
          <w:tcPr>
            <w:tcW w:w="1004" w:type="pct"/>
            <w:tcBorders>
              <w:top w:val="nil"/>
              <w:left w:val="nil"/>
              <w:bottom w:val="single" w:sz="4" w:space="0" w:color="auto"/>
              <w:right w:val="single" w:sz="4" w:space="0" w:color="auto"/>
            </w:tcBorders>
            <w:shd w:val="clear" w:color="auto" w:fill="auto"/>
            <w:noWrap/>
            <w:vAlign w:val="bottom"/>
          </w:tcPr>
          <w:p w14:paraId="323DC2AC" w14:textId="380EB717" w:rsidR="00F00B8C" w:rsidRPr="00F00B8C" w:rsidRDefault="00F00B8C" w:rsidP="00F00B8C">
            <w:pPr>
              <w:spacing w:after="0" w:line="240" w:lineRule="auto"/>
              <w:jc w:val="center"/>
              <w:rPr>
                <w:rFonts w:ascii="Times New Roman" w:eastAsia="Times New Roman" w:hAnsi="Times New Roman" w:cs="Times New Roman"/>
                <w:b/>
                <w:bCs/>
                <w:color w:val="000000"/>
              </w:rPr>
            </w:pPr>
          </w:p>
        </w:tc>
      </w:tr>
      <w:tr w:rsidR="00F00B8C" w:rsidRPr="00F00B8C" w14:paraId="5CEB57B2" w14:textId="77777777" w:rsidTr="003C4484">
        <w:trPr>
          <w:trHeight w:val="300"/>
        </w:trPr>
        <w:tc>
          <w:tcPr>
            <w:tcW w:w="1724" w:type="pct"/>
            <w:tcBorders>
              <w:top w:val="nil"/>
              <w:left w:val="single" w:sz="4" w:space="0" w:color="auto"/>
              <w:bottom w:val="nil"/>
              <w:right w:val="single" w:sz="4" w:space="0" w:color="auto"/>
            </w:tcBorders>
            <w:shd w:val="clear" w:color="auto" w:fill="auto"/>
            <w:vAlign w:val="bottom"/>
            <w:hideMark/>
          </w:tcPr>
          <w:p w14:paraId="6B981C1F" w14:textId="77777777" w:rsidR="00F00B8C" w:rsidRPr="00F00B8C" w:rsidRDefault="00F00B8C" w:rsidP="00F00B8C">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Total</w:t>
            </w:r>
          </w:p>
        </w:tc>
        <w:tc>
          <w:tcPr>
            <w:tcW w:w="1268" w:type="pct"/>
            <w:tcBorders>
              <w:top w:val="nil"/>
              <w:left w:val="nil"/>
              <w:bottom w:val="nil"/>
              <w:right w:val="single" w:sz="4" w:space="0" w:color="auto"/>
            </w:tcBorders>
            <w:shd w:val="clear" w:color="auto" w:fill="auto"/>
            <w:noWrap/>
            <w:vAlign w:val="bottom"/>
            <w:hideMark/>
          </w:tcPr>
          <w:p w14:paraId="457BB07F"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774500</w:t>
            </w:r>
          </w:p>
        </w:tc>
        <w:tc>
          <w:tcPr>
            <w:tcW w:w="1004" w:type="pct"/>
            <w:tcBorders>
              <w:top w:val="nil"/>
              <w:left w:val="nil"/>
              <w:bottom w:val="nil"/>
              <w:right w:val="single" w:sz="4" w:space="0" w:color="auto"/>
            </w:tcBorders>
            <w:shd w:val="clear" w:color="auto" w:fill="auto"/>
            <w:noWrap/>
            <w:vAlign w:val="bottom"/>
            <w:hideMark/>
          </w:tcPr>
          <w:p w14:paraId="352ECCE2"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c>
          <w:tcPr>
            <w:tcW w:w="1004" w:type="pct"/>
            <w:tcBorders>
              <w:top w:val="nil"/>
              <w:left w:val="nil"/>
              <w:bottom w:val="nil"/>
              <w:right w:val="single" w:sz="4" w:space="0" w:color="auto"/>
            </w:tcBorders>
            <w:shd w:val="clear" w:color="auto" w:fill="auto"/>
            <w:noWrap/>
            <w:vAlign w:val="bottom"/>
            <w:hideMark/>
          </w:tcPr>
          <w:p w14:paraId="5F76BE49" w14:textId="77777777" w:rsidR="00F00B8C" w:rsidRPr="00F00B8C" w:rsidRDefault="00F00B8C" w:rsidP="00F00B8C">
            <w:pPr>
              <w:spacing w:after="0" w:line="240" w:lineRule="auto"/>
              <w:jc w:val="center"/>
              <w:rPr>
                <w:rFonts w:ascii="Times New Roman" w:eastAsia="Times New Roman" w:hAnsi="Times New Roman" w:cs="Times New Roman"/>
                <w:b/>
                <w:bCs/>
                <w:color w:val="000000"/>
              </w:rPr>
            </w:pPr>
            <w:r w:rsidRPr="00F00B8C">
              <w:rPr>
                <w:rFonts w:ascii="Times New Roman" w:eastAsia="Times New Roman" w:hAnsi="Times New Roman" w:cs="Times New Roman"/>
                <w:b/>
                <w:bCs/>
                <w:color w:val="000000"/>
              </w:rPr>
              <w:t> </w:t>
            </w:r>
          </w:p>
        </w:tc>
      </w:tr>
      <w:tr w:rsidR="003C4484" w:rsidRPr="00F00B8C" w14:paraId="73A3A130" w14:textId="77777777" w:rsidTr="003C4484">
        <w:trPr>
          <w:trHeight w:val="300"/>
        </w:trPr>
        <w:tc>
          <w:tcPr>
            <w:tcW w:w="5000" w:type="pct"/>
            <w:gridSpan w:val="4"/>
            <w:tcBorders>
              <w:top w:val="nil"/>
              <w:left w:val="single" w:sz="4" w:space="0" w:color="auto"/>
              <w:bottom w:val="single" w:sz="4" w:space="0" w:color="auto"/>
              <w:right w:val="single" w:sz="4" w:space="0" w:color="auto"/>
            </w:tcBorders>
            <w:shd w:val="clear" w:color="auto" w:fill="auto"/>
            <w:vAlign w:val="bottom"/>
          </w:tcPr>
          <w:p w14:paraId="1CA4A6E7" w14:textId="2C7657DE" w:rsidR="003C4484" w:rsidRPr="00F00B8C" w:rsidRDefault="003C4484" w:rsidP="00864A9F">
            <w:pPr>
              <w:spacing w:after="0" w:line="240" w:lineRule="auto"/>
              <w:rPr>
                <w:rFonts w:ascii="Times New Roman" w:eastAsia="Times New Roman" w:hAnsi="Times New Roman" w:cs="Times New Roman"/>
                <w:b/>
                <w:bCs/>
                <w:color w:val="000000"/>
              </w:rPr>
            </w:pPr>
            <w:r w:rsidRPr="00F00B8C">
              <w:rPr>
                <w:rFonts w:ascii="Times New Roman" w:eastAsia="Times New Roman" w:hAnsi="Times New Roman" w:cs="Times New Roman"/>
                <w:color w:val="000000"/>
              </w:rPr>
              <w:t>Hyperphosphatemia</w:t>
            </w:r>
            <w:r>
              <w:rPr>
                <w:rFonts w:ascii="Times New Roman" w:eastAsia="Times New Roman" w:hAnsi="Times New Roman" w:cs="Times New Roman"/>
                <w:color w:val="000000"/>
              </w:rPr>
              <w:t xml:space="preserve">: </w:t>
            </w:r>
            <w:r w:rsidRPr="00F00B8C">
              <w:rPr>
                <w:rFonts w:ascii="Times New Roman" w:eastAsia="Times New Roman" w:hAnsi="Times New Roman" w:cs="Times New Roman"/>
                <w:color w:val="000000"/>
              </w:rPr>
              <w:t>Phosphorus &gt; 4.5 mg/</w:t>
            </w:r>
            <w:proofErr w:type="spellStart"/>
            <w:r w:rsidRPr="00F00B8C">
              <w:rPr>
                <w:rFonts w:ascii="Times New Roman" w:eastAsia="Times New Roman" w:hAnsi="Times New Roman" w:cs="Times New Roman"/>
                <w:color w:val="000000"/>
              </w:rPr>
              <w:t>dL</w:t>
            </w:r>
            <w:proofErr w:type="spellEnd"/>
          </w:p>
        </w:tc>
      </w:tr>
    </w:tbl>
    <w:p w14:paraId="018A4CF5" w14:textId="77777777" w:rsidR="00F00B8C" w:rsidRPr="00F00B8C" w:rsidRDefault="00F00B8C" w:rsidP="00F00B8C"/>
    <w:p w14:paraId="575FEA65" w14:textId="77777777" w:rsidR="00F00B8C" w:rsidRDefault="00F00B8C" w:rsidP="00F00B8C"/>
    <w:p w14:paraId="093252A4" w14:textId="77777777" w:rsidR="00F00B8C" w:rsidRDefault="00F00B8C" w:rsidP="00F00B8C">
      <w:pPr>
        <w:pStyle w:val="Heading1"/>
        <w:sectPr w:rsidR="00F00B8C" w:rsidSect="00174A4C">
          <w:pgSz w:w="12240" w:h="15840"/>
          <w:pgMar w:top="1440" w:right="1440" w:bottom="1440" w:left="1440" w:header="720" w:footer="720" w:gutter="0"/>
          <w:cols w:space="720"/>
          <w:docGrid w:linePitch="360"/>
        </w:sectPr>
      </w:pPr>
    </w:p>
    <w:p w14:paraId="1F3131A3" w14:textId="4FC90C28" w:rsidR="00F00B8C" w:rsidRPr="00F00B8C" w:rsidRDefault="00F00B8C" w:rsidP="00F00B8C">
      <w:pPr>
        <w:pStyle w:val="Heading1"/>
      </w:pPr>
      <w:bookmarkStart w:id="17" w:name="_Toc499816774"/>
      <w:proofErr w:type="spellStart"/>
      <w:r>
        <w:lastRenderedPageBreak/>
        <w:t>eTable</w:t>
      </w:r>
      <w:proofErr w:type="spellEnd"/>
      <w:r>
        <w:t xml:space="preserve"> 6. </w:t>
      </w:r>
      <w:r w:rsidR="004A1BFB">
        <w:rPr>
          <w:rFonts w:cs="Times New Roman"/>
        </w:rPr>
        <w:t>P</w:t>
      </w:r>
      <w:r w:rsidR="00671B86">
        <w:rPr>
          <w:rFonts w:cs="Times New Roman"/>
        </w:rPr>
        <w:t xml:space="preserve">roportion </w:t>
      </w:r>
      <w:r w:rsidR="004A1BFB">
        <w:rPr>
          <w:rFonts w:cs="Times New Roman"/>
        </w:rPr>
        <w:t xml:space="preserve">with hypocalcemia and hypercalcemia </w:t>
      </w:r>
      <w:r w:rsidR="00671B86">
        <w:rPr>
          <w:rFonts w:cs="Times New Roman"/>
        </w:rPr>
        <w:t xml:space="preserve">and mean value of </w:t>
      </w:r>
      <w:r w:rsidR="004A1BFB">
        <w:rPr>
          <w:rFonts w:cs="Times New Roman"/>
        </w:rPr>
        <w:t xml:space="preserve">albumin-corrected </w:t>
      </w:r>
      <w:r w:rsidR="009C400B">
        <w:rPr>
          <w:rFonts w:cs="Times New Roman"/>
        </w:rPr>
        <w:t xml:space="preserve">serum </w:t>
      </w:r>
      <w:r w:rsidR="004A1BFB">
        <w:rPr>
          <w:rFonts w:cs="Times New Roman"/>
        </w:rPr>
        <w:t>calcium, by cohort</w:t>
      </w:r>
      <w:bookmarkEnd w:id="17"/>
      <w:r w:rsidR="004A1BFB">
        <w:rPr>
          <w:rFonts w:cs="Times New Roman"/>
        </w:rPr>
        <w:t xml:space="preserve"> </w:t>
      </w:r>
    </w:p>
    <w:tbl>
      <w:tblPr>
        <w:tblW w:w="5005" w:type="pct"/>
        <w:tblInd w:w="-5" w:type="dxa"/>
        <w:tblCellMar>
          <w:left w:w="43" w:type="dxa"/>
          <w:right w:w="43" w:type="dxa"/>
        </w:tblCellMar>
        <w:tblLook w:val="04A0" w:firstRow="1" w:lastRow="0" w:firstColumn="1" w:lastColumn="0" w:noHBand="0" w:noVBand="1"/>
      </w:tblPr>
      <w:tblGrid>
        <w:gridCol w:w="2412"/>
        <w:gridCol w:w="1463"/>
        <w:gridCol w:w="1391"/>
        <w:gridCol w:w="1423"/>
        <w:gridCol w:w="1335"/>
        <w:gridCol w:w="1335"/>
      </w:tblGrid>
      <w:tr w:rsidR="00AF2C82" w:rsidRPr="007621A8" w14:paraId="6E418E50" w14:textId="77777777" w:rsidTr="003C4484">
        <w:trPr>
          <w:trHeight w:val="20"/>
        </w:trPr>
        <w:tc>
          <w:tcPr>
            <w:tcW w:w="12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5042A8"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Study</w:t>
            </w:r>
          </w:p>
        </w:tc>
        <w:tc>
          <w:tcPr>
            <w:tcW w:w="782" w:type="pct"/>
            <w:tcBorders>
              <w:top w:val="single" w:sz="4" w:space="0" w:color="auto"/>
              <w:left w:val="nil"/>
              <w:bottom w:val="single" w:sz="4" w:space="0" w:color="auto"/>
              <w:right w:val="single" w:sz="4" w:space="0" w:color="auto"/>
            </w:tcBorders>
            <w:shd w:val="clear" w:color="auto" w:fill="auto"/>
            <w:vAlign w:val="bottom"/>
            <w:hideMark/>
          </w:tcPr>
          <w:p w14:paraId="1319E35A"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N</w:t>
            </w:r>
          </w:p>
        </w:tc>
        <w:tc>
          <w:tcPr>
            <w:tcW w:w="743" w:type="pct"/>
            <w:tcBorders>
              <w:top w:val="single" w:sz="4" w:space="0" w:color="auto"/>
              <w:left w:val="nil"/>
              <w:bottom w:val="single" w:sz="4" w:space="0" w:color="auto"/>
              <w:right w:val="single" w:sz="4" w:space="0" w:color="auto"/>
            </w:tcBorders>
            <w:shd w:val="clear" w:color="auto" w:fill="auto"/>
            <w:vAlign w:val="bottom"/>
            <w:hideMark/>
          </w:tcPr>
          <w:p w14:paraId="6333AFA3" w14:textId="2F226D75"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 hypocalce</w:t>
            </w:r>
            <w:r w:rsidR="004A1BFB">
              <w:rPr>
                <w:rFonts w:ascii="Times New Roman" w:eastAsia="Times New Roman" w:hAnsi="Times New Roman" w:cs="Times New Roman"/>
                <w:color w:val="000000"/>
              </w:rPr>
              <w:t>mia</w:t>
            </w:r>
          </w:p>
        </w:tc>
        <w:tc>
          <w:tcPr>
            <w:tcW w:w="760" w:type="pct"/>
            <w:tcBorders>
              <w:top w:val="single" w:sz="4" w:space="0" w:color="auto"/>
              <w:left w:val="nil"/>
              <w:bottom w:val="single" w:sz="4" w:space="0" w:color="auto"/>
              <w:right w:val="single" w:sz="4" w:space="0" w:color="auto"/>
            </w:tcBorders>
            <w:shd w:val="clear" w:color="auto" w:fill="auto"/>
            <w:vAlign w:val="bottom"/>
            <w:hideMark/>
          </w:tcPr>
          <w:p w14:paraId="50E5E60B" w14:textId="366F6B29"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 hypercalce</w:t>
            </w:r>
            <w:r w:rsidR="004A1BFB">
              <w:rPr>
                <w:rFonts w:ascii="Times New Roman" w:eastAsia="Times New Roman" w:hAnsi="Times New Roman" w:cs="Times New Roman"/>
                <w:color w:val="000000"/>
              </w:rPr>
              <w:t>mia</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1EB70811" w14:textId="1BECA145"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corrected calcium</w:t>
            </w:r>
            <w:r w:rsidR="004A1BFB">
              <w:rPr>
                <w:rFonts w:ascii="Times New Roman" w:eastAsia="Times New Roman" w:hAnsi="Times New Roman" w:cs="Times New Roman"/>
                <w:color w:val="000000"/>
              </w:rPr>
              <w:t>,</w:t>
            </w:r>
            <w:r w:rsidRPr="007621A8">
              <w:rPr>
                <w:rFonts w:ascii="Times New Roman" w:eastAsia="Times New Roman" w:hAnsi="Times New Roman" w:cs="Times New Roman"/>
                <w:color w:val="000000"/>
              </w:rPr>
              <w:br/>
              <w:t>mean (SD)</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6EBD465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 xml:space="preserve">albumin, </w:t>
            </w:r>
            <w:r w:rsidRPr="007621A8">
              <w:rPr>
                <w:rFonts w:ascii="Times New Roman" w:eastAsia="Times New Roman" w:hAnsi="Times New Roman" w:cs="Times New Roman"/>
                <w:color w:val="000000"/>
              </w:rPr>
              <w:br/>
              <w:t>mean (SD)</w:t>
            </w:r>
          </w:p>
        </w:tc>
      </w:tr>
      <w:tr w:rsidR="007621A8" w:rsidRPr="007621A8" w14:paraId="750C84ED"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9FA6CD2"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CKD Cohorts</w:t>
            </w:r>
          </w:p>
        </w:tc>
        <w:tc>
          <w:tcPr>
            <w:tcW w:w="782" w:type="pct"/>
            <w:tcBorders>
              <w:top w:val="nil"/>
              <w:left w:val="nil"/>
              <w:bottom w:val="single" w:sz="4" w:space="0" w:color="auto"/>
              <w:right w:val="single" w:sz="4" w:space="0" w:color="auto"/>
            </w:tcBorders>
            <w:shd w:val="clear" w:color="auto" w:fill="auto"/>
            <w:vAlign w:val="bottom"/>
            <w:hideMark/>
          </w:tcPr>
          <w:p w14:paraId="272D9C24"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43" w:type="pct"/>
            <w:tcBorders>
              <w:top w:val="nil"/>
              <w:left w:val="nil"/>
              <w:bottom w:val="single" w:sz="4" w:space="0" w:color="auto"/>
              <w:right w:val="single" w:sz="4" w:space="0" w:color="auto"/>
            </w:tcBorders>
            <w:shd w:val="clear" w:color="auto" w:fill="auto"/>
            <w:vAlign w:val="bottom"/>
            <w:hideMark/>
          </w:tcPr>
          <w:p w14:paraId="1BCBE17B"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60" w:type="pct"/>
            <w:tcBorders>
              <w:top w:val="nil"/>
              <w:left w:val="nil"/>
              <w:bottom w:val="single" w:sz="4" w:space="0" w:color="auto"/>
              <w:right w:val="single" w:sz="4" w:space="0" w:color="auto"/>
            </w:tcBorders>
            <w:shd w:val="clear" w:color="auto" w:fill="auto"/>
            <w:vAlign w:val="bottom"/>
            <w:hideMark/>
          </w:tcPr>
          <w:p w14:paraId="7795DB56"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4B0C6029"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34D1F0B8"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r>
      <w:tr w:rsidR="007621A8" w:rsidRPr="007621A8" w14:paraId="1371026B"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7C54803D"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AASK</w:t>
            </w:r>
          </w:p>
        </w:tc>
        <w:tc>
          <w:tcPr>
            <w:tcW w:w="782" w:type="pct"/>
            <w:tcBorders>
              <w:top w:val="nil"/>
              <w:left w:val="nil"/>
              <w:bottom w:val="single" w:sz="4" w:space="0" w:color="auto"/>
              <w:right w:val="single" w:sz="4" w:space="0" w:color="auto"/>
            </w:tcBorders>
            <w:shd w:val="clear" w:color="auto" w:fill="auto"/>
            <w:noWrap/>
            <w:vAlign w:val="bottom"/>
            <w:hideMark/>
          </w:tcPr>
          <w:p w14:paraId="50C8A60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984</w:t>
            </w:r>
          </w:p>
        </w:tc>
        <w:tc>
          <w:tcPr>
            <w:tcW w:w="743" w:type="pct"/>
            <w:tcBorders>
              <w:top w:val="nil"/>
              <w:left w:val="nil"/>
              <w:bottom w:val="single" w:sz="4" w:space="0" w:color="auto"/>
              <w:right w:val="single" w:sz="4" w:space="0" w:color="auto"/>
            </w:tcBorders>
            <w:shd w:val="clear" w:color="auto" w:fill="auto"/>
            <w:noWrap/>
            <w:vAlign w:val="bottom"/>
            <w:hideMark/>
          </w:tcPr>
          <w:p w14:paraId="3C9592B0"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169 (17%)</w:t>
            </w:r>
          </w:p>
        </w:tc>
        <w:tc>
          <w:tcPr>
            <w:tcW w:w="760" w:type="pct"/>
            <w:tcBorders>
              <w:top w:val="nil"/>
              <w:left w:val="nil"/>
              <w:bottom w:val="single" w:sz="4" w:space="0" w:color="auto"/>
              <w:right w:val="single" w:sz="4" w:space="0" w:color="auto"/>
            </w:tcBorders>
            <w:shd w:val="clear" w:color="auto" w:fill="auto"/>
            <w:noWrap/>
            <w:vAlign w:val="bottom"/>
            <w:hideMark/>
          </w:tcPr>
          <w:p w14:paraId="51293C5C"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7 (1%)</w:t>
            </w:r>
          </w:p>
        </w:tc>
        <w:tc>
          <w:tcPr>
            <w:tcW w:w="713" w:type="pct"/>
            <w:tcBorders>
              <w:top w:val="nil"/>
              <w:left w:val="nil"/>
              <w:bottom w:val="single" w:sz="4" w:space="0" w:color="auto"/>
              <w:right w:val="single" w:sz="4" w:space="0" w:color="auto"/>
            </w:tcBorders>
            <w:shd w:val="clear" w:color="auto" w:fill="auto"/>
            <w:noWrap/>
            <w:vAlign w:val="bottom"/>
            <w:hideMark/>
          </w:tcPr>
          <w:p w14:paraId="35FD67C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8.8 (0.5)</w:t>
            </w:r>
          </w:p>
        </w:tc>
        <w:tc>
          <w:tcPr>
            <w:tcW w:w="713" w:type="pct"/>
            <w:tcBorders>
              <w:top w:val="nil"/>
              <w:left w:val="nil"/>
              <w:bottom w:val="single" w:sz="4" w:space="0" w:color="auto"/>
              <w:right w:val="single" w:sz="4" w:space="0" w:color="auto"/>
            </w:tcBorders>
            <w:shd w:val="clear" w:color="auto" w:fill="auto"/>
            <w:noWrap/>
            <w:vAlign w:val="bottom"/>
            <w:hideMark/>
          </w:tcPr>
          <w:p w14:paraId="5582BBF1"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(0.3)</w:t>
            </w:r>
          </w:p>
        </w:tc>
      </w:tr>
      <w:tr w:rsidR="007621A8" w:rsidRPr="007621A8" w14:paraId="2ED6482A"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71766BA1"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BC CKD</w:t>
            </w:r>
          </w:p>
        </w:tc>
        <w:tc>
          <w:tcPr>
            <w:tcW w:w="782" w:type="pct"/>
            <w:tcBorders>
              <w:top w:val="nil"/>
              <w:left w:val="nil"/>
              <w:bottom w:val="single" w:sz="4" w:space="0" w:color="auto"/>
              <w:right w:val="single" w:sz="4" w:space="0" w:color="auto"/>
            </w:tcBorders>
            <w:shd w:val="clear" w:color="auto" w:fill="auto"/>
            <w:noWrap/>
            <w:vAlign w:val="bottom"/>
            <w:hideMark/>
          </w:tcPr>
          <w:p w14:paraId="670BF87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10966</w:t>
            </w:r>
          </w:p>
        </w:tc>
        <w:tc>
          <w:tcPr>
            <w:tcW w:w="743" w:type="pct"/>
            <w:tcBorders>
              <w:top w:val="nil"/>
              <w:left w:val="nil"/>
              <w:bottom w:val="single" w:sz="4" w:space="0" w:color="auto"/>
              <w:right w:val="single" w:sz="4" w:space="0" w:color="auto"/>
            </w:tcBorders>
            <w:shd w:val="clear" w:color="auto" w:fill="auto"/>
            <w:noWrap/>
            <w:vAlign w:val="bottom"/>
            <w:hideMark/>
          </w:tcPr>
          <w:p w14:paraId="5149077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590 (5%)</w:t>
            </w:r>
          </w:p>
        </w:tc>
        <w:tc>
          <w:tcPr>
            <w:tcW w:w="760" w:type="pct"/>
            <w:tcBorders>
              <w:top w:val="nil"/>
              <w:left w:val="nil"/>
              <w:bottom w:val="single" w:sz="4" w:space="0" w:color="auto"/>
              <w:right w:val="single" w:sz="4" w:space="0" w:color="auto"/>
            </w:tcBorders>
            <w:shd w:val="clear" w:color="auto" w:fill="auto"/>
            <w:noWrap/>
            <w:vAlign w:val="bottom"/>
            <w:hideMark/>
          </w:tcPr>
          <w:p w14:paraId="79B0263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284 (3%)</w:t>
            </w:r>
          </w:p>
        </w:tc>
        <w:tc>
          <w:tcPr>
            <w:tcW w:w="713" w:type="pct"/>
            <w:tcBorders>
              <w:top w:val="nil"/>
              <w:left w:val="nil"/>
              <w:bottom w:val="single" w:sz="4" w:space="0" w:color="auto"/>
              <w:right w:val="single" w:sz="4" w:space="0" w:color="auto"/>
            </w:tcBorders>
            <w:shd w:val="clear" w:color="auto" w:fill="auto"/>
            <w:noWrap/>
            <w:vAlign w:val="bottom"/>
            <w:hideMark/>
          </w:tcPr>
          <w:p w14:paraId="75B6D87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9.3 (0.5)</w:t>
            </w:r>
          </w:p>
        </w:tc>
        <w:tc>
          <w:tcPr>
            <w:tcW w:w="713" w:type="pct"/>
            <w:tcBorders>
              <w:top w:val="nil"/>
              <w:left w:val="nil"/>
              <w:bottom w:val="single" w:sz="4" w:space="0" w:color="auto"/>
              <w:right w:val="single" w:sz="4" w:space="0" w:color="auto"/>
            </w:tcBorders>
            <w:shd w:val="clear" w:color="auto" w:fill="auto"/>
            <w:noWrap/>
            <w:vAlign w:val="bottom"/>
            <w:hideMark/>
          </w:tcPr>
          <w:p w14:paraId="029BD20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(0.4)</w:t>
            </w:r>
          </w:p>
        </w:tc>
      </w:tr>
      <w:tr w:rsidR="007621A8" w:rsidRPr="007621A8" w14:paraId="18359D4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6D9B4E5F" w14:textId="77777777" w:rsidR="007621A8" w:rsidRPr="007621A8" w:rsidRDefault="007621A8" w:rsidP="00A60A01">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CanPREDDICT</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7A1A7E8E"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1956</w:t>
            </w:r>
          </w:p>
        </w:tc>
        <w:tc>
          <w:tcPr>
            <w:tcW w:w="743" w:type="pct"/>
            <w:tcBorders>
              <w:top w:val="nil"/>
              <w:left w:val="nil"/>
              <w:bottom w:val="single" w:sz="4" w:space="0" w:color="auto"/>
              <w:right w:val="single" w:sz="4" w:space="0" w:color="auto"/>
            </w:tcBorders>
            <w:shd w:val="clear" w:color="auto" w:fill="auto"/>
            <w:noWrap/>
            <w:vAlign w:val="bottom"/>
            <w:hideMark/>
          </w:tcPr>
          <w:p w14:paraId="65760B17"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147 (8%)</w:t>
            </w:r>
          </w:p>
        </w:tc>
        <w:tc>
          <w:tcPr>
            <w:tcW w:w="760" w:type="pct"/>
            <w:tcBorders>
              <w:top w:val="nil"/>
              <w:left w:val="nil"/>
              <w:bottom w:val="single" w:sz="4" w:space="0" w:color="auto"/>
              <w:right w:val="single" w:sz="4" w:space="0" w:color="auto"/>
            </w:tcBorders>
            <w:shd w:val="clear" w:color="auto" w:fill="auto"/>
            <w:noWrap/>
            <w:vAlign w:val="bottom"/>
            <w:hideMark/>
          </w:tcPr>
          <w:p w14:paraId="7C9454C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46 (2%)</w:t>
            </w:r>
          </w:p>
        </w:tc>
        <w:tc>
          <w:tcPr>
            <w:tcW w:w="713" w:type="pct"/>
            <w:tcBorders>
              <w:top w:val="nil"/>
              <w:left w:val="nil"/>
              <w:bottom w:val="single" w:sz="4" w:space="0" w:color="auto"/>
              <w:right w:val="single" w:sz="4" w:space="0" w:color="auto"/>
            </w:tcBorders>
            <w:shd w:val="clear" w:color="auto" w:fill="auto"/>
            <w:noWrap/>
            <w:vAlign w:val="bottom"/>
            <w:hideMark/>
          </w:tcPr>
          <w:p w14:paraId="61857E4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(0.5)</w:t>
            </w:r>
          </w:p>
        </w:tc>
        <w:tc>
          <w:tcPr>
            <w:tcW w:w="713" w:type="pct"/>
            <w:tcBorders>
              <w:top w:val="nil"/>
              <w:left w:val="nil"/>
              <w:bottom w:val="single" w:sz="4" w:space="0" w:color="auto"/>
              <w:right w:val="single" w:sz="4" w:space="0" w:color="auto"/>
            </w:tcBorders>
            <w:shd w:val="clear" w:color="auto" w:fill="auto"/>
            <w:noWrap/>
            <w:vAlign w:val="bottom"/>
            <w:hideMark/>
          </w:tcPr>
          <w:p w14:paraId="594A7349"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(0.4)</w:t>
            </w:r>
          </w:p>
        </w:tc>
      </w:tr>
      <w:tr w:rsidR="007621A8" w:rsidRPr="007621A8" w14:paraId="66ECE4B9"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BDF5388"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 xml:space="preserve">CARE FOR </w:t>
            </w:r>
            <w:proofErr w:type="spellStart"/>
            <w:r w:rsidRPr="007621A8">
              <w:rPr>
                <w:rFonts w:ascii="Times New Roman" w:eastAsia="Times New Roman" w:hAnsi="Times New Roman" w:cs="Times New Roman"/>
                <w:color w:val="000000"/>
              </w:rPr>
              <w:t>HOMe</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21945EBA"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370</w:t>
            </w:r>
          </w:p>
        </w:tc>
        <w:tc>
          <w:tcPr>
            <w:tcW w:w="743" w:type="pct"/>
            <w:tcBorders>
              <w:top w:val="nil"/>
              <w:left w:val="nil"/>
              <w:bottom w:val="single" w:sz="4" w:space="0" w:color="auto"/>
              <w:right w:val="single" w:sz="4" w:space="0" w:color="auto"/>
            </w:tcBorders>
            <w:shd w:val="clear" w:color="auto" w:fill="auto"/>
            <w:noWrap/>
            <w:vAlign w:val="bottom"/>
            <w:hideMark/>
          </w:tcPr>
          <w:p w14:paraId="5402C2A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27 (7%)</w:t>
            </w:r>
          </w:p>
        </w:tc>
        <w:tc>
          <w:tcPr>
            <w:tcW w:w="760" w:type="pct"/>
            <w:tcBorders>
              <w:top w:val="nil"/>
              <w:left w:val="nil"/>
              <w:bottom w:val="single" w:sz="4" w:space="0" w:color="auto"/>
              <w:right w:val="single" w:sz="4" w:space="0" w:color="auto"/>
            </w:tcBorders>
            <w:shd w:val="clear" w:color="auto" w:fill="auto"/>
            <w:noWrap/>
            <w:vAlign w:val="bottom"/>
            <w:hideMark/>
          </w:tcPr>
          <w:p w14:paraId="08F1C27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 (1%)</w:t>
            </w:r>
          </w:p>
        </w:tc>
        <w:tc>
          <w:tcPr>
            <w:tcW w:w="713" w:type="pct"/>
            <w:tcBorders>
              <w:top w:val="nil"/>
              <w:left w:val="nil"/>
              <w:bottom w:val="single" w:sz="4" w:space="0" w:color="auto"/>
              <w:right w:val="single" w:sz="4" w:space="0" w:color="auto"/>
            </w:tcBorders>
            <w:shd w:val="clear" w:color="auto" w:fill="auto"/>
            <w:noWrap/>
            <w:vAlign w:val="bottom"/>
            <w:hideMark/>
          </w:tcPr>
          <w:p w14:paraId="3DBEA54D"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(0.5)</w:t>
            </w:r>
          </w:p>
        </w:tc>
        <w:tc>
          <w:tcPr>
            <w:tcW w:w="713" w:type="pct"/>
            <w:tcBorders>
              <w:top w:val="nil"/>
              <w:left w:val="nil"/>
              <w:bottom w:val="single" w:sz="4" w:space="0" w:color="auto"/>
              <w:right w:val="single" w:sz="4" w:space="0" w:color="auto"/>
            </w:tcBorders>
            <w:shd w:val="clear" w:color="auto" w:fill="auto"/>
            <w:noWrap/>
            <w:vAlign w:val="bottom"/>
            <w:hideMark/>
          </w:tcPr>
          <w:p w14:paraId="55D852CA"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4.4 (0.3)</w:t>
            </w:r>
          </w:p>
        </w:tc>
      </w:tr>
      <w:tr w:rsidR="007621A8" w:rsidRPr="007621A8" w14:paraId="0D2B5EB3"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290F8924"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CCF</w:t>
            </w:r>
          </w:p>
        </w:tc>
        <w:tc>
          <w:tcPr>
            <w:tcW w:w="782" w:type="pct"/>
            <w:tcBorders>
              <w:top w:val="nil"/>
              <w:left w:val="nil"/>
              <w:bottom w:val="single" w:sz="4" w:space="0" w:color="auto"/>
              <w:right w:val="single" w:sz="4" w:space="0" w:color="auto"/>
            </w:tcBorders>
            <w:shd w:val="clear" w:color="auto" w:fill="auto"/>
            <w:noWrap/>
            <w:vAlign w:val="bottom"/>
            <w:hideMark/>
          </w:tcPr>
          <w:p w14:paraId="540CEE30"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12923</w:t>
            </w:r>
          </w:p>
        </w:tc>
        <w:tc>
          <w:tcPr>
            <w:tcW w:w="743" w:type="pct"/>
            <w:tcBorders>
              <w:top w:val="nil"/>
              <w:left w:val="nil"/>
              <w:bottom w:val="single" w:sz="4" w:space="0" w:color="auto"/>
              <w:right w:val="single" w:sz="4" w:space="0" w:color="auto"/>
            </w:tcBorders>
            <w:shd w:val="clear" w:color="auto" w:fill="auto"/>
            <w:noWrap/>
            <w:vAlign w:val="bottom"/>
            <w:hideMark/>
          </w:tcPr>
          <w:p w14:paraId="0F1A858D"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346 (3%)</w:t>
            </w:r>
          </w:p>
        </w:tc>
        <w:tc>
          <w:tcPr>
            <w:tcW w:w="760" w:type="pct"/>
            <w:tcBorders>
              <w:top w:val="nil"/>
              <w:left w:val="nil"/>
              <w:bottom w:val="single" w:sz="4" w:space="0" w:color="auto"/>
              <w:right w:val="single" w:sz="4" w:space="0" w:color="auto"/>
            </w:tcBorders>
            <w:shd w:val="clear" w:color="auto" w:fill="auto"/>
            <w:noWrap/>
            <w:vAlign w:val="bottom"/>
            <w:hideMark/>
          </w:tcPr>
          <w:p w14:paraId="07822B19"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631 (5%)</w:t>
            </w:r>
          </w:p>
        </w:tc>
        <w:tc>
          <w:tcPr>
            <w:tcW w:w="713" w:type="pct"/>
            <w:tcBorders>
              <w:top w:val="nil"/>
              <w:left w:val="nil"/>
              <w:bottom w:val="single" w:sz="4" w:space="0" w:color="auto"/>
              <w:right w:val="single" w:sz="4" w:space="0" w:color="auto"/>
            </w:tcBorders>
            <w:shd w:val="clear" w:color="auto" w:fill="auto"/>
            <w:noWrap/>
            <w:vAlign w:val="bottom"/>
            <w:hideMark/>
          </w:tcPr>
          <w:p w14:paraId="27BC0C6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(0.6)</w:t>
            </w:r>
          </w:p>
        </w:tc>
        <w:tc>
          <w:tcPr>
            <w:tcW w:w="713" w:type="pct"/>
            <w:tcBorders>
              <w:top w:val="nil"/>
              <w:left w:val="nil"/>
              <w:bottom w:val="single" w:sz="4" w:space="0" w:color="auto"/>
              <w:right w:val="single" w:sz="4" w:space="0" w:color="auto"/>
            </w:tcBorders>
            <w:shd w:val="clear" w:color="auto" w:fill="auto"/>
            <w:noWrap/>
            <w:vAlign w:val="bottom"/>
            <w:hideMark/>
          </w:tcPr>
          <w:p w14:paraId="7434158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(0.5)</w:t>
            </w:r>
          </w:p>
        </w:tc>
      </w:tr>
      <w:tr w:rsidR="007621A8" w:rsidRPr="007621A8" w14:paraId="5886B2B2"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3DCAD67"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CKD-JAC</w:t>
            </w:r>
          </w:p>
        </w:tc>
        <w:tc>
          <w:tcPr>
            <w:tcW w:w="782" w:type="pct"/>
            <w:tcBorders>
              <w:top w:val="nil"/>
              <w:left w:val="nil"/>
              <w:bottom w:val="single" w:sz="4" w:space="0" w:color="auto"/>
              <w:right w:val="single" w:sz="4" w:space="0" w:color="auto"/>
            </w:tcBorders>
            <w:shd w:val="clear" w:color="auto" w:fill="auto"/>
            <w:noWrap/>
            <w:vAlign w:val="bottom"/>
            <w:hideMark/>
          </w:tcPr>
          <w:p w14:paraId="53F520F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2413</w:t>
            </w:r>
          </w:p>
        </w:tc>
        <w:tc>
          <w:tcPr>
            <w:tcW w:w="743" w:type="pct"/>
            <w:tcBorders>
              <w:top w:val="nil"/>
              <w:left w:val="nil"/>
              <w:bottom w:val="single" w:sz="4" w:space="0" w:color="auto"/>
              <w:right w:val="single" w:sz="4" w:space="0" w:color="auto"/>
            </w:tcBorders>
            <w:shd w:val="clear" w:color="auto" w:fill="auto"/>
            <w:noWrap/>
            <w:vAlign w:val="bottom"/>
            <w:hideMark/>
          </w:tcPr>
          <w:p w14:paraId="7DFF31D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219 (9%)</w:t>
            </w:r>
          </w:p>
        </w:tc>
        <w:tc>
          <w:tcPr>
            <w:tcW w:w="760" w:type="pct"/>
            <w:tcBorders>
              <w:top w:val="nil"/>
              <w:left w:val="nil"/>
              <w:bottom w:val="single" w:sz="4" w:space="0" w:color="auto"/>
              <w:right w:val="single" w:sz="4" w:space="0" w:color="auto"/>
            </w:tcBorders>
            <w:shd w:val="clear" w:color="auto" w:fill="auto"/>
            <w:noWrap/>
            <w:vAlign w:val="bottom"/>
            <w:hideMark/>
          </w:tcPr>
          <w:p w14:paraId="4228248E"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11 (0%)</w:t>
            </w:r>
          </w:p>
        </w:tc>
        <w:tc>
          <w:tcPr>
            <w:tcW w:w="713" w:type="pct"/>
            <w:tcBorders>
              <w:top w:val="nil"/>
              <w:left w:val="nil"/>
              <w:bottom w:val="single" w:sz="4" w:space="0" w:color="auto"/>
              <w:right w:val="single" w:sz="4" w:space="0" w:color="auto"/>
            </w:tcBorders>
            <w:shd w:val="clear" w:color="auto" w:fill="auto"/>
            <w:noWrap/>
            <w:vAlign w:val="bottom"/>
            <w:hideMark/>
          </w:tcPr>
          <w:p w14:paraId="190F2372"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9.0 (0.5)</w:t>
            </w:r>
          </w:p>
        </w:tc>
        <w:tc>
          <w:tcPr>
            <w:tcW w:w="713" w:type="pct"/>
            <w:tcBorders>
              <w:top w:val="nil"/>
              <w:left w:val="nil"/>
              <w:bottom w:val="single" w:sz="4" w:space="0" w:color="auto"/>
              <w:right w:val="single" w:sz="4" w:space="0" w:color="auto"/>
            </w:tcBorders>
            <w:shd w:val="clear" w:color="auto" w:fill="auto"/>
            <w:noWrap/>
            <w:vAlign w:val="bottom"/>
            <w:hideMark/>
          </w:tcPr>
          <w:p w14:paraId="74CF874E"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(0.4)</w:t>
            </w:r>
          </w:p>
        </w:tc>
      </w:tr>
      <w:tr w:rsidR="007621A8" w:rsidRPr="007621A8" w14:paraId="71B830F4"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2823E24"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CRIB</w:t>
            </w:r>
          </w:p>
        </w:tc>
        <w:tc>
          <w:tcPr>
            <w:tcW w:w="782" w:type="pct"/>
            <w:tcBorders>
              <w:top w:val="nil"/>
              <w:left w:val="nil"/>
              <w:bottom w:val="single" w:sz="4" w:space="0" w:color="auto"/>
              <w:right w:val="single" w:sz="4" w:space="0" w:color="auto"/>
            </w:tcBorders>
            <w:shd w:val="clear" w:color="auto" w:fill="auto"/>
            <w:noWrap/>
            <w:vAlign w:val="bottom"/>
            <w:hideMark/>
          </w:tcPr>
          <w:p w14:paraId="1996BF00"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374</w:t>
            </w:r>
          </w:p>
        </w:tc>
        <w:tc>
          <w:tcPr>
            <w:tcW w:w="743" w:type="pct"/>
            <w:tcBorders>
              <w:top w:val="nil"/>
              <w:left w:val="nil"/>
              <w:bottom w:val="single" w:sz="4" w:space="0" w:color="auto"/>
              <w:right w:val="single" w:sz="4" w:space="0" w:color="auto"/>
            </w:tcBorders>
            <w:shd w:val="clear" w:color="auto" w:fill="auto"/>
            <w:noWrap/>
            <w:vAlign w:val="bottom"/>
            <w:hideMark/>
          </w:tcPr>
          <w:p w14:paraId="472A2742"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27 (7%)</w:t>
            </w:r>
          </w:p>
        </w:tc>
        <w:tc>
          <w:tcPr>
            <w:tcW w:w="760" w:type="pct"/>
            <w:tcBorders>
              <w:top w:val="nil"/>
              <w:left w:val="nil"/>
              <w:bottom w:val="single" w:sz="4" w:space="0" w:color="auto"/>
              <w:right w:val="single" w:sz="4" w:space="0" w:color="auto"/>
            </w:tcBorders>
            <w:shd w:val="clear" w:color="auto" w:fill="auto"/>
            <w:noWrap/>
            <w:vAlign w:val="bottom"/>
            <w:hideMark/>
          </w:tcPr>
          <w:p w14:paraId="3730FB0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 (5%)</w:t>
            </w:r>
          </w:p>
        </w:tc>
        <w:tc>
          <w:tcPr>
            <w:tcW w:w="713" w:type="pct"/>
            <w:tcBorders>
              <w:top w:val="nil"/>
              <w:left w:val="nil"/>
              <w:bottom w:val="single" w:sz="4" w:space="0" w:color="auto"/>
              <w:right w:val="single" w:sz="4" w:space="0" w:color="auto"/>
            </w:tcBorders>
            <w:shd w:val="clear" w:color="auto" w:fill="auto"/>
            <w:noWrap/>
            <w:vAlign w:val="bottom"/>
            <w:hideMark/>
          </w:tcPr>
          <w:p w14:paraId="6D1AEC2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9.3 (0.7)</w:t>
            </w:r>
          </w:p>
        </w:tc>
        <w:tc>
          <w:tcPr>
            <w:tcW w:w="713" w:type="pct"/>
            <w:tcBorders>
              <w:top w:val="nil"/>
              <w:left w:val="nil"/>
              <w:bottom w:val="single" w:sz="4" w:space="0" w:color="auto"/>
              <w:right w:val="single" w:sz="4" w:space="0" w:color="auto"/>
            </w:tcBorders>
            <w:shd w:val="clear" w:color="auto" w:fill="auto"/>
            <w:noWrap/>
            <w:vAlign w:val="bottom"/>
            <w:hideMark/>
          </w:tcPr>
          <w:p w14:paraId="3CE32967"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4.2 (0.4)</w:t>
            </w:r>
          </w:p>
        </w:tc>
      </w:tr>
      <w:tr w:rsidR="007621A8" w:rsidRPr="007621A8" w14:paraId="56532DDD"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23AE6FE"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GCKD</w:t>
            </w:r>
          </w:p>
        </w:tc>
        <w:tc>
          <w:tcPr>
            <w:tcW w:w="782" w:type="pct"/>
            <w:tcBorders>
              <w:top w:val="nil"/>
              <w:left w:val="nil"/>
              <w:bottom w:val="single" w:sz="4" w:space="0" w:color="auto"/>
              <w:right w:val="single" w:sz="4" w:space="0" w:color="auto"/>
            </w:tcBorders>
            <w:shd w:val="clear" w:color="auto" w:fill="auto"/>
            <w:noWrap/>
            <w:vAlign w:val="bottom"/>
            <w:hideMark/>
          </w:tcPr>
          <w:p w14:paraId="68BC7CE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5159</w:t>
            </w:r>
          </w:p>
        </w:tc>
        <w:tc>
          <w:tcPr>
            <w:tcW w:w="743" w:type="pct"/>
            <w:tcBorders>
              <w:top w:val="nil"/>
              <w:left w:val="nil"/>
              <w:bottom w:val="single" w:sz="4" w:space="0" w:color="auto"/>
              <w:right w:val="single" w:sz="4" w:space="0" w:color="auto"/>
            </w:tcBorders>
            <w:shd w:val="clear" w:color="auto" w:fill="auto"/>
            <w:noWrap/>
            <w:vAlign w:val="bottom"/>
            <w:hideMark/>
          </w:tcPr>
          <w:p w14:paraId="2210B9E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327 (6%)</w:t>
            </w:r>
          </w:p>
        </w:tc>
        <w:tc>
          <w:tcPr>
            <w:tcW w:w="760" w:type="pct"/>
            <w:tcBorders>
              <w:top w:val="nil"/>
              <w:left w:val="nil"/>
              <w:bottom w:val="single" w:sz="4" w:space="0" w:color="auto"/>
              <w:right w:val="single" w:sz="4" w:space="0" w:color="auto"/>
            </w:tcBorders>
            <w:shd w:val="clear" w:color="auto" w:fill="auto"/>
            <w:noWrap/>
            <w:vAlign w:val="bottom"/>
            <w:hideMark/>
          </w:tcPr>
          <w:p w14:paraId="76B9BDA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128 (2%)</w:t>
            </w:r>
          </w:p>
        </w:tc>
        <w:tc>
          <w:tcPr>
            <w:tcW w:w="713" w:type="pct"/>
            <w:tcBorders>
              <w:top w:val="nil"/>
              <w:left w:val="nil"/>
              <w:bottom w:val="single" w:sz="4" w:space="0" w:color="auto"/>
              <w:right w:val="single" w:sz="4" w:space="0" w:color="auto"/>
            </w:tcBorders>
            <w:shd w:val="clear" w:color="auto" w:fill="auto"/>
            <w:noWrap/>
            <w:vAlign w:val="bottom"/>
            <w:hideMark/>
          </w:tcPr>
          <w:p w14:paraId="4EAD492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(0.5)</w:t>
            </w:r>
          </w:p>
        </w:tc>
        <w:tc>
          <w:tcPr>
            <w:tcW w:w="713" w:type="pct"/>
            <w:tcBorders>
              <w:top w:val="nil"/>
              <w:left w:val="nil"/>
              <w:bottom w:val="single" w:sz="4" w:space="0" w:color="auto"/>
              <w:right w:val="single" w:sz="4" w:space="0" w:color="auto"/>
            </w:tcBorders>
            <w:shd w:val="clear" w:color="auto" w:fill="auto"/>
            <w:noWrap/>
            <w:vAlign w:val="bottom"/>
            <w:hideMark/>
          </w:tcPr>
          <w:p w14:paraId="68DBE0FD"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3.8 (0.4)</w:t>
            </w:r>
          </w:p>
        </w:tc>
      </w:tr>
      <w:tr w:rsidR="007621A8" w:rsidRPr="007621A8" w14:paraId="4C0E8CC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0135CF6" w14:textId="77777777" w:rsidR="007621A8" w:rsidRPr="007621A8" w:rsidRDefault="007621A8" w:rsidP="00A60A01">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Geisinger</w:t>
            </w:r>
            <w:proofErr w:type="spellEnd"/>
            <w:r w:rsidRPr="007621A8">
              <w:rPr>
                <w:rFonts w:ascii="Times New Roman" w:eastAsia="Times New Roman" w:hAnsi="Times New Roman" w:cs="Times New Roman"/>
                <w:color w:val="000000"/>
              </w:rPr>
              <w:t xml:space="preserve"> CKD†</w:t>
            </w:r>
          </w:p>
        </w:tc>
        <w:tc>
          <w:tcPr>
            <w:tcW w:w="782" w:type="pct"/>
            <w:tcBorders>
              <w:top w:val="nil"/>
              <w:left w:val="nil"/>
              <w:bottom w:val="single" w:sz="4" w:space="0" w:color="auto"/>
              <w:right w:val="single" w:sz="4" w:space="0" w:color="auto"/>
            </w:tcBorders>
            <w:shd w:val="clear" w:color="auto" w:fill="auto"/>
            <w:noWrap/>
            <w:vAlign w:val="bottom"/>
            <w:hideMark/>
          </w:tcPr>
          <w:p w14:paraId="11E235DE"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1778</w:t>
            </w:r>
          </w:p>
        </w:tc>
        <w:tc>
          <w:tcPr>
            <w:tcW w:w="743" w:type="pct"/>
            <w:tcBorders>
              <w:top w:val="nil"/>
              <w:left w:val="nil"/>
              <w:bottom w:val="single" w:sz="4" w:space="0" w:color="auto"/>
              <w:right w:val="single" w:sz="4" w:space="0" w:color="auto"/>
            </w:tcBorders>
            <w:shd w:val="clear" w:color="auto" w:fill="auto"/>
            <w:vAlign w:val="bottom"/>
            <w:hideMark/>
          </w:tcPr>
          <w:p w14:paraId="2E3939BA"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52 (3%)</w:t>
            </w:r>
          </w:p>
        </w:tc>
        <w:tc>
          <w:tcPr>
            <w:tcW w:w="760" w:type="pct"/>
            <w:tcBorders>
              <w:top w:val="nil"/>
              <w:left w:val="nil"/>
              <w:bottom w:val="single" w:sz="4" w:space="0" w:color="auto"/>
              <w:right w:val="single" w:sz="4" w:space="0" w:color="auto"/>
            </w:tcBorders>
            <w:shd w:val="clear" w:color="auto" w:fill="auto"/>
            <w:vAlign w:val="bottom"/>
            <w:hideMark/>
          </w:tcPr>
          <w:p w14:paraId="6468514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662 (3%)</w:t>
            </w:r>
          </w:p>
        </w:tc>
        <w:tc>
          <w:tcPr>
            <w:tcW w:w="713" w:type="pct"/>
            <w:tcBorders>
              <w:top w:val="nil"/>
              <w:left w:val="nil"/>
              <w:bottom w:val="single" w:sz="4" w:space="0" w:color="auto"/>
              <w:right w:val="single" w:sz="4" w:space="0" w:color="auto"/>
            </w:tcBorders>
            <w:shd w:val="clear" w:color="auto" w:fill="auto"/>
            <w:vAlign w:val="bottom"/>
            <w:hideMark/>
          </w:tcPr>
          <w:p w14:paraId="11025621"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(1.1)</w:t>
            </w:r>
          </w:p>
        </w:tc>
        <w:tc>
          <w:tcPr>
            <w:tcW w:w="713" w:type="pct"/>
            <w:tcBorders>
              <w:top w:val="nil"/>
              <w:left w:val="nil"/>
              <w:bottom w:val="single" w:sz="4" w:space="0" w:color="auto"/>
              <w:right w:val="single" w:sz="4" w:space="0" w:color="auto"/>
            </w:tcBorders>
            <w:shd w:val="clear" w:color="auto" w:fill="auto"/>
            <w:vAlign w:val="bottom"/>
            <w:hideMark/>
          </w:tcPr>
          <w:p w14:paraId="21AEDAD9"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(1.3)</w:t>
            </w:r>
          </w:p>
        </w:tc>
      </w:tr>
      <w:tr w:rsidR="007621A8" w:rsidRPr="007621A8" w14:paraId="3897FF84"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653B6EE1" w14:textId="77777777" w:rsidR="007621A8" w:rsidRPr="007621A8" w:rsidRDefault="007621A8" w:rsidP="00A60A01">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Gonryo</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34199D9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2042</w:t>
            </w:r>
          </w:p>
        </w:tc>
        <w:tc>
          <w:tcPr>
            <w:tcW w:w="743" w:type="pct"/>
            <w:tcBorders>
              <w:top w:val="nil"/>
              <w:left w:val="nil"/>
              <w:bottom w:val="single" w:sz="4" w:space="0" w:color="auto"/>
              <w:right w:val="single" w:sz="4" w:space="0" w:color="auto"/>
            </w:tcBorders>
            <w:shd w:val="clear" w:color="auto" w:fill="auto"/>
            <w:noWrap/>
            <w:vAlign w:val="bottom"/>
            <w:hideMark/>
          </w:tcPr>
          <w:p w14:paraId="55C0246A"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145 (7%)</w:t>
            </w:r>
          </w:p>
        </w:tc>
        <w:tc>
          <w:tcPr>
            <w:tcW w:w="760" w:type="pct"/>
            <w:tcBorders>
              <w:top w:val="nil"/>
              <w:left w:val="nil"/>
              <w:bottom w:val="single" w:sz="4" w:space="0" w:color="auto"/>
              <w:right w:val="single" w:sz="4" w:space="0" w:color="auto"/>
            </w:tcBorders>
            <w:shd w:val="clear" w:color="auto" w:fill="auto"/>
            <w:noWrap/>
            <w:vAlign w:val="bottom"/>
            <w:hideMark/>
          </w:tcPr>
          <w:p w14:paraId="4741DFE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22 (1%)</w:t>
            </w:r>
          </w:p>
        </w:tc>
        <w:tc>
          <w:tcPr>
            <w:tcW w:w="713" w:type="pct"/>
            <w:tcBorders>
              <w:top w:val="nil"/>
              <w:left w:val="nil"/>
              <w:bottom w:val="single" w:sz="4" w:space="0" w:color="auto"/>
              <w:right w:val="single" w:sz="4" w:space="0" w:color="auto"/>
            </w:tcBorders>
            <w:shd w:val="clear" w:color="auto" w:fill="auto"/>
            <w:noWrap/>
            <w:vAlign w:val="bottom"/>
            <w:hideMark/>
          </w:tcPr>
          <w:p w14:paraId="45389D1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9.1 (0.5)</w:t>
            </w:r>
          </w:p>
        </w:tc>
        <w:tc>
          <w:tcPr>
            <w:tcW w:w="713" w:type="pct"/>
            <w:tcBorders>
              <w:top w:val="nil"/>
              <w:left w:val="nil"/>
              <w:bottom w:val="single" w:sz="4" w:space="0" w:color="auto"/>
              <w:right w:val="single" w:sz="4" w:space="0" w:color="auto"/>
            </w:tcBorders>
            <w:shd w:val="clear" w:color="auto" w:fill="auto"/>
            <w:noWrap/>
            <w:vAlign w:val="bottom"/>
            <w:hideMark/>
          </w:tcPr>
          <w:p w14:paraId="27EFE10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(0.5)</w:t>
            </w:r>
          </w:p>
        </w:tc>
      </w:tr>
      <w:tr w:rsidR="007621A8" w:rsidRPr="007621A8" w14:paraId="3CF96B7D"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A32331C"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MASTERPLAN</w:t>
            </w:r>
          </w:p>
        </w:tc>
        <w:tc>
          <w:tcPr>
            <w:tcW w:w="782" w:type="pct"/>
            <w:tcBorders>
              <w:top w:val="nil"/>
              <w:left w:val="nil"/>
              <w:bottom w:val="single" w:sz="4" w:space="0" w:color="auto"/>
              <w:right w:val="single" w:sz="4" w:space="0" w:color="auto"/>
            </w:tcBorders>
            <w:shd w:val="clear" w:color="auto" w:fill="auto"/>
            <w:noWrap/>
            <w:vAlign w:val="bottom"/>
            <w:hideMark/>
          </w:tcPr>
          <w:p w14:paraId="32DF8FF1"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669</w:t>
            </w:r>
          </w:p>
        </w:tc>
        <w:tc>
          <w:tcPr>
            <w:tcW w:w="743" w:type="pct"/>
            <w:tcBorders>
              <w:top w:val="nil"/>
              <w:left w:val="nil"/>
              <w:bottom w:val="single" w:sz="4" w:space="0" w:color="auto"/>
              <w:right w:val="single" w:sz="4" w:space="0" w:color="auto"/>
            </w:tcBorders>
            <w:shd w:val="clear" w:color="auto" w:fill="auto"/>
            <w:noWrap/>
            <w:vAlign w:val="bottom"/>
            <w:hideMark/>
          </w:tcPr>
          <w:p w14:paraId="45A1D110"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18 (3%)</w:t>
            </w:r>
          </w:p>
        </w:tc>
        <w:tc>
          <w:tcPr>
            <w:tcW w:w="760" w:type="pct"/>
            <w:tcBorders>
              <w:top w:val="nil"/>
              <w:left w:val="nil"/>
              <w:bottom w:val="single" w:sz="4" w:space="0" w:color="auto"/>
              <w:right w:val="single" w:sz="4" w:space="0" w:color="auto"/>
            </w:tcBorders>
            <w:shd w:val="clear" w:color="auto" w:fill="auto"/>
            <w:noWrap/>
            <w:vAlign w:val="bottom"/>
            <w:hideMark/>
          </w:tcPr>
          <w:p w14:paraId="6BDE3BB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56 (8%)</w:t>
            </w:r>
          </w:p>
        </w:tc>
        <w:tc>
          <w:tcPr>
            <w:tcW w:w="713" w:type="pct"/>
            <w:tcBorders>
              <w:top w:val="nil"/>
              <w:left w:val="nil"/>
              <w:bottom w:val="single" w:sz="4" w:space="0" w:color="auto"/>
              <w:right w:val="single" w:sz="4" w:space="0" w:color="auto"/>
            </w:tcBorders>
            <w:shd w:val="clear" w:color="auto" w:fill="auto"/>
            <w:noWrap/>
            <w:vAlign w:val="bottom"/>
            <w:hideMark/>
          </w:tcPr>
          <w:p w14:paraId="47A59A5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9.5 (0.6)</w:t>
            </w:r>
          </w:p>
        </w:tc>
        <w:tc>
          <w:tcPr>
            <w:tcW w:w="713" w:type="pct"/>
            <w:tcBorders>
              <w:top w:val="nil"/>
              <w:left w:val="nil"/>
              <w:bottom w:val="single" w:sz="4" w:space="0" w:color="auto"/>
              <w:right w:val="single" w:sz="4" w:space="0" w:color="auto"/>
            </w:tcBorders>
            <w:shd w:val="clear" w:color="auto" w:fill="auto"/>
            <w:noWrap/>
            <w:vAlign w:val="bottom"/>
            <w:hideMark/>
          </w:tcPr>
          <w:p w14:paraId="371F0B1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(0.4)</w:t>
            </w:r>
          </w:p>
        </w:tc>
      </w:tr>
      <w:tr w:rsidR="007621A8" w:rsidRPr="007621A8" w14:paraId="46483891"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79D7719"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MDRD</w:t>
            </w:r>
          </w:p>
        </w:tc>
        <w:tc>
          <w:tcPr>
            <w:tcW w:w="782" w:type="pct"/>
            <w:tcBorders>
              <w:top w:val="nil"/>
              <w:left w:val="nil"/>
              <w:bottom w:val="single" w:sz="4" w:space="0" w:color="auto"/>
              <w:right w:val="single" w:sz="4" w:space="0" w:color="auto"/>
            </w:tcBorders>
            <w:shd w:val="clear" w:color="auto" w:fill="auto"/>
            <w:noWrap/>
            <w:vAlign w:val="bottom"/>
            <w:hideMark/>
          </w:tcPr>
          <w:p w14:paraId="7EEEC801"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1725</w:t>
            </w:r>
          </w:p>
        </w:tc>
        <w:tc>
          <w:tcPr>
            <w:tcW w:w="743" w:type="pct"/>
            <w:tcBorders>
              <w:top w:val="nil"/>
              <w:left w:val="nil"/>
              <w:bottom w:val="single" w:sz="4" w:space="0" w:color="auto"/>
              <w:right w:val="single" w:sz="4" w:space="0" w:color="auto"/>
            </w:tcBorders>
            <w:shd w:val="clear" w:color="auto" w:fill="auto"/>
            <w:noWrap/>
            <w:vAlign w:val="bottom"/>
            <w:hideMark/>
          </w:tcPr>
          <w:p w14:paraId="297BCAF9"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152 (9%)</w:t>
            </w:r>
          </w:p>
        </w:tc>
        <w:tc>
          <w:tcPr>
            <w:tcW w:w="760" w:type="pct"/>
            <w:tcBorders>
              <w:top w:val="nil"/>
              <w:left w:val="nil"/>
              <w:bottom w:val="single" w:sz="4" w:space="0" w:color="auto"/>
              <w:right w:val="single" w:sz="4" w:space="0" w:color="auto"/>
            </w:tcBorders>
            <w:shd w:val="clear" w:color="auto" w:fill="auto"/>
            <w:noWrap/>
            <w:vAlign w:val="bottom"/>
            <w:hideMark/>
          </w:tcPr>
          <w:p w14:paraId="0D2668A2"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16 (1%)</w:t>
            </w:r>
          </w:p>
        </w:tc>
        <w:tc>
          <w:tcPr>
            <w:tcW w:w="713" w:type="pct"/>
            <w:tcBorders>
              <w:top w:val="nil"/>
              <w:left w:val="nil"/>
              <w:bottom w:val="single" w:sz="4" w:space="0" w:color="auto"/>
              <w:right w:val="single" w:sz="4" w:space="0" w:color="auto"/>
            </w:tcBorders>
            <w:shd w:val="clear" w:color="auto" w:fill="auto"/>
            <w:noWrap/>
            <w:vAlign w:val="bottom"/>
            <w:hideMark/>
          </w:tcPr>
          <w:p w14:paraId="1588CED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9.1 (0.5)</w:t>
            </w:r>
          </w:p>
        </w:tc>
        <w:tc>
          <w:tcPr>
            <w:tcW w:w="713" w:type="pct"/>
            <w:tcBorders>
              <w:top w:val="nil"/>
              <w:left w:val="nil"/>
              <w:bottom w:val="single" w:sz="4" w:space="0" w:color="auto"/>
              <w:right w:val="single" w:sz="4" w:space="0" w:color="auto"/>
            </w:tcBorders>
            <w:shd w:val="clear" w:color="auto" w:fill="auto"/>
            <w:noWrap/>
            <w:vAlign w:val="bottom"/>
            <w:hideMark/>
          </w:tcPr>
          <w:p w14:paraId="3C73EC97"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(0.4)</w:t>
            </w:r>
          </w:p>
        </w:tc>
      </w:tr>
      <w:tr w:rsidR="007621A8" w:rsidRPr="007621A8" w14:paraId="16457B1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BAEF91A"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MMKD</w:t>
            </w:r>
          </w:p>
        </w:tc>
        <w:tc>
          <w:tcPr>
            <w:tcW w:w="782" w:type="pct"/>
            <w:tcBorders>
              <w:top w:val="nil"/>
              <w:left w:val="nil"/>
              <w:bottom w:val="single" w:sz="4" w:space="0" w:color="auto"/>
              <w:right w:val="single" w:sz="4" w:space="0" w:color="auto"/>
            </w:tcBorders>
            <w:shd w:val="clear" w:color="auto" w:fill="auto"/>
            <w:noWrap/>
            <w:vAlign w:val="bottom"/>
            <w:hideMark/>
          </w:tcPr>
          <w:p w14:paraId="62973FE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202</w:t>
            </w:r>
          </w:p>
        </w:tc>
        <w:tc>
          <w:tcPr>
            <w:tcW w:w="743" w:type="pct"/>
            <w:tcBorders>
              <w:top w:val="nil"/>
              <w:left w:val="nil"/>
              <w:bottom w:val="single" w:sz="4" w:space="0" w:color="auto"/>
              <w:right w:val="single" w:sz="4" w:space="0" w:color="auto"/>
            </w:tcBorders>
            <w:shd w:val="clear" w:color="auto" w:fill="auto"/>
            <w:noWrap/>
            <w:vAlign w:val="bottom"/>
            <w:hideMark/>
          </w:tcPr>
          <w:p w14:paraId="5F7B322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(20%)</w:t>
            </w:r>
          </w:p>
        </w:tc>
        <w:tc>
          <w:tcPr>
            <w:tcW w:w="760" w:type="pct"/>
            <w:tcBorders>
              <w:top w:val="nil"/>
              <w:left w:val="nil"/>
              <w:bottom w:val="single" w:sz="4" w:space="0" w:color="auto"/>
              <w:right w:val="single" w:sz="4" w:space="0" w:color="auto"/>
            </w:tcBorders>
            <w:shd w:val="clear" w:color="auto" w:fill="auto"/>
            <w:noWrap/>
            <w:vAlign w:val="bottom"/>
            <w:hideMark/>
          </w:tcPr>
          <w:p w14:paraId="143F9C3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 (1%)</w:t>
            </w:r>
          </w:p>
        </w:tc>
        <w:tc>
          <w:tcPr>
            <w:tcW w:w="713" w:type="pct"/>
            <w:tcBorders>
              <w:top w:val="nil"/>
              <w:left w:val="nil"/>
              <w:bottom w:val="single" w:sz="4" w:space="0" w:color="auto"/>
              <w:right w:val="single" w:sz="4" w:space="0" w:color="auto"/>
            </w:tcBorders>
            <w:shd w:val="clear" w:color="auto" w:fill="auto"/>
            <w:noWrap/>
            <w:vAlign w:val="bottom"/>
            <w:hideMark/>
          </w:tcPr>
          <w:p w14:paraId="6759D87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9.0 (0.8)</w:t>
            </w:r>
          </w:p>
        </w:tc>
        <w:tc>
          <w:tcPr>
            <w:tcW w:w="713" w:type="pct"/>
            <w:tcBorders>
              <w:top w:val="nil"/>
              <w:left w:val="nil"/>
              <w:bottom w:val="single" w:sz="4" w:space="0" w:color="auto"/>
              <w:right w:val="single" w:sz="4" w:space="0" w:color="auto"/>
            </w:tcBorders>
            <w:shd w:val="clear" w:color="auto" w:fill="auto"/>
            <w:noWrap/>
            <w:vAlign w:val="bottom"/>
            <w:hideMark/>
          </w:tcPr>
          <w:p w14:paraId="7CD1C37D"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4.4 (0.5)</w:t>
            </w:r>
          </w:p>
        </w:tc>
      </w:tr>
      <w:tr w:rsidR="007621A8" w:rsidRPr="007621A8" w14:paraId="77C27BD5"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028FCB65"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 xml:space="preserve">Mt Sinai </w:t>
            </w:r>
            <w:proofErr w:type="spellStart"/>
            <w:r w:rsidRPr="007621A8">
              <w:rPr>
                <w:rFonts w:ascii="Times New Roman" w:eastAsia="Times New Roman" w:hAnsi="Times New Roman" w:cs="Times New Roman"/>
                <w:color w:val="000000"/>
              </w:rPr>
              <w:t>BioMe</w:t>
            </w:r>
            <w:proofErr w:type="spellEnd"/>
            <w:r w:rsidRPr="007621A8">
              <w:rPr>
                <w:rFonts w:ascii="Times New Roman" w:eastAsia="Times New Roman" w:hAnsi="Times New Roman" w:cs="Times New Roman"/>
                <w:color w:val="000000"/>
              </w:rPr>
              <w:t xml:space="preserve"> CKD†</w:t>
            </w:r>
          </w:p>
        </w:tc>
        <w:tc>
          <w:tcPr>
            <w:tcW w:w="782" w:type="pct"/>
            <w:tcBorders>
              <w:top w:val="nil"/>
              <w:left w:val="nil"/>
              <w:bottom w:val="single" w:sz="4" w:space="0" w:color="auto"/>
              <w:right w:val="single" w:sz="4" w:space="0" w:color="auto"/>
            </w:tcBorders>
            <w:shd w:val="clear" w:color="auto" w:fill="auto"/>
            <w:noWrap/>
            <w:vAlign w:val="bottom"/>
            <w:hideMark/>
          </w:tcPr>
          <w:p w14:paraId="617A915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3112</w:t>
            </w:r>
          </w:p>
        </w:tc>
        <w:tc>
          <w:tcPr>
            <w:tcW w:w="743" w:type="pct"/>
            <w:tcBorders>
              <w:top w:val="nil"/>
              <w:left w:val="nil"/>
              <w:bottom w:val="single" w:sz="4" w:space="0" w:color="auto"/>
              <w:right w:val="single" w:sz="4" w:space="0" w:color="auto"/>
            </w:tcBorders>
            <w:shd w:val="clear" w:color="auto" w:fill="auto"/>
            <w:vAlign w:val="bottom"/>
            <w:hideMark/>
          </w:tcPr>
          <w:p w14:paraId="3626CAE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97 (3%)</w:t>
            </w:r>
          </w:p>
        </w:tc>
        <w:tc>
          <w:tcPr>
            <w:tcW w:w="760" w:type="pct"/>
            <w:tcBorders>
              <w:top w:val="nil"/>
              <w:left w:val="nil"/>
              <w:bottom w:val="single" w:sz="4" w:space="0" w:color="auto"/>
              <w:right w:val="single" w:sz="4" w:space="0" w:color="auto"/>
            </w:tcBorders>
            <w:shd w:val="clear" w:color="auto" w:fill="auto"/>
            <w:vAlign w:val="bottom"/>
            <w:hideMark/>
          </w:tcPr>
          <w:p w14:paraId="0942693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208 (7%)</w:t>
            </w:r>
          </w:p>
        </w:tc>
        <w:tc>
          <w:tcPr>
            <w:tcW w:w="713" w:type="pct"/>
            <w:tcBorders>
              <w:top w:val="nil"/>
              <w:left w:val="nil"/>
              <w:bottom w:val="single" w:sz="4" w:space="0" w:color="auto"/>
              <w:right w:val="single" w:sz="4" w:space="0" w:color="auto"/>
            </w:tcBorders>
            <w:shd w:val="clear" w:color="auto" w:fill="auto"/>
            <w:vAlign w:val="bottom"/>
            <w:hideMark/>
          </w:tcPr>
          <w:p w14:paraId="53CB3B6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9.5 (0.6)</w:t>
            </w:r>
          </w:p>
        </w:tc>
        <w:tc>
          <w:tcPr>
            <w:tcW w:w="713" w:type="pct"/>
            <w:tcBorders>
              <w:top w:val="nil"/>
              <w:left w:val="nil"/>
              <w:bottom w:val="single" w:sz="4" w:space="0" w:color="auto"/>
              <w:right w:val="single" w:sz="4" w:space="0" w:color="auto"/>
            </w:tcBorders>
            <w:shd w:val="clear" w:color="auto" w:fill="auto"/>
            <w:vAlign w:val="bottom"/>
            <w:hideMark/>
          </w:tcPr>
          <w:p w14:paraId="36B2786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(0.5)</w:t>
            </w:r>
          </w:p>
        </w:tc>
      </w:tr>
      <w:tr w:rsidR="007621A8" w:rsidRPr="007621A8" w14:paraId="66B4A475"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7B1587D9" w14:textId="11BDE04E" w:rsidR="007621A8" w:rsidRPr="007621A8" w:rsidRDefault="007621A8" w:rsidP="002D3CFF">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RCAV</w:t>
            </w:r>
          </w:p>
        </w:tc>
        <w:tc>
          <w:tcPr>
            <w:tcW w:w="782" w:type="pct"/>
            <w:tcBorders>
              <w:top w:val="nil"/>
              <w:left w:val="nil"/>
              <w:bottom w:val="single" w:sz="4" w:space="0" w:color="auto"/>
              <w:right w:val="single" w:sz="4" w:space="0" w:color="auto"/>
            </w:tcBorders>
            <w:shd w:val="clear" w:color="auto" w:fill="auto"/>
            <w:noWrap/>
            <w:vAlign w:val="bottom"/>
            <w:hideMark/>
          </w:tcPr>
          <w:p w14:paraId="0409783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98308</w:t>
            </w:r>
          </w:p>
        </w:tc>
        <w:tc>
          <w:tcPr>
            <w:tcW w:w="743" w:type="pct"/>
            <w:tcBorders>
              <w:top w:val="nil"/>
              <w:left w:val="nil"/>
              <w:bottom w:val="single" w:sz="4" w:space="0" w:color="auto"/>
              <w:right w:val="single" w:sz="4" w:space="0" w:color="auto"/>
            </w:tcBorders>
            <w:shd w:val="clear" w:color="auto" w:fill="auto"/>
            <w:vAlign w:val="bottom"/>
            <w:hideMark/>
          </w:tcPr>
          <w:p w14:paraId="7A55642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1593 (2%)</w:t>
            </w:r>
          </w:p>
        </w:tc>
        <w:tc>
          <w:tcPr>
            <w:tcW w:w="760" w:type="pct"/>
            <w:tcBorders>
              <w:top w:val="nil"/>
              <w:left w:val="nil"/>
              <w:bottom w:val="single" w:sz="4" w:space="0" w:color="auto"/>
              <w:right w:val="single" w:sz="4" w:space="0" w:color="auto"/>
            </w:tcBorders>
            <w:shd w:val="clear" w:color="auto" w:fill="auto"/>
            <w:vAlign w:val="bottom"/>
            <w:hideMark/>
          </w:tcPr>
          <w:p w14:paraId="38EF9F9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2839 (3%)</w:t>
            </w:r>
          </w:p>
        </w:tc>
        <w:tc>
          <w:tcPr>
            <w:tcW w:w="713" w:type="pct"/>
            <w:tcBorders>
              <w:top w:val="nil"/>
              <w:left w:val="nil"/>
              <w:bottom w:val="single" w:sz="4" w:space="0" w:color="auto"/>
              <w:right w:val="single" w:sz="4" w:space="0" w:color="auto"/>
            </w:tcBorders>
            <w:shd w:val="clear" w:color="auto" w:fill="auto"/>
            <w:vAlign w:val="bottom"/>
            <w:hideMark/>
          </w:tcPr>
          <w:p w14:paraId="5BC9DD2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(0.5)</w:t>
            </w:r>
          </w:p>
        </w:tc>
        <w:tc>
          <w:tcPr>
            <w:tcW w:w="713" w:type="pct"/>
            <w:tcBorders>
              <w:top w:val="nil"/>
              <w:left w:val="nil"/>
              <w:bottom w:val="single" w:sz="4" w:space="0" w:color="auto"/>
              <w:right w:val="single" w:sz="4" w:space="0" w:color="auto"/>
            </w:tcBorders>
            <w:shd w:val="clear" w:color="auto" w:fill="auto"/>
            <w:vAlign w:val="bottom"/>
            <w:hideMark/>
          </w:tcPr>
          <w:p w14:paraId="6A374DE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3.9 (0.5)</w:t>
            </w:r>
          </w:p>
        </w:tc>
      </w:tr>
      <w:tr w:rsidR="007621A8" w:rsidRPr="007621A8" w14:paraId="38C9605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B15FAEA"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RENAAL</w:t>
            </w:r>
          </w:p>
        </w:tc>
        <w:tc>
          <w:tcPr>
            <w:tcW w:w="782" w:type="pct"/>
            <w:tcBorders>
              <w:top w:val="nil"/>
              <w:left w:val="nil"/>
              <w:bottom w:val="single" w:sz="4" w:space="0" w:color="auto"/>
              <w:right w:val="single" w:sz="4" w:space="0" w:color="auto"/>
            </w:tcBorders>
            <w:shd w:val="clear" w:color="auto" w:fill="auto"/>
            <w:noWrap/>
            <w:vAlign w:val="bottom"/>
            <w:hideMark/>
          </w:tcPr>
          <w:p w14:paraId="5547B7C0"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1509</w:t>
            </w:r>
          </w:p>
        </w:tc>
        <w:tc>
          <w:tcPr>
            <w:tcW w:w="743" w:type="pct"/>
            <w:tcBorders>
              <w:top w:val="nil"/>
              <w:left w:val="nil"/>
              <w:bottom w:val="single" w:sz="4" w:space="0" w:color="auto"/>
              <w:right w:val="single" w:sz="4" w:space="0" w:color="auto"/>
            </w:tcBorders>
            <w:shd w:val="clear" w:color="auto" w:fill="auto"/>
            <w:vAlign w:val="bottom"/>
            <w:hideMark/>
          </w:tcPr>
          <w:p w14:paraId="3B612B4C"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 (1%)</w:t>
            </w:r>
          </w:p>
        </w:tc>
        <w:tc>
          <w:tcPr>
            <w:tcW w:w="760" w:type="pct"/>
            <w:tcBorders>
              <w:top w:val="nil"/>
              <w:left w:val="nil"/>
              <w:bottom w:val="single" w:sz="4" w:space="0" w:color="auto"/>
              <w:right w:val="single" w:sz="4" w:space="0" w:color="auto"/>
            </w:tcBorders>
            <w:shd w:val="clear" w:color="auto" w:fill="auto"/>
            <w:vAlign w:val="bottom"/>
            <w:hideMark/>
          </w:tcPr>
          <w:p w14:paraId="19C6E7B1"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44 (3%)</w:t>
            </w:r>
          </w:p>
        </w:tc>
        <w:tc>
          <w:tcPr>
            <w:tcW w:w="713" w:type="pct"/>
            <w:tcBorders>
              <w:top w:val="nil"/>
              <w:left w:val="nil"/>
              <w:bottom w:val="single" w:sz="4" w:space="0" w:color="auto"/>
              <w:right w:val="single" w:sz="4" w:space="0" w:color="auto"/>
            </w:tcBorders>
            <w:shd w:val="clear" w:color="auto" w:fill="auto"/>
            <w:vAlign w:val="bottom"/>
            <w:hideMark/>
          </w:tcPr>
          <w:p w14:paraId="7EB3260C"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9.5 (0.4)</w:t>
            </w:r>
          </w:p>
        </w:tc>
        <w:tc>
          <w:tcPr>
            <w:tcW w:w="713" w:type="pct"/>
            <w:tcBorders>
              <w:top w:val="nil"/>
              <w:left w:val="nil"/>
              <w:bottom w:val="single" w:sz="4" w:space="0" w:color="auto"/>
              <w:right w:val="single" w:sz="4" w:space="0" w:color="auto"/>
            </w:tcBorders>
            <w:shd w:val="clear" w:color="auto" w:fill="auto"/>
            <w:vAlign w:val="bottom"/>
            <w:hideMark/>
          </w:tcPr>
          <w:p w14:paraId="39C795C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3.8 (0.4)</w:t>
            </w:r>
          </w:p>
        </w:tc>
      </w:tr>
      <w:tr w:rsidR="007621A8" w:rsidRPr="007621A8" w14:paraId="0EE87298"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20819ECF"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SCREAM CKD†</w:t>
            </w:r>
          </w:p>
        </w:tc>
        <w:tc>
          <w:tcPr>
            <w:tcW w:w="782" w:type="pct"/>
            <w:tcBorders>
              <w:top w:val="nil"/>
              <w:left w:val="nil"/>
              <w:bottom w:val="single" w:sz="4" w:space="0" w:color="auto"/>
              <w:right w:val="single" w:sz="4" w:space="0" w:color="auto"/>
            </w:tcBorders>
            <w:shd w:val="clear" w:color="auto" w:fill="auto"/>
            <w:noWrap/>
            <w:vAlign w:val="bottom"/>
            <w:hideMark/>
          </w:tcPr>
          <w:p w14:paraId="27B61D5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15330</w:t>
            </w:r>
          </w:p>
        </w:tc>
        <w:tc>
          <w:tcPr>
            <w:tcW w:w="743" w:type="pct"/>
            <w:tcBorders>
              <w:top w:val="nil"/>
              <w:left w:val="nil"/>
              <w:bottom w:val="single" w:sz="4" w:space="0" w:color="auto"/>
              <w:right w:val="single" w:sz="4" w:space="0" w:color="auto"/>
            </w:tcBorders>
            <w:shd w:val="clear" w:color="auto" w:fill="auto"/>
            <w:vAlign w:val="bottom"/>
            <w:hideMark/>
          </w:tcPr>
          <w:p w14:paraId="108FE6DA"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177 (1%)</w:t>
            </w:r>
          </w:p>
        </w:tc>
        <w:tc>
          <w:tcPr>
            <w:tcW w:w="760" w:type="pct"/>
            <w:tcBorders>
              <w:top w:val="nil"/>
              <w:left w:val="nil"/>
              <w:bottom w:val="single" w:sz="4" w:space="0" w:color="auto"/>
              <w:right w:val="single" w:sz="4" w:space="0" w:color="auto"/>
            </w:tcBorders>
            <w:shd w:val="clear" w:color="auto" w:fill="auto"/>
            <w:vAlign w:val="bottom"/>
            <w:hideMark/>
          </w:tcPr>
          <w:p w14:paraId="7B97E9AC"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1002 (7%)</w:t>
            </w:r>
          </w:p>
        </w:tc>
        <w:tc>
          <w:tcPr>
            <w:tcW w:w="713" w:type="pct"/>
            <w:tcBorders>
              <w:top w:val="nil"/>
              <w:left w:val="nil"/>
              <w:bottom w:val="single" w:sz="4" w:space="0" w:color="auto"/>
              <w:right w:val="single" w:sz="4" w:space="0" w:color="auto"/>
            </w:tcBorders>
            <w:shd w:val="clear" w:color="auto" w:fill="auto"/>
            <w:vAlign w:val="bottom"/>
            <w:hideMark/>
          </w:tcPr>
          <w:p w14:paraId="0DEC5955"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9.6 (0.5)</w:t>
            </w:r>
          </w:p>
        </w:tc>
        <w:tc>
          <w:tcPr>
            <w:tcW w:w="713" w:type="pct"/>
            <w:tcBorders>
              <w:top w:val="nil"/>
              <w:left w:val="nil"/>
              <w:bottom w:val="single" w:sz="4" w:space="0" w:color="auto"/>
              <w:right w:val="single" w:sz="4" w:space="0" w:color="auto"/>
            </w:tcBorders>
            <w:shd w:val="clear" w:color="auto" w:fill="auto"/>
            <w:vAlign w:val="bottom"/>
            <w:hideMark/>
          </w:tcPr>
          <w:p w14:paraId="3F2BD072"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3.6 (0.4)</w:t>
            </w:r>
          </w:p>
        </w:tc>
      </w:tr>
      <w:tr w:rsidR="007621A8" w:rsidRPr="007621A8" w14:paraId="4E6E84BC"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0680E825"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SRR-CKD</w:t>
            </w:r>
          </w:p>
        </w:tc>
        <w:tc>
          <w:tcPr>
            <w:tcW w:w="782" w:type="pct"/>
            <w:tcBorders>
              <w:top w:val="nil"/>
              <w:left w:val="nil"/>
              <w:bottom w:val="single" w:sz="4" w:space="0" w:color="auto"/>
              <w:right w:val="single" w:sz="4" w:space="0" w:color="auto"/>
            </w:tcBorders>
            <w:shd w:val="clear" w:color="auto" w:fill="auto"/>
            <w:noWrap/>
            <w:vAlign w:val="bottom"/>
            <w:hideMark/>
          </w:tcPr>
          <w:p w14:paraId="1A568C64"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2833</w:t>
            </w:r>
          </w:p>
        </w:tc>
        <w:tc>
          <w:tcPr>
            <w:tcW w:w="743" w:type="pct"/>
            <w:tcBorders>
              <w:top w:val="nil"/>
              <w:left w:val="nil"/>
              <w:bottom w:val="single" w:sz="4" w:space="0" w:color="auto"/>
              <w:right w:val="single" w:sz="4" w:space="0" w:color="auto"/>
            </w:tcBorders>
            <w:shd w:val="clear" w:color="auto" w:fill="auto"/>
            <w:noWrap/>
            <w:vAlign w:val="bottom"/>
            <w:hideMark/>
          </w:tcPr>
          <w:p w14:paraId="05548D9B"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102 (4%)</w:t>
            </w:r>
          </w:p>
        </w:tc>
        <w:tc>
          <w:tcPr>
            <w:tcW w:w="760" w:type="pct"/>
            <w:tcBorders>
              <w:top w:val="nil"/>
              <w:left w:val="nil"/>
              <w:bottom w:val="single" w:sz="4" w:space="0" w:color="auto"/>
              <w:right w:val="single" w:sz="4" w:space="0" w:color="auto"/>
            </w:tcBorders>
            <w:shd w:val="clear" w:color="auto" w:fill="auto"/>
            <w:noWrap/>
            <w:vAlign w:val="bottom"/>
            <w:hideMark/>
          </w:tcPr>
          <w:p w14:paraId="17C92C68"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186 (7%)</w:t>
            </w:r>
          </w:p>
        </w:tc>
        <w:tc>
          <w:tcPr>
            <w:tcW w:w="713" w:type="pct"/>
            <w:tcBorders>
              <w:top w:val="nil"/>
              <w:left w:val="nil"/>
              <w:bottom w:val="single" w:sz="4" w:space="0" w:color="auto"/>
              <w:right w:val="single" w:sz="4" w:space="0" w:color="auto"/>
            </w:tcBorders>
            <w:shd w:val="clear" w:color="auto" w:fill="auto"/>
            <w:noWrap/>
            <w:vAlign w:val="bottom"/>
            <w:hideMark/>
          </w:tcPr>
          <w:p w14:paraId="1BB954FF"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9.5 (0.6)</w:t>
            </w:r>
          </w:p>
        </w:tc>
        <w:tc>
          <w:tcPr>
            <w:tcW w:w="713" w:type="pct"/>
            <w:tcBorders>
              <w:top w:val="nil"/>
              <w:left w:val="nil"/>
              <w:bottom w:val="single" w:sz="4" w:space="0" w:color="auto"/>
              <w:right w:val="single" w:sz="4" w:space="0" w:color="auto"/>
            </w:tcBorders>
            <w:shd w:val="clear" w:color="auto" w:fill="auto"/>
            <w:noWrap/>
            <w:vAlign w:val="bottom"/>
            <w:hideMark/>
          </w:tcPr>
          <w:p w14:paraId="2FFE6B7E"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3.6 (0.5)</w:t>
            </w:r>
          </w:p>
        </w:tc>
      </w:tr>
      <w:tr w:rsidR="007621A8" w:rsidRPr="007621A8" w14:paraId="38F6E0A2"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00E6F079" w14:textId="77777777" w:rsidR="007621A8" w:rsidRPr="007621A8" w:rsidRDefault="007621A8" w:rsidP="00A60A01">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Sunnybrook</w:t>
            </w:r>
          </w:p>
        </w:tc>
        <w:tc>
          <w:tcPr>
            <w:tcW w:w="782" w:type="pct"/>
            <w:tcBorders>
              <w:top w:val="nil"/>
              <w:left w:val="nil"/>
              <w:bottom w:val="single" w:sz="4" w:space="0" w:color="auto"/>
              <w:right w:val="single" w:sz="4" w:space="0" w:color="auto"/>
            </w:tcBorders>
            <w:shd w:val="clear" w:color="auto" w:fill="auto"/>
            <w:noWrap/>
            <w:vAlign w:val="bottom"/>
            <w:hideMark/>
          </w:tcPr>
          <w:p w14:paraId="36A41312"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2426</w:t>
            </w:r>
          </w:p>
        </w:tc>
        <w:tc>
          <w:tcPr>
            <w:tcW w:w="743" w:type="pct"/>
            <w:tcBorders>
              <w:top w:val="nil"/>
              <w:left w:val="nil"/>
              <w:bottom w:val="single" w:sz="4" w:space="0" w:color="auto"/>
              <w:right w:val="single" w:sz="4" w:space="0" w:color="auto"/>
            </w:tcBorders>
            <w:shd w:val="clear" w:color="auto" w:fill="auto"/>
            <w:noWrap/>
            <w:vAlign w:val="bottom"/>
            <w:hideMark/>
          </w:tcPr>
          <w:p w14:paraId="4F7C6D76"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59 (2%)</w:t>
            </w:r>
          </w:p>
        </w:tc>
        <w:tc>
          <w:tcPr>
            <w:tcW w:w="760" w:type="pct"/>
            <w:tcBorders>
              <w:top w:val="nil"/>
              <w:left w:val="nil"/>
              <w:bottom w:val="single" w:sz="4" w:space="0" w:color="auto"/>
              <w:right w:val="single" w:sz="4" w:space="0" w:color="auto"/>
            </w:tcBorders>
            <w:shd w:val="clear" w:color="auto" w:fill="auto"/>
            <w:noWrap/>
            <w:vAlign w:val="bottom"/>
            <w:hideMark/>
          </w:tcPr>
          <w:p w14:paraId="73801797"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97 (4%)</w:t>
            </w:r>
          </w:p>
        </w:tc>
        <w:tc>
          <w:tcPr>
            <w:tcW w:w="713" w:type="pct"/>
            <w:tcBorders>
              <w:top w:val="nil"/>
              <w:left w:val="nil"/>
              <w:bottom w:val="single" w:sz="4" w:space="0" w:color="auto"/>
              <w:right w:val="single" w:sz="4" w:space="0" w:color="auto"/>
            </w:tcBorders>
            <w:shd w:val="clear" w:color="auto" w:fill="auto"/>
            <w:noWrap/>
            <w:vAlign w:val="bottom"/>
            <w:hideMark/>
          </w:tcPr>
          <w:p w14:paraId="1415DFE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(1.0)</w:t>
            </w:r>
          </w:p>
        </w:tc>
        <w:tc>
          <w:tcPr>
            <w:tcW w:w="713" w:type="pct"/>
            <w:tcBorders>
              <w:top w:val="nil"/>
              <w:left w:val="nil"/>
              <w:bottom w:val="single" w:sz="4" w:space="0" w:color="auto"/>
              <w:right w:val="single" w:sz="4" w:space="0" w:color="auto"/>
            </w:tcBorders>
            <w:shd w:val="clear" w:color="auto" w:fill="auto"/>
            <w:noWrap/>
            <w:vAlign w:val="bottom"/>
            <w:hideMark/>
          </w:tcPr>
          <w:p w14:paraId="263ACDD3" w14:textId="77777777" w:rsidR="007621A8" w:rsidRPr="007621A8" w:rsidRDefault="007621A8" w:rsidP="00A60A01">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(1.2)</w:t>
            </w:r>
          </w:p>
        </w:tc>
      </w:tr>
      <w:tr w:rsidR="007621A8" w:rsidRPr="007621A8" w14:paraId="0B7DB6FA"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72147D8A" w14:textId="77777777" w:rsidR="007621A8" w:rsidRPr="007621A8" w:rsidRDefault="007621A8" w:rsidP="00A60A01">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Subtotal</w:t>
            </w:r>
          </w:p>
        </w:tc>
        <w:tc>
          <w:tcPr>
            <w:tcW w:w="782" w:type="pct"/>
            <w:tcBorders>
              <w:top w:val="nil"/>
              <w:left w:val="nil"/>
              <w:bottom w:val="single" w:sz="4" w:space="0" w:color="auto"/>
              <w:right w:val="single" w:sz="4" w:space="0" w:color="auto"/>
            </w:tcBorders>
            <w:shd w:val="clear" w:color="auto" w:fill="auto"/>
            <w:noWrap/>
            <w:vAlign w:val="bottom"/>
            <w:hideMark/>
          </w:tcPr>
          <w:p w14:paraId="17211D68" w14:textId="77777777" w:rsidR="007621A8" w:rsidRPr="007621A8" w:rsidRDefault="007621A8" w:rsidP="00A60A01">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182866</w:t>
            </w:r>
          </w:p>
        </w:tc>
        <w:tc>
          <w:tcPr>
            <w:tcW w:w="743" w:type="pct"/>
            <w:tcBorders>
              <w:top w:val="nil"/>
              <w:left w:val="nil"/>
              <w:bottom w:val="single" w:sz="4" w:space="0" w:color="auto"/>
              <w:right w:val="single" w:sz="4" w:space="0" w:color="auto"/>
            </w:tcBorders>
            <w:shd w:val="clear" w:color="auto" w:fill="auto"/>
            <w:noWrap/>
            <w:vAlign w:val="bottom"/>
            <w:hideMark/>
          </w:tcPr>
          <w:p w14:paraId="6C71E570" w14:textId="77777777" w:rsidR="007621A8" w:rsidRPr="007621A8" w:rsidRDefault="007621A8" w:rsidP="00A60A01">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4800 (3%)</w:t>
            </w:r>
          </w:p>
        </w:tc>
        <w:tc>
          <w:tcPr>
            <w:tcW w:w="760" w:type="pct"/>
            <w:tcBorders>
              <w:top w:val="nil"/>
              <w:left w:val="nil"/>
              <w:bottom w:val="single" w:sz="4" w:space="0" w:color="auto"/>
              <w:right w:val="single" w:sz="4" w:space="0" w:color="auto"/>
            </w:tcBorders>
            <w:shd w:val="clear" w:color="auto" w:fill="auto"/>
            <w:noWrap/>
            <w:vAlign w:val="bottom"/>
            <w:hideMark/>
          </w:tcPr>
          <w:p w14:paraId="687BDE8A" w14:textId="77777777" w:rsidR="007621A8" w:rsidRPr="007621A8" w:rsidRDefault="007621A8" w:rsidP="00A60A01">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6270 (3%)</w:t>
            </w:r>
          </w:p>
        </w:tc>
        <w:tc>
          <w:tcPr>
            <w:tcW w:w="713" w:type="pct"/>
            <w:tcBorders>
              <w:top w:val="nil"/>
              <w:left w:val="nil"/>
              <w:bottom w:val="single" w:sz="4" w:space="0" w:color="auto"/>
              <w:right w:val="single" w:sz="4" w:space="0" w:color="auto"/>
            </w:tcBorders>
            <w:shd w:val="clear" w:color="auto" w:fill="auto"/>
            <w:noWrap/>
            <w:vAlign w:val="bottom"/>
            <w:hideMark/>
          </w:tcPr>
          <w:p w14:paraId="731540DA" w14:textId="77777777" w:rsidR="007621A8" w:rsidRPr="007621A8" w:rsidRDefault="007621A8" w:rsidP="00A60A01">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9.4 (0.5)</w:t>
            </w:r>
          </w:p>
        </w:tc>
        <w:tc>
          <w:tcPr>
            <w:tcW w:w="713" w:type="pct"/>
            <w:tcBorders>
              <w:top w:val="nil"/>
              <w:left w:val="nil"/>
              <w:bottom w:val="single" w:sz="4" w:space="0" w:color="auto"/>
              <w:right w:val="single" w:sz="4" w:space="0" w:color="auto"/>
            </w:tcBorders>
            <w:shd w:val="clear" w:color="auto" w:fill="auto"/>
            <w:noWrap/>
            <w:vAlign w:val="bottom"/>
            <w:hideMark/>
          </w:tcPr>
          <w:p w14:paraId="1165DA8B" w14:textId="77777777" w:rsidR="007621A8" w:rsidRPr="007621A8" w:rsidRDefault="007621A8" w:rsidP="00A60A01">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4.0 (0.5)</w:t>
            </w:r>
          </w:p>
        </w:tc>
      </w:tr>
      <w:tr w:rsidR="007621A8" w:rsidRPr="007621A8" w14:paraId="4C12A0A9"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tcPr>
          <w:p w14:paraId="59183DEF" w14:textId="77777777" w:rsidR="007621A8" w:rsidRPr="007621A8" w:rsidRDefault="007621A8" w:rsidP="00AF2C82">
            <w:pPr>
              <w:spacing w:after="0" w:line="240" w:lineRule="auto"/>
              <w:rPr>
                <w:rFonts w:ascii="Times New Roman" w:eastAsia="Times New Roman" w:hAnsi="Times New Roman" w:cs="Times New Roman"/>
                <w:b/>
                <w:bCs/>
                <w:color w:val="000000"/>
              </w:rPr>
            </w:pPr>
          </w:p>
        </w:tc>
        <w:tc>
          <w:tcPr>
            <w:tcW w:w="782" w:type="pct"/>
            <w:tcBorders>
              <w:top w:val="nil"/>
              <w:left w:val="nil"/>
              <w:bottom w:val="single" w:sz="4" w:space="0" w:color="auto"/>
              <w:right w:val="single" w:sz="4" w:space="0" w:color="auto"/>
            </w:tcBorders>
            <w:shd w:val="clear" w:color="auto" w:fill="auto"/>
            <w:vAlign w:val="bottom"/>
          </w:tcPr>
          <w:p w14:paraId="120CE846" w14:textId="77777777" w:rsidR="007621A8" w:rsidRPr="007621A8" w:rsidRDefault="007621A8" w:rsidP="00AF2C82">
            <w:pPr>
              <w:spacing w:after="0" w:line="240" w:lineRule="auto"/>
              <w:rPr>
                <w:rFonts w:ascii="Times New Roman" w:eastAsia="Times New Roman" w:hAnsi="Times New Roman" w:cs="Times New Roman"/>
                <w:b/>
                <w:bCs/>
                <w:color w:val="000000"/>
              </w:rPr>
            </w:pPr>
          </w:p>
        </w:tc>
        <w:tc>
          <w:tcPr>
            <w:tcW w:w="743" w:type="pct"/>
            <w:tcBorders>
              <w:top w:val="nil"/>
              <w:left w:val="nil"/>
              <w:bottom w:val="single" w:sz="4" w:space="0" w:color="auto"/>
              <w:right w:val="single" w:sz="4" w:space="0" w:color="auto"/>
            </w:tcBorders>
            <w:shd w:val="clear" w:color="auto" w:fill="auto"/>
            <w:vAlign w:val="bottom"/>
          </w:tcPr>
          <w:p w14:paraId="14376EDE" w14:textId="77777777" w:rsidR="007621A8" w:rsidRPr="007621A8" w:rsidRDefault="007621A8" w:rsidP="00AF2C82">
            <w:pPr>
              <w:spacing w:after="0" w:line="240" w:lineRule="auto"/>
              <w:rPr>
                <w:rFonts w:ascii="Times New Roman" w:eastAsia="Times New Roman" w:hAnsi="Times New Roman" w:cs="Times New Roman"/>
                <w:b/>
                <w:bCs/>
                <w:color w:val="000000"/>
              </w:rPr>
            </w:pPr>
          </w:p>
        </w:tc>
        <w:tc>
          <w:tcPr>
            <w:tcW w:w="760" w:type="pct"/>
            <w:tcBorders>
              <w:top w:val="nil"/>
              <w:left w:val="nil"/>
              <w:bottom w:val="single" w:sz="4" w:space="0" w:color="auto"/>
              <w:right w:val="single" w:sz="4" w:space="0" w:color="auto"/>
            </w:tcBorders>
            <w:shd w:val="clear" w:color="auto" w:fill="auto"/>
            <w:vAlign w:val="bottom"/>
          </w:tcPr>
          <w:p w14:paraId="2DA4FF49" w14:textId="77777777" w:rsidR="007621A8" w:rsidRPr="007621A8" w:rsidRDefault="007621A8" w:rsidP="00AF2C82">
            <w:pPr>
              <w:spacing w:after="0" w:line="240" w:lineRule="auto"/>
              <w:rPr>
                <w:rFonts w:ascii="Times New Roman" w:eastAsia="Times New Roman" w:hAnsi="Times New Roman" w:cs="Times New Roman"/>
                <w:b/>
                <w:bCs/>
                <w:color w:val="000000"/>
              </w:rPr>
            </w:pPr>
          </w:p>
        </w:tc>
        <w:tc>
          <w:tcPr>
            <w:tcW w:w="713" w:type="pct"/>
            <w:tcBorders>
              <w:top w:val="nil"/>
              <w:left w:val="nil"/>
              <w:bottom w:val="single" w:sz="4" w:space="0" w:color="auto"/>
              <w:right w:val="single" w:sz="4" w:space="0" w:color="auto"/>
            </w:tcBorders>
            <w:shd w:val="clear" w:color="auto" w:fill="auto"/>
            <w:vAlign w:val="bottom"/>
          </w:tcPr>
          <w:p w14:paraId="2DE255AF" w14:textId="77777777" w:rsidR="007621A8" w:rsidRPr="007621A8" w:rsidRDefault="007621A8" w:rsidP="00AF2C82">
            <w:pPr>
              <w:spacing w:after="0" w:line="240" w:lineRule="auto"/>
              <w:rPr>
                <w:rFonts w:ascii="Times New Roman" w:eastAsia="Times New Roman" w:hAnsi="Times New Roman" w:cs="Times New Roman"/>
                <w:b/>
                <w:bCs/>
                <w:color w:val="000000"/>
              </w:rPr>
            </w:pPr>
          </w:p>
        </w:tc>
        <w:tc>
          <w:tcPr>
            <w:tcW w:w="713" w:type="pct"/>
            <w:tcBorders>
              <w:top w:val="nil"/>
              <w:left w:val="nil"/>
              <w:bottom w:val="single" w:sz="4" w:space="0" w:color="auto"/>
              <w:right w:val="single" w:sz="4" w:space="0" w:color="auto"/>
            </w:tcBorders>
            <w:shd w:val="clear" w:color="auto" w:fill="auto"/>
            <w:vAlign w:val="bottom"/>
          </w:tcPr>
          <w:p w14:paraId="5EFDDCF6" w14:textId="77777777" w:rsidR="007621A8" w:rsidRPr="007621A8" w:rsidRDefault="007621A8" w:rsidP="00AF2C82">
            <w:pPr>
              <w:spacing w:after="0" w:line="240" w:lineRule="auto"/>
              <w:rPr>
                <w:rFonts w:ascii="Times New Roman" w:eastAsia="Times New Roman" w:hAnsi="Times New Roman" w:cs="Times New Roman"/>
                <w:b/>
                <w:bCs/>
                <w:color w:val="000000"/>
              </w:rPr>
            </w:pPr>
          </w:p>
        </w:tc>
      </w:tr>
      <w:tr w:rsidR="00AF2C82" w:rsidRPr="007621A8" w14:paraId="7BB2E88A"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63FD912A"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General Population</w:t>
            </w:r>
          </w:p>
        </w:tc>
        <w:tc>
          <w:tcPr>
            <w:tcW w:w="782" w:type="pct"/>
            <w:tcBorders>
              <w:top w:val="nil"/>
              <w:left w:val="nil"/>
              <w:bottom w:val="single" w:sz="4" w:space="0" w:color="auto"/>
              <w:right w:val="single" w:sz="4" w:space="0" w:color="auto"/>
            </w:tcBorders>
            <w:shd w:val="clear" w:color="auto" w:fill="auto"/>
            <w:vAlign w:val="bottom"/>
            <w:hideMark/>
          </w:tcPr>
          <w:p w14:paraId="11B6ED13"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43" w:type="pct"/>
            <w:tcBorders>
              <w:top w:val="nil"/>
              <w:left w:val="nil"/>
              <w:bottom w:val="single" w:sz="4" w:space="0" w:color="auto"/>
              <w:right w:val="single" w:sz="4" w:space="0" w:color="auto"/>
            </w:tcBorders>
            <w:shd w:val="clear" w:color="auto" w:fill="auto"/>
            <w:vAlign w:val="bottom"/>
            <w:hideMark/>
          </w:tcPr>
          <w:p w14:paraId="31B1AC33"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60" w:type="pct"/>
            <w:tcBorders>
              <w:top w:val="nil"/>
              <w:left w:val="nil"/>
              <w:bottom w:val="single" w:sz="4" w:space="0" w:color="auto"/>
              <w:right w:val="single" w:sz="4" w:space="0" w:color="auto"/>
            </w:tcBorders>
            <w:shd w:val="clear" w:color="auto" w:fill="auto"/>
            <w:vAlign w:val="bottom"/>
            <w:hideMark/>
          </w:tcPr>
          <w:p w14:paraId="0827E025"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7CCEA715"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1EECC0F3"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r>
      <w:tr w:rsidR="00AF2C82" w:rsidRPr="007621A8" w14:paraId="4528B7FA"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198FF42A"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BIS</w:t>
            </w:r>
          </w:p>
        </w:tc>
        <w:tc>
          <w:tcPr>
            <w:tcW w:w="782" w:type="pct"/>
            <w:tcBorders>
              <w:top w:val="nil"/>
              <w:left w:val="nil"/>
              <w:bottom w:val="single" w:sz="4" w:space="0" w:color="auto"/>
              <w:right w:val="single" w:sz="4" w:space="0" w:color="auto"/>
            </w:tcBorders>
            <w:shd w:val="clear" w:color="auto" w:fill="auto"/>
            <w:vAlign w:val="bottom"/>
            <w:hideMark/>
          </w:tcPr>
          <w:p w14:paraId="4296B6D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2052</w:t>
            </w:r>
          </w:p>
        </w:tc>
        <w:tc>
          <w:tcPr>
            <w:tcW w:w="743" w:type="pct"/>
            <w:tcBorders>
              <w:top w:val="nil"/>
              <w:left w:val="nil"/>
              <w:bottom w:val="single" w:sz="4" w:space="0" w:color="auto"/>
              <w:right w:val="single" w:sz="4" w:space="0" w:color="auto"/>
            </w:tcBorders>
            <w:shd w:val="clear" w:color="auto" w:fill="auto"/>
            <w:vAlign w:val="bottom"/>
            <w:hideMark/>
          </w:tcPr>
          <w:p w14:paraId="2AF0355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295 (14%)</w:t>
            </w:r>
          </w:p>
        </w:tc>
        <w:tc>
          <w:tcPr>
            <w:tcW w:w="760" w:type="pct"/>
            <w:tcBorders>
              <w:top w:val="nil"/>
              <w:left w:val="nil"/>
              <w:bottom w:val="single" w:sz="4" w:space="0" w:color="auto"/>
              <w:right w:val="single" w:sz="4" w:space="0" w:color="auto"/>
            </w:tcBorders>
            <w:shd w:val="clear" w:color="auto" w:fill="auto"/>
            <w:vAlign w:val="bottom"/>
            <w:hideMark/>
          </w:tcPr>
          <w:p w14:paraId="5C39F92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 (1%)</w:t>
            </w:r>
          </w:p>
        </w:tc>
        <w:tc>
          <w:tcPr>
            <w:tcW w:w="713" w:type="pct"/>
            <w:tcBorders>
              <w:top w:val="nil"/>
              <w:left w:val="nil"/>
              <w:bottom w:val="single" w:sz="4" w:space="0" w:color="auto"/>
              <w:right w:val="single" w:sz="4" w:space="0" w:color="auto"/>
            </w:tcBorders>
            <w:shd w:val="clear" w:color="auto" w:fill="auto"/>
            <w:vAlign w:val="bottom"/>
            <w:hideMark/>
          </w:tcPr>
          <w:p w14:paraId="37193F9D"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9.0 (0.5)</w:t>
            </w:r>
          </w:p>
        </w:tc>
        <w:tc>
          <w:tcPr>
            <w:tcW w:w="713" w:type="pct"/>
            <w:tcBorders>
              <w:top w:val="nil"/>
              <w:left w:val="nil"/>
              <w:bottom w:val="single" w:sz="4" w:space="0" w:color="auto"/>
              <w:right w:val="single" w:sz="4" w:space="0" w:color="auto"/>
            </w:tcBorders>
            <w:shd w:val="clear" w:color="auto" w:fill="auto"/>
            <w:vAlign w:val="bottom"/>
            <w:hideMark/>
          </w:tcPr>
          <w:p w14:paraId="5EAA4512"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4.0 (0.3)</w:t>
            </w:r>
          </w:p>
        </w:tc>
      </w:tr>
      <w:tr w:rsidR="00AF2C82" w:rsidRPr="007621A8" w14:paraId="45F95F14"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F41FD8E"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KHS</w:t>
            </w:r>
          </w:p>
        </w:tc>
        <w:tc>
          <w:tcPr>
            <w:tcW w:w="782" w:type="pct"/>
            <w:tcBorders>
              <w:top w:val="nil"/>
              <w:left w:val="nil"/>
              <w:bottom w:val="single" w:sz="4" w:space="0" w:color="auto"/>
              <w:right w:val="single" w:sz="4" w:space="0" w:color="auto"/>
            </w:tcBorders>
            <w:shd w:val="clear" w:color="auto" w:fill="auto"/>
            <w:noWrap/>
            <w:vAlign w:val="bottom"/>
            <w:hideMark/>
          </w:tcPr>
          <w:p w14:paraId="61A90D7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224193</w:t>
            </w:r>
          </w:p>
        </w:tc>
        <w:tc>
          <w:tcPr>
            <w:tcW w:w="743" w:type="pct"/>
            <w:tcBorders>
              <w:top w:val="nil"/>
              <w:left w:val="nil"/>
              <w:bottom w:val="single" w:sz="4" w:space="0" w:color="auto"/>
              <w:right w:val="single" w:sz="4" w:space="0" w:color="auto"/>
            </w:tcBorders>
            <w:shd w:val="clear" w:color="auto" w:fill="auto"/>
            <w:noWrap/>
            <w:vAlign w:val="bottom"/>
            <w:hideMark/>
          </w:tcPr>
          <w:p w14:paraId="2D77A3F8"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26100 (12%)</w:t>
            </w:r>
          </w:p>
        </w:tc>
        <w:tc>
          <w:tcPr>
            <w:tcW w:w="760" w:type="pct"/>
            <w:tcBorders>
              <w:top w:val="nil"/>
              <w:left w:val="nil"/>
              <w:bottom w:val="single" w:sz="4" w:space="0" w:color="auto"/>
              <w:right w:val="single" w:sz="4" w:space="0" w:color="auto"/>
            </w:tcBorders>
            <w:shd w:val="clear" w:color="auto" w:fill="auto"/>
            <w:noWrap/>
            <w:vAlign w:val="bottom"/>
            <w:hideMark/>
          </w:tcPr>
          <w:p w14:paraId="61DA2AF9"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353 (0%)</w:t>
            </w:r>
          </w:p>
        </w:tc>
        <w:tc>
          <w:tcPr>
            <w:tcW w:w="713" w:type="pct"/>
            <w:tcBorders>
              <w:top w:val="nil"/>
              <w:left w:val="nil"/>
              <w:bottom w:val="single" w:sz="4" w:space="0" w:color="auto"/>
              <w:right w:val="single" w:sz="4" w:space="0" w:color="auto"/>
            </w:tcBorders>
            <w:shd w:val="clear" w:color="auto" w:fill="auto"/>
            <w:noWrap/>
            <w:vAlign w:val="bottom"/>
            <w:hideMark/>
          </w:tcPr>
          <w:p w14:paraId="09AF700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9.0 (0.5)</w:t>
            </w:r>
          </w:p>
        </w:tc>
        <w:tc>
          <w:tcPr>
            <w:tcW w:w="713" w:type="pct"/>
            <w:tcBorders>
              <w:top w:val="nil"/>
              <w:left w:val="nil"/>
              <w:bottom w:val="single" w:sz="4" w:space="0" w:color="auto"/>
              <w:right w:val="single" w:sz="4" w:space="0" w:color="auto"/>
            </w:tcBorders>
            <w:shd w:val="clear" w:color="auto" w:fill="auto"/>
            <w:noWrap/>
            <w:vAlign w:val="bottom"/>
            <w:hideMark/>
          </w:tcPr>
          <w:p w14:paraId="2A6A2AD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 (0.3)</w:t>
            </w:r>
          </w:p>
        </w:tc>
      </w:tr>
      <w:tr w:rsidR="00AF2C82" w:rsidRPr="007621A8" w14:paraId="5E45458E"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0AC1633A"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MRC</w:t>
            </w:r>
          </w:p>
        </w:tc>
        <w:tc>
          <w:tcPr>
            <w:tcW w:w="782" w:type="pct"/>
            <w:tcBorders>
              <w:top w:val="nil"/>
              <w:left w:val="nil"/>
              <w:bottom w:val="single" w:sz="4" w:space="0" w:color="auto"/>
              <w:right w:val="single" w:sz="4" w:space="0" w:color="auto"/>
            </w:tcBorders>
            <w:shd w:val="clear" w:color="auto" w:fill="auto"/>
            <w:noWrap/>
            <w:vAlign w:val="bottom"/>
            <w:hideMark/>
          </w:tcPr>
          <w:p w14:paraId="38085D32"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12026</w:t>
            </w:r>
          </w:p>
        </w:tc>
        <w:tc>
          <w:tcPr>
            <w:tcW w:w="743" w:type="pct"/>
            <w:tcBorders>
              <w:top w:val="nil"/>
              <w:left w:val="nil"/>
              <w:bottom w:val="single" w:sz="4" w:space="0" w:color="auto"/>
              <w:right w:val="single" w:sz="4" w:space="0" w:color="auto"/>
            </w:tcBorders>
            <w:shd w:val="clear" w:color="auto" w:fill="auto"/>
            <w:noWrap/>
            <w:vAlign w:val="bottom"/>
            <w:hideMark/>
          </w:tcPr>
          <w:p w14:paraId="33EC18B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459 (4%)</w:t>
            </w:r>
          </w:p>
        </w:tc>
        <w:tc>
          <w:tcPr>
            <w:tcW w:w="760" w:type="pct"/>
            <w:tcBorders>
              <w:top w:val="nil"/>
              <w:left w:val="nil"/>
              <w:bottom w:val="single" w:sz="4" w:space="0" w:color="auto"/>
              <w:right w:val="single" w:sz="4" w:space="0" w:color="auto"/>
            </w:tcBorders>
            <w:shd w:val="clear" w:color="auto" w:fill="auto"/>
            <w:noWrap/>
            <w:vAlign w:val="bottom"/>
            <w:hideMark/>
          </w:tcPr>
          <w:p w14:paraId="037BE365"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541 (4%)</w:t>
            </w:r>
          </w:p>
        </w:tc>
        <w:tc>
          <w:tcPr>
            <w:tcW w:w="713" w:type="pct"/>
            <w:tcBorders>
              <w:top w:val="nil"/>
              <w:left w:val="nil"/>
              <w:bottom w:val="single" w:sz="4" w:space="0" w:color="auto"/>
              <w:right w:val="single" w:sz="4" w:space="0" w:color="auto"/>
            </w:tcBorders>
            <w:shd w:val="clear" w:color="auto" w:fill="auto"/>
            <w:noWrap/>
            <w:vAlign w:val="bottom"/>
            <w:hideMark/>
          </w:tcPr>
          <w:p w14:paraId="42CF49C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9.3 (0.5)</w:t>
            </w:r>
          </w:p>
        </w:tc>
        <w:tc>
          <w:tcPr>
            <w:tcW w:w="713" w:type="pct"/>
            <w:tcBorders>
              <w:top w:val="nil"/>
              <w:left w:val="nil"/>
              <w:bottom w:val="single" w:sz="4" w:space="0" w:color="auto"/>
              <w:right w:val="single" w:sz="4" w:space="0" w:color="auto"/>
            </w:tcBorders>
            <w:shd w:val="clear" w:color="auto" w:fill="auto"/>
            <w:noWrap/>
            <w:vAlign w:val="bottom"/>
            <w:hideMark/>
          </w:tcPr>
          <w:p w14:paraId="254EE21D"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(0.3)</w:t>
            </w:r>
          </w:p>
        </w:tc>
      </w:tr>
      <w:tr w:rsidR="00AF2C82" w:rsidRPr="007621A8" w14:paraId="599E9947"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228A3C51"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NHANES</w:t>
            </w:r>
          </w:p>
        </w:tc>
        <w:tc>
          <w:tcPr>
            <w:tcW w:w="782" w:type="pct"/>
            <w:tcBorders>
              <w:top w:val="nil"/>
              <w:left w:val="nil"/>
              <w:bottom w:val="single" w:sz="4" w:space="0" w:color="auto"/>
              <w:right w:val="single" w:sz="4" w:space="0" w:color="auto"/>
            </w:tcBorders>
            <w:shd w:val="clear" w:color="auto" w:fill="auto"/>
            <w:noWrap/>
            <w:vAlign w:val="bottom"/>
            <w:hideMark/>
          </w:tcPr>
          <w:p w14:paraId="2C38C03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41405</w:t>
            </w:r>
          </w:p>
        </w:tc>
        <w:tc>
          <w:tcPr>
            <w:tcW w:w="743" w:type="pct"/>
            <w:tcBorders>
              <w:top w:val="nil"/>
              <w:left w:val="nil"/>
              <w:bottom w:val="single" w:sz="4" w:space="0" w:color="auto"/>
              <w:right w:val="single" w:sz="4" w:space="0" w:color="auto"/>
            </w:tcBorders>
            <w:shd w:val="clear" w:color="auto" w:fill="auto"/>
            <w:noWrap/>
            <w:vAlign w:val="bottom"/>
            <w:hideMark/>
          </w:tcPr>
          <w:p w14:paraId="18323707"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591 (1%)</w:t>
            </w:r>
          </w:p>
        </w:tc>
        <w:tc>
          <w:tcPr>
            <w:tcW w:w="760" w:type="pct"/>
            <w:tcBorders>
              <w:top w:val="nil"/>
              <w:left w:val="nil"/>
              <w:bottom w:val="single" w:sz="4" w:space="0" w:color="auto"/>
              <w:right w:val="single" w:sz="4" w:space="0" w:color="auto"/>
            </w:tcBorders>
            <w:shd w:val="clear" w:color="auto" w:fill="auto"/>
            <w:noWrap/>
            <w:vAlign w:val="bottom"/>
            <w:hideMark/>
          </w:tcPr>
          <w:p w14:paraId="5975BA7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334 (1%)</w:t>
            </w:r>
          </w:p>
        </w:tc>
        <w:tc>
          <w:tcPr>
            <w:tcW w:w="713" w:type="pct"/>
            <w:tcBorders>
              <w:top w:val="nil"/>
              <w:left w:val="nil"/>
              <w:bottom w:val="single" w:sz="4" w:space="0" w:color="auto"/>
              <w:right w:val="single" w:sz="4" w:space="0" w:color="auto"/>
            </w:tcBorders>
            <w:shd w:val="clear" w:color="auto" w:fill="auto"/>
            <w:noWrap/>
            <w:vAlign w:val="bottom"/>
            <w:hideMark/>
          </w:tcPr>
          <w:p w14:paraId="14806166"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(0.4)</w:t>
            </w:r>
          </w:p>
        </w:tc>
        <w:tc>
          <w:tcPr>
            <w:tcW w:w="713" w:type="pct"/>
            <w:tcBorders>
              <w:top w:val="nil"/>
              <w:left w:val="nil"/>
              <w:bottom w:val="single" w:sz="4" w:space="0" w:color="auto"/>
              <w:right w:val="single" w:sz="4" w:space="0" w:color="auto"/>
            </w:tcBorders>
            <w:shd w:val="clear" w:color="auto" w:fill="auto"/>
            <w:noWrap/>
            <w:vAlign w:val="bottom"/>
            <w:hideMark/>
          </w:tcPr>
          <w:p w14:paraId="1C252F9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4.3 (0.4)</w:t>
            </w:r>
          </w:p>
        </w:tc>
      </w:tr>
      <w:tr w:rsidR="00AF2C82" w:rsidRPr="007621A8" w14:paraId="5A034FEB"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46B1D33"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PREVEND</w:t>
            </w:r>
          </w:p>
        </w:tc>
        <w:tc>
          <w:tcPr>
            <w:tcW w:w="782" w:type="pct"/>
            <w:tcBorders>
              <w:top w:val="nil"/>
              <w:left w:val="nil"/>
              <w:bottom w:val="single" w:sz="4" w:space="0" w:color="auto"/>
              <w:right w:val="single" w:sz="4" w:space="0" w:color="auto"/>
            </w:tcBorders>
            <w:shd w:val="clear" w:color="auto" w:fill="auto"/>
            <w:noWrap/>
            <w:vAlign w:val="bottom"/>
            <w:hideMark/>
          </w:tcPr>
          <w:p w14:paraId="0C4BF04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7313</w:t>
            </w:r>
          </w:p>
        </w:tc>
        <w:tc>
          <w:tcPr>
            <w:tcW w:w="743" w:type="pct"/>
            <w:tcBorders>
              <w:top w:val="nil"/>
              <w:left w:val="nil"/>
              <w:bottom w:val="single" w:sz="4" w:space="0" w:color="auto"/>
              <w:right w:val="single" w:sz="4" w:space="0" w:color="auto"/>
            </w:tcBorders>
            <w:shd w:val="clear" w:color="auto" w:fill="auto"/>
            <w:noWrap/>
            <w:vAlign w:val="bottom"/>
            <w:hideMark/>
          </w:tcPr>
          <w:p w14:paraId="584E1AA7"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2093 (29%)</w:t>
            </w:r>
          </w:p>
        </w:tc>
        <w:tc>
          <w:tcPr>
            <w:tcW w:w="760" w:type="pct"/>
            <w:tcBorders>
              <w:top w:val="nil"/>
              <w:left w:val="nil"/>
              <w:bottom w:val="single" w:sz="4" w:space="0" w:color="auto"/>
              <w:right w:val="single" w:sz="4" w:space="0" w:color="auto"/>
            </w:tcBorders>
            <w:shd w:val="clear" w:color="auto" w:fill="auto"/>
            <w:noWrap/>
            <w:vAlign w:val="bottom"/>
            <w:hideMark/>
          </w:tcPr>
          <w:p w14:paraId="4761555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 (0%)</w:t>
            </w:r>
          </w:p>
        </w:tc>
        <w:tc>
          <w:tcPr>
            <w:tcW w:w="713" w:type="pct"/>
            <w:tcBorders>
              <w:top w:val="nil"/>
              <w:left w:val="nil"/>
              <w:bottom w:val="single" w:sz="4" w:space="0" w:color="auto"/>
              <w:right w:val="single" w:sz="4" w:space="0" w:color="auto"/>
            </w:tcBorders>
            <w:shd w:val="clear" w:color="auto" w:fill="auto"/>
            <w:noWrap/>
            <w:vAlign w:val="bottom"/>
            <w:hideMark/>
          </w:tcPr>
          <w:p w14:paraId="7C1451F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8.7 (0.3)</w:t>
            </w:r>
          </w:p>
        </w:tc>
        <w:tc>
          <w:tcPr>
            <w:tcW w:w="713" w:type="pct"/>
            <w:tcBorders>
              <w:top w:val="nil"/>
              <w:left w:val="nil"/>
              <w:bottom w:val="single" w:sz="4" w:space="0" w:color="auto"/>
              <w:right w:val="single" w:sz="4" w:space="0" w:color="auto"/>
            </w:tcBorders>
            <w:shd w:val="clear" w:color="auto" w:fill="auto"/>
            <w:noWrap/>
            <w:vAlign w:val="bottom"/>
            <w:hideMark/>
          </w:tcPr>
          <w:p w14:paraId="329A06CA"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4.6 (0.3)</w:t>
            </w:r>
          </w:p>
        </w:tc>
      </w:tr>
      <w:tr w:rsidR="00AF2C82" w:rsidRPr="007621A8" w14:paraId="7B07B512"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C1DD0B9"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Rancho Bernardo</w:t>
            </w:r>
          </w:p>
        </w:tc>
        <w:tc>
          <w:tcPr>
            <w:tcW w:w="782" w:type="pct"/>
            <w:tcBorders>
              <w:top w:val="nil"/>
              <w:left w:val="nil"/>
              <w:bottom w:val="single" w:sz="4" w:space="0" w:color="auto"/>
              <w:right w:val="single" w:sz="4" w:space="0" w:color="auto"/>
            </w:tcBorders>
            <w:shd w:val="clear" w:color="auto" w:fill="auto"/>
            <w:noWrap/>
            <w:vAlign w:val="bottom"/>
            <w:hideMark/>
          </w:tcPr>
          <w:p w14:paraId="2EDD27B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1484</w:t>
            </w:r>
          </w:p>
        </w:tc>
        <w:tc>
          <w:tcPr>
            <w:tcW w:w="743" w:type="pct"/>
            <w:tcBorders>
              <w:top w:val="nil"/>
              <w:left w:val="nil"/>
              <w:bottom w:val="single" w:sz="4" w:space="0" w:color="auto"/>
              <w:right w:val="single" w:sz="4" w:space="0" w:color="auto"/>
            </w:tcBorders>
            <w:shd w:val="clear" w:color="auto" w:fill="auto"/>
            <w:noWrap/>
            <w:vAlign w:val="bottom"/>
            <w:hideMark/>
          </w:tcPr>
          <w:p w14:paraId="75488D0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54 (4%)</w:t>
            </w:r>
          </w:p>
        </w:tc>
        <w:tc>
          <w:tcPr>
            <w:tcW w:w="760" w:type="pct"/>
            <w:tcBorders>
              <w:top w:val="nil"/>
              <w:left w:val="nil"/>
              <w:bottom w:val="single" w:sz="4" w:space="0" w:color="auto"/>
              <w:right w:val="single" w:sz="4" w:space="0" w:color="auto"/>
            </w:tcBorders>
            <w:shd w:val="clear" w:color="auto" w:fill="auto"/>
            <w:noWrap/>
            <w:vAlign w:val="bottom"/>
            <w:hideMark/>
          </w:tcPr>
          <w:p w14:paraId="7B56928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7 (0%)</w:t>
            </w:r>
          </w:p>
        </w:tc>
        <w:tc>
          <w:tcPr>
            <w:tcW w:w="713" w:type="pct"/>
            <w:tcBorders>
              <w:top w:val="nil"/>
              <w:left w:val="nil"/>
              <w:bottom w:val="single" w:sz="4" w:space="0" w:color="auto"/>
              <w:right w:val="single" w:sz="4" w:space="0" w:color="auto"/>
            </w:tcBorders>
            <w:shd w:val="clear" w:color="auto" w:fill="auto"/>
            <w:noWrap/>
            <w:vAlign w:val="bottom"/>
            <w:hideMark/>
          </w:tcPr>
          <w:p w14:paraId="433FB77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9.1 (0.4)</w:t>
            </w:r>
          </w:p>
        </w:tc>
        <w:tc>
          <w:tcPr>
            <w:tcW w:w="713" w:type="pct"/>
            <w:tcBorders>
              <w:top w:val="nil"/>
              <w:left w:val="nil"/>
              <w:bottom w:val="single" w:sz="4" w:space="0" w:color="auto"/>
              <w:right w:val="single" w:sz="4" w:space="0" w:color="auto"/>
            </w:tcBorders>
            <w:shd w:val="clear" w:color="auto" w:fill="auto"/>
            <w:noWrap/>
            <w:vAlign w:val="bottom"/>
            <w:hideMark/>
          </w:tcPr>
          <w:p w14:paraId="7E6EC85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(0.3)</w:t>
            </w:r>
          </w:p>
        </w:tc>
      </w:tr>
      <w:tr w:rsidR="00AF2C82" w:rsidRPr="007621A8" w14:paraId="76ACD957"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71BA783C"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REGARDS</w:t>
            </w:r>
          </w:p>
        </w:tc>
        <w:tc>
          <w:tcPr>
            <w:tcW w:w="782" w:type="pct"/>
            <w:tcBorders>
              <w:top w:val="nil"/>
              <w:left w:val="nil"/>
              <w:bottom w:val="single" w:sz="4" w:space="0" w:color="auto"/>
              <w:right w:val="single" w:sz="4" w:space="0" w:color="auto"/>
            </w:tcBorders>
            <w:shd w:val="clear" w:color="auto" w:fill="auto"/>
            <w:noWrap/>
            <w:vAlign w:val="bottom"/>
            <w:hideMark/>
          </w:tcPr>
          <w:p w14:paraId="19A38A0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1347</w:t>
            </w:r>
          </w:p>
        </w:tc>
        <w:tc>
          <w:tcPr>
            <w:tcW w:w="743" w:type="pct"/>
            <w:tcBorders>
              <w:top w:val="nil"/>
              <w:left w:val="nil"/>
              <w:bottom w:val="single" w:sz="4" w:space="0" w:color="auto"/>
              <w:right w:val="single" w:sz="4" w:space="0" w:color="auto"/>
            </w:tcBorders>
            <w:shd w:val="clear" w:color="auto" w:fill="auto"/>
            <w:noWrap/>
            <w:vAlign w:val="bottom"/>
            <w:hideMark/>
          </w:tcPr>
          <w:p w14:paraId="31F2647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39 (3%)</w:t>
            </w:r>
          </w:p>
        </w:tc>
        <w:tc>
          <w:tcPr>
            <w:tcW w:w="760" w:type="pct"/>
            <w:tcBorders>
              <w:top w:val="nil"/>
              <w:left w:val="nil"/>
              <w:bottom w:val="single" w:sz="4" w:space="0" w:color="auto"/>
              <w:right w:val="single" w:sz="4" w:space="0" w:color="auto"/>
            </w:tcBorders>
            <w:shd w:val="clear" w:color="auto" w:fill="auto"/>
            <w:noWrap/>
            <w:vAlign w:val="bottom"/>
            <w:hideMark/>
          </w:tcPr>
          <w:p w14:paraId="3B04043D"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24 (2%)</w:t>
            </w:r>
          </w:p>
        </w:tc>
        <w:tc>
          <w:tcPr>
            <w:tcW w:w="713" w:type="pct"/>
            <w:tcBorders>
              <w:top w:val="nil"/>
              <w:left w:val="nil"/>
              <w:bottom w:val="single" w:sz="4" w:space="0" w:color="auto"/>
              <w:right w:val="single" w:sz="4" w:space="0" w:color="auto"/>
            </w:tcBorders>
            <w:shd w:val="clear" w:color="auto" w:fill="auto"/>
            <w:noWrap/>
            <w:vAlign w:val="bottom"/>
            <w:hideMark/>
          </w:tcPr>
          <w:p w14:paraId="2423730D"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(0.8)</w:t>
            </w:r>
          </w:p>
        </w:tc>
        <w:tc>
          <w:tcPr>
            <w:tcW w:w="713" w:type="pct"/>
            <w:tcBorders>
              <w:top w:val="nil"/>
              <w:left w:val="nil"/>
              <w:bottom w:val="single" w:sz="4" w:space="0" w:color="auto"/>
              <w:right w:val="single" w:sz="4" w:space="0" w:color="auto"/>
            </w:tcBorders>
            <w:shd w:val="clear" w:color="auto" w:fill="auto"/>
            <w:noWrap/>
            <w:vAlign w:val="bottom"/>
            <w:hideMark/>
          </w:tcPr>
          <w:p w14:paraId="7F0179D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 (0.3)</w:t>
            </w:r>
          </w:p>
        </w:tc>
      </w:tr>
      <w:tr w:rsidR="00AF2C82" w:rsidRPr="007621A8" w14:paraId="268815D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67F24705" w14:textId="77777777" w:rsidR="00AF2C82" w:rsidRPr="007621A8" w:rsidRDefault="00AF2C82" w:rsidP="00AF2C82">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TaiwanMJ</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549B89F8"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369833</w:t>
            </w:r>
          </w:p>
        </w:tc>
        <w:tc>
          <w:tcPr>
            <w:tcW w:w="743" w:type="pct"/>
            <w:tcBorders>
              <w:top w:val="nil"/>
              <w:left w:val="nil"/>
              <w:bottom w:val="single" w:sz="4" w:space="0" w:color="auto"/>
              <w:right w:val="single" w:sz="4" w:space="0" w:color="auto"/>
            </w:tcBorders>
            <w:shd w:val="clear" w:color="auto" w:fill="auto"/>
            <w:noWrap/>
            <w:vAlign w:val="bottom"/>
            <w:hideMark/>
          </w:tcPr>
          <w:p w14:paraId="6E08D24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91847 (25%)</w:t>
            </w:r>
          </w:p>
        </w:tc>
        <w:tc>
          <w:tcPr>
            <w:tcW w:w="760" w:type="pct"/>
            <w:tcBorders>
              <w:top w:val="nil"/>
              <w:left w:val="nil"/>
              <w:bottom w:val="single" w:sz="4" w:space="0" w:color="auto"/>
              <w:right w:val="single" w:sz="4" w:space="0" w:color="auto"/>
            </w:tcBorders>
            <w:shd w:val="clear" w:color="auto" w:fill="auto"/>
            <w:noWrap/>
            <w:vAlign w:val="bottom"/>
            <w:hideMark/>
          </w:tcPr>
          <w:p w14:paraId="63789A54"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412 (0%)</w:t>
            </w:r>
          </w:p>
        </w:tc>
        <w:tc>
          <w:tcPr>
            <w:tcW w:w="713" w:type="pct"/>
            <w:tcBorders>
              <w:top w:val="nil"/>
              <w:left w:val="nil"/>
              <w:bottom w:val="single" w:sz="4" w:space="0" w:color="auto"/>
              <w:right w:val="single" w:sz="4" w:space="0" w:color="auto"/>
            </w:tcBorders>
            <w:shd w:val="clear" w:color="auto" w:fill="auto"/>
            <w:noWrap/>
            <w:vAlign w:val="bottom"/>
            <w:hideMark/>
          </w:tcPr>
          <w:p w14:paraId="24C577F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8.8 (0.4)</w:t>
            </w:r>
          </w:p>
        </w:tc>
        <w:tc>
          <w:tcPr>
            <w:tcW w:w="713" w:type="pct"/>
            <w:tcBorders>
              <w:top w:val="nil"/>
              <w:left w:val="nil"/>
              <w:bottom w:val="single" w:sz="4" w:space="0" w:color="auto"/>
              <w:right w:val="single" w:sz="4" w:space="0" w:color="auto"/>
            </w:tcBorders>
            <w:shd w:val="clear" w:color="auto" w:fill="auto"/>
            <w:noWrap/>
            <w:vAlign w:val="bottom"/>
            <w:hideMark/>
          </w:tcPr>
          <w:p w14:paraId="4696E97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 (0.3)</w:t>
            </w:r>
          </w:p>
        </w:tc>
      </w:tr>
      <w:tr w:rsidR="00AF2C82" w:rsidRPr="007621A8" w14:paraId="6D546C1A"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DBA79C6" w14:textId="77777777" w:rsidR="00AF2C82" w:rsidRPr="007621A8" w:rsidRDefault="00AF2C82" w:rsidP="00AF2C82">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Takahata</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05DE8244"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1923</w:t>
            </w:r>
          </w:p>
        </w:tc>
        <w:tc>
          <w:tcPr>
            <w:tcW w:w="743" w:type="pct"/>
            <w:tcBorders>
              <w:top w:val="nil"/>
              <w:left w:val="nil"/>
              <w:bottom w:val="single" w:sz="4" w:space="0" w:color="auto"/>
              <w:right w:val="single" w:sz="4" w:space="0" w:color="auto"/>
            </w:tcBorders>
            <w:shd w:val="clear" w:color="auto" w:fill="auto"/>
            <w:noWrap/>
            <w:vAlign w:val="bottom"/>
            <w:hideMark/>
          </w:tcPr>
          <w:p w14:paraId="44381C4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114 (6%)</w:t>
            </w:r>
          </w:p>
        </w:tc>
        <w:tc>
          <w:tcPr>
            <w:tcW w:w="760" w:type="pct"/>
            <w:tcBorders>
              <w:top w:val="nil"/>
              <w:left w:val="nil"/>
              <w:bottom w:val="single" w:sz="4" w:space="0" w:color="auto"/>
              <w:right w:val="single" w:sz="4" w:space="0" w:color="auto"/>
            </w:tcBorders>
            <w:shd w:val="clear" w:color="auto" w:fill="auto"/>
            <w:noWrap/>
            <w:vAlign w:val="bottom"/>
            <w:hideMark/>
          </w:tcPr>
          <w:p w14:paraId="37A2BF9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33 (2%)</w:t>
            </w:r>
          </w:p>
        </w:tc>
        <w:tc>
          <w:tcPr>
            <w:tcW w:w="713" w:type="pct"/>
            <w:tcBorders>
              <w:top w:val="nil"/>
              <w:left w:val="nil"/>
              <w:bottom w:val="single" w:sz="4" w:space="0" w:color="auto"/>
              <w:right w:val="single" w:sz="4" w:space="0" w:color="auto"/>
            </w:tcBorders>
            <w:shd w:val="clear" w:color="auto" w:fill="auto"/>
            <w:noWrap/>
            <w:vAlign w:val="bottom"/>
            <w:hideMark/>
          </w:tcPr>
          <w:p w14:paraId="799DDDB9"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(0.5)</w:t>
            </w:r>
          </w:p>
        </w:tc>
        <w:tc>
          <w:tcPr>
            <w:tcW w:w="713" w:type="pct"/>
            <w:tcBorders>
              <w:top w:val="nil"/>
              <w:left w:val="nil"/>
              <w:bottom w:val="single" w:sz="4" w:space="0" w:color="auto"/>
              <w:right w:val="single" w:sz="4" w:space="0" w:color="auto"/>
            </w:tcBorders>
            <w:shd w:val="clear" w:color="auto" w:fill="auto"/>
            <w:noWrap/>
            <w:vAlign w:val="bottom"/>
            <w:hideMark/>
          </w:tcPr>
          <w:p w14:paraId="384FED6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 (0.3)</w:t>
            </w:r>
          </w:p>
        </w:tc>
      </w:tr>
      <w:tr w:rsidR="00AF2C82" w:rsidRPr="007621A8" w14:paraId="1E26BBCE"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AC404CD"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ULSAM</w:t>
            </w:r>
          </w:p>
        </w:tc>
        <w:tc>
          <w:tcPr>
            <w:tcW w:w="782" w:type="pct"/>
            <w:tcBorders>
              <w:top w:val="nil"/>
              <w:left w:val="nil"/>
              <w:bottom w:val="single" w:sz="4" w:space="0" w:color="auto"/>
              <w:right w:val="single" w:sz="4" w:space="0" w:color="auto"/>
            </w:tcBorders>
            <w:shd w:val="clear" w:color="auto" w:fill="auto"/>
            <w:noWrap/>
            <w:vAlign w:val="bottom"/>
            <w:hideMark/>
          </w:tcPr>
          <w:p w14:paraId="2CF900E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1089</w:t>
            </w:r>
          </w:p>
        </w:tc>
        <w:tc>
          <w:tcPr>
            <w:tcW w:w="743" w:type="pct"/>
            <w:tcBorders>
              <w:top w:val="nil"/>
              <w:left w:val="nil"/>
              <w:bottom w:val="single" w:sz="4" w:space="0" w:color="auto"/>
              <w:right w:val="single" w:sz="4" w:space="0" w:color="auto"/>
            </w:tcBorders>
            <w:shd w:val="clear" w:color="auto" w:fill="auto"/>
            <w:noWrap/>
            <w:vAlign w:val="bottom"/>
            <w:hideMark/>
          </w:tcPr>
          <w:p w14:paraId="67A5060B"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121 (11%)</w:t>
            </w:r>
          </w:p>
        </w:tc>
        <w:tc>
          <w:tcPr>
            <w:tcW w:w="760" w:type="pct"/>
            <w:tcBorders>
              <w:top w:val="nil"/>
              <w:left w:val="nil"/>
              <w:bottom w:val="single" w:sz="4" w:space="0" w:color="auto"/>
              <w:right w:val="single" w:sz="4" w:space="0" w:color="auto"/>
            </w:tcBorders>
            <w:shd w:val="clear" w:color="auto" w:fill="auto"/>
            <w:noWrap/>
            <w:vAlign w:val="bottom"/>
            <w:hideMark/>
          </w:tcPr>
          <w:p w14:paraId="40E5C98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 (0%)</w:t>
            </w:r>
          </w:p>
        </w:tc>
        <w:tc>
          <w:tcPr>
            <w:tcW w:w="713" w:type="pct"/>
            <w:tcBorders>
              <w:top w:val="nil"/>
              <w:left w:val="nil"/>
              <w:bottom w:val="single" w:sz="4" w:space="0" w:color="auto"/>
              <w:right w:val="single" w:sz="4" w:space="0" w:color="auto"/>
            </w:tcBorders>
            <w:shd w:val="clear" w:color="auto" w:fill="auto"/>
            <w:noWrap/>
            <w:vAlign w:val="bottom"/>
            <w:hideMark/>
          </w:tcPr>
          <w:p w14:paraId="4A724C9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8.9 (0.4)</w:t>
            </w:r>
          </w:p>
        </w:tc>
        <w:tc>
          <w:tcPr>
            <w:tcW w:w="713" w:type="pct"/>
            <w:tcBorders>
              <w:top w:val="nil"/>
              <w:left w:val="nil"/>
              <w:bottom w:val="single" w:sz="4" w:space="0" w:color="auto"/>
              <w:right w:val="single" w:sz="4" w:space="0" w:color="auto"/>
            </w:tcBorders>
            <w:shd w:val="clear" w:color="auto" w:fill="auto"/>
            <w:noWrap/>
            <w:vAlign w:val="bottom"/>
            <w:hideMark/>
          </w:tcPr>
          <w:p w14:paraId="1DF01372"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4.3 (0.3)</w:t>
            </w:r>
          </w:p>
        </w:tc>
      </w:tr>
      <w:tr w:rsidR="00AF2C82" w:rsidRPr="007621A8" w14:paraId="58205DE2"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4EFF9AF0"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Subtotal</w:t>
            </w:r>
          </w:p>
        </w:tc>
        <w:tc>
          <w:tcPr>
            <w:tcW w:w="782" w:type="pct"/>
            <w:tcBorders>
              <w:top w:val="nil"/>
              <w:left w:val="nil"/>
              <w:bottom w:val="single" w:sz="4" w:space="0" w:color="auto"/>
              <w:right w:val="single" w:sz="4" w:space="0" w:color="auto"/>
            </w:tcBorders>
            <w:shd w:val="clear" w:color="auto" w:fill="auto"/>
            <w:noWrap/>
            <w:vAlign w:val="bottom"/>
            <w:hideMark/>
          </w:tcPr>
          <w:p w14:paraId="3EE7BF81"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662665</w:t>
            </w:r>
          </w:p>
        </w:tc>
        <w:tc>
          <w:tcPr>
            <w:tcW w:w="743" w:type="pct"/>
            <w:tcBorders>
              <w:top w:val="nil"/>
              <w:left w:val="nil"/>
              <w:bottom w:val="single" w:sz="4" w:space="0" w:color="auto"/>
              <w:right w:val="single" w:sz="4" w:space="0" w:color="auto"/>
            </w:tcBorders>
            <w:shd w:val="clear" w:color="auto" w:fill="auto"/>
            <w:noWrap/>
            <w:vAlign w:val="bottom"/>
            <w:hideMark/>
          </w:tcPr>
          <w:p w14:paraId="5BAA9B4B"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121713 (18%)</w:t>
            </w:r>
          </w:p>
        </w:tc>
        <w:tc>
          <w:tcPr>
            <w:tcW w:w="760" w:type="pct"/>
            <w:tcBorders>
              <w:top w:val="nil"/>
              <w:left w:val="nil"/>
              <w:bottom w:val="single" w:sz="4" w:space="0" w:color="auto"/>
              <w:right w:val="single" w:sz="4" w:space="0" w:color="auto"/>
            </w:tcBorders>
            <w:shd w:val="clear" w:color="auto" w:fill="auto"/>
            <w:noWrap/>
            <w:vAlign w:val="bottom"/>
            <w:hideMark/>
          </w:tcPr>
          <w:p w14:paraId="3B146782"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1730 (0%)</w:t>
            </w:r>
          </w:p>
        </w:tc>
        <w:tc>
          <w:tcPr>
            <w:tcW w:w="713" w:type="pct"/>
            <w:tcBorders>
              <w:top w:val="nil"/>
              <w:left w:val="nil"/>
              <w:bottom w:val="single" w:sz="4" w:space="0" w:color="auto"/>
              <w:right w:val="single" w:sz="4" w:space="0" w:color="auto"/>
            </w:tcBorders>
            <w:shd w:val="clear" w:color="auto" w:fill="auto"/>
            <w:noWrap/>
            <w:vAlign w:val="bottom"/>
            <w:hideMark/>
          </w:tcPr>
          <w:p w14:paraId="18D3C936"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8.9 (0.5)</w:t>
            </w:r>
          </w:p>
        </w:tc>
        <w:tc>
          <w:tcPr>
            <w:tcW w:w="713" w:type="pct"/>
            <w:tcBorders>
              <w:top w:val="nil"/>
              <w:left w:val="nil"/>
              <w:bottom w:val="single" w:sz="4" w:space="0" w:color="auto"/>
              <w:right w:val="single" w:sz="4" w:space="0" w:color="auto"/>
            </w:tcBorders>
            <w:shd w:val="clear" w:color="auto" w:fill="auto"/>
            <w:noWrap/>
            <w:vAlign w:val="bottom"/>
            <w:hideMark/>
          </w:tcPr>
          <w:p w14:paraId="0FDACE13"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4.5 (0.3)</w:t>
            </w:r>
          </w:p>
        </w:tc>
      </w:tr>
      <w:tr w:rsidR="003C4484" w:rsidRPr="007621A8" w14:paraId="0034571E"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tcPr>
          <w:p w14:paraId="1362868B" w14:textId="77777777" w:rsidR="003C4484" w:rsidRPr="007621A8" w:rsidRDefault="003C4484" w:rsidP="00AF2C82">
            <w:pPr>
              <w:spacing w:after="0" w:line="240" w:lineRule="auto"/>
              <w:rPr>
                <w:rFonts w:ascii="Times New Roman" w:eastAsia="Times New Roman" w:hAnsi="Times New Roman" w:cs="Times New Roman"/>
                <w:b/>
                <w:bCs/>
                <w:color w:val="000000"/>
              </w:rPr>
            </w:pPr>
          </w:p>
        </w:tc>
        <w:tc>
          <w:tcPr>
            <w:tcW w:w="782" w:type="pct"/>
            <w:tcBorders>
              <w:top w:val="nil"/>
              <w:left w:val="nil"/>
              <w:bottom w:val="single" w:sz="4" w:space="0" w:color="auto"/>
              <w:right w:val="single" w:sz="4" w:space="0" w:color="auto"/>
            </w:tcBorders>
            <w:shd w:val="clear" w:color="auto" w:fill="auto"/>
            <w:vAlign w:val="bottom"/>
          </w:tcPr>
          <w:p w14:paraId="45D034B3" w14:textId="77777777" w:rsidR="003C4484" w:rsidRPr="007621A8" w:rsidRDefault="003C4484" w:rsidP="00AF2C82">
            <w:pPr>
              <w:spacing w:after="0" w:line="240" w:lineRule="auto"/>
              <w:rPr>
                <w:rFonts w:ascii="Times New Roman" w:eastAsia="Times New Roman" w:hAnsi="Times New Roman" w:cs="Times New Roman"/>
                <w:b/>
                <w:bCs/>
                <w:color w:val="000000"/>
              </w:rPr>
            </w:pPr>
          </w:p>
        </w:tc>
        <w:tc>
          <w:tcPr>
            <w:tcW w:w="743" w:type="pct"/>
            <w:tcBorders>
              <w:top w:val="nil"/>
              <w:left w:val="nil"/>
              <w:bottom w:val="single" w:sz="4" w:space="0" w:color="auto"/>
              <w:right w:val="single" w:sz="4" w:space="0" w:color="auto"/>
            </w:tcBorders>
            <w:shd w:val="clear" w:color="auto" w:fill="auto"/>
            <w:vAlign w:val="bottom"/>
          </w:tcPr>
          <w:p w14:paraId="5F828553" w14:textId="77777777" w:rsidR="003C4484" w:rsidRPr="007621A8" w:rsidRDefault="003C4484" w:rsidP="00AF2C82">
            <w:pPr>
              <w:spacing w:after="0" w:line="240" w:lineRule="auto"/>
              <w:rPr>
                <w:rFonts w:ascii="Times New Roman" w:eastAsia="Times New Roman" w:hAnsi="Times New Roman" w:cs="Times New Roman"/>
                <w:b/>
                <w:bCs/>
                <w:color w:val="000000"/>
              </w:rPr>
            </w:pPr>
          </w:p>
        </w:tc>
        <w:tc>
          <w:tcPr>
            <w:tcW w:w="760" w:type="pct"/>
            <w:tcBorders>
              <w:top w:val="nil"/>
              <w:left w:val="nil"/>
              <w:bottom w:val="single" w:sz="4" w:space="0" w:color="auto"/>
              <w:right w:val="single" w:sz="4" w:space="0" w:color="auto"/>
            </w:tcBorders>
            <w:shd w:val="clear" w:color="auto" w:fill="auto"/>
            <w:vAlign w:val="bottom"/>
          </w:tcPr>
          <w:p w14:paraId="2D41BA3D" w14:textId="77777777" w:rsidR="003C4484" w:rsidRPr="007621A8" w:rsidRDefault="003C4484" w:rsidP="00AF2C82">
            <w:pPr>
              <w:spacing w:after="0" w:line="240" w:lineRule="auto"/>
              <w:rPr>
                <w:rFonts w:ascii="Times New Roman" w:eastAsia="Times New Roman" w:hAnsi="Times New Roman" w:cs="Times New Roman"/>
                <w:b/>
                <w:bCs/>
                <w:color w:val="000000"/>
              </w:rPr>
            </w:pPr>
          </w:p>
        </w:tc>
        <w:tc>
          <w:tcPr>
            <w:tcW w:w="713" w:type="pct"/>
            <w:tcBorders>
              <w:top w:val="nil"/>
              <w:left w:val="nil"/>
              <w:bottom w:val="single" w:sz="4" w:space="0" w:color="auto"/>
              <w:right w:val="single" w:sz="4" w:space="0" w:color="auto"/>
            </w:tcBorders>
            <w:shd w:val="clear" w:color="auto" w:fill="auto"/>
            <w:vAlign w:val="bottom"/>
          </w:tcPr>
          <w:p w14:paraId="4D927E04" w14:textId="77777777" w:rsidR="003C4484" w:rsidRPr="007621A8" w:rsidRDefault="003C4484" w:rsidP="00AF2C82">
            <w:pPr>
              <w:spacing w:after="0" w:line="240" w:lineRule="auto"/>
              <w:rPr>
                <w:rFonts w:ascii="Times New Roman" w:eastAsia="Times New Roman" w:hAnsi="Times New Roman" w:cs="Times New Roman"/>
                <w:b/>
                <w:bCs/>
                <w:color w:val="000000"/>
              </w:rPr>
            </w:pPr>
          </w:p>
        </w:tc>
        <w:tc>
          <w:tcPr>
            <w:tcW w:w="713" w:type="pct"/>
            <w:tcBorders>
              <w:top w:val="nil"/>
              <w:left w:val="nil"/>
              <w:bottom w:val="single" w:sz="4" w:space="0" w:color="auto"/>
              <w:right w:val="single" w:sz="4" w:space="0" w:color="auto"/>
            </w:tcBorders>
            <w:shd w:val="clear" w:color="auto" w:fill="auto"/>
            <w:vAlign w:val="bottom"/>
          </w:tcPr>
          <w:p w14:paraId="07F940B7" w14:textId="77777777" w:rsidR="003C4484" w:rsidRPr="007621A8" w:rsidRDefault="003C4484" w:rsidP="00AF2C82">
            <w:pPr>
              <w:spacing w:after="0" w:line="240" w:lineRule="auto"/>
              <w:rPr>
                <w:rFonts w:ascii="Times New Roman" w:eastAsia="Times New Roman" w:hAnsi="Times New Roman" w:cs="Times New Roman"/>
                <w:b/>
                <w:bCs/>
                <w:color w:val="000000"/>
              </w:rPr>
            </w:pPr>
          </w:p>
        </w:tc>
      </w:tr>
      <w:tr w:rsidR="00AF2C82" w:rsidRPr="007621A8" w14:paraId="5B8469EB"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2C3E277"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High Risk Cohorts</w:t>
            </w:r>
          </w:p>
        </w:tc>
        <w:tc>
          <w:tcPr>
            <w:tcW w:w="782" w:type="pct"/>
            <w:tcBorders>
              <w:top w:val="nil"/>
              <w:left w:val="nil"/>
              <w:bottom w:val="single" w:sz="4" w:space="0" w:color="auto"/>
              <w:right w:val="single" w:sz="4" w:space="0" w:color="auto"/>
            </w:tcBorders>
            <w:shd w:val="clear" w:color="auto" w:fill="auto"/>
            <w:vAlign w:val="bottom"/>
            <w:hideMark/>
          </w:tcPr>
          <w:p w14:paraId="1FD3C9AC"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43" w:type="pct"/>
            <w:tcBorders>
              <w:top w:val="nil"/>
              <w:left w:val="nil"/>
              <w:bottom w:val="single" w:sz="4" w:space="0" w:color="auto"/>
              <w:right w:val="single" w:sz="4" w:space="0" w:color="auto"/>
            </w:tcBorders>
            <w:shd w:val="clear" w:color="auto" w:fill="auto"/>
            <w:vAlign w:val="bottom"/>
            <w:hideMark/>
          </w:tcPr>
          <w:p w14:paraId="1AEC882E"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60" w:type="pct"/>
            <w:tcBorders>
              <w:top w:val="nil"/>
              <w:left w:val="nil"/>
              <w:bottom w:val="single" w:sz="4" w:space="0" w:color="auto"/>
              <w:right w:val="single" w:sz="4" w:space="0" w:color="auto"/>
            </w:tcBorders>
            <w:shd w:val="clear" w:color="auto" w:fill="auto"/>
            <w:vAlign w:val="bottom"/>
            <w:hideMark/>
          </w:tcPr>
          <w:p w14:paraId="7F310521"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169EBA94"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vAlign w:val="bottom"/>
            <w:hideMark/>
          </w:tcPr>
          <w:p w14:paraId="62686F58"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r>
      <w:tr w:rsidR="00AF2C82" w:rsidRPr="007621A8" w14:paraId="75717911"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01E04C3E" w14:textId="77777777" w:rsidR="00AF2C82" w:rsidRPr="007621A8" w:rsidRDefault="00AF2C82" w:rsidP="00AF2C82">
            <w:pPr>
              <w:spacing w:after="0" w:line="240" w:lineRule="auto"/>
              <w:rPr>
                <w:rFonts w:ascii="Times New Roman" w:eastAsia="Times New Roman" w:hAnsi="Times New Roman" w:cs="Times New Roman"/>
                <w:color w:val="000000"/>
              </w:rPr>
            </w:pPr>
            <w:proofErr w:type="spellStart"/>
            <w:r w:rsidRPr="007621A8">
              <w:rPr>
                <w:rFonts w:ascii="Times New Roman" w:eastAsia="Times New Roman" w:hAnsi="Times New Roman" w:cs="Times New Roman"/>
                <w:color w:val="000000"/>
              </w:rPr>
              <w:t>Geisinger</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14D9A145"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51372</w:t>
            </w:r>
          </w:p>
        </w:tc>
        <w:tc>
          <w:tcPr>
            <w:tcW w:w="743" w:type="pct"/>
            <w:tcBorders>
              <w:top w:val="nil"/>
              <w:left w:val="nil"/>
              <w:bottom w:val="single" w:sz="4" w:space="0" w:color="auto"/>
              <w:right w:val="single" w:sz="4" w:space="0" w:color="auto"/>
            </w:tcBorders>
            <w:shd w:val="clear" w:color="auto" w:fill="auto"/>
            <w:noWrap/>
            <w:vAlign w:val="bottom"/>
            <w:hideMark/>
          </w:tcPr>
          <w:p w14:paraId="7C0C972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1523 (3%)</w:t>
            </w:r>
          </w:p>
        </w:tc>
        <w:tc>
          <w:tcPr>
            <w:tcW w:w="760" w:type="pct"/>
            <w:tcBorders>
              <w:top w:val="nil"/>
              <w:left w:val="nil"/>
              <w:bottom w:val="single" w:sz="4" w:space="0" w:color="auto"/>
              <w:right w:val="single" w:sz="4" w:space="0" w:color="auto"/>
            </w:tcBorders>
            <w:shd w:val="clear" w:color="auto" w:fill="auto"/>
            <w:noWrap/>
            <w:vAlign w:val="bottom"/>
            <w:hideMark/>
          </w:tcPr>
          <w:p w14:paraId="0A0EAD46"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1036 (2%)</w:t>
            </w:r>
          </w:p>
        </w:tc>
        <w:tc>
          <w:tcPr>
            <w:tcW w:w="713" w:type="pct"/>
            <w:tcBorders>
              <w:top w:val="nil"/>
              <w:left w:val="nil"/>
              <w:bottom w:val="single" w:sz="4" w:space="0" w:color="auto"/>
              <w:right w:val="single" w:sz="4" w:space="0" w:color="auto"/>
            </w:tcBorders>
            <w:shd w:val="clear" w:color="auto" w:fill="auto"/>
            <w:noWrap/>
            <w:vAlign w:val="bottom"/>
            <w:hideMark/>
          </w:tcPr>
          <w:p w14:paraId="701A19A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9.3 (0.5)</w:t>
            </w:r>
          </w:p>
        </w:tc>
        <w:tc>
          <w:tcPr>
            <w:tcW w:w="713" w:type="pct"/>
            <w:tcBorders>
              <w:top w:val="nil"/>
              <w:left w:val="nil"/>
              <w:bottom w:val="single" w:sz="4" w:space="0" w:color="auto"/>
              <w:right w:val="single" w:sz="4" w:space="0" w:color="auto"/>
            </w:tcBorders>
            <w:shd w:val="clear" w:color="auto" w:fill="auto"/>
            <w:noWrap/>
            <w:vAlign w:val="bottom"/>
            <w:hideMark/>
          </w:tcPr>
          <w:p w14:paraId="34567FC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4.2 (0.4)</w:t>
            </w:r>
          </w:p>
        </w:tc>
      </w:tr>
      <w:tr w:rsidR="00AF2C82" w:rsidRPr="007621A8" w14:paraId="46DE75E1"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1D3E77B7"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Maccabi</w:t>
            </w:r>
          </w:p>
        </w:tc>
        <w:tc>
          <w:tcPr>
            <w:tcW w:w="782" w:type="pct"/>
            <w:tcBorders>
              <w:top w:val="nil"/>
              <w:left w:val="nil"/>
              <w:bottom w:val="single" w:sz="4" w:space="0" w:color="auto"/>
              <w:right w:val="single" w:sz="4" w:space="0" w:color="auto"/>
            </w:tcBorders>
            <w:shd w:val="clear" w:color="auto" w:fill="auto"/>
            <w:noWrap/>
            <w:vAlign w:val="bottom"/>
            <w:hideMark/>
          </w:tcPr>
          <w:p w14:paraId="008368B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153794</w:t>
            </w:r>
          </w:p>
        </w:tc>
        <w:tc>
          <w:tcPr>
            <w:tcW w:w="743" w:type="pct"/>
            <w:tcBorders>
              <w:top w:val="nil"/>
              <w:left w:val="nil"/>
              <w:bottom w:val="single" w:sz="4" w:space="0" w:color="auto"/>
              <w:right w:val="single" w:sz="4" w:space="0" w:color="auto"/>
            </w:tcBorders>
            <w:shd w:val="clear" w:color="auto" w:fill="auto"/>
            <w:noWrap/>
            <w:vAlign w:val="bottom"/>
            <w:hideMark/>
          </w:tcPr>
          <w:p w14:paraId="4C5622E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4521 (3%)</w:t>
            </w:r>
          </w:p>
        </w:tc>
        <w:tc>
          <w:tcPr>
            <w:tcW w:w="760" w:type="pct"/>
            <w:tcBorders>
              <w:top w:val="nil"/>
              <w:left w:val="nil"/>
              <w:bottom w:val="single" w:sz="4" w:space="0" w:color="auto"/>
              <w:right w:val="single" w:sz="4" w:space="0" w:color="auto"/>
            </w:tcBorders>
            <w:shd w:val="clear" w:color="auto" w:fill="auto"/>
            <w:noWrap/>
            <w:vAlign w:val="bottom"/>
            <w:hideMark/>
          </w:tcPr>
          <w:p w14:paraId="1F84F41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1646 (1%)</w:t>
            </w:r>
          </w:p>
        </w:tc>
        <w:tc>
          <w:tcPr>
            <w:tcW w:w="713" w:type="pct"/>
            <w:tcBorders>
              <w:top w:val="nil"/>
              <w:left w:val="nil"/>
              <w:bottom w:val="single" w:sz="4" w:space="0" w:color="auto"/>
              <w:right w:val="single" w:sz="4" w:space="0" w:color="auto"/>
            </w:tcBorders>
            <w:shd w:val="clear" w:color="auto" w:fill="auto"/>
            <w:noWrap/>
            <w:vAlign w:val="bottom"/>
            <w:hideMark/>
          </w:tcPr>
          <w:p w14:paraId="4A961B28"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9.2 (0.4)</w:t>
            </w:r>
          </w:p>
        </w:tc>
        <w:tc>
          <w:tcPr>
            <w:tcW w:w="713" w:type="pct"/>
            <w:tcBorders>
              <w:top w:val="nil"/>
              <w:left w:val="nil"/>
              <w:bottom w:val="single" w:sz="4" w:space="0" w:color="auto"/>
              <w:right w:val="single" w:sz="4" w:space="0" w:color="auto"/>
            </w:tcBorders>
            <w:shd w:val="clear" w:color="auto" w:fill="auto"/>
            <w:noWrap/>
            <w:vAlign w:val="bottom"/>
            <w:hideMark/>
          </w:tcPr>
          <w:p w14:paraId="7B9CBBD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4.3 (0.3)</w:t>
            </w:r>
          </w:p>
        </w:tc>
      </w:tr>
      <w:tr w:rsidR="00AF2C82" w:rsidRPr="007621A8" w14:paraId="7FF7DE13"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F5D05B0" w14:textId="03D69280" w:rsidR="00AF2C82" w:rsidRPr="007621A8" w:rsidRDefault="00AF2C82" w:rsidP="00324276">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Mt</w:t>
            </w:r>
            <w:r w:rsidR="00324276">
              <w:rPr>
                <w:rFonts w:ascii="Times New Roman" w:eastAsia="Times New Roman" w:hAnsi="Times New Roman" w:cs="Times New Roman"/>
                <w:color w:val="000000"/>
              </w:rPr>
              <w:t xml:space="preserve"> </w:t>
            </w:r>
            <w:r w:rsidRPr="007621A8">
              <w:rPr>
                <w:rFonts w:ascii="Times New Roman" w:eastAsia="Times New Roman" w:hAnsi="Times New Roman" w:cs="Times New Roman"/>
                <w:color w:val="000000"/>
              </w:rPr>
              <w:t>Sinai</w:t>
            </w:r>
            <w:r w:rsidR="00324276">
              <w:rPr>
                <w:rFonts w:ascii="Times New Roman" w:eastAsia="Times New Roman" w:hAnsi="Times New Roman" w:cs="Times New Roman"/>
                <w:color w:val="000000"/>
              </w:rPr>
              <w:t xml:space="preserve"> </w:t>
            </w:r>
            <w:proofErr w:type="spellStart"/>
            <w:r w:rsidRPr="007621A8">
              <w:rPr>
                <w:rFonts w:ascii="Times New Roman" w:eastAsia="Times New Roman" w:hAnsi="Times New Roman" w:cs="Times New Roman"/>
                <w:color w:val="000000"/>
              </w:rPr>
              <w:t>BioMe</w:t>
            </w:r>
            <w:proofErr w:type="spellEnd"/>
          </w:p>
        </w:tc>
        <w:tc>
          <w:tcPr>
            <w:tcW w:w="782" w:type="pct"/>
            <w:tcBorders>
              <w:top w:val="nil"/>
              <w:left w:val="nil"/>
              <w:bottom w:val="single" w:sz="4" w:space="0" w:color="auto"/>
              <w:right w:val="single" w:sz="4" w:space="0" w:color="auto"/>
            </w:tcBorders>
            <w:shd w:val="clear" w:color="auto" w:fill="auto"/>
            <w:noWrap/>
            <w:vAlign w:val="bottom"/>
            <w:hideMark/>
          </w:tcPr>
          <w:p w14:paraId="0EB01FA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7240</w:t>
            </w:r>
          </w:p>
        </w:tc>
        <w:tc>
          <w:tcPr>
            <w:tcW w:w="743" w:type="pct"/>
            <w:tcBorders>
              <w:top w:val="nil"/>
              <w:left w:val="nil"/>
              <w:bottom w:val="single" w:sz="4" w:space="0" w:color="auto"/>
              <w:right w:val="single" w:sz="4" w:space="0" w:color="auto"/>
            </w:tcBorders>
            <w:shd w:val="clear" w:color="auto" w:fill="auto"/>
            <w:noWrap/>
            <w:vAlign w:val="bottom"/>
            <w:hideMark/>
          </w:tcPr>
          <w:p w14:paraId="15BC41E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183 (3%)</w:t>
            </w:r>
          </w:p>
        </w:tc>
        <w:tc>
          <w:tcPr>
            <w:tcW w:w="760" w:type="pct"/>
            <w:tcBorders>
              <w:top w:val="nil"/>
              <w:left w:val="nil"/>
              <w:bottom w:val="single" w:sz="4" w:space="0" w:color="auto"/>
              <w:right w:val="single" w:sz="4" w:space="0" w:color="auto"/>
            </w:tcBorders>
            <w:shd w:val="clear" w:color="auto" w:fill="auto"/>
            <w:noWrap/>
            <w:vAlign w:val="bottom"/>
            <w:hideMark/>
          </w:tcPr>
          <w:p w14:paraId="7238559D"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364 (5%)</w:t>
            </w:r>
          </w:p>
        </w:tc>
        <w:tc>
          <w:tcPr>
            <w:tcW w:w="713" w:type="pct"/>
            <w:tcBorders>
              <w:top w:val="nil"/>
              <w:left w:val="nil"/>
              <w:bottom w:val="single" w:sz="4" w:space="0" w:color="auto"/>
              <w:right w:val="single" w:sz="4" w:space="0" w:color="auto"/>
            </w:tcBorders>
            <w:shd w:val="clear" w:color="auto" w:fill="auto"/>
            <w:noWrap/>
            <w:vAlign w:val="bottom"/>
            <w:hideMark/>
          </w:tcPr>
          <w:p w14:paraId="7639520E"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(0.5)</w:t>
            </w:r>
          </w:p>
        </w:tc>
        <w:tc>
          <w:tcPr>
            <w:tcW w:w="713" w:type="pct"/>
            <w:tcBorders>
              <w:top w:val="nil"/>
              <w:left w:val="nil"/>
              <w:bottom w:val="single" w:sz="4" w:space="0" w:color="auto"/>
              <w:right w:val="single" w:sz="4" w:space="0" w:color="auto"/>
            </w:tcBorders>
            <w:shd w:val="clear" w:color="auto" w:fill="auto"/>
            <w:noWrap/>
            <w:vAlign w:val="bottom"/>
            <w:hideMark/>
          </w:tcPr>
          <w:p w14:paraId="100DE431"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4.2 (0.5)</w:t>
            </w:r>
          </w:p>
        </w:tc>
      </w:tr>
      <w:tr w:rsidR="00AF2C82" w:rsidRPr="007621A8" w14:paraId="397E1E4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630F7A88"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SCREAM</w:t>
            </w:r>
          </w:p>
        </w:tc>
        <w:tc>
          <w:tcPr>
            <w:tcW w:w="782" w:type="pct"/>
            <w:tcBorders>
              <w:top w:val="nil"/>
              <w:left w:val="nil"/>
              <w:bottom w:val="single" w:sz="4" w:space="0" w:color="auto"/>
              <w:right w:val="single" w:sz="4" w:space="0" w:color="auto"/>
            </w:tcBorders>
            <w:shd w:val="clear" w:color="auto" w:fill="auto"/>
            <w:noWrap/>
            <w:vAlign w:val="bottom"/>
            <w:hideMark/>
          </w:tcPr>
          <w:p w14:paraId="63DCA884"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83703</w:t>
            </w:r>
          </w:p>
        </w:tc>
        <w:tc>
          <w:tcPr>
            <w:tcW w:w="743" w:type="pct"/>
            <w:tcBorders>
              <w:top w:val="nil"/>
              <w:left w:val="nil"/>
              <w:bottom w:val="single" w:sz="4" w:space="0" w:color="auto"/>
              <w:right w:val="single" w:sz="4" w:space="0" w:color="auto"/>
            </w:tcBorders>
            <w:shd w:val="clear" w:color="auto" w:fill="auto"/>
            <w:noWrap/>
            <w:vAlign w:val="bottom"/>
            <w:hideMark/>
          </w:tcPr>
          <w:p w14:paraId="2339CC7C"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853 (1%)</w:t>
            </w:r>
          </w:p>
        </w:tc>
        <w:tc>
          <w:tcPr>
            <w:tcW w:w="760" w:type="pct"/>
            <w:tcBorders>
              <w:top w:val="nil"/>
              <w:left w:val="nil"/>
              <w:bottom w:val="single" w:sz="4" w:space="0" w:color="auto"/>
              <w:right w:val="single" w:sz="4" w:space="0" w:color="auto"/>
            </w:tcBorders>
            <w:shd w:val="clear" w:color="auto" w:fill="auto"/>
            <w:noWrap/>
            <w:vAlign w:val="bottom"/>
            <w:hideMark/>
          </w:tcPr>
          <w:p w14:paraId="7B668689"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2074 (2%)</w:t>
            </w:r>
          </w:p>
        </w:tc>
        <w:tc>
          <w:tcPr>
            <w:tcW w:w="713" w:type="pct"/>
            <w:tcBorders>
              <w:top w:val="nil"/>
              <w:left w:val="nil"/>
              <w:bottom w:val="single" w:sz="4" w:space="0" w:color="auto"/>
              <w:right w:val="single" w:sz="4" w:space="0" w:color="auto"/>
            </w:tcBorders>
            <w:shd w:val="clear" w:color="auto" w:fill="auto"/>
            <w:noWrap/>
            <w:vAlign w:val="bottom"/>
            <w:hideMark/>
          </w:tcPr>
          <w:p w14:paraId="27443FA4"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9.4 (0.4)</w:t>
            </w:r>
          </w:p>
        </w:tc>
        <w:tc>
          <w:tcPr>
            <w:tcW w:w="713" w:type="pct"/>
            <w:tcBorders>
              <w:top w:val="nil"/>
              <w:left w:val="nil"/>
              <w:bottom w:val="single" w:sz="4" w:space="0" w:color="auto"/>
              <w:right w:val="single" w:sz="4" w:space="0" w:color="auto"/>
            </w:tcBorders>
            <w:shd w:val="clear" w:color="auto" w:fill="auto"/>
            <w:noWrap/>
            <w:vAlign w:val="bottom"/>
            <w:hideMark/>
          </w:tcPr>
          <w:p w14:paraId="004A3273"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3.8 (0.4)</w:t>
            </w:r>
          </w:p>
        </w:tc>
      </w:tr>
      <w:tr w:rsidR="00AF2C82" w:rsidRPr="007621A8" w14:paraId="765FBE9F"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65C3B9F"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ZODIAC</w:t>
            </w:r>
          </w:p>
        </w:tc>
        <w:tc>
          <w:tcPr>
            <w:tcW w:w="782" w:type="pct"/>
            <w:tcBorders>
              <w:top w:val="nil"/>
              <w:left w:val="nil"/>
              <w:bottom w:val="single" w:sz="4" w:space="0" w:color="auto"/>
              <w:right w:val="single" w:sz="4" w:space="0" w:color="auto"/>
            </w:tcBorders>
            <w:shd w:val="clear" w:color="auto" w:fill="auto"/>
            <w:noWrap/>
            <w:vAlign w:val="bottom"/>
            <w:hideMark/>
          </w:tcPr>
          <w:p w14:paraId="0B6822F9"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1153</w:t>
            </w:r>
          </w:p>
        </w:tc>
        <w:tc>
          <w:tcPr>
            <w:tcW w:w="743" w:type="pct"/>
            <w:tcBorders>
              <w:top w:val="nil"/>
              <w:left w:val="nil"/>
              <w:bottom w:val="single" w:sz="4" w:space="0" w:color="auto"/>
              <w:right w:val="single" w:sz="4" w:space="0" w:color="auto"/>
            </w:tcBorders>
            <w:shd w:val="clear" w:color="auto" w:fill="auto"/>
            <w:noWrap/>
            <w:vAlign w:val="bottom"/>
            <w:hideMark/>
          </w:tcPr>
          <w:p w14:paraId="351266A0"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63 (5%)</w:t>
            </w:r>
          </w:p>
        </w:tc>
        <w:tc>
          <w:tcPr>
            <w:tcW w:w="760" w:type="pct"/>
            <w:tcBorders>
              <w:top w:val="nil"/>
              <w:left w:val="nil"/>
              <w:bottom w:val="single" w:sz="4" w:space="0" w:color="auto"/>
              <w:right w:val="single" w:sz="4" w:space="0" w:color="auto"/>
            </w:tcBorders>
            <w:shd w:val="clear" w:color="auto" w:fill="auto"/>
            <w:noWrap/>
            <w:vAlign w:val="bottom"/>
            <w:hideMark/>
          </w:tcPr>
          <w:p w14:paraId="1DF7DC7F"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7 (1%)</w:t>
            </w:r>
          </w:p>
        </w:tc>
        <w:tc>
          <w:tcPr>
            <w:tcW w:w="713" w:type="pct"/>
            <w:tcBorders>
              <w:top w:val="nil"/>
              <w:left w:val="nil"/>
              <w:bottom w:val="single" w:sz="4" w:space="0" w:color="auto"/>
              <w:right w:val="single" w:sz="4" w:space="0" w:color="auto"/>
            </w:tcBorders>
            <w:shd w:val="clear" w:color="auto" w:fill="auto"/>
            <w:noWrap/>
            <w:vAlign w:val="bottom"/>
            <w:hideMark/>
          </w:tcPr>
          <w:p w14:paraId="48D2BBD8"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9.0 (0.4)</w:t>
            </w:r>
          </w:p>
        </w:tc>
        <w:tc>
          <w:tcPr>
            <w:tcW w:w="713" w:type="pct"/>
            <w:tcBorders>
              <w:top w:val="nil"/>
              <w:left w:val="nil"/>
              <w:bottom w:val="single" w:sz="4" w:space="0" w:color="auto"/>
              <w:right w:val="single" w:sz="4" w:space="0" w:color="auto"/>
            </w:tcBorders>
            <w:shd w:val="clear" w:color="auto" w:fill="auto"/>
            <w:noWrap/>
            <w:vAlign w:val="bottom"/>
            <w:hideMark/>
          </w:tcPr>
          <w:p w14:paraId="577D20CA" w14:textId="77777777" w:rsidR="00AF2C82" w:rsidRPr="007621A8" w:rsidRDefault="00AF2C82" w:rsidP="00AF2C82">
            <w:pPr>
              <w:spacing w:after="0" w:line="240" w:lineRule="auto"/>
              <w:jc w:val="center"/>
              <w:rPr>
                <w:rFonts w:ascii="Times New Roman" w:eastAsia="Times New Roman" w:hAnsi="Times New Roman" w:cs="Times New Roman"/>
                <w:color w:val="000000"/>
              </w:rPr>
            </w:pPr>
            <w:r w:rsidRPr="007621A8">
              <w:rPr>
                <w:rFonts w:ascii="Times New Roman" w:eastAsia="Times New Roman" w:hAnsi="Times New Roman" w:cs="Times New Roman"/>
                <w:color w:val="000000"/>
              </w:rPr>
              <w:t>4.5 (0.3)</w:t>
            </w:r>
          </w:p>
        </w:tc>
      </w:tr>
      <w:tr w:rsidR="00AF2C82" w:rsidRPr="007621A8" w14:paraId="119C9296"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5220C06A"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Subtotal</w:t>
            </w:r>
          </w:p>
        </w:tc>
        <w:tc>
          <w:tcPr>
            <w:tcW w:w="782" w:type="pct"/>
            <w:tcBorders>
              <w:top w:val="nil"/>
              <w:left w:val="nil"/>
              <w:bottom w:val="single" w:sz="4" w:space="0" w:color="auto"/>
              <w:right w:val="single" w:sz="4" w:space="0" w:color="auto"/>
            </w:tcBorders>
            <w:shd w:val="clear" w:color="auto" w:fill="auto"/>
            <w:noWrap/>
            <w:vAlign w:val="bottom"/>
            <w:hideMark/>
          </w:tcPr>
          <w:p w14:paraId="4D8276A7"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297262</w:t>
            </w:r>
          </w:p>
        </w:tc>
        <w:tc>
          <w:tcPr>
            <w:tcW w:w="743" w:type="pct"/>
            <w:tcBorders>
              <w:top w:val="nil"/>
              <w:left w:val="nil"/>
              <w:bottom w:val="single" w:sz="4" w:space="0" w:color="auto"/>
              <w:right w:val="single" w:sz="4" w:space="0" w:color="auto"/>
            </w:tcBorders>
            <w:shd w:val="clear" w:color="auto" w:fill="auto"/>
            <w:noWrap/>
            <w:vAlign w:val="bottom"/>
            <w:hideMark/>
          </w:tcPr>
          <w:p w14:paraId="210EBDD6"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7144 (2%)</w:t>
            </w:r>
          </w:p>
        </w:tc>
        <w:tc>
          <w:tcPr>
            <w:tcW w:w="760" w:type="pct"/>
            <w:tcBorders>
              <w:top w:val="nil"/>
              <w:left w:val="nil"/>
              <w:bottom w:val="single" w:sz="4" w:space="0" w:color="auto"/>
              <w:right w:val="single" w:sz="4" w:space="0" w:color="auto"/>
            </w:tcBorders>
            <w:shd w:val="clear" w:color="auto" w:fill="auto"/>
            <w:noWrap/>
            <w:vAlign w:val="bottom"/>
            <w:hideMark/>
          </w:tcPr>
          <w:p w14:paraId="4D957410"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5131 (2%)</w:t>
            </w:r>
          </w:p>
        </w:tc>
        <w:tc>
          <w:tcPr>
            <w:tcW w:w="713" w:type="pct"/>
            <w:tcBorders>
              <w:top w:val="nil"/>
              <w:left w:val="nil"/>
              <w:bottom w:val="single" w:sz="4" w:space="0" w:color="auto"/>
              <w:right w:val="single" w:sz="4" w:space="0" w:color="auto"/>
            </w:tcBorders>
            <w:shd w:val="clear" w:color="auto" w:fill="auto"/>
            <w:noWrap/>
            <w:vAlign w:val="bottom"/>
            <w:hideMark/>
          </w:tcPr>
          <w:p w14:paraId="799261ED"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9.3 (0.4)</w:t>
            </w:r>
          </w:p>
        </w:tc>
        <w:tc>
          <w:tcPr>
            <w:tcW w:w="713" w:type="pct"/>
            <w:tcBorders>
              <w:top w:val="nil"/>
              <w:left w:val="nil"/>
              <w:bottom w:val="single" w:sz="4" w:space="0" w:color="auto"/>
              <w:right w:val="single" w:sz="4" w:space="0" w:color="auto"/>
            </w:tcBorders>
            <w:shd w:val="clear" w:color="auto" w:fill="auto"/>
            <w:noWrap/>
            <w:vAlign w:val="bottom"/>
            <w:hideMark/>
          </w:tcPr>
          <w:p w14:paraId="7FC3B250"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4.2 (0.4)</w:t>
            </w:r>
          </w:p>
        </w:tc>
      </w:tr>
      <w:tr w:rsidR="00036EDE" w:rsidRPr="007621A8" w14:paraId="61D399E2"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tcPr>
          <w:p w14:paraId="183D42EA" w14:textId="7CD94767" w:rsidR="00036EDE" w:rsidRPr="007621A8" w:rsidRDefault="00036EDE" w:rsidP="00036ED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General population/ high risk subtotal</w:t>
            </w:r>
          </w:p>
        </w:tc>
        <w:tc>
          <w:tcPr>
            <w:tcW w:w="782" w:type="pct"/>
            <w:tcBorders>
              <w:top w:val="nil"/>
              <w:left w:val="nil"/>
              <w:bottom w:val="single" w:sz="4" w:space="0" w:color="auto"/>
              <w:right w:val="single" w:sz="4" w:space="0" w:color="auto"/>
            </w:tcBorders>
            <w:shd w:val="clear" w:color="auto" w:fill="auto"/>
            <w:vAlign w:val="bottom"/>
          </w:tcPr>
          <w:p w14:paraId="013CD378" w14:textId="4E46B0B6"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959927</w:t>
            </w:r>
          </w:p>
        </w:tc>
        <w:tc>
          <w:tcPr>
            <w:tcW w:w="743" w:type="pct"/>
            <w:tcBorders>
              <w:top w:val="nil"/>
              <w:left w:val="nil"/>
              <w:bottom w:val="single" w:sz="4" w:space="0" w:color="auto"/>
              <w:right w:val="single" w:sz="4" w:space="0" w:color="auto"/>
            </w:tcBorders>
            <w:shd w:val="clear" w:color="auto" w:fill="auto"/>
            <w:vAlign w:val="bottom"/>
          </w:tcPr>
          <w:p w14:paraId="15894883" w14:textId="62815F2A"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128857 (13%)</w:t>
            </w:r>
          </w:p>
        </w:tc>
        <w:tc>
          <w:tcPr>
            <w:tcW w:w="760" w:type="pct"/>
            <w:tcBorders>
              <w:top w:val="nil"/>
              <w:left w:val="nil"/>
              <w:bottom w:val="single" w:sz="4" w:space="0" w:color="auto"/>
              <w:right w:val="single" w:sz="4" w:space="0" w:color="auto"/>
            </w:tcBorders>
            <w:shd w:val="clear" w:color="auto" w:fill="auto"/>
            <w:vAlign w:val="bottom"/>
          </w:tcPr>
          <w:p w14:paraId="4EAF799F" w14:textId="09557DEA"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6861 (1%)</w:t>
            </w:r>
          </w:p>
        </w:tc>
        <w:tc>
          <w:tcPr>
            <w:tcW w:w="713" w:type="pct"/>
            <w:tcBorders>
              <w:top w:val="nil"/>
              <w:left w:val="nil"/>
              <w:bottom w:val="single" w:sz="4" w:space="0" w:color="auto"/>
              <w:right w:val="single" w:sz="4" w:space="0" w:color="auto"/>
            </w:tcBorders>
            <w:shd w:val="clear" w:color="auto" w:fill="auto"/>
            <w:vAlign w:val="bottom"/>
          </w:tcPr>
          <w:p w14:paraId="3CD9984C" w14:textId="479D9859"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9.0 (0.5)</w:t>
            </w:r>
          </w:p>
        </w:tc>
        <w:tc>
          <w:tcPr>
            <w:tcW w:w="713" w:type="pct"/>
            <w:tcBorders>
              <w:top w:val="nil"/>
              <w:left w:val="nil"/>
              <w:bottom w:val="single" w:sz="4" w:space="0" w:color="auto"/>
              <w:right w:val="single" w:sz="4" w:space="0" w:color="auto"/>
            </w:tcBorders>
            <w:shd w:val="clear" w:color="auto" w:fill="auto"/>
            <w:vAlign w:val="bottom"/>
          </w:tcPr>
          <w:p w14:paraId="02B4815E" w14:textId="51E4DA94" w:rsidR="00036EDE" w:rsidRPr="00036EDE" w:rsidRDefault="00036EDE" w:rsidP="00036EDE">
            <w:pPr>
              <w:spacing w:after="0" w:line="240" w:lineRule="auto"/>
              <w:jc w:val="center"/>
              <w:rPr>
                <w:rFonts w:ascii="Times New Roman" w:eastAsia="Times New Roman" w:hAnsi="Times New Roman" w:cs="Times New Roman"/>
                <w:b/>
                <w:bCs/>
                <w:color w:val="000000"/>
              </w:rPr>
            </w:pPr>
            <w:r w:rsidRPr="00036EDE">
              <w:rPr>
                <w:rFonts w:ascii="Times New Roman" w:hAnsi="Times New Roman" w:cs="Times New Roman"/>
                <w:b/>
                <w:color w:val="000000"/>
              </w:rPr>
              <w:t>4.4 (0.4)</w:t>
            </w:r>
          </w:p>
        </w:tc>
      </w:tr>
      <w:tr w:rsidR="00AF2C82" w:rsidRPr="007621A8" w14:paraId="2E2A6F73" w14:textId="77777777" w:rsidTr="003C4484">
        <w:trPr>
          <w:trHeight w:val="20"/>
        </w:trPr>
        <w:tc>
          <w:tcPr>
            <w:tcW w:w="1289" w:type="pct"/>
            <w:tcBorders>
              <w:top w:val="nil"/>
              <w:left w:val="single" w:sz="4" w:space="0" w:color="auto"/>
              <w:bottom w:val="single" w:sz="4" w:space="0" w:color="auto"/>
              <w:right w:val="single" w:sz="4" w:space="0" w:color="auto"/>
            </w:tcBorders>
            <w:shd w:val="clear" w:color="auto" w:fill="auto"/>
            <w:vAlign w:val="bottom"/>
            <w:hideMark/>
          </w:tcPr>
          <w:p w14:paraId="3AE35E8E" w14:textId="77777777" w:rsidR="00AF2C82" w:rsidRPr="007621A8" w:rsidRDefault="00AF2C82" w:rsidP="00AF2C82">
            <w:pPr>
              <w:spacing w:after="0" w:line="240" w:lineRule="auto"/>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Total†</w:t>
            </w:r>
          </w:p>
        </w:tc>
        <w:tc>
          <w:tcPr>
            <w:tcW w:w="782" w:type="pct"/>
            <w:tcBorders>
              <w:top w:val="nil"/>
              <w:left w:val="nil"/>
              <w:bottom w:val="single" w:sz="4" w:space="0" w:color="auto"/>
              <w:right w:val="single" w:sz="4" w:space="0" w:color="auto"/>
            </w:tcBorders>
            <w:shd w:val="clear" w:color="auto" w:fill="auto"/>
            <w:noWrap/>
            <w:vAlign w:val="bottom"/>
            <w:hideMark/>
          </w:tcPr>
          <w:p w14:paraId="3FAF47CD"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1122573</w:t>
            </w:r>
          </w:p>
        </w:tc>
        <w:tc>
          <w:tcPr>
            <w:tcW w:w="743" w:type="pct"/>
            <w:tcBorders>
              <w:top w:val="nil"/>
              <w:left w:val="nil"/>
              <w:bottom w:val="single" w:sz="4" w:space="0" w:color="auto"/>
              <w:right w:val="single" w:sz="4" w:space="0" w:color="auto"/>
            </w:tcBorders>
            <w:shd w:val="clear" w:color="auto" w:fill="auto"/>
            <w:noWrap/>
            <w:vAlign w:val="bottom"/>
            <w:hideMark/>
          </w:tcPr>
          <w:p w14:paraId="4262519F"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60" w:type="pct"/>
            <w:tcBorders>
              <w:top w:val="nil"/>
              <w:left w:val="nil"/>
              <w:bottom w:val="single" w:sz="4" w:space="0" w:color="auto"/>
              <w:right w:val="single" w:sz="4" w:space="0" w:color="auto"/>
            </w:tcBorders>
            <w:shd w:val="clear" w:color="auto" w:fill="auto"/>
            <w:noWrap/>
            <w:vAlign w:val="bottom"/>
            <w:hideMark/>
          </w:tcPr>
          <w:p w14:paraId="50E22BE9"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14:paraId="0FBB59BF"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c>
          <w:tcPr>
            <w:tcW w:w="713" w:type="pct"/>
            <w:tcBorders>
              <w:top w:val="nil"/>
              <w:left w:val="nil"/>
              <w:bottom w:val="single" w:sz="4" w:space="0" w:color="auto"/>
              <w:right w:val="single" w:sz="4" w:space="0" w:color="auto"/>
            </w:tcBorders>
            <w:shd w:val="clear" w:color="auto" w:fill="auto"/>
            <w:noWrap/>
            <w:vAlign w:val="bottom"/>
            <w:hideMark/>
          </w:tcPr>
          <w:p w14:paraId="216EAE89"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r w:rsidRPr="007621A8">
              <w:rPr>
                <w:rFonts w:ascii="Times New Roman" w:eastAsia="Times New Roman" w:hAnsi="Times New Roman" w:cs="Times New Roman"/>
                <w:b/>
                <w:bCs/>
                <w:color w:val="000000"/>
              </w:rPr>
              <w:t> </w:t>
            </w:r>
          </w:p>
        </w:tc>
      </w:tr>
      <w:tr w:rsidR="00AF2C82" w:rsidRPr="007621A8" w14:paraId="696B723C" w14:textId="77777777" w:rsidTr="003C4484">
        <w:trPr>
          <w:trHeight w:val="20"/>
        </w:trPr>
        <w:tc>
          <w:tcPr>
            <w:tcW w:w="1289" w:type="pct"/>
            <w:tcBorders>
              <w:top w:val="nil"/>
              <w:left w:val="nil"/>
              <w:bottom w:val="nil"/>
              <w:right w:val="nil"/>
            </w:tcBorders>
            <w:shd w:val="clear" w:color="auto" w:fill="auto"/>
            <w:vAlign w:val="bottom"/>
            <w:hideMark/>
          </w:tcPr>
          <w:p w14:paraId="2D0252AA" w14:textId="77777777" w:rsidR="00AF2C82" w:rsidRPr="007621A8" w:rsidRDefault="00AF2C82" w:rsidP="00AF2C82">
            <w:pPr>
              <w:spacing w:after="0" w:line="240" w:lineRule="auto"/>
              <w:jc w:val="center"/>
              <w:rPr>
                <w:rFonts w:ascii="Times New Roman" w:eastAsia="Times New Roman" w:hAnsi="Times New Roman" w:cs="Times New Roman"/>
                <w:b/>
                <w:bCs/>
                <w:color w:val="000000"/>
              </w:rPr>
            </w:pPr>
          </w:p>
        </w:tc>
        <w:tc>
          <w:tcPr>
            <w:tcW w:w="782" w:type="pct"/>
            <w:tcBorders>
              <w:top w:val="nil"/>
              <w:left w:val="nil"/>
              <w:bottom w:val="nil"/>
              <w:right w:val="nil"/>
            </w:tcBorders>
            <w:shd w:val="clear" w:color="auto" w:fill="auto"/>
            <w:vAlign w:val="bottom"/>
            <w:hideMark/>
          </w:tcPr>
          <w:p w14:paraId="4D2A0CF6" w14:textId="77777777" w:rsidR="00AF2C82" w:rsidRPr="007621A8" w:rsidRDefault="00AF2C82" w:rsidP="00AF2C82">
            <w:pPr>
              <w:spacing w:after="0" w:line="240" w:lineRule="auto"/>
              <w:rPr>
                <w:rFonts w:ascii="Times New Roman" w:eastAsia="Times New Roman" w:hAnsi="Times New Roman" w:cs="Times New Roman"/>
              </w:rPr>
            </w:pPr>
          </w:p>
        </w:tc>
        <w:tc>
          <w:tcPr>
            <w:tcW w:w="743" w:type="pct"/>
            <w:tcBorders>
              <w:top w:val="nil"/>
              <w:left w:val="nil"/>
              <w:bottom w:val="nil"/>
              <w:right w:val="nil"/>
            </w:tcBorders>
            <w:shd w:val="clear" w:color="auto" w:fill="auto"/>
            <w:vAlign w:val="bottom"/>
            <w:hideMark/>
          </w:tcPr>
          <w:p w14:paraId="614024F6" w14:textId="77777777" w:rsidR="00AF2C82" w:rsidRPr="007621A8" w:rsidRDefault="00AF2C82" w:rsidP="00AF2C82">
            <w:pPr>
              <w:spacing w:after="0" w:line="240" w:lineRule="auto"/>
              <w:jc w:val="center"/>
              <w:rPr>
                <w:rFonts w:ascii="Times New Roman" w:eastAsia="Times New Roman" w:hAnsi="Times New Roman" w:cs="Times New Roman"/>
              </w:rPr>
            </w:pPr>
          </w:p>
        </w:tc>
        <w:tc>
          <w:tcPr>
            <w:tcW w:w="760" w:type="pct"/>
            <w:tcBorders>
              <w:top w:val="nil"/>
              <w:left w:val="nil"/>
              <w:bottom w:val="nil"/>
              <w:right w:val="nil"/>
            </w:tcBorders>
            <w:shd w:val="clear" w:color="auto" w:fill="auto"/>
            <w:vAlign w:val="bottom"/>
            <w:hideMark/>
          </w:tcPr>
          <w:p w14:paraId="74D6EB46" w14:textId="77777777" w:rsidR="00AF2C82" w:rsidRPr="007621A8" w:rsidRDefault="00AF2C82" w:rsidP="00AF2C82">
            <w:pPr>
              <w:spacing w:after="0" w:line="240" w:lineRule="auto"/>
              <w:jc w:val="center"/>
              <w:rPr>
                <w:rFonts w:ascii="Times New Roman" w:eastAsia="Times New Roman" w:hAnsi="Times New Roman" w:cs="Times New Roman"/>
              </w:rPr>
            </w:pPr>
          </w:p>
        </w:tc>
        <w:tc>
          <w:tcPr>
            <w:tcW w:w="713" w:type="pct"/>
            <w:tcBorders>
              <w:top w:val="nil"/>
              <w:left w:val="nil"/>
              <w:bottom w:val="nil"/>
              <w:right w:val="nil"/>
            </w:tcBorders>
            <w:shd w:val="clear" w:color="auto" w:fill="auto"/>
            <w:vAlign w:val="bottom"/>
            <w:hideMark/>
          </w:tcPr>
          <w:p w14:paraId="740CCA92" w14:textId="77777777" w:rsidR="00AF2C82" w:rsidRPr="007621A8" w:rsidRDefault="00AF2C82" w:rsidP="00AF2C82">
            <w:pPr>
              <w:spacing w:after="0" w:line="240" w:lineRule="auto"/>
              <w:jc w:val="center"/>
              <w:rPr>
                <w:rFonts w:ascii="Times New Roman" w:eastAsia="Times New Roman" w:hAnsi="Times New Roman" w:cs="Times New Roman"/>
              </w:rPr>
            </w:pPr>
          </w:p>
        </w:tc>
        <w:tc>
          <w:tcPr>
            <w:tcW w:w="713" w:type="pct"/>
            <w:tcBorders>
              <w:top w:val="nil"/>
              <w:left w:val="nil"/>
              <w:bottom w:val="nil"/>
              <w:right w:val="nil"/>
            </w:tcBorders>
            <w:shd w:val="clear" w:color="auto" w:fill="auto"/>
            <w:vAlign w:val="bottom"/>
            <w:hideMark/>
          </w:tcPr>
          <w:p w14:paraId="29C443D8" w14:textId="77777777" w:rsidR="00AF2C82" w:rsidRPr="007621A8" w:rsidRDefault="00AF2C82" w:rsidP="00AF2C82">
            <w:pPr>
              <w:spacing w:after="0" w:line="240" w:lineRule="auto"/>
              <w:jc w:val="center"/>
              <w:rPr>
                <w:rFonts w:ascii="Times New Roman" w:eastAsia="Times New Roman" w:hAnsi="Times New Roman" w:cs="Times New Roman"/>
              </w:rPr>
            </w:pPr>
          </w:p>
        </w:tc>
      </w:tr>
      <w:tr w:rsidR="00AF2C82" w:rsidRPr="007621A8" w14:paraId="584DE753" w14:textId="77777777" w:rsidTr="003C4484">
        <w:trPr>
          <w:trHeight w:val="20"/>
        </w:trPr>
        <w:tc>
          <w:tcPr>
            <w:tcW w:w="5000" w:type="pct"/>
            <w:gridSpan w:val="6"/>
            <w:tcBorders>
              <w:top w:val="nil"/>
              <w:left w:val="nil"/>
              <w:bottom w:val="nil"/>
              <w:right w:val="nil"/>
            </w:tcBorders>
            <w:shd w:val="clear" w:color="auto" w:fill="auto"/>
            <w:noWrap/>
            <w:vAlign w:val="bottom"/>
            <w:hideMark/>
          </w:tcPr>
          <w:p w14:paraId="7E6F41DC" w14:textId="69538E99" w:rsidR="003C4484" w:rsidRDefault="003C4484"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Hypocalcemia: Correct</w:t>
            </w:r>
            <w:r w:rsidR="004A1BFB">
              <w:rPr>
                <w:rFonts w:ascii="Times New Roman" w:eastAsia="Times New Roman" w:hAnsi="Times New Roman" w:cs="Times New Roman"/>
                <w:color w:val="000000"/>
              </w:rPr>
              <w:t>ed</w:t>
            </w:r>
            <w:r w:rsidRPr="007621A8">
              <w:rPr>
                <w:rFonts w:ascii="Times New Roman" w:eastAsia="Times New Roman" w:hAnsi="Times New Roman" w:cs="Times New Roman"/>
                <w:color w:val="000000"/>
              </w:rPr>
              <w:t xml:space="preserve"> calcium &lt; 8.5 mg/</w:t>
            </w:r>
            <w:proofErr w:type="spellStart"/>
            <w:r w:rsidRPr="007621A8">
              <w:rPr>
                <w:rFonts w:ascii="Times New Roman" w:eastAsia="Times New Roman" w:hAnsi="Times New Roman" w:cs="Times New Roman"/>
                <w:color w:val="000000"/>
              </w:rPr>
              <w:t>dL</w:t>
            </w:r>
            <w:proofErr w:type="spellEnd"/>
            <w:r w:rsidRPr="007621A8">
              <w:rPr>
                <w:rFonts w:ascii="Times New Roman" w:eastAsia="Times New Roman" w:hAnsi="Times New Roman" w:cs="Times New Roman"/>
                <w:color w:val="000000"/>
              </w:rPr>
              <w:br/>
              <w:t>Hypercalcemia: Correct</w:t>
            </w:r>
            <w:r w:rsidR="004A1BFB">
              <w:rPr>
                <w:rFonts w:ascii="Times New Roman" w:eastAsia="Times New Roman" w:hAnsi="Times New Roman" w:cs="Times New Roman"/>
                <w:color w:val="000000"/>
              </w:rPr>
              <w:t>ed</w:t>
            </w:r>
            <w:r w:rsidRPr="007621A8">
              <w:rPr>
                <w:rFonts w:ascii="Times New Roman" w:eastAsia="Times New Roman" w:hAnsi="Times New Roman" w:cs="Times New Roman"/>
                <w:color w:val="000000"/>
              </w:rPr>
              <w:t xml:space="preserve"> calcium &gt; 10.3 mg/</w:t>
            </w:r>
            <w:proofErr w:type="spellStart"/>
            <w:r w:rsidRPr="007621A8">
              <w:rPr>
                <w:rFonts w:ascii="Times New Roman" w:eastAsia="Times New Roman" w:hAnsi="Times New Roman" w:cs="Times New Roman"/>
                <w:color w:val="000000"/>
              </w:rPr>
              <w:t>dL</w:t>
            </w:r>
            <w:proofErr w:type="spellEnd"/>
          </w:p>
          <w:p w14:paraId="5A0A4D8C" w14:textId="77777777" w:rsidR="00AF2C82" w:rsidRPr="007621A8" w:rsidRDefault="00AF2C82" w:rsidP="00AF2C82">
            <w:pPr>
              <w:spacing w:after="0" w:line="240" w:lineRule="auto"/>
              <w:rPr>
                <w:rFonts w:ascii="Times New Roman" w:eastAsia="Times New Roman" w:hAnsi="Times New Roman" w:cs="Times New Roman"/>
                <w:color w:val="000000"/>
              </w:rPr>
            </w:pPr>
            <w:r w:rsidRPr="007621A8">
              <w:rPr>
                <w:rFonts w:ascii="Times New Roman" w:eastAsia="Times New Roman" w:hAnsi="Times New Roman" w:cs="Times New Roman"/>
                <w:color w:val="000000"/>
              </w:rPr>
              <w:t>† CKD population from three administrative high risk cohorts, not included in the total N</w:t>
            </w:r>
          </w:p>
        </w:tc>
      </w:tr>
    </w:tbl>
    <w:p w14:paraId="34CD57D9" w14:textId="77777777" w:rsidR="00F00B8C" w:rsidRPr="00F00B8C" w:rsidRDefault="00F00B8C" w:rsidP="00F00B8C">
      <w:pPr>
        <w:sectPr w:rsidR="00F00B8C" w:rsidRPr="00F00B8C" w:rsidSect="00174A4C">
          <w:pgSz w:w="12240" w:h="15840"/>
          <w:pgMar w:top="1440" w:right="1440" w:bottom="1440" w:left="1440" w:header="720" w:footer="720" w:gutter="0"/>
          <w:cols w:space="720"/>
          <w:docGrid w:linePitch="360"/>
        </w:sectPr>
      </w:pPr>
    </w:p>
    <w:p w14:paraId="56332AD4" w14:textId="7AF3EBF7" w:rsidR="008174BF" w:rsidRDefault="0091543A" w:rsidP="00CA772D">
      <w:pPr>
        <w:pStyle w:val="Heading1"/>
      </w:pPr>
      <w:bookmarkStart w:id="18" w:name="_Toc499816775"/>
      <w:proofErr w:type="spellStart"/>
      <w:r w:rsidRPr="005D4BF9">
        <w:lastRenderedPageBreak/>
        <w:t>e</w:t>
      </w:r>
      <w:r w:rsidR="00F82357" w:rsidRPr="005D4BF9">
        <w:t>F</w:t>
      </w:r>
      <w:r w:rsidR="009C3EEC" w:rsidRPr="005D4BF9">
        <w:t>igure</w:t>
      </w:r>
      <w:proofErr w:type="spellEnd"/>
      <w:r w:rsidR="009C3EEC" w:rsidRPr="005D4BF9">
        <w:t xml:space="preserve"> 1. </w:t>
      </w:r>
      <w:r w:rsidR="00CA772D">
        <w:t xml:space="preserve">Forest plot of mean difference of hemoglobin at </w:t>
      </w:r>
      <w:r w:rsidR="0017730E">
        <w:t xml:space="preserve">(A) </w:t>
      </w:r>
      <w:r w:rsidR="00CA772D">
        <w:t xml:space="preserve">eGFR 30 vs. 50 </w:t>
      </w:r>
      <w:r w:rsidR="0017730E">
        <w:t>ml/min/1.73 m</w:t>
      </w:r>
      <w:r w:rsidR="0017730E" w:rsidRPr="0017730E">
        <w:rPr>
          <w:vertAlign w:val="superscript"/>
        </w:rPr>
        <w:t>2</w:t>
      </w:r>
      <w:r w:rsidR="0017730E">
        <w:t xml:space="preserve"> </w:t>
      </w:r>
      <w:r w:rsidR="00CA772D">
        <w:t xml:space="preserve">at </w:t>
      </w:r>
      <w:r w:rsidR="0017730E">
        <w:t xml:space="preserve">stage </w:t>
      </w:r>
      <w:r w:rsidR="00CA772D">
        <w:t xml:space="preserve">A1 in </w:t>
      </w:r>
      <w:r w:rsidR="00E1385B">
        <w:t>CKD</w:t>
      </w:r>
      <w:r w:rsidR="0017730E">
        <w:t xml:space="preserve"> cohorts</w:t>
      </w:r>
      <w:r w:rsidR="00E1385B">
        <w:t xml:space="preserve"> and </w:t>
      </w:r>
      <w:r w:rsidR="0017730E">
        <w:t xml:space="preserve">(B) eGFR </w:t>
      </w:r>
      <w:r w:rsidR="00012D3F">
        <w:t>5</w:t>
      </w:r>
      <w:r w:rsidR="0017730E">
        <w:t xml:space="preserve">0 vs. </w:t>
      </w:r>
      <w:r w:rsidR="00012D3F">
        <w:t>8</w:t>
      </w:r>
      <w:r w:rsidR="0017730E">
        <w:t>0 ml/min/1.73 m</w:t>
      </w:r>
      <w:r w:rsidR="0017730E" w:rsidRPr="0017730E">
        <w:rPr>
          <w:vertAlign w:val="superscript"/>
        </w:rPr>
        <w:t>2</w:t>
      </w:r>
      <w:r w:rsidR="0017730E">
        <w:t xml:space="preserve"> at stage A1 in </w:t>
      </w:r>
      <w:r w:rsidR="00E1385B" w:rsidRPr="00CA772D">
        <w:t>general population and high risk</w:t>
      </w:r>
      <w:r w:rsidR="00E1385B">
        <w:t xml:space="preserve"> cohorts</w:t>
      </w:r>
      <w:bookmarkEnd w:id="18"/>
    </w:p>
    <w:p w14:paraId="37B82F26" w14:textId="6C7734C4" w:rsidR="00174A4C" w:rsidRDefault="0093136C">
      <w:pPr>
        <w:sectPr w:rsidR="00174A4C" w:rsidSect="00E1385B">
          <w:pgSz w:w="15840" w:h="12240" w:orient="landscape"/>
          <w:pgMar w:top="1440" w:right="1440" w:bottom="1440" w:left="1440" w:header="720" w:footer="720" w:gutter="0"/>
          <w:cols w:space="720"/>
          <w:docGrid w:linePitch="360"/>
        </w:sectPr>
      </w:pPr>
      <w:r w:rsidRPr="0093136C">
        <w:rPr>
          <w:noProof/>
        </w:rPr>
        <w:drawing>
          <wp:inline distT="0" distB="0" distL="0" distR="0" wp14:anchorId="21307365" wp14:editId="05B414A1">
            <wp:extent cx="4123944" cy="3538728"/>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3944" cy="3538728"/>
                    </a:xfrm>
                    <a:prstGeom prst="rect">
                      <a:avLst/>
                    </a:prstGeom>
                    <a:noFill/>
                    <a:ln>
                      <a:noFill/>
                    </a:ln>
                  </pic:spPr>
                </pic:pic>
              </a:graphicData>
            </a:graphic>
          </wp:inline>
        </w:drawing>
      </w:r>
      <w:r w:rsidR="00012D3F" w:rsidRPr="00012D3F">
        <w:t xml:space="preserve"> </w:t>
      </w:r>
      <w:r w:rsidR="00F10CB3" w:rsidRPr="00F10CB3">
        <w:rPr>
          <w:noProof/>
        </w:rPr>
        <w:drawing>
          <wp:inline distT="0" distB="0" distL="0" distR="0" wp14:anchorId="28925FB0" wp14:editId="5A22813F">
            <wp:extent cx="4059936" cy="4242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9936" cy="4242816"/>
                    </a:xfrm>
                    <a:prstGeom prst="rect">
                      <a:avLst/>
                    </a:prstGeom>
                    <a:noFill/>
                    <a:ln>
                      <a:noFill/>
                    </a:ln>
                  </pic:spPr>
                </pic:pic>
              </a:graphicData>
            </a:graphic>
          </wp:inline>
        </w:drawing>
      </w:r>
    </w:p>
    <w:p w14:paraId="71FA77E9" w14:textId="3ADF0CAE" w:rsidR="00E1385B" w:rsidRDefault="00E1385B" w:rsidP="00174A4C">
      <w:pPr>
        <w:pStyle w:val="Heading1"/>
      </w:pPr>
      <w:bookmarkStart w:id="19" w:name="_Toc499816776"/>
      <w:proofErr w:type="spellStart"/>
      <w:r w:rsidRPr="005D4BF9">
        <w:lastRenderedPageBreak/>
        <w:t>eFigure</w:t>
      </w:r>
      <w:proofErr w:type="spellEnd"/>
      <w:r w:rsidRPr="005D4BF9">
        <w:t xml:space="preserve"> </w:t>
      </w:r>
      <w:r>
        <w:t>2</w:t>
      </w:r>
      <w:r w:rsidRPr="005D4BF9">
        <w:t xml:space="preserve">. </w:t>
      </w:r>
      <w:r>
        <w:t xml:space="preserve">Forest plot of mean difference of </w:t>
      </w:r>
      <w:r w:rsidR="00864A9F">
        <w:t xml:space="preserve">serum </w:t>
      </w:r>
      <w:r>
        <w:t xml:space="preserve">potassium </w:t>
      </w:r>
      <w:r w:rsidR="00671B86">
        <w:t>at (A) e</w:t>
      </w:r>
      <w:r w:rsidR="00671B86" w:rsidRPr="003C4484">
        <w:t>GFR 30 vs. 50 ml/min/1.73 m</w:t>
      </w:r>
      <w:r w:rsidR="00671B86" w:rsidRPr="003C4484">
        <w:rPr>
          <w:vertAlign w:val="superscript"/>
        </w:rPr>
        <w:t>2</w:t>
      </w:r>
      <w:r w:rsidR="00671B86" w:rsidRPr="003C4484">
        <w:t xml:space="preserve"> at stage A1 in CKD cohorts and (B) eGFR </w:t>
      </w:r>
      <w:r w:rsidR="00012D3F" w:rsidRPr="003C4484">
        <w:t>5</w:t>
      </w:r>
      <w:r w:rsidR="00671B86" w:rsidRPr="003C4484">
        <w:t xml:space="preserve">0 vs. </w:t>
      </w:r>
      <w:r w:rsidR="00012D3F" w:rsidRPr="003C4484">
        <w:t>8</w:t>
      </w:r>
      <w:r w:rsidR="00671B86" w:rsidRPr="003C4484">
        <w:t>0 ml/min/1.73 m</w:t>
      </w:r>
      <w:r w:rsidR="00671B86" w:rsidRPr="003C4484">
        <w:rPr>
          <w:vertAlign w:val="superscript"/>
        </w:rPr>
        <w:t>2</w:t>
      </w:r>
      <w:r w:rsidR="00671B86" w:rsidRPr="003C4484">
        <w:t xml:space="preserve"> at stage A1 in general population and high risk cohorts</w:t>
      </w:r>
      <w:bookmarkEnd w:id="19"/>
    </w:p>
    <w:p w14:paraId="2C3BB958" w14:textId="10B8664E" w:rsidR="00E1385B" w:rsidRDefault="00243714" w:rsidP="00E1385B">
      <w:r w:rsidRPr="00243714">
        <w:rPr>
          <w:noProof/>
        </w:rPr>
        <w:drawing>
          <wp:inline distT="0" distB="0" distL="0" distR="0" wp14:anchorId="17DD3275" wp14:editId="61251974">
            <wp:extent cx="4114800" cy="3429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3429000"/>
                    </a:xfrm>
                    <a:prstGeom prst="rect">
                      <a:avLst/>
                    </a:prstGeom>
                    <a:noFill/>
                    <a:ln>
                      <a:noFill/>
                    </a:ln>
                  </pic:spPr>
                </pic:pic>
              </a:graphicData>
            </a:graphic>
          </wp:inline>
        </w:drawing>
      </w:r>
      <w:r w:rsidR="008B0173" w:rsidRPr="008B0173">
        <w:t xml:space="preserve"> </w:t>
      </w:r>
      <w:r w:rsidR="008B0173" w:rsidRPr="008B0173">
        <w:rPr>
          <w:noProof/>
        </w:rPr>
        <w:drawing>
          <wp:inline distT="0" distB="0" distL="0" distR="0" wp14:anchorId="24E25CCF" wp14:editId="25B04FF8">
            <wp:extent cx="4023360" cy="33284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360" cy="3328416"/>
                    </a:xfrm>
                    <a:prstGeom prst="rect">
                      <a:avLst/>
                    </a:prstGeom>
                    <a:noFill/>
                    <a:ln>
                      <a:noFill/>
                    </a:ln>
                  </pic:spPr>
                </pic:pic>
              </a:graphicData>
            </a:graphic>
          </wp:inline>
        </w:drawing>
      </w:r>
    </w:p>
    <w:p w14:paraId="2FC823F2" w14:textId="77777777" w:rsidR="00E1385B" w:rsidRDefault="00E1385B" w:rsidP="00E1385B"/>
    <w:p w14:paraId="07E0C740" w14:textId="77777777" w:rsidR="00E1385B" w:rsidRDefault="00E1385B" w:rsidP="00E1385B">
      <w:pPr>
        <w:pStyle w:val="Heading1"/>
        <w:sectPr w:rsidR="00E1385B" w:rsidSect="00E1385B">
          <w:pgSz w:w="15840" w:h="12240" w:orient="landscape"/>
          <w:pgMar w:top="1440" w:right="1440" w:bottom="1440" w:left="1440" w:header="720" w:footer="720" w:gutter="0"/>
          <w:cols w:space="720"/>
          <w:docGrid w:linePitch="360"/>
        </w:sectPr>
      </w:pPr>
    </w:p>
    <w:p w14:paraId="6B166D59" w14:textId="2D0C248F" w:rsidR="00E1385B" w:rsidRDefault="00E1385B" w:rsidP="00E1385B">
      <w:pPr>
        <w:pStyle w:val="Heading1"/>
      </w:pPr>
      <w:bookmarkStart w:id="20" w:name="_Toc499816777"/>
      <w:proofErr w:type="spellStart"/>
      <w:r w:rsidRPr="005D4BF9">
        <w:lastRenderedPageBreak/>
        <w:t>eFigure</w:t>
      </w:r>
      <w:proofErr w:type="spellEnd"/>
      <w:r w:rsidRPr="005D4BF9">
        <w:t xml:space="preserve"> </w:t>
      </w:r>
      <w:r>
        <w:t>3</w:t>
      </w:r>
      <w:r w:rsidRPr="005D4BF9">
        <w:t xml:space="preserve">. </w:t>
      </w:r>
      <w:r>
        <w:t xml:space="preserve">Forest plot of mean difference of </w:t>
      </w:r>
      <w:r w:rsidR="00864A9F">
        <w:t xml:space="preserve">serum </w:t>
      </w:r>
      <w:r>
        <w:t xml:space="preserve">bicarbonate </w:t>
      </w:r>
      <w:r w:rsidR="00671B86">
        <w:t>at (A) eGFR 30 vs. 50 ml/min/1.73 m</w:t>
      </w:r>
      <w:r w:rsidR="00671B86" w:rsidRPr="0017730E">
        <w:rPr>
          <w:vertAlign w:val="superscript"/>
        </w:rPr>
        <w:t>2</w:t>
      </w:r>
      <w:r w:rsidR="00671B86">
        <w:t xml:space="preserve"> at stage A1 in CKD cohorts and </w:t>
      </w:r>
      <w:r w:rsidR="00671B86" w:rsidRPr="003C4484">
        <w:t xml:space="preserve">(B) eGFR </w:t>
      </w:r>
      <w:r w:rsidR="008B0173" w:rsidRPr="003C4484">
        <w:t>5</w:t>
      </w:r>
      <w:r w:rsidR="00671B86" w:rsidRPr="003C4484">
        <w:t xml:space="preserve">0 vs. </w:t>
      </w:r>
      <w:r w:rsidR="008B0173" w:rsidRPr="003C4484">
        <w:t>8</w:t>
      </w:r>
      <w:r w:rsidR="00671B86" w:rsidRPr="003C4484">
        <w:t>0 ml/min/1.73 m</w:t>
      </w:r>
      <w:r w:rsidR="00671B86" w:rsidRPr="003C4484">
        <w:rPr>
          <w:vertAlign w:val="superscript"/>
        </w:rPr>
        <w:t>2</w:t>
      </w:r>
      <w:r w:rsidR="00671B86" w:rsidRPr="003C4484">
        <w:t xml:space="preserve"> at stage A1 in general population and high risk cohorts</w:t>
      </w:r>
      <w:bookmarkEnd w:id="20"/>
    </w:p>
    <w:p w14:paraId="566DEC63" w14:textId="1A85A2E3" w:rsidR="00E1385B" w:rsidRDefault="00243714" w:rsidP="00E1385B">
      <w:r w:rsidRPr="00243714">
        <w:rPr>
          <w:noProof/>
        </w:rPr>
        <w:drawing>
          <wp:inline distT="0" distB="0" distL="0" distR="0" wp14:anchorId="54CDB461" wp14:editId="4EC3920B">
            <wp:extent cx="4059936" cy="32918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936" cy="3291840"/>
                    </a:xfrm>
                    <a:prstGeom prst="rect">
                      <a:avLst/>
                    </a:prstGeom>
                    <a:noFill/>
                    <a:ln>
                      <a:noFill/>
                    </a:ln>
                  </pic:spPr>
                </pic:pic>
              </a:graphicData>
            </a:graphic>
          </wp:inline>
        </w:drawing>
      </w:r>
      <w:r w:rsidR="00E6463C" w:rsidRPr="00E6463C">
        <w:t xml:space="preserve"> </w:t>
      </w:r>
      <w:r w:rsidR="00E6463C" w:rsidRPr="00E6463C">
        <w:rPr>
          <w:noProof/>
        </w:rPr>
        <w:drawing>
          <wp:inline distT="0" distB="0" distL="0" distR="0" wp14:anchorId="552D76F2" wp14:editId="798584F7">
            <wp:extent cx="3968496" cy="26883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8496" cy="2688336"/>
                    </a:xfrm>
                    <a:prstGeom prst="rect">
                      <a:avLst/>
                    </a:prstGeom>
                    <a:noFill/>
                    <a:ln>
                      <a:noFill/>
                    </a:ln>
                  </pic:spPr>
                </pic:pic>
              </a:graphicData>
            </a:graphic>
          </wp:inline>
        </w:drawing>
      </w:r>
    </w:p>
    <w:p w14:paraId="55488ED5" w14:textId="77777777" w:rsidR="00E1385B" w:rsidRDefault="00E1385B" w:rsidP="00E1385B"/>
    <w:p w14:paraId="309F51EB" w14:textId="77777777" w:rsidR="00E1385B" w:rsidRPr="00E1385B" w:rsidRDefault="00E1385B" w:rsidP="00E1385B">
      <w:pPr>
        <w:sectPr w:rsidR="00E1385B" w:rsidRPr="00E1385B" w:rsidSect="00E1385B">
          <w:pgSz w:w="15840" w:h="12240" w:orient="landscape"/>
          <w:pgMar w:top="1440" w:right="1440" w:bottom="1440" w:left="1440" w:header="720" w:footer="720" w:gutter="0"/>
          <w:cols w:space="720"/>
          <w:docGrid w:linePitch="360"/>
        </w:sectPr>
      </w:pPr>
    </w:p>
    <w:p w14:paraId="1746FB9B" w14:textId="62853B7C" w:rsidR="00E1385B" w:rsidRDefault="00E1385B" w:rsidP="00E1385B">
      <w:pPr>
        <w:pStyle w:val="Heading1"/>
      </w:pPr>
      <w:bookmarkStart w:id="21" w:name="_Toc499816778"/>
      <w:proofErr w:type="spellStart"/>
      <w:r w:rsidRPr="005D4BF9">
        <w:lastRenderedPageBreak/>
        <w:t>eFigure</w:t>
      </w:r>
      <w:proofErr w:type="spellEnd"/>
      <w:r w:rsidRPr="005D4BF9">
        <w:t xml:space="preserve"> </w:t>
      </w:r>
      <w:r>
        <w:t>4</w:t>
      </w:r>
      <w:r w:rsidRPr="005D4BF9">
        <w:t xml:space="preserve">. </w:t>
      </w:r>
      <w:r>
        <w:t xml:space="preserve">Forest plot of mean difference of </w:t>
      </w:r>
      <w:r w:rsidR="009C400B">
        <w:t xml:space="preserve">serum </w:t>
      </w:r>
      <w:r>
        <w:t xml:space="preserve">parathyroid hormone </w:t>
      </w:r>
      <w:r w:rsidR="00671B86">
        <w:t>at (A) eGFR 30 vs. 50 ml/min/1.73 m</w:t>
      </w:r>
      <w:r w:rsidR="00671B86" w:rsidRPr="0017730E">
        <w:rPr>
          <w:vertAlign w:val="superscript"/>
        </w:rPr>
        <w:t>2</w:t>
      </w:r>
      <w:r w:rsidR="00671B86">
        <w:t xml:space="preserve"> at stage A1 in CKD cohor</w:t>
      </w:r>
      <w:r w:rsidR="00671B86" w:rsidRPr="003C4484">
        <w:t>ts and (B) eGFR</w:t>
      </w:r>
      <w:r w:rsidR="00E6463C" w:rsidRPr="003C4484">
        <w:t xml:space="preserve"> 5</w:t>
      </w:r>
      <w:r w:rsidR="00671B86" w:rsidRPr="003C4484">
        <w:t xml:space="preserve">0 vs. </w:t>
      </w:r>
      <w:r w:rsidR="00E6463C" w:rsidRPr="003C4484">
        <w:t>8</w:t>
      </w:r>
      <w:r w:rsidR="00671B86" w:rsidRPr="003C4484">
        <w:t>0 ml/min/1.73 m</w:t>
      </w:r>
      <w:r w:rsidR="00671B86" w:rsidRPr="003C4484">
        <w:rPr>
          <w:vertAlign w:val="superscript"/>
        </w:rPr>
        <w:t>2</w:t>
      </w:r>
      <w:r w:rsidR="00671B86" w:rsidRPr="003C4484">
        <w:t xml:space="preserve"> at stage A1 in general population and high risk cohorts</w:t>
      </w:r>
      <w:bookmarkEnd w:id="21"/>
    </w:p>
    <w:p w14:paraId="220BFF77" w14:textId="55D53BDF" w:rsidR="001C1A67" w:rsidRDefault="009F72C0" w:rsidP="001C1A67">
      <w:r w:rsidRPr="009F72C0">
        <w:rPr>
          <w:noProof/>
        </w:rPr>
        <w:drawing>
          <wp:inline distT="0" distB="0" distL="0" distR="0" wp14:anchorId="5BCDA204" wp14:editId="68F94F89">
            <wp:extent cx="4059936" cy="320954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59936" cy="3209544"/>
                    </a:xfrm>
                    <a:prstGeom prst="rect">
                      <a:avLst/>
                    </a:prstGeom>
                    <a:noFill/>
                    <a:ln>
                      <a:noFill/>
                    </a:ln>
                  </pic:spPr>
                </pic:pic>
              </a:graphicData>
            </a:graphic>
          </wp:inline>
        </w:drawing>
      </w:r>
      <w:r w:rsidR="008F0481" w:rsidRPr="008F0481">
        <w:t xml:space="preserve"> </w:t>
      </w:r>
      <w:r w:rsidR="008F0481" w:rsidRPr="008F0481">
        <w:rPr>
          <w:noProof/>
        </w:rPr>
        <w:drawing>
          <wp:inline distT="0" distB="0" distL="0" distR="0" wp14:anchorId="0F0C7FE9" wp14:editId="4EA12A58">
            <wp:extent cx="3968496" cy="276148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8496" cy="2761488"/>
                    </a:xfrm>
                    <a:prstGeom prst="rect">
                      <a:avLst/>
                    </a:prstGeom>
                    <a:noFill/>
                    <a:ln>
                      <a:noFill/>
                    </a:ln>
                  </pic:spPr>
                </pic:pic>
              </a:graphicData>
            </a:graphic>
          </wp:inline>
        </w:drawing>
      </w:r>
    </w:p>
    <w:p w14:paraId="41543778" w14:textId="77777777" w:rsidR="001C1A67" w:rsidRDefault="001C1A67" w:rsidP="001C1A67"/>
    <w:p w14:paraId="56E0DC1F" w14:textId="77777777" w:rsidR="001C1A67" w:rsidRPr="001C1A67" w:rsidRDefault="001C1A67" w:rsidP="001C1A67">
      <w:pPr>
        <w:sectPr w:rsidR="001C1A67" w:rsidRPr="001C1A67" w:rsidSect="001C1A67">
          <w:pgSz w:w="15840" w:h="12240" w:orient="landscape"/>
          <w:pgMar w:top="1440" w:right="1440" w:bottom="1440" w:left="1440" w:header="720" w:footer="720" w:gutter="0"/>
          <w:cols w:space="720"/>
          <w:docGrid w:linePitch="360"/>
        </w:sectPr>
      </w:pPr>
    </w:p>
    <w:p w14:paraId="0387256F" w14:textId="00942F1C" w:rsidR="00E1385B" w:rsidRDefault="00E1385B" w:rsidP="00E1385B">
      <w:pPr>
        <w:pStyle w:val="Heading1"/>
        <w:rPr>
          <w:color w:val="FF0000"/>
        </w:rPr>
      </w:pPr>
      <w:bookmarkStart w:id="22" w:name="_Toc499816779"/>
      <w:proofErr w:type="spellStart"/>
      <w:r w:rsidRPr="005D4BF9">
        <w:lastRenderedPageBreak/>
        <w:t>eFigure</w:t>
      </w:r>
      <w:proofErr w:type="spellEnd"/>
      <w:r w:rsidRPr="005D4BF9">
        <w:t xml:space="preserve"> </w:t>
      </w:r>
      <w:r>
        <w:t>5</w:t>
      </w:r>
      <w:r w:rsidRPr="005D4BF9">
        <w:t xml:space="preserve">. </w:t>
      </w:r>
      <w:r>
        <w:t xml:space="preserve">Forest plot of mean difference of </w:t>
      </w:r>
      <w:r w:rsidR="00864A9F">
        <w:t xml:space="preserve">serum </w:t>
      </w:r>
      <w:r>
        <w:t>phosph</w:t>
      </w:r>
      <w:r w:rsidR="00DC50E5">
        <w:t>orus</w:t>
      </w:r>
      <w:r>
        <w:t xml:space="preserve"> </w:t>
      </w:r>
      <w:r w:rsidR="00671B86">
        <w:t>at (A) eGFR 30 vs</w:t>
      </w:r>
      <w:r w:rsidR="00671B86" w:rsidRPr="003C4484">
        <w:t>. 50 ml/min/1.73 m</w:t>
      </w:r>
      <w:r w:rsidR="00671B86" w:rsidRPr="003C4484">
        <w:rPr>
          <w:vertAlign w:val="superscript"/>
        </w:rPr>
        <w:t>2</w:t>
      </w:r>
      <w:r w:rsidR="00671B86" w:rsidRPr="003C4484">
        <w:t xml:space="preserve"> at stage A1 in CKD cohorts and (B) eGFR </w:t>
      </w:r>
      <w:r w:rsidR="008F0481" w:rsidRPr="003C4484">
        <w:t>5</w:t>
      </w:r>
      <w:r w:rsidR="00671B86" w:rsidRPr="003C4484">
        <w:t xml:space="preserve">0 vs. </w:t>
      </w:r>
      <w:r w:rsidR="008F0481" w:rsidRPr="003C4484">
        <w:t>8</w:t>
      </w:r>
      <w:r w:rsidR="00671B86" w:rsidRPr="003C4484">
        <w:t>0 ml/min/1.73 m</w:t>
      </w:r>
      <w:r w:rsidR="00671B86" w:rsidRPr="003C4484">
        <w:rPr>
          <w:vertAlign w:val="superscript"/>
        </w:rPr>
        <w:t>2</w:t>
      </w:r>
      <w:r w:rsidR="00671B86" w:rsidRPr="003C4484">
        <w:t xml:space="preserve"> at stage A1 in general population and high risk cohorts</w:t>
      </w:r>
      <w:bookmarkEnd w:id="22"/>
    </w:p>
    <w:p w14:paraId="45562CC3" w14:textId="2D38E56D" w:rsidR="001C1A67" w:rsidRPr="001C1A67" w:rsidRDefault="009F72C0" w:rsidP="001C1A67">
      <w:r w:rsidRPr="009F72C0">
        <w:rPr>
          <w:noProof/>
        </w:rPr>
        <w:drawing>
          <wp:inline distT="0" distB="0" distL="0" distR="0" wp14:anchorId="56BF5838" wp14:editId="63905DF8">
            <wp:extent cx="4169664" cy="3639312"/>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9664" cy="3639312"/>
                    </a:xfrm>
                    <a:prstGeom prst="rect">
                      <a:avLst/>
                    </a:prstGeom>
                    <a:noFill/>
                    <a:ln>
                      <a:noFill/>
                    </a:ln>
                  </pic:spPr>
                </pic:pic>
              </a:graphicData>
            </a:graphic>
          </wp:inline>
        </w:drawing>
      </w:r>
      <w:r w:rsidR="008F0481" w:rsidRPr="008F0481">
        <w:t xml:space="preserve"> </w:t>
      </w:r>
      <w:r w:rsidR="009B3057" w:rsidRPr="009B3057">
        <w:rPr>
          <w:noProof/>
        </w:rPr>
        <w:drawing>
          <wp:inline distT="0" distB="0" distL="0" distR="0" wp14:anchorId="3A0E01FF" wp14:editId="07EB5322">
            <wp:extent cx="3913632" cy="32826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13632" cy="3282696"/>
                    </a:xfrm>
                    <a:prstGeom prst="rect">
                      <a:avLst/>
                    </a:prstGeom>
                    <a:noFill/>
                    <a:ln>
                      <a:noFill/>
                    </a:ln>
                  </pic:spPr>
                </pic:pic>
              </a:graphicData>
            </a:graphic>
          </wp:inline>
        </w:drawing>
      </w:r>
    </w:p>
    <w:p w14:paraId="0B696FD3" w14:textId="77777777" w:rsidR="001C1A67" w:rsidRDefault="001C1A67" w:rsidP="001C1A67"/>
    <w:p w14:paraId="391E5FE2" w14:textId="77777777" w:rsidR="001C1A67" w:rsidRDefault="001C1A67" w:rsidP="001C1A67">
      <w:pPr>
        <w:sectPr w:rsidR="001C1A67" w:rsidSect="001C1A67">
          <w:pgSz w:w="15840" w:h="12240" w:orient="landscape"/>
          <w:pgMar w:top="1440" w:right="1440" w:bottom="1440" w:left="1440" w:header="720" w:footer="720" w:gutter="0"/>
          <w:cols w:space="720"/>
          <w:docGrid w:linePitch="360"/>
        </w:sectPr>
      </w:pPr>
    </w:p>
    <w:p w14:paraId="4F19A1A7" w14:textId="1B1A8DD3" w:rsidR="00E1385B" w:rsidRDefault="00E1385B" w:rsidP="00E1385B">
      <w:pPr>
        <w:pStyle w:val="Heading1"/>
      </w:pPr>
      <w:bookmarkStart w:id="23" w:name="_Toc499816780"/>
      <w:proofErr w:type="spellStart"/>
      <w:r w:rsidRPr="005D4BF9">
        <w:lastRenderedPageBreak/>
        <w:t>eFigure</w:t>
      </w:r>
      <w:proofErr w:type="spellEnd"/>
      <w:r w:rsidRPr="005D4BF9">
        <w:t xml:space="preserve"> </w:t>
      </w:r>
      <w:r w:rsidR="001C1A67">
        <w:t>6</w:t>
      </w:r>
      <w:r w:rsidRPr="005D4BF9">
        <w:t xml:space="preserve">. </w:t>
      </w:r>
      <w:r>
        <w:t xml:space="preserve">Forest plot of mean difference of corrected </w:t>
      </w:r>
      <w:r w:rsidR="00864A9F">
        <w:t xml:space="preserve">serum </w:t>
      </w:r>
      <w:r>
        <w:t xml:space="preserve">calcium </w:t>
      </w:r>
      <w:r w:rsidR="00671B86">
        <w:t>at (A) eGFR 30 vs. 50 ml/min/1.73 m</w:t>
      </w:r>
      <w:r w:rsidR="00671B86" w:rsidRPr="0017730E">
        <w:rPr>
          <w:vertAlign w:val="superscript"/>
        </w:rPr>
        <w:t>2</w:t>
      </w:r>
      <w:r w:rsidR="00671B86">
        <w:t xml:space="preserve"> at </w:t>
      </w:r>
      <w:r w:rsidR="00671B86" w:rsidRPr="003C4484">
        <w:t xml:space="preserve">stage A1 in CKD cohorts and (B) eGFR </w:t>
      </w:r>
      <w:r w:rsidR="00012D3F" w:rsidRPr="003C4484">
        <w:t>5</w:t>
      </w:r>
      <w:r w:rsidR="00671B86" w:rsidRPr="003C4484">
        <w:t xml:space="preserve">0 vs. </w:t>
      </w:r>
      <w:r w:rsidR="00012D3F" w:rsidRPr="003C4484">
        <w:t>8</w:t>
      </w:r>
      <w:r w:rsidR="00671B86" w:rsidRPr="003C4484">
        <w:t>0 ml/min/1.73 m</w:t>
      </w:r>
      <w:r w:rsidR="00671B86" w:rsidRPr="003C4484">
        <w:rPr>
          <w:vertAlign w:val="superscript"/>
        </w:rPr>
        <w:t>2</w:t>
      </w:r>
      <w:r w:rsidR="00671B86" w:rsidRPr="003C4484">
        <w:t xml:space="preserve"> at stage A1 in general population and high risk cohorts</w:t>
      </w:r>
      <w:bookmarkEnd w:id="23"/>
    </w:p>
    <w:p w14:paraId="62E46252" w14:textId="15864BE9" w:rsidR="001C1A67" w:rsidRDefault="008F0481" w:rsidP="001C1A67">
      <w:r w:rsidRPr="008F0481">
        <w:t xml:space="preserve"> </w:t>
      </w:r>
      <w:r w:rsidR="009F72C0" w:rsidRPr="009F72C0">
        <w:rPr>
          <w:noProof/>
        </w:rPr>
        <w:drawing>
          <wp:inline distT="0" distB="0" distL="0" distR="0" wp14:anchorId="3193E479" wp14:editId="3517DFD6">
            <wp:extent cx="4069080" cy="3547872"/>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69080" cy="3547872"/>
                    </a:xfrm>
                    <a:prstGeom prst="rect">
                      <a:avLst/>
                    </a:prstGeom>
                    <a:noFill/>
                    <a:ln>
                      <a:noFill/>
                    </a:ln>
                  </pic:spPr>
                </pic:pic>
              </a:graphicData>
            </a:graphic>
          </wp:inline>
        </w:drawing>
      </w:r>
      <w:r w:rsidRPr="008F0481">
        <w:t xml:space="preserve"> </w:t>
      </w:r>
      <w:r w:rsidRPr="008F0481">
        <w:rPr>
          <w:noProof/>
        </w:rPr>
        <w:drawing>
          <wp:inline distT="0" distB="0" distL="0" distR="0" wp14:anchorId="5EB03A5A" wp14:editId="765827BE">
            <wp:extent cx="4014216" cy="3319272"/>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14216" cy="3319272"/>
                    </a:xfrm>
                    <a:prstGeom prst="rect">
                      <a:avLst/>
                    </a:prstGeom>
                    <a:noFill/>
                    <a:ln>
                      <a:noFill/>
                    </a:ln>
                  </pic:spPr>
                </pic:pic>
              </a:graphicData>
            </a:graphic>
          </wp:inline>
        </w:drawing>
      </w:r>
    </w:p>
    <w:p w14:paraId="6E9CD980" w14:textId="77777777" w:rsidR="001C1A67" w:rsidRDefault="001C1A67" w:rsidP="001C1A67"/>
    <w:p w14:paraId="1250EB0E" w14:textId="77777777" w:rsidR="001C1A67" w:rsidRPr="001C1A67" w:rsidRDefault="001C1A67" w:rsidP="001C1A67">
      <w:pPr>
        <w:sectPr w:rsidR="001C1A67" w:rsidRPr="001C1A67" w:rsidSect="001C1A67">
          <w:pgSz w:w="15840" w:h="12240" w:orient="landscape"/>
          <w:pgMar w:top="1440" w:right="1440" w:bottom="1440" w:left="1440" w:header="720" w:footer="720" w:gutter="0"/>
          <w:cols w:space="720"/>
          <w:docGrid w:linePitch="360"/>
        </w:sectPr>
      </w:pPr>
    </w:p>
    <w:p w14:paraId="2447F1E0" w14:textId="444F0069" w:rsidR="00DC50E5" w:rsidRDefault="00671B86" w:rsidP="00671B86">
      <w:pPr>
        <w:pStyle w:val="Heading1"/>
      </w:pPr>
      <w:bookmarkStart w:id="24" w:name="_Toc499816781"/>
      <w:proofErr w:type="spellStart"/>
      <w:r>
        <w:lastRenderedPageBreak/>
        <w:t>eFigure</w:t>
      </w:r>
      <w:proofErr w:type="spellEnd"/>
      <w:r>
        <w:t xml:space="preserve"> 7. Association between eGFR and hemoglobin by albuminuria stages in CKD cohorts excluding users of iron supplementation and erythropoietin stimulating agents</w:t>
      </w:r>
      <w:r w:rsidR="00864A9F">
        <w:t>.</w:t>
      </w:r>
      <w:bookmarkEnd w:id="24"/>
    </w:p>
    <w:p w14:paraId="729B285B" w14:textId="7716E4A8" w:rsidR="00671B86" w:rsidRPr="00DC50E5" w:rsidRDefault="00864A9F" w:rsidP="00DC50E5">
      <w:r w:rsidRPr="00DC50E5">
        <w:t>Y axis depicts the difference from meta-analyzed adjusted value at eGFR 50 ml/min/1.73 m</w:t>
      </w:r>
      <w:r w:rsidRPr="00DC50E5">
        <w:rPr>
          <w:vertAlign w:val="superscript"/>
        </w:rPr>
        <w:t>2</w:t>
      </w:r>
      <w:r w:rsidRPr="00DC50E5">
        <w:t xml:space="preserve"> and albuminuria &lt;30 mg/g.</w:t>
      </w:r>
      <w:r w:rsidR="00671B86" w:rsidRPr="00DC50E5">
        <w:t xml:space="preserve"> </w:t>
      </w:r>
    </w:p>
    <w:p w14:paraId="08E22C73" w14:textId="77777777" w:rsidR="00DC50E5" w:rsidRDefault="00671B86" w:rsidP="00671B86">
      <w:pPr>
        <w:sectPr w:rsidR="00DC50E5" w:rsidSect="00174A4C">
          <w:pgSz w:w="12240" w:h="15840"/>
          <w:pgMar w:top="1440" w:right="1440" w:bottom="1440" w:left="1440" w:header="720" w:footer="720" w:gutter="0"/>
          <w:cols w:space="720"/>
          <w:docGrid w:linePitch="360"/>
        </w:sectPr>
      </w:pPr>
      <w:r w:rsidRPr="005C66EA">
        <w:rPr>
          <w:noProof/>
        </w:rPr>
        <w:drawing>
          <wp:inline distT="0" distB="0" distL="0" distR="0" wp14:anchorId="48FCF354" wp14:editId="2B0FACCB">
            <wp:extent cx="5143500" cy="422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43500" cy="4229100"/>
                    </a:xfrm>
                    <a:prstGeom prst="rect">
                      <a:avLst/>
                    </a:prstGeom>
                    <a:noFill/>
                    <a:ln>
                      <a:noFill/>
                    </a:ln>
                  </pic:spPr>
                </pic:pic>
              </a:graphicData>
            </a:graphic>
          </wp:inline>
        </w:drawing>
      </w:r>
    </w:p>
    <w:p w14:paraId="15CB4995" w14:textId="77777777" w:rsidR="00DC50E5" w:rsidRDefault="00496B08" w:rsidP="00496B08">
      <w:pPr>
        <w:pStyle w:val="Heading1"/>
        <w:rPr>
          <w:rFonts w:cs="Times New Roman"/>
          <w:b w:val="0"/>
        </w:rPr>
      </w:pPr>
      <w:bookmarkStart w:id="25" w:name="_Toc499816782"/>
      <w:proofErr w:type="spellStart"/>
      <w:r>
        <w:lastRenderedPageBreak/>
        <w:t>eFigure</w:t>
      </w:r>
      <w:proofErr w:type="spellEnd"/>
      <w:r>
        <w:t xml:space="preserve"> </w:t>
      </w:r>
      <w:r w:rsidR="00671B86">
        <w:t>8</w:t>
      </w:r>
      <w:r>
        <w:t xml:space="preserve">. Association between eGFR and </w:t>
      </w:r>
      <w:r w:rsidR="00864A9F">
        <w:t xml:space="preserve">serum </w:t>
      </w:r>
      <w:r>
        <w:t xml:space="preserve">potassium by albuminuria stages in CKD cohorts excluding users of </w:t>
      </w:r>
      <w:r w:rsidR="004A1BFB">
        <w:t xml:space="preserve">medications that affect </w:t>
      </w:r>
      <w:r w:rsidR="004A1BFB" w:rsidRPr="009C400B">
        <w:rPr>
          <w:rFonts w:cs="Times New Roman"/>
        </w:rPr>
        <w:t>potassium</w:t>
      </w:r>
      <w:r w:rsidR="00DC50E5">
        <w:rPr>
          <w:rFonts w:cs="Times New Roman"/>
          <w:b w:val="0"/>
        </w:rPr>
        <w:t>.</w:t>
      </w:r>
      <w:bookmarkEnd w:id="25"/>
    </w:p>
    <w:p w14:paraId="3636D225" w14:textId="56205D2C" w:rsidR="00496B08"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00496B08" w:rsidRPr="009C400B">
        <w:rPr>
          <w:rFonts w:cs="Times New Roman"/>
        </w:rPr>
        <w:t xml:space="preserve"> </w:t>
      </w:r>
    </w:p>
    <w:p w14:paraId="7028962D" w14:textId="77777777" w:rsidR="00496B08" w:rsidRDefault="00496B08" w:rsidP="00496B08">
      <w:pPr>
        <w:sectPr w:rsidR="00496B08" w:rsidSect="00174A4C">
          <w:pgSz w:w="12240" w:h="15840"/>
          <w:pgMar w:top="1440" w:right="1440" w:bottom="1440" w:left="1440" w:header="720" w:footer="720" w:gutter="0"/>
          <w:cols w:space="720"/>
          <w:docGrid w:linePitch="360"/>
        </w:sectPr>
      </w:pPr>
      <w:r w:rsidRPr="005C66EA">
        <w:rPr>
          <w:noProof/>
        </w:rPr>
        <w:drawing>
          <wp:inline distT="0" distB="0" distL="0" distR="0" wp14:anchorId="60163A27" wp14:editId="4FC1C31B">
            <wp:extent cx="5148072" cy="42336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8072" cy="4233672"/>
                    </a:xfrm>
                    <a:prstGeom prst="rect">
                      <a:avLst/>
                    </a:prstGeom>
                    <a:noFill/>
                    <a:ln>
                      <a:noFill/>
                    </a:ln>
                  </pic:spPr>
                </pic:pic>
              </a:graphicData>
            </a:graphic>
          </wp:inline>
        </w:drawing>
      </w:r>
    </w:p>
    <w:p w14:paraId="3E35248E" w14:textId="0D9872F9" w:rsidR="00C06822" w:rsidRDefault="00024042" w:rsidP="00C06822">
      <w:pPr>
        <w:pStyle w:val="Heading1"/>
        <w:rPr>
          <w:rFonts w:cs="Times New Roman"/>
          <w:b w:val="0"/>
        </w:rPr>
      </w:pPr>
      <w:bookmarkStart w:id="26" w:name="_Toc499816783"/>
      <w:proofErr w:type="spellStart"/>
      <w:r>
        <w:lastRenderedPageBreak/>
        <w:t>eFigure</w:t>
      </w:r>
      <w:proofErr w:type="spellEnd"/>
      <w:r>
        <w:t xml:space="preserve"> </w:t>
      </w:r>
      <w:r w:rsidR="00C36A9F">
        <w:t xml:space="preserve">9. </w:t>
      </w:r>
      <w:r w:rsidR="00C06822">
        <w:t xml:space="preserve">Association between eGFR and </w:t>
      </w:r>
      <w:r w:rsidR="006B2ACF">
        <w:t xml:space="preserve">continuous </w:t>
      </w:r>
      <w:r w:rsidR="00C06822">
        <w:t xml:space="preserve">laboratory </w:t>
      </w:r>
      <w:r w:rsidR="006B2ACF">
        <w:t>measures</w:t>
      </w:r>
      <w:r w:rsidR="007621A8" w:rsidRPr="007621A8">
        <w:rPr>
          <w:rFonts w:ascii="Arial" w:eastAsia="Calibri" w:hAnsi="Arial" w:cs="Arial"/>
          <w:sz w:val="22"/>
          <w:szCs w:val="22"/>
        </w:rPr>
        <w:t xml:space="preserve">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rsidR="00C06822">
        <w:t xml:space="preserve"> by diabetes </w:t>
      </w:r>
      <w:r w:rsidR="004A1BFB">
        <w:t xml:space="preserve">status </w:t>
      </w:r>
      <w:r w:rsidR="00C06822">
        <w:t xml:space="preserve">in CKD </w:t>
      </w:r>
      <w:r w:rsidR="00C06822" w:rsidRPr="009C400B">
        <w:rPr>
          <w:rFonts w:cs="Times New Roman"/>
        </w:rPr>
        <w:t>cohorts</w:t>
      </w:r>
      <w:r w:rsidR="00864A9F" w:rsidRPr="009C400B">
        <w:rPr>
          <w:rFonts w:cs="Times New Roman"/>
        </w:rPr>
        <w:t>.</w:t>
      </w:r>
      <w:bookmarkEnd w:id="26"/>
      <w:r w:rsidR="00864A9F" w:rsidRPr="009C400B">
        <w:rPr>
          <w:rFonts w:cs="Times New Roman"/>
        </w:rPr>
        <w:t xml:space="preserve"> </w:t>
      </w:r>
    </w:p>
    <w:p w14:paraId="7D35AFC2"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17C83F18" w14:textId="5797C2F7" w:rsidR="00C06822" w:rsidRDefault="00C06822" w:rsidP="00C06822">
      <w:r w:rsidRPr="003422F5">
        <w:rPr>
          <w:noProof/>
        </w:rPr>
        <w:drawing>
          <wp:inline distT="0" distB="0" distL="0" distR="0" wp14:anchorId="11D6C3AA" wp14:editId="6A9A9F49">
            <wp:extent cx="2560320" cy="18714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422F5">
        <w:rPr>
          <w:noProof/>
        </w:rPr>
        <w:drawing>
          <wp:inline distT="0" distB="0" distL="0" distR="0" wp14:anchorId="1F7E8BD8" wp14:editId="54BEB8BB">
            <wp:extent cx="2560320" cy="18714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422F5">
        <w:rPr>
          <w:noProof/>
        </w:rPr>
        <w:drawing>
          <wp:inline distT="0" distB="0" distL="0" distR="0" wp14:anchorId="475E3C6C" wp14:editId="45118784">
            <wp:extent cx="2560320" cy="187147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422F5">
        <w:rPr>
          <w:noProof/>
        </w:rPr>
        <w:drawing>
          <wp:inline distT="0" distB="0" distL="0" distR="0" wp14:anchorId="0A24CA60" wp14:editId="226E77F5">
            <wp:extent cx="2560320" cy="18714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422F5">
        <w:rPr>
          <w:noProof/>
        </w:rPr>
        <w:drawing>
          <wp:inline distT="0" distB="0" distL="0" distR="0" wp14:anchorId="3C847A87" wp14:editId="50FDD46E">
            <wp:extent cx="2560320" cy="187147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74C8CB80" wp14:editId="741F60B5">
            <wp:extent cx="2560320" cy="19476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78293795" w14:textId="77777777" w:rsidR="00C06822" w:rsidRDefault="00C06822" w:rsidP="00C06822"/>
    <w:p w14:paraId="44376A46" w14:textId="77777777" w:rsidR="00C06822" w:rsidRDefault="00C06822" w:rsidP="00C06822"/>
    <w:p w14:paraId="5ACA81A3" w14:textId="77777777" w:rsidR="00C06822" w:rsidRDefault="00C06822" w:rsidP="00C06822">
      <w:pPr>
        <w:sectPr w:rsidR="00C06822" w:rsidSect="00174A4C">
          <w:pgSz w:w="12240" w:h="15840"/>
          <w:pgMar w:top="1440" w:right="1440" w:bottom="1440" w:left="1440" w:header="720" w:footer="720" w:gutter="0"/>
          <w:cols w:space="720"/>
          <w:docGrid w:linePitch="360"/>
        </w:sectPr>
      </w:pPr>
    </w:p>
    <w:p w14:paraId="58F0FCCF" w14:textId="731B9CD2" w:rsidR="00C06822" w:rsidRDefault="00C06822" w:rsidP="00C06822">
      <w:pPr>
        <w:pStyle w:val="Heading1"/>
      </w:pPr>
      <w:bookmarkStart w:id="27" w:name="_Toc499816784"/>
      <w:proofErr w:type="spellStart"/>
      <w:r>
        <w:lastRenderedPageBreak/>
        <w:t>eFigure</w:t>
      </w:r>
      <w:proofErr w:type="spellEnd"/>
      <w:r>
        <w:t xml:space="preserve"> 10. Association between eGFR and </w:t>
      </w:r>
      <w:r w:rsidR="00864A9F">
        <w:t xml:space="preserve">continuous </w:t>
      </w:r>
      <w:r>
        <w:t xml:space="preserve">laboratory </w:t>
      </w:r>
      <w:r w:rsidR="00864A9F">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diabetes </w:t>
      </w:r>
      <w:r w:rsidR="004A1BFB">
        <w:t xml:space="preserve">status </w:t>
      </w:r>
      <w:r>
        <w:t>in general population and high risk cohorts</w:t>
      </w:r>
      <w:r w:rsidR="00DC50E5">
        <w:t>.</w:t>
      </w:r>
      <w:bookmarkEnd w:id="27"/>
    </w:p>
    <w:p w14:paraId="51059B33"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1CF4E1E3" w14:textId="5C5B9F50" w:rsidR="00C06822" w:rsidRDefault="00C06822" w:rsidP="00C06822">
      <w:pPr>
        <w:sectPr w:rsidR="00C06822" w:rsidSect="00174A4C">
          <w:pgSz w:w="12240" w:h="15840"/>
          <w:pgMar w:top="1440" w:right="1440" w:bottom="1440" w:left="1440" w:header="720" w:footer="720" w:gutter="0"/>
          <w:cols w:space="720"/>
          <w:docGrid w:linePitch="360"/>
        </w:sectPr>
      </w:pPr>
      <w:r w:rsidRPr="00E55A8A">
        <w:rPr>
          <w:noProof/>
        </w:rPr>
        <w:drawing>
          <wp:inline distT="0" distB="0" distL="0" distR="0" wp14:anchorId="0FBBD3F8" wp14:editId="7AF44102">
            <wp:extent cx="2560320" cy="187593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E55A8A">
        <w:rPr>
          <w:noProof/>
        </w:rPr>
        <w:drawing>
          <wp:inline distT="0" distB="0" distL="0" distR="0" wp14:anchorId="499B780B" wp14:editId="7F34BD2F">
            <wp:extent cx="2560320" cy="1875939"/>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B52F33">
        <w:rPr>
          <w:noProof/>
        </w:rPr>
        <w:drawing>
          <wp:inline distT="0" distB="0" distL="0" distR="0" wp14:anchorId="5B2BA8BA" wp14:editId="2474E52D">
            <wp:extent cx="2560320" cy="1875939"/>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B52F33">
        <w:rPr>
          <w:noProof/>
        </w:rPr>
        <w:drawing>
          <wp:inline distT="0" distB="0" distL="0" distR="0" wp14:anchorId="4F5F0AD9" wp14:editId="479B32C6">
            <wp:extent cx="2560320" cy="1875939"/>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5B035B">
        <w:rPr>
          <w:noProof/>
        </w:rPr>
        <w:drawing>
          <wp:inline distT="0" distB="0" distL="0" distR="0" wp14:anchorId="7738ED4D" wp14:editId="5DF48859">
            <wp:extent cx="2560320" cy="1875939"/>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D84535" w:rsidRPr="00D84535">
        <w:rPr>
          <w:noProof/>
        </w:rPr>
        <w:drawing>
          <wp:inline distT="0" distB="0" distL="0" distR="0" wp14:anchorId="5319D653" wp14:editId="41FBA657">
            <wp:extent cx="2560320" cy="19476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19BDC307" w14:textId="4549500B" w:rsidR="00DA2C89" w:rsidRDefault="00DA2C89" w:rsidP="005D4BF9">
      <w:pPr>
        <w:pStyle w:val="Heading1"/>
        <w:rPr>
          <w:rFonts w:cs="Times New Roman"/>
          <w:b w:val="0"/>
        </w:rPr>
      </w:pPr>
      <w:bookmarkStart w:id="28" w:name="_Toc499816785"/>
      <w:proofErr w:type="spellStart"/>
      <w:r>
        <w:lastRenderedPageBreak/>
        <w:t>eFigure</w:t>
      </w:r>
      <w:proofErr w:type="spellEnd"/>
      <w:r>
        <w:t xml:space="preserve"> </w:t>
      </w:r>
      <w:r w:rsidR="00C06822">
        <w:t>11</w:t>
      </w:r>
      <w:r w:rsidR="00C36A9F">
        <w:t xml:space="preserve">. </w:t>
      </w:r>
      <w:r>
        <w:t xml:space="preserve">Association between eGFR and </w:t>
      </w:r>
      <w:r w:rsidR="00864A9F">
        <w:t xml:space="preserve">continuous </w:t>
      </w:r>
      <w:r w:rsidR="00C06822">
        <w:t xml:space="preserve">laboratory </w:t>
      </w:r>
      <w:r w:rsidR="00864A9F">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w:t>
      </w:r>
      <w:r w:rsidR="00D560E2">
        <w:t>age</w:t>
      </w:r>
      <w:r>
        <w:t xml:space="preserve"> in CKD</w:t>
      </w:r>
      <w:r w:rsidR="00C06822">
        <w:t xml:space="preserve"> cohorts</w:t>
      </w:r>
      <w:r w:rsidR="00DC50E5">
        <w:rPr>
          <w:rFonts w:cs="Times New Roman"/>
          <w:b w:val="0"/>
        </w:rPr>
        <w:t>.</w:t>
      </w:r>
      <w:bookmarkEnd w:id="28"/>
    </w:p>
    <w:p w14:paraId="32B2094D"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6CD118E7" w14:textId="5345EBD1" w:rsidR="00C06822" w:rsidRDefault="00C06822" w:rsidP="00D560E2">
      <w:pPr>
        <w:sectPr w:rsidR="00C06822" w:rsidSect="00174A4C">
          <w:pgSz w:w="12240" w:h="15840"/>
          <w:pgMar w:top="1440" w:right="1440" w:bottom="1440" w:left="1440" w:header="720" w:footer="720" w:gutter="0"/>
          <w:cols w:space="720"/>
          <w:docGrid w:linePitch="360"/>
        </w:sectPr>
      </w:pPr>
      <w:r w:rsidRPr="004E3881">
        <w:rPr>
          <w:noProof/>
        </w:rPr>
        <w:drawing>
          <wp:inline distT="0" distB="0" distL="0" distR="0" wp14:anchorId="65C1391B" wp14:editId="40B8A789">
            <wp:extent cx="2560320" cy="18714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52A3E">
        <w:rPr>
          <w:noProof/>
        </w:rPr>
        <w:drawing>
          <wp:inline distT="0" distB="0" distL="0" distR="0" wp14:anchorId="751EBBB5" wp14:editId="3714025E">
            <wp:extent cx="2560320" cy="18714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4E3881">
        <w:rPr>
          <w:noProof/>
        </w:rPr>
        <w:drawing>
          <wp:inline distT="0" distB="0" distL="0" distR="0" wp14:anchorId="728F65BC" wp14:editId="023ED8EF">
            <wp:extent cx="2560320" cy="18714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637E2862" wp14:editId="79E0231F">
            <wp:extent cx="2560320" cy="18714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16BF2590" wp14:editId="3E10C753">
            <wp:extent cx="2560320" cy="18714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68ED8BA5" wp14:editId="3C74A083">
            <wp:extent cx="2560320" cy="19476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2ACDB1F9" w14:textId="4CE7F68B" w:rsidR="00C06822" w:rsidRDefault="00C06822" w:rsidP="004955EC">
      <w:pPr>
        <w:pStyle w:val="Heading1"/>
        <w:rPr>
          <w:rFonts w:cs="Times New Roman"/>
          <w:b w:val="0"/>
        </w:rPr>
      </w:pPr>
      <w:bookmarkStart w:id="29" w:name="_Toc499816786"/>
      <w:proofErr w:type="spellStart"/>
      <w:r>
        <w:lastRenderedPageBreak/>
        <w:t>eFigure</w:t>
      </w:r>
      <w:proofErr w:type="spellEnd"/>
      <w:r>
        <w:t xml:space="preserve"> 12. Association between eGFR and </w:t>
      </w:r>
      <w:r w:rsidR="00864A9F">
        <w:t xml:space="preserve">continuous </w:t>
      </w:r>
      <w:r>
        <w:t xml:space="preserve">laboratory </w:t>
      </w:r>
      <w:r w:rsidR="00864A9F">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age in general population and high risk cohorts</w:t>
      </w:r>
      <w:r w:rsidR="00DC50E5">
        <w:t>.</w:t>
      </w:r>
      <w:bookmarkEnd w:id="29"/>
    </w:p>
    <w:p w14:paraId="11FECCF2"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2CB5566C" w14:textId="28B83A0C" w:rsidR="00C06822" w:rsidRDefault="00C06822" w:rsidP="00D560E2">
      <w:pPr>
        <w:sectPr w:rsidR="00C06822" w:rsidSect="00174A4C">
          <w:pgSz w:w="12240" w:h="15840"/>
          <w:pgMar w:top="1440" w:right="1440" w:bottom="1440" w:left="1440" w:header="720" w:footer="720" w:gutter="0"/>
          <w:cols w:space="720"/>
          <w:docGrid w:linePitch="360"/>
        </w:sectPr>
      </w:pPr>
      <w:r w:rsidRPr="009C53B2">
        <w:rPr>
          <w:noProof/>
        </w:rPr>
        <w:drawing>
          <wp:inline distT="0" distB="0" distL="0" distR="0" wp14:anchorId="19D85F84" wp14:editId="1CD50D6B">
            <wp:extent cx="2560320" cy="1875939"/>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E55A8A">
        <w:rPr>
          <w:noProof/>
        </w:rPr>
        <w:drawing>
          <wp:inline distT="0" distB="0" distL="0" distR="0" wp14:anchorId="32EFA5C1" wp14:editId="2EB6ACD7">
            <wp:extent cx="2560320" cy="1875939"/>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E55A8A">
        <w:rPr>
          <w:noProof/>
        </w:rPr>
        <w:drawing>
          <wp:inline distT="0" distB="0" distL="0" distR="0" wp14:anchorId="48E17AF3" wp14:editId="0D3696F2">
            <wp:extent cx="2560320" cy="1875939"/>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4955EC" w:rsidRPr="009E05C6">
        <w:rPr>
          <w:noProof/>
        </w:rPr>
        <w:drawing>
          <wp:inline distT="0" distB="0" distL="0" distR="0" wp14:anchorId="0B9A0F37" wp14:editId="304677B7">
            <wp:extent cx="2560320" cy="1860945"/>
            <wp:effectExtent l="0" t="0" r="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60320" cy="1860945"/>
                    </a:xfrm>
                    <a:prstGeom prst="rect">
                      <a:avLst/>
                    </a:prstGeom>
                    <a:noFill/>
                    <a:ln>
                      <a:noFill/>
                    </a:ln>
                  </pic:spPr>
                </pic:pic>
              </a:graphicData>
            </a:graphic>
          </wp:inline>
        </w:drawing>
      </w:r>
      <w:r w:rsidR="004955EC" w:rsidRPr="00B668A8">
        <w:rPr>
          <w:noProof/>
        </w:rPr>
        <w:drawing>
          <wp:inline distT="0" distB="0" distL="0" distR="0" wp14:anchorId="041D0E50" wp14:editId="69BAD66C">
            <wp:extent cx="2560320" cy="1875939"/>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5AE6E038" wp14:editId="3E97A47E">
            <wp:extent cx="2560320" cy="194767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4909BC53" w14:textId="336BA73E" w:rsidR="00D560E2" w:rsidRDefault="00D560E2" w:rsidP="005D4BF9">
      <w:pPr>
        <w:pStyle w:val="Heading1"/>
      </w:pPr>
      <w:bookmarkStart w:id="30" w:name="_Toc499816787"/>
      <w:proofErr w:type="spellStart"/>
      <w:r>
        <w:lastRenderedPageBreak/>
        <w:t>eFigure</w:t>
      </w:r>
      <w:proofErr w:type="spellEnd"/>
      <w:r>
        <w:t xml:space="preserve"> </w:t>
      </w:r>
      <w:r w:rsidR="004955EC">
        <w:t>13</w:t>
      </w:r>
      <w:r w:rsidR="00C56894">
        <w:t xml:space="preserve">. </w:t>
      </w:r>
      <w:r>
        <w:t xml:space="preserve">Association between eGFR and </w:t>
      </w:r>
      <w:r w:rsidR="00641BFE">
        <w:t xml:space="preserve">continuous </w:t>
      </w:r>
      <w:r w:rsidR="004955EC">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sex in CKD cohorts</w:t>
      </w:r>
      <w:r w:rsidR="00DC50E5">
        <w:t>.</w:t>
      </w:r>
      <w:bookmarkEnd w:id="30"/>
    </w:p>
    <w:p w14:paraId="43FBBB95"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44AC9E59" w14:textId="12148222" w:rsidR="004955EC" w:rsidRDefault="00352A3E" w:rsidP="00D560E2">
      <w:pPr>
        <w:sectPr w:rsidR="004955EC" w:rsidSect="00174A4C">
          <w:pgSz w:w="12240" w:h="15840"/>
          <w:pgMar w:top="1440" w:right="1440" w:bottom="1440" w:left="1440" w:header="720" w:footer="720" w:gutter="0"/>
          <w:cols w:space="720"/>
          <w:docGrid w:linePitch="360"/>
        </w:sectPr>
      </w:pPr>
      <w:r w:rsidRPr="00352A3E">
        <w:rPr>
          <w:noProof/>
        </w:rPr>
        <w:drawing>
          <wp:inline distT="0" distB="0" distL="0" distR="0" wp14:anchorId="132B005C" wp14:editId="1AB5399E">
            <wp:extent cx="2560320" cy="18714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72102809" wp14:editId="70DCDA20">
            <wp:extent cx="2560320" cy="18714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23986114" wp14:editId="27D0FB95">
            <wp:extent cx="2560320" cy="18714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3B257C2C" wp14:editId="281978E1">
            <wp:extent cx="2560320" cy="187147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4955EC" w:rsidRPr="00352A3E">
        <w:rPr>
          <w:noProof/>
        </w:rPr>
        <w:drawing>
          <wp:inline distT="0" distB="0" distL="0" distR="0" wp14:anchorId="2FBF29C8" wp14:editId="53B2B88B">
            <wp:extent cx="2560320" cy="18714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14A98237" wp14:editId="37D1023B">
            <wp:extent cx="2560320" cy="194767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158A8B6E" w14:textId="3D737F11" w:rsidR="00D560E2" w:rsidRDefault="00D560E2" w:rsidP="005D4BF9">
      <w:pPr>
        <w:pStyle w:val="Heading1"/>
        <w:rPr>
          <w:rFonts w:cs="Times New Roman"/>
          <w:b w:val="0"/>
        </w:rPr>
      </w:pPr>
      <w:bookmarkStart w:id="31" w:name="_Toc499816788"/>
      <w:proofErr w:type="spellStart"/>
      <w:r>
        <w:lastRenderedPageBreak/>
        <w:t>eFigure</w:t>
      </w:r>
      <w:proofErr w:type="spellEnd"/>
      <w:r>
        <w:t xml:space="preserve"> </w:t>
      </w:r>
      <w:r w:rsidR="004955EC">
        <w:t>14</w:t>
      </w:r>
      <w:r w:rsidR="00C56894">
        <w:t xml:space="preserve">. </w:t>
      </w:r>
      <w:r>
        <w:t xml:space="preserve">Association between eGFR and </w:t>
      </w:r>
      <w:r w:rsidR="00641BFE">
        <w:t xml:space="preserve">continuous </w:t>
      </w:r>
      <w:r w:rsidR="004955EC">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rsidR="004955EC">
        <w:t xml:space="preserve"> </w:t>
      </w:r>
      <w:r>
        <w:t>by sex in general population and high risk cohorts</w:t>
      </w:r>
      <w:r w:rsidR="00DC50E5">
        <w:rPr>
          <w:rFonts w:cs="Times New Roman"/>
          <w:b w:val="0"/>
        </w:rPr>
        <w:t>.</w:t>
      </w:r>
      <w:bookmarkEnd w:id="31"/>
    </w:p>
    <w:p w14:paraId="51D0AFB3"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16633675" w14:textId="1A11CDDC" w:rsidR="004955EC" w:rsidRDefault="004955EC" w:rsidP="00D560E2">
      <w:pPr>
        <w:sectPr w:rsidR="004955EC" w:rsidSect="00174A4C">
          <w:pgSz w:w="12240" w:h="15840"/>
          <w:pgMar w:top="1440" w:right="1440" w:bottom="1440" w:left="1440" w:header="720" w:footer="720" w:gutter="0"/>
          <w:cols w:space="720"/>
          <w:docGrid w:linePitch="360"/>
        </w:sectPr>
      </w:pPr>
      <w:r w:rsidRPr="00962127">
        <w:rPr>
          <w:noProof/>
        </w:rPr>
        <w:drawing>
          <wp:inline distT="0" distB="0" distL="0" distR="0" wp14:anchorId="170BD037" wp14:editId="3B3F8128">
            <wp:extent cx="2560320" cy="187593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962127">
        <w:rPr>
          <w:noProof/>
        </w:rPr>
        <w:drawing>
          <wp:inline distT="0" distB="0" distL="0" distR="0" wp14:anchorId="34FDE613" wp14:editId="0B70288B">
            <wp:extent cx="2560320" cy="1875939"/>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B52F33" w:rsidRPr="00B52F33">
        <w:rPr>
          <w:noProof/>
        </w:rPr>
        <w:drawing>
          <wp:inline distT="0" distB="0" distL="0" distR="0" wp14:anchorId="3B4ABB09" wp14:editId="61C86EAC">
            <wp:extent cx="2560320" cy="187593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B52F33">
        <w:rPr>
          <w:noProof/>
        </w:rPr>
        <w:drawing>
          <wp:inline distT="0" distB="0" distL="0" distR="0" wp14:anchorId="62C6AB09" wp14:editId="7A9C64FD">
            <wp:extent cx="2560320" cy="1875939"/>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595E30">
        <w:rPr>
          <w:noProof/>
        </w:rPr>
        <w:drawing>
          <wp:inline distT="0" distB="0" distL="0" distR="0" wp14:anchorId="20F6E3C6" wp14:editId="3A8CDFED">
            <wp:extent cx="2560320" cy="187593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7FB233D2" wp14:editId="38132513">
            <wp:extent cx="2560320" cy="194767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6AC23845" w14:textId="66BFD043" w:rsidR="00D560E2" w:rsidRDefault="00D560E2" w:rsidP="005D4BF9">
      <w:pPr>
        <w:pStyle w:val="Heading1"/>
      </w:pPr>
      <w:bookmarkStart w:id="32" w:name="_Toc499816789"/>
      <w:proofErr w:type="spellStart"/>
      <w:r>
        <w:lastRenderedPageBreak/>
        <w:t>eFigure</w:t>
      </w:r>
      <w:proofErr w:type="spellEnd"/>
      <w:r>
        <w:t xml:space="preserve"> </w:t>
      </w:r>
      <w:r w:rsidR="005E4999">
        <w:t>15</w:t>
      </w:r>
      <w:r w:rsidR="0035521F">
        <w:t xml:space="preserve">. </w:t>
      </w:r>
      <w:r>
        <w:t xml:space="preserve">Association between eGFR and </w:t>
      </w:r>
      <w:r w:rsidR="00641BFE">
        <w:t xml:space="preserve">continuous </w:t>
      </w:r>
      <w:r w:rsidR="005E4999">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age </w:t>
      </w:r>
      <w:r w:rsidR="005B035B">
        <w:t>and sex</w:t>
      </w:r>
      <w:r>
        <w:t xml:space="preserve"> in </w:t>
      </w:r>
      <w:r w:rsidR="005E4999">
        <w:t>CKD</w:t>
      </w:r>
      <w:r>
        <w:t xml:space="preserve"> cohorts</w:t>
      </w:r>
      <w:r w:rsidR="00DC50E5">
        <w:t>.</w:t>
      </w:r>
      <w:bookmarkEnd w:id="32"/>
    </w:p>
    <w:p w14:paraId="67A585EF"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4C42B70F" w14:textId="2E2E0493" w:rsidR="004E3881" w:rsidRDefault="00C95856" w:rsidP="00D560E2">
      <w:r w:rsidRPr="00C95856">
        <w:rPr>
          <w:noProof/>
        </w:rPr>
        <w:drawing>
          <wp:inline distT="0" distB="0" distL="0" distR="0" wp14:anchorId="0257F737" wp14:editId="7A39970A">
            <wp:extent cx="2560320" cy="1875939"/>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5E4999" w:rsidRPr="0035521F">
        <w:rPr>
          <w:noProof/>
        </w:rPr>
        <w:drawing>
          <wp:inline distT="0" distB="0" distL="0" distR="0" wp14:anchorId="7C68BD47" wp14:editId="59325709">
            <wp:extent cx="2560320" cy="1871472"/>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5E4999" w:rsidRPr="0035521F">
        <w:rPr>
          <w:noProof/>
        </w:rPr>
        <w:drawing>
          <wp:inline distT="0" distB="0" distL="0" distR="0" wp14:anchorId="2F7E9951" wp14:editId="26CC8A53">
            <wp:extent cx="2560320" cy="1875939"/>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5E4999" w:rsidRPr="00FE7D1D">
        <w:rPr>
          <w:noProof/>
        </w:rPr>
        <w:drawing>
          <wp:inline distT="0" distB="0" distL="0" distR="0" wp14:anchorId="6092C575" wp14:editId="79ADF3DD">
            <wp:extent cx="2560320" cy="1871472"/>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5E4999" w:rsidRPr="00734123">
        <w:rPr>
          <w:noProof/>
        </w:rPr>
        <w:drawing>
          <wp:inline distT="0" distB="0" distL="0" distR="0" wp14:anchorId="5CE3BCDF" wp14:editId="27D192E0">
            <wp:extent cx="2560320" cy="1871472"/>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41117EC3" wp14:editId="367241FC">
            <wp:extent cx="2560320" cy="194767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7A1DA5A9" w14:textId="77777777" w:rsidR="005E4999" w:rsidRDefault="005E4999" w:rsidP="005D4BF9">
      <w:pPr>
        <w:pStyle w:val="Heading1"/>
        <w:sectPr w:rsidR="005E4999" w:rsidSect="00174A4C">
          <w:pgSz w:w="12240" w:h="15840"/>
          <w:pgMar w:top="1440" w:right="1440" w:bottom="1440" w:left="1440" w:header="720" w:footer="720" w:gutter="0"/>
          <w:cols w:space="720"/>
          <w:docGrid w:linePitch="360"/>
        </w:sectPr>
      </w:pPr>
    </w:p>
    <w:p w14:paraId="37F59F16" w14:textId="0904C315" w:rsidR="00D560E2" w:rsidRDefault="00D560E2" w:rsidP="005D4BF9">
      <w:pPr>
        <w:pStyle w:val="Heading1"/>
      </w:pPr>
      <w:bookmarkStart w:id="33" w:name="_Toc499816790"/>
      <w:proofErr w:type="spellStart"/>
      <w:r>
        <w:lastRenderedPageBreak/>
        <w:t>eFigure</w:t>
      </w:r>
      <w:proofErr w:type="spellEnd"/>
      <w:r w:rsidR="005E4999">
        <w:t xml:space="preserve"> 16</w:t>
      </w:r>
      <w:r w:rsidR="0035521F">
        <w:t>.</w:t>
      </w:r>
      <w:r>
        <w:t xml:space="preserve"> Association between eGFR and </w:t>
      </w:r>
      <w:r w:rsidR="00641BFE">
        <w:t xml:space="preserve">continuous </w:t>
      </w:r>
      <w:r w:rsidR="005E4999">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t xml:space="preserve"> by age </w:t>
      </w:r>
      <w:r w:rsidR="005B035B">
        <w:t>and sex</w:t>
      </w:r>
      <w:r>
        <w:t xml:space="preserve"> in general population and high risk cohorts</w:t>
      </w:r>
      <w:r w:rsidR="00DC50E5">
        <w:t>.</w:t>
      </w:r>
      <w:bookmarkEnd w:id="33"/>
    </w:p>
    <w:p w14:paraId="16BCB08F"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1416005C" w14:textId="7BA131F9" w:rsidR="004E3881" w:rsidRDefault="005E4999" w:rsidP="00D560E2">
      <w:r w:rsidRPr="00E5353C">
        <w:rPr>
          <w:noProof/>
        </w:rPr>
        <w:drawing>
          <wp:inline distT="0" distB="0" distL="0" distR="0" wp14:anchorId="737787C7" wp14:editId="4BA0D39B">
            <wp:extent cx="2560320" cy="1875939"/>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E5353C">
        <w:rPr>
          <w:noProof/>
        </w:rPr>
        <w:drawing>
          <wp:inline distT="0" distB="0" distL="0" distR="0" wp14:anchorId="504CF06D" wp14:editId="32B065A8">
            <wp:extent cx="2560320" cy="1875939"/>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E5353C" w:rsidRPr="00E5353C">
        <w:rPr>
          <w:noProof/>
        </w:rPr>
        <w:drawing>
          <wp:inline distT="0" distB="0" distL="0" distR="0" wp14:anchorId="059E79C6" wp14:editId="15E2E3EC">
            <wp:extent cx="2560320" cy="1875939"/>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C95856">
        <w:rPr>
          <w:noProof/>
        </w:rPr>
        <w:drawing>
          <wp:inline distT="0" distB="0" distL="0" distR="0" wp14:anchorId="7BDD8769" wp14:editId="7CA0C64B">
            <wp:extent cx="2560320" cy="1875939"/>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C95856">
        <w:rPr>
          <w:noProof/>
        </w:rPr>
        <w:drawing>
          <wp:inline distT="0" distB="0" distL="0" distR="0" wp14:anchorId="2FFA83F9" wp14:editId="38A5A7BF">
            <wp:extent cx="2560320" cy="1875939"/>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04BBE999" wp14:editId="72070F58">
            <wp:extent cx="2560320" cy="194767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48AE98A1" w14:textId="161986A1" w:rsidR="004E3881" w:rsidRDefault="004E3881" w:rsidP="00D560E2"/>
    <w:p w14:paraId="7E2980BC" w14:textId="77777777" w:rsidR="005E4999" w:rsidRDefault="005E4999" w:rsidP="005D4BF9">
      <w:pPr>
        <w:pStyle w:val="Heading1"/>
        <w:sectPr w:rsidR="005E4999" w:rsidSect="00174A4C">
          <w:pgSz w:w="12240" w:h="15840"/>
          <w:pgMar w:top="1440" w:right="1440" w:bottom="1440" w:left="1440" w:header="720" w:footer="720" w:gutter="0"/>
          <w:cols w:space="720"/>
          <w:docGrid w:linePitch="360"/>
        </w:sectPr>
      </w:pPr>
    </w:p>
    <w:p w14:paraId="7290149E" w14:textId="0D1E5EEF" w:rsidR="00D560E2" w:rsidRDefault="00D560E2" w:rsidP="005D4BF9">
      <w:pPr>
        <w:pStyle w:val="Heading1"/>
        <w:rPr>
          <w:rFonts w:cs="Times New Roman"/>
          <w:b w:val="0"/>
        </w:rPr>
      </w:pPr>
      <w:bookmarkStart w:id="34" w:name="_Toc499816791"/>
      <w:proofErr w:type="spellStart"/>
      <w:r>
        <w:lastRenderedPageBreak/>
        <w:t>eFigure</w:t>
      </w:r>
      <w:proofErr w:type="spellEnd"/>
      <w:r>
        <w:t xml:space="preserve"> </w:t>
      </w:r>
      <w:r w:rsidR="005E4999">
        <w:t>17</w:t>
      </w:r>
      <w:r w:rsidR="005B035B">
        <w:t xml:space="preserve">. </w:t>
      </w:r>
      <w:r>
        <w:t xml:space="preserve">Association between eGFR and </w:t>
      </w:r>
      <w:r w:rsidR="00641BFE">
        <w:t xml:space="preserve">continuous </w:t>
      </w:r>
      <w:r w:rsidR="005E4999">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rsidR="005E4999">
        <w:t xml:space="preserve"> </w:t>
      </w:r>
      <w:r>
        <w:t xml:space="preserve">by race in CKD </w:t>
      </w:r>
      <w:r w:rsidRPr="009C400B">
        <w:rPr>
          <w:rFonts w:cs="Times New Roman"/>
        </w:rPr>
        <w:t>cohorts</w:t>
      </w:r>
      <w:r w:rsidR="00DC50E5">
        <w:rPr>
          <w:rFonts w:cs="Times New Roman"/>
          <w:b w:val="0"/>
        </w:rPr>
        <w:t>.</w:t>
      </w:r>
      <w:bookmarkEnd w:id="34"/>
    </w:p>
    <w:p w14:paraId="74667F96"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3EB2DC9D" w14:textId="5DF72DA6" w:rsidR="005E4999" w:rsidRDefault="007A6CD8" w:rsidP="005E4999">
      <w:pPr>
        <w:sectPr w:rsidR="005E4999" w:rsidSect="00174A4C">
          <w:pgSz w:w="12240" w:h="15840"/>
          <w:pgMar w:top="1440" w:right="1440" w:bottom="1440" w:left="1440" w:header="720" w:footer="720" w:gutter="0"/>
          <w:cols w:space="720"/>
          <w:docGrid w:linePitch="360"/>
        </w:sectPr>
      </w:pPr>
      <w:r w:rsidRPr="00352A3E">
        <w:rPr>
          <w:noProof/>
        </w:rPr>
        <w:drawing>
          <wp:inline distT="0" distB="0" distL="0" distR="0" wp14:anchorId="6E9F1623" wp14:editId="68213EF0">
            <wp:extent cx="2560320" cy="187147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5D3982" w:rsidRPr="003422F5">
        <w:rPr>
          <w:noProof/>
        </w:rPr>
        <w:drawing>
          <wp:inline distT="0" distB="0" distL="0" distR="0" wp14:anchorId="0671378D" wp14:editId="15AAC3E5">
            <wp:extent cx="2560320" cy="187593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5E4999" w:rsidRPr="00352A3E">
        <w:rPr>
          <w:noProof/>
        </w:rPr>
        <w:drawing>
          <wp:inline distT="0" distB="0" distL="0" distR="0" wp14:anchorId="7BDBADCE" wp14:editId="35A7A994">
            <wp:extent cx="2560320" cy="18714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5E4999" w:rsidRPr="003422F5">
        <w:rPr>
          <w:noProof/>
        </w:rPr>
        <w:drawing>
          <wp:inline distT="0" distB="0" distL="0" distR="0" wp14:anchorId="01A4D2B3" wp14:editId="2B33C8F0">
            <wp:extent cx="2560320" cy="187593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5E4999" w:rsidRPr="003422F5">
        <w:rPr>
          <w:noProof/>
        </w:rPr>
        <w:drawing>
          <wp:inline distT="0" distB="0" distL="0" distR="0" wp14:anchorId="5716EE24" wp14:editId="25BAAFAD">
            <wp:extent cx="2560320" cy="187147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3B493C73" wp14:editId="2E31902B">
            <wp:extent cx="2560320" cy="194767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1C73F1AE" w14:textId="2913E41F" w:rsidR="00D560E2" w:rsidRDefault="00D560E2" w:rsidP="005D4BF9">
      <w:pPr>
        <w:pStyle w:val="Heading1"/>
        <w:rPr>
          <w:rFonts w:cs="Times New Roman"/>
          <w:b w:val="0"/>
        </w:rPr>
      </w:pPr>
      <w:bookmarkStart w:id="35" w:name="_Toc499816792"/>
      <w:proofErr w:type="spellStart"/>
      <w:r>
        <w:lastRenderedPageBreak/>
        <w:t>eFigure</w:t>
      </w:r>
      <w:proofErr w:type="spellEnd"/>
      <w:r>
        <w:t xml:space="preserve"> </w:t>
      </w:r>
      <w:r w:rsidR="005E4999">
        <w:t>18</w:t>
      </w:r>
      <w:r w:rsidR="005B035B">
        <w:t xml:space="preserve">. </w:t>
      </w:r>
      <w:r>
        <w:t xml:space="preserve">Association between eGFR and </w:t>
      </w:r>
      <w:r w:rsidR="00641BFE">
        <w:t xml:space="preserve">continuous </w:t>
      </w:r>
      <w:r w:rsidR="005E4999">
        <w:t xml:space="preserve">laboratory </w:t>
      </w:r>
      <w:r w:rsidR="00641BFE">
        <w:t xml:space="preserve">measures </w:t>
      </w:r>
      <w:r w:rsidR="007621A8">
        <w:rPr>
          <w:rFonts w:ascii="Arial" w:eastAsia="Calibri" w:hAnsi="Arial" w:cs="Arial"/>
          <w:sz w:val="22"/>
          <w:szCs w:val="22"/>
        </w:rPr>
        <w:t>(</w:t>
      </w:r>
      <w:r w:rsidR="007621A8" w:rsidRPr="007621A8">
        <w:t xml:space="preserve">A) </w:t>
      </w:r>
      <w:r w:rsidR="007621A8">
        <w:t>h</w:t>
      </w:r>
      <w:r w:rsidR="007621A8" w:rsidRPr="007621A8">
        <w:t>emoglobin</w:t>
      </w:r>
      <w:r w:rsidR="007621A8">
        <w:t>,</w:t>
      </w:r>
      <w:r w:rsidR="007621A8" w:rsidRPr="007621A8">
        <w:t xml:space="preserve"> </w:t>
      </w:r>
      <w:r w:rsidR="007621A8">
        <w:t>(</w:t>
      </w:r>
      <w:r w:rsidR="007621A8" w:rsidRPr="007621A8">
        <w:t xml:space="preserve">B) </w:t>
      </w:r>
      <w:r w:rsidR="007621A8">
        <w:t>p</w:t>
      </w:r>
      <w:r w:rsidR="007621A8" w:rsidRPr="007621A8">
        <w:t>otassium</w:t>
      </w:r>
      <w:r w:rsidR="007621A8">
        <w:t>,</w:t>
      </w:r>
      <w:r w:rsidR="007621A8" w:rsidRPr="007621A8">
        <w:t xml:space="preserve"> </w:t>
      </w:r>
      <w:r w:rsidR="007621A8">
        <w:t>(</w:t>
      </w:r>
      <w:r w:rsidR="007621A8" w:rsidRPr="007621A8">
        <w:t xml:space="preserve">C) </w:t>
      </w:r>
      <w:r w:rsidR="007621A8">
        <w:t>b</w:t>
      </w:r>
      <w:r w:rsidR="007621A8" w:rsidRPr="007621A8">
        <w:t>icarbonate</w:t>
      </w:r>
      <w:r w:rsidR="007621A8">
        <w:t>,</w:t>
      </w:r>
      <w:r w:rsidR="007621A8" w:rsidRPr="007621A8">
        <w:t xml:space="preserve"> </w:t>
      </w:r>
      <w:r w:rsidR="007621A8">
        <w:t>(</w:t>
      </w:r>
      <w:r w:rsidR="007621A8" w:rsidRPr="007621A8">
        <w:t xml:space="preserve">D) </w:t>
      </w:r>
      <w:r w:rsidR="007621A8">
        <w:t>p</w:t>
      </w:r>
      <w:r w:rsidR="007621A8" w:rsidRPr="007621A8">
        <w:t xml:space="preserve">arathyroid </w:t>
      </w:r>
      <w:r w:rsidR="007621A8">
        <w:t>hormone,</w:t>
      </w:r>
      <w:r w:rsidR="007621A8" w:rsidRPr="007621A8">
        <w:t xml:space="preserve"> </w:t>
      </w:r>
      <w:r w:rsidR="007621A8">
        <w:t>(</w:t>
      </w:r>
      <w:r w:rsidR="007621A8" w:rsidRPr="007621A8">
        <w:t xml:space="preserve">E) </w:t>
      </w:r>
      <w:r w:rsidR="007621A8">
        <w:t>p</w:t>
      </w:r>
      <w:r w:rsidR="007621A8" w:rsidRPr="007621A8">
        <w:t>hosphorus</w:t>
      </w:r>
      <w:r w:rsidR="007621A8">
        <w:t>,</w:t>
      </w:r>
      <w:r w:rsidR="007621A8" w:rsidRPr="007621A8">
        <w:t xml:space="preserve"> </w:t>
      </w:r>
      <w:r w:rsidR="007621A8">
        <w:t>(</w:t>
      </w:r>
      <w:r w:rsidR="007621A8" w:rsidRPr="007621A8">
        <w:t xml:space="preserve">F) </w:t>
      </w:r>
      <w:r w:rsidR="007621A8">
        <w:t>c</w:t>
      </w:r>
      <w:r w:rsidR="007621A8" w:rsidRPr="007621A8">
        <w:t>alcium</w:t>
      </w:r>
      <w:r w:rsidR="007621A8">
        <w:t>,</w:t>
      </w:r>
      <w:r w:rsidR="005E4999">
        <w:t xml:space="preserve"> </w:t>
      </w:r>
      <w:r>
        <w:t>by race in general population and high risk cohorts</w:t>
      </w:r>
      <w:r w:rsidR="00DC50E5">
        <w:rPr>
          <w:rFonts w:cs="Times New Roman"/>
          <w:b w:val="0"/>
        </w:rPr>
        <w:t>.</w:t>
      </w:r>
      <w:bookmarkEnd w:id="35"/>
    </w:p>
    <w:p w14:paraId="2A52D8BF" w14:textId="77777777" w:rsidR="00DC50E5" w:rsidRPr="009C400B" w:rsidRDefault="00DC50E5" w:rsidP="00DC50E5">
      <w:pPr>
        <w:rPr>
          <w:rFonts w:cs="Times New Roman"/>
        </w:rPr>
      </w:pPr>
      <w:r w:rsidRPr="00DC50E5">
        <w:t>Y axis depicts the difference from meta-analyzed adjusted value at eGFR 50 ml/min/1.73 m</w:t>
      </w:r>
      <w:r w:rsidRPr="00DC50E5">
        <w:rPr>
          <w:vertAlign w:val="superscript"/>
        </w:rPr>
        <w:t>2</w:t>
      </w:r>
      <w:r w:rsidRPr="00DC50E5">
        <w:t xml:space="preserve"> and albuminuria &lt;30 mg/g.</w:t>
      </w:r>
      <w:r w:rsidRPr="009C400B">
        <w:rPr>
          <w:rFonts w:cs="Times New Roman"/>
        </w:rPr>
        <w:t xml:space="preserve"> </w:t>
      </w:r>
    </w:p>
    <w:p w14:paraId="1F80AF32" w14:textId="168546A7" w:rsidR="005E4999" w:rsidRDefault="007A6CD8" w:rsidP="005E4999">
      <w:pPr>
        <w:sectPr w:rsidR="005E4999" w:rsidSect="00174A4C">
          <w:pgSz w:w="12240" w:h="15840"/>
          <w:pgMar w:top="1440" w:right="1440" w:bottom="1440" w:left="1440" w:header="720" w:footer="720" w:gutter="0"/>
          <w:cols w:space="720"/>
          <w:docGrid w:linePitch="360"/>
        </w:sectPr>
      </w:pPr>
      <w:r w:rsidRPr="00473F0B">
        <w:rPr>
          <w:noProof/>
        </w:rPr>
        <w:drawing>
          <wp:inline distT="0" distB="0" distL="0" distR="0" wp14:anchorId="069DEF27" wp14:editId="73EC5B45">
            <wp:extent cx="2560320" cy="187593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5E4999" w:rsidRPr="00473F0B">
        <w:rPr>
          <w:noProof/>
        </w:rPr>
        <w:drawing>
          <wp:inline distT="0" distB="0" distL="0" distR="0" wp14:anchorId="6A4F31CC" wp14:editId="11F42334">
            <wp:extent cx="2560320" cy="1875939"/>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B52F33" w:rsidRPr="00B52F33">
        <w:rPr>
          <w:noProof/>
        </w:rPr>
        <w:drawing>
          <wp:inline distT="0" distB="0" distL="0" distR="0" wp14:anchorId="2422A8D2" wp14:editId="357AEC83">
            <wp:extent cx="2560320" cy="1881681"/>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60320" cy="1881681"/>
                    </a:xfrm>
                    <a:prstGeom prst="rect">
                      <a:avLst/>
                    </a:prstGeom>
                    <a:noFill/>
                    <a:ln>
                      <a:noFill/>
                    </a:ln>
                  </pic:spPr>
                </pic:pic>
              </a:graphicData>
            </a:graphic>
          </wp:inline>
        </w:drawing>
      </w:r>
      <w:r w:rsidR="005E4999" w:rsidRPr="00B52F33">
        <w:rPr>
          <w:noProof/>
        </w:rPr>
        <w:drawing>
          <wp:inline distT="0" distB="0" distL="0" distR="0" wp14:anchorId="56E2D73B" wp14:editId="5767DF61">
            <wp:extent cx="2560320" cy="187147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005E4999" w:rsidRPr="00473F0B">
        <w:rPr>
          <w:noProof/>
        </w:rPr>
        <w:drawing>
          <wp:inline distT="0" distB="0" distL="0" distR="0" wp14:anchorId="3C0424A8" wp14:editId="05FF0C43">
            <wp:extent cx="2560320" cy="1875939"/>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00D84535" w:rsidRPr="00D84535">
        <w:t xml:space="preserve"> </w:t>
      </w:r>
      <w:r w:rsidR="00D84535" w:rsidRPr="00D84535">
        <w:rPr>
          <w:noProof/>
        </w:rPr>
        <w:drawing>
          <wp:inline distT="0" distB="0" distL="0" distR="0" wp14:anchorId="78CEFDA3" wp14:editId="63EE362A">
            <wp:extent cx="2560320" cy="19476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60320" cy="1947672"/>
                    </a:xfrm>
                    <a:prstGeom prst="rect">
                      <a:avLst/>
                    </a:prstGeom>
                    <a:noFill/>
                    <a:ln>
                      <a:noFill/>
                    </a:ln>
                  </pic:spPr>
                </pic:pic>
              </a:graphicData>
            </a:graphic>
          </wp:inline>
        </w:drawing>
      </w:r>
    </w:p>
    <w:p w14:paraId="384E203C" w14:textId="06CE4FF2" w:rsidR="00671B86" w:rsidRDefault="00671B86" w:rsidP="00671B86">
      <w:pPr>
        <w:pStyle w:val="Heading1"/>
      </w:pPr>
      <w:bookmarkStart w:id="36" w:name="_Toc499816793"/>
      <w:proofErr w:type="spellStart"/>
      <w:r>
        <w:lastRenderedPageBreak/>
        <w:t>eFigure</w:t>
      </w:r>
      <w:proofErr w:type="spellEnd"/>
      <w:r>
        <w:t xml:space="preserve"> 19. </w:t>
      </w:r>
      <w:r w:rsidR="00641BFE">
        <w:t xml:space="preserve">Meta-analyzed adjusted </w:t>
      </w:r>
      <w:r w:rsidRPr="005E4999">
        <w:t xml:space="preserve">prevalence </w:t>
      </w:r>
      <w:r w:rsidR="009B67C0">
        <w:t>(25</w:t>
      </w:r>
      <w:r w:rsidR="009B67C0" w:rsidRPr="00DC50E5">
        <w:rPr>
          <w:vertAlign w:val="superscript"/>
        </w:rPr>
        <w:t>th</w:t>
      </w:r>
      <w:r w:rsidR="009B67C0">
        <w:t xml:space="preserve"> and 75</w:t>
      </w:r>
      <w:r w:rsidR="009B67C0" w:rsidRPr="00792B47">
        <w:rPr>
          <w:vertAlign w:val="superscript"/>
        </w:rPr>
        <w:t>th</w:t>
      </w:r>
      <w:r w:rsidR="003176E8">
        <w:t xml:space="preserve"> percentile cohort</w:t>
      </w:r>
      <w:r w:rsidR="009B67C0">
        <w:t xml:space="preserve">) </w:t>
      </w:r>
      <w:r w:rsidRPr="005E4999">
        <w:t xml:space="preserve">of </w:t>
      </w:r>
      <w:r w:rsidR="00641BFE">
        <w:t>abnormalities</w:t>
      </w:r>
      <w:r w:rsidR="006B2ACF">
        <w:t xml:space="preserve"> (categorical </w:t>
      </w:r>
      <w:r w:rsidRPr="005E4999">
        <w:t xml:space="preserve">laboratory </w:t>
      </w:r>
      <w:r w:rsidR="006B2ACF">
        <w:t>measures)</w:t>
      </w:r>
      <w:r w:rsidRPr="005E4999">
        <w:t xml:space="preserve"> in </w:t>
      </w:r>
      <w:r>
        <w:t xml:space="preserve">CKD </w:t>
      </w:r>
      <w:r w:rsidRPr="005E4999">
        <w:t>(top panel</w:t>
      </w:r>
      <w:r>
        <w:t>s</w:t>
      </w:r>
      <w:r w:rsidRPr="005E4999">
        <w:t xml:space="preserve">) and general </w:t>
      </w:r>
      <w:r>
        <w:t>population and high risk</w:t>
      </w:r>
      <w:r w:rsidRPr="005E4999">
        <w:t xml:space="preserve"> (bottom panel</w:t>
      </w:r>
      <w:r>
        <w:t>s</w:t>
      </w:r>
      <w:r w:rsidRPr="005E4999">
        <w:t>)</w:t>
      </w:r>
      <w:r>
        <w:t xml:space="preserve"> cohorts</w:t>
      </w:r>
      <w:bookmarkEnd w:id="36"/>
    </w:p>
    <w:p w14:paraId="28376C40" w14:textId="61F8E390" w:rsidR="00671B86" w:rsidRDefault="00EF57D0" w:rsidP="00671B86">
      <w:r w:rsidRPr="00EF57D0">
        <w:rPr>
          <w:noProof/>
        </w:rPr>
        <w:drawing>
          <wp:inline distT="0" distB="0" distL="0" distR="0" wp14:anchorId="2940A915" wp14:editId="1F122A95">
            <wp:extent cx="8229600" cy="4844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229600" cy="4844691"/>
                    </a:xfrm>
                    <a:prstGeom prst="rect">
                      <a:avLst/>
                    </a:prstGeom>
                    <a:noFill/>
                    <a:ln>
                      <a:noFill/>
                    </a:ln>
                  </pic:spPr>
                </pic:pic>
              </a:graphicData>
            </a:graphic>
          </wp:inline>
        </w:drawing>
      </w:r>
    </w:p>
    <w:p w14:paraId="4C7B9C86" w14:textId="77777777" w:rsidR="00151DEB" w:rsidRDefault="00151DEB" w:rsidP="00151DEB">
      <w:pPr>
        <w:pStyle w:val="NoSpacing"/>
        <w:rPr>
          <w:rFonts w:ascii="Times New Roman" w:hAnsi="Times New Roman" w:cs="Times New Roman"/>
          <w:sz w:val="20"/>
          <w:szCs w:val="20"/>
        </w:rPr>
      </w:pPr>
      <w:r w:rsidRPr="00151DEB">
        <w:rPr>
          <w:rFonts w:ascii="Times New Roman" w:hAnsi="Times New Roman" w:cs="Times New Roman"/>
          <w:sz w:val="20"/>
          <w:szCs w:val="20"/>
        </w:rPr>
        <w:t>The adjusted prevalence of each abnormality at each eGFR and albuminuria stage was computed as follows: first, we converted the random-effects weighted adjusted mean odds at the reference point (eGFR 50 ml/min/1.73 m</w:t>
      </w:r>
      <w:r w:rsidRPr="00B10B26">
        <w:rPr>
          <w:rFonts w:ascii="Times New Roman" w:hAnsi="Times New Roman" w:cs="Times New Roman"/>
          <w:sz w:val="20"/>
          <w:szCs w:val="20"/>
          <w:vertAlign w:val="superscript"/>
        </w:rPr>
        <w:t>2</w:t>
      </w:r>
      <w:r w:rsidRPr="00151DEB">
        <w:rPr>
          <w:rFonts w:ascii="Times New Roman" w:hAnsi="Times New Roman" w:cs="Times New Roman"/>
          <w:sz w:val="20"/>
          <w:szCs w:val="20"/>
        </w:rPr>
        <w:t>) into a prevalence estimate. To the reference estimate, we applied the meta-analyzed odds ratios to obtain prevalence estimates at eGFR 95, 65, 50, 35, and 20 ml/min/1.73 m</w:t>
      </w:r>
      <w:r w:rsidRPr="00B10B26">
        <w:rPr>
          <w:rFonts w:ascii="Times New Roman" w:hAnsi="Times New Roman" w:cs="Times New Roman"/>
          <w:sz w:val="20"/>
          <w:szCs w:val="20"/>
          <w:vertAlign w:val="superscript"/>
        </w:rPr>
        <w:t>2</w:t>
      </w:r>
      <w:r w:rsidRPr="00151DEB">
        <w:rPr>
          <w:rFonts w:ascii="Times New Roman" w:hAnsi="Times New Roman" w:cs="Times New Roman"/>
          <w:sz w:val="20"/>
          <w:szCs w:val="20"/>
        </w:rPr>
        <w:t xml:space="preserve"> for each stage of albuminuria. The prevalence estimates were adjusted to 60 </w:t>
      </w:r>
      <w:r w:rsidRPr="00151DEB">
        <w:rPr>
          <w:rFonts w:ascii="Times New Roman" w:hAnsi="Times New Roman" w:cs="Times New Roman"/>
          <w:sz w:val="20"/>
          <w:szCs w:val="20"/>
        </w:rPr>
        <w:lastRenderedPageBreak/>
        <w:t xml:space="preserve">years old, half male, non-black, 30% diabetes, 20% history of CVD, 40% ever smoker, and body-mass index 30 kg/m2. The 25th and 75th percentiles for predicted prevalence were the estimates from individual cohorts in the corresponding percentiles of the random-effects weighted distribution of adjusted odds. This was done separately for each abnormality and cohort type (CKD and general population/high risk).  </w:t>
      </w:r>
    </w:p>
    <w:p w14:paraId="70FDCAB1" w14:textId="77777777" w:rsidR="00B10B26" w:rsidRPr="00151DEB" w:rsidRDefault="00B10B26" w:rsidP="00151DEB">
      <w:pPr>
        <w:pStyle w:val="NoSpacing"/>
        <w:rPr>
          <w:rFonts w:ascii="Times New Roman" w:hAnsi="Times New Roman" w:cs="Times New Roman"/>
          <w:sz w:val="20"/>
          <w:szCs w:val="20"/>
        </w:rPr>
      </w:pPr>
    </w:p>
    <w:p w14:paraId="71408D8B" w14:textId="369ED468" w:rsidR="00671B86" w:rsidRPr="008F5E14" w:rsidRDefault="003F2189" w:rsidP="00671B86">
      <w:pPr>
        <w:rPr>
          <w:rFonts w:ascii="Times New Roman" w:hAnsi="Times New Roman" w:cs="Times New Roman"/>
          <w:sz w:val="20"/>
          <w:szCs w:val="20"/>
        </w:rPr>
      </w:pPr>
      <w:r>
        <w:rPr>
          <w:rFonts w:ascii="Times New Roman" w:hAnsi="Times New Roman" w:cs="Times New Roman"/>
          <w:sz w:val="20"/>
          <w:szCs w:val="20"/>
        </w:rPr>
        <w:t xml:space="preserve">Note </w:t>
      </w:r>
      <w:r w:rsidR="002159B4">
        <w:rPr>
          <w:rFonts w:ascii="Times New Roman" w:hAnsi="Times New Roman" w:cs="Times New Roman"/>
          <w:sz w:val="20"/>
          <w:szCs w:val="20"/>
        </w:rPr>
        <w:t>that the cohorts included in th</w:t>
      </w:r>
      <w:r w:rsidR="00FD1E31">
        <w:rPr>
          <w:rFonts w:ascii="Times New Roman" w:hAnsi="Times New Roman" w:cs="Times New Roman"/>
          <w:sz w:val="20"/>
          <w:szCs w:val="20"/>
        </w:rPr>
        <w:t xml:space="preserve">e </w:t>
      </w:r>
      <w:r>
        <w:rPr>
          <w:rFonts w:ascii="Times New Roman" w:hAnsi="Times New Roman" w:cs="Times New Roman"/>
          <w:sz w:val="20"/>
          <w:szCs w:val="20"/>
        </w:rPr>
        <w:t>analyses of each abnormality may differ based on data availability</w:t>
      </w:r>
      <w:r w:rsidR="00CA79EE">
        <w:rPr>
          <w:rFonts w:ascii="Times New Roman" w:hAnsi="Times New Roman" w:cs="Times New Roman"/>
          <w:sz w:val="20"/>
          <w:szCs w:val="20"/>
        </w:rPr>
        <w:t>.</w:t>
      </w:r>
      <w:r w:rsidR="002159B4">
        <w:rPr>
          <w:rFonts w:ascii="Times New Roman" w:hAnsi="Times New Roman" w:cs="Times New Roman"/>
          <w:sz w:val="20"/>
          <w:szCs w:val="20"/>
        </w:rPr>
        <w:t xml:space="preserve"> </w:t>
      </w:r>
      <w:r w:rsidR="00CA79EE">
        <w:rPr>
          <w:rFonts w:ascii="Times New Roman" w:hAnsi="Times New Roman" w:cs="Times New Roman"/>
          <w:sz w:val="20"/>
          <w:szCs w:val="20"/>
        </w:rPr>
        <w:t xml:space="preserve">For example, </w:t>
      </w:r>
      <w:r w:rsidR="002159B4">
        <w:rPr>
          <w:rFonts w:ascii="Times New Roman" w:hAnsi="Times New Roman" w:cs="Times New Roman"/>
          <w:sz w:val="20"/>
          <w:szCs w:val="20"/>
        </w:rPr>
        <w:t>the cohort in the 25</w:t>
      </w:r>
      <w:r w:rsidR="002159B4" w:rsidRPr="002159B4">
        <w:rPr>
          <w:rFonts w:ascii="Times New Roman" w:hAnsi="Times New Roman" w:cs="Times New Roman"/>
          <w:sz w:val="20"/>
          <w:szCs w:val="20"/>
          <w:vertAlign w:val="superscript"/>
        </w:rPr>
        <w:t>th</w:t>
      </w:r>
      <w:r w:rsidR="002159B4">
        <w:rPr>
          <w:rFonts w:ascii="Times New Roman" w:hAnsi="Times New Roman" w:cs="Times New Roman"/>
          <w:sz w:val="20"/>
          <w:szCs w:val="20"/>
        </w:rPr>
        <w:t xml:space="preserve"> percentile of anemia may not be the same as the cohort in the 25</w:t>
      </w:r>
      <w:r w:rsidR="002159B4" w:rsidRPr="002159B4">
        <w:rPr>
          <w:rFonts w:ascii="Times New Roman" w:hAnsi="Times New Roman" w:cs="Times New Roman"/>
          <w:sz w:val="20"/>
          <w:szCs w:val="20"/>
          <w:vertAlign w:val="superscript"/>
        </w:rPr>
        <w:t>th</w:t>
      </w:r>
      <w:r w:rsidR="002159B4">
        <w:rPr>
          <w:rFonts w:ascii="Times New Roman" w:hAnsi="Times New Roman" w:cs="Times New Roman"/>
          <w:sz w:val="20"/>
          <w:szCs w:val="20"/>
        </w:rPr>
        <w:t xml:space="preserve"> percentile of hyperparathyroidism.</w:t>
      </w:r>
      <w:r>
        <w:rPr>
          <w:rFonts w:ascii="Times New Roman" w:hAnsi="Times New Roman" w:cs="Times New Roman"/>
          <w:sz w:val="20"/>
          <w:szCs w:val="20"/>
        </w:rPr>
        <w:t xml:space="preserve"> </w:t>
      </w:r>
    </w:p>
    <w:p w14:paraId="3EC34B0A" w14:textId="14FFDA34" w:rsidR="00671B86" w:rsidRPr="008F5E14" w:rsidRDefault="00671B86" w:rsidP="00671B86">
      <w:pPr>
        <w:rPr>
          <w:rFonts w:ascii="Times New Roman" w:hAnsi="Times New Roman" w:cs="Times New Roman"/>
          <w:sz w:val="20"/>
          <w:szCs w:val="20"/>
        </w:rPr>
      </w:pPr>
      <w:r w:rsidRPr="008F5E14">
        <w:rPr>
          <w:rFonts w:ascii="Times New Roman" w:hAnsi="Times New Roman" w:cs="Times New Roman"/>
          <w:sz w:val="20"/>
          <w:szCs w:val="20"/>
        </w:rPr>
        <w:t xml:space="preserve">Color coding is based on odds ratio quartile within each abnormality. </w:t>
      </w:r>
      <w:r w:rsidR="002159B4">
        <w:rPr>
          <w:rFonts w:ascii="Times New Roman" w:hAnsi="Times New Roman" w:cs="Times New Roman"/>
          <w:sz w:val="20"/>
          <w:szCs w:val="20"/>
        </w:rPr>
        <w:t>Bold r</w:t>
      </w:r>
      <w:r w:rsidRPr="008F5E14">
        <w:rPr>
          <w:rFonts w:ascii="Times New Roman" w:hAnsi="Times New Roman" w:cs="Times New Roman"/>
          <w:sz w:val="20"/>
          <w:szCs w:val="20"/>
        </w:rPr>
        <w:t xml:space="preserve">ed font indicates the reference cell. </w:t>
      </w:r>
    </w:p>
    <w:p w14:paraId="65228F8E" w14:textId="13DA863C" w:rsidR="00671B86" w:rsidRDefault="00FD1E31" w:rsidP="00671B86">
      <w:r>
        <w:rPr>
          <w:rFonts w:ascii="Times New Roman" w:hAnsi="Times New Roman" w:cs="Times New Roman"/>
          <w:sz w:val="20"/>
          <w:szCs w:val="20"/>
        </w:rPr>
        <w:t xml:space="preserve">Definitions of each abnormality are as follows: </w:t>
      </w:r>
      <w:r w:rsidR="00671B86" w:rsidRPr="008F5E14">
        <w:rPr>
          <w:rFonts w:ascii="Times New Roman" w:hAnsi="Times New Roman" w:cs="Times New Roman"/>
          <w:sz w:val="20"/>
          <w:szCs w:val="20"/>
        </w:rPr>
        <w:t xml:space="preserve">Anemia: </w:t>
      </w:r>
      <w:proofErr w:type="spellStart"/>
      <w:r w:rsidR="00671B86" w:rsidRPr="008F5E14">
        <w:rPr>
          <w:rFonts w:ascii="Times New Roman" w:hAnsi="Times New Roman" w:cs="Times New Roman"/>
          <w:sz w:val="20"/>
          <w:szCs w:val="20"/>
        </w:rPr>
        <w:t>H</w:t>
      </w:r>
      <w:r w:rsidR="00641BFE">
        <w:rPr>
          <w:rFonts w:ascii="Times New Roman" w:hAnsi="Times New Roman" w:cs="Times New Roman"/>
          <w:sz w:val="20"/>
          <w:szCs w:val="20"/>
        </w:rPr>
        <w:t>g</w:t>
      </w:r>
      <w:r w:rsidR="00671B86" w:rsidRPr="008F5E14">
        <w:rPr>
          <w:rFonts w:ascii="Times New Roman" w:hAnsi="Times New Roman" w:cs="Times New Roman"/>
          <w:sz w:val="20"/>
          <w:szCs w:val="20"/>
        </w:rPr>
        <w:t>b</w:t>
      </w:r>
      <w:proofErr w:type="spellEnd"/>
      <w:r w:rsidR="00671B86" w:rsidRPr="008F5E14">
        <w:rPr>
          <w:rFonts w:ascii="Times New Roman" w:hAnsi="Times New Roman" w:cs="Times New Roman"/>
          <w:sz w:val="20"/>
          <w:szCs w:val="20"/>
        </w:rPr>
        <w:t>: male&lt;13 g/</w:t>
      </w:r>
      <w:proofErr w:type="spellStart"/>
      <w:r w:rsidR="00671B86" w:rsidRPr="008F5E14">
        <w:rPr>
          <w:rFonts w:ascii="Times New Roman" w:hAnsi="Times New Roman" w:cs="Times New Roman"/>
          <w:sz w:val="20"/>
          <w:szCs w:val="20"/>
        </w:rPr>
        <w:t>dL</w:t>
      </w:r>
      <w:proofErr w:type="spellEnd"/>
      <w:r w:rsidR="00671B86" w:rsidRPr="008F5E14">
        <w:rPr>
          <w:rFonts w:ascii="Times New Roman" w:hAnsi="Times New Roman" w:cs="Times New Roman"/>
          <w:sz w:val="20"/>
          <w:szCs w:val="20"/>
        </w:rPr>
        <w:t>, female&lt;12 g/</w:t>
      </w:r>
      <w:proofErr w:type="spellStart"/>
      <w:r w:rsidR="00671B86" w:rsidRPr="008F5E14">
        <w:rPr>
          <w:rFonts w:ascii="Times New Roman" w:hAnsi="Times New Roman" w:cs="Times New Roman"/>
          <w:sz w:val="20"/>
          <w:szCs w:val="20"/>
        </w:rPr>
        <w:t>dL</w:t>
      </w:r>
      <w:proofErr w:type="spellEnd"/>
      <w:r w:rsidR="00671B86" w:rsidRPr="008F5E14">
        <w:rPr>
          <w:rFonts w:ascii="Times New Roman" w:hAnsi="Times New Roman" w:cs="Times New Roman"/>
          <w:sz w:val="20"/>
          <w:szCs w:val="20"/>
        </w:rPr>
        <w:t xml:space="preserve">; </w:t>
      </w:r>
      <w:proofErr w:type="spellStart"/>
      <w:r w:rsidR="00671B86" w:rsidRPr="008F5E14">
        <w:rPr>
          <w:rFonts w:ascii="Times New Roman" w:hAnsi="Times New Roman" w:cs="Times New Roman"/>
          <w:sz w:val="20"/>
          <w:szCs w:val="20"/>
        </w:rPr>
        <w:t>Hct</w:t>
      </w:r>
      <w:proofErr w:type="spellEnd"/>
      <w:r w:rsidR="00671B86" w:rsidRPr="008F5E14">
        <w:rPr>
          <w:rFonts w:ascii="Times New Roman" w:hAnsi="Times New Roman" w:cs="Times New Roman"/>
          <w:sz w:val="20"/>
          <w:szCs w:val="20"/>
        </w:rPr>
        <w:t>: male&lt;</w:t>
      </w:r>
      <w:r w:rsidR="00641BFE">
        <w:rPr>
          <w:rFonts w:ascii="Times New Roman" w:hAnsi="Times New Roman" w:cs="Times New Roman"/>
          <w:sz w:val="20"/>
          <w:szCs w:val="20"/>
        </w:rPr>
        <w:t>39</w:t>
      </w:r>
      <w:r w:rsidR="00671B86" w:rsidRPr="008F5E14">
        <w:rPr>
          <w:rFonts w:ascii="Times New Roman" w:hAnsi="Times New Roman" w:cs="Times New Roman"/>
          <w:sz w:val="20"/>
          <w:szCs w:val="20"/>
        </w:rPr>
        <w:t xml:space="preserve">%, female&lt;36%. Hyperkalemia: potassium &gt;5 </w:t>
      </w:r>
      <w:proofErr w:type="spellStart"/>
      <w:r w:rsidR="00671B86" w:rsidRPr="008F5E14">
        <w:rPr>
          <w:rFonts w:ascii="Times New Roman" w:hAnsi="Times New Roman" w:cs="Times New Roman"/>
          <w:sz w:val="20"/>
          <w:szCs w:val="20"/>
        </w:rPr>
        <w:t>mmol</w:t>
      </w:r>
      <w:proofErr w:type="spellEnd"/>
      <w:r w:rsidR="00671B86" w:rsidRPr="008F5E14">
        <w:rPr>
          <w:rFonts w:ascii="Times New Roman" w:hAnsi="Times New Roman" w:cs="Times New Roman"/>
          <w:sz w:val="20"/>
          <w:szCs w:val="20"/>
        </w:rPr>
        <w:t xml:space="preserve">/L. Acidosis: bicarbonate &lt;22 </w:t>
      </w:r>
      <w:proofErr w:type="spellStart"/>
      <w:r w:rsidR="00671B86" w:rsidRPr="008F5E14">
        <w:rPr>
          <w:rFonts w:ascii="Times New Roman" w:hAnsi="Times New Roman" w:cs="Times New Roman"/>
          <w:sz w:val="20"/>
          <w:szCs w:val="20"/>
        </w:rPr>
        <w:t>mmol</w:t>
      </w:r>
      <w:proofErr w:type="spellEnd"/>
      <w:r w:rsidR="00671B86" w:rsidRPr="008F5E14">
        <w:rPr>
          <w:rFonts w:ascii="Times New Roman" w:hAnsi="Times New Roman" w:cs="Times New Roman"/>
          <w:sz w:val="20"/>
          <w:szCs w:val="20"/>
        </w:rPr>
        <w:t xml:space="preserve">/L. Hyperparathyroidism: intact PTH &gt;65 </w:t>
      </w:r>
      <w:proofErr w:type="spellStart"/>
      <w:r w:rsidR="00671B86" w:rsidRPr="008F5E14">
        <w:rPr>
          <w:rFonts w:ascii="Times New Roman" w:hAnsi="Times New Roman" w:cs="Times New Roman"/>
          <w:sz w:val="20"/>
          <w:szCs w:val="20"/>
        </w:rPr>
        <w:t>pg</w:t>
      </w:r>
      <w:proofErr w:type="spellEnd"/>
      <w:r w:rsidR="00671B86" w:rsidRPr="008F5E14">
        <w:rPr>
          <w:rFonts w:ascii="Times New Roman" w:hAnsi="Times New Roman" w:cs="Times New Roman"/>
          <w:sz w:val="20"/>
          <w:szCs w:val="20"/>
        </w:rPr>
        <w:t>/</w:t>
      </w:r>
      <w:proofErr w:type="spellStart"/>
      <w:r w:rsidR="00671B86" w:rsidRPr="008F5E14">
        <w:rPr>
          <w:rFonts w:ascii="Times New Roman" w:hAnsi="Times New Roman" w:cs="Times New Roman"/>
          <w:sz w:val="20"/>
          <w:szCs w:val="20"/>
        </w:rPr>
        <w:t>mL.</w:t>
      </w:r>
      <w:proofErr w:type="spellEnd"/>
      <w:r w:rsidR="00671B86" w:rsidRPr="008F5E14">
        <w:rPr>
          <w:rFonts w:ascii="Times New Roman" w:hAnsi="Times New Roman" w:cs="Times New Roman"/>
          <w:sz w:val="20"/>
          <w:szCs w:val="20"/>
        </w:rPr>
        <w:t xml:space="preserve"> Hyperphosphatemia: phosphorus &gt;4.5 mg/</w:t>
      </w:r>
      <w:proofErr w:type="spellStart"/>
      <w:r w:rsidR="00671B86" w:rsidRPr="008F5E14">
        <w:rPr>
          <w:rFonts w:ascii="Times New Roman" w:hAnsi="Times New Roman" w:cs="Times New Roman"/>
          <w:sz w:val="20"/>
          <w:szCs w:val="20"/>
        </w:rPr>
        <w:t>dL</w:t>
      </w:r>
      <w:proofErr w:type="spellEnd"/>
      <w:r w:rsidR="00671B86" w:rsidRPr="008F5E14">
        <w:rPr>
          <w:rFonts w:ascii="Times New Roman" w:hAnsi="Times New Roman" w:cs="Times New Roman"/>
          <w:sz w:val="20"/>
          <w:szCs w:val="20"/>
        </w:rPr>
        <w:t>. Hypocalcemia: corrected calcium &lt;8.5 mg/</w:t>
      </w:r>
      <w:proofErr w:type="spellStart"/>
      <w:r w:rsidR="00671B86" w:rsidRPr="008F5E14">
        <w:rPr>
          <w:rFonts w:ascii="Times New Roman" w:hAnsi="Times New Roman" w:cs="Times New Roman"/>
          <w:sz w:val="20"/>
          <w:szCs w:val="20"/>
        </w:rPr>
        <w:t>dL</w:t>
      </w:r>
      <w:proofErr w:type="spellEnd"/>
      <w:r w:rsidR="00671B86" w:rsidRPr="008F5E14">
        <w:rPr>
          <w:rFonts w:ascii="Times New Roman" w:hAnsi="Times New Roman" w:cs="Times New Roman"/>
          <w:sz w:val="20"/>
          <w:szCs w:val="20"/>
        </w:rPr>
        <w:t>.</w:t>
      </w:r>
    </w:p>
    <w:p w14:paraId="79EA1B04" w14:textId="77777777" w:rsidR="00671B86" w:rsidRDefault="00671B86" w:rsidP="00671B86">
      <w:pPr>
        <w:sectPr w:rsidR="00671B86" w:rsidSect="00AC0A8B">
          <w:pgSz w:w="15840" w:h="12240" w:orient="landscape"/>
          <w:pgMar w:top="1440" w:right="1440" w:bottom="1440" w:left="1440" w:header="720" w:footer="720" w:gutter="0"/>
          <w:cols w:space="720"/>
          <w:docGrid w:linePitch="360"/>
        </w:sectPr>
      </w:pPr>
    </w:p>
    <w:p w14:paraId="496B8991" w14:textId="3C97CD5A" w:rsidR="00671B86" w:rsidRDefault="00671B86" w:rsidP="00671B86">
      <w:pPr>
        <w:pStyle w:val="Heading1"/>
        <w:rPr>
          <w:color w:val="FF0000"/>
        </w:rPr>
      </w:pPr>
      <w:bookmarkStart w:id="37" w:name="_Toc499816794"/>
      <w:proofErr w:type="spellStart"/>
      <w:r>
        <w:lastRenderedPageBreak/>
        <w:t>eFigure</w:t>
      </w:r>
      <w:proofErr w:type="spellEnd"/>
      <w:r>
        <w:t xml:space="preserve"> 2</w:t>
      </w:r>
      <w:r w:rsidR="005A6AA7">
        <w:t>0</w:t>
      </w:r>
      <w:r>
        <w:t xml:space="preserve">. Forest plot of </w:t>
      </w:r>
      <w:r w:rsidR="00945834">
        <w:t>adjusted odds ratio</w:t>
      </w:r>
      <w:r>
        <w:t xml:space="preserve"> of </w:t>
      </w:r>
      <w:r w:rsidR="00945834">
        <w:t xml:space="preserve">hypertension </w:t>
      </w:r>
      <w:r>
        <w:t>at (A) eGFR 30 vs. 50 ml/min/1.73 m</w:t>
      </w:r>
      <w:r w:rsidRPr="0017730E">
        <w:rPr>
          <w:vertAlign w:val="superscript"/>
        </w:rPr>
        <w:t>2</w:t>
      </w:r>
      <w:r>
        <w:t xml:space="preserve"> at stage A1 in CKD cohorts and </w:t>
      </w:r>
      <w:r w:rsidRPr="00671B86">
        <w:t xml:space="preserve">(B) eGFR </w:t>
      </w:r>
      <w:r w:rsidR="00467340">
        <w:t>5</w:t>
      </w:r>
      <w:r w:rsidRPr="00671B86">
        <w:t xml:space="preserve">0 vs. </w:t>
      </w:r>
      <w:r w:rsidR="00467340">
        <w:t>8</w:t>
      </w:r>
      <w:r w:rsidRPr="00671B86">
        <w:t>0 ml/min/1.73 m</w:t>
      </w:r>
      <w:r w:rsidRPr="00671B86">
        <w:rPr>
          <w:vertAlign w:val="superscript"/>
        </w:rPr>
        <w:t>2</w:t>
      </w:r>
      <w:r w:rsidRPr="00671B86">
        <w:t xml:space="preserve"> at stage A1 in general population and high risk cohorts</w:t>
      </w:r>
      <w:bookmarkEnd w:id="37"/>
    </w:p>
    <w:p w14:paraId="0BD41CAD" w14:textId="77777777" w:rsidR="00671B86" w:rsidRDefault="00671B86" w:rsidP="00671B86"/>
    <w:p w14:paraId="63E8CBE6" w14:textId="394B1F6E" w:rsidR="00671B86" w:rsidRDefault="00B603D3" w:rsidP="00671B86">
      <w:pPr>
        <w:sectPr w:rsidR="00671B86" w:rsidSect="00AA5E3B">
          <w:pgSz w:w="15840" w:h="12240" w:orient="landscape"/>
          <w:pgMar w:top="1440" w:right="1440" w:bottom="1440" w:left="1440" w:header="720" w:footer="720" w:gutter="0"/>
          <w:cols w:space="720"/>
          <w:docGrid w:linePitch="360"/>
        </w:sectPr>
      </w:pPr>
      <w:r w:rsidRPr="00B603D3">
        <w:rPr>
          <w:noProof/>
        </w:rPr>
        <w:drawing>
          <wp:inline distT="0" distB="0" distL="0" distR="0" wp14:anchorId="7B66C1E8" wp14:editId="18838D03">
            <wp:extent cx="4059936" cy="314553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59936" cy="3145536"/>
                    </a:xfrm>
                    <a:prstGeom prst="rect">
                      <a:avLst/>
                    </a:prstGeom>
                    <a:noFill/>
                    <a:ln>
                      <a:noFill/>
                    </a:ln>
                  </pic:spPr>
                </pic:pic>
              </a:graphicData>
            </a:graphic>
          </wp:inline>
        </w:drawing>
      </w:r>
      <w:r w:rsidR="00467340" w:rsidRPr="00467340">
        <w:t xml:space="preserve"> </w:t>
      </w:r>
      <w:r w:rsidR="006B57EA" w:rsidRPr="006B57EA">
        <w:rPr>
          <w:noProof/>
        </w:rPr>
        <w:drawing>
          <wp:inline distT="0" distB="0" distL="0" distR="0" wp14:anchorId="7FE47343" wp14:editId="4BBE2D57">
            <wp:extent cx="3694176" cy="4471416"/>
            <wp:effectExtent l="0" t="0" r="190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94176" cy="4471416"/>
                    </a:xfrm>
                    <a:prstGeom prst="rect">
                      <a:avLst/>
                    </a:prstGeom>
                    <a:noFill/>
                    <a:ln>
                      <a:noFill/>
                    </a:ln>
                  </pic:spPr>
                </pic:pic>
              </a:graphicData>
            </a:graphic>
          </wp:inline>
        </w:drawing>
      </w:r>
    </w:p>
    <w:p w14:paraId="398823ED" w14:textId="31CF5A93" w:rsidR="00671B86" w:rsidRPr="00671B86" w:rsidRDefault="00671B86" w:rsidP="00671B86">
      <w:pPr>
        <w:pStyle w:val="Heading1"/>
      </w:pPr>
      <w:bookmarkStart w:id="38" w:name="_Toc499816795"/>
      <w:proofErr w:type="spellStart"/>
      <w:r>
        <w:lastRenderedPageBreak/>
        <w:t>eFigure</w:t>
      </w:r>
      <w:proofErr w:type="spellEnd"/>
      <w:r>
        <w:t xml:space="preserve"> 2</w:t>
      </w:r>
      <w:r w:rsidR="005A6AA7">
        <w:t>1</w:t>
      </w:r>
      <w:r>
        <w:t>. Association between eGFR and hypertension by (A) diabetes, (B) age, (C) sex, (D) age and sex, and (E) race in CKD cohorts</w:t>
      </w:r>
      <w:bookmarkEnd w:id="38"/>
    </w:p>
    <w:p w14:paraId="10C9DEC7" w14:textId="77777777" w:rsidR="00671B86" w:rsidRPr="00671B86" w:rsidRDefault="00671B86" w:rsidP="008F5E14"/>
    <w:p w14:paraId="2B7429F9" w14:textId="62171222" w:rsidR="00671B86" w:rsidRDefault="00671B86" w:rsidP="008F5E14">
      <w:r w:rsidRPr="003422F5">
        <w:rPr>
          <w:noProof/>
        </w:rPr>
        <w:drawing>
          <wp:inline distT="0" distB="0" distL="0" distR="0" wp14:anchorId="2A1F9A04" wp14:editId="33AF3E90">
            <wp:extent cx="2560320" cy="187147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4E3881">
        <w:rPr>
          <w:noProof/>
        </w:rPr>
        <w:drawing>
          <wp:inline distT="0" distB="0" distL="0" distR="0" wp14:anchorId="2199FEB9" wp14:editId="037656D7">
            <wp:extent cx="2560320" cy="187593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352A3E">
        <w:rPr>
          <w:noProof/>
        </w:rPr>
        <w:drawing>
          <wp:inline distT="0" distB="0" distL="0" distR="0" wp14:anchorId="786CFA94" wp14:editId="36614F0F">
            <wp:extent cx="2560320" cy="18714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5521F">
        <w:rPr>
          <w:noProof/>
        </w:rPr>
        <w:drawing>
          <wp:inline distT="0" distB="0" distL="0" distR="0" wp14:anchorId="35E4C896" wp14:editId="65CB67EA">
            <wp:extent cx="2560320" cy="1871472"/>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r w:rsidRPr="00352A3E">
        <w:rPr>
          <w:noProof/>
        </w:rPr>
        <w:drawing>
          <wp:inline distT="0" distB="0" distL="0" distR="0" wp14:anchorId="0A7ABA0C" wp14:editId="6161B637">
            <wp:extent cx="2560320" cy="187147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p>
    <w:p w14:paraId="29B753D2" w14:textId="77777777" w:rsidR="00671B86" w:rsidRDefault="00671B86" w:rsidP="008F5E14"/>
    <w:p w14:paraId="4CACFBC2" w14:textId="77777777" w:rsidR="00671B86" w:rsidRDefault="00671B86" w:rsidP="008F5E14"/>
    <w:p w14:paraId="313413F7" w14:textId="77777777" w:rsidR="00671B86" w:rsidRDefault="00671B86" w:rsidP="008F5E14">
      <w:pPr>
        <w:sectPr w:rsidR="00671B86" w:rsidSect="00470B7B">
          <w:pgSz w:w="12240" w:h="15840"/>
          <w:pgMar w:top="1440" w:right="1440" w:bottom="1440" w:left="1440" w:header="720" w:footer="720" w:gutter="0"/>
          <w:cols w:space="720"/>
          <w:docGrid w:linePitch="360"/>
        </w:sectPr>
      </w:pPr>
    </w:p>
    <w:p w14:paraId="177689BC" w14:textId="79A7175E" w:rsidR="00671B86" w:rsidRDefault="00671B86" w:rsidP="00671B86">
      <w:pPr>
        <w:pStyle w:val="Heading1"/>
      </w:pPr>
      <w:bookmarkStart w:id="39" w:name="_Toc499816796"/>
      <w:proofErr w:type="spellStart"/>
      <w:r>
        <w:lastRenderedPageBreak/>
        <w:t>eFigure</w:t>
      </w:r>
      <w:proofErr w:type="spellEnd"/>
      <w:r>
        <w:t xml:space="preserve"> 2</w:t>
      </w:r>
      <w:r w:rsidR="005A6AA7">
        <w:t>2</w:t>
      </w:r>
      <w:r>
        <w:t>. Association between eGFR and hypertension by (A) diabetes, (B) age, (C) sex, (D) age and sex, and (E) race in general population and high risk cohorts</w:t>
      </w:r>
      <w:bookmarkEnd w:id="39"/>
    </w:p>
    <w:p w14:paraId="2BB56302" w14:textId="1DB8B32A" w:rsidR="00671B86" w:rsidRPr="008F5E14" w:rsidRDefault="00671B86" w:rsidP="008F5E14">
      <w:pPr>
        <w:sectPr w:rsidR="00671B86" w:rsidRPr="008F5E14" w:rsidSect="00470B7B">
          <w:pgSz w:w="12240" w:h="15840"/>
          <w:pgMar w:top="1440" w:right="1440" w:bottom="1440" w:left="1440" w:header="720" w:footer="720" w:gutter="0"/>
          <w:cols w:space="720"/>
          <w:docGrid w:linePitch="360"/>
        </w:sectPr>
      </w:pPr>
      <w:r w:rsidRPr="00E55A8A">
        <w:rPr>
          <w:noProof/>
        </w:rPr>
        <w:drawing>
          <wp:inline distT="0" distB="0" distL="0" distR="0" wp14:anchorId="0D86FA37" wp14:editId="5B73E140">
            <wp:extent cx="2560320" cy="1875939"/>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012F4C">
        <w:rPr>
          <w:noProof/>
        </w:rPr>
        <w:drawing>
          <wp:inline distT="0" distB="0" distL="0" distR="0" wp14:anchorId="4F5FBBDD" wp14:editId="22E380DF">
            <wp:extent cx="2560320" cy="187593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962127">
        <w:rPr>
          <w:noProof/>
        </w:rPr>
        <w:drawing>
          <wp:inline distT="0" distB="0" distL="0" distR="0" wp14:anchorId="2D10BCB3" wp14:editId="0903AE36">
            <wp:extent cx="2560320" cy="1875939"/>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E5353C">
        <w:rPr>
          <w:noProof/>
        </w:rPr>
        <w:drawing>
          <wp:inline distT="0" distB="0" distL="0" distR="0" wp14:anchorId="24A151AE" wp14:editId="24201B9C">
            <wp:extent cx="2560320" cy="187593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60320" cy="1875939"/>
                    </a:xfrm>
                    <a:prstGeom prst="rect">
                      <a:avLst/>
                    </a:prstGeom>
                    <a:noFill/>
                    <a:ln>
                      <a:noFill/>
                    </a:ln>
                  </pic:spPr>
                </pic:pic>
              </a:graphicData>
            </a:graphic>
          </wp:inline>
        </w:drawing>
      </w:r>
      <w:r w:rsidRPr="00473F0B">
        <w:rPr>
          <w:noProof/>
        </w:rPr>
        <w:drawing>
          <wp:inline distT="0" distB="0" distL="0" distR="0" wp14:anchorId="51BE0967" wp14:editId="4B0EF144">
            <wp:extent cx="2560320" cy="1871472"/>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60320" cy="1871472"/>
                    </a:xfrm>
                    <a:prstGeom prst="rect">
                      <a:avLst/>
                    </a:prstGeom>
                    <a:noFill/>
                    <a:ln>
                      <a:noFill/>
                    </a:ln>
                  </pic:spPr>
                </pic:pic>
              </a:graphicData>
            </a:graphic>
          </wp:inline>
        </w:drawing>
      </w:r>
    </w:p>
    <w:p w14:paraId="6AC284A3" w14:textId="5DDD77E7" w:rsidR="00470B7B" w:rsidRPr="009A240B" w:rsidRDefault="00470B7B" w:rsidP="00C34BE8">
      <w:pPr>
        <w:pStyle w:val="Heading1"/>
        <w:rPr>
          <w:rFonts w:cs="Times New Roman"/>
          <w:b w:val="0"/>
        </w:rPr>
      </w:pPr>
      <w:bookmarkStart w:id="40" w:name="_Toc499816797"/>
      <w:r w:rsidRPr="009A240B">
        <w:rPr>
          <w:rFonts w:cs="Times New Roman"/>
        </w:rPr>
        <w:lastRenderedPageBreak/>
        <w:t>References</w:t>
      </w:r>
      <w:bookmarkEnd w:id="40"/>
    </w:p>
    <w:p w14:paraId="70F6D464" w14:textId="77777777" w:rsidR="009859B1" w:rsidRPr="009859B1" w:rsidRDefault="00470B7B" w:rsidP="009859B1">
      <w:pPr>
        <w:pStyle w:val="EndNoteBibliography"/>
        <w:spacing w:after="0"/>
      </w:pPr>
      <w:r>
        <w:rPr>
          <w:rFonts w:ascii="Calibri" w:hAnsi="Calibri"/>
        </w:rPr>
        <w:fldChar w:fldCharType="begin"/>
      </w:r>
      <w:r>
        <w:instrText xml:space="preserve"> ADDIN EN.REFLIST </w:instrText>
      </w:r>
      <w:r>
        <w:rPr>
          <w:rFonts w:ascii="Calibri" w:hAnsi="Calibri"/>
        </w:rPr>
        <w:fldChar w:fldCharType="separate"/>
      </w:r>
      <w:r w:rsidR="009859B1" w:rsidRPr="009859B1">
        <w:t>1.</w:t>
      </w:r>
      <w:r w:rsidR="009859B1" w:rsidRPr="009859B1">
        <w:tab/>
        <w:t xml:space="preserve">Matsushita K, van der Velde M, Astor BC, Woodward M, Levey AS, de Jong PE, et al. Association of estimated glomerular filtration rate and albuminuria with all-cause and cardiovascular mortality in general population cohorts: a collaborative meta-analysis. </w:t>
      </w:r>
      <w:r w:rsidR="009859B1" w:rsidRPr="009859B1">
        <w:rPr>
          <w:i/>
        </w:rPr>
        <w:t>Lancet</w:t>
      </w:r>
      <w:r w:rsidR="009859B1" w:rsidRPr="009859B1">
        <w:t xml:space="preserve"> 2010; </w:t>
      </w:r>
      <w:r w:rsidR="009859B1" w:rsidRPr="009859B1">
        <w:rPr>
          <w:b/>
        </w:rPr>
        <w:t>375</w:t>
      </w:r>
      <w:r w:rsidR="009859B1" w:rsidRPr="009859B1">
        <w:t>(9731): 2073-81.</w:t>
      </w:r>
    </w:p>
    <w:p w14:paraId="267E5D20" w14:textId="77777777" w:rsidR="009859B1" w:rsidRPr="009859B1" w:rsidRDefault="009859B1" w:rsidP="009859B1">
      <w:pPr>
        <w:pStyle w:val="EndNoteBibliography"/>
        <w:spacing w:after="0"/>
      </w:pPr>
      <w:r w:rsidRPr="009859B1">
        <w:t>2.</w:t>
      </w:r>
      <w:r w:rsidRPr="009859B1">
        <w:tab/>
        <w:t xml:space="preserve">Matsushita K, Mahmoodi BK, Woodward M, Emberson JR, Jafar TH, Jee SH, et al. Comparison of risk prediction using the CKD-EPI equation and the MDRD study equation for estimated glomerular filtration rate. </w:t>
      </w:r>
      <w:r w:rsidRPr="009859B1">
        <w:rPr>
          <w:i/>
        </w:rPr>
        <w:t>JAMA</w:t>
      </w:r>
      <w:r w:rsidRPr="009859B1">
        <w:t xml:space="preserve"> 2012; </w:t>
      </w:r>
      <w:r w:rsidRPr="009859B1">
        <w:rPr>
          <w:b/>
        </w:rPr>
        <w:t>307</w:t>
      </w:r>
      <w:r w:rsidRPr="009859B1">
        <w:t>(18): 1941-51.</w:t>
      </w:r>
    </w:p>
    <w:p w14:paraId="723C870F" w14:textId="77777777" w:rsidR="009859B1" w:rsidRPr="009859B1" w:rsidRDefault="009859B1" w:rsidP="009859B1">
      <w:pPr>
        <w:pStyle w:val="EndNoteBibliography"/>
        <w:spacing w:after="0"/>
      </w:pPr>
      <w:r w:rsidRPr="009859B1">
        <w:t>3.</w:t>
      </w:r>
      <w:r w:rsidRPr="009859B1">
        <w:tab/>
        <w:t xml:space="preserve">Hallan SI, Matsushita K, Sang Y, Mahmoodi BK, Black C, Ishani A, et al. Age and Association of Kidney Measures With Mortality and End-stage Renal Disease. </w:t>
      </w:r>
      <w:r w:rsidRPr="009859B1">
        <w:rPr>
          <w:i/>
        </w:rPr>
        <w:t>JAMA</w:t>
      </w:r>
      <w:r w:rsidRPr="009859B1">
        <w:t xml:space="preserve"> 2012; </w:t>
      </w:r>
      <w:r w:rsidRPr="009859B1">
        <w:rPr>
          <w:b/>
        </w:rPr>
        <w:t>308</w:t>
      </w:r>
      <w:r w:rsidRPr="009859B1">
        <w:t>(22): 2349-60.</w:t>
      </w:r>
    </w:p>
    <w:p w14:paraId="1A27FC6E" w14:textId="77777777" w:rsidR="009859B1" w:rsidRPr="009859B1" w:rsidRDefault="009859B1" w:rsidP="009859B1">
      <w:pPr>
        <w:pStyle w:val="EndNoteBibliography"/>
        <w:spacing w:after="0"/>
      </w:pPr>
      <w:r w:rsidRPr="009859B1">
        <w:t>4.</w:t>
      </w:r>
      <w:r w:rsidRPr="009859B1">
        <w:tab/>
        <w:t xml:space="preserve">Levey AS, Coresh J, Greene T, Marsh J, Stevens LA, Kusek JW, et al. Expressing the Modification of Diet in Renal Disease Study Equation for Estimating Glomerular Filtration Rate with Standardized Serum Creatinine Values. </w:t>
      </w:r>
      <w:r w:rsidRPr="009859B1">
        <w:rPr>
          <w:i/>
        </w:rPr>
        <w:t>Clin Chem</w:t>
      </w:r>
      <w:r w:rsidRPr="009859B1">
        <w:t xml:space="preserve"> 2007; </w:t>
      </w:r>
      <w:r w:rsidRPr="009859B1">
        <w:rPr>
          <w:b/>
        </w:rPr>
        <w:t>53</w:t>
      </w:r>
      <w:r w:rsidRPr="009859B1">
        <w:t>(4): 766-72.</w:t>
      </w:r>
    </w:p>
    <w:p w14:paraId="688D989A" w14:textId="77777777" w:rsidR="009859B1" w:rsidRPr="009859B1" w:rsidRDefault="009859B1" w:rsidP="009859B1">
      <w:pPr>
        <w:pStyle w:val="EndNoteBibliography"/>
        <w:spacing w:after="0"/>
      </w:pPr>
      <w:r w:rsidRPr="009859B1">
        <w:t>5.</w:t>
      </w:r>
      <w:r w:rsidRPr="009859B1">
        <w:tab/>
        <w:t xml:space="preserve">Levey AS, Stevens LA, Schmid CH, Zhang YL, Castro AF, 3rd, Feldman HI, et al. A new equation to estimate glomerular filtration rate. </w:t>
      </w:r>
      <w:r w:rsidRPr="009859B1">
        <w:rPr>
          <w:i/>
        </w:rPr>
        <w:t>Ann Intern Med</w:t>
      </w:r>
      <w:r w:rsidRPr="009859B1">
        <w:t xml:space="preserve"> 2009; </w:t>
      </w:r>
      <w:r w:rsidRPr="009859B1">
        <w:rPr>
          <w:b/>
        </w:rPr>
        <w:t>150</w:t>
      </w:r>
      <w:r w:rsidRPr="009859B1">
        <w:t>(9): 604-12.</w:t>
      </w:r>
    </w:p>
    <w:p w14:paraId="1B9EE392" w14:textId="77777777" w:rsidR="009859B1" w:rsidRPr="009859B1" w:rsidRDefault="009859B1" w:rsidP="009859B1">
      <w:pPr>
        <w:pStyle w:val="EndNoteBibliography"/>
        <w:spacing w:after="0"/>
      </w:pPr>
      <w:r w:rsidRPr="009859B1">
        <w:t>6.</w:t>
      </w:r>
      <w:r w:rsidRPr="009859B1">
        <w:tab/>
        <w:t xml:space="preserve">Kidney Disease: Improving Global Outcomes (KDIGO) CKD Work Group. KDIGO 2012 Clinical Practice Guideline for the Evaluation and Management of Chronic Kidney Disease. </w:t>
      </w:r>
      <w:r w:rsidRPr="009859B1">
        <w:rPr>
          <w:i/>
        </w:rPr>
        <w:t>Kidney International Supplements</w:t>
      </w:r>
      <w:r w:rsidRPr="009859B1">
        <w:t xml:space="preserve"> 2013; </w:t>
      </w:r>
      <w:r w:rsidRPr="009859B1">
        <w:rPr>
          <w:b/>
        </w:rPr>
        <w:t>3</w:t>
      </w:r>
      <w:r w:rsidRPr="009859B1">
        <w:t>(1): 1-150.</w:t>
      </w:r>
    </w:p>
    <w:p w14:paraId="255B30C4" w14:textId="77777777" w:rsidR="009859B1" w:rsidRPr="009859B1" w:rsidRDefault="009859B1" w:rsidP="009859B1">
      <w:pPr>
        <w:pStyle w:val="EndNoteBibliography"/>
        <w:spacing w:after="0"/>
      </w:pPr>
      <w:r w:rsidRPr="009859B1">
        <w:t>7.</w:t>
      </w:r>
      <w:r w:rsidRPr="009859B1">
        <w:tab/>
        <w:t xml:space="preserve">Wright JT, Jr., Bakris G, Greene T, Agodoa LY, Appel LJ, Charleston J, et al. Effect of blood pressure lowering and antihypertensive drug class on progression of hypertensive kidney disease: results from the AASK trial. </w:t>
      </w:r>
      <w:r w:rsidRPr="009859B1">
        <w:rPr>
          <w:i/>
        </w:rPr>
        <w:t>JAMA</w:t>
      </w:r>
      <w:r w:rsidRPr="009859B1">
        <w:t xml:space="preserve"> 2002; </w:t>
      </w:r>
      <w:r w:rsidRPr="009859B1">
        <w:rPr>
          <w:b/>
        </w:rPr>
        <w:t>288</w:t>
      </w:r>
      <w:r w:rsidRPr="009859B1">
        <w:t>(19): 2421-31.</w:t>
      </w:r>
    </w:p>
    <w:p w14:paraId="6C366C96" w14:textId="77777777" w:rsidR="009859B1" w:rsidRPr="009859B1" w:rsidRDefault="009859B1" w:rsidP="009859B1">
      <w:pPr>
        <w:pStyle w:val="EndNoteBibliography"/>
        <w:spacing w:after="0"/>
      </w:pPr>
      <w:r w:rsidRPr="009859B1">
        <w:t>8.</w:t>
      </w:r>
      <w:r w:rsidRPr="009859B1">
        <w:tab/>
        <w:t xml:space="preserve">Patel A, MacMahon S, Chalmers J, Neal B, Woodward M, Billot L, et al. Effects of a fixed combination of perindopril and indapamide on macrovascular and microvascular outcomes in patients with type 2 diabetes mellitus (the ADVANCE trial): a randomised controlled trial. </w:t>
      </w:r>
      <w:r w:rsidRPr="009859B1">
        <w:rPr>
          <w:i/>
        </w:rPr>
        <w:t>Lancet</w:t>
      </w:r>
      <w:r w:rsidRPr="009859B1">
        <w:t xml:space="preserve"> 2007; </w:t>
      </w:r>
      <w:r w:rsidRPr="009859B1">
        <w:rPr>
          <w:b/>
        </w:rPr>
        <w:t>370</w:t>
      </w:r>
      <w:r w:rsidRPr="009859B1">
        <w:t>(9590): 829-40.</w:t>
      </w:r>
    </w:p>
    <w:p w14:paraId="555B4EDE" w14:textId="77777777" w:rsidR="009859B1" w:rsidRPr="009859B1" w:rsidRDefault="009859B1" w:rsidP="009859B1">
      <w:pPr>
        <w:pStyle w:val="EndNoteBibliography"/>
        <w:spacing w:after="0"/>
      </w:pPr>
      <w:r w:rsidRPr="009859B1">
        <w:t>9.</w:t>
      </w:r>
      <w:r w:rsidRPr="009859B1">
        <w:tab/>
        <w:t xml:space="preserve">Mitsuhashi H, Yatsuya H, Matsushita K, Zhang H, Otsuka R, Muramatsu T, et al. Uric acid and left ventricular hypertrophy in Japanese men. </w:t>
      </w:r>
      <w:r w:rsidRPr="009859B1">
        <w:rPr>
          <w:i/>
        </w:rPr>
        <w:t>Circ J</w:t>
      </w:r>
      <w:r w:rsidRPr="009859B1">
        <w:t xml:space="preserve"> 2009; </w:t>
      </w:r>
      <w:r w:rsidRPr="009859B1">
        <w:rPr>
          <w:b/>
        </w:rPr>
        <w:t>73</w:t>
      </w:r>
      <w:r w:rsidRPr="009859B1">
        <w:t>(4): 667-72.</w:t>
      </w:r>
    </w:p>
    <w:p w14:paraId="721C36C5" w14:textId="77777777" w:rsidR="009859B1" w:rsidRPr="009859B1" w:rsidRDefault="009859B1" w:rsidP="009859B1">
      <w:pPr>
        <w:pStyle w:val="EndNoteBibliography"/>
        <w:spacing w:after="0"/>
      </w:pPr>
      <w:r w:rsidRPr="009859B1">
        <w:t>10.</w:t>
      </w:r>
      <w:r w:rsidRPr="009859B1">
        <w:tab/>
        <w:t xml:space="preserve">Matsushita K, Selvin E, Bash LD, Franceschini N, Astor BC, Coresh J. Change in estimated GFR associates with coronary heart disease and mortality. </w:t>
      </w:r>
      <w:r w:rsidRPr="009859B1">
        <w:rPr>
          <w:i/>
        </w:rPr>
        <w:t>J Am Soc Nephrol</w:t>
      </w:r>
      <w:r w:rsidRPr="009859B1">
        <w:t xml:space="preserve"> 2009; </w:t>
      </w:r>
      <w:r w:rsidRPr="009859B1">
        <w:rPr>
          <w:b/>
        </w:rPr>
        <w:t>20</w:t>
      </w:r>
      <w:r w:rsidRPr="009859B1">
        <w:t>(12): 2617-24.</w:t>
      </w:r>
    </w:p>
    <w:p w14:paraId="188C8F63" w14:textId="77777777" w:rsidR="009859B1" w:rsidRPr="009859B1" w:rsidRDefault="009859B1" w:rsidP="009859B1">
      <w:pPr>
        <w:pStyle w:val="EndNoteBibliography"/>
        <w:spacing w:after="0"/>
      </w:pPr>
      <w:r w:rsidRPr="009859B1">
        <w:t>11.</w:t>
      </w:r>
      <w:r w:rsidRPr="009859B1">
        <w:tab/>
        <w:t xml:space="preserve">Levin A, Djurdjev O, Beaulieu M, Er L. Variability and risk factors for kidney disease progression and death following attainment of stage 4 CKD in a referred cohort. </w:t>
      </w:r>
      <w:r w:rsidRPr="009859B1">
        <w:rPr>
          <w:i/>
        </w:rPr>
        <w:t>Am J Kidney Dis</w:t>
      </w:r>
      <w:r w:rsidRPr="009859B1">
        <w:t xml:space="preserve"> 2008; </w:t>
      </w:r>
      <w:r w:rsidRPr="009859B1">
        <w:rPr>
          <w:b/>
        </w:rPr>
        <w:t>52</w:t>
      </w:r>
      <w:r w:rsidRPr="009859B1">
        <w:t>(4): 661-71.</w:t>
      </w:r>
    </w:p>
    <w:p w14:paraId="09CC6D6A" w14:textId="77777777" w:rsidR="009859B1" w:rsidRPr="009859B1" w:rsidRDefault="009859B1" w:rsidP="009859B1">
      <w:pPr>
        <w:pStyle w:val="EndNoteBibliography"/>
        <w:spacing w:after="0"/>
      </w:pPr>
      <w:r w:rsidRPr="009859B1">
        <w:t>12.</w:t>
      </w:r>
      <w:r w:rsidRPr="009859B1">
        <w:tab/>
        <w:t xml:space="preserve">Zhang L, Zuo L, Xu G, Wang F, Wang M, Wang S, et al. Community-based screening for chronic kidney disease among populations older than 40 years in Beijing. </w:t>
      </w:r>
      <w:r w:rsidRPr="009859B1">
        <w:rPr>
          <w:i/>
        </w:rPr>
        <w:t>Nephrol Dial Transplant</w:t>
      </w:r>
      <w:r w:rsidRPr="009859B1">
        <w:t xml:space="preserve"> 2007; </w:t>
      </w:r>
      <w:r w:rsidRPr="009859B1">
        <w:rPr>
          <w:b/>
        </w:rPr>
        <w:t>22</w:t>
      </w:r>
      <w:r w:rsidRPr="009859B1">
        <w:t>(4): 1093-9.</w:t>
      </w:r>
    </w:p>
    <w:p w14:paraId="710F19C2" w14:textId="77777777" w:rsidR="009859B1" w:rsidRPr="009859B1" w:rsidRDefault="009859B1" w:rsidP="009859B1">
      <w:pPr>
        <w:pStyle w:val="EndNoteBibliography"/>
        <w:spacing w:after="0"/>
      </w:pPr>
      <w:r w:rsidRPr="009859B1">
        <w:t>13.</w:t>
      </w:r>
      <w:r w:rsidRPr="009859B1">
        <w:tab/>
        <w:t xml:space="preserve">Ebert N, Jakob O, Gaedeke J, van der Giet M, Kuhlmann MK, Martus P, et al. Prevalence of reduced kidney function and albuminuria in older adults: the Berlin Initiative Study. </w:t>
      </w:r>
      <w:r w:rsidRPr="009859B1">
        <w:rPr>
          <w:i/>
        </w:rPr>
        <w:t>Nephrol Dial Transplant</w:t>
      </w:r>
      <w:r w:rsidRPr="009859B1">
        <w:t xml:space="preserve"> 2017; </w:t>
      </w:r>
      <w:r w:rsidRPr="009859B1">
        <w:rPr>
          <w:b/>
        </w:rPr>
        <w:t>32</w:t>
      </w:r>
      <w:r w:rsidRPr="009859B1">
        <w:t>(6): 997-1005.</w:t>
      </w:r>
    </w:p>
    <w:p w14:paraId="4112C304" w14:textId="77777777" w:rsidR="009859B1" w:rsidRPr="009859B1" w:rsidRDefault="009859B1" w:rsidP="009859B1">
      <w:pPr>
        <w:pStyle w:val="EndNoteBibliography"/>
        <w:spacing w:after="0"/>
      </w:pPr>
      <w:r w:rsidRPr="009859B1">
        <w:t>14.</w:t>
      </w:r>
      <w:r w:rsidRPr="009859B1">
        <w:tab/>
        <w:t xml:space="preserve">Levin A, Rigatto C, Brendan B, Madore F, Muirhead N, Holmes D, et al. Cohort profile: Canadian study of prediction of death, dialysis and interim cardiovascular events (CanPREDDICT). </w:t>
      </w:r>
      <w:r w:rsidRPr="009859B1">
        <w:rPr>
          <w:i/>
        </w:rPr>
        <w:t>BMC Nephrol</w:t>
      </w:r>
      <w:r w:rsidRPr="009859B1">
        <w:t xml:space="preserve"> 2013; </w:t>
      </w:r>
      <w:r w:rsidRPr="009859B1">
        <w:rPr>
          <w:b/>
        </w:rPr>
        <w:t>14</w:t>
      </w:r>
      <w:r w:rsidRPr="009859B1">
        <w:t>: 121.</w:t>
      </w:r>
    </w:p>
    <w:p w14:paraId="68CF5DD0" w14:textId="77777777" w:rsidR="009859B1" w:rsidRPr="009859B1" w:rsidRDefault="009859B1" w:rsidP="009859B1">
      <w:pPr>
        <w:pStyle w:val="EndNoteBibliography"/>
        <w:spacing w:after="0"/>
      </w:pPr>
      <w:r w:rsidRPr="009859B1">
        <w:t>15.</w:t>
      </w:r>
      <w:r w:rsidRPr="009859B1">
        <w:tab/>
        <w:t xml:space="preserve">Schold JD, Navaneethan SD, Jolly SE, Poggio ED, Arrigain S, Saupe W, et al. Implications of the CKD-EPI GFR estimation equation in clinical practice. </w:t>
      </w:r>
      <w:r w:rsidRPr="009859B1">
        <w:rPr>
          <w:i/>
        </w:rPr>
        <w:t>Clin J Am Soc Nephrol</w:t>
      </w:r>
      <w:r w:rsidRPr="009859B1">
        <w:t xml:space="preserve"> 2011; </w:t>
      </w:r>
      <w:r w:rsidRPr="009859B1">
        <w:rPr>
          <w:b/>
        </w:rPr>
        <w:t>6</w:t>
      </w:r>
      <w:r w:rsidRPr="009859B1">
        <w:t>(3): 497-504.</w:t>
      </w:r>
    </w:p>
    <w:p w14:paraId="4987891F" w14:textId="77777777" w:rsidR="009859B1" w:rsidRPr="009859B1" w:rsidRDefault="009859B1" w:rsidP="009859B1">
      <w:pPr>
        <w:pStyle w:val="EndNoteBibliography"/>
        <w:spacing w:after="0"/>
      </w:pPr>
      <w:r w:rsidRPr="009859B1">
        <w:t>16.</w:t>
      </w:r>
      <w:r w:rsidRPr="009859B1">
        <w:tab/>
        <w:t xml:space="preserve">Shlipak MG, Katz R, Kestenbaum B, Fried LF, Newman AB, Siscovick DS, et al. Rate of kidney function decline in older adults: a comparison using creatinine and cystatin C. </w:t>
      </w:r>
      <w:r w:rsidRPr="009859B1">
        <w:rPr>
          <w:i/>
        </w:rPr>
        <w:t>Am J Nephrol</w:t>
      </w:r>
      <w:r w:rsidRPr="009859B1">
        <w:t xml:space="preserve"> 2009; </w:t>
      </w:r>
      <w:r w:rsidRPr="009859B1">
        <w:rPr>
          <w:b/>
        </w:rPr>
        <w:t>30</w:t>
      </w:r>
      <w:r w:rsidRPr="009859B1">
        <w:t>(3): 171-8.</w:t>
      </w:r>
    </w:p>
    <w:p w14:paraId="3C7DF192" w14:textId="77777777" w:rsidR="009859B1" w:rsidRPr="009859B1" w:rsidRDefault="009859B1" w:rsidP="009859B1">
      <w:pPr>
        <w:pStyle w:val="EndNoteBibliography"/>
        <w:spacing w:after="0"/>
      </w:pPr>
      <w:r w:rsidRPr="009859B1">
        <w:t>17.</w:t>
      </w:r>
      <w:r w:rsidRPr="009859B1">
        <w:tab/>
        <w:t xml:space="preserve">Shimizu Y, Maeda K, Imano H, Ohira T, Kitamura A, Kiyama M, et al. Chronic kidney disease and drinking status in relation to risks of stroke and its subtypes: the Circulatory Risk in Communities Study (CIRCS). </w:t>
      </w:r>
      <w:r w:rsidRPr="009859B1">
        <w:rPr>
          <w:i/>
        </w:rPr>
        <w:t>Stroke</w:t>
      </w:r>
      <w:r w:rsidRPr="009859B1">
        <w:t xml:space="preserve"> 2011; </w:t>
      </w:r>
      <w:r w:rsidRPr="009859B1">
        <w:rPr>
          <w:b/>
        </w:rPr>
        <w:t>42</w:t>
      </w:r>
      <w:r w:rsidRPr="009859B1">
        <w:t>(9): 2531-7.</w:t>
      </w:r>
    </w:p>
    <w:p w14:paraId="549AFEC5" w14:textId="77777777" w:rsidR="009859B1" w:rsidRPr="009859B1" w:rsidRDefault="009859B1" w:rsidP="009859B1">
      <w:pPr>
        <w:pStyle w:val="EndNoteBibliography"/>
        <w:spacing w:after="0"/>
      </w:pPr>
      <w:r w:rsidRPr="009859B1">
        <w:t>18.</w:t>
      </w:r>
      <w:r w:rsidRPr="009859B1">
        <w:tab/>
        <w:t xml:space="preserve">Landray MJ, Thambyrajah J, McGlynn FJ, Jones HJ, Baigent C, Kendall MJ, et al. Epidemiological evaluation of known and suspected cardiovascular risk factors in chronic renal impairment. </w:t>
      </w:r>
      <w:r w:rsidRPr="009859B1">
        <w:rPr>
          <w:i/>
        </w:rPr>
        <w:t>Am J Kidney Dis</w:t>
      </w:r>
      <w:r w:rsidRPr="009859B1">
        <w:t xml:space="preserve"> 2001; </w:t>
      </w:r>
      <w:r w:rsidRPr="009859B1">
        <w:rPr>
          <w:b/>
        </w:rPr>
        <w:t>38</w:t>
      </w:r>
      <w:r w:rsidRPr="009859B1">
        <w:t>(3): 537-46.</w:t>
      </w:r>
    </w:p>
    <w:p w14:paraId="0F9690A7" w14:textId="77777777" w:rsidR="009859B1" w:rsidRPr="009859B1" w:rsidRDefault="009859B1" w:rsidP="009859B1">
      <w:pPr>
        <w:pStyle w:val="EndNoteBibliography"/>
        <w:spacing w:after="0"/>
      </w:pPr>
      <w:r w:rsidRPr="009859B1">
        <w:t>19.</w:t>
      </w:r>
      <w:r w:rsidRPr="009859B1">
        <w:tab/>
        <w:t xml:space="preserve">Zhang QL, Koenig W, Raum E, Stegmaier C, Brenner H, Rothenbacher D. Epidemiology of chronic kidney disease: results from a population of older adults in Germany. </w:t>
      </w:r>
      <w:r w:rsidRPr="009859B1">
        <w:rPr>
          <w:i/>
        </w:rPr>
        <w:t>Prev Med</w:t>
      </w:r>
      <w:r w:rsidRPr="009859B1">
        <w:t xml:space="preserve"> 2009; </w:t>
      </w:r>
      <w:r w:rsidRPr="009859B1">
        <w:rPr>
          <w:b/>
        </w:rPr>
        <w:t>48</w:t>
      </w:r>
      <w:r w:rsidRPr="009859B1">
        <w:t>(2): 122-7.</w:t>
      </w:r>
    </w:p>
    <w:p w14:paraId="19EA1984" w14:textId="77777777" w:rsidR="009859B1" w:rsidRPr="009859B1" w:rsidRDefault="009859B1" w:rsidP="009859B1">
      <w:pPr>
        <w:pStyle w:val="EndNoteBibliography"/>
        <w:spacing w:after="0"/>
      </w:pPr>
      <w:r w:rsidRPr="009859B1">
        <w:t>20.</w:t>
      </w:r>
      <w:r w:rsidRPr="009859B1">
        <w:tab/>
        <w:t xml:space="preserve">Parikh NI, Hwang S-J, Larson MG, Levy D, Fox CS. Chronic Kidney Disease as a Predictor of Cardiovascular Disease (from the Framingham Heart Study). </w:t>
      </w:r>
      <w:r w:rsidRPr="009859B1">
        <w:rPr>
          <w:i/>
        </w:rPr>
        <w:t>Am J Cardiol</w:t>
      </w:r>
      <w:r w:rsidRPr="009859B1">
        <w:t xml:space="preserve"> 2008; </w:t>
      </w:r>
      <w:r w:rsidRPr="009859B1">
        <w:rPr>
          <w:b/>
        </w:rPr>
        <w:t>102</w:t>
      </w:r>
      <w:r w:rsidRPr="009859B1">
        <w:t>(1): 47-53.</w:t>
      </w:r>
    </w:p>
    <w:p w14:paraId="5C4AD317" w14:textId="77777777" w:rsidR="009859B1" w:rsidRPr="009859B1" w:rsidRDefault="009859B1" w:rsidP="009859B1">
      <w:pPr>
        <w:pStyle w:val="EndNoteBibliography"/>
        <w:spacing w:after="0"/>
      </w:pPr>
      <w:r w:rsidRPr="009859B1">
        <w:t>21.</w:t>
      </w:r>
      <w:r w:rsidRPr="009859B1">
        <w:tab/>
        <w:t xml:space="preserve">Titze S, Schmid M, Kottgen A, Busch M, Floege J, Wanner C, et al. Disease burden and risk profile in referred patients with moderate chronic kidney disease: composition of the German Chronic Kidney Disease (GCKD) cohort. </w:t>
      </w:r>
      <w:r w:rsidRPr="009859B1">
        <w:rPr>
          <w:i/>
        </w:rPr>
        <w:t>Nephrol Dial Transplant</w:t>
      </w:r>
      <w:r w:rsidRPr="009859B1">
        <w:t xml:space="preserve"> 2015; </w:t>
      </w:r>
      <w:r w:rsidRPr="009859B1">
        <w:rPr>
          <w:b/>
        </w:rPr>
        <w:t>30</w:t>
      </w:r>
      <w:r w:rsidRPr="009859B1">
        <w:t>(3): 441-51.</w:t>
      </w:r>
    </w:p>
    <w:p w14:paraId="5352D54F" w14:textId="77777777" w:rsidR="009859B1" w:rsidRPr="009859B1" w:rsidRDefault="009859B1" w:rsidP="009859B1">
      <w:pPr>
        <w:pStyle w:val="EndNoteBibliography"/>
        <w:spacing w:after="0"/>
      </w:pPr>
      <w:r w:rsidRPr="009859B1">
        <w:t>22.</w:t>
      </w:r>
      <w:r w:rsidRPr="009859B1">
        <w:tab/>
        <w:t xml:space="preserve">Perkins RM, Bucaloiu ID, Kirchner HL, Ashouian N, Hartle JE, Yahya T. GFR decline and mortality risk among patients with chronic kidney disease. </w:t>
      </w:r>
      <w:r w:rsidRPr="009859B1">
        <w:rPr>
          <w:i/>
        </w:rPr>
        <w:t>Clin J Am Soc Nephrol</w:t>
      </w:r>
      <w:r w:rsidRPr="009859B1">
        <w:t xml:space="preserve"> 2011; </w:t>
      </w:r>
      <w:r w:rsidRPr="009859B1">
        <w:rPr>
          <w:b/>
        </w:rPr>
        <w:t>6</w:t>
      </w:r>
      <w:r w:rsidRPr="009859B1">
        <w:t>(8): 1879-86.</w:t>
      </w:r>
    </w:p>
    <w:p w14:paraId="663E6C0B" w14:textId="77777777" w:rsidR="009859B1" w:rsidRPr="009859B1" w:rsidRDefault="009859B1" w:rsidP="009859B1">
      <w:pPr>
        <w:pStyle w:val="EndNoteBibliography"/>
        <w:spacing w:after="0"/>
      </w:pPr>
      <w:r w:rsidRPr="009859B1">
        <w:lastRenderedPageBreak/>
        <w:t>23.</w:t>
      </w:r>
      <w:r w:rsidRPr="009859B1">
        <w:tab/>
        <w:t xml:space="preserve">Cirillo M, Lanti MP, Menotti A, Laurenzi M, Mancini M, Zanchetti A, et al. Definition of kidney dysfunction as a cardiovascular risk factor: use of urinary albumin excretion and estimated glomerular filtration rate. </w:t>
      </w:r>
      <w:r w:rsidRPr="009859B1">
        <w:rPr>
          <w:i/>
        </w:rPr>
        <w:t>Arch Intern Med</w:t>
      </w:r>
      <w:r w:rsidRPr="009859B1">
        <w:t xml:space="preserve"> 2008; </w:t>
      </w:r>
      <w:r w:rsidRPr="009859B1">
        <w:rPr>
          <w:b/>
        </w:rPr>
        <w:t>168</w:t>
      </w:r>
      <w:r w:rsidRPr="009859B1">
        <w:t>(6): 617-24.</w:t>
      </w:r>
    </w:p>
    <w:p w14:paraId="07DBA8FA" w14:textId="77777777" w:rsidR="009859B1" w:rsidRPr="009859B1" w:rsidRDefault="009859B1" w:rsidP="009859B1">
      <w:pPr>
        <w:pStyle w:val="EndNoteBibliography"/>
        <w:spacing w:after="0"/>
      </w:pPr>
      <w:r w:rsidRPr="009859B1">
        <w:t>24.</w:t>
      </w:r>
      <w:r w:rsidRPr="009859B1">
        <w:tab/>
        <w:t xml:space="preserve">Noda H, Iso H, Irie F, Sairenchi T, Ohtaka E, Doi M, et al. Low-density lipoprotein cholesterol concentrations and death due to intraparenchymal hemorrhage: the Ibaraki Prefectural Health Study. </w:t>
      </w:r>
      <w:r w:rsidRPr="009859B1">
        <w:rPr>
          <w:i/>
        </w:rPr>
        <w:t>Circulation</w:t>
      </w:r>
      <w:r w:rsidRPr="009859B1">
        <w:t xml:space="preserve"> 2009; </w:t>
      </w:r>
      <w:r w:rsidRPr="009859B1">
        <w:rPr>
          <w:b/>
        </w:rPr>
        <w:t>119</w:t>
      </w:r>
      <w:r w:rsidRPr="009859B1">
        <w:t>(16): 2136-45.</w:t>
      </w:r>
    </w:p>
    <w:p w14:paraId="4D512C58" w14:textId="77777777" w:rsidR="009859B1" w:rsidRPr="009859B1" w:rsidRDefault="009859B1" w:rsidP="009859B1">
      <w:pPr>
        <w:pStyle w:val="EndNoteBibliography"/>
        <w:spacing w:after="0"/>
      </w:pPr>
      <w:r w:rsidRPr="009859B1">
        <w:t>25.</w:t>
      </w:r>
      <w:r w:rsidRPr="009859B1">
        <w:tab/>
        <w:t xml:space="preserve">Shalev V, Chodick G, Goren I, Silber H, Kokia E, Heymann AD. The use of an automated patient registry to manage and monitor cardiovascular conditions and related outcomes in a large health organization. </w:t>
      </w:r>
      <w:r w:rsidRPr="009859B1">
        <w:rPr>
          <w:i/>
        </w:rPr>
        <w:t>Int J Cardiol</w:t>
      </w:r>
      <w:r w:rsidRPr="009859B1">
        <w:t xml:space="preserve"> 2011; </w:t>
      </w:r>
      <w:r w:rsidRPr="009859B1">
        <w:rPr>
          <w:b/>
        </w:rPr>
        <w:t>152</w:t>
      </w:r>
      <w:r w:rsidRPr="009859B1">
        <w:t>(3): 345-9.</w:t>
      </w:r>
    </w:p>
    <w:p w14:paraId="286DEF59" w14:textId="77777777" w:rsidR="009859B1" w:rsidRPr="009859B1" w:rsidRDefault="009859B1" w:rsidP="009859B1">
      <w:pPr>
        <w:pStyle w:val="EndNoteBibliography"/>
        <w:spacing w:after="0"/>
      </w:pPr>
      <w:r w:rsidRPr="009859B1">
        <w:t>26.</w:t>
      </w:r>
      <w:r w:rsidRPr="009859B1">
        <w:tab/>
        <w:t xml:space="preserve">van Zuilen AD, Bots ML, Dulger A, van der Tweel I, van Buren M, Ten Dam MA, et al. Multifactorial intervention with nurse practitioners does not change cardiovascular outcomes in patients with chronic kidney disease. </w:t>
      </w:r>
      <w:r w:rsidRPr="009859B1">
        <w:rPr>
          <w:i/>
        </w:rPr>
        <w:t>Kidney Int</w:t>
      </w:r>
      <w:r w:rsidRPr="009859B1">
        <w:t xml:space="preserve"> 2012; </w:t>
      </w:r>
      <w:r w:rsidRPr="009859B1">
        <w:rPr>
          <w:b/>
        </w:rPr>
        <w:t>82</w:t>
      </w:r>
      <w:r w:rsidRPr="009859B1">
        <w:t>: 710-7.</w:t>
      </w:r>
    </w:p>
    <w:p w14:paraId="61EBD90E" w14:textId="77777777" w:rsidR="009859B1" w:rsidRPr="009859B1" w:rsidRDefault="009859B1" w:rsidP="009859B1">
      <w:pPr>
        <w:pStyle w:val="EndNoteBibliography"/>
        <w:spacing w:after="0"/>
      </w:pPr>
      <w:r w:rsidRPr="009859B1">
        <w:t>27.</w:t>
      </w:r>
      <w:r w:rsidRPr="009859B1">
        <w:tab/>
        <w:t xml:space="preserve">Klahr S, Levey AS, Beck GJ, Caggiula AW, Hunsicker L, Kusek JW, et al. The effects of dietary protein restriction and blood-pressure control on the progression of chronic renal disease. Modification of Diet in Renal Disease Study Group. </w:t>
      </w:r>
      <w:r w:rsidRPr="009859B1">
        <w:rPr>
          <w:i/>
        </w:rPr>
        <w:t>N Engl J Med</w:t>
      </w:r>
      <w:r w:rsidRPr="009859B1">
        <w:t xml:space="preserve"> 1994; </w:t>
      </w:r>
      <w:r w:rsidRPr="009859B1">
        <w:rPr>
          <w:b/>
        </w:rPr>
        <w:t>330</w:t>
      </w:r>
      <w:r w:rsidRPr="009859B1">
        <w:t>(13): 877-84.</w:t>
      </w:r>
    </w:p>
    <w:p w14:paraId="32408F22" w14:textId="77777777" w:rsidR="009859B1" w:rsidRPr="009859B1" w:rsidRDefault="009859B1" w:rsidP="009859B1">
      <w:pPr>
        <w:pStyle w:val="EndNoteBibliography"/>
        <w:spacing w:after="0"/>
      </w:pPr>
      <w:r w:rsidRPr="009859B1">
        <w:t>28.</w:t>
      </w:r>
      <w:r w:rsidRPr="009859B1">
        <w:tab/>
        <w:t xml:space="preserve">Bui AL, Katz R, Kestenbaum B, de Boer IH, Fried LF, Polak JF, et al. Cystatin C and carotid intima-media thickness in asymptomatic adults: the Multi-Ethnic Study of Atherosclerosis (MESA). </w:t>
      </w:r>
      <w:r w:rsidRPr="009859B1">
        <w:rPr>
          <w:i/>
        </w:rPr>
        <w:t>Am J Kidney Dis</w:t>
      </w:r>
      <w:r w:rsidRPr="009859B1">
        <w:t xml:space="preserve"> 2009; </w:t>
      </w:r>
      <w:r w:rsidRPr="009859B1">
        <w:rPr>
          <w:b/>
        </w:rPr>
        <w:t>53</w:t>
      </w:r>
      <w:r w:rsidRPr="009859B1">
        <w:t>(3): 389-98.</w:t>
      </w:r>
    </w:p>
    <w:p w14:paraId="295EF925" w14:textId="77777777" w:rsidR="009859B1" w:rsidRPr="009859B1" w:rsidRDefault="009859B1" w:rsidP="009859B1">
      <w:pPr>
        <w:pStyle w:val="EndNoteBibliography"/>
        <w:spacing w:after="0"/>
      </w:pPr>
      <w:r w:rsidRPr="009859B1">
        <w:t>29.</w:t>
      </w:r>
      <w:r w:rsidRPr="009859B1">
        <w:tab/>
        <w:t xml:space="preserve">Kronenberg F, Kuen E, Ritz E, Junker R, Konig P, Kraatz G, et al. Lipoprotein(a) serum concentrations and apolipoprotein(a) phenotypes in mild and moderate renal failure. </w:t>
      </w:r>
      <w:r w:rsidRPr="009859B1">
        <w:rPr>
          <w:i/>
        </w:rPr>
        <w:t>J Am Soc Nephrol</w:t>
      </w:r>
      <w:r w:rsidRPr="009859B1">
        <w:t xml:space="preserve"> 2000; </w:t>
      </w:r>
      <w:r w:rsidRPr="009859B1">
        <w:rPr>
          <w:b/>
        </w:rPr>
        <w:t>11</w:t>
      </w:r>
      <w:r w:rsidRPr="009859B1">
        <w:t>(1): 105-15.</w:t>
      </w:r>
    </w:p>
    <w:p w14:paraId="421D44D9" w14:textId="77777777" w:rsidR="009859B1" w:rsidRPr="009859B1" w:rsidRDefault="009859B1" w:rsidP="009859B1">
      <w:pPr>
        <w:pStyle w:val="EndNoteBibliography"/>
        <w:spacing w:after="0"/>
      </w:pPr>
      <w:r w:rsidRPr="009859B1">
        <w:t>30.</w:t>
      </w:r>
      <w:r w:rsidRPr="009859B1">
        <w:tab/>
        <w:t xml:space="preserve">Roderick PJ, Atkins RJ, Smeeth L, Mylne A, Nitsch DD, Hubbard RB, et al. CKD and mortality risk in older people: a community-based population study in the United Kingdom. </w:t>
      </w:r>
      <w:r w:rsidRPr="009859B1">
        <w:rPr>
          <w:i/>
        </w:rPr>
        <w:t>Am J Kidney Dis</w:t>
      </w:r>
      <w:r w:rsidRPr="009859B1">
        <w:t xml:space="preserve"> 2009; </w:t>
      </w:r>
      <w:r w:rsidRPr="009859B1">
        <w:rPr>
          <w:b/>
        </w:rPr>
        <w:t>53</w:t>
      </w:r>
      <w:r w:rsidRPr="009859B1">
        <w:t>(6): 950-60.</w:t>
      </w:r>
    </w:p>
    <w:p w14:paraId="24075025" w14:textId="77777777" w:rsidR="009859B1" w:rsidRPr="009859B1" w:rsidRDefault="009859B1" w:rsidP="009859B1">
      <w:pPr>
        <w:pStyle w:val="EndNoteBibliography"/>
        <w:spacing w:after="0"/>
      </w:pPr>
      <w:r w:rsidRPr="009859B1">
        <w:t>31.</w:t>
      </w:r>
      <w:r w:rsidRPr="009859B1">
        <w:tab/>
        <w:t xml:space="preserve">Tayo BO, Teil M, Tong L, Qin H, Khitrov G, Zhang W, et al. Genetic background of patients from a university medical center in Manhattan: implications for personalized medicine. </w:t>
      </w:r>
      <w:r w:rsidRPr="009859B1">
        <w:rPr>
          <w:i/>
        </w:rPr>
        <w:t>PLoS ONE</w:t>
      </w:r>
      <w:r w:rsidRPr="009859B1">
        <w:t xml:space="preserve"> 2011; </w:t>
      </w:r>
      <w:r w:rsidRPr="009859B1">
        <w:rPr>
          <w:b/>
        </w:rPr>
        <w:t>6</w:t>
      </w:r>
      <w:r w:rsidRPr="009859B1">
        <w:t>(5): e19166.</w:t>
      </w:r>
    </w:p>
    <w:p w14:paraId="0B2AA17D" w14:textId="3A3A908B" w:rsidR="009859B1" w:rsidRPr="009859B1" w:rsidRDefault="009859B1" w:rsidP="009859B1">
      <w:pPr>
        <w:pStyle w:val="EndNoteBibliography"/>
        <w:spacing w:after="0"/>
      </w:pPr>
      <w:r w:rsidRPr="009859B1">
        <w:t>32.</w:t>
      </w:r>
      <w:r w:rsidRPr="009859B1">
        <w:tab/>
        <w:t xml:space="preserve">National Health and Nutrition Examination Survey.   [cited 2017 January 19]; Available from: </w:t>
      </w:r>
      <w:hyperlink r:id="rId101" w:history="1">
        <w:r w:rsidRPr="009859B1">
          <w:rPr>
            <w:rStyle w:val="Hyperlink"/>
          </w:rPr>
          <w:t>https://wwwn.cdc.gov/nchs/nhanes/Default.aspx</w:t>
        </w:r>
      </w:hyperlink>
    </w:p>
    <w:p w14:paraId="58FFBD32" w14:textId="77777777" w:rsidR="009859B1" w:rsidRPr="009859B1" w:rsidRDefault="009859B1" w:rsidP="009859B1">
      <w:pPr>
        <w:pStyle w:val="EndNoteBibliography"/>
        <w:spacing w:after="0"/>
      </w:pPr>
      <w:r w:rsidRPr="009859B1">
        <w:t>33.</w:t>
      </w:r>
      <w:r w:rsidRPr="009859B1">
        <w:tab/>
        <w:t xml:space="preserve">Elley CR, Kenealy T, Robinson E, Drury PL. Glycated haemoglobin and cardiovascular outcomes in people with Type 2 diabetes: a large prospective cohort study. </w:t>
      </w:r>
      <w:r w:rsidRPr="009859B1">
        <w:rPr>
          <w:i/>
        </w:rPr>
        <w:t>Diabet Med</w:t>
      </w:r>
      <w:r w:rsidRPr="009859B1">
        <w:t xml:space="preserve"> 2008; </w:t>
      </w:r>
      <w:r w:rsidRPr="009859B1">
        <w:rPr>
          <w:b/>
        </w:rPr>
        <w:t>25</w:t>
      </w:r>
      <w:r w:rsidRPr="009859B1">
        <w:t>(11): 1295-301.</w:t>
      </w:r>
    </w:p>
    <w:p w14:paraId="6FDF1CF8" w14:textId="77777777" w:rsidR="009859B1" w:rsidRPr="009859B1" w:rsidRDefault="009859B1" w:rsidP="009859B1">
      <w:pPr>
        <w:pStyle w:val="EndNoteBibliography"/>
        <w:spacing w:after="0"/>
      </w:pPr>
      <w:r w:rsidRPr="009859B1">
        <w:t>34.</w:t>
      </w:r>
      <w:r w:rsidRPr="009859B1">
        <w:tab/>
        <w:t xml:space="preserve">Nakayama M, Metoki H, Terawaki H, Ohkubo T, Kikuya M, Sato T, et al. Kidney dysfunction as a risk factor for first symptomatic stroke events in a general Japanese population--the Ohasama study. </w:t>
      </w:r>
      <w:r w:rsidRPr="009859B1">
        <w:rPr>
          <w:i/>
        </w:rPr>
        <w:t>Nephrol Dial Transplant</w:t>
      </w:r>
      <w:r w:rsidRPr="009859B1">
        <w:t xml:space="preserve"> 2007; </w:t>
      </w:r>
      <w:r w:rsidRPr="009859B1">
        <w:rPr>
          <w:b/>
        </w:rPr>
        <w:t>22</w:t>
      </w:r>
      <w:r w:rsidRPr="009859B1">
        <w:t>(7): 1910-5.</w:t>
      </w:r>
    </w:p>
    <w:p w14:paraId="383E7C0E" w14:textId="77777777" w:rsidR="009859B1" w:rsidRPr="009859B1" w:rsidRDefault="009859B1" w:rsidP="009859B1">
      <w:pPr>
        <w:pStyle w:val="EndNoteBibliography"/>
        <w:spacing w:after="0"/>
      </w:pPr>
      <w:r w:rsidRPr="009859B1">
        <w:t>35.</w:t>
      </w:r>
      <w:r w:rsidRPr="009859B1">
        <w:tab/>
        <w:t xml:space="preserve">Pavkov ME, Knowler WC, Hanson RL, Bennett PH, Nelson RG. Predictive power of sequential measures of albuminuria for progression to ESRD or death in Pima Indians with type 2 diabetes. </w:t>
      </w:r>
      <w:r w:rsidRPr="009859B1">
        <w:rPr>
          <w:i/>
        </w:rPr>
        <w:t>Am J Kidney Dis</w:t>
      </w:r>
      <w:r w:rsidRPr="009859B1">
        <w:t xml:space="preserve"> 2008; </w:t>
      </w:r>
      <w:r w:rsidRPr="009859B1">
        <w:rPr>
          <w:b/>
        </w:rPr>
        <w:t>51</w:t>
      </w:r>
      <w:r w:rsidRPr="009859B1">
        <w:t>(5): 759-66.</w:t>
      </w:r>
    </w:p>
    <w:p w14:paraId="5F2C787A" w14:textId="77777777" w:rsidR="009859B1" w:rsidRPr="009859B1" w:rsidRDefault="009859B1" w:rsidP="009859B1">
      <w:pPr>
        <w:pStyle w:val="EndNoteBibliography"/>
        <w:spacing w:after="0"/>
      </w:pPr>
      <w:r w:rsidRPr="009859B1">
        <w:t>36.</w:t>
      </w:r>
      <w:r w:rsidRPr="009859B1">
        <w:tab/>
        <w:t xml:space="preserve">Hillege HL, Fidler V, Diercks GF, van Gilst WH, de Zeeuw D, van Veldhuisen DJ, et al. Urinary albumin excretion predicts cardiovascular and noncardiovascular mortality in general population. </w:t>
      </w:r>
      <w:r w:rsidRPr="009859B1">
        <w:rPr>
          <w:i/>
        </w:rPr>
        <w:t>Circulation</w:t>
      </w:r>
      <w:r w:rsidRPr="009859B1">
        <w:t xml:space="preserve"> 2002; </w:t>
      </w:r>
      <w:r w:rsidRPr="009859B1">
        <w:rPr>
          <w:b/>
        </w:rPr>
        <w:t>106</w:t>
      </w:r>
      <w:r w:rsidRPr="009859B1">
        <w:t>(14): 1777-82.</w:t>
      </w:r>
    </w:p>
    <w:p w14:paraId="09859595" w14:textId="77777777" w:rsidR="009859B1" w:rsidRPr="009859B1" w:rsidRDefault="009859B1" w:rsidP="009859B1">
      <w:pPr>
        <w:pStyle w:val="EndNoteBibliography"/>
        <w:spacing w:after="0"/>
      </w:pPr>
      <w:r w:rsidRPr="009859B1">
        <w:t>37.</w:t>
      </w:r>
      <w:r w:rsidRPr="009859B1">
        <w:tab/>
        <w:t xml:space="preserve">Jassal SK, Kritz-Silverstein D, Barrett-Connor E. A Prospective Study of Albuminuria and Cognitive Function in Older Adults: The Rancho Bernardo Study. </w:t>
      </w:r>
      <w:r w:rsidRPr="009859B1">
        <w:rPr>
          <w:i/>
        </w:rPr>
        <w:t>Am J Epidemiol</w:t>
      </w:r>
      <w:r w:rsidRPr="009859B1">
        <w:t xml:space="preserve"> 2010; </w:t>
      </w:r>
      <w:r w:rsidRPr="009859B1">
        <w:rPr>
          <w:b/>
        </w:rPr>
        <w:t>171</w:t>
      </w:r>
      <w:r w:rsidRPr="009859B1">
        <w:t>(3): 277-86.</w:t>
      </w:r>
    </w:p>
    <w:p w14:paraId="6E90EB0E" w14:textId="77777777" w:rsidR="009859B1" w:rsidRPr="009859B1" w:rsidRDefault="009859B1" w:rsidP="009859B1">
      <w:pPr>
        <w:pStyle w:val="EndNoteBibliography"/>
        <w:spacing w:after="0"/>
      </w:pPr>
      <w:r w:rsidRPr="009859B1">
        <w:t>38.</w:t>
      </w:r>
      <w:r w:rsidRPr="009859B1">
        <w:tab/>
        <w:t xml:space="preserve">Kovesdy CP, Norris KC, Boulware LE, Lu JL, Ma JZ, Streja E, et al. Association of Race With Mortality and Cardiovascular Events in a Large Cohort of US Veterans. </w:t>
      </w:r>
      <w:r w:rsidRPr="009859B1">
        <w:rPr>
          <w:i/>
        </w:rPr>
        <w:t>Circulation</w:t>
      </w:r>
      <w:r w:rsidRPr="009859B1">
        <w:t xml:space="preserve"> 2015; </w:t>
      </w:r>
      <w:r w:rsidRPr="009859B1">
        <w:rPr>
          <w:b/>
        </w:rPr>
        <w:t>132</w:t>
      </w:r>
      <w:r w:rsidRPr="009859B1">
        <w:t>(16): 1538-48.</w:t>
      </w:r>
    </w:p>
    <w:p w14:paraId="22539E72" w14:textId="77777777" w:rsidR="009859B1" w:rsidRPr="009859B1" w:rsidRDefault="009859B1" w:rsidP="009859B1">
      <w:pPr>
        <w:pStyle w:val="EndNoteBibliography"/>
        <w:spacing w:after="0"/>
      </w:pPr>
      <w:r w:rsidRPr="009859B1">
        <w:t>39.</w:t>
      </w:r>
      <w:r w:rsidRPr="009859B1">
        <w:tab/>
        <w:t xml:space="preserve">Howard VJ, Cushman M, Pulley L, Gomez CR, Go RC, Prineas RJ, et al. The reasons for geographic and racial differences in stroke study: objectives and design. </w:t>
      </w:r>
      <w:r w:rsidRPr="009859B1">
        <w:rPr>
          <w:i/>
        </w:rPr>
        <w:t>Neuroepidemiology</w:t>
      </w:r>
      <w:r w:rsidRPr="009859B1">
        <w:t xml:space="preserve"> 2005; </w:t>
      </w:r>
      <w:r w:rsidRPr="009859B1">
        <w:rPr>
          <w:b/>
        </w:rPr>
        <w:t>25</w:t>
      </w:r>
      <w:r w:rsidRPr="009859B1">
        <w:t>(3): 135-43.</w:t>
      </w:r>
    </w:p>
    <w:p w14:paraId="4BDEA18D" w14:textId="77777777" w:rsidR="009859B1" w:rsidRPr="009859B1" w:rsidRDefault="009859B1" w:rsidP="009859B1">
      <w:pPr>
        <w:pStyle w:val="EndNoteBibliography"/>
        <w:spacing w:after="0"/>
      </w:pPr>
      <w:r w:rsidRPr="009859B1">
        <w:t>40.</w:t>
      </w:r>
      <w:r w:rsidRPr="009859B1">
        <w:tab/>
        <w:t xml:space="preserve">Brenner BM, Cooper ME, de Zeeuw D, Keane WF, Mitch WE, Parving HH, et al. Effects of losartan on renal and cardiovascular outcomes in patients with type 2 diabetes and nephropathy. </w:t>
      </w:r>
      <w:r w:rsidRPr="009859B1">
        <w:rPr>
          <w:i/>
        </w:rPr>
        <w:t>N Engl J Med</w:t>
      </w:r>
      <w:r w:rsidRPr="009859B1">
        <w:t xml:space="preserve"> 2001; </w:t>
      </w:r>
      <w:r w:rsidRPr="009859B1">
        <w:rPr>
          <w:b/>
        </w:rPr>
        <w:t>345</w:t>
      </w:r>
      <w:r w:rsidRPr="009859B1">
        <w:t>(12): 861-9.</w:t>
      </w:r>
    </w:p>
    <w:p w14:paraId="2F8BD493" w14:textId="77777777" w:rsidR="009859B1" w:rsidRPr="009859B1" w:rsidRDefault="009859B1" w:rsidP="009859B1">
      <w:pPr>
        <w:pStyle w:val="EndNoteBibliography"/>
        <w:spacing w:after="0"/>
      </w:pPr>
      <w:r w:rsidRPr="009859B1">
        <w:t>41.</w:t>
      </w:r>
      <w:r w:rsidRPr="009859B1">
        <w:tab/>
        <w:t xml:space="preserve">Ikram MA, Brusselle GGO, Murad SD, van Duijn CM, Franco OH, Goedegebure A, et al. The Rotterdam Study: 2018 update on objectives, design and main results. </w:t>
      </w:r>
      <w:r w:rsidRPr="009859B1">
        <w:rPr>
          <w:i/>
        </w:rPr>
        <w:t>Eur J Epidemiol</w:t>
      </w:r>
      <w:r w:rsidRPr="009859B1">
        <w:t xml:space="preserve"> 2017; </w:t>
      </w:r>
      <w:r w:rsidRPr="009859B1">
        <w:rPr>
          <w:b/>
        </w:rPr>
        <w:t>32</w:t>
      </w:r>
      <w:r w:rsidRPr="009859B1">
        <w:t>(9): 807-50.</w:t>
      </w:r>
    </w:p>
    <w:p w14:paraId="3F13DB1E" w14:textId="77777777" w:rsidR="009859B1" w:rsidRPr="009859B1" w:rsidRDefault="009859B1" w:rsidP="009859B1">
      <w:pPr>
        <w:pStyle w:val="EndNoteBibliography"/>
        <w:spacing w:after="0"/>
      </w:pPr>
      <w:r w:rsidRPr="009859B1">
        <w:t>42.</w:t>
      </w:r>
      <w:r w:rsidRPr="009859B1">
        <w:tab/>
        <w:t xml:space="preserve">Gasparini A, Evans M, Coresh J, Grams ME, Norin O, Qureshi AR, et al. Prevalence and recognition of chronic kidney disease in Stockholm healthcare. </w:t>
      </w:r>
      <w:r w:rsidRPr="009859B1">
        <w:rPr>
          <w:i/>
        </w:rPr>
        <w:t>Nephrol Dial Transplant</w:t>
      </w:r>
      <w:r w:rsidRPr="009859B1">
        <w:t xml:space="preserve"> 2016; </w:t>
      </w:r>
      <w:r w:rsidRPr="009859B1">
        <w:rPr>
          <w:b/>
        </w:rPr>
        <w:t>31</w:t>
      </w:r>
      <w:r w:rsidRPr="009859B1">
        <w:t>(12): 2086-94.</w:t>
      </w:r>
    </w:p>
    <w:p w14:paraId="68E8C11D" w14:textId="77777777" w:rsidR="009859B1" w:rsidRPr="009859B1" w:rsidRDefault="009859B1" w:rsidP="009859B1">
      <w:pPr>
        <w:pStyle w:val="EndNoteBibliography"/>
        <w:spacing w:after="0"/>
      </w:pPr>
      <w:r w:rsidRPr="009859B1">
        <w:t>43.</w:t>
      </w:r>
      <w:r w:rsidRPr="009859B1">
        <w:tab/>
        <w:t xml:space="preserve">Lundstrom UH, Gasparini A, Bellocco R, Qureshi AR, Carrero JJ, Evans M. Low renal replacement therapy incidence among slowly progressing elderly chronic kidney disease patients referred to nephrology care: an observational study. </w:t>
      </w:r>
      <w:r w:rsidRPr="009859B1">
        <w:rPr>
          <w:i/>
        </w:rPr>
        <w:t>BMC Nephrol</w:t>
      </w:r>
      <w:r w:rsidRPr="009859B1">
        <w:t xml:space="preserve"> 2017; </w:t>
      </w:r>
      <w:r w:rsidRPr="009859B1">
        <w:rPr>
          <w:b/>
        </w:rPr>
        <w:t>18</w:t>
      </w:r>
      <w:r w:rsidRPr="009859B1">
        <w:t>(1): 59.</w:t>
      </w:r>
    </w:p>
    <w:p w14:paraId="32678306" w14:textId="77777777" w:rsidR="009859B1" w:rsidRPr="009859B1" w:rsidRDefault="009859B1" w:rsidP="009859B1">
      <w:pPr>
        <w:pStyle w:val="EndNoteBibliography"/>
        <w:spacing w:after="0"/>
      </w:pPr>
      <w:r w:rsidRPr="009859B1">
        <w:t>44.</w:t>
      </w:r>
      <w:r w:rsidRPr="009859B1">
        <w:tab/>
        <w:t xml:space="preserve">Tangri N, Stevens LA, Griffith J, Tighiouart H, Djurdjev O, Naimark D, et al. A predictive model for progression of chronic kidney disease to kidney failure. </w:t>
      </w:r>
      <w:r w:rsidRPr="009859B1">
        <w:rPr>
          <w:i/>
        </w:rPr>
        <w:t>JAMA</w:t>
      </w:r>
      <w:r w:rsidRPr="009859B1">
        <w:t xml:space="preserve"> 2011; </w:t>
      </w:r>
      <w:r w:rsidRPr="009859B1">
        <w:rPr>
          <w:b/>
        </w:rPr>
        <w:t>305</w:t>
      </w:r>
      <w:r w:rsidRPr="009859B1">
        <w:t>(15): 1553-9.</w:t>
      </w:r>
    </w:p>
    <w:p w14:paraId="43D72DFD" w14:textId="77777777" w:rsidR="009859B1" w:rsidRPr="009859B1" w:rsidRDefault="009859B1" w:rsidP="009859B1">
      <w:pPr>
        <w:pStyle w:val="EndNoteBibliography"/>
        <w:spacing w:after="0"/>
      </w:pPr>
      <w:r w:rsidRPr="009859B1">
        <w:lastRenderedPageBreak/>
        <w:t>45.</w:t>
      </w:r>
      <w:r w:rsidRPr="009859B1">
        <w:tab/>
        <w:t xml:space="preserve">Wen CP, Cheng TY, Tsai MK, Chang YC, Chan HT, Tsai SP, et al. All-cause mortality attributable to chronic kidney disease: a prospective cohort study based on 462 293 adults in Taiwan. </w:t>
      </w:r>
      <w:r w:rsidRPr="009859B1">
        <w:rPr>
          <w:i/>
        </w:rPr>
        <w:t>Lancet</w:t>
      </w:r>
      <w:r w:rsidRPr="009859B1">
        <w:t xml:space="preserve"> 2008; </w:t>
      </w:r>
      <w:r w:rsidRPr="009859B1">
        <w:rPr>
          <w:b/>
        </w:rPr>
        <w:t>371</w:t>
      </w:r>
      <w:r w:rsidRPr="009859B1">
        <w:t>(9631): 2173-82.</w:t>
      </w:r>
    </w:p>
    <w:p w14:paraId="2A42F497" w14:textId="77777777" w:rsidR="009859B1" w:rsidRPr="009859B1" w:rsidRDefault="009859B1" w:rsidP="009859B1">
      <w:pPr>
        <w:pStyle w:val="EndNoteBibliography"/>
        <w:spacing w:after="0"/>
      </w:pPr>
      <w:r w:rsidRPr="009859B1">
        <w:t>46.</w:t>
      </w:r>
      <w:r w:rsidRPr="009859B1">
        <w:tab/>
        <w:t xml:space="preserve">Konta T, Hao Z, Abiko H, Ishikawa M, Takahashi T, Ikeda A, et al. Prevalence and risk factor analysis of microalbuminuria in Japanese general population: the Takahata study. </w:t>
      </w:r>
      <w:r w:rsidRPr="009859B1">
        <w:rPr>
          <w:i/>
        </w:rPr>
        <w:t>Kidney Int</w:t>
      </w:r>
      <w:r w:rsidRPr="009859B1">
        <w:t xml:space="preserve"> 2006; </w:t>
      </w:r>
      <w:r w:rsidRPr="009859B1">
        <w:rPr>
          <w:b/>
        </w:rPr>
        <w:t>70</w:t>
      </w:r>
      <w:r w:rsidRPr="009859B1">
        <w:t>(4): 751-6.</w:t>
      </w:r>
    </w:p>
    <w:p w14:paraId="446E246D" w14:textId="77777777" w:rsidR="009859B1" w:rsidRPr="009859B1" w:rsidRDefault="009859B1" w:rsidP="009859B1">
      <w:pPr>
        <w:pStyle w:val="EndNoteBibliography"/>
      </w:pPr>
      <w:r w:rsidRPr="009859B1">
        <w:t>47.</w:t>
      </w:r>
      <w:r w:rsidRPr="009859B1">
        <w:tab/>
        <w:t xml:space="preserve">Bilo HJ, Logtenberg SJ, Joosten H, Groenier KH, Ubink-Veltmaat LJ, Kleefstra N. Modification of diet in renal disease and Cockcroft-Gault formulas do not predict mortality (ZODIAC-6). </w:t>
      </w:r>
      <w:r w:rsidRPr="009859B1">
        <w:rPr>
          <w:i/>
        </w:rPr>
        <w:t>Diabet Med</w:t>
      </w:r>
      <w:r w:rsidRPr="009859B1">
        <w:t xml:space="preserve"> 2009; </w:t>
      </w:r>
      <w:r w:rsidRPr="009859B1">
        <w:rPr>
          <w:b/>
        </w:rPr>
        <w:t>26</w:t>
      </w:r>
      <w:r w:rsidRPr="009859B1">
        <w:t>(5): 478-82.</w:t>
      </w:r>
    </w:p>
    <w:p w14:paraId="412CD652" w14:textId="118A1E15" w:rsidR="0038367A" w:rsidRDefault="00470B7B" w:rsidP="00667255">
      <w:pPr>
        <w:pStyle w:val="EndNoteBibliography"/>
      </w:pPr>
      <w:r>
        <w:fldChar w:fldCharType="end"/>
      </w:r>
      <w:r w:rsidR="00671B86">
        <w:fldChar w:fldCharType="begin"/>
      </w:r>
      <w:r w:rsidR="00671B86">
        <w:instrText xml:space="preserve"> ADDIN </w:instrText>
      </w:r>
      <w:r w:rsidR="00671B86">
        <w:fldChar w:fldCharType="end"/>
      </w:r>
    </w:p>
    <w:sectPr w:rsidR="0038367A" w:rsidSect="00470B7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04620" w16cid:durableId="1DBA731D"/>
  <w16cid:commentId w16cid:paraId="438ED07E" w16cid:durableId="1DBA731E"/>
  <w16cid:commentId w16cid:paraId="3E836547" w16cid:durableId="1DAB50E1"/>
  <w16cid:commentId w16cid:paraId="094FBA0A" w16cid:durableId="1DBA7320"/>
  <w16cid:commentId w16cid:paraId="72838684" w16cid:durableId="1DBA7D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6917" w14:textId="77777777" w:rsidR="009B67C0" w:rsidRDefault="009B67C0" w:rsidP="002B0F1A">
      <w:pPr>
        <w:spacing w:after="0" w:line="240" w:lineRule="auto"/>
      </w:pPr>
      <w:r>
        <w:separator/>
      </w:r>
    </w:p>
  </w:endnote>
  <w:endnote w:type="continuationSeparator" w:id="0">
    <w:p w14:paraId="2080DB3B" w14:textId="77777777" w:rsidR="009B67C0" w:rsidRDefault="009B67C0" w:rsidP="002B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609727"/>
      <w:docPartObj>
        <w:docPartGallery w:val="Page Numbers (Bottom of Page)"/>
        <w:docPartUnique/>
      </w:docPartObj>
    </w:sdtPr>
    <w:sdtEndPr>
      <w:rPr>
        <w:noProof/>
      </w:rPr>
    </w:sdtEndPr>
    <w:sdtContent>
      <w:p w14:paraId="060C9E3C" w14:textId="4B014A30" w:rsidR="009B67C0" w:rsidRDefault="009B67C0">
        <w:pPr>
          <w:pStyle w:val="Footer"/>
          <w:jc w:val="center"/>
        </w:pPr>
        <w:r>
          <w:fldChar w:fldCharType="begin"/>
        </w:r>
        <w:r>
          <w:instrText xml:space="preserve"> PAGE   \* MERGEFORMAT </w:instrText>
        </w:r>
        <w:r>
          <w:fldChar w:fldCharType="separate"/>
        </w:r>
        <w:r w:rsidR="00A56C6B">
          <w:rPr>
            <w:noProof/>
          </w:rPr>
          <w:t>8</w:t>
        </w:r>
        <w:r>
          <w:rPr>
            <w:noProof/>
          </w:rPr>
          <w:fldChar w:fldCharType="end"/>
        </w:r>
      </w:p>
    </w:sdtContent>
  </w:sdt>
  <w:p w14:paraId="64685903" w14:textId="77777777" w:rsidR="009B67C0" w:rsidRDefault="009B6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6D46" w14:textId="77777777" w:rsidR="009B67C0" w:rsidRDefault="009B67C0" w:rsidP="002B0F1A">
      <w:pPr>
        <w:spacing w:after="0" w:line="240" w:lineRule="auto"/>
      </w:pPr>
      <w:r>
        <w:separator/>
      </w:r>
    </w:p>
  </w:footnote>
  <w:footnote w:type="continuationSeparator" w:id="0">
    <w:p w14:paraId="262C950C" w14:textId="77777777" w:rsidR="009B67C0" w:rsidRDefault="009B67C0" w:rsidP="002B0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5AE6"/>
    <w:multiLevelType w:val="hybridMultilevel"/>
    <w:tmpl w:val="E4E02980"/>
    <w:lvl w:ilvl="0" w:tplc="3F90FE0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8F9"/>
    <w:multiLevelType w:val="hybridMultilevel"/>
    <w:tmpl w:val="E514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573"/>
    <w:multiLevelType w:val="hybridMultilevel"/>
    <w:tmpl w:val="23E0D400"/>
    <w:lvl w:ilvl="0" w:tplc="3F90FE02">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945D2B"/>
    <w:multiLevelType w:val="hybridMultilevel"/>
    <w:tmpl w:val="8BF0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60EAA"/>
    <w:multiLevelType w:val="hybridMultilevel"/>
    <w:tmpl w:val="7ED4E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F71"/>
    <w:multiLevelType w:val="hybridMultilevel"/>
    <w:tmpl w:val="C78E24E8"/>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E15CF"/>
    <w:multiLevelType w:val="hybridMultilevel"/>
    <w:tmpl w:val="D1ECCED4"/>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1534"/>
    <w:multiLevelType w:val="hybridMultilevel"/>
    <w:tmpl w:val="40161B9A"/>
    <w:lvl w:ilvl="0" w:tplc="3F90FE0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9694A"/>
    <w:multiLevelType w:val="hybridMultilevel"/>
    <w:tmpl w:val="122C751C"/>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26455"/>
    <w:multiLevelType w:val="hybridMultilevel"/>
    <w:tmpl w:val="DB6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101E5"/>
    <w:multiLevelType w:val="hybridMultilevel"/>
    <w:tmpl w:val="12A465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8C92AF4"/>
    <w:multiLevelType w:val="hybridMultilevel"/>
    <w:tmpl w:val="12967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83D05"/>
    <w:multiLevelType w:val="hybridMultilevel"/>
    <w:tmpl w:val="5802B45C"/>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A5C5C"/>
    <w:multiLevelType w:val="hybridMultilevel"/>
    <w:tmpl w:val="22F2FF6E"/>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922D1"/>
    <w:multiLevelType w:val="hybridMultilevel"/>
    <w:tmpl w:val="CA442F90"/>
    <w:lvl w:ilvl="0" w:tplc="3F90FE02">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6"/>
  </w:num>
  <w:num w:numId="6">
    <w:abstractNumId w:val="5"/>
  </w:num>
  <w:num w:numId="7">
    <w:abstractNumId w:val="13"/>
  </w:num>
  <w:num w:numId="8">
    <w:abstractNumId w:val="14"/>
  </w:num>
  <w:num w:numId="9">
    <w:abstractNumId w:val="2"/>
  </w:num>
  <w:num w:numId="10">
    <w:abstractNumId w:val="12"/>
  </w:num>
  <w:num w:numId="11">
    <w:abstractNumId w:val="8"/>
  </w:num>
  <w:num w:numId="12">
    <w:abstractNumId w:val="7"/>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_Shoshan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r25t5zdwfprte255i55dd0250artr0vvz5&quot;&gt;Master&lt;record-ids&gt;&lt;item&gt;1&lt;/item&gt;&lt;item&gt;4&lt;/item&gt;&lt;item&gt;5&lt;/item&gt;&lt;item&gt;7&lt;/item&gt;&lt;item&gt;8&lt;/item&gt;&lt;item&gt;9&lt;/item&gt;&lt;item&gt;11&lt;/item&gt;&lt;item&gt;12&lt;/item&gt;&lt;item&gt;14&lt;/item&gt;&lt;item&gt;15&lt;/item&gt;&lt;item&gt;16&lt;/item&gt;&lt;item&gt;17&lt;/item&gt;&lt;item&gt;19&lt;/item&gt;&lt;item&gt;27&lt;/item&gt;&lt;item&gt;30&lt;/item&gt;&lt;item&gt;31&lt;/item&gt;&lt;item&gt;34&lt;/item&gt;&lt;item&gt;39&lt;/item&gt;&lt;item&gt;40&lt;/item&gt;&lt;item&gt;41&lt;/item&gt;&lt;item&gt;42&lt;/item&gt;&lt;item&gt;43&lt;/item&gt;&lt;item&gt;44&lt;/item&gt;&lt;item&gt;45&lt;/item&gt;&lt;item&gt;48&lt;/item&gt;&lt;item&gt;49&lt;/item&gt;&lt;item&gt;51&lt;/item&gt;&lt;item&gt;53&lt;/item&gt;&lt;item&gt;66&lt;/item&gt;&lt;item&gt;182&lt;/item&gt;&lt;item&gt;293&lt;/item&gt;&lt;item&gt;305&lt;/item&gt;&lt;item&gt;322&lt;/item&gt;&lt;item&gt;342&lt;/item&gt;&lt;item&gt;516&lt;/item&gt;&lt;item&gt;517&lt;/item&gt;&lt;item&gt;518&lt;/item&gt;&lt;item&gt;719&lt;/item&gt;&lt;item&gt;851&lt;/item&gt;&lt;item&gt;852&lt;/item&gt;&lt;item&gt;854&lt;/item&gt;&lt;item&gt;891&lt;/item&gt;&lt;item&gt;894&lt;/item&gt;&lt;item&gt;895&lt;/item&gt;&lt;item&gt;896&lt;/item&gt;&lt;item&gt;1030&lt;/item&gt;&lt;item&gt;1037&lt;/item&gt;&lt;/record-ids&gt;&lt;/item&gt;&lt;/Libraries&gt;"/>
  </w:docVars>
  <w:rsids>
    <w:rsidRoot w:val="00590A2C"/>
    <w:rsid w:val="000005ED"/>
    <w:rsid w:val="00003EF8"/>
    <w:rsid w:val="00012D3F"/>
    <w:rsid w:val="00012F4C"/>
    <w:rsid w:val="00021EA6"/>
    <w:rsid w:val="00024042"/>
    <w:rsid w:val="00036EDE"/>
    <w:rsid w:val="00042645"/>
    <w:rsid w:val="00043710"/>
    <w:rsid w:val="00044E5B"/>
    <w:rsid w:val="000543EA"/>
    <w:rsid w:val="00055A8A"/>
    <w:rsid w:val="0006000A"/>
    <w:rsid w:val="00060A78"/>
    <w:rsid w:val="00074A52"/>
    <w:rsid w:val="0007716D"/>
    <w:rsid w:val="000A58F0"/>
    <w:rsid w:val="000C5E91"/>
    <w:rsid w:val="000C7A47"/>
    <w:rsid w:val="000E39FD"/>
    <w:rsid w:val="00102A23"/>
    <w:rsid w:val="00113FD9"/>
    <w:rsid w:val="00120EF1"/>
    <w:rsid w:val="00132F69"/>
    <w:rsid w:val="00137BB1"/>
    <w:rsid w:val="00151DEB"/>
    <w:rsid w:val="00152286"/>
    <w:rsid w:val="00174A4C"/>
    <w:rsid w:val="001758A5"/>
    <w:rsid w:val="00175E05"/>
    <w:rsid w:val="0017608F"/>
    <w:rsid w:val="0017730E"/>
    <w:rsid w:val="001847D5"/>
    <w:rsid w:val="00184F92"/>
    <w:rsid w:val="001979CC"/>
    <w:rsid w:val="001C1A67"/>
    <w:rsid w:val="001D0FF5"/>
    <w:rsid w:val="001F5ABD"/>
    <w:rsid w:val="002159B4"/>
    <w:rsid w:val="0023623E"/>
    <w:rsid w:val="00243714"/>
    <w:rsid w:val="002621C0"/>
    <w:rsid w:val="00276238"/>
    <w:rsid w:val="00297581"/>
    <w:rsid w:val="002A3CA8"/>
    <w:rsid w:val="002B0F1A"/>
    <w:rsid w:val="002D3CFF"/>
    <w:rsid w:val="002D5B78"/>
    <w:rsid w:val="002F3DBE"/>
    <w:rsid w:val="002F6C15"/>
    <w:rsid w:val="003113A3"/>
    <w:rsid w:val="00317158"/>
    <w:rsid w:val="003176E8"/>
    <w:rsid w:val="00324276"/>
    <w:rsid w:val="0033546D"/>
    <w:rsid w:val="00336432"/>
    <w:rsid w:val="003422F5"/>
    <w:rsid w:val="00351811"/>
    <w:rsid w:val="00352A3E"/>
    <w:rsid w:val="0035521F"/>
    <w:rsid w:val="00356BCF"/>
    <w:rsid w:val="00366492"/>
    <w:rsid w:val="00370C9E"/>
    <w:rsid w:val="003723FA"/>
    <w:rsid w:val="00373C30"/>
    <w:rsid w:val="0038367A"/>
    <w:rsid w:val="00386DEB"/>
    <w:rsid w:val="00390FF2"/>
    <w:rsid w:val="003A13B0"/>
    <w:rsid w:val="003C4484"/>
    <w:rsid w:val="003C6245"/>
    <w:rsid w:val="003D1589"/>
    <w:rsid w:val="003D2220"/>
    <w:rsid w:val="003D5924"/>
    <w:rsid w:val="003F074C"/>
    <w:rsid w:val="003F2189"/>
    <w:rsid w:val="003F5F6B"/>
    <w:rsid w:val="004020C8"/>
    <w:rsid w:val="004072E8"/>
    <w:rsid w:val="00433E2F"/>
    <w:rsid w:val="0043412B"/>
    <w:rsid w:val="00440E73"/>
    <w:rsid w:val="0044343A"/>
    <w:rsid w:val="0045366E"/>
    <w:rsid w:val="00455137"/>
    <w:rsid w:val="00465394"/>
    <w:rsid w:val="00467340"/>
    <w:rsid w:val="00470B7B"/>
    <w:rsid w:val="00473F0B"/>
    <w:rsid w:val="004955EC"/>
    <w:rsid w:val="00496B08"/>
    <w:rsid w:val="004A1BFB"/>
    <w:rsid w:val="004B52FC"/>
    <w:rsid w:val="004C2EE3"/>
    <w:rsid w:val="004C5496"/>
    <w:rsid w:val="004D67D7"/>
    <w:rsid w:val="004E11F1"/>
    <w:rsid w:val="004E3881"/>
    <w:rsid w:val="004E4DFA"/>
    <w:rsid w:val="00502737"/>
    <w:rsid w:val="00506171"/>
    <w:rsid w:val="00512F55"/>
    <w:rsid w:val="005219EA"/>
    <w:rsid w:val="00542A65"/>
    <w:rsid w:val="00542B60"/>
    <w:rsid w:val="00561C8A"/>
    <w:rsid w:val="00566ADD"/>
    <w:rsid w:val="00585C35"/>
    <w:rsid w:val="00585E55"/>
    <w:rsid w:val="00590A2C"/>
    <w:rsid w:val="00593A99"/>
    <w:rsid w:val="00595E30"/>
    <w:rsid w:val="005A3970"/>
    <w:rsid w:val="005A6AA7"/>
    <w:rsid w:val="005B035B"/>
    <w:rsid w:val="005B2305"/>
    <w:rsid w:val="005B40EC"/>
    <w:rsid w:val="005C1834"/>
    <w:rsid w:val="005C66EA"/>
    <w:rsid w:val="005D3982"/>
    <w:rsid w:val="005D4BF9"/>
    <w:rsid w:val="005D6578"/>
    <w:rsid w:val="005E4999"/>
    <w:rsid w:val="005E6435"/>
    <w:rsid w:val="005F2176"/>
    <w:rsid w:val="00610E63"/>
    <w:rsid w:val="00622757"/>
    <w:rsid w:val="006325EE"/>
    <w:rsid w:val="00635AC2"/>
    <w:rsid w:val="00641BFE"/>
    <w:rsid w:val="00661EDD"/>
    <w:rsid w:val="00666542"/>
    <w:rsid w:val="00667255"/>
    <w:rsid w:val="00671B86"/>
    <w:rsid w:val="00677B16"/>
    <w:rsid w:val="006813A8"/>
    <w:rsid w:val="00682FAF"/>
    <w:rsid w:val="006841EB"/>
    <w:rsid w:val="00692E3E"/>
    <w:rsid w:val="00697D30"/>
    <w:rsid w:val="006B2ACF"/>
    <w:rsid w:val="006B57EA"/>
    <w:rsid w:val="006C3DE9"/>
    <w:rsid w:val="006D1502"/>
    <w:rsid w:val="006D30D3"/>
    <w:rsid w:val="006E37EA"/>
    <w:rsid w:val="006F2111"/>
    <w:rsid w:val="00700AFB"/>
    <w:rsid w:val="007017AC"/>
    <w:rsid w:val="00731574"/>
    <w:rsid w:val="00734123"/>
    <w:rsid w:val="007463F0"/>
    <w:rsid w:val="00760E9E"/>
    <w:rsid w:val="007621A8"/>
    <w:rsid w:val="00792B47"/>
    <w:rsid w:val="007A6CD8"/>
    <w:rsid w:val="007A6E6D"/>
    <w:rsid w:val="007B105D"/>
    <w:rsid w:val="007B10DB"/>
    <w:rsid w:val="007C4FFB"/>
    <w:rsid w:val="007C7E4B"/>
    <w:rsid w:val="007D5728"/>
    <w:rsid w:val="007F40C8"/>
    <w:rsid w:val="00800C12"/>
    <w:rsid w:val="00800D5A"/>
    <w:rsid w:val="00806086"/>
    <w:rsid w:val="0081180A"/>
    <w:rsid w:val="008174BF"/>
    <w:rsid w:val="008239E9"/>
    <w:rsid w:val="008244DC"/>
    <w:rsid w:val="00826252"/>
    <w:rsid w:val="00846D5F"/>
    <w:rsid w:val="00847826"/>
    <w:rsid w:val="00853F52"/>
    <w:rsid w:val="00857DDA"/>
    <w:rsid w:val="00864A9F"/>
    <w:rsid w:val="00871A42"/>
    <w:rsid w:val="00880EEF"/>
    <w:rsid w:val="008836DF"/>
    <w:rsid w:val="008A72EB"/>
    <w:rsid w:val="008A7BF3"/>
    <w:rsid w:val="008B0173"/>
    <w:rsid w:val="008C09F5"/>
    <w:rsid w:val="008C5F6C"/>
    <w:rsid w:val="008C607A"/>
    <w:rsid w:val="008C69C3"/>
    <w:rsid w:val="008D0494"/>
    <w:rsid w:val="008D24C1"/>
    <w:rsid w:val="008F0481"/>
    <w:rsid w:val="008F405D"/>
    <w:rsid w:val="008F4290"/>
    <w:rsid w:val="008F5E14"/>
    <w:rsid w:val="00907D12"/>
    <w:rsid w:val="0091543A"/>
    <w:rsid w:val="00922777"/>
    <w:rsid w:val="0093136C"/>
    <w:rsid w:val="00931705"/>
    <w:rsid w:val="0094453E"/>
    <w:rsid w:val="00945834"/>
    <w:rsid w:val="00962127"/>
    <w:rsid w:val="00973987"/>
    <w:rsid w:val="009757F8"/>
    <w:rsid w:val="009859B1"/>
    <w:rsid w:val="00990408"/>
    <w:rsid w:val="0099251A"/>
    <w:rsid w:val="00995F32"/>
    <w:rsid w:val="009A240B"/>
    <w:rsid w:val="009A4E06"/>
    <w:rsid w:val="009A5FBA"/>
    <w:rsid w:val="009A68BF"/>
    <w:rsid w:val="009B3057"/>
    <w:rsid w:val="009B67C0"/>
    <w:rsid w:val="009C183E"/>
    <w:rsid w:val="009C3EEC"/>
    <w:rsid w:val="009C400B"/>
    <w:rsid w:val="009C53B2"/>
    <w:rsid w:val="009C687E"/>
    <w:rsid w:val="009D2D3F"/>
    <w:rsid w:val="009E05C6"/>
    <w:rsid w:val="009E1533"/>
    <w:rsid w:val="009E37DA"/>
    <w:rsid w:val="009F2307"/>
    <w:rsid w:val="009F72C0"/>
    <w:rsid w:val="00A02DD3"/>
    <w:rsid w:val="00A03DF1"/>
    <w:rsid w:val="00A430BB"/>
    <w:rsid w:val="00A44ACB"/>
    <w:rsid w:val="00A47D77"/>
    <w:rsid w:val="00A56C6B"/>
    <w:rsid w:val="00A60A01"/>
    <w:rsid w:val="00A6442F"/>
    <w:rsid w:val="00A9578B"/>
    <w:rsid w:val="00AA074E"/>
    <w:rsid w:val="00AA5E3B"/>
    <w:rsid w:val="00AB2194"/>
    <w:rsid w:val="00AC0A8B"/>
    <w:rsid w:val="00AC10D0"/>
    <w:rsid w:val="00AC7A8F"/>
    <w:rsid w:val="00AD119D"/>
    <w:rsid w:val="00AD54B5"/>
    <w:rsid w:val="00AD6F83"/>
    <w:rsid w:val="00AE0535"/>
    <w:rsid w:val="00AE30C4"/>
    <w:rsid w:val="00AE341F"/>
    <w:rsid w:val="00AF2C82"/>
    <w:rsid w:val="00B02597"/>
    <w:rsid w:val="00B10B26"/>
    <w:rsid w:val="00B16738"/>
    <w:rsid w:val="00B16D77"/>
    <w:rsid w:val="00B30D33"/>
    <w:rsid w:val="00B317A8"/>
    <w:rsid w:val="00B50384"/>
    <w:rsid w:val="00B51373"/>
    <w:rsid w:val="00B52F33"/>
    <w:rsid w:val="00B603D3"/>
    <w:rsid w:val="00B6139F"/>
    <w:rsid w:val="00B668A8"/>
    <w:rsid w:val="00B735BF"/>
    <w:rsid w:val="00B75379"/>
    <w:rsid w:val="00B77452"/>
    <w:rsid w:val="00B8723D"/>
    <w:rsid w:val="00BA00E7"/>
    <w:rsid w:val="00BA5FA7"/>
    <w:rsid w:val="00BC159E"/>
    <w:rsid w:val="00BF37DC"/>
    <w:rsid w:val="00C06822"/>
    <w:rsid w:val="00C26B93"/>
    <w:rsid w:val="00C34BE8"/>
    <w:rsid w:val="00C36A9F"/>
    <w:rsid w:val="00C36B03"/>
    <w:rsid w:val="00C3731A"/>
    <w:rsid w:val="00C45CBE"/>
    <w:rsid w:val="00C56894"/>
    <w:rsid w:val="00C74B10"/>
    <w:rsid w:val="00C86F34"/>
    <w:rsid w:val="00C95856"/>
    <w:rsid w:val="00C975C5"/>
    <w:rsid w:val="00CA772D"/>
    <w:rsid w:val="00CA79EE"/>
    <w:rsid w:val="00CC3A33"/>
    <w:rsid w:val="00CE69B0"/>
    <w:rsid w:val="00CF309A"/>
    <w:rsid w:val="00D01DFB"/>
    <w:rsid w:val="00D1501E"/>
    <w:rsid w:val="00D17AEA"/>
    <w:rsid w:val="00D226A6"/>
    <w:rsid w:val="00D4000F"/>
    <w:rsid w:val="00D4034C"/>
    <w:rsid w:val="00D41BF5"/>
    <w:rsid w:val="00D560E2"/>
    <w:rsid w:val="00D7265C"/>
    <w:rsid w:val="00D76D62"/>
    <w:rsid w:val="00D84535"/>
    <w:rsid w:val="00D845D4"/>
    <w:rsid w:val="00D85868"/>
    <w:rsid w:val="00DA2C89"/>
    <w:rsid w:val="00DB2E57"/>
    <w:rsid w:val="00DB452E"/>
    <w:rsid w:val="00DC0E60"/>
    <w:rsid w:val="00DC50E5"/>
    <w:rsid w:val="00DC6DC7"/>
    <w:rsid w:val="00DE0721"/>
    <w:rsid w:val="00E0461C"/>
    <w:rsid w:val="00E04ECE"/>
    <w:rsid w:val="00E11B9A"/>
    <w:rsid w:val="00E1209F"/>
    <w:rsid w:val="00E1385B"/>
    <w:rsid w:val="00E172C1"/>
    <w:rsid w:val="00E31151"/>
    <w:rsid w:val="00E33012"/>
    <w:rsid w:val="00E42F15"/>
    <w:rsid w:val="00E51486"/>
    <w:rsid w:val="00E5353C"/>
    <w:rsid w:val="00E55A8A"/>
    <w:rsid w:val="00E6463C"/>
    <w:rsid w:val="00E652E1"/>
    <w:rsid w:val="00E709F0"/>
    <w:rsid w:val="00E949D6"/>
    <w:rsid w:val="00E95665"/>
    <w:rsid w:val="00E96F71"/>
    <w:rsid w:val="00EA70AF"/>
    <w:rsid w:val="00EF104F"/>
    <w:rsid w:val="00EF57D0"/>
    <w:rsid w:val="00EF6212"/>
    <w:rsid w:val="00F00B8C"/>
    <w:rsid w:val="00F10CB3"/>
    <w:rsid w:val="00F1625E"/>
    <w:rsid w:val="00F245F9"/>
    <w:rsid w:val="00F34B39"/>
    <w:rsid w:val="00F54091"/>
    <w:rsid w:val="00F64C64"/>
    <w:rsid w:val="00F701C5"/>
    <w:rsid w:val="00F76938"/>
    <w:rsid w:val="00F81442"/>
    <w:rsid w:val="00F82357"/>
    <w:rsid w:val="00F87ACA"/>
    <w:rsid w:val="00F908AC"/>
    <w:rsid w:val="00FA1A38"/>
    <w:rsid w:val="00FB6AEA"/>
    <w:rsid w:val="00FC4F01"/>
    <w:rsid w:val="00FD1CC9"/>
    <w:rsid w:val="00FD1E31"/>
    <w:rsid w:val="00FD7044"/>
    <w:rsid w:val="00FE7D1D"/>
    <w:rsid w:val="00FF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CCF0"/>
  <w15:docId w15:val="{F55126DB-1351-49EC-8014-E6266FBA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D4BF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C6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77"/>
    <w:rPr>
      <w:rFonts w:ascii="Segoe UI" w:hAnsi="Segoe UI" w:cs="Segoe UI"/>
      <w:sz w:val="18"/>
      <w:szCs w:val="18"/>
    </w:rPr>
  </w:style>
  <w:style w:type="paragraph" w:styleId="Header">
    <w:name w:val="header"/>
    <w:basedOn w:val="Normal"/>
    <w:link w:val="HeaderChar"/>
    <w:uiPriority w:val="99"/>
    <w:unhideWhenUsed/>
    <w:rsid w:val="002B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F1A"/>
  </w:style>
  <w:style w:type="paragraph" w:styleId="Footer">
    <w:name w:val="footer"/>
    <w:basedOn w:val="Normal"/>
    <w:link w:val="FooterChar"/>
    <w:uiPriority w:val="99"/>
    <w:unhideWhenUsed/>
    <w:rsid w:val="002B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F1A"/>
  </w:style>
  <w:style w:type="paragraph" w:styleId="CommentText">
    <w:name w:val="annotation text"/>
    <w:basedOn w:val="Normal"/>
    <w:link w:val="CommentTextChar"/>
    <w:uiPriority w:val="99"/>
    <w:unhideWhenUsed/>
    <w:rsid w:val="00043710"/>
    <w:pPr>
      <w:spacing w:after="0" w:line="240" w:lineRule="auto"/>
      <w:ind w:firstLine="72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043710"/>
    <w:rPr>
      <w:rFonts w:ascii="Times New Roman" w:eastAsiaTheme="minorEastAsia" w:hAnsi="Times New Roman"/>
      <w:sz w:val="20"/>
      <w:szCs w:val="20"/>
    </w:rPr>
  </w:style>
  <w:style w:type="character" w:styleId="CommentReference">
    <w:name w:val="annotation reference"/>
    <w:basedOn w:val="DefaultParagraphFont"/>
    <w:uiPriority w:val="99"/>
    <w:semiHidden/>
    <w:unhideWhenUsed/>
    <w:rsid w:val="00043710"/>
    <w:rPr>
      <w:sz w:val="16"/>
      <w:szCs w:val="16"/>
    </w:rPr>
  </w:style>
  <w:style w:type="paragraph" w:styleId="CommentSubject">
    <w:name w:val="annotation subject"/>
    <w:basedOn w:val="CommentText"/>
    <w:next w:val="CommentText"/>
    <w:link w:val="CommentSubjectChar"/>
    <w:uiPriority w:val="99"/>
    <w:semiHidden/>
    <w:unhideWhenUsed/>
    <w:rsid w:val="009C183E"/>
    <w:pPr>
      <w:spacing w:after="160"/>
      <w:ind w:firstLine="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9C183E"/>
    <w:rPr>
      <w:rFonts w:ascii="Times New Roman" w:eastAsiaTheme="minorEastAsia" w:hAnsi="Times New Roman"/>
      <w:b/>
      <w:bCs/>
      <w:sz w:val="20"/>
      <w:szCs w:val="20"/>
    </w:rPr>
  </w:style>
  <w:style w:type="character" w:customStyle="1" w:styleId="Heading1Char">
    <w:name w:val="Heading 1 Char"/>
    <w:basedOn w:val="DefaultParagraphFont"/>
    <w:link w:val="Heading1"/>
    <w:uiPriority w:val="99"/>
    <w:rsid w:val="005D4BF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DE0721"/>
    <w:pPr>
      <w:outlineLvl w:val="9"/>
    </w:pPr>
  </w:style>
  <w:style w:type="paragraph" w:styleId="TOC1">
    <w:name w:val="toc 1"/>
    <w:basedOn w:val="Normal"/>
    <w:next w:val="Normal"/>
    <w:autoRedefine/>
    <w:uiPriority w:val="39"/>
    <w:unhideWhenUsed/>
    <w:rsid w:val="00D85868"/>
    <w:pPr>
      <w:spacing w:after="100"/>
    </w:pPr>
  </w:style>
  <w:style w:type="character" w:styleId="Hyperlink">
    <w:name w:val="Hyperlink"/>
    <w:basedOn w:val="DefaultParagraphFont"/>
    <w:uiPriority w:val="99"/>
    <w:unhideWhenUsed/>
    <w:rsid w:val="00D85868"/>
    <w:rPr>
      <w:color w:val="0563C1" w:themeColor="hyperlink"/>
      <w:u w:val="single"/>
    </w:rPr>
  </w:style>
  <w:style w:type="character" w:customStyle="1" w:styleId="Heading2Char">
    <w:name w:val="Heading 2 Char"/>
    <w:basedOn w:val="DefaultParagraphFont"/>
    <w:link w:val="Heading2"/>
    <w:uiPriority w:val="9"/>
    <w:rsid w:val="008C607A"/>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470B7B"/>
    <w:pPr>
      <w:spacing w:after="0"/>
      <w:jc w:val="center"/>
    </w:pPr>
    <w:rPr>
      <w:rFonts w:ascii="Times New Roman" w:hAnsi="Times New Roman" w:cs="Times New Roman"/>
      <w:noProof/>
      <w:sz w:val="20"/>
    </w:rPr>
  </w:style>
  <w:style w:type="character" w:customStyle="1" w:styleId="EndNoteBibliographyTitleChar">
    <w:name w:val="EndNote Bibliography Title Char"/>
    <w:basedOn w:val="DefaultParagraphFont"/>
    <w:link w:val="EndNoteBibliographyTitle"/>
    <w:rsid w:val="00470B7B"/>
    <w:rPr>
      <w:rFonts w:ascii="Times New Roman" w:hAnsi="Times New Roman" w:cs="Times New Roman"/>
      <w:noProof/>
      <w:sz w:val="20"/>
    </w:rPr>
  </w:style>
  <w:style w:type="paragraph" w:customStyle="1" w:styleId="EndNoteBibliography">
    <w:name w:val="EndNote Bibliography"/>
    <w:basedOn w:val="Normal"/>
    <w:link w:val="EndNoteBibliographyChar"/>
    <w:rsid w:val="00470B7B"/>
    <w:pPr>
      <w:spacing w:line="240" w:lineRule="auto"/>
    </w:pPr>
    <w:rPr>
      <w:rFonts w:ascii="Times New Roman" w:hAnsi="Times New Roman" w:cs="Times New Roman"/>
      <w:noProof/>
      <w:sz w:val="20"/>
    </w:rPr>
  </w:style>
  <w:style w:type="character" w:customStyle="1" w:styleId="EndNoteBibliographyChar">
    <w:name w:val="EndNote Bibliography Char"/>
    <w:basedOn w:val="DefaultParagraphFont"/>
    <w:link w:val="EndNoteBibliography"/>
    <w:rsid w:val="00470B7B"/>
    <w:rPr>
      <w:rFonts w:ascii="Times New Roman" w:hAnsi="Times New Roman" w:cs="Times New Roman"/>
      <w:noProof/>
      <w:sz w:val="20"/>
    </w:rPr>
  </w:style>
  <w:style w:type="paragraph" w:styleId="NoSpacing">
    <w:name w:val="No Spacing"/>
    <w:link w:val="NoSpacingChar"/>
    <w:uiPriority w:val="1"/>
    <w:qFormat/>
    <w:rsid w:val="0091543A"/>
    <w:pPr>
      <w:spacing w:after="0" w:line="240" w:lineRule="auto"/>
    </w:pPr>
  </w:style>
  <w:style w:type="table" w:styleId="TableGrid">
    <w:name w:val="Table Grid"/>
    <w:basedOn w:val="TableNormal"/>
    <w:uiPriority w:val="99"/>
    <w:rsid w:val="00F0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4D67D7"/>
  </w:style>
  <w:style w:type="paragraph" w:styleId="ListParagraph">
    <w:name w:val="List Paragraph"/>
    <w:basedOn w:val="Normal"/>
    <w:uiPriority w:val="99"/>
    <w:qFormat/>
    <w:rsid w:val="00113FD9"/>
    <w:pPr>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99"/>
    <w:rsid w:val="00113FD9"/>
  </w:style>
  <w:style w:type="paragraph" w:styleId="Revision">
    <w:name w:val="Revision"/>
    <w:hidden/>
    <w:uiPriority w:val="99"/>
    <w:semiHidden/>
    <w:rsid w:val="00113FD9"/>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13FD9"/>
    <w:rPr>
      <w:color w:val="808080"/>
      <w:shd w:val="clear" w:color="auto" w:fill="E6E6E6"/>
    </w:rPr>
  </w:style>
  <w:style w:type="character" w:styleId="Emphasis">
    <w:name w:val="Emphasis"/>
    <w:basedOn w:val="DefaultParagraphFont"/>
    <w:uiPriority w:val="20"/>
    <w:qFormat/>
    <w:rsid w:val="00113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900">
      <w:bodyDiv w:val="1"/>
      <w:marLeft w:val="0"/>
      <w:marRight w:val="0"/>
      <w:marTop w:val="0"/>
      <w:marBottom w:val="0"/>
      <w:divBdr>
        <w:top w:val="none" w:sz="0" w:space="0" w:color="auto"/>
        <w:left w:val="none" w:sz="0" w:space="0" w:color="auto"/>
        <w:bottom w:val="none" w:sz="0" w:space="0" w:color="auto"/>
        <w:right w:val="none" w:sz="0" w:space="0" w:color="auto"/>
      </w:divBdr>
    </w:div>
    <w:div w:id="140654070">
      <w:bodyDiv w:val="1"/>
      <w:marLeft w:val="0"/>
      <w:marRight w:val="0"/>
      <w:marTop w:val="0"/>
      <w:marBottom w:val="0"/>
      <w:divBdr>
        <w:top w:val="none" w:sz="0" w:space="0" w:color="auto"/>
        <w:left w:val="none" w:sz="0" w:space="0" w:color="auto"/>
        <w:bottom w:val="none" w:sz="0" w:space="0" w:color="auto"/>
        <w:right w:val="none" w:sz="0" w:space="0" w:color="auto"/>
      </w:divBdr>
    </w:div>
    <w:div w:id="163783663">
      <w:bodyDiv w:val="1"/>
      <w:marLeft w:val="0"/>
      <w:marRight w:val="0"/>
      <w:marTop w:val="0"/>
      <w:marBottom w:val="0"/>
      <w:divBdr>
        <w:top w:val="none" w:sz="0" w:space="0" w:color="auto"/>
        <w:left w:val="none" w:sz="0" w:space="0" w:color="auto"/>
        <w:bottom w:val="none" w:sz="0" w:space="0" w:color="auto"/>
        <w:right w:val="none" w:sz="0" w:space="0" w:color="auto"/>
      </w:divBdr>
    </w:div>
    <w:div w:id="210312973">
      <w:bodyDiv w:val="1"/>
      <w:marLeft w:val="0"/>
      <w:marRight w:val="0"/>
      <w:marTop w:val="0"/>
      <w:marBottom w:val="0"/>
      <w:divBdr>
        <w:top w:val="none" w:sz="0" w:space="0" w:color="auto"/>
        <w:left w:val="none" w:sz="0" w:space="0" w:color="auto"/>
        <w:bottom w:val="none" w:sz="0" w:space="0" w:color="auto"/>
        <w:right w:val="none" w:sz="0" w:space="0" w:color="auto"/>
      </w:divBdr>
    </w:div>
    <w:div w:id="271013704">
      <w:bodyDiv w:val="1"/>
      <w:marLeft w:val="0"/>
      <w:marRight w:val="0"/>
      <w:marTop w:val="0"/>
      <w:marBottom w:val="0"/>
      <w:divBdr>
        <w:top w:val="none" w:sz="0" w:space="0" w:color="auto"/>
        <w:left w:val="none" w:sz="0" w:space="0" w:color="auto"/>
        <w:bottom w:val="none" w:sz="0" w:space="0" w:color="auto"/>
        <w:right w:val="none" w:sz="0" w:space="0" w:color="auto"/>
      </w:divBdr>
    </w:div>
    <w:div w:id="417408352">
      <w:bodyDiv w:val="1"/>
      <w:marLeft w:val="0"/>
      <w:marRight w:val="0"/>
      <w:marTop w:val="0"/>
      <w:marBottom w:val="0"/>
      <w:divBdr>
        <w:top w:val="none" w:sz="0" w:space="0" w:color="auto"/>
        <w:left w:val="none" w:sz="0" w:space="0" w:color="auto"/>
        <w:bottom w:val="none" w:sz="0" w:space="0" w:color="auto"/>
        <w:right w:val="none" w:sz="0" w:space="0" w:color="auto"/>
      </w:divBdr>
    </w:div>
    <w:div w:id="513030908">
      <w:bodyDiv w:val="1"/>
      <w:marLeft w:val="0"/>
      <w:marRight w:val="0"/>
      <w:marTop w:val="0"/>
      <w:marBottom w:val="0"/>
      <w:divBdr>
        <w:top w:val="none" w:sz="0" w:space="0" w:color="auto"/>
        <w:left w:val="none" w:sz="0" w:space="0" w:color="auto"/>
        <w:bottom w:val="none" w:sz="0" w:space="0" w:color="auto"/>
        <w:right w:val="none" w:sz="0" w:space="0" w:color="auto"/>
      </w:divBdr>
    </w:div>
    <w:div w:id="533151178">
      <w:bodyDiv w:val="1"/>
      <w:marLeft w:val="0"/>
      <w:marRight w:val="0"/>
      <w:marTop w:val="0"/>
      <w:marBottom w:val="0"/>
      <w:divBdr>
        <w:top w:val="none" w:sz="0" w:space="0" w:color="auto"/>
        <w:left w:val="none" w:sz="0" w:space="0" w:color="auto"/>
        <w:bottom w:val="none" w:sz="0" w:space="0" w:color="auto"/>
        <w:right w:val="none" w:sz="0" w:space="0" w:color="auto"/>
      </w:divBdr>
    </w:div>
    <w:div w:id="599334352">
      <w:bodyDiv w:val="1"/>
      <w:marLeft w:val="0"/>
      <w:marRight w:val="0"/>
      <w:marTop w:val="0"/>
      <w:marBottom w:val="0"/>
      <w:divBdr>
        <w:top w:val="none" w:sz="0" w:space="0" w:color="auto"/>
        <w:left w:val="none" w:sz="0" w:space="0" w:color="auto"/>
        <w:bottom w:val="none" w:sz="0" w:space="0" w:color="auto"/>
        <w:right w:val="none" w:sz="0" w:space="0" w:color="auto"/>
      </w:divBdr>
    </w:div>
    <w:div w:id="617026788">
      <w:bodyDiv w:val="1"/>
      <w:marLeft w:val="0"/>
      <w:marRight w:val="0"/>
      <w:marTop w:val="0"/>
      <w:marBottom w:val="0"/>
      <w:divBdr>
        <w:top w:val="none" w:sz="0" w:space="0" w:color="auto"/>
        <w:left w:val="none" w:sz="0" w:space="0" w:color="auto"/>
        <w:bottom w:val="none" w:sz="0" w:space="0" w:color="auto"/>
        <w:right w:val="none" w:sz="0" w:space="0" w:color="auto"/>
      </w:divBdr>
    </w:div>
    <w:div w:id="657617530">
      <w:bodyDiv w:val="1"/>
      <w:marLeft w:val="0"/>
      <w:marRight w:val="0"/>
      <w:marTop w:val="0"/>
      <w:marBottom w:val="0"/>
      <w:divBdr>
        <w:top w:val="none" w:sz="0" w:space="0" w:color="auto"/>
        <w:left w:val="none" w:sz="0" w:space="0" w:color="auto"/>
        <w:bottom w:val="none" w:sz="0" w:space="0" w:color="auto"/>
        <w:right w:val="none" w:sz="0" w:space="0" w:color="auto"/>
      </w:divBdr>
    </w:div>
    <w:div w:id="990132737">
      <w:bodyDiv w:val="1"/>
      <w:marLeft w:val="0"/>
      <w:marRight w:val="0"/>
      <w:marTop w:val="0"/>
      <w:marBottom w:val="0"/>
      <w:divBdr>
        <w:top w:val="none" w:sz="0" w:space="0" w:color="auto"/>
        <w:left w:val="none" w:sz="0" w:space="0" w:color="auto"/>
        <w:bottom w:val="none" w:sz="0" w:space="0" w:color="auto"/>
        <w:right w:val="none" w:sz="0" w:space="0" w:color="auto"/>
      </w:divBdr>
    </w:div>
    <w:div w:id="1116364030">
      <w:bodyDiv w:val="1"/>
      <w:marLeft w:val="0"/>
      <w:marRight w:val="0"/>
      <w:marTop w:val="0"/>
      <w:marBottom w:val="0"/>
      <w:divBdr>
        <w:top w:val="none" w:sz="0" w:space="0" w:color="auto"/>
        <w:left w:val="none" w:sz="0" w:space="0" w:color="auto"/>
        <w:bottom w:val="none" w:sz="0" w:space="0" w:color="auto"/>
        <w:right w:val="none" w:sz="0" w:space="0" w:color="auto"/>
      </w:divBdr>
    </w:div>
    <w:div w:id="1188450945">
      <w:bodyDiv w:val="1"/>
      <w:marLeft w:val="0"/>
      <w:marRight w:val="0"/>
      <w:marTop w:val="0"/>
      <w:marBottom w:val="0"/>
      <w:divBdr>
        <w:top w:val="none" w:sz="0" w:space="0" w:color="auto"/>
        <w:left w:val="none" w:sz="0" w:space="0" w:color="auto"/>
        <w:bottom w:val="none" w:sz="0" w:space="0" w:color="auto"/>
        <w:right w:val="none" w:sz="0" w:space="0" w:color="auto"/>
      </w:divBdr>
    </w:div>
    <w:div w:id="1233193909">
      <w:bodyDiv w:val="1"/>
      <w:marLeft w:val="0"/>
      <w:marRight w:val="0"/>
      <w:marTop w:val="0"/>
      <w:marBottom w:val="0"/>
      <w:divBdr>
        <w:top w:val="none" w:sz="0" w:space="0" w:color="auto"/>
        <w:left w:val="none" w:sz="0" w:space="0" w:color="auto"/>
        <w:bottom w:val="none" w:sz="0" w:space="0" w:color="auto"/>
        <w:right w:val="none" w:sz="0" w:space="0" w:color="auto"/>
      </w:divBdr>
    </w:div>
    <w:div w:id="1235236013">
      <w:bodyDiv w:val="1"/>
      <w:marLeft w:val="0"/>
      <w:marRight w:val="0"/>
      <w:marTop w:val="0"/>
      <w:marBottom w:val="0"/>
      <w:divBdr>
        <w:top w:val="none" w:sz="0" w:space="0" w:color="auto"/>
        <w:left w:val="none" w:sz="0" w:space="0" w:color="auto"/>
        <w:bottom w:val="none" w:sz="0" w:space="0" w:color="auto"/>
        <w:right w:val="none" w:sz="0" w:space="0" w:color="auto"/>
      </w:divBdr>
    </w:div>
    <w:div w:id="1318457020">
      <w:bodyDiv w:val="1"/>
      <w:marLeft w:val="0"/>
      <w:marRight w:val="0"/>
      <w:marTop w:val="0"/>
      <w:marBottom w:val="0"/>
      <w:divBdr>
        <w:top w:val="none" w:sz="0" w:space="0" w:color="auto"/>
        <w:left w:val="none" w:sz="0" w:space="0" w:color="auto"/>
        <w:bottom w:val="none" w:sz="0" w:space="0" w:color="auto"/>
        <w:right w:val="none" w:sz="0" w:space="0" w:color="auto"/>
      </w:divBdr>
    </w:div>
    <w:div w:id="1327440608">
      <w:bodyDiv w:val="1"/>
      <w:marLeft w:val="0"/>
      <w:marRight w:val="0"/>
      <w:marTop w:val="0"/>
      <w:marBottom w:val="0"/>
      <w:divBdr>
        <w:top w:val="none" w:sz="0" w:space="0" w:color="auto"/>
        <w:left w:val="none" w:sz="0" w:space="0" w:color="auto"/>
        <w:bottom w:val="none" w:sz="0" w:space="0" w:color="auto"/>
        <w:right w:val="none" w:sz="0" w:space="0" w:color="auto"/>
      </w:divBdr>
    </w:div>
    <w:div w:id="1381318671">
      <w:bodyDiv w:val="1"/>
      <w:marLeft w:val="0"/>
      <w:marRight w:val="0"/>
      <w:marTop w:val="0"/>
      <w:marBottom w:val="0"/>
      <w:divBdr>
        <w:top w:val="none" w:sz="0" w:space="0" w:color="auto"/>
        <w:left w:val="none" w:sz="0" w:space="0" w:color="auto"/>
        <w:bottom w:val="none" w:sz="0" w:space="0" w:color="auto"/>
        <w:right w:val="none" w:sz="0" w:space="0" w:color="auto"/>
      </w:divBdr>
    </w:div>
    <w:div w:id="1390764905">
      <w:bodyDiv w:val="1"/>
      <w:marLeft w:val="0"/>
      <w:marRight w:val="0"/>
      <w:marTop w:val="0"/>
      <w:marBottom w:val="0"/>
      <w:divBdr>
        <w:top w:val="none" w:sz="0" w:space="0" w:color="auto"/>
        <w:left w:val="none" w:sz="0" w:space="0" w:color="auto"/>
        <w:bottom w:val="none" w:sz="0" w:space="0" w:color="auto"/>
        <w:right w:val="none" w:sz="0" w:space="0" w:color="auto"/>
      </w:divBdr>
    </w:div>
    <w:div w:id="1398749361">
      <w:bodyDiv w:val="1"/>
      <w:marLeft w:val="0"/>
      <w:marRight w:val="0"/>
      <w:marTop w:val="0"/>
      <w:marBottom w:val="0"/>
      <w:divBdr>
        <w:top w:val="none" w:sz="0" w:space="0" w:color="auto"/>
        <w:left w:val="none" w:sz="0" w:space="0" w:color="auto"/>
        <w:bottom w:val="none" w:sz="0" w:space="0" w:color="auto"/>
        <w:right w:val="none" w:sz="0" w:space="0" w:color="auto"/>
      </w:divBdr>
    </w:div>
    <w:div w:id="1423338858">
      <w:bodyDiv w:val="1"/>
      <w:marLeft w:val="0"/>
      <w:marRight w:val="0"/>
      <w:marTop w:val="0"/>
      <w:marBottom w:val="0"/>
      <w:divBdr>
        <w:top w:val="none" w:sz="0" w:space="0" w:color="auto"/>
        <w:left w:val="none" w:sz="0" w:space="0" w:color="auto"/>
        <w:bottom w:val="none" w:sz="0" w:space="0" w:color="auto"/>
        <w:right w:val="none" w:sz="0" w:space="0" w:color="auto"/>
      </w:divBdr>
    </w:div>
    <w:div w:id="1452624310">
      <w:bodyDiv w:val="1"/>
      <w:marLeft w:val="0"/>
      <w:marRight w:val="0"/>
      <w:marTop w:val="0"/>
      <w:marBottom w:val="0"/>
      <w:divBdr>
        <w:top w:val="none" w:sz="0" w:space="0" w:color="auto"/>
        <w:left w:val="none" w:sz="0" w:space="0" w:color="auto"/>
        <w:bottom w:val="none" w:sz="0" w:space="0" w:color="auto"/>
        <w:right w:val="none" w:sz="0" w:space="0" w:color="auto"/>
      </w:divBdr>
    </w:div>
    <w:div w:id="1514224067">
      <w:bodyDiv w:val="1"/>
      <w:marLeft w:val="0"/>
      <w:marRight w:val="0"/>
      <w:marTop w:val="0"/>
      <w:marBottom w:val="0"/>
      <w:divBdr>
        <w:top w:val="none" w:sz="0" w:space="0" w:color="auto"/>
        <w:left w:val="none" w:sz="0" w:space="0" w:color="auto"/>
        <w:bottom w:val="none" w:sz="0" w:space="0" w:color="auto"/>
        <w:right w:val="none" w:sz="0" w:space="0" w:color="auto"/>
      </w:divBdr>
    </w:div>
    <w:div w:id="1652905745">
      <w:bodyDiv w:val="1"/>
      <w:marLeft w:val="0"/>
      <w:marRight w:val="0"/>
      <w:marTop w:val="0"/>
      <w:marBottom w:val="0"/>
      <w:divBdr>
        <w:top w:val="none" w:sz="0" w:space="0" w:color="auto"/>
        <w:left w:val="none" w:sz="0" w:space="0" w:color="auto"/>
        <w:bottom w:val="none" w:sz="0" w:space="0" w:color="auto"/>
        <w:right w:val="none" w:sz="0" w:space="0" w:color="auto"/>
      </w:divBdr>
    </w:div>
    <w:div w:id="1953510380">
      <w:bodyDiv w:val="1"/>
      <w:marLeft w:val="0"/>
      <w:marRight w:val="0"/>
      <w:marTop w:val="0"/>
      <w:marBottom w:val="0"/>
      <w:divBdr>
        <w:top w:val="none" w:sz="0" w:space="0" w:color="auto"/>
        <w:left w:val="none" w:sz="0" w:space="0" w:color="auto"/>
        <w:bottom w:val="none" w:sz="0" w:space="0" w:color="auto"/>
        <w:right w:val="none" w:sz="0" w:space="0" w:color="auto"/>
      </w:divBdr>
    </w:div>
    <w:div w:id="1984265422">
      <w:bodyDiv w:val="1"/>
      <w:marLeft w:val="0"/>
      <w:marRight w:val="0"/>
      <w:marTop w:val="0"/>
      <w:marBottom w:val="0"/>
      <w:divBdr>
        <w:top w:val="none" w:sz="0" w:space="0" w:color="auto"/>
        <w:left w:val="none" w:sz="0" w:space="0" w:color="auto"/>
        <w:bottom w:val="none" w:sz="0" w:space="0" w:color="auto"/>
        <w:right w:val="none" w:sz="0" w:space="0" w:color="auto"/>
      </w:divBdr>
    </w:div>
    <w:div w:id="20496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9.emf"/><Relationship Id="rId47" Type="http://schemas.openxmlformats.org/officeDocument/2006/relationships/image" Target="media/image34.emf"/><Relationship Id="rId63" Type="http://schemas.openxmlformats.org/officeDocument/2006/relationships/image" Target="media/image50.emf"/><Relationship Id="rId68" Type="http://schemas.openxmlformats.org/officeDocument/2006/relationships/image" Target="media/image55.emf"/><Relationship Id="rId84" Type="http://schemas.openxmlformats.org/officeDocument/2006/relationships/image" Target="media/image71.emf"/><Relationship Id="rId89" Type="http://schemas.openxmlformats.org/officeDocument/2006/relationships/image" Target="media/image76.emf"/><Relationship Id="rId7" Type="http://schemas.openxmlformats.org/officeDocument/2006/relationships/endnotes" Target="endnotes.xml"/><Relationship Id="rId71" Type="http://schemas.openxmlformats.org/officeDocument/2006/relationships/image" Target="media/image58.emf"/><Relationship Id="rId92" Type="http://schemas.openxmlformats.org/officeDocument/2006/relationships/image" Target="media/image79.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hyperlink" Target="http://www.gckd.org" TargetMode="Externa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image" Target="media/image53.emf"/><Relationship Id="rId74" Type="http://schemas.openxmlformats.org/officeDocument/2006/relationships/image" Target="media/image61.emf"/><Relationship Id="rId79" Type="http://schemas.openxmlformats.org/officeDocument/2006/relationships/image" Target="media/image66.emf"/><Relationship Id="rId87" Type="http://schemas.openxmlformats.org/officeDocument/2006/relationships/image" Target="media/image74.e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8.emf"/><Relationship Id="rId82" Type="http://schemas.openxmlformats.org/officeDocument/2006/relationships/image" Target="media/image69.emf"/><Relationship Id="rId90" Type="http://schemas.openxmlformats.org/officeDocument/2006/relationships/image" Target="media/image77.emf"/><Relationship Id="rId95" Type="http://schemas.openxmlformats.org/officeDocument/2006/relationships/image" Target="media/image82.emf"/><Relationship Id="rId19" Type="http://schemas.openxmlformats.org/officeDocument/2006/relationships/image" Target="media/image6.emf"/><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image" Target="media/image64.emf"/><Relationship Id="rId100" Type="http://schemas.openxmlformats.org/officeDocument/2006/relationships/image" Target="media/image87.emf"/><Relationship Id="rId8" Type="http://schemas.openxmlformats.org/officeDocument/2006/relationships/footer" Target="footer1.xml"/><Relationship Id="rId51" Type="http://schemas.openxmlformats.org/officeDocument/2006/relationships/image" Target="media/image38.emf"/><Relationship Id="rId72" Type="http://schemas.openxmlformats.org/officeDocument/2006/relationships/image" Target="media/image59.emf"/><Relationship Id="rId80" Type="http://schemas.openxmlformats.org/officeDocument/2006/relationships/image" Target="media/image67.emf"/><Relationship Id="rId85" Type="http://schemas.openxmlformats.org/officeDocument/2006/relationships/image" Target="media/image72.emf"/><Relationship Id="rId93" Type="http://schemas.openxmlformats.org/officeDocument/2006/relationships/image" Target="media/image80.emf"/><Relationship Id="rId98" Type="http://schemas.openxmlformats.org/officeDocument/2006/relationships/image" Target="media/image85.emf"/><Relationship Id="rId3" Type="http://schemas.openxmlformats.org/officeDocument/2006/relationships/styles" Target="styles.xml"/><Relationship Id="rId12" Type="http://schemas.openxmlformats.org/officeDocument/2006/relationships/hyperlink" Target="http://www.mesa-nhlbi.org"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6.emf"/><Relationship Id="rId67" Type="http://schemas.openxmlformats.org/officeDocument/2006/relationships/image" Target="media/image54.emf"/><Relationship Id="rId103"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image" Target="media/image62.emf"/><Relationship Id="rId83" Type="http://schemas.openxmlformats.org/officeDocument/2006/relationships/image" Target="media/image70.emf"/><Relationship Id="rId88" Type="http://schemas.openxmlformats.org/officeDocument/2006/relationships/image" Target="media/image75.emf"/><Relationship Id="rId91" Type="http://schemas.openxmlformats.org/officeDocument/2006/relationships/image" Target="media/image78.emf"/><Relationship Id="rId96" Type="http://schemas.openxmlformats.org/officeDocument/2006/relationships/image" Target="media/image8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image" Target="media/image44.emf"/><Relationship Id="rId10" Type="http://schemas.openxmlformats.org/officeDocument/2006/relationships/hyperlink" Target="http://www.kfh-stiftung-praeventivmedizin.de" TargetMode="External"/><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73" Type="http://schemas.openxmlformats.org/officeDocument/2006/relationships/image" Target="media/image60.emf"/><Relationship Id="rId78" Type="http://schemas.openxmlformats.org/officeDocument/2006/relationships/image" Target="media/image65.emf"/><Relationship Id="rId81" Type="http://schemas.openxmlformats.org/officeDocument/2006/relationships/image" Target="media/image68.emf"/><Relationship Id="rId86" Type="http://schemas.openxmlformats.org/officeDocument/2006/relationships/image" Target="media/image73.emf"/><Relationship Id="rId94" Type="http://schemas.openxmlformats.org/officeDocument/2006/relationships/image" Target="media/image81.emf"/><Relationship Id="rId99" Type="http://schemas.openxmlformats.org/officeDocument/2006/relationships/image" Target="media/image86.emf"/><Relationship Id="rId101" Type="http://schemas.openxmlformats.org/officeDocument/2006/relationships/hyperlink" Target="https://wwwn.cdc.gov/nchs/nhanes/Default.aspx" TargetMode="External"/><Relationship Id="rId4" Type="http://schemas.openxmlformats.org/officeDocument/2006/relationships/settings" Target="settings.xml"/><Relationship Id="rId9" Type="http://schemas.openxmlformats.org/officeDocument/2006/relationships/hyperlink" Target="http://www.kfh-stiftung-praeventivmedizin.de" TargetMode="External"/><Relationship Id="rId13" Type="http://schemas.openxmlformats.org/officeDocument/2006/relationships/hyperlink" Target="http://www.regardsstudy.org/" TargetMode="External"/><Relationship Id="rId18" Type="http://schemas.openxmlformats.org/officeDocument/2006/relationships/image" Target="media/image5.emf"/><Relationship Id="rId39" Type="http://schemas.openxmlformats.org/officeDocument/2006/relationships/image" Target="media/image26.emf"/><Relationship Id="rId109" Type="http://schemas.microsoft.com/office/2016/09/relationships/commentsIds" Target="commentsIds.xml"/><Relationship Id="rId34" Type="http://schemas.openxmlformats.org/officeDocument/2006/relationships/image" Target="media/image21.emf"/><Relationship Id="rId50" Type="http://schemas.openxmlformats.org/officeDocument/2006/relationships/image" Target="media/image37.emf"/><Relationship Id="rId55" Type="http://schemas.openxmlformats.org/officeDocument/2006/relationships/image" Target="media/image42.emf"/><Relationship Id="rId76" Type="http://schemas.openxmlformats.org/officeDocument/2006/relationships/image" Target="media/image63.emf"/><Relationship Id="rId97" Type="http://schemas.openxmlformats.org/officeDocument/2006/relationships/image" Target="media/image8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B575-2883-42ED-8B9D-3AE215F0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12227</Words>
  <Characters>69697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81761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Shoshana Ballew</cp:lastModifiedBy>
  <cp:revision>3</cp:revision>
  <dcterms:created xsi:type="dcterms:W3CDTF">2017-12-01T18:59:00Z</dcterms:created>
  <dcterms:modified xsi:type="dcterms:W3CDTF">2017-12-01T19:00:00Z</dcterms:modified>
</cp:coreProperties>
</file>