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A0C45" w:rsidRDefault="006C353C" w:rsidP="0097668E">
      <w:pPr>
        <w:jc w:val="center"/>
        <w:rPr>
          <w:b/>
        </w:rPr>
      </w:pPr>
      <w:bookmarkStart w:id="0" w:name="_GoBack"/>
      <w:bookmarkEnd w:id="0"/>
      <w:r>
        <w:rPr>
          <w:b/>
        </w:rPr>
        <w:t>C</w:t>
      </w:r>
      <w:r w:rsidR="008E07A5" w:rsidRPr="008E07A5">
        <w:rPr>
          <w:b/>
        </w:rPr>
        <w:t>linical bacteriology in low resource sett</w:t>
      </w:r>
      <w:r>
        <w:rPr>
          <w:b/>
        </w:rPr>
        <w:t xml:space="preserve">ings – not </w:t>
      </w:r>
      <w:r w:rsidR="00332398">
        <w:rPr>
          <w:b/>
        </w:rPr>
        <w:t>tomorrow’s but</w:t>
      </w:r>
      <w:r>
        <w:rPr>
          <w:b/>
        </w:rPr>
        <w:t xml:space="preserve"> today</w:t>
      </w:r>
      <w:r w:rsidR="006806B1">
        <w:rPr>
          <w:b/>
        </w:rPr>
        <w:t>’s</w:t>
      </w:r>
      <w:r w:rsidR="00570C28">
        <w:rPr>
          <w:b/>
        </w:rPr>
        <w:t xml:space="preserve"> solutions</w:t>
      </w:r>
    </w:p>
    <w:p w:rsidR="006C353C" w:rsidRDefault="006C353C" w:rsidP="006C353C"/>
    <w:p w:rsidR="00C3178A" w:rsidRPr="00774E68" w:rsidRDefault="00C3178A" w:rsidP="00C3178A">
      <w:pPr>
        <w:rPr>
          <w:lang w:val="fr-FR"/>
        </w:rPr>
      </w:pPr>
      <w:r w:rsidRPr="00774E68">
        <w:rPr>
          <w:lang w:val="fr-FR"/>
        </w:rPr>
        <w:t xml:space="preserve">Sien Ombelet </w:t>
      </w:r>
      <w:r w:rsidRPr="00774E68">
        <w:rPr>
          <w:vertAlign w:val="superscript"/>
          <w:lang w:val="fr-FR"/>
        </w:rPr>
        <w:t xml:space="preserve">1 </w:t>
      </w:r>
      <w:r w:rsidRPr="00774E68">
        <w:rPr>
          <w:lang w:val="fr-FR"/>
        </w:rPr>
        <w:t xml:space="preserve">* </w:t>
      </w:r>
      <w:hyperlink r:id="rId8" w:history="1">
        <w:r w:rsidRPr="00774E68">
          <w:rPr>
            <w:rStyle w:val="Hyperlink"/>
            <w:lang w:val="fr-FR"/>
          </w:rPr>
          <w:t>sombelet@itg.be</w:t>
        </w:r>
      </w:hyperlink>
      <w:r w:rsidRPr="00774E68">
        <w:rPr>
          <w:lang w:val="fr-FR"/>
        </w:rPr>
        <w:t xml:space="preserve"> </w:t>
      </w:r>
    </w:p>
    <w:p w:rsidR="00C3178A" w:rsidRPr="00774E68" w:rsidRDefault="00C3178A" w:rsidP="00C3178A">
      <w:pPr>
        <w:rPr>
          <w:lang w:val="fr-FR"/>
        </w:rPr>
      </w:pPr>
      <w:r w:rsidRPr="00774E68">
        <w:rPr>
          <w:lang w:val="fr-FR"/>
        </w:rPr>
        <w:t xml:space="preserve">Jean-Baptiste Ronat </w:t>
      </w:r>
      <w:r w:rsidRPr="00774E68">
        <w:rPr>
          <w:vertAlign w:val="superscript"/>
          <w:lang w:val="fr-FR"/>
        </w:rPr>
        <w:t>2</w:t>
      </w:r>
      <w:r w:rsidRPr="00774E68">
        <w:rPr>
          <w:lang w:val="fr-FR"/>
        </w:rPr>
        <w:t xml:space="preserve"> * </w:t>
      </w:r>
      <w:hyperlink r:id="rId9" w:history="1">
        <w:r w:rsidRPr="00774E68">
          <w:rPr>
            <w:rStyle w:val="Hyperlink"/>
            <w:lang w:val="fr-FR"/>
          </w:rPr>
          <w:t>Jean-Baptiste.RONAT@paris.msf.org</w:t>
        </w:r>
      </w:hyperlink>
      <w:r w:rsidRPr="00774E68">
        <w:rPr>
          <w:lang w:val="fr-FR"/>
        </w:rPr>
        <w:t xml:space="preserve"> </w:t>
      </w:r>
    </w:p>
    <w:p w:rsidR="00C3178A" w:rsidRPr="00774E68" w:rsidRDefault="00C3178A" w:rsidP="00C3178A">
      <w:pPr>
        <w:rPr>
          <w:lang w:val="fr-FR"/>
        </w:rPr>
      </w:pPr>
      <w:r w:rsidRPr="00774E68">
        <w:rPr>
          <w:lang w:val="fr-FR"/>
        </w:rPr>
        <w:t xml:space="preserve">Janneke Cox </w:t>
      </w:r>
      <w:r w:rsidRPr="00774E68">
        <w:rPr>
          <w:vertAlign w:val="superscript"/>
          <w:lang w:val="fr-FR"/>
        </w:rPr>
        <w:t>1</w:t>
      </w:r>
      <w:r w:rsidRPr="00774E68">
        <w:rPr>
          <w:lang w:val="fr-FR"/>
        </w:rPr>
        <w:t xml:space="preserve"> </w:t>
      </w:r>
      <w:hyperlink r:id="rId10" w:history="1">
        <w:r w:rsidRPr="00774E68">
          <w:rPr>
            <w:rStyle w:val="Hyperlink"/>
            <w:lang w:val="fr-FR"/>
          </w:rPr>
          <w:t>jcox@itg.be</w:t>
        </w:r>
      </w:hyperlink>
      <w:r w:rsidRPr="00774E68">
        <w:rPr>
          <w:lang w:val="fr-FR"/>
        </w:rPr>
        <w:t xml:space="preserve"> </w:t>
      </w:r>
    </w:p>
    <w:p w:rsidR="00100C78" w:rsidRPr="00774E68" w:rsidRDefault="00100C78" w:rsidP="00100C78">
      <w:pPr>
        <w:rPr>
          <w:lang w:val="fr-FR"/>
        </w:rPr>
      </w:pPr>
      <w:r w:rsidRPr="00774E68">
        <w:rPr>
          <w:lang w:val="fr-FR"/>
        </w:rPr>
        <w:t xml:space="preserve">Cedric P. Yansouni </w:t>
      </w:r>
      <w:r w:rsidR="00B2219E" w:rsidRPr="00774E68">
        <w:rPr>
          <w:vertAlign w:val="superscript"/>
          <w:lang w:val="fr-FR"/>
        </w:rPr>
        <w:t>3</w:t>
      </w:r>
      <w:r w:rsidRPr="00774E68">
        <w:rPr>
          <w:lang w:val="fr-FR"/>
        </w:rPr>
        <w:t xml:space="preserve"> </w:t>
      </w:r>
      <w:hyperlink r:id="rId11" w:history="1">
        <w:r w:rsidRPr="00774E68">
          <w:rPr>
            <w:rStyle w:val="Hyperlink"/>
            <w:lang w:val="fr-FR"/>
          </w:rPr>
          <w:t>cedric.yansouni@mcgill.ca</w:t>
        </w:r>
      </w:hyperlink>
    </w:p>
    <w:p w:rsidR="00100C78" w:rsidRPr="000371CA" w:rsidRDefault="00100C78" w:rsidP="00100C78">
      <w:r w:rsidRPr="000371CA">
        <w:t>Timothy Walsh</w:t>
      </w:r>
      <w:r>
        <w:t xml:space="preserve"> </w:t>
      </w:r>
      <w:r w:rsidR="00B2219E">
        <w:rPr>
          <w:rFonts w:ascii="Calibri" w:hAnsi="Calibri"/>
          <w:vertAlign w:val="superscript"/>
        </w:rPr>
        <w:t>4</w:t>
      </w:r>
      <w:r w:rsidRPr="000371CA">
        <w:t xml:space="preserve">  </w:t>
      </w:r>
      <w:hyperlink r:id="rId12" w:history="1">
        <w:r w:rsidRPr="00AA7A83">
          <w:rPr>
            <w:rStyle w:val="Hyperlink"/>
          </w:rPr>
          <w:t>WalshTR@cardiff.ac.uk</w:t>
        </w:r>
      </w:hyperlink>
      <w:r>
        <w:t xml:space="preserve"> </w:t>
      </w:r>
    </w:p>
    <w:p w:rsidR="00C3178A" w:rsidRDefault="00C3178A" w:rsidP="00C3178A">
      <w:pPr>
        <w:rPr>
          <w:rStyle w:val="Hyperlink"/>
          <w:lang w:val="fr-FR"/>
        </w:rPr>
      </w:pPr>
      <w:r w:rsidRPr="0086482E">
        <w:rPr>
          <w:lang w:val="fr-FR"/>
        </w:rPr>
        <w:t>Octavie Lunguya</w:t>
      </w:r>
      <w:r>
        <w:rPr>
          <w:lang w:val="fr-FR"/>
        </w:rPr>
        <w:t xml:space="preserve"> </w:t>
      </w:r>
      <w:r w:rsidR="00B2219E">
        <w:rPr>
          <w:vertAlign w:val="superscript"/>
          <w:lang w:val="fr-FR"/>
        </w:rPr>
        <w:t>5,6</w:t>
      </w:r>
      <w:r w:rsidRPr="0086482E">
        <w:rPr>
          <w:lang w:val="fr-FR"/>
        </w:rPr>
        <w:t xml:space="preserve"> </w:t>
      </w:r>
      <w:hyperlink r:id="rId13" w:history="1">
        <w:r w:rsidRPr="0086482E">
          <w:rPr>
            <w:rStyle w:val="Hyperlink"/>
            <w:lang w:val="fr-FR"/>
          </w:rPr>
          <w:t>octmetila@yahoo.fr</w:t>
        </w:r>
      </w:hyperlink>
    </w:p>
    <w:p w:rsidR="00261275" w:rsidRPr="00261275" w:rsidRDefault="00261275" w:rsidP="00C3178A">
      <w:pPr>
        <w:rPr>
          <w:lang w:val="fr-FR"/>
        </w:rPr>
      </w:pPr>
      <w:r>
        <w:rPr>
          <w:rStyle w:val="Hyperlink"/>
          <w:color w:val="auto"/>
          <w:u w:val="none"/>
          <w:lang w:val="fr-FR"/>
        </w:rPr>
        <w:t>Marie-France Phoba</w:t>
      </w:r>
      <w:r w:rsidR="00BC1455" w:rsidRPr="00BC1455">
        <w:rPr>
          <w:rStyle w:val="Hyperlink"/>
          <w:color w:val="auto"/>
          <w:u w:val="none"/>
          <w:vertAlign w:val="superscript"/>
          <w:lang w:val="fr-FR"/>
        </w:rPr>
        <w:t>6</w:t>
      </w:r>
      <w:r>
        <w:rPr>
          <w:rStyle w:val="Hyperlink"/>
          <w:color w:val="auto"/>
          <w:u w:val="none"/>
          <w:lang w:val="fr-FR"/>
        </w:rPr>
        <w:t xml:space="preserve">  </w:t>
      </w:r>
      <w:hyperlink r:id="rId14" w:history="1">
        <w:r w:rsidRPr="007727F9">
          <w:rPr>
            <w:rStyle w:val="Hyperlink"/>
            <w:lang w:val="fr-FR"/>
          </w:rPr>
          <w:t>mfphoba@yahoo.fr</w:t>
        </w:r>
      </w:hyperlink>
      <w:r>
        <w:rPr>
          <w:rStyle w:val="Hyperlink"/>
          <w:color w:val="auto"/>
          <w:u w:val="none"/>
          <w:lang w:val="fr-FR"/>
        </w:rPr>
        <w:t xml:space="preserve"> </w:t>
      </w:r>
    </w:p>
    <w:p w:rsidR="00C3178A" w:rsidRPr="00BC1455" w:rsidRDefault="00C3178A" w:rsidP="00C3178A">
      <w:pPr>
        <w:rPr>
          <w:lang w:val="fr-FR"/>
        </w:rPr>
      </w:pPr>
      <w:r w:rsidRPr="0086482E">
        <w:rPr>
          <w:lang w:val="fr-FR"/>
        </w:rPr>
        <w:t>Lompo Palpouguini</w:t>
      </w:r>
      <w:r>
        <w:rPr>
          <w:lang w:val="fr-FR"/>
        </w:rPr>
        <w:t xml:space="preserve"> </w:t>
      </w:r>
      <w:r w:rsidR="00B2219E">
        <w:rPr>
          <w:vertAlign w:val="superscript"/>
          <w:lang w:val="fr-FR"/>
        </w:rPr>
        <w:t>7</w:t>
      </w:r>
      <w:r w:rsidRPr="0086482E">
        <w:rPr>
          <w:lang w:val="fr-FR"/>
        </w:rPr>
        <w:t xml:space="preserve"> </w:t>
      </w:r>
      <w:hyperlink r:id="rId15" w:history="1">
        <w:r>
          <w:rPr>
            <w:rStyle w:val="Hyperlink"/>
            <w:lang w:val="fr-FR"/>
          </w:rPr>
          <w:t>palponet@yahoo.fr</w:t>
        </w:r>
      </w:hyperlink>
    </w:p>
    <w:p w:rsidR="00C3178A" w:rsidRPr="005D708B" w:rsidRDefault="00C3178A" w:rsidP="00C3178A">
      <w:pPr>
        <w:rPr>
          <w:lang w:val="fr-FR"/>
        </w:rPr>
      </w:pPr>
      <w:r w:rsidRPr="005D708B">
        <w:rPr>
          <w:lang w:val="fr-FR"/>
        </w:rPr>
        <w:t xml:space="preserve">Erika Vlieghe </w:t>
      </w:r>
      <w:r w:rsidRPr="005D708B">
        <w:rPr>
          <w:vertAlign w:val="superscript"/>
          <w:lang w:val="fr-FR"/>
        </w:rPr>
        <w:t xml:space="preserve">1, </w:t>
      </w:r>
      <w:r w:rsidR="00BC1455" w:rsidRPr="005D708B">
        <w:rPr>
          <w:vertAlign w:val="superscript"/>
          <w:lang w:val="fr-FR"/>
        </w:rPr>
        <w:t>8</w:t>
      </w:r>
      <w:r w:rsidRPr="005D708B">
        <w:rPr>
          <w:lang w:val="fr-FR"/>
        </w:rPr>
        <w:t xml:space="preserve"> </w:t>
      </w:r>
      <w:hyperlink r:id="rId16" w:history="1">
        <w:r w:rsidRPr="005D708B">
          <w:rPr>
            <w:rStyle w:val="Hyperlink"/>
            <w:lang w:val="fr-FR"/>
          </w:rPr>
          <w:t>evlieghe@itg.be</w:t>
        </w:r>
      </w:hyperlink>
      <w:r w:rsidRPr="005D708B">
        <w:rPr>
          <w:lang w:val="fr-FR"/>
        </w:rPr>
        <w:t xml:space="preserve"> </w:t>
      </w:r>
    </w:p>
    <w:p w:rsidR="00C3178A" w:rsidRPr="0086482E" w:rsidRDefault="00C3178A" w:rsidP="00C3178A">
      <w:r w:rsidRPr="0086482E">
        <w:t>Delphine Martiny</w:t>
      </w:r>
      <w:r>
        <w:t xml:space="preserve"> </w:t>
      </w:r>
      <w:r w:rsidR="00BC1455">
        <w:rPr>
          <w:vertAlign w:val="superscript"/>
        </w:rPr>
        <w:t>9</w:t>
      </w:r>
      <w:r w:rsidRPr="0086482E">
        <w:t xml:space="preserve"> </w:t>
      </w:r>
      <w:hyperlink r:id="rId17" w:history="1">
        <w:r w:rsidR="00795757" w:rsidRPr="00294715">
          <w:rPr>
            <w:rStyle w:val="Hyperlink"/>
          </w:rPr>
          <w:t>delphine.martiny@lhub-ulb.be</w:t>
        </w:r>
      </w:hyperlink>
      <w:r>
        <w:t xml:space="preserve"> </w:t>
      </w:r>
    </w:p>
    <w:p w:rsidR="00C3178A" w:rsidRPr="00CB45CD" w:rsidRDefault="00C3178A" w:rsidP="00C3178A">
      <w:pPr>
        <w:rPr>
          <w:lang w:val="nl-BE"/>
        </w:rPr>
      </w:pPr>
      <w:r w:rsidRPr="00CB45CD">
        <w:rPr>
          <w:lang w:val="nl-BE"/>
        </w:rPr>
        <w:t xml:space="preserve">Thong Phe </w:t>
      </w:r>
      <w:r w:rsidR="00B2219E">
        <w:rPr>
          <w:vertAlign w:val="superscript"/>
          <w:lang w:val="nl-BE"/>
        </w:rPr>
        <w:t>1</w:t>
      </w:r>
      <w:r w:rsidR="00BC1455">
        <w:rPr>
          <w:vertAlign w:val="superscript"/>
          <w:lang w:val="nl-BE"/>
        </w:rPr>
        <w:t>0</w:t>
      </w:r>
      <w:r w:rsidRPr="00CB45CD">
        <w:rPr>
          <w:lang w:val="nl-BE"/>
        </w:rPr>
        <w:t xml:space="preserve"> </w:t>
      </w:r>
      <w:hyperlink r:id="rId18" w:history="1">
        <w:r w:rsidRPr="00CB45CD">
          <w:rPr>
            <w:rStyle w:val="Hyperlink"/>
            <w:lang w:val="nl-BE"/>
          </w:rPr>
          <w:t>thongphe@sihosp.org</w:t>
        </w:r>
      </w:hyperlink>
      <w:r w:rsidRPr="00CB45CD">
        <w:rPr>
          <w:lang w:val="nl-BE"/>
        </w:rPr>
        <w:t xml:space="preserve"> </w:t>
      </w:r>
    </w:p>
    <w:p w:rsidR="00A90F15" w:rsidRPr="00CB45CD" w:rsidRDefault="00A90F15" w:rsidP="00A90F15">
      <w:pPr>
        <w:rPr>
          <w:lang w:val="nl-BE"/>
        </w:rPr>
      </w:pPr>
      <w:r w:rsidRPr="00CB45CD">
        <w:rPr>
          <w:lang w:val="nl-BE"/>
        </w:rPr>
        <w:t>Samuel Kariuki</w:t>
      </w:r>
      <w:r w:rsidR="00E94035" w:rsidRPr="00CB45CD">
        <w:rPr>
          <w:lang w:val="nl-BE"/>
        </w:rPr>
        <w:t xml:space="preserve"> </w:t>
      </w:r>
      <w:r w:rsidR="00BC1455">
        <w:rPr>
          <w:vertAlign w:val="superscript"/>
          <w:lang w:val="nl-BE"/>
        </w:rPr>
        <w:t>11</w:t>
      </w:r>
      <w:r w:rsidR="00E94035" w:rsidRPr="00CB45CD">
        <w:rPr>
          <w:lang w:val="nl-BE"/>
        </w:rPr>
        <w:t xml:space="preserve"> </w:t>
      </w:r>
      <w:hyperlink r:id="rId19" w:history="1">
        <w:r w:rsidR="00E94035" w:rsidRPr="00CB45CD">
          <w:rPr>
            <w:rStyle w:val="Hyperlink"/>
            <w:lang w:val="nl-BE"/>
          </w:rPr>
          <w:t>samkariuki2@gmail.com</w:t>
        </w:r>
      </w:hyperlink>
      <w:r w:rsidR="00E94035" w:rsidRPr="00CB45CD">
        <w:rPr>
          <w:lang w:val="nl-BE"/>
        </w:rPr>
        <w:t xml:space="preserve"> </w:t>
      </w:r>
    </w:p>
    <w:p w:rsidR="00C3178A" w:rsidRDefault="00C3178A" w:rsidP="00C3178A">
      <w:pPr>
        <w:rPr>
          <w:lang w:val="fr-FR"/>
        </w:rPr>
      </w:pPr>
      <w:r w:rsidRPr="00DE7A0A">
        <w:rPr>
          <w:lang w:val="fr-FR"/>
        </w:rPr>
        <w:t xml:space="preserve">Paul N. Newton </w:t>
      </w:r>
      <w:r w:rsidR="00BC1455">
        <w:rPr>
          <w:vertAlign w:val="superscript"/>
          <w:lang w:val="fr-FR"/>
        </w:rPr>
        <w:t xml:space="preserve">12, </w:t>
      </w:r>
      <w:r w:rsidR="00BC1455" w:rsidRPr="00BC1455">
        <w:rPr>
          <w:vertAlign w:val="superscript"/>
          <w:lang w:val="fr-FR"/>
        </w:rPr>
        <w:t>13</w:t>
      </w:r>
      <w:r w:rsidRPr="00DE7A0A">
        <w:rPr>
          <w:lang w:val="fr-FR"/>
        </w:rPr>
        <w:t xml:space="preserve"> </w:t>
      </w:r>
      <w:hyperlink r:id="rId20" w:history="1">
        <w:r w:rsidRPr="00DE7A0A">
          <w:rPr>
            <w:rStyle w:val="Hyperlink"/>
            <w:lang w:val="fr-FR"/>
          </w:rPr>
          <w:t>paul@tropmedres.ac</w:t>
        </w:r>
      </w:hyperlink>
      <w:r w:rsidRPr="00DE7A0A">
        <w:rPr>
          <w:lang w:val="fr-FR"/>
        </w:rPr>
        <w:t xml:space="preserve"> </w:t>
      </w:r>
    </w:p>
    <w:p w:rsidR="00DC47C6" w:rsidRPr="00DC47C6" w:rsidRDefault="00DC47C6" w:rsidP="00C3178A">
      <w:r w:rsidRPr="00DC47C6">
        <w:t xml:space="preserve">David A.B. Dance </w:t>
      </w:r>
      <w:r w:rsidRPr="00DC47C6">
        <w:rPr>
          <w:vertAlign w:val="superscript"/>
        </w:rPr>
        <w:t>12,13</w:t>
      </w:r>
      <w:r w:rsidR="001E404B">
        <w:rPr>
          <w:vertAlign w:val="superscript"/>
        </w:rPr>
        <w:t>,38</w:t>
      </w:r>
      <w:r w:rsidRPr="00DC47C6">
        <w:t xml:space="preserve"> </w:t>
      </w:r>
      <w:hyperlink r:id="rId21" w:history="1">
        <w:r w:rsidRPr="004553CD">
          <w:rPr>
            <w:rStyle w:val="Hyperlink"/>
          </w:rPr>
          <w:t>david.d@tropmedres.ac</w:t>
        </w:r>
      </w:hyperlink>
      <w:r>
        <w:t xml:space="preserve"> </w:t>
      </w:r>
    </w:p>
    <w:p w:rsidR="00C3178A" w:rsidRPr="00C3178A" w:rsidRDefault="00C3178A" w:rsidP="00C3178A">
      <w:pPr>
        <w:rPr>
          <w:rFonts w:ascii="Calibri" w:eastAsiaTheme="minorHAnsi" w:hAnsi="Calibri"/>
          <w:lang w:val="fr-FR"/>
        </w:rPr>
      </w:pPr>
      <w:r w:rsidRPr="00C3178A">
        <w:rPr>
          <w:lang w:val="fr-FR"/>
        </w:rPr>
        <w:t xml:space="preserve">Claude Muvunyi </w:t>
      </w:r>
      <w:r w:rsidR="00BC1455">
        <w:rPr>
          <w:vertAlign w:val="superscript"/>
          <w:lang w:val="fr-FR"/>
        </w:rPr>
        <w:t>14</w:t>
      </w:r>
      <w:r w:rsidRPr="00C3178A">
        <w:rPr>
          <w:lang w:val="fr-FR"/>
        </w:rPr>
        <w:t xml:space="preserve">  </w:t>
      </w:r>
      <w:hyperlink r:id="rId22" w:history="1">
        <w:r w:rsidR="000F125B" w:rsidRPr="00E71FDA">
          <w:rPr>
            <w:rStyle w:val="Hyperlink"/>
            <w:lang w:val="fr-FR"/>
          </w:rPr>
          <w:t>clmuvunyi@gmail.com</w:t>
        </w:r>
      </w:hyperlink>
      <w:r w:rsidR="000F125B" w:rsidRPr="00E71FDA">
        <w:rPr>
          <w:lang w:val="fr-FR"/>
        </w:rPr>
        <w:t xml:space="preserve"> </w:t>
      </w:r>
    </w:p>
    <w:p w:rsidR="00C3178A" w:rsidRPr="00274457" w:rsidRDefault="00C3178A" w:rsidP="00C3178A">
      <w:pPr>
        <w:rPr>
          <w:lang w:val="fr-FR"/>
        </w:rPr>
      </w:pPr>
      <w:r w:rsidRPr="001F0EF3">
        <w:rPr>
          <w:lang w:val="fr-FR"/>
        </w:rPr>
        <w:t xml:space="preserve">Sayda El Safi </w:t>
      </w:r>
      <w:r w:rsidR="00BC1455">
        <w:rPr>
          <w:vertAlign w:val="superscript"/>
          <w:lang w:val="fr-FR"/>
        </w:rPr>
        <w:t>15</w:t>
      </w:r>
      <w:r w:rsidRPr="001F0EF3">
        <w:rPr>
          <w:lang w:val="fr-FR"/>
        </w:rPr>
        <w:t xml:space="preserve"> </w:t>
      </w:r>
      <w:hyperlink r:id="rId23" w:history="1">
        <w:r w:rsidR="00274457" w:rsidRPr="007727F9">
          <w:rPr>
            <w:rStyle w:val="Hyperlink"/>
            <w:lang w:val="fr-FR"/>
          </w:rPr>
          <w:t>shelsafi@yahoo.com</w:t>
        </w:r>
      </w:hyperlink>
      <w:r w:rsidR="00274457">
        <w:rPr>
          <w:lang w:val="fr-FR"/>
        </w:rPr>
        <w:t xml:space="preserve"> </w:t>
      </w:r>
    </w:p>
    <w:p w:rsidR="00C3178A" w:rsidRPr="00DE7A0A" w:rsidRDefault="00C3178A" w:rsidP="00C3178A">
      <w:pPr>
        <w:rPr>
          <w:lang w:val="fr-FR"/>
        </w:rPr>
      </w:pPr>
      <w:r w:rsidRPr="00DE7A0A">
        <w:rPr>
          <w:lang w:val="fr-FR"/>
        </w:rPr>
        <w:t xml:space="preserve">Barbara Barbé </w:t>
      </w:r>
      <w:r w:rsidRPr="00AE201D">
        <w:rPr>
          <w:vertAlign w:val="superscript"/>
          <w:lang w:val="fr-FR"/>
        </w:rPr>
        <w:t>1</w:t>
      </w:r>
      <w:r w:rsidRPr="00DE7A0A">
        <w:rPr>
          <w:lang w:val="fr-FR"/>
        </w:rPr>
        <w:t xml:space="preserve"> </w:t>
      </w:r>
      <w:hyperlink r:id="rId24" w:history="1">
        <w:r w:rsidR="00F12182" w:rsidRPr="005A1FB5">
          <w:rPr>
            <w:rStyle w:val="Hyperlink"/>
            <w:lang w:val="fr-FR"/>
          </w:rPr>
          <w:t>bbarbe@itg.be</w:t>
        </w:r>
      </w:hyperlink>
      <w:r w:rsidRPr="00DE7A0A">
        <w:rPr>
          <w:lang w:val="fr-FR"/>
        </w:rPr>
        <w:t xml:space="preserve"> </w:t>
      </w:r>
    </w:p>
    <w:p w:rsidR="00C3178A" w:rsidRPr="005D708B" w:rsidRDefault="00C3178A" w:rsidP="00C3178A">
      <w:pPr>
        <w:rPr>
          <w:lang w:val="fr-FR"/>
        </w:rPr>
      </w:pPr>
      <w:r w:rsidRPr="005D708B">
        <w:rPr>
          <w:lang w:val="fr-FR"/>
        </w:rPr>
        <w:t xml:space="preserve">Dadi Falay </w:t>
      </w:r>
      <w:r w:rsidRPr="005D708B">
        <w:rPr>
          <w:vertAlign w:val="superscript"/>
          <w:lang w:val="fr-FR"/>
        </w:rPr>
        <w:t>1</w:t>
      </w:r>
      <w:r w:rsidR="00BC1455" w:rsidRPr="005D708B">
        <w:rPr>
          <w:vertAlign w:val="superscript"/>
          <w:lang w:val="fr-FR"/>
        </w:rPr>
        <w:t>6</w:t>
      </w:r>
      <w:r w:rsidRPr="005D708B">
        <w:rPr>
          <w:lang w:val="fr-FR"/>
        </w:rPr>
        <w:t xml:space="preserve"> </w:t>
      </w:r>
      <w:hyperlink r:id="rId25" w:history="1">
        <w:r w:rsidR="00212A62" w:rsidRPr="005D708B">
          <w:rPr>
            <w:rStyle w:val="Hyperlink"/>
            <w:lang w:val="fr-FR"/>
          </w:rPr>
          <w:t>falaydadi@gmail.com</w:t>
        </w:r>
      </w:hyperlink>
    </w:p>
    <w:p w:rsidR="00C3178A" w:rsidRPr="005D708B" w:rsidRDefault="00C3178A" w:rsidP="00C3178A">
      <w:pPr>
        <w:rPr>
          <w:lang w:val="fr-FR"/>
        </w:rPr>
      </w:pPr>
      <w:r w:rsidRPr="005D708B">
        <w:rPr>
          <w:lang w:val="fr-FR"/>
        </w:rPr>
        <w:t xml:space="preserve">Dissou Affolabi  </w:t>
      </w:r>
      <w:r w:rsidR="00BC1455" w:rsidRPr="005D708B">
        <w:rPr>
          <w:vertAlign w:val="superscript"/>
          <w:lang w:val="fr-FR"/>
        </w:rPr>
        <w:t>17</w:t>
      </w:r>
      <w:r w:rsidRPr="005D708B">
        <w:rPr>
          <w:lang w:val="fr-FR"/>
        </w:rPr>
        <w:t xml:space="preserve">  </w:t>
      </w:r>
      <w:hyperlink r:id="rId26" w:history="1">
        <w:r w:rsidRPr="005D708B">
          <w:rPr>
            <w:rStyle w:val="Hyperlink"/>
            <w:lang w:val="fr-FR"/>
          </w:rPr>
          <w:t>affolabi_dissou@yahoo.fr</w:t>
        </w:r>
      </w:hyperlink>
      <w:r w:rsidRPr="005D708B">
        <w:rPr>
          <w:lang w:val="fr-FR"/>
        </w:rPr>
        <w:t xml:space="preserve">  </w:t>
      </w:r>
    </w:p>
    <w:p w:rsidR="00C3178A" w:rsidRPr="000371CA" w:rsidRDefault="00C3178A" w:rsidP="00C3178A">
      <w:pPr>
        <w:rPr>
          <w:lang w:val="fr-FR"/>
        </w:rPr>
      </w:pPr>
      <w:r w:rsidRPr="000371CA">
        <w:rPr>
          <w:lang w:val="fr-FR"/>
        </w:rPr>
        <w:t>Maurice Page</w:t>
      </w:r>
      <w:r>
        <w:rPr>
          <w:lang w:val="fr-FR"/>
        </w:rPr>
        <w:t xml:space="preserve"> </w:t>
      </w:r>
      <w:r w:rsidR="00BC1455" w:rsidRPr="00BC1455">
        <w:rPr>
          <w:vertAlign w:val="superscript"/>
          <w:lang w:val="fr-FR"/>
        </w:rPr>
        <w:t>18</w:t>
      </w:r>
      <w:r w:rsidRPr="000371CA">
        <w:rPr>
          <w:lang w:val="fr-FR"/>
        </w:rPr>
        <w:t xml:space="preserve"> </w:t>
      </w:r>
      <w:hyperlink r:id="rId27" w:history="1">
        <w:r w:rsidRPr="00AA7A83">
          <w:rPr>
            <w:rStyle w:val="Hyperlink"/>
            <w:lang w:val="fr-FR"/>
          </w:rPr>
          <w:t>maurice-page@orange.fr</w:t>
        </w:r>
      </w:hyperlink>
      <w:r>
        <w:rPr>
          <w:lang w:val="fr-FR"/>
        </w:rPr>
        <w:t xml:space="preserve"> </w:t>
      </w:r>
    </w:p>
    <w:p w:rsidR="00C3178A" w:rsidRPr="000371CA" w:rsidRDefault="00C3178A" w:rsidP="00C3178A">
      <w:pPr>
        <w:rPr>
          <w:lang w:val="fr-FR"/>
        </w:rPr>
      </w:pPr>
      <w:r w:rsidRPr="000371CA">
        <w:rPr>
          <w:lang w:val="fr-FR"/>
        </w:rPr>
        <w:t>Céline Langendorf</w:t>
      </w:r>
      <w:r>
        <w:rPr>
          <w:lang w:val="fr-FR"/>
        </w:rPr>
        <w:t xml:space="preserve"> </w:t>
      </w:r>
      <w:r w:rsidR="00BC1455">
        <w:rPr>
          <w:rFonts w:ascii="Calibri" w:hAnsi="Calibri"/>
          <w:vertAlign w:val="superscript"/>
          <w:lang w:val="fr-FR"/>
        </w:rPr>
        <w:t>19</w:t>
      </w:r>
      <w:r w:rsidRPr="000371CA">
        <w:rPr>
          <w:lang w:val="fr-FR"/>
        </w:rPr>
        <w:t xml:space="preserve">  </w:t>
      </w:r>
      <w:hyperlink r:id="rId28" w:history="1">
        <w:r w:rsidRPr="00AA7A83">
          <w:rPr>
            <w:rStyle w:val="Hyperlink"/>
            <w:lang w:val="fr-FR"/>
          </w:rPr>
          <w:t>Celine.LANGENDORF@epicentre.msf.org</w:t>
        </w:r>
      </w:hyperlink>
      <w:r>
        <w:rPr>
          <w:lang w:val="fr-FR"/>
        </w:rPr>
        <w:t xml:space="preserve"> </w:t>
      </w:r>
    </w:p>
    <w:p w:rsidR="00C3178A" w:rsidRPr="000371CA" w:rsidRDefault="00C3178A" w:rsidP="00C3178A">
      <w:pPr>
        <w:rPr>
          <w:lang w:val="fr-FR"/>
        </w:rPr>
      </w:pPr>
      <w:r w:rsidRPr="000371CA">
        <w:rPr>
          <w:lang w:val="fr-FR"/>
        </w:rPr>
        <w:t>Yves Gille</w:t>
      </w:r>
      <w:r>
        <w:rPr>
          <w:lang w:val="fr-FR"/>
        </w:rPr>
        <w:t xml:space="preserve"> </w:t>
      </w:r>
      <w:r w:rsidR="00BC1455">
        <w:rPr>
          <w:rFonts w:ascii="Calibri" w:hAnsi="Calibri"/>
          <w:vertAlign w:val="superscript"/>
          <w:lang w:val="fr-FR"/>
        </w:rPr>
        <w:t>20</w:t>
      </w:r>
      <w:r w:rsidRPr="000371CA">
        <w:rPr>
          <w:lang w:val="fr-FR"/>
        </w:rPr>
        <w:t xml:space="preserve">  </w:t>
      </w:r>
      <w:hyperlink r:id="rId29" w:history="1">
        <w:r w:rsidR="00980E38" w:rsidRPr="007727F9">
          <w:rPr>
            <w:rStyle w:val="Hyperlink"/>
            <w:lang w:val="fr-FR"/>
          </w:rPr>
          <w:t>yv.gille@laposte.net</w:t>
        </w:r>
      </w:hyperlink>
      <w:r>
        <w:rPr>
          <w:lang w:val="fr-FR"/>
        </w:rPr>
        <w:t xml:space="preserve"> </w:t>
      </w:r>
    </w:p>
    <w:p w:rsidR="00C3178A" w:rsidRDefault="00C3178A" w:rsidP="00C3178A">
      <w:pPr>
        <w:rPr>
          <w:lang w:val="nl-BE"/>
        </w:rPr>
      </w:pPr>
      <w:r w:rsidRPr="000371CA">
        <w:rPr>
          <w:lang w:val="nl-BE"/>
        </w:rPr>
        <w:t>Tjalling Leenstra</w:t>
      </w:r>
      <w:r>
        <w:rPr>
          <w:lang w:val="nl-BE"/>
        </w:rPr>
        <w:t xml:space="preserve">  </w:t>
      </w:r>
      <w:r w:rsidRPr="00A139A2">
        <w:rPr>
          <w:rFonts w:ascii="Calibri" w:hAnsi="Calibri"/>
          <w:vertAlign w:val="superscript"/>
          <w:lang w:val="nl-BE"/>
        </w:rPr>
        <w:t>2</w:t>
      </w:r>
      <w:r w:rsidR="00BC1455">
        <w:rPr>
          <w:rFonts w:ascii="Calibri" w:hAnsi="Calibri"/>
          <w:vertAlign w:val="superscript"/>
          <w:lang w:val="nl-BE"/>
        </w:rPr>
        <w:t>1</w:t>
      </w:r>
      <w:r>
        <w:rPr>
          <w:lang w:val="nl-BE"/>
        </w:rPr>
        <w:t xml:space="preserve"> </w:t>
      </w:r>
      <w:hyperlink r:id="rId30" w:history="1">
        <w:r w:rsidRPr="00AA7A83">
          <w:rPr>
            <w:rStyle w:val="Hyperlink"/>
            <w:lang w:val="nl-BE"/>
          </w:rPr>
          <w:t>tjalling.leenstra@rivm.nl</w:t>
        </w:r>
      </w:hyperlink>
      <w:r>
        <w:rPr>
          <w:lang w:val="nl-BE"/>
        </w:rPr>
        <w:t xml:space="preserve"> </w:t>
      </w:r>
    </w:p>
    <w:p w:rsidR="00C3178A" w:rsidRPr="000371CA" w:rsidRDefault="00C3178A" w:rsidP="00C3178A">
      <w:r w:rsidRPr="000371CA">
        <w:t>John Stelling</w:t>
      </w:r>
      <w:r>
        <w:t xml:space="preserve"> </w:t>
      </w:r>
      <w:r w:rsidRPr="00C3178A">
        <w:rPr>
          <w:rFonts w:ascii="Calibri" w:hAnsi="Calibri"/>
          <w:vertAlign w:val="superscript"/>
        </w:rPr>
        <w:t>2</w:t>
      </w:r>
      <w:r w:rsidR="00BC1455">
        <w:rPr>
          <w:rFonts w:ascii="Calibri" w:hAnsi="Calibri"/>
          <w:vertAlign w:val="superscript"/>
        </w:rPr>
        <w:t>2</w:t>
      </w:r>
      <w:r w:rsidRPr="000371CA">
        <w:t xml:space="preserve">  </w:t>
      </w:r>
      <w:hyperlink r:id="rId31" w:history="1">
        <w:r w:rsidRPr="000371CA">
          <w:rPr>
            <w:rStyle w:val="Hyperlink"/>
          </w:rPr>
          <w:t>jstelling@whonet.org</w:t>
        </w:r>
      </w:hyperlink>
      <w:r w:rsidRPr="000371CA">
        <w:t xml:space="preserve"> </w:t>
      </w:r>
    </w:p>
    <w:p w:rsidR="00C3178A" w:rsidRPr="000371CA" w:rsidRDefault="00C3178A" w:rsidP="00C3178A">
      <w:r w:rsidRPr="000371CA">
        <w:t>Thierry Naas</w:t>
      </w:r>
      <w:r>
        <w:t xml:space="preserve"> </w:t>
      </w:r>
      <w:r w:rsidR="00BC1455">
        <w:rPr>
          <w:rFonts w:ascii="Calibri" w:hAnsi="Calibri"/>
          <w:vertAlign w:val="superscript"/>
        </w:rPr>
        <w:t>23</w:t>
      </w:r>
      <w:r w:rsidRPr="000371CA">
        <w:t xml:space="preserve"> </w:t>
      </w:r>
      <w:hyperlink r:id="rId32" w:history="1">
        <w:r w:rsidRPr="00AA7A83">
          <w:rPr>
            <w:rStyle w:val="Hyperlink"/>
          </w:rPr>
          <w:t>thierry.naas@aphp.fr</w:t>
        </w:r>
      </w:hyperlink>
      <w:r>
        <w:t xml:space="preserve"> </w:t>
      </w:r>
    </w:p>
    <w:p w:rsidR="00C3178A" w:rsidRPr="000371CA" w:rsidRDefault="00C3178A" w:rsidP="00C3178A">
      <w:r w:rsidRPr="000371CA">
        <w:t>Thomas Kesteman</w:t>
      </w:r>
      <w:r>
        <w:t xml:space="preserve"> </w:t>
      </w:r>
      <w:r w:rsidR="00BC1455">
        <w:rPr>
          <w:rFonts w:ascii="Calibri" w:hAnsi="Calibri"/>
          <w:vertAlign w:val="superscript"/>
        </w:rPr>
        <w:t>24</w:t>
      </w:r>
      <w:r w:rsidRPr="000371CA">
        <w:t xml:space="preserve">  </w:t>
      </w:r>
      <w:hyperlink r:id="rId33" w:history="1">
        <w:r w:rsidRPr="00AA7A83">
          <w:rPr>
            <w:rStyle w:val="Hyperlink"/>
          </w:rPr>
          <w:t>thomas.kesteman@fondation-merieux.org</w:t>
        </w:r>
      </w:hyperlink>
      <w:r>
        <w:t xml:space="preserve"> </w:t>
      </w:r>
    </w:p>
    <w:p w:rsidR="00C3178A" w:rsidRPr="005A33A9" w:rsidRDefault="00C3178A" w:rsidP="00C3178A">
      <w:r w:rsidRPr="005A33A9">
        <w:t>Yuan Qiong HU</w:t>
      </w:r>
      <w:r>
        <w:t xml:space="preserve"> </w:t>
      </w:r>
      <w:r w:rsidR="00BC1455">
        <w:rPr>
          <w:rFonts w:ascii="Calibri" w:hAnsi="Calibri"/>
          <w:vertAlign w:val="superscript"/>
        </w:rPr>
        <w:t>25</w:t>
      </w:r>
      <w:r w:rsidRPr="005A33A9">
        <w:t xml:space="preserve"> </w:t>
      </w:r>
      <w:hyperlink r:id="rId34" w:history="1">
        <w:r w:rsidRPr="00AA7A83">
          <w:rPr>
            <w:rStyle w:val="Hyperlink"/>
          </w:rPr>
          <w:t>Yuanqiong.HU@geneva.msf.org</w:t>
        </w:r>
      </w:hyperlink>
      <w:r>
        <w:t xml:space="preserve"> </w:t>
      </w:r>
    </w:p>
    <w:p w:rsidR="00C3178A" w:rsidRDefault="00C3178A" w:rsidP="00C3178A">
      <w:pPr>
        <w:rPr>
          <w:lang w:val="fr-FR"/>
        </w:rPr>
      </w:pPr>
      <w:r w:rsidRPr="005A33A9">
        <w:rPr>
          <w:lang w:val="fr-FR"/>
        </w:rPr>
        <w:t xml:space="preserve">Elsa Tran </w:t>
      </w:r>
      <w:r w:rsidR="00BC1455">
        <w:rPr>
          <w:rFonts w:ascii="Calibri" w:hAnsi="Calibri"/>
          <w:vertAlign w:val="superscript"/>
          <w:lang w:val="fr-FR"/>
        </w:rPr>
        <w:t>26</w:t>
      </w:r>
      <w:r w:rsidRPr="005A33A9">
        <w:rPr>
          <w:lang w:val="fr-FR"/>
        </w:rPr>
        <w:t xml:space="preserve"> </w:t>
      </w:r>
      <w:hyperlink r:id="rId35" w:history="1">
        <w:r w:rsidRPr="00AA7A83">
          <w:rPr>
            <w:rStyle w:val="Hyperlink"/>
            <w:lang w:val="fr-FR"/>
          </w:rPr>
          <w:t>Elsa.tran@brussels.msf.org</w:t>
        </w:r>
      </w:hyperlink>
      <w:r>
        <w:rPr>
          <w:lang w:val="fr-FR"/>
        </w:rPr>
        <w:t xml:space="preserve"> </w:t>
      </w:r>
    </w:p>
    <w:p w:rsidR="00274457" w:rsidRPr="00C11767" w:rsidRDefault="002D4EC5" w:rsidP="00C3178A">
      <w:pPr>
        <w:rPr>
          <w:lang w:val="fr-FR"/>
        </w:rPr>
      </w:pPr>
      <w:r>
        <w:rPr>
          <w:lang w:val="fr-FR"/>
        </w:rPr>
        <w:t>Daniel Seifu</w:t>
      </w:r>
      <w:r w:rsidR="00BC1455">
        <w:rPr>
          <w:vertAlign w:val="superscript"/>
          <w:lang w:val="fr-FR"/>
        </w:rPr>
        <w:t>27</w:t>
      </w:r>
      <w:r w:rsidR="00274457">
        <w:rPr>
          <w:lang w:val="fr-FR"/>
        </w:rPr>
        <w:t xml:space="preserve">  </w:t>
      </w:r>
      <w:hyperlink r:id="rId36" w:history="1">
        <w:r w:rsidR="00274457" w:rsidRPr="00C11767">
          <w:rPr>
            <w:rStyle w:val="Hyperlink"/>
            <w:lang w:val="fr-FR"/>
          </w:rPr>
          <w:t>abbysinia2002@gmail.com</w:t>
        </w:r>
      </w:hyperlink>
      <w:r w:rsidR="00274457" w:rsidRPr="00C11767">
        <w:rPr>
          <w:lang w:val="fr-FR"/>
        </w:rPr>
        <w:t xml:space="preserve"> </w:t>
      </w:r>
    </w:p>
    <w:p w:rsidR="0002341E" w:rsidRPr="00C11767" w:rsidRDefault="0002341E" w:rsidP="00C3178A">
      <w:pPr>
        <w:rPr>
          <w:rFonts w:cs="Tahoma"/>
          <w:lang w:val="fr-FR"/>
        </w:rPr>
      </w:pPr>
      <w:r w:rsidRPr="00C11767">
        <w:rPr>
          <w:rFonts w:cs="Tahoma"/>
          <w:lang w:val="fr-FR"/>
        </w:rPr>
        <w:t>Make</w:t>
      </w:r>
      <w:r w:rsidR="002D4EC5" w:rsidRPr="00C11767">
        <w:rPr>
          <w:rFonts w:cs="Tahoma"/>
          <w:lang w:val="fr-FR"/>
        </w:rPr>
        <w:t>da Semret</w:t>
      </w:r>
      <w:r w:rsidR="00BC1455">
        <w:rPr>
          <w:rFonts w:cs="Tahoma"/>
          <w:vertAlign w:val="superscript"/>
          <w:lang w:val="fr-FR"/>
        </w:rPr>
        <w:t>28</w:t>
      </w:r>
      <w:r w:rsidRPr="00C11767">
        <w:rPr>
          <w:rFonts w:cs="Tahoma"/>
          <w:lang w:val="fr-FR"/>
        </w:rPr>
        <w:t xml:space="preserve">  </w:t>
      </w:r>
      <w:r w:rsidRPr="00C11767">
        <w:rPr>
          <w:rFonts w:ascii="Calibri" w:eastAsia="Times New Roman" w:hAnsi="Calibri"/>
          <w:color w:val="000000"/>
          <w:sz w:val="21"/>
          <w:szCs w:val="21"/>
          <w:lang w:val="fr-FR"/>
        </w:rPr>
        <w:t xml:space="preserve"> </w:t>
      </w:r>
      <w:hyperlink r:id="rId37" w:history="1">
        <w:r w:rsidRPr="00C11767">
          <w:rPr>
            <w:rStyle w:val="Hyperlink"/>
            <w:rFonts w:ascii="Calibri" w:eastAsia="Times New Roman" w:hAnsi="Calibri"/>
            <w:sz w:val="21"/>
            <w:szCs w:val="21"/>
            <w:lang w:val="fr-FR"/>
          </w:rPr>
          <w:t>makeda.semret@mcgill.ca</w:t>
        </w:r>
      </w:hyperlink>
      <w:r w:rsidRPr="00C11767">
        <w:rPr>
          <w:rFonts w:cs="Tahoma"/>
          <w:lang w:val="fr-FR"/>
        </w:rPr>
        <w:t xml:space="preserve"> </w:t>
      </w:r>
    </w:p>
    <w:p w:rsidR="00C476A3" w:rsidRPr="00BC1455" w:rsidRDefault="00C3178A" w:rsidP="00C3178A">
      <w:pPr>
        <w:rPr>
          <w:lang w:val="fr-FR"/>
        </w:rPr>
      </w:pPr>
      <w:r w:rsidRPr="005A33A9">
        <w:rPr>
          <w:lang w:val="fr-FR"/>
        </w:rPr>
        <w:t xml:space="preserve">Elisabeth Delarocque-Astagneau </w:t>
      </w:r>
      <w:r w:rsidR="00BC1455">
        <w:rPr>
          <w:rFonts w:ascii="Calibri" w:hAnsi="Calibri"/>
          <w:vertAlign w:val="superscript"/>
          <w:lang w:val="fr-FR"/>
        </w:rPr>
        <w:t>29</w:t>
      </w:r>
      <w:r w:rsidRPr="005A33A9">
        <w:rPr>
          <w:lang w:val="fr-FR"/>
        </w:rPr>
        <w:t xml:space="preserve"> </w:t>
      </w:r>
      <w:hyperlink r:id="rId38" w:history="1">
        <w:r w:rsidRPr="00AA7A83">
          <w:rPr>
            <w:rStyle w:val="Hyperlink"/>
            <w:lang w:val="fr-FR"/>
          </w:rPr>
          <w:t>elisabeth.delarocque-astagne@pasteur.fr</w:t>
        </w:r>
      </w:hyperlink>
      <w:r>
        <w:rPr>
          <w:lang w:val="fr-FR"/>
        </w:rPr>
        <w:t xml:space="preserve"> </w:t>
      </w:r>
    </w:p>
    <w:p w:rsidR="00C476A3" w:rsidRPr="00BC1455" w:rsidRDefault="00C476A3" w:rsidP="00C3178A">
      <w:pPr>
        <w:rPr>
          <w:rStyle w:val="Hyperlink"/>
          <w:rFonts w:ascii="Tahoma" w:hAnsi="Tahoma" w:cs="Tahoma"/>
          <w:sz w:val="20"/>
          <w:szCs w:val="20"/>
          <w:lang w:val="fr-FR"/>
        </w:rPr>
      </w:pPr>
      <w:r w:rsidRPr="00BC1455">
        <w:rPr>
          <w:rFonts w:ascii="Calibri" w:hAnsi="Calibri"/>
          <w:lang w:val="fr-FR"/>
        </w:rPr>
        <w:t>Constance Schultsz</w:t>
      </w:r>
      <w:r w:rsidR="00890A45" w:rsidRPr="00BC1455">
        <w:rPr>
          <w:rFonts w:ascii="Calibri" w:hAnsi="Calibri"/>
          <w:lang w:val="fr-FR"/>
        </w:rPr>
        <w:t xml:space="preserve"> </w:t>
      </w:r>
      <w:r w:rsidR="002D4EC5" w:rsidRPr="00BC1455">
        <w:rPr>
          <w:rFonts w:ascii="Calibri" w:hAnsi="Calibri"/>
          <w:vertAlign w:val="superscript"/>
          <w:lang w:val="fr-FR"/>
        </w:rPr>
        <w:t>3</w:t>
      </w:r>
      <w:r w:rsidR="00BC1455" w:rsidRPr="00BC1455">
        <w:rPr>
          <w:rFonts w:ascii="Calibri" w:hAnsi="Calibri"/>
          <w:vertAlign w:val="superscript"/>
          <w:lang w:val="fr-FR"/>
        </w:rPr>
        <w:t>0</w:t>
      </w:r>
      <w:r w:rsidRPr="00BC1455">
        <w:rPr>
          <w:rFonts w:ascii="Calibri" w:hAnsi="Calibri"/>
          <w:lang w:val="fr-FR"/>
        </w:rPr>
        <w:t xml:space="preserve"> </w:t>
      </w:r>
      <w:hyperlink r:id="rId39" w:history="1"/>
      <w:r w:rsidR="00147B25" w:rsidRPr="00BC1455">
        <w:rPr>
          <w:rFonts w:ascii="Tahoma" w:hAnsi="Tahoma" w:cs="Tahoma"/>
          <w:sz w:val="20"/>
          <w:szCs w:val="20"/>
          <w:lang w:val="fr-FR"/>
        </w:rPr>
        <w:t xml:space="preserve"> </w:t>
      </w:r>
      <w:hyperlink r:id="rId40" w:history="1">
        <w:r w:rsidR="00147B25" w:rsidRPr="00BC1455">
          <w:rPr>
            <w:rStyle w:val="Hyperlink"/>
            <w:rFonts w:ascii="Tahoma" w:hAnsi="Tahoma" w:cs="Tahoma"/>
            <w:sz w:val="20"/>
            <w:szCs w:val="20"/>
            <w:lang w:val="fr-FR"/>
          </w:rPr>
          <w:t>schultsz@gmail.com</w:t>
        </w:r>
      </w:hyperlink>
    </w:p>
    <w:p w:rsidR="00A97AF9" w:rsidRPr="00BC1455" w:rsidRDefault="00A97AF9" w:rsidP="00C3178A">
      <w:pPr>
        <w:rPr>
          <w:lang w:val="nl-BE"/>
        </w:rPr>
      </w:pPr>
      <w:r w:rsidRPr="00BC1455">
        <w:rPr>
          <w:lang w:val="nl-BE"/>
        </w:rPr>
        <w:t xml:space="preserve">Heidi Schütt-Gerowitt </w:t>
      </w:r>
      <w:r w:rsidRPr="00BC1455">
        <w:rPr>
          <w:vertAlign w:val="superscript"/>
          <w:lang w:val="nl-BE"/>
        </w:rPr>
        <w:t>3</w:t>
      </w:r>
      <w:r w:rsidR="00BC1455" w:rsidRPr="00BC1455">
        <w:rPr>
          <w:vertAlign w:val="superscript"/>
          <w:lang w:val="nl-BE"/>
        </w:rPr>
        <w:t>1</w:t>
      </w:r>
      <w:r w:rsidRPr="00BC1455">
        <w:rPr>
          <w:lang w:val="nl-BE"/>
        </w:rPr>
        <w:t xml:space="preserve"> </w:t>
      </w:r>
      <w:hyperlink r:id="rId41" w:history="1">
        <w:r w:rsidRPr="00BC1455">
          <w:rPr>
            <w:rStyle w:val="Hyperlink"/>
            <w:lang w:val="nl-BE"/>
          </w:rPr>
          <w:t>heidi.schuett-gerowitt@uk-koeln.de</w:t>
        </w:r>
      </w:hyperlink>
    </w:p>
    <w:p w:rsidR="00274457" w:rsidRDefault="009F65A4" w:rsidP="00C3178A">
      <w:pPr>
        <w:rPr>
          <w:rFonts w:cs="Tahoma"/>
        </w:rPr>
      </w:pPr>
      <w:r>
        <w:rPr>
          <w:rFonts w:cs="Tahoma"/>
        </w:rPr>
        <w:t>Joanne Letchford</w:t>
      </w:r>
      <w:r w:rsidR="00274457" w:rsidRPr="00274457">
        <w:rPr>
          <w:rFonts w:cs="Tahoma"/>
          <w:vertAlign w:val="superscript"/>
        </w:rPr>
        <w:t>3</w:t>
      </w:r>
      <w:r w:rsidR="00BC1455">
        <w:rPr>
          <w:rFonts w:cs="Tahoma"/>
          <w:vertAlign w:val="superscript"/>
        </w:rPr>
        <w:t>2</w:t>
      </w:r>
      <w:r w:rsidR="00274457">
        <w:rPr>
          <w:rFonts w:cs="Tahoma"/>
          <w:vertAlign w:val="superscript"/>
        </w:rPr>
        <w:t xml:space="preserve">  </w:t>
      </w:r>
      <w:hyperlink r:id="rId42" w:history="1">
        <w:r w:rsidR="00CC676B" w:rsidRPr="007727F9">
          <w:rPr>
            <w:rStyle w:val="Hyperlink"/>
            <w:rFonts w:cs="Tahoma"/>
          </w:rPr>
          <w:t>joanne.letchford@dmdp.org</w:t>
        </w:r>
      </w:hyperlink>
      <w:r w:rsidR="00274457">
        <w:rPr>
          <w:rFonts w:cs="Tahoma"/>
        </w:rPr>
        <w:t xml:space="preserve"> </w:t>
      </w:r>
    </w:p>
    <w:p w:rsidR="00C3178A" w:rsidRDefault="002632F3" w:rsidP="00C3178A">
      <w:pPr>
        <w:rPr>
          <w:rStyle w:val="Hyperlink"/>
        </w:rPr>
      </w:pPr>
      <w:r>
        <w:t>Heima</w:t>
      </w:r>
      <w:r w:rsidRPr="002632F3">
        <w:t>n Wertheim</w:t>
      </w:r>
      <w:r w:rsidR="009D0129">
        <w:t xml:space="preserve"> </w:t>
      </w:r>
      <w:r w:rsidR="00BC1455">
        <w:rPr>
          <w:vertAlign w:val="superscript"/>
        </w:rPr>
        <w:t>33</w:t>
      </w:r>
      <w:r w:rsidRPr="002632F3">
        <w:t xml:space="preserve"> </w:t>
      </w:r>
      <w:hyperlink r:id="rId43" w:history="1">
        <w:r w:rsidRPr="002632F3">
          <w:rPr>
            <w:rStyle w:val="Hyperlink"/>
          </w:rPr>
          <w:t>Heiman.wertheim@gmail.com</w:t>
        </w:r>
      </w:hyperlink>
    </w:p>
    <w:p w:rsidR="00274457" w:rsidRPr="00274457" w:rsidRDefault="00274457" w:rsidP="00C3178A">
      <w:pPr>
        <w:rPr>
          <w:lang w:val="nl-BE"/>
        </w:rPr>
      </w:pPr>
      <w:r w:rsidRPr="00274457">
        <w:rPr>
          <w:rStyle w:val="Hyperlink"/>
          <w:color w:val="auto"/>
          <w:u w:val="none"/>
          <w:lang w:val="nl-BE"/>
        </w:rPr>
        <w:t>Gunnar Kahlmeter</w:t>
      </w:r>
      <w:r w:rsidR="00A97AF9">
        <w:rPr>
          <w:rStyle w:val="Hyperlink"/>
          <w:color w:val="auto"/>
          <w:u w:val="none"/>
          <w:vertAlign w:val="superscript"/>
          <w:lang w:val="nl-BE"/>
        </w:rPr>
        <w:t>3</w:t>
      </w:r>
      <w:r w:rsidR="00BC1455">
        <w:rPr>
          <w:rStyle w:val="Hyperlink"/>
          <w:color w:val="auto"/>
          <w:u w:val="none"/>
          <w:vertAlign w:val="superscript"/>
          <w:lang w:val="nl-BE"/>
        </w:rPr>
        <w:t>4</w:t>
      </w:r>
      <w:r w:rsidRPr="00274457">
        <w:rPr>
          <w:rStyle w:val="Hyperlink"/>
          <w:color w:val="auto"/>
          <w:u w:val="none"/>
          <w:lang w:val="nl-BE"/>
        </w:rPr>
        <w:t xml:space="preserve">  </w:t>
      </w:r>
      <w:hyperlink r:id="rId44" w:history="1">
        <w:r w:rsidRPr="007727F9">
          <w:rPr>
            <w:rStyle w:val="Hyperlink"/>
            <w:lang w:val="nl-BE"/>
          </w:rPr>
          <w:t>gunnar.kahlmeter@kronoberg.se</w:t>
        </w:r>
      </w:hyperlink>
      <w:r>
        <w:rPr>
          <w:rStyle w:val="Hyperlink"/>
          <w:color w:val="auto"/>
          <w:u w:val="none"/>
          <w:lang w:val="nl-BE"/>
        </w:rPr>
        <w:t xml:space="preserve"> </w:t>
      </w:r>
    </w:p>
    <w:p w:rsidR="00A90F15" w:rsidRPr="00B93C04" w:rsidRDefault="00A90F15" w:rsidP="00C3178A">
      <w:pPr>
        <w:rPr>
          <w:lang w:val="fr-FR"/>
        </w:rPr>
      </w:pPr>
      <w:r w:rsidRPr="00B93C04">
        <w:rPr>
          <w:lang w:val="fr-FR"/>
        </w:rPr>
        <w:t xml:space="preserve">Awa Aidara Kane </w:t>
      </w:r>
      <w:r w:rsidR="00A97AF9" w:rsidRPr="00B93C04">
        <w:rPr>
          <w:vertAlign w:val="superscript"/>
          <w:lang w:val="fr-FR"/>
        </w:rPr>
        <w:t>3</w:t>
      </w:r>
      <w:r w:rsidR="00BC1455" w:rsidRPr="00B93C04">
        <w:rPr>
          <w:vertAlign w:val="superscript"/>
          <w:lang w:val="fr-FR"/>
        </w:rPr>
        <w:t>5</w:t>
      </w:r>
      <w:r w:rsidRPr="00B93C04">
        <w:rPr>
          <w:lang w:val="fr-FR"/>
        </w:rPr>
        <w:t xml:space="preserve"> </w:t>
      </w:r>
      <w:hyperlink r:id="rId45" w:history="1">
        <w:r w:rsidR="000371B9" w:rsidRPr="00B93C04">
          <w:rPr>
            <w:rStyle w:val="Hyperlink"/>
            <w:lang w:val="fr-FR"/>
          </w:rPr>
          <w:t>aidarakanea@who.int</w:t>
        </w:r>
      </w:hyperlink>
      <w:r w:rsidR="000371B9" w:rsidRPr="00B93C04">
        <w:rPr>
          <w:lang w:val="fr-FR"/>
        </w:rPr>
        <w:t xml:space="preserve"> </w:t>
      </w:r>
    </w:p>
    <w:p w:rsidR="009F65A4" w:rsidRDefault="00C3178A" w:rsidP="00C3178A">
      <w:pPr>
        <w:rPr>
          <w:lang w:val="nl-BE"/>
        </w:rPr>
      </w:pPr>
      <w:r w:rsidRPr="000371CA">
        <w:rPr>
          <w:lang w:val="nl-BE"/>
        </w:rPr>
        <w:t xml:space="preserve">Olivier Vandenberg </w:t>
      </w:r>
      <w:r w:rsidR="00BC1455">
        <w:rPr>
          <w:vertAlign w:val="superscript"/>
          <w:lang w:val="nl-BE"/>
        </w:rPr>
        <w:t>8</w:t>
      </w:r>
      <w:r w:rsidRPr="000371CA">
        <w:rPr>
          <w:vertAlign w:val="superscript"/>
          <w:lang w:val="nl-BE"/>
        </w:rPr>
        <w:t xml:space="preserve">, </w:t>
      </w:r>
      <w:r w:rsidR="00890A45">
        <w:rPr>
          <w:vertAlign w:val="superscript"/>
          <w:lang w:val="nl-BE"/>
        </w:rPr>
        <w:t>3</w:t>
      </w:r>
      <w:r w:rsidR="00BC1455">
        <w:rPr>
          <w:vertAlign w:val="superscript"/>
          <w:lang w:val="nl-BE"/>
        </w:rPr>
        <w:t>6</w:t>
      </w:r>
      <w:r w:rsidRPr="000371CA">
        <w:rPr>
          <w:lang w:val="nl-BE"/>
        </w:rPr>
        <w:t xml:space="preserve"> </w:t>
      </w:r>
      <w:hyperlink r:id="rId46" w:history="1">
        <w:r w:rsidR="00B93C04" w:rsidRPr="004553CD">
          <w:rPr>
            <w:rStyle w:val="Hyperlink"/>
            <w:lang w:val="nl-BE"/>
          </w:rPr>
          <w:t>olivier.vandenberg@ulb.ac.be</w:t>
        </w:r>
      </w:hyperlink>
      <w:r w:rsidR="00B93C04">
        <w:rPr>
          <w:lang w:val="nl-BE"/>
        </w:rPr>
        <w:t xml:space="preserve"> </w:t>
      </w:r>
    </w:p>
    <w:p w:rsidR="00C3178A" w:rsidRPr="00DE7A0A" w:rsidRDefault="00C3178A" w:rsidP="00C3178A">
      <w:r w:rsidRPr="00DB5ACE">
        <w:t xml:space="preserve">Jan Jacobs </w:t>
      </w:r>
      <w:r w:rsidRPr="00DB5ACE">
        <w:rPr>
          <w:vertAlign w:val="superscript"/>
        </w:rPr>
        <w:t>1, 3</w:t>
      </w:r>
      <w:r w:rsidR="00BC1455">
        <w:rPr>
          <w:vertAlign w:val="superscript"/>
        </w:rPr>
        <w:t>7</w:t>
      </w:r>
      <w:r>
        <w:t xml:space="preserve"> </w:t>
      </w:r>
      <w:hyperlink r:id="rId47" w:history="1">
        <w:r w:rsidRPr="00AA7A83">
          <w:rPr>
            <w:rStyle w:val="Hyperlink"/>
          </w:rPr>
          <w:t>jjacobs@itg.be</w:t>
        </w:r>
      </w:hyperlink>
      <w:r>
        <w:t xml:space="preserve"> </w:t>
      </w:r>
    </w:p>
    <w:p w:rsidR="00C3178A" w:rsidRPr="00DE7A0A" w:rsidRDefault="00C3178A" w:rsidP="00C3178A"/>
    <w:p w:rsidR="00C3178A" w:rsidRDefault="00C3178A" w:rsidP="00C3178A">
      <w:r>
        <w:t>* Equal contributors</w:t>
      </w:r>
    </w:p>
    <w:p w:rsidR="00C3178A" w:rsidRPr="00DE7A0A" w:rsidRDefault="00C3178A" w:rsidP="00C3178A"/>
    <w:p w:rsidR="00C3178A" w:rsidRDefault="00C3178A" w:rsidP="00C3178A">
      <w:r w:rsidRPr="00AE201D">
        <w:rPr>
          <w:vertAlign w:val="superscript"/>
        </w:rPr>
        <w:t>1</w:t>
      </w:r>
      <w:r>
        <w:t xml:space="preserve"> </w:t>
      </w:r>
      <w:r w:rsidRPr="00DE7A0A">
        <w:t xml:space="preserve">Department of Clinical Sciences, </w:t>
      </w:r>
      <w:r w:rsidRPr="00280C8D">
        <w:t>Institute of Tropical Medicine, Antwerp, Belgium</w:t>
      </w:r>
    </w:p>
    <w:p w:rsidR="00C3178A" w:rsidRDefault="00C3178A" w:rsidP="00C3178A">
      <w:pPr>
        <w:rPr>
          <w:lang w:val="fr-FR"/>
        </w:rPr>
      </w:pPr>
      <w:r w:rsidRPr="00AE201D">
        <w:rPr>
          <w:vertAlign w:val="superscript"/>
          <w:lang w:val="fr-FR"/>
        </w:rPr>
        <w:t>2</w:t>
      </w:r>
      <w:r w:rsidRPr="00280C8D">
        <w:rPr>
          <w:lang w:val="fr-FR"/>
        </w:rPr>
        <w:t xml:space="preserve"> Médecins Sans Frontières, </w:t>
      </w:r>
      <w:r>
        <w:rPr>
          <w:lang w:val="fr-FR"/>
        </w:rPr>
        <w:t xml:space="preserve">Operational Center Paris, </w:t>
      </w:r>
      <w:r w:rsidR="00B2219E">
        <w:rPr>
          <w:lang w:val="fr-FR"/>
        </w:rPr>
        <w:t>France</w:t>
      </w:r>
    </w:p>
    <w:p w:rsidR="00B2219E" w:rsidRDefault="00B2219E" w:rsidP="00C3178A">
      <w:r w:rsidRPr="00B2219E">
        <w:rPr>
          <w:vertAlign w:val="superscript"/>
        </w:rPr>
        <w:t>3</w:t>
      </w:r>
      <w:r>
        <w:t xml:space="preserve"> </w:t>
      </w:r>
      <w:r w:rsidRPr="000945FC">
        <w:t xml:space="preserve">J.D. MacLean Centre for Tropical Diseases, McGill University </w:t>
      </w:r>
      <w:r>
        <w:t>Health Centre, Montreal, Canada</w:t>
      </w:r>
    </w:p>
    <w:p w:rsidR="00B2219E" w:rsidRPr="00B2219E" w:rsidRDefault="00B2219E" w:rsidP="00C3178A">
      <w:r w:rsidRPr="00B2219E">
        <w:rPr>
          <w:rFonts w:ascii="Calibri" w:hAnsi="Calibri"/>
          <w:vertAlign w:val="superscript"/>
        </w:rPr>
        <w:t>4</w:t>
      </w:r>
      <w:r w:rsidRPr="00B2219E">
        <w:t xml:space="preserve"> Cardiff University, Cardiff, United Kingdom</w:t>
      </w:r>
    </w:p>
    <w:p w:rsidR="00C3178A" w:rsidRDefault="00B2219E" w:rsidP="00C3178A">
      <w:r w:rsidRPr="00B2219E">
        <w:rPr>
          <w:vertAlign w:val="superscript"/>
        </w:rPr>
        <w:t>5</w:t>
      </w:r>
      <w:r w:rsidR="00C3178A" w:rsidRPr="002E7822">
        <w:t xml:space="preserve"> Department of Clinical Microbiology, National Institute for Biomedical Research,</w:t>
      </w:r>
      <w:r w:rsidR="00C3178A">
        <w:t xml:space="preserve"> Democratic Republic of the Congo</w:t>
      </w:r>
    </w:p>
    <w:p w:rsidR="00C3178A" w:rsidRDefault="00B2219E" w:rsidP="00C3178A">
      <w:r>
        <w:rPr>
          <w:vertAlign w:val="superscript"/>
        </w:rPr>
        <w:t>6</w:t>
      </w:r>
      <w:r w:rsidR="00C3178A">
        <w:t xml:space="preserve"> </w:t>
      </w:r>
      <w:r w:rsidR="00C3178A" w:rsidRPr="002E7822">
        <w:t>Department of Microbiology, U</w:t>
      </w:r>
      <w:r w:rsidR="00C3178A">
        <w:t xml:space="preserve">niversity Hospital of Kinshasa, </w:t>
      </w:r>
      <w:r w:rsidR="00C3178A" w:rsidRPr="002E7822">
        <w:t>Democratic Republic of the Congo</w:t>
      </w:r>
    </w:p>
    <w:p w:rsidR="00845768" w:rsidRPr="00845768" w:rsidRDefault="00B2219E" w:rsidP="00C3178A">
      <w:pPr>
        <w:rPr>
          <w:lang w:val="fr-FR"/>
        </w:rPr>
      </w:pPr>
      <w:r w:rsidRPr="00845768">
        <w:rPr>
          <w:vertAlign w:val="superscript"/>
          <w:lang w:val="fr-FR"/>
        </w:rPr>
        <w:lastRenderedPageBreak/>
        <w:t>7</w:t>
      </w:r>
      <w:r w:rsidR="00C3178A" w:rsidRPr="00845768">
        <w:rPr>
          <w:lang w:val="fr-FR"/>
        </w:rPr>
        <w:t xml:space="preserve"> </w:t>
      </w:r>
      <w:r w:rsidR="00845768" w:rsidRPr="00845768">
        <w:rPr>
          <w:lang w:val="fr-FR"/>
        </w:rPr>
        <w:t xml:space="preserve">Institut de Recherche en Science de la santé/Clinical Research Unit of Nanoro (IRSS-CRUN), Nanoro, Burkina Faso </w:t>
      </w:r>
    </w:p>
    <w:p w:rsidR="00C3178A" w:rsidRDefault="007B5B89" w:rsidP="00C3178A">
      <w:r w:rsidRPr="00845768">
        <w:rPr>
          <w:vertAlign w:val="superscript"/>
        </w:rPr>
        <w:t>8</w:t>
      </w:r>
      <w:r w:rsidR="00C3178A">
        <w:t xml:space="preserve"> </w:t>
      </w:r>
      <w:r w:rsidR="00C3178A" w:rsidRPr="00D924B6">
        <w:t>Department of Microbiology, Antwerp University Hospital, Edegem, Belgium</w:t>
      </w:r>
    </w:p>
    <w:p w:rsidR="00C3178A" w:rsidRDefault="007B5B89" w:rsidP="00C3178A">
      <w:r>
        <w:rPr>
          <w:vertAlign w:val="superscript"/>
        </w:rPr>
        <w:t>9</w:t>
      </w:r>
      <w:r w:rsidR="00C3178A">
        <w:t xml:space="preserve"> </w:t>
      </w:r>
      <w:r w:rsidR="00C3178A" w:rsidRPr="00D924B6">
        <w:t xml:space="preserve">Department of Microbiology, </w:t>
      </w:r>
      <w:r w:rsidR="00795757">
        <w:t>LHUB-ULB</w:t>
      </w:r>
      <w:r w:rsidR="00C3178A" w:rsidRPr="00D924B6">
        <w:t xml:space="preserve">, </w:t>
      </w:r>
      <w:r w:rsidR="00A067F5">
        <w:t>Pôle Hospitalier Universitaire de Bruxelles</w:t>
      </w:r>
      <w:r w:rsidR="00C3178A">
        <w:t>, Brussels, Belgium</w:t>
      </w:r>
    </w:p>
    <w:p w:rsidR="00C3178A" w:rsidRDefault="007B5B89" w:rsidP="00C3178A">
      <w:r>
        <w:rPr>
          <w:vertAlign w:val="superscript"/>
        </w:rPr>
        <w:t>10</w:t>
      </w:r>
      <w:r w:rsidR="00C3178A">
        <w:t xml:space="preserve"> </w:t>
      </w:r>
      <w:r w:rsidR="00C3178A" w:rsidRPr="00D924B6">
        <w:t>Infectious Diseases Department, Sihanouk Hospital Cente</w:t>
      </w:r>
      <w:r w:rsidR="00C3178A">
        <w:t>r of HOPE, Phnom Penh, Cambodia</w:t>
      </w:r>
    </w:p>
    <w:p w:rsidR="00C3178A" w:rsidRDefault="007B5B89" w:rsidP="00C3178A">
      <w:r>
        <w:rPr>
          <w:vertAlign w:val="superscript"/>
        </w:rPr>
        <w:t>11</w:t>
      </w:r>
      <w:r w:rsidR="00A90F15" w:rsidRPr="00A90F15">
        <w:t xml:space="preserve"> Centre for Microbiology Research, Kenya Medical Research Institute (KEMRI)</w:t>
      </w:r>
    </w:p>
    <w:p w:rsidR="00C3178A" w:rsidRDefault="00C3178A" w:rsidP="00C3178A">
      <w:r w:rsidRPr="004F507D">
        <w:rPr>
          <w:vertAlign w:val="superscript"/>
        </w:rPr>
        <w:t>1</w:t>
      </w:r>
      <w:r w:rsidR="007B5B89">
        <w:rPr>
          <w:vertAlign w:val="superscript"/>
        </w:rPr>
        <w:t xml:space="preserve">2 </w:t>
      </w:r>
      <w:r>
        <w:t xml:space="preserve">Lao-Oxford-Mahosot Hospital, </w:t>
      </w:r>
      <w:r w:rsidRPr="00DE7A0A">
        <w:t>Wellcome Trust Research Unit, Microbiology Laboratory, Mahosot Hospital, Vientiane, L</w:t>
      </w:r>
      <w:r>
        <w:t>ao People’s Democratic Republic</w:t>
      </w:r>
    </w:p>
    <w:p w:rsidR="00C3178A" w:rsidRDefault="007B5B89" w:rsidP="00C3178A">
      <w:r>
        <w:rPr>
          <w:vertAlign w:val="superscript"/>
        </w:rPr>
        <w:t>13</w:t>
      </w:r>
      <w:r w:rsidR="00C3178A">
        <w:t xml:space="preserve"> </w:t>
      </w:r>
      <w:r w:rsidR="008D6EF4" w:rsidRPr="008D6EF4">
        <w:t>Centre for Tropical Medicine &amp; Global Health, Nuffield Department of Medicine, Churchill Hospital, University of Oxford, Oxford, United Kingdom</w:t>
      </w:r>
    </w:p>
    <w:p w:rsidR="00C3178A" w:rsidRDefault="007B5B89" w:rsidP="00C3178A">
      <w:r>
        <w:rPr>
          <w:vertAlign w:val="superscript"/>
        </w:rPr>
        <w:t>14</w:t>
      </w:r>
      <w:r w:rsidR="00760223">
        <w:t xml:space="preserve"> </w:t>
      </w:r>
      <w:r w:rsidR="000F125B" w:rsidRPr="000F125B">
        <w:t>Department of Clinical Biology, College of Medicine and Health Sciences, University of Rwanda, Kigali, Rwanda</w:t>
      </w:r>
    </w:p>
    <w:p w:rsidR="00C3178A" w:rsidRDefault="007B5B89" w:rsidP="00C3178A">
      <w:r>
        <w:rPr>
          <w:vertAlign w:val="superscript"/>
        </w:rPr>
        <w:t>15</w:t>
      </w:r>
      <w:r w:rsidR="00C3178A">
        <w:t xml:space="preserve"> </w:t>
      </w:r>
      <w:r w:rsidR="00C3178A" w:rsidRPr="0085383C">
        <w:rPr>
          <w:rFonts w:cs="Arial"/>
        </w:rPr>
        <w:t>Faculty of Medicine , University of Khartoum, Khartoum, Sudan</w:t>
      </w:r>
    </w:p>
    <w:p w:rsidR="00C3178A" w:rsidRPr="00DE7A0A" w:rsidRDefault="00C3178A" w:rsidP="00C3178A">
      <w:r w:rsidRPr="00C3178A">
        <w:rPr>
          <w:vertAlign w:val="superscript"/>
        </w:rPr>
        <w:t>1</w:t>
      </w:r>
      <w:r w:rsidR="007B5B89">
        <w:rPr>
          <w:vertAlign w:val="superscript"/>
        </w:rPr>
        <w:t>6</w:t>
      </w:r>
      <w:r w:rsidRPr="00C3178A">
        <w:rPr>
          <w:vertAlign w:val="superscript"/>
        </w:rPr>
        <w:t xml:space="preserve"> </w:t>
      </w:r>
      <w:r w:rsidR="001D16F7" w:rsidRPr="001D16F7">
        <w:t>Clinical Department of Pediatrics, University Hospital of Kisangani (CUKIS), Democratic Republic of the Congo</w:t>
      </w:r>
    </w:p>
    <w:p w:rsidR="00C3178A" w:rsidRDefault="007B5B89" w:rsidP="00C3178A">
      <w:pPr>
        <w:rPr>
          <w:lang w:val="fr-FR"/>
        </w:rPr>
      </w:pPr>
      <w:r>
        <w:rPr>
          <w:vertAlign w:val="superscript"/>
          <w:lang w:val="fr-FR"/>
        </w:rPr>
        <w:t>17</w:t>
      </w:r>
      <w:r w:rsidR="00C3178A" w:rsidRPr="00DE7A0A">
        <w:rPr>
          <w:lang w:val="fr-FR"/>
        </w:rPr>
        <w:t xml:space="preserve"> Centre National Hospitalier Universitaire Hubert</w:t>
      </w:r>
      <w:r w:rsidR="00C3178A">
        <w:rPr>
          <w:lang w:val="fr-FR"/>
        </w:rPr>
        <w:t xml:space="preserve"> Koutoucou Maga,  Benin</w:t>
      </w:r>
    </w:p>
    <w:p w:rsidR="00C3178A" w:rsidRPr="00C3178A" w:rsidRDefault="007B5B89" w:rsidP="00C3178A">
      <w:pPr>
        <w:rPr>
          <w:lang w:val="fr-FR"/>
        </w:rPr>
      </w:pPr>
      <w:r>
        <w:rPr>
          <w:rFonts w:ascii="Calibri" w:hAnsi="Calibri"/>
          <w:vertAlign w:val="superscript"/>
          <w:lang w:val="fr-FR"/>
        </w:rPr>
        <w:t>18</w:t>
      </w:r>
      <w:r w:rsidR="00C3178A" w:rsidRPr="00C3178A">
        <w:rPr>
          <w:lang w:val="fr-FR"/>
        </w:rPr>
        <w:t xml:space="preserve"> Independent consultant on Biomedical Engineering</w:t>
      </w:r>
    </w:p>
    <w:p w:rsidR="00C3178A" w:rsidRPr="00A139A2" w:rsidRDefault="007B5B89" w:rsidP="00C3178A">
      <w:pPr>
        <w:rPr>
          <w:lang w:val="fr-FR"/>
        </w:rPr>
      </w:pPr>
      <w:r>
        <w:rPr>
          <w:rFonts w:ascii="Calibri" w:hAnsi="Calibri"/>
          <w:vertAlign w:val="superscript"/>
          <w:lang w:val="fr-FR"/>
        </w:rPr>
        <w:t>19</w:t>
      </w:r>
      <w:r w:rsidR="00C3178A" w:rsidRPr="00A139A2">
        <w:rPr>
          <w:lang w:val="fr-FR"/>
        </w:rPr>
        <w:t xml:space="preserve"> Médecins Sans Frontières, Epicentre</w:t>
      </w:r>
      <w:r w:rsidR="00C3178A">
        <w:rPr>
          <w:lang w:val="fr-FR"/>
        </w:rPr>
        <w:t>, Paris, France</w:t>
      </w:r>
    </w:p>
    <w:p w:rsidR="00C3178A" w:rsidRPr="00A139A2" w:rsidRDefault="002D4EC5" w:rsidP="00C3178A">
      <w:pPr>
        <w:rPr>
          <w:lang w:val="fr-FR"/>
        </w:rPr>
      </w:pPr>
      <w:r>
        <w:rPr>
          <w:rFonts w:ascii="Calibri" w:hAnsi="Calibri"/>
          <w:vertAlign w:val="superscript"/>
          <w:lang w:val="fr-FR"/>
        </w:rPr>
        <w:t>2</w:t>
      </w:r>
      <w:r w:rsidR="007B5B89">
        <w:rPr>
          <w:rFonts w:ascii="Calibri" w:hAnsi="Calibri"/>
          <w:vertAlign w:val="superscript"/>
          <w:lang w:val="fr-FR"/>
        </w:rPr>
        <w:t>0</w:t>
      </w:r>
      <w:r w:rsidR="00C3178A" w:rsidRPr="00A139A2">
        <w:rPr>
          <w:lang w:val="fr-FR"/>
        </w:rPr>
        <w:t xml:space="preserve"> Biologie Sans Frontières</w:t>
      </w:r>
      <w:r w:rsidR="00C3178A">
        <w:rPr>
          <w:lang w:val="fr-FR"/>
        </w:rPr>
        <w:t>, Lyon, France</w:t>
      </w:r>
    </w:p>
    <w:p w:rsidR="00C3178A" w:rsidRPr="007511D8" w:rsidRDefault="007B5B89" w:rsidP="00C3178A">
      <w:r w:rsidRPr="007511D8">
        <w:rPr>
          <w:rFonts w:ascii="Calibri" w:hAnsi="Calibri"/>
          <w:vertAlign w:val="superscript"/>
        </w:rPr>
        <w:t>21</w:t>
      </w:r>
      <w:r w:rsidR="00C3178A" w:rsidRPr="007511D8">
        <w:t xml:space="preserve"> </w:t>
      </w:r>
      <w:r w:rsidR="007511D8" w:rsidRPr="007511D8">
        <w:t>World Health Organization Collaborating Center for Antimicrobial Resistance Epidemiology and Surveillance, Centre for Infectious Disease Control, National Institute for Public Health and the Environment (RIVM), Bilthoven, the Netherland</w:t>
      </w:r>
    </w:p>
    <w:p w:rsidR="00C3178A" w:rsidRPr="0090532B" w:rsidRDefault="007B5B89" w:rsidP="00C3178A">
      <w:r>
        <w:rPr>
          <w:rFonts w:ascii="Calibri" w:hAnsi="Calibri"/>
          <w:vertAlign w:val="superscript"/>
        </w:rPr>
        <w:t>22</w:t>
      </w:r>
      <w:r w:rsidR="00C3178A" w:rsidRPr="00A139A2">
        <w:t xml:space="preserve"> </w:t>
      </w:r>
      <w:r w:rsidR="001D16F7" w:rsidRPr="00A3195B">
        <w:t>World Health Organization Collaborating Center for Surveillance of Antimicrobial Resistance, Division of Infectious Diseases, Department of Medicine Brigham &amp; Women's Hospital, Boston, USA</w:t>
      </w:r>
    </w:p>
    <w:p w:rsidR="00C3178A" w:rsidRPr="002632F3" w:rsidRDefault="007B5B89" w:rsidP="00C3178A">
      <w:pPr>
        <w:rPr>
          <w:lang w:val="fr-FR"/>
        </w:rPr>
      </w:pPr>
      <w:r>
        <w:rPr>
          <w:rFonts w:ascii="Calibri" w:hAnsi="Calibri"/>
          <w:vertAlign w:val="superscript"/>
          <w:lang w:val="fr-FR"/>
        </w:rPr>
        <w:t>23</w:t>
      </w:r>
      <w:r w:rsidR="00C3178A" w:rsidRPr="002632F3">
        <w:rPr>
          <w:lang w:val="fr-FR"/>
        </w:rPr>
        <w:t xml:space="preserve"> </w:t>
      </w:r>
      <w:r w:rsidR="00CC676B">
        <w:rPr>
          <w:lang w:val="fr-FR"/>
        </w:rPr>
        <w:t>Service de Bactériologie-Hygiène, Hôpital de Bicêtre</w:t>
      </w:r>
      <w:r w:rsidR="00C3178A" w:rsidRPr="002632F3">
        <w:rPr>
          <w:lang w:val="fr-FR"/>
        </w:rPr>
        <w:t>, Paris, France</w:t>
      </w:r>
    </w:p>
    <w:p w:rsidR="00C3178A" w:rsidRPr="00C3178A" w:rsidRDefault="00C3178A" w:rsidP="00C3178A">
      <w:pPr>
        <w:rPr>
          <w:lang w:val="fr-FR"/>
        </w:rPr>
      </w:pPr>
      <w:r w:rsidRPr="00C3178A">
        <w:rPr>
          <w:rFonts w:ascii="Calibri" w:hAnsi="Calibri"/>
          <w:vertAlign w:val="superscript"/>
          <w:lang w:val="fr-FR"/>
        </w:rPr>
        <w:t>2</w:t>
      </w:r>
      <w:r w:rsidR="007B5B89">
        <w:rPr>
          <w:rFonts w:ascii="Calibri" w:hAnsi="Calibri"/>
          <w:vertAlign w:val="superscript"/>
          <w:lang w:val="fr-FR"/>
        </w:rPr>
        <w:t>4</w:t>
      </w:r>
      <w:r w:rsidRPr="00C3178A">
        <w:rPr>
          <w:lang w:val="fr-FR"/>
        </w:rPr>
        <w:t xml:space="preserve"> Fondation Mérieux, Lyon, France</w:t>
      </w:r>
    </w:p>
    <w:p w:rsidR="00C3178A" w:rsidRPr="00C3178A" w:rsidRDefault="007B5B89" w:rsidP="00C3178A">
      <w:pPr>
        <w:rPr>
          <w:lang w:val="fr-FR"/>
        </w:rPr>
      </w:pPr>
      <w:r>
        <w:rPr>
          <w:rFonts w:ascii="Calibri" w:hAnsi="Calibri"/>
          <w:vertAlign w:val="superscript"/>
          <w:lang w:val="fr-FR"/>
        </w:rPr>
        <w:t>25</w:t>
      </w:r>
      <w:r w:rsidR="00C3178A" w:rsidRPr="00C3178A">
        <w:rPr>
          <w:lang w:val="fr-FR"/>
        </w:rPr>
        <w:t xml:space="preserve"> Médecins Sans Frontières, Access </w:t>
      </w:r>
      <w:r w:rsidR="00C3178A" w:rsidRPr="00DC34CC">
        <w:rPr>
          <w:lang w:val="fr-FR"/>
        </w:rPr>
        <w:t>Campaign</w:t>
      </w:r>
      <w:r w:rsidR="00BC4D7F" w:rsidRPr="00DC34CC">
        <w:rPr>
          <w:lang w:val="fr-FR"/>
        </w:rPr>
        <w:t>, Geneva, Switzerland</w:t>
      </w:r>
    </w:p>
    <w:p w:rsidR="00C3178A" w:rsidRDefault="007B5B89" w:rsidP="00C3178A">
      <w:pPr>
        <w:rPr>
          <w:lang w:val="fr-FR"/>
        </w:rPr>
      </w:pPr>
      <w:r>
        <w:rPr>
          <w:rFonts w:ascii="Calibri" w:hAnsi="Calibri"/>
          <w:vertAlign w:val="superscript"/>
          <w:lang w:val="fr-FR"/>
        </w:rPr>
        <w:t>26</w:t>
      </w:r>
      <w:r w:rsidR="00C3178A">
        <w:rPr>
          <w:lang w:val="fr-FR"/>
        </w:rPr>
        <w:t xml:space="preserve"> Médecins Sans Frontières, Internati</w:t>
      </w:r>
      <w:r w:rsidR="00BC4D7F">
        <w:rPr>
          <w:lang w:val="fr-FR"/>
        </w:rPr>
        <w:t>onal Office, Brussels, Belgium</w:t>
      </w:r>
    </w:p>
    <w:p w:rsidR="002D4EC5" w:rsidRDefault="007B5B89" w:rsidP="002D4EC5">
      <w:r>
        <w:rPr>
          <w:vertAlign w:val="superscript"/>
        </w:rPr>
        <w:t>27</w:t>
      </w:r>
      <w:r w:rsidR="002D4EC5">
        <w:t xml:space="preserve"> College of Health Sciences, Addis Ababa University, Ethiopia</w:t>
      </w:r>
    </w:p>
    <w:p w:rsidR="002D4EC5" w:rsidRPr="002D4EC5" w:rsidRDefault="007B5B89" w:rsidP="002D4EC5">
      <w:r>
        <w:rPr>
          <w:vertAlign w:val="superscript"/>
        </w:rPr>
        <w:t>28</w:t>
      </w:r>
      <w:r w:rsidR="002D4EC5">
        <w:t xml:space="preserve"> </w:t>
      </w:r>
      <w:r w:rsidR="002D4EC5">
        <w:rPr>
          <w:rFonts w:ascii="Calibri" w:eastAsia="Times New Roman" w:hAnsi="Calibri"/>
          <w:color w:val="000000"/>
          <w:sz w:val="21"/>
          <w:szCs w:val="21"/>
        </w:rPr>
        <w:t>St Mary’s Hospital Centre and McGill University Health Centre, Montreal, Canada</w:t>
      </w:r>
    </w:p>
    <w:p w:rsidR="00C3178A" w:rsidRPr="002632F3" w:rsidRDefault="007B5B89" w:rsidP="00C3178A">
      <w:r>
        <w:rPr>
          <w:rFonts w:ascii="Calibri" w:hAnsi="Calibri"/>
          <w:vertAlign w:val="superscript"/>
        </w:rPr>
        <w:t>29</w:t>
      </w:r>
      <w:r w:rsidR="00C3178A" w:rsidRPr="002632F3">
        <w:t xml:space="preserve"> Institut Pasteur, Paris, </w:t>
      </w:r>
      <w:r w:rsidR="00B75B47" w:rsidRPr="002632F3">
        <w:t>France</w:t>
      </w:r>
    </w:p>
    <w:p w:rsidR="00147B25" w:rsidRDefault="007B5B89" w:rsidP="00C3178A">
      <w:r>
        <w:rPr>
          <w:vertAlign w:val="superscript"/>
        </w:rPr>
        <w:t>30</w:t>
      </w:r>
      <w:r w:rsidR="00147B25">
        <w:t xml:space="preserve"> </w:t>
      </w:r>
      <w:r w:rsidR="007511D8" w:rsidRPr="007511D8">
        <w:t>Department of Global Health and Department of Medical Microbiology, Academic Medical Center of the University of Amsterdam, Amsterdam, the Netherlands</w:t>
      </w:r>
    </w:p>
    <w:p w:rsidR="00A97AF9" w:rsidRPr="00147B25" w:rsidRDefault="00A97AF9" w:rsidP="00C3178A">
      <w:r w:rsidRPr="00A97AF9">
        <w:rPr>
          <w:vertAlign w:val="superscript"/>
        </w:rPr>
        <w:t>3</w:t>
      </w:r>
      <w:r w:rsidR="007B5B89">
        <w:rPr>
          <w:vertAlign w:val="superscript"/>
        </w:rPr>
        <w:t>1</w:t>
      </w:r>
      <w:r>
        <w:t xml:space="preserve"> </w:t>
      </w:r>
      <w:r w:rsidRPr="00A97AF9">
        <w:t>Institute of Medical Microbiology, University of Cologne, Germany</w:t>
      </w:r>
    </w:p>
    <w:p w:rsidR="00B75B47" w:rsidRDefault="00A97AF9" w:rsidP="00C3178A">
      <w:r>
        <w:rPr>
          <w:vertAlign w:val="superscript"/>
        </w:rPr>
        <w:t>3</w:t>
      </w:r>
      <w:r w:rsidR="007B5B89">
        <w:rPr>
          <w:vertAlign w:val="superscript"/>
        </w:rPr>
        <w:t>2</w:t>
      </w:r>
      <w:r w:rsidR="00B75B47" w:rsidRPr="00890A45">
        <w:t xml:space="preserve"> Diagnostic Microbiology Development Program, </w:t>
      </w:r>
      <w:r w:rsidR="00890A45">
        <w:t>Phnom Penh, Cambodia</w:t>
      </w:r>
    </w:p>
    <w:p w:rsidR="009D0129" w:rsidRDefault="009D0129" w:rsidP="00C3178A">
      <w:r w:rsidRPr="009D0129">
        <w:rPr>
          <w:vertAlign w:val="superscript"/>
        </w:rPr>
        <w:t>3</w:t>
      </w:r>
      <w:r w:rsidR="007B5B89">
        <w:rPr>
          <w:vertAlign w:val="superscript"/>
        </w:rPr>
        <w:t>3</w:t>
      </w:r>
      <w:r>
        <w:t xml:space="preserve"> </w:t>
      </w:r>
      <w:r w:rsidRPr="009D0129">
        <w:t>Oxford Univ</w:t>
      </w:r>
      <w:r>
        <w:t xml:space="preserve">ersity Clinical Research Unit, </w:t>
      </w:r>
      <w:r w:rsidRPr="009D0129">
        <w:t>National Hospital for Tropical Diseases</w:t>
      </w:r>
      <w:r>
        <w:t>,</w:t>
      </w:r>
      <w:r w:rsidRPr="009D0129">
        <w:t xml:space="preserve"> Hanoi, Vietnam</w:t>
      </w:r>
    </w:p>
    <w:p w:rsidR="00A97AF9" w:rsidRDefault="007B5B89" w:rsidP="00C3178A">
      <w:r>
        <w:rPr>
          <w:vertAlign w:val="superscript"/>
        </w:rPr>
        <w:t>34</w:t>
      </w:r>
      <w:r w:rsidR="00A97AF9">
        <w:t xml:space="preserve"> </w:t>
      </w:r>
      <w:r w:rsidR="00A97AF9" w:rsidRPr="00A97AF9">
        <w:t>Department of Clinical Microbiology, County Kronoberg, Växjö/Karlskrona, Sweden.</w:t>
      </w:r>
    </w:p>
    <w:p w:rsidR="00A90F15" w:rsidRPr="00890A45" w:rsidRDefault="00A90F15" w:rsidP="00C3178A">
      <w:r w:rsidRPr="00890A45">
        <w:rPr>
          <w:vertAlign w:val="superscript"/>
        </w:rPr>
        <w:t>3</w:t>
      </w:r>
      <w:r w:rsidR="007B5B89">
        <w:rPr>
          <w:vertAlign w:val="superscript"/>
        </w:rPr>
        <w:t xml:space="preserve">5 </w:t>
      </w:r>
      <w:r w:rsidRPr="00A90F15">
        <w:t>WHO-AGISAR, Department of Food Safety and Zoonoses, World Health Organization, Switzerland</w:t>
      </w:r>
    </w:p>
    <w:p w:rsidR="00C3178A" w:rsidRPr="00890A45" w:rsidRDefault="00890A45" w:rsidP="00C3178A">
      <w:r w:rsidRPr="00890A45">
        <w:rPr>
          <w:vertAlign w:val="superscript"/>
        </w:rPr>
        <w:t>3</w:t>
      </w:r>
      <w:r w:rsidR="007B5B89">
        <w:rPr>
          <w:vertAlign w:val="superscript"/>
        </w:rPr>
        <w:t>6</w:t>
      </w:r>
      <w:r w:rsidR="00C3178A" w:rsidRPr="00890A45">
        <w:t xml:space="preserve"> </w:t>
      </w:r>
      <w:r w:rsidR="00A90F15" w:rsidRPr="00A90F15">
        <w:t>Center for Environmental Health and Occupational Health, Public Health</w:t>
      </w:r>
      <w:r w:rsidR="00CC04EF">
        <w:t xml:space="preserve"> School</w:t>
      </w:r>
      <w:r w:rsidR="00A90F15" w:rsidRPr="00A90F15">
        <w:t>, Université Libre de Bruxelles, Brussels, Belgium.</w:t>
      </w:r>
    </w:p>
    <w:p w:rsidR="00C3178A" w:rsidRPr="00890A45" w:rsidRDefault="00890A45" w:rsidP="00C3178A">
      <w:r w:rsidRPr="00890A45">
        <w:rPr>
          <w:vertAlign w:val="superscript"/>
        </w:rPr>
        <w:t>3</w:t>
      </w:r>
      <w:r w:rsidR="007B5B89">
        <w:rPr>
          <w:vertAlign w:val="superscript"/>
        </w:rPr>
        <w:t>7</w:t>
      </w:r>
      <w:r w:rsidR="00C3178A" w:rsidRPr="00890A45">
        <w:t xml:space="preserve"> Department of Microbiology and Immunology, KU Leuven, Leuven, Belgium</w:t>
      </w:r>
    </w:p>
    <w:p w:rsidR="00C3178A" w:rsidRPr="00890A45" w:rsidRDefault="001E404B" w:rsidP="00C3178A">
      <w:r w:rsidRPr="00D221B3">
        <w:rPr>
          <w:vertAlign w:val="superscript"/>
        </w:rPr>
        <w:t>38</w:t>
      </w:r>
      <w:r>
        <w:t xml:space="preserve"> Faculty of Infectious and Tropical Diseases, London School of Hygiene and Tropical Medicine, London, UK</w:t>
      </w:r>
    </w:p>
    <w:p w:rsidR="002C3EF8" w:rsidRPr="00274457" w:rsidRDefault="002C3EF8">
      <w:pPr>
        <w:rPr>
          <w:rFonts w:ascii="Calibri" w:eastAsia="Times New Roman" w:hAnsi="Calibri"/>
          <w:color w:val="000000"/>
          <w:sz w:val="21"/>
          <w:szCs w:val="21"/>
        </w:rPr>
      </w:pPr>
      <w:r>
        <w:br w:type="page"/>
      </w:r>
    </w:p>
    <w:p w:rsidR="00C17244" w:rsidRPr="00890A45" w:rsidRDefault="00C17244" w:rsidP="006C353C"/>
    <w:p w:rsidR="006204C4" w:rsidRPr="00DA09F1" w:rsidRDefault="006204C4" w:rsidP="0009716A">
      <w:pPr>
        <w:pStyle w:val="Heading2"/>
        <w:spacing w:before="0"/>
        <w:rPr>
          <w:rFonts w:asciiTheme="minorHAnsi" w:hAnsiTheme="minorHAnsi" w:cs="Arial"/>
          <w:w w:val="102"/>
          <w:sz w:val="22"/>
          <w:szCs w:val="22"/>
          <w:lang w:val="en-GB"/>
        </w:rPr>
      </w:pPr>
      <w:bookmarkStart w:id="1" w:name="_Toc436543248"/>
      <w:r w:rsidRPr="00DA09F1">
        <w:rPr>
          <w:rFonts w:asciiTheme="minorHAnsi" w:hAnsiTheme="minorHAnsi"/>
          <w:sz w:val="22"/>
          <w:szCs w:val="22"/>
          <w:lang w:val="en-GB"/>
        </w:rPr>
        <w:t>Abstract</w:t>
      </w:r>
      <w:bookmarkEnd w:id="1"/>
      <w:r w:rsidRPr="00DA09F1">
        <w:rPr>
          <w:rFonts w:asciiTheme="minorHAnsi" w:hAnsiTheme="minorHAnsi" w:cs="Arial"/>
          <w:w w:val="102"/>
          <w:sz w:val="22"/>
          <w:szCs w:val="22"/>
          <w:lang w:val="en-GB"/>
        </w:rPr>
        <w:t xml:space="preserve"> </w:t>
      </w:r>
    </w:p>
    <w:p w:rsidR="000B2C19" w:rsidRPr="00DA09F1" w:rsidRDefault="000B2C19" w:rsidP="00D22F1C">
      <w:pPr>
        <w:rPr>
          <w:rFonts w:cs="Arial"/>
          <w:color w:val="000000"/>
          <w:w w:val="102"/>
          <w:lang w:val="en-GB"/>
        </w:rPr>
      </w:pPr>
    </w:p>
    <w:p w:rsidR="00D22F1C" w:rsidRPr="00DA09F1" w:rsidRDefault="00A37F4C" w:rsidP="002C3EF8">
      <w:pPr>
        <w:jc w:val="both"/>
        <w:rPr>
          <w:rFonts w:cs="Arial"/>
          <w:color w:val="000000"/>
          <w:w w:val="102"/>
          <w:lang w:val="en-GB"/>
        </w:rPr>
      </w:pPr>
      <w:r w:rsidRPr="00DA09F1">
        <w:rPr>
          <w:rFonts w:cs="Arial"/>
          <w:color w:val="000000"/>
          <w:w w:val="102"/>
          <w:lang w:val="en-GB"/>
        </w:rPr>
        <w:t>Low</w:t>
      </w:r>
      <w:r w:rsidR="00D10520" w:rsidRPr="00DA09F1">
        <w:rPr>
          <w:rFonts w:cs="Arial"/>
          <w:color w:val="000000"/>
          <w:w w:val="102"/>
          <w:lang w:val="en-GB"/>
        </w:rPr>
        <w:t xml:space="preserve"> resource settings (LRS) </w:t>
      </w:r>
      <w:r w:rsidR="00832C07" w:rsidRPr="00DA09F1">
        <w:rPr>
          <w:rFonts w:cs="Arial"/>
          <w:color w:val="000000"/>
          <w:w w:val="102"/>
          <w:lang w:val="en-GB"/>
        </w:rPr>
        <w:t xml:space="preserve">are </w:t>
      </w:r>
      <w:r w:rsidR="009B643F" w:rsidRPr="00DA09F1">
        <w:rPr>
          <w:rFonts w:cs="Arial"/>
          <w:color w:val="000000"/>
          <w:w w:val="102"/>
          <w:lang w:val="en-GB"/>
        </w:rPr>
        <w:t>disproportion</w:t>
      </w:r>
      <w:r w:rsidR="00D05ED5" w:rsidRPr="00DA09F1">
        <w:rPr>
          <w:rFonts w:cs="Arial"/>
          <w:color w:val="000000"/>
          <w:w w:val="102"/>
          <w:lang w:val="en-GB"/>
        </w:rPr>
        <w:t>ately</w:t>
      </w:r>
      <w:r w:rsidR="009B643F" w:rsidRPr="00DA09F1">
        <w:rPr>
          <w:rFonts w:cs="Arial"/>
          <w:color w:val="000000"/>
          <w:w w:val="102"/>
          <w:lang w:val="en-GB"/>
        </w:rPr>
        <w:t xml:space="preserve"> </w:t>
      </w:r>
      <w:r w:rsidR="00D05ED5" w:rsidRPr="00DA09F1">
        <w:rPr>
          <w:rFonts w:cs="Arial"/>
          <w:color w:val="000000"/>
          <w:w w:val="102"/>
          <w:lang w:val="en-GB"/>
        </w:rPr>
        <w:t>burdened</w:t>
      </w:r>
      <w:r w:rsidR="00832C07" w:rsidRPr="00DA09F1">
        <w:rPr>
          <w:rFonts w:cs="Arial"/>
          <w:color w:val="000000"/>
          <w:w w:val="102"/>
          <w:lang w:val="en-GB"/>
        </w:rPr>
        <w:t xml:space="preserve"> by </w:t>
      </w:r>
      <w:r w:rsidR="005224BC">
        <w:rPr>
          <w:rFonts w:cs="Arial"/>
          <w:color w:val="000000"/>
          <w:w w:val="102"/>
          <w:lang w:val="en-GB"/>
        </w:rPr>
        <w:t xml:space="preserve">infectious diseases and </w:t>
      </w:r>
      <w:r w:rsidR="00832C07" w:rsidRPr="00DA09F1">
        <w:rPr>
          <w:rFonts w:cs="Arial"/>
          <w:color w:val="000000"/>
          <w:w w:val="102"/>
          <w:lang w:val="en-GB"/>
        </w:rPr>
        <w:t>antimicrobial resistance</w:t>
      </w:r>
      <w:r w:rsidR="00461E79" w:rsidRPr="00DA09F1">
        <w:rPr>
          <w:rFonts w:cs="Arial"/>
          <w:color w:val="000000"/>
          <w:w w:val="102"/>
          <w:lang w:val="en-GB"/>
        </w:rPr>
        <w:t xml:space="preserve"> </w:t>
      </w:r>
      <w:r w:rsidR="00D05ED5" w:rsidRPr="00DA09F1">
        <w:rPr>
          <w:rFonts w:cs="Arial"/>
          <w:color w:val="000000"/>
          <w:w w:val="102"/>
          <w:lang w:val="en-GB"/>
        </w:rPr>
        <w:t>(AMR)</w:t>
      </w:r>
      <w:r w:rsidR="00AF3301">
        <w:rPr>
          <w:rFonts w:cs="Arial"/>
          <w:color w:val="000000"/>
          <w:w w:val="102"/>
          <w:lang w:val="en-GB"/>
        </w:rPr>
        <w:t>. Good quality bacteriology is a prerequisite for effective AMR control,</w:t>
      </w:r>
      <w:r w:rsidR="00D05ED5" w:rsidRPr="00DA09F1">
        <w:rPr>
          <w:rFonts w:cs="Arial"/>
          <w:color w:val="000000"/>
          <w:w w:val="102"/>
          <w:lang w:val="en-GB"/>
        </w:rPr>
        <w:t xml:space="preserve"> </w:t>
      </w:r>
      <w:r w:rsidR="00461E79" w:rsidRPr="00DA09F1">
        <w:rPr>
          <w:rFonts w:cs="Arial"/>
          <w:color w:val="000000"/>
          <w:w w:val="102"/>
          <w:lang w:val="en-GB"/>
        </w:rPr>
        <w:t xml:space="preserve">but </w:t>
      </w:r>
      <w:r w:rsidR="00AF3301">
        <w:rPr>
          <w:rFonts w:cs="Arial"/>
          <w:color w:val="000000"/>
          <w:w w:val="102"/>
          <w:lang w:val="en-GB"/>
        </w:rPr>
        <w:t xml:space="preserve">LRS </w:t>
      </w:r>
      <w:r w:rsidR="00832C07" w:rsidRPr="00DA09F1">
        <w:rPr>
          <w:rFonts w:cs="Arial"/>
          <w:color w:val="000000"/>
          <w:w w:val="102"/>
          <w:lang w:val="en-GB"/>
        </w:rPr>
        <w:t xml:space="preserve">face </w:t>
      </w:r>
      <w:r w:rsidR="00530F13" w:rsidRPr="00DA09F1">
        <w:rPr>
          <w:rFonts w:cs="Arial"/>
          <w:color w:val="000000"/>
          <w:w w:val="102"/>
          <w:lang w:val="en-GB"/>
        </w:rPr>
        <w:t xml:space="preserve">infrastructural, technical and </w:t>
      </w:r>
      <w:r w:rsidR="00D05ED5" w:rsidRPr="00DA09F1">
        <w:rPr>
          <w:rFonts w:cs="Arial"/>
          <w:color w:val="000000"/>
          <w:w w:val="102"/>
          <w:lang w:val="en-GB"/>
        </w:rPr>
        <w:t>behavioural</w:t>
      </w:r>
      <w:r w:rsidR="00530F13" w:rsidRPr="00DA09F1">
        <w:rPr>
          <w:rFonts w:cs="Arial"/>
          <w:color w:val="000000"/>
          <w:w w:val="102"/>
          <w:lang w:val="en-GB"/>
        </w:rPr>
        <w:t xml:space="preserve"> </w:t>
      </w:r>
      <w:r w:rsidR="00EF43D6" w:rsidRPr="00DA09F1">
        <w:rPr>
          <w:rFonts w:cs="Arial"/>
          <w:color w:val="000000"/>
          <w:w w:val="102"/>
          <w:lang w:val="en-GB"/>
        </w:rPr>
        <w:t xml:space="preserve">challenges </w:t>
      </w:r>
      <w:r w:rsidR="00832C07" w:rsidRPr="00DA09F1">
        <w:rPr>
          <w:rFonts w:cs="Arial"/>
          <w:color w:val="000000"/>
          <w:w w:val="102"/>
          <w:lang w:val="en-GB"/>
        </w:rPr>
        <w:t xml:space="preserve">when implementing </w:t>
      </w:r>
      <w:r w:rsidR="007B7060" w:rsidRPr="00DA09F1">
        <w:rPr>
          <w:rFonts w:cs="Arial"/>
          <w:color w:val="000000"/>
          <w:w w:val="102"/>
          <w:lang w:val="en-GB"/>
        </w:rPr>
        <w:t xml:space="preserve">clinical </w:t>
      </w:r>
      <w:r w:rsidR="00832C07" w:rsidRPr="00DA09F1">
        <w:rPr>
          <w:rFonts w:cs="Arial"/>
          <w:color w:val="000000"/>
          <w:w w:val="102"/>
          <w:lang w:val="en-GB"/>
        </w:rPr>
        <w:t>bacteriology</w:t>
      </w:r>
      <w:r w:rsidR="00461E79" w:rsidRPr="00DA09F1">
        <w:rPr>
          <w:rFonts w:cs="Arial"/>
          <w:color w:val="000000"/>
          <w:w w:val="102"/>
          <w:lang w:val="en-GB"/>
        </w:rPr>
        <w:t xml:space="preserve">. </w:t>
      </w:r>
      <w:r w:rsidR="00814DA4">
        <w:rPr>
          <w:rFonts w:cs="Arial"/>
          <w:color w:val="000000"/>
          <w:w w:val="102"/>
          <w:lang w:val="en-GB"/>
        </w:rPr>
        <w:t>Typically, general referral hospitals in low-</w:t>
      </w:r>
      <w:r w:rsidR="00AC5F1E">
        <w:rPr>
          <w:rFonts w:cs="Arial"/>
          <w:color w:val="000000"/>
          <w:w w:val="102"/>
          <w:lang w:val="en-GB"/>
        </w:rPr>
        <w:t xml:space="preserve"> </w:t>
      </w:r>
      <w:r w:rsidR="00814DA4">
        <w:rPr>
          <w:rFonts w:cs="Arial"/>
          <w:color w:val="000000"/>
          <w:w w:val="102"/>
          <w:lang w:val="en-GB"/>
        </w:rPr>
        <w:t>or middle-income c</w:t>
      </w:r>
      <w:r w:rsidR="0027730B">
        <w:rPr>
          <w:rFonts w:cs="Arial"/>
          <w:color w:val="000000"/>
          <w:w w:val="102"/>
          <w:lang w:val="en-GB"/>
        </w:rPr>
        <w:t>ountries have basic laboratory services</w:t>
      </w:r>
      <w:r w:rsidR="00814DA4">
        <w:rPr>
          <w:rFonts w:cs="Arial"/>
          <w:color w:val="000000"/>
          <w:w w:val="102"/>
          <w:lang w:val="en-GB"/>
        </w:rPr>
        <w:t xml:space="preserve"> operated</w:t>
      </w:r>
      <w:r w:rsidR="003B4218">
        <w:rPr>
          <w:rFonts w:cs="Arial"/>
          <w:color w:val="000000"/>
          <w:w w:val="102"/>
          <w:lang w:val="en-GB"/>
        </w:rPr>
        <w:t xml:space="preserve"> </w:t>
      </w:r>
      <w:r w:rsidR="00814DA4">
        <w:rPr>
          <w:rFonts w:cs="Arial"/>
          <w:color w:val="000000"/>
          <w:w w:val="102"/>
          <w:lang w:val="en-GB"/>
        </w:rPr>
        <w:t xml:space="preserve">by non-microbiology professionals. </w:t>
      </w:r>
      <w:r w:rsidR="00D05ED5" w:rsidRPr="00DA09F1">
        <w:rPr>
          <w:rFonts w:cs="Arial"/>
          <w:color w:val="000000"/>
          <w:w w:val="102"/>
          <w:lang w:val="en-GB"/>
        </w:rPr>
        <w:t xml:space="preserve">This article </w:t>
      </w:r>
      <w:r w:rsidR="001B1D9A" w:rsidRPr="00DA09F1">
        <w:rPr>
          <w:rFonts w:cs="Arial"/>
          <w:color w:val="000000"/>
          <w:w w:val="102"/>
          <w:lang w:val="en-GB"/>
        </w:rPr>
        <w:t>explores the need</w:t>
      </w:r>
      <w:r w:rsidR="00D05ED5" w:rsidRPr="00DA09F1">
        <w:rPr>
          <w:rFonts w:cs="Arial"/>
          <w:color w:val="000000"/>
          <w:w w:val="102"/>
          <w:lang w:val="en-GB"/>
        </w:rPr>
        <w:t>s</w:t>
      </w:r>
      <w:r w:rsidR="001B1D9A" w:rsidRPr="00DA09F1">
        <w:rPr>
          <w:rFonts w:cs="Arial"/>
          <w:color w:val="000000"/>
          <w:w w:val="102"/>
          <w:lang w:val="en-GB"/>
        </w:rPr>
        <w:t xml:space="preserve"> </w:t>
      </w:r>
      <w:r w:rsidR="00D05ED5" w:rsidRPr="00DA09F1">
        <w:rPr>
          <w:rFonts w:cs="Arial"/>
          <w:color w:val="000000"/>
          <w:w w:val="102"/>
          <w:lang w:val="en-GB"/>
        </w:rPr>
        <w:t>for</w:t>
      </w:r>
      <w:r w:rsidR="00836A78" w:rsidRPr="00DA09F1">
        <w:rPr>
          <w:rFonts w:cs="Arial"/>
          <w:color w:val="000000"/>
          <w:w w:val="102"/>
          <w:lang w:val="en-GB"/>
        </w:rPr>
        <w:t xml:space="preserve"> s</w:t>
      </w:r>
      <w:r w:rsidR="00D22F1C" w:rsidRPr="00DA09F1">
        <w:rPr>
          <w:rFonts w:cs="Arial"/>
          <w:color w:val="000000"/>
          <w:w w:val="102"/>
          <w:lang w:val="en-GB"/>
        </w:rPr>
        <w:t xml:space="preserve">uccessful </w:t>
      </w:r>
      <w:r w:rsidR="00E3106C" w:rsidRPr="00DA09F1">
        <w:rPr>
          <w:rFonts w:cs="Arial"/>
          <w:color w:val="000000"/>
          <w:w w:val="102"/>
          <w:lang w:val="en-GB"/>
        </w:rPr>
        <w:t>implementation of clinical bacteriology in LRS</w:t>
      </w:r>
      <w:r w:rsidR="00D10520" w:rsidRPr="00DA09F1">
        <w:rPr>
          <w:rFonts w:cs="Arial"/>
          <w:color w:val="000000"/>
          <w:w w:val="102"/>
          <w:lang w:val="en-GB"/>
        </w:rPr>
        <w:t xml:space="preserve">. </w:t>
      </w:r>
      <w:r w:rsidR="00AF3301" w:rsidRPr="00AF3301">
        <w:rPr>
          <w:rFonts w:cs="Arial"/>
          <w:color w:val="000000"/>
          <w:w w:val="102"/>
          <w:lang w:val="en-GB"/>
        </w:rPr>
        <w:t>The majority of currently available microbiological techniques and equipment have not been developed</w:t>
      </w:r>
      <w:r w:rsidR="003B4218">
        <w:rPr>
          <w:rFonts w:cs="Arial"/>
          <w:color w:val="000000"/>
          <w:w w:val="102"/>
          <w:lang w:val="en-GB"/>
        </w:rPr>
        <w:t xml:space="preserve"> with the specific needs of LRS</w:t>
      </w:r>
      <w:r w:rsidR="00AF3301" w:rsidRPr="00AF3301">
        <w:rPr>
          <w:rFonts w:cs="Arial"/>
          <w:color w:val="000000"/>
          <w:w w:val="102"/>
          <w:lang w:val="en-GB"/>
        </w:rPr>
        <w:t xml:space="preserve"> in mind.</w:t>
      </w:r>
      <w:r w:rsidR="003423EE">
        <w:rPr>
          <w:rFonts w:cs="Arial"/>
          <w:color w:val="000000"/>
          <w:w w:val="102"/>
          <w:lang w:val="en-GB"/>
        </w:rPr>
        <w:t xml:space="preserve"> </w:t>
      </w:r>
      <w:r w:rsidR="00D05ED5" w:rsidRPr="00DA09F1">
        <w:rPr>
          <w:rFonts w:cs="Arial"/>
          <w:color w:val="000000"/>
          <w:w w:val="102"/>
          <w:lang w:val="en-GB"/>
        </w:rPr>
        <w:t>P</w:t>
      </w:r>
      <w:r w:rsidR="00B60D55" w:rsidRPr="00DA09F1">
        <w:rPr>
          <w:rFonts w:cs="Arial"/>
          <w:color w:val="000000"/>
          <w:w w:val="102"/>
          <w:lang w:val="en-GB"/>
        </w:rPr>
        <w:t>ending the arrival o</w:t>
      </w:r>
      <w:r w:rsidR="00D22F1C" w:rsidRPr="00DA09F1">
        <w:rPr>
          <w:rFonts w:cs="Arial"/>
          <w:color w:val="000000"/>
          <w:w w:val="102"/>
          <w:lang w:val="en-GB"/>
        </w:rPr>
        <w:t>f</w:t>
      </w:r>
      <w:r w:rsidR="00B60D55" w:rsidRPr="00DA09F1">
        <w:rPr>
          <w:rFonts w:cs="Arial"/>
          <w:color w:val="000000"/>
          <w:w w:val="102"/>
          <w:lang w:val="en-GB"/>
        </w:rPr>
        <w:t xml:space="preserve"> new generation</w:t>
      </w:r>
      <w:r w:rsidR="00D05ED5" w:rsidRPr="00DA09F1">
        <w:rPr>
          <w:rFonts w:cs="Arial"/>
          <w:color w:val="000000"/>
          <w:w w:val="102"/>
          <w:lang w:val="en-GB"/>
        </w:rPr>
        <w:t xml:space="preserve"> LRS-friendly</w:t>
      </w:r>
      <w:r w:rsidR="00B60D55" w:rsidRPr="00DA09F1">
        <w:rPr>
          <w:rFonts w:cs="Arial"/>
          <w:color w:val="000000"/>
          <w:w w:val="102"/>
          <w:lang w:val="en-GB"/>
        </w:rPr>
        <w:t xml:space="preserve"> diagnostics</w:t>
      </w:r>
      <w:r w:rsidR="001B1D9A" w:rsidRPr="00DA09F1">
        <w:rPr>
          <w:rFonts w:cs="Arial"/>
          <w:color w:val="000000"/>
          <w:w w:val="102"/>
          <w:lang w:val="en-GB"/>
        </w:rPr>
        <w:t xml:space="preserve">, </w:t>
      </w:r>
      <w:r w:rsidR="00D05ED5" w:rsidRPr="00DA09F1">
        <w:rPr>
          <w:rFonts w:cs="Arial"/>
          <w:color w:val="000000"/>
          <w:w w:val="102"/>
          <w:lang w:val="en-GB"/>
        </w:rPr>
        <w:t xml:space="preserve">we have </w:t>
      </w:r>
      <w:r w:rsidR="00D22F1C" w:rsidRPr="00DA09F1">
        <w:rPr>
          <w:rFonts w:cs="Arial"/>
          <w:color w:val="000000"/>
          <w:w w:val="102"/>
          <w:lang w:val="en-GB"/>
        </w:rPr>
        <w:t>focus</w:t>
      </w:r>
      <w:r w:rsidR="00D05ED5" w:rsidRPr="00DA09F1">
        <w:rPr>
          <w:rFonts w:cs="Arial"/>
          <w:color w:val="000000"/>
          <w:w w:val="102"/>
          <w:lang w:val="en-GB"/>
        </w:rPr>
        <w:t xml:space="preserve">ed </w:t>
      </w:r>
      <w:r w:rsidR="00D22F1C" w:rsidRPr="00DA09F1">
        <w:rPr>
          <w:rFonts w:cs="Arial"/>
          <w:color w:val="000000"/>
          <w:w w:val="102"/>
          <w:lang w:val="en-GB"/>
        </w:rPr>
        <w:t xml:space="preserve">on </w:t>
      </w:r>
      <w:r w:rsidR="0027730B">
        <w:rPr>
          <w:rFonts w:cs="Arial"/>
          <w:color w:val="000000"/>
          <w:w w:val="102"/>
          <w:lang w:val="en-GB"/>
        </w:rPr>
        <w:t xml:space="preserve">improving, </w:t>
      </w:r>
      <w:r w:rsidR="006B6FF7" w:rsidRPr="00DA09F1">
        <w:rPr>
          <w:rFonts w:cs="Arial"/>
          <w:color w:val="000000"/>
          <w:w w:val="102"/>
          <w:lang w:val="en-GB"/>
        </w:rPr>
        <w:t>adapting</w:t>
      </w:r>
      <w:r w:rsidR="0027730B">
        <w:rPr>
          <w:rFonts w:cs="Arial"/>
          <w:color w:val="000000"/>
          <w:w w:val="102"/>
          <w:lang w:val="en-GB"/>
        </w:rPr>
        <w:t xml:space="preserve"> and</w:t>
      </w:r>
      <w:r w:rsidR="00C62988">
        <w:rPr>
          <w:rFonts w:cs="Arial"/>
          <w:color w:val="000000"/>
          <w:w w:val="102"/>
          <w:lang w:val="en-GB"/>
        </w:rPr>
        <w:t xml:space="preserve"> implementing</w:t>
      </w:r>
      <w:r w:rsidR="006B6FF7" w:rsidRPr="00DA09F1">
        <w:rPr>
          <w:rFonts w:cs="Arial"/>
          <w:color w:val="000000"/>
          <w:w w:val="102"/>
          <w:lang w:val="en-GB"/>
        </w:rPr>
        <w:t xml:space="preserve"> </w:t>
      </w:r>
      <w:r w:rsidR="00D22F1C" w:rsidRPr="00DA09F1">
        <w:rPr>
          <w:rFonts w:cs="Arial"/>
          <w:color w:val="000000"/>
          <w:w w:val="102"/>
          <w:lang w:val="en-GB"/>
        </w:rPr>
        <w:t>conventional</w:t>
      </w:r>
      <w:r w:rsidR="00E70043" w:rsidRPr="00DA09F1">
        <w:rPr>
          <w:rFonts w:cs="Arial"/>
          <w:color w:val="000000"/>
          <w:w w:val="102"/>
          <w:lang w:val="en-GB"/>
        </w:rPr>
        <w:t xml:space="preserve">, </w:t>
      </w:r>
      <w:r w:rsidR="00D22F1C" w:rsidRPr="00DA09F1">
        <w:rPr>
          <w:rFonts w:cs="Arial"/>
          <w:color w:val="000000"/>
          <w:w w:val="102"/>
          <w:lang w:val="en-GB"/>
        </w:rPr>
        <w:t>culture-based techniques</w:t>
      </w:r>
      <w:r w:rsidR="001B1D9A" w:rsidRPr="00DA09F1">
        <w:rPr>
          <w:rFonts w:cs="Arial"/>
          <w:color w:val="000000"/>
          <w:w w:val="102"/>
          <w:lang w:val="en-GB"/>
        </w:rPr>
        <w:t xml:space="preserve">. </w:t>
      </w:r>
      <w:r w:rsidR="00D05ED5" w:rsidRPr="00DA09F1">
        <w:rPr>
          <w:rFonts w:cs="Arial"/>
          <w:color w:val="000000"/>
          <w:w w:val="102"/>
          <w:lang w:val="en-GB"/>
        </w:rPr>
        <w:t>L</w:t>
      </w:r>
      <w:r w:rsidR="00DA09F1">
        <w:rPr>
          <w:rFonts w:cs="Arial"/>
          <w:color w:val="000000"/>
          <w:w w:val="102"/>
          <w:lang w:val="en-GB"/>
        </w:rPr>
        <w:t>RS</w:t>
      </w:r>
      <w:r w:rsidR="00D05ED5" w:rsidRPr="00DA09F1">
        <w:rPr>
          <w:rFonts w:cs="Arial"/>
          <w:color w:val="000000"/>
          <w:w w:val="102"/>
          <w:lang w:val="en-GB"/>
        </w:rPr>
        <w:t xml:space="preserve"> p</w:t>
      </w:r>
      <w:r w:rsidR="009832F3" w:rsidRPr="00DA09F1">
        <w:rPr>
          <w:rFonts w:cs="Arial"/>
          <w:color w:val="000000"/>
          <w:w w:val="102"/>
          <w:lang w:val="en-GB"/>
        </w:rPr>
        <w:t>riorit</w:t>
      </w:r>
      <w:r w:rsidR="00C62988">
        <w:rPr>
          <w:rFonts w:cs="Arial"/>
          <w:color w:val="000000"/>
          <w:w w:val="102"/>
          <w:lang w:val="en-GB"/>
        </w:rPr>
        <w:t>ies</w:t>
      </w:r>
      <w:r w:rsidR="008F2D52" w:rsidRPr="00DA09F1">
        <w:rPr>
          <w:rFonts w:cs="Arial"/>
          <w:color w:val="000000"/>
          <w:w w:val="102"/>
          <w:lang w:val="en-GB"/>
        </w:rPr>
        <w:t xml:space="preserve"> </w:t>
      </w:r>
      <w:r w:rsidR="00D10520" w:rsidRPr="00DA09F1">
        <w:rPr>
          <w:rFonts w:cs="Arial"/>
          <w:color w:val="000000"/>
          <w:w w:val="102"/>
          <w:lang w:val="en-GB"/>
        </w:rPr>
        <w:t>include</w:t>
      </w:r>
      <w:r w:rsidR="00D05ED5" w:rsidRPr="00DA09F1">
        <w:rPr>
          <w:rFonts w:cs="Arial"/>
          <w:color w:val="000000"/>
          <w:w w:val="102"/>
          <w:lang w:val="en-GB"/>
        </w:rPr>
        <w:t>:</w:t>
      </w:r>
      <w:r w:rsidR="00D10520" w:rsidRPr="00DA09F1">
        <w:rPr>
          <w:rFonts w:cs="Arial"/>
          <w:color w:val="000000"/>
          <w:w w:val="102"/>
          <w:lang w:val="en-GB"/>
        </w:rPr>
        <w:t xml:space="preserve"> </w:t>
      </w:r>
      <w:r w:rsidR="00D22F1C" w:rsidRPr="00DA09F1">
        <w:rPr>
          <w:rFonts w:cs="Arial"/>
          <w:color w:val="000000"/>
          <w:w w:val="102"/>
          <w:lang w:val="en-GB"/>
        </w:rPr>
        <w:t>(</w:t>
      </w:r>
      <w:r w:rsidR="00226FE2" w:rsidRPr="00DA09F1">
        <w:rPr>
          <w:rFonts w:cs="Arial"/>
          <w:color w:val="000000"/>
          <w:w w:val="102"/>
          <w:lang w:val="en-GB"/>
        </w:rPr>
        <w:t>1)</w:t>
      </w:r>
      <w:r w:rsidR="00D22F1C" w:rsidRPr="00DA09F1">
        <w:rPr>
          <w:rFonts w:cs="Arial"/>
          <w:color w:val="000000"/>
          <w:w w:val="102"/>
          <w:lang w:val="en-GB"/>
        </w:rPr>
        <w:t xml:space="preserve"> </w:t>
      </w:r>
      <w:r w:rsidR="00381779" w:rsidRPr="00DA09F1">
        <w:rPr>
          <w:rFonts w:cs="Arial"/>
          <w:color w:val="000000"/>
          <w:w w:val="102"/>
          <w:lang w:val="en-GB"/>
        </w:rPr>
        <w:t>harmonized,</w:t>
      </w:r>
      <w:r w:rsidR="00D22F1C" w:rsidRPr="00DA09F1">
        <w:rPr>
          <w:rFonts w:cs="Arial"/>
          <w:color w:val="000000"/>
          <w:w w:val="102"/>
          <w:lang w:val="en-GB"/>
        </w:rPr>
        <w:t xml:space="preserve"> </w:t>
      </w:r>
      <w:r w:rsidR="00E70043" w:rsidRPr="00DA09F1">
        <w:rPr>
          <w:rFonts w:cs="Arial"/>
          <w:color w:val="000000"/>
          <w:w w:val="102"/>
          <w:lang w:val="en-GB"/>
        </w:rPr>
        <w:t>val</w:t>
      </w:r>
      <w:r w:rsidR="00D2375F" w:rsidRPr="00DA09F1">
        <w:rPr>
          <w:rFonts w:cs="Arial"/>
          <w:color w:val="000000"/>
          <w:w w:val="102"/>
          <w:lang w:val="en-GB"/>
        </w:rPr>
        <w:t>idated, quality</w:t>
      </w:r>
      <w:r w:rsidR="009D62CB">
        <w:rPr>
          <w:rFonts w:cs="Arial"/>
          <w:color w:val="000000"/>
          <w:w w:val="102"/>
          <w:lang w:val="en-GB"/>
        </w:rPr>
        <w:t>-</w:t>
      </w:r>
      <w:r w:rsidR="00D2375F" w:rsidRPr="00DA09F1">
        <w:rPr>
          <w:rFonts w:cs="Arial"/>
          <w:color w:val="000000"/>
          <w:w w:val="102"/>
          <w:lang w:val="en-GB"/>
        </w:rPr>
        <w:t xml:space="preserve">assured </w:t>
      </w:r>
      <w:r w:rsidR="00D66529" w:rsidRPr="00DA09F1">
        <w:rPr>
          <w:rFonts w:cs="Arial"/>
          <w:color w:val="000000"/>
          <w:w w:val="102"/>
          <w:lang w:val="en-GB"/>
        </w:rPr>
        <w:t xml:space="preserve">and “tropicalized” equipment, </w:t>
      </w:r>
      <w:r w:rsidR="001B1D9A" w:rsidRPr="00DA09F1">
        <w:rPr>
          <w:rFonts w:cs="Arial"/>
          <w:color w:val="000000"/>
          <w:w w:val="102"/>
          <w:lang w:val="en-GB"/>
        </w:rPr>
        <w:t>consumables and techniques</w:t>
      </w:r>
      <w:r w:rsidR="00D22F1C" w:rsidRPr="00DA09F1">
        <w:rPr>
          <w:rFonts w:cs="Arial"/>
          <w:color w:val="000000"/>
          <w:w w:val="102"/>
          <w:lang w:val="en-GB"/>
        </w:rPr>
        <w:t xml:space="preserve"> </w:t>
      </w:r>
      <w:r w:rsidR="00CF71DB" w:rsidRPr="00DA09F1">
        <w:rPr>
          <w:rFonts w:cs="Arial"/>
          <w:color w:val="000000"/>
          <w:w w:val="102"/>
          <w:lang w:val="en-GB"/>
        </w:rPr>
        <w:t>(</w:t>
      </w:r>
      <w:r w:rsidR="00A54D2E" w:rsidRPr="00DA09F1">
        <w:rPr>
          <w:rFonts w:cs="Arial"/>
          <w:color w:val="000000"/>
          <w:w w:val="102"/>
          <w:lang w:val="en-GB"/>
        </w:rPr>
        <w:t>2</w:t>
      </w:r>
      <w:r w:rsidR="00CF71DB" w:rsidRPr="00DA09F1">
        <w:rPr>
          <w:rFonts w:cs="Arial"/>
          <w:color w:val="000000"/>
          <w:w w:val="102"/>
          <w:lang w:val="en-GB"/>
        </w:rPr>
        <w:t xml:space="preserve">) rationalized bacterial identification and </w:t>
      </w:r>
      <w:r w:rsidR="006B2B69" w:rsidRPr="00DA09F1">
        <w:rPr>
          <w:rFonts w:cs="Arial"/>
          <w:color w:val="000000"/>
          <w:w w:val="102"/>
          <w:lang w:val="en-GB"/>
        </w:rPr>
        <w:t xml:space="preserve">AMR </w:t>
      </w:r>
      <w:r w:rsidR="00CF71DB" w:rsidRPr="00DA09F1">
        <w:rPr>
          <w:rFonts w:cs="Arial"/>
          <w:color w:val="000000"/>
          <w:w w:val="102"/>
          <w:lang w:val="en-GB"/>
        </w:rPr>
        <w:t xml:space="preserve">testing </w:t>
      </w:r>
      <w:r w:rsidR="00696C4E" w:rsidRPr="00DA09F1">
        <w:rPr>
          <w:rFonts w:cs="Arial"/>
          <w:color w:val="000000"/>
          <w:w w:val="102"/>
          <w:lang w:val="en-GB"/>
        </w:rPr>
        <w:t>(grouping</w:t>
      </w:r>
      <w:r w:rsidR="00CF71DB" w:rsidRPr="00DA09F1">
        <w:rPr>
          <w:rFonts w:cs="Arial"/>
          <w:color w:val="000000"/>
          <w:w w:val="102"/>
          <w:lang w:val="en-GB"/>
        </w:rPr>
        <w:t xml:space="preserve"> of species into clinically relevant groups, </w:t>
      </w:r>
      <w:r w:rsidR="002C336C">
        <w:rPr>
          <w:rFonts w:cs="Arial"/>
          <w:color w:val="000000"/>
          <w:w w:val="102"/>
          <w:lang w:val="en-GB"/>
        </w:rPr>
        <w:t>contextually appropriate</w:t>
      </w:r>
      <w:r w:rsidR="009D62CB" w:rsidRPr="00DA09F1">
        <w:rPr>
          <w:rFonts w:cs="Arial"/>
          <w:color w:val="000000"/>
          <w:w w:val="102"/>
          <w:lang w:val="en-GB"/>
        </w:rPr>
        <w:t xml:space="preserve"> </w:t>
      </w:r>
      <w:r w:rsidR="006B2B69" w:rsidRPr="00DA09F1">
        <w:rPr>
          <w:rFonts w:cs="Arial"/>
          <w:color w:val="000000"/>
          <w:w w:val="102"/>
          <w:lang w:val="en-GB"/>
        </w:rPr>
        <w:t xml:space="preserve">panels of antibiotics, </w:t>
      </w:r>
      <w:r w:rsidR="00CF71DB" w:rsidRPr="00DA09F1">
        <w:rPr>
          <w:rFonts w:cs="Arial"/>
          <w:color w:val="000000"/>
          <w:w w:val="102"/>
          <w:lang w:val="en-GB"/>
        </w:rPr>
        <w:t>validation of single-substrate “spot-tests” for bacterial identification and d</w:t>
      </w:r>
      <w:r w:rsidR="00D10520" w:rsidRPr="00DA09F1">
        <w:rPr>
          <w:rFonts w:cs="Arial"/>
          <w:color w:val="000000"/>
          <w:w w:val="102"/>
          <w:lang w:val="en-GB"/>
        </w:rPr>
        <w:t>etection of resistance markers</w:t>
      </w:r>
      <w:r w:rsidR="005D708B">
        <w:rPr>
          <w:rFonts w:cs="Arial"/>
          <w:color w:val="000000"/>
          <w:w w:val="102"/>
          <w:lang w:val="en-GB"/>
        </w:rPr>
        <w:t>)</w:t>
      </w:r>
      <w:r w:rsidR="00CA38C3" w:rsidRPr="00DA09F1">
        <w:rPr>
          <w:rFonts w:cs="Arial"/>
          <w:color w:val="000000"/>
          <w:w w:val="102"/>
          <w:lang w:val="en-GB"/>
        </w:rPr>
        <w:t>,</w:t>
      </w:r>
      <w:r w:rsidR="00D10520" w:rsidRPr="00DA09F1">
        <w:rPr>
          <w:rFonts w:cs="Arial"/>
          <w:color w:val="000000"/>
          <w:w w:val="102"/>
          <w:lang w:val="en-GB"/>
        </w:rPr>
        <w:t xml:space="preserve"> </w:t>
      </w:r>
      <w:r w:rsidR="00D22F1C" w:rsidRPr="00DA09F1">
        <w:rPr>
          <w:rFonts w:cs="Arial"/>
          <w:color w:val="000000"/>
          <w:w w:val="102"/>
          <w:lang w:val="en-GB"/>
        </w:rPr>
        <w:t>(</w:t>
      </w:r>
      <w:r w:rsidR="00CF71DB" w:rsidRPr="00DA09F1">
        <w:rPr>
          <w:rFonts w:cs="Arial"/>
          <w:color w:val="000000"/>
          <w:w w:val="102"/>
          <w:lang w:val="en-GB"/>
        </w:rPr>
        <w:t>3</w:t>
      </w:r>
      <w:r w:rsidR="00D22F1C" w:rsidRPr="00DA09F1">
        <w:rPr>
          <w:rFonts w:cs="Arial"/>
          <w:color w:val="000000"/>
          <w:w w:val="102"/>
          <w:lang w:val="en-GB"/>
        </w:rPr>
        <w:t xml:space="preserve">) </w:t>
      </w:r>
      <w:r w:rsidR="00700EC5">
        <w:rPr>
          <w:rFonts w:cs="Arial"/>
          <w:color w:val="000000"/>
          <w:w w:val="102"/>
          <w:lang w:val="en-GB"/>
        </w:rPr>
        <w:t xml:space="preserve">integration </w:t>
      </w:r>
      <w:r w:rsidR="002C336C">
        <w:rPr>
          <w:rFonts w:cs="Arial"/>
          <w:color w:val="000000"/>
          <w:w w:val="102"/>
          <w:lang w:val="en-GB"/>
        </w:rPr>
        <w:t>of diagnostics</w:t>
      </w:r>
      <w:r w:rsidR="00F10E2A">
        <w:rPr>
          <w:rFonts w:cs="Arial"/>
          <w:color w:val="000000"/>
          <w:w w:val="102"/>
          <w:lang w:val="en-GB"/>
        </w:rPr>
        <w:t xml:space="preserve"> </w:t>
      </w:r>
      <w:r w:rsidR="00D22F1C" w:rsidRPr="00DA09F1">
        <w:rPr>
          <w:rFonts w:cs="Arial"/>
          <w:color w:val="000000"/>
          <w:w w:val="102"/>
          <w:lang w:val="en-GB"/>
        </w:rPr>
        <w:t>in</w:t>
      </w:r>
      <w:r w:rsidR="00D66529" w:rsidRPr="00DA09F1">
        <w:rPr>
          <w:rFonts w:cs="Arial"/>
          <w:color w:val="000000"/>
          <w:w w:val="102"/>
          <w:lang w:val="en-GB"/>
        </w:rPr>
        <w:t>to</w:t>
      </w:r>
      <w:r w:rsidR="00D22F1C" w:rsidRPr="00DA09F1">
        <w:rPr>
          <w:rFonts w:cs="Arial"/>
          <w:color w:val="000000"/>
          <w:w w:val="102"/>
          <w:lang w:val="en-GB"/>
        </w:rPr>
        <w:t xml:space="preserve"> clinical care</w:t>
      </w:r>
      <w:r w:rsidR="006B2B69" w:rsidRPr="00DA09F1">
        <w:rPr>
          <w:rFonts w:cs="Arial"/>
          <w:color w:val="000000"/>
          <w:w w:val="102"/>
          <w:lang w:val="en-GB"/>
        </w:rPr>
        <w:t xml:space="preserve">, </w:t>
      </w:r>
      <w:r w:rsidR="009832F3" w:rsidRPr="00DA09F1">
        <w:rPr>
          <w:rFonts w:cs="Arial"/>
          <w:color w:val="000000"/>
          <w:w w:val="102"/>
          <w:lang w:val="en-GB"/>
        </w:rPr>
        <w:t>(</w:t>
      </w:r>
      <w:r w:rsidR="00226FE2" w:rsidRPr="00DA09F1">
        <w:rPr>
          <w:rFonts w:cs="Arial"/>
          <w:color w:val="000000"/>
          <w:w w:val="102"/>
          <w:lang w:val="en-GB"/>
        </w:rPr>
        <w:t>4</w:t>
      </w:r>
      <w:r w:rsidR="009832F3" w:rsidRPr="00DA09F1">
        <w:rPr>
          <w:rFonts w:cs="Arial"/>
          <w:color w:val="000000"/>
          <w:w w:val="102"/>
          <w:lang w:val="en-GB"/>
        </w:rPr>
        <w:t>) appropriate selection and prioritization o</w:t>
      </w:r>
      <w:r w:rsidR="00696C4E" w:rsidRPr="00DA09F1">
        <w:rPr>
          <w:rFonts w:cs="Arial"/>
          <w:color w:val="000000"/>
          <w:w w:val="102"/>
          <w:lang w:val="en-GB"/>
        </w:rPr>
        <w:t xml:space="preserve">f clinically relevant specimens, </w:t>
      </w:r>
      <w:r w:rsidR="006B2B69" w:rsidRPr="00DA09F1">
        <w:rPr>
          <w:rFonts w:cs="Arial"/>
          <w:color w:val="000000"/>
          <w:w w:val="102"/>
          <w:lang w:val="en-GB"/>
        </w:rPr>
        <w:t>(</w:t>
      </w:r>
      <w:r w:rsidR="00226FE2" w:rsidRPr="00DA09F1">
        <w:rPr>
          <w:rFonts w:cs="Arial"/>
          <w:color w:val="000000"/>
          <w:w w:val="102"/>
          <w:lang w:val="en-GB"/>
        </w:rPr>
        <w:t>5</w:t>
      </w:r>
      <w:r w:rsidR="009418BD" w:rsidRPr="00DA09F1">
        <w:rPr>
          <w:rFonts w:cs="Arial"/>
          <w:color w:val="000000"/>
          <w:w w:val="102"/>
          <w:lang w:val="en-GB"/>
        </w:rPr>
        <w:t>)</w:t>
      </w:r>
      <w:r w:rsidR="00DA09F1">
        <w:rPr>
          <w:rFonts w:cs="Arial"/>
          <w:color w:val="000000"/>
          <w:w w:val="102"/>
          <w:lang w:val="en-GB"/>
        </w:rPr>
        <w:t xml:space="preserve">, </w:t>
      </w:r>
      <w:r w:rsidR="00FB0571">
        <w:rPr>
          <w:rFonts w:cs="Arial"/>
          <w:color w:val="000000"/>
          <w:w w:val="102"/>
          <w:lang w:val="en-GB"/>
        </w:rPr>
        <w:t>developing</w:t>
      </w:r>
      <w:r w:rsidR="00DA09F1">
        <w:rPr>
          <w:rFonts w:cs="Arial"/>
          <w:color w:val="000000"/>
          <w:w w:val="102"/>
          <w:lang w:val="en-GB"/>
        </w:rPr>
        <w:t xml:space="preserve"> and </w:t>
      </w:r>
      <w:r w:rsidR="00EA3A51">
        <w:rPr>
          <w:rFonts w:cs="Arial"/>
          <w:color w:val="000000"/>
          <w:w w:val="102"/>
          <w:lang w:val="en-GB"/>
        </w:rPr>
        <w:t xml:space="preserve">making accessible </w:t>
      </w:r>
      <w:r w:rsidR="00F10E2A">
        <w:rPr>
          <w:rFonts w:cs="Arial"/>
          <w:color w:val="000000"/>
          <w:w w:val="102"/>
          <w:lang w:val="en-GB"/>
        </w:rPr>
        <w:t>cost-free</w:t>
      </w:r>
      <w:r w:rsidR="00F10E2A" w:rsidRPr="00DA09F1">
        <w:rPr>
          <w:rFonts w:cs="Arial"/>
          <w:color w:val="000000"/>
          <w:w w:val="102"/>
          <w:lang w:val="en-GB"/>
        </w:rPr>
        <w:t xml:space="preserve"> </w:t>
      </w:r>
      <w:r w:rsidR="000751D0" w:rsidRPr="00DA09F1">
        <w:rPr>
          <w:rFonts w:cs="Arial"/>
          <w:color w:val="000000"/>
          <w:w w:val="102"/>
          <w:lang w:val="en-GB"/>
        </w:rPr>
        <w:t>training materials</w:t>
      </w:r>
      <w:r w:rsidR="0027730B">
        <w:rPr>
          <w:rFonts w:cs="Arial"/>
          <w:color w:val="000000"/>
          <w:w w:val="102"/>
          <w:lang w:val="en-GB"/>
        </w:rPr>
        <w:t xml:space="preserve"> and information management tools</w:t>
      </w:r>
      <w:r w:rsidR="000751D0" w:rsidRPr="00DA09F1">
        <w:rPr>
          <w:rFonts w:cs="Arial"/>
          <w:color w:val="000000"/>
          <w:w w:val="102"/>
          <w:lang w:val="en-GB"/>
        </w:rPr>
        <w:t xml:space="preserve"> dedicated to </w:t>
      </w:r>
      <w:r w:rsidR="00CA38C3" w:rsidRPr="00DA09F1">
        <w:rPr>
          <w:rFonts w:cs="Arial"/>
          <w:color w:val="000000"/>
          <w:w w:val="102"/>
          <w:lang w:val="en-GB"/>
        </w:rPr>
        <w:t xml:space="preserve">end-users </w:t>
      </w:r>
      <w:r w:rsidR="000751D0" w:rsidRPr="00DA09F1">
        <w:rPr>
          <w:rFonts w:cs="Arial"/>
          <w:color w:val="000000"/>
          <w:w w:val="102"/>
          <w:lang w:val="en-GB"/>
        </w:rPr>
        <w:t xml:space="preserve">and </w:t>
      </w:r>
      <w:r w:rsidR="009418BD" w:rsidRPr="00DA09F1">
        <w:rPr>
          <w:rFonts w:cs="Arial"/>
          <w:color w:val="000000"/>
          <w:w w:val="102"/>
          <w:lang w:val="en-GB"/>
        </w:rPr>
        <w:t>(</w:t>
      </w:r>
      <w:r w:rsidR="00226FE2" w:rsidRPr="00DA09F1">
        <w:rPr>
          <w:rFonts w:cs="Arial"/>
          <w:color w:val="000000"/>
          <w:w w:val="102"/>
          <w:lang w:val="en-GB"/>
        </w:rPr>
        <w:t>6)</w:t>
      </w:r>
      <w:r w:rsidR="009418BD" w:rsidRPr="00DA09F1">
        <w:rPr>
          <w:rFonts w:cs="Arial"/>
          <w:color w:val="000000"/>
          <w:w w:val="102"/>
          <w:lang w:val="en-GB"/>
        </w:rPr>
        <w:t xml:space="preserve"> </w:t>
      </w:r>
      <w:r w:rsidR="00DA09F1">
        <w:rPr>
          <w:rFonts w:cs="Arial"/>
          <w:color w:val="000000"/>
          <w:w w:val="102"/>
          <w:lang w:val="en-GB"/>
        </w:rPr>
        <w:t xml:space="preserve">on-site validation and field-adoption of </w:t>
      </w:r>
      <w:r w:rsidR="005D708B">
        <w:rPr>
          <w:rFonts w:cs="Arial"/>
          <w:color w:val="000000"/>
          <w:w w:val="102"/>
          <w:lang w:val="en-GB"/>
        </w:rPr>
        <w:t>diagnostic</w:t>
      </w:r>
      <w:r w:rsidR="00F10E2A">
        <w:rPr>
          <w:rFonts w:cs="Arial"/>
          <w:color w:val="000000"/>
          <w:w w:val="102"/>
          <w:lang w:val="en-GB"/>
        </w:rPr>
        <w:t>s</w:t>
      </w:r>
      <w:r w:rsidR="000751D0" w:rsidRPr="00DA09F1">
        <w:rPr>
          <w:rFonts w:cs="Arial"/>
          <w:color w:val="000000"/>
          <w:w w:val="102"/>
          <w:lang w:val="en-GB"/>
        </w:rPr>
        <w:t xml:space="preserve"> </w:t>
      </w:r>
      <w:r w:rsidR="0040332B" w:rsidRPr="00DA09F1">
        <w:rPr>
          <w:rFonts w:cs="Arial"/>
          <w:color w:val="000000"/>
          <w:w w:val="102"/>
          <w:lang w:val="en-GB"/>
        </w:rPr>
        <w:t xml:space="preserve">in </w:t>
      </w:r>
      <w:r w:rsidR="00461E79" w:rsidRPr="00DA09F1">
        <w:rPr>
          <w:rFonts w:cs="Arial"/>
          <w:color w:val="000000"/>
          <w:w w:val="102"/>
          <w:lang w:val="en-GB"/>
        </w:rPr>
        <w:t>LRS</w:t>
      </w:r>
      <w:r w:rsidR="000751D0" w:rsidRPr="00DA09F1">
        <w:rPr>
          <w:rFonts w:cs="Arial"/>
          <w:color w:val="000000"/>
          <w:w w:val="102"/>
          <w:lang w:val="en-GB"/>
        </w:rPr>
        <w:t xml:space="preserve">, with considerable shortening of the </w:t>
      </w:r>
      <w:r w:rsidR="001B1D9A" w:rsidRPr="00DA09F1">
        <w:rPr>
          <w:rFonts w:cs="Arial"/>
          <w:color w:val="000000"/>
          <w:w w:val="102"/>
          <w:lang w:val="en-GB"/>
        </w:rPr>
        <w:t>translational pipeline</w:t>
      </w:r>
      <w:r w:rsidR="00461E79" w:rsidRPr="00DA09F1">
        <w:rPr>
          <w:rFonts w:cs="Arial"/>
          <w:color w:val="000000"/>
          <w:w w:val="102"/>
          <w:lang w:val="en-GB"/>
        </w:rPr>
        <w:t xml:space="preserve">. </w:t>
      </w:r>
      <w:r w:rsidR="00A0458B" w:rsidRPr="00DA09F1">
        <w:rPr>
          <w:rFonts w:cs="Arial"/>
          <w:color w:val="000000"/>
          <w:w w:val="102"/>
          <w:lang w:val="en-GB"/>
        </w:rPr>
        <w:t>Here</w:t>
      </w:r>
      <w:r w:rsidR="006B2B69" w:rsidRPr="00DA09F1">
        <w:rPr>
          <w:rFonts w:cs="Arial"/>
          <w:color w:val="000000"/>
          <w:w w:val="102"/>
          <w:lang w:val="en-GB"/>
        </w:rPr>
        <w:t xml:space="preserve">in we </w:t>
      </w:r>
      <w:r w:rsidR="005224BC">
        <w:rPr>
          <w:rFonts w:cs="Arial"/>
          <w:color w:val="000000"/>
          <w:w w:val="102"/>
          <w:lang w:val="en-GB"/>
        </w:rPr>
        <w:t>argue</w:t>
      </w:r>
      <w:r w:rsidR="00C9419F" w:rsidRPr="00DA09F1">
        <w:rPr>
          <w:rFonts w:cs="Arial"/>
          <w:color w:val="000000"/>
          <w:w w:val="102"/>
          <w:lang w:val="en-GB"/>
        </w:rPr>
        <w:t xml:space="preserve"> that </w:t>
      </w:r>
      <w:r w:rsidR="009832F3" w:rsidRPr="00DA09F1">
        <w:rPr>
          <w:rFonts w:cs="Arial"/>
          <w:color w:val="000000"/>
          <w:w w:val="102"/>
          <w:lang w:val="en-GB"/>
        </w:rPr>
        <w:t xml:space="preserve">clinical bacteriology in LRS </w:t>
      </w:r>
      <w:r w:rsidR="00461E79" w:rsidRPr="00DA09F1">
        <w:rPr>
          <w:rFonts w:cs="Arial"/>
          <w:color w:val="000000"/>
          <w:w w:val="102"/>
          <w:lang w:val="en-GB"/>
        </w:rPr>
        <w:t>(</w:t>
      </w:r>
      <w:r w:rsidR="00A54D2E" w:rsidRPr="00DA09F1">
        <w:rPr>
          <w:rFonts w:cs="Arial"/>
          <w:color w:val="000000"/>
          <w:w w:val="102"/>
          <w:lang w:val="en-GB"/>
        </w:rPr>
        <w:t>1</w:t>
      </w:r>
      <w:r w:rsidR="009832F3" w:rsidRPr="00DA09F1">
        <w:rPr>
          <w:rFonts w:cs="Arial"/>
          <w:color w:val="000000"/>
          <w:w w:val="102"/>
          <w:lang w:val="en-GB"/>
        </w:rPr>
        <w:t xml:space="preserve">) </w:t>
      </w:r>
      <w:r w:rsidR="000751D0" w:rsidRPr="00DA09F1">
        <w:rPr>
          <w:rFonts w:cs="Arial"/>
          <w:color w:val="000000"/>
          <w:w w:val="102"/>
          <w:lang w:val="en-GB"/>
        </w:rPr>
        <w:t>improve</w:t>
      </w:r>
      <w:r w:rsidR="00461E79" w:rsidRPr="00DA09F1">
        <w:rPr>
          <w:rFonts w:cs="Arial"/>
          <w:color w:val="000000"/>
          <w:w w:val="102"/>
          <w:lang w:val="en-GB"/>
        </w:rPr>
        <w:t>s</w:t>
      </w:r>
      <w:r w:rsidR="000751D0" w:rsidRPr="00DA09F1">
        <w:rPr>
          <w:rFonts w:cs="Arial"/>
          <w:color w:val="000000"/>
          <w:w w:val="102"/>
          <w:lang w:val="en-GB"/>
        </w:rPr>
        <w:t xml:space="preserve"> </w:t>
      </w:r>
      <w:r w:rsidR="009832F3" w:rsidRPr="00DA09F1">
        <w:rPr>
          <w:rFonts w:cs="Arial"/>
          <w:color w:val="000000"/>
          <w:w w:val="102"/>
          <w:lang w:val="en-GB"/>
        </w:rPr>
        <w:t xml:space="preserve">individual patient </w:t>
      </w:r>
      <w:r w:rsidR="00E6608F">
        <w:rPr>
          <w:rFonts w:cs="Arial"/>
          <w:color w:val="000000"/>
          <w:w w:val="102"/>
          <w:lang w:val="en-GB"/>
        </w:rPr>
        <w:t>management</w:t>
      </w:r>
      <w:r w:rsidR="009832F3" w:rsidRPr="00DA09F1">
        <w:rPr>
          <w:rFonts w:cs="Arial"/>
          <w:color w:val="000000"/>
          <w:w w:val="102"/>
          <w:lang w:val="en-GB"/>
        </w:rPr>
        <w:t>, (</w:t>
      </w:r>
      <w:r w:rsidR="00A54D2E" w:rsidRPr="00DA09F1">
        <w:rPr>
          <w:rFonts w:cs="Arial"/>
          <w:color w:val="000000"/>
          <w:w w:val="102"/>
          <w:lang w:val="en-GB"/>
        </w:rPr>
        <w:t>2</w:t>
      </w:r>
      <w:r w:rsidR="009832F3" w:rsidRPr="00DA09F1">
        <w:rPr>
          <w:rFonts w:cs="Arial"/>
          <w:color w:val="000000"/>
          <w:w w:val="102"/>
          <w:lang w:val="en-GB"/>
        </w:rPr>
        <w:t xml:space="preserve">) </w:t>
      </w:r>
      <w:r w:rsidR="00461E79" w:rsidRPr="00DA09F1">
        <w:rPr>
          <w:rFonts w:cs="Arial"/>
          <w:color w:val="000000"/>
          <w:w w:val="102"/>
          <w:lang w:val="en-GB"/>
        </w:rPr>
        <w:t xml:space="preserve">provides </w:t>
      </w:r>
      <w:r w:rsidR="00702A70">
        <w:rPr>
          <w:rFonts w:cs="Arial"/>
          <w:color w:val="000000"/>
          <w:w w:val="102"/>
          <w:lang w:val="en-GB"/>
        </w:rPr>
        <w:t>adequate</w:t>
      </w:r>
      <w:r w:rsidR="00CF72B3" w:rsidRPr="00DA09F1">
        <w:rPr>
          <w:rFonts w:cs="Arial"/>
          <w:color w:val="000000"/>
          <w:w w:val="102"/>
          <w:lang w:val="en-GB"/>
        </w:rPr>
        <w:t xml:space="preserve"> </w:t>
      </w:r>
      <w:r w:rsidR="009832F3" w:rsidRPr="00DA09F1">
        <w:rPr>
          <w:rFonts w:cs="Arial"/>
          <w:color w:val="000000"/>
          <w:w w:val="102"/>
          <w:lang w:val="en-GB"/>
        </w:rPr>
        <w:t xml:space="preserve">surveillance </w:t>
      </w:r>
      <w:r w:rsidR="00461E79" w:rsidRPr="00DA09F1">
        <w:rPr>
          <w:rFonts w:cs="Arial"/>
          <w:color w:val="000000"/>
          <w:w w:val="102"/>
          <w:lang w:val="en-GB"/>
        </w:rPr>
        <w:t xml:space="preserve">for </w:t>
      </w:r>
      <w:r w:rsidR="007260D8" w:rsidRPr="00DA09F1">
        <w:rPr>
          <w:rFonts w:cs="Arial"/>
          <w:color w:val="000000"/>
          <w:w w:val="102"/>
          <w:lang w:val="en-GB"/>
        </w:rPr>
        <w:t xml:space="preserve">local </w:t>
      </w:r>
      <w:r w:rsidR="000751D0" w:rsidRPr="00DA09F1">
        <w:rPr>
          <w:rFonts w:cs="Arial"/>
          <w:color w:val="000000"/>
          <w:w w:val="102"/>
          <w:lang w:val="en-GB"/>
        </w:rPr>
        <w:t xml:space="preserve">antibiotic treatment guidelines </w:t>
      </w:r>
      <w:r w:rsidR="007260D8" w:rsidRPr="00DA09F1">
        <w:rPr>
          <w:rFonts w:cs="Arial"/>
          <w:color w:val="000000"/>
          <w:w w:val="102"/>
          <w:lang w:val="en-GB"/>
        </w:rPr>
        <w:t xml:space="preserve">and national policies and </w:t>
      </w:r>
      <w:r w:rsidR="009832F3" w:rsidRPr="00DA09F1">
        <w:rPr>
          <w:rFonts w:cs="Arial"/>
          <w:color w:val="000000"/>
          <w:w w:val="102"/>
          <w:lang w:val="en-GB"/>
        </w:rPr>
        <w:t>(</w:t>
      </w:r>
      <w:r w:rsidR="00A54D2E" w:rsidRPr="00DA09F1">
        <w:rPr>
          <w:rFonts w:cs="Arial"/>
          <w:color w:val="000000"/>
          <w:w w:val="102"/>
          <w:lang w:val="en-GB"/>
        </w:rPr>
        <w:t>3</w:t>
      </w:r>
      <w:r w:rsidR="009832F3" w:rsidRPr="00DA09F1">
        <w:rPr>
          <w:rFonts w:cs="Arial"/>
          <w:color w:val="000000"/>
          <w:w w:val="102"/>
          <w:lang w:val="en-GB"/>
        </w:rPr>
        <w:t>) contribute</w:t>
      </w:r>
      <w:r w:rsidR="00461E79" w:rsidRPr="00DA09F1">
        <w:rPr>
          <w:rFonts w:cs="Arial"/>
          <w:color w:val="000000"/>
          <w:w w:val="102"/>
          <w:lang w:val="en-GB"/>
        </w:rPr>
        <w:t>s</w:t>
      </w:r>
      <w:r w:rsidR="009832F3" w:rsidRPr="00DA09F1">
        <w:rPr>
          <w:rFonts w:cs="Arial"/>
          <w:color w:val="000000"/>
          <w:w w:val="102"/>
          <w:lang w:val="en-GB"/>
        </w:rPr>
        <w:t xml:space="preserve"> to outbreak management</w:t>
      </w:r>
      <w:r w:rsidR="005224BC">
        <w:rPr>
          <w:rFonts w:cs="Arial"/>
          <w:color w:val="000000"/>
          <w:w w:val="102"/>
          <w:lang w:val="en-GB"/>
        </w:rPr>
        <w:t>, AMR containment</w:t>
      </w:r>
      <w:r w:rsidR="009832F3" w:rsidRPr="00DA09F1">
        <w:rPr>
          <w:rFonts w:cs="Arial"/>
          <w:color w:val="000000"/>
          <w:w w:val="102"/>
          <w:lang w:val="en-GB"/>
        </w:rPr>
        <w:t xml:space="preserve"> and hospital infection control. </w:t>
      </w:r>
      <w:r w:rsidR="00B60D55" w:rsidRPr="00DA09F1">
        <w:rPr>
          <w:rFonts w:cs="Arial"/>
          <w:color w:val="000000"/>
          <w:w w:val="102"/>
          <w:lang w:val="en-GB"/>
        </w:rPr>
        <w:t xml:space="preserve">  </w:t>
      </w:r>
    </w:p>
    <w:p w:rsidR="00DF579E" w:rsidRPr="00DA09F1" w:rsidRDefault="00DF579E" w:rsidP="00D22F1C">
      <w:pPr>
        <w:rPr>
          <w:rFonts w:cs="Arial"/>
          <w:color w:val="000000"/>
          <w:w w:val="102"/>
          <w:lang w:val="en-GB"/>
        </w:rPr>
      </w:pPr>
    </w:p>
    <w:p w:rsidR="00135600" w:rsidRPr="00DA09F1" w:rsidRDefault="00AD02E9" w:rsidP="00A60DB6">
      <w:pPr>
        <w:rPr>
          <w:b/>
          <w:w w:val="102"/>
          <w:lang w:val="en-GB"/>
        </w:rPr>
      </w:pPr>
      <w:bookmarkStart w:id="2" w:name="_Toc436543250"/>
      <w:r w:rsidRPr="00DA09F1">
        <w:rPr>
          <w:b/>
          <w:w w:val="102"/>
          <w:lang w:val="en-GB"/>
        </w:rPr>
        <w:br w:type="page"/>
      </w:r>
      <w:r w:rsidR="00135600" w:rsidRPr="00DA09F1">
        <w:rPr>
          <w:b/>
          <w:w w:val="102"/>
          <w:lang w:val="en-GB"/>
        </w:rPr>
        <w:lastRenderedPageBreak/>
        <w:t>Introduction</w:t>
      </w:r>
      <w:r w:rsidR="00D6778C" w:rsidRPr="00DA09F1">
        <w:rPr>
          <w:b/>
          <w:w w:val="102"/>
          <w:lang w:val="en-GB"/>
        </w:rPr>
        <w:t xml:space="preserve"> </w:t>
      </w:r>
    </w:p>
    <w:p w:rsidR="000B2C19" w:rsidRPr="00DA09F1" w:rsidRDefault="000B2C19" w:rsidP="00A60DB6">
      <w:pPr>
        <w:widowControl w:val="0"/>
        <w:autoSpaceDE w:val="0"/>
        <w:autoSpaceDN w:val="0"/>
        <w:adjustRightInd w:val="0"/>
        <w:rPr>
          <w:lang w:val="en-GB"/>
        </w:rPr>
      </w:pPr>
    </w:p>
    <w:p w:rsidR="00595C78" w:rsidRPr="00DA09F1" w:rsidRDefault="00702A70" w:rsidP="00A60DB6">
      <w:pPr>
        <w:widowControl w:val="0"/>
        <w:autoSpaceDE w:val="0"/>
        <w:autoSpaceDN w:val="0"/>
        <w:adjustRightInd w:val="0"/>
        <w:rPr>
          <w:lang w:val="en-GB"/>
        </w:rPr>
      </w:pPr>
      <w:r w:rsidRPr="00FB0571">
        <w:rPr>
          <w:lang w:val="en-GB"/>
        </w:rPr>
        <w:t>B</w:t>
      </w:r>
      <w:r w:rsidR="001B55B9" w:rsidRPr="00FB0571">
        <w:rPr>
          <w:lang w:val="en-GB"/>
        </w:rPr>
        <w:t>acterial sepsis is a leading cause of mortality and critical illness worldwide</w:t>
      </w:r>
      <w:r w:rsidRPr="00FB0571">
        <w:rPr>
          <w:lang w:val="en-GB"/>
        </w:rPr>
        <w:t>, according to even conservative estimates</w:t>
      </w:r>
      <w:r w:rsidR="001B55B9" w:rsidRPr="00FB0571">
        <w:rPr>
          <w:lang w:val="en-GB"/>
        </w:rPr>
        <w:t xml:space="preserve"> </w:t>
      </w:r>
      <w:r w:rsidR="00DB44E6" w:rsidRPr="00FB0571">
        <w:rPr>
          <w:lang w:val="en-GB"/>
        </w:rPr>
        <w:fldChar w:fldCharType="begin">
          <w:fldData xml:space="preserve">PEVuZE5vdGU+PENpdGU+PEF1dGhvcj5WaW5jZW50PC9BdXRob3I+PFllYXI+MjAxNDwvWWVhcj48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</w:fldData>
        </w:fldChar>
      </w:r>
      <w:r w:rsidR="005D708B" w:rsidRPr="00FB0571">
        <w:rPr>
          <w:lang w:val="en-GB"/>
        </w:rPr>
        <w:instrText xml:space="preserve"> ADDIN EN.CITE </w:instrText>
      </w:r>
      <w:r w:rsidR="005D708B" w:rsidRPr="00FB0571">
        <w:rPr>
          <w:lang w:val="en-GB"/>
        </w:rPr>
        <w:fldChar w:fldCharType="begin">
          <w:fldData xml:space="preserve">PEVuZE5vdGU+PENpdGU+PEF1dGhvcj5WaW5jZW50PC9BdXRob3I+PFllYXI+MjAxNDwvWWVhcj48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</w:fldData>
        </w:fldChar>
      </w:r>
      <w:r w:rsidR="005D708B" w:rsidRPr="00FB0571">
        <w:rPr>
          <w:lang w:val="en-GB"/>
        </w:rPr>
        <w:instrText xml:space="preserve"> ADDIN EN.CITE.DATA </w:instrText>
      </w:r>
      <w:r w:rsidR="005D708B" w:rsidRPr="00FB0571">
        <w:rPr>
          <w:lang w:val="en-GB"/>
        </w:rPr>
      </w:r>
      <w:r w:rsidR="005D708B" w:rsidRPr="00FB0571">
        <w:rPr>
          <w:lang w:val="en-GB"/>
        </w:rPr>
        <w:fldChar w:fldCharType="end"/>
      </w:r>
      <w:r w:rsidR="00DB44E6" w:rsidRPr="00FB0571">
        <w:rPr>
          <w:lang w:val="en-GB"/>
        </w:rPr>
      </w:r>
      <w:r w:rsidR="00DB44E6" w:rsidRPr="00FB0571">
        <w:rPr>
          <w:lang w:val="en-GB"/>
        </w:rPr>
        <w:fldChar w:fldCharType="separate"/>
      </w:r>
      <w:r w:rsidR="005D708B" w:rsidRPr="00FB0571">
        <w:rPr>
          <w:noProof/>
          <w:lang w:val="en-GB"/>
        </w:rPr>
        <w:t>(1-3)</w:t>
      </w:r>
      <w:r w:rsidR="00DB44E6" w:rsidRPr="00FB0571">
        <w:rPr>
          <w:lang w:val="en-GB"/>
        </w:rPr>
        <w:fldChar w:fldCharType="end"/>
      </w:r>
      <w:r w:rsidR="001B55B9" w:rsidRPr="00FB0571">
        <w:rPr>
          <w:lang w:val="en-GB"/>
        </w:rPr>
        <w:t>.</w:t>
      </w:r>
      <w:r w:rsidR="001B55B9" w:rsidRPr="00DA09F1">
        <w:rPr>
          <w:lang w:val="en-GB"/>
        </w:rPr>
        <w:t xml:space="preserve"> </w:t>
      </w:r>
      <w:r w:rsidR="002C0F49" w:rsidRPr="00DA09F1">
        <w:rPr>
          <w:lang w:val="en-GB"/>
        </w:rPr>
        <w:t>A</w:t>
      </w:r>
      <w:r w:rsidR="00173E74" w:rsidRPr="00DA09F1">
        <w:rPr>
          <w:lang w:val="en-GB"/>
        </w:rPr>
        <w:t xml:space="preserve">ntimicrobial resistance </w:t>
      </w:r>
      <w:r w:rsidR="002C0F49" w:rsidRPr="00DA09F1">
        <w:rPr>
          <w:lang w:val="en-GB"/>
        </w:rPr>
        <w:t xml:space="preserve">(AMR) </w:t>
      </w:r>
      <w:r w:rsidR="00173E74" w:rsidRPr="00DA09F1">
        <w:rPr>
          <w:lang w:val="en-GB"/>
        </w:rPr>
        <w:t xml:space="preserve">is </w:t>
      </w:r>
      <w:r w:rsidR="00CB02FA" w:rsidRPr="00DA09F1">
        <w:rPr>
          <w:lang w:val="en-GB"/>
        </w:rPr>
        <w:t>considered</w:t>
      </w:r>
      <w:r w:rsidR="002C0F49" w:rsidRPr="00DA09F1">
        <w:rPr>
          <w:lang w:val="en-GB"/>
        </w:rPr>
        <w:t xml:space="preserve"> a major public health threat </w:t>
      </w:r>
      <w:r w:rsidR="00173E74" w:rsidRPr="00DA09F1">
        <w:rPr>
          <w:lang w:val="en-GB"/>
        </w:rPr>
        <w:t xml:space="preserve">worldwide, </w:t>
      </w:r>
      <w:r w:rsidR="002C0F49" w:rsidRPr="00DA09F1">
        <w:rPr>
          <w:lang w:val="en-GB"/>
        </w:rPr>
        <w:t>and</w:t>
      </w:r>
      <w:r w:rsidR="001B55B9">
        <w:rPr>
          <w:lang w:val="en-GB"/>
        </w:rPr>
        <w:t xml:space="preserve"> </w:t>
      </w:r>
      <w:r w:rsidR="00173E74" w:rsidRPr="00DA09F1">
        <w:rPr>
          <w:lang w:val="en-GB"/>
        </w:rPr>
        <w:t>low- and middle</w:t>
      </w:r>
      <w:r w:rsidR="00F2457F" w:rsidRPr="00DA09F1">
        <w:rPr>
          <w:lang w:val="en-GB"/>
        </w:rPr>
        <w:t>-</w:t>
      </w:r>
      <w:r w:rsidR="00173E74" w:rsidRPr="00DA09F1">
        <w:rPr>
          <w:lang w:val="en-GB"/>
        </w:rPr>
        <w:t>income countries</w:t>
      </w:r>
      <w:r w:rsidR="00DB44E6">
        <w:rPr>
          <w:lang w:val="en-GB"/>
        </w:rPr>
        <w:t xml:space="preserve"> </w:t>
      </w:r>
      <w:r w:rsidR="00DB44E6">
        <w:rPr>
          <w:lang w:val="en-GB"/>
        </w:rPr>
        <w:fldChar w:fldCharType="begin"/>
      </w:r>
      <w:r w:rsidR="005D708B">
        <w:rPr>
          <w:lang w:val="en-GB"/>
        </w:rPr>
        <w:instrText xml:space="preserve"> ADDIN EN.CITE &lt;EndNote&gt;&lt;Cite&gt;&lt;RecNum&gt;1&lt;/RecNum&gt;&lt;DisplayText&gt;(4)&lt;/DisplayText&gt;&lt;record&gt;&lt;rec-number&gt;1&lt;/rec-number&gt;&lt;foreign-keys&gt;&lt;key app="EN" db-id="tw9ta2awgsdw2aeav5d5zwahxrt9x52szzrx" timestamp="1476713272"&gt;1&lt;/key&gt;&lt;/foreign-keys&gt;&lt;ref-type name="Web Page"&gt;12&lt;/ref-type&gt;&lt;contributors&gt;&lt;/contributors&gt;&lt;titles&gt;&lt;title&gt;World Bank: Country and Lending Groups&lt;/title&gt;&lt;/titles&gt;&lt;volume&gt;2013&lt;/volume&gt;&lt;number&gt;13 Sept&lt;/number&gt;&lt;dates&gt;&lt;/dates&gt;&lt;urls&gt;&lt;related-urls&gt;&lt;url&gt;https://datahelpdesk.worldbank.org/knowledgebase/articles/906519&lt;/url&gt;&lt;/related-urls&gt;&lt;/urls&gt;&lt;/record&gt;&lt;/Cite&gt;&lt;/EndNote&gt;</w:instrText>
      </w:r>
      <w:r w:rsidR="00DB44E6">
        <w:rPr>
          <w:lang w:val="en-GB"/>
        </w:rPr>
        <w:fldChar w:fldCharType="separate"/>
      </w:r>
      <w:r w:rsidR="005D708B">
        <w:rPr>
          <w:noProof/>
          <w:lang w:val="en-GB"/>
        </w:rPr>
        <w:t>(4)</w:t>
      </w:r>
      <w:r w:rsidR="00DB44E6">
        <w:rPr>
          <w:lang w:val="en-GB"/>
        </w:rPr>
        <w:fldChar w:fldCharType="end"/>
      </w:r>
      <w:r w:rsidR="00DB44E6">
        <w:rPr>
          <w:lang w:val="en-GB"/>
        </w:rPr>
        <w:t xml:space="preserve"> </w:t>
      </w:r>
      <w:r w:rsidR="00893945" w:rsidRPr="00DA09F1">
        <w:rPr>
          <w:lang w:val="en-GB"/>
        </w:rPr>
        <w:t>(</w:t>
      </w:r>
      <w:r w:rsidR="002C0F49" w:rsidRPr="00DA09F1">
        <w:rPr>
          <w:lang w:val="en-GB"/>
        </w:rPr>
        <w:t>LMIC</w:t>
      </w:r>
      <w:r w:rsidR="00004A02">
        <w:rPr>
          <w:lang w:val="en-GB"/>
        </w:rPr>
        <w:t>s</w:t>
      </w:r>
      <w:r w:rsidR="002C0F49" w:rsidRPr="00DA09F1">
        <w:rPr>
          <w:lang w:val="en-GB"/>
        </w:rPr>
        <w:t>) are</w:t>
      </w:r>
      <w:r w:rsidR="009B643F" w:rsidRPr="00DA09F1">
        <w:rPr>
          <w:lang w:val="en-GB"/>
        </w:rPr>
        <w:t xml:space="preserve"> disproportionally </w:t>
      </w:r>
      <w:r w:rsidR="006B2B69" w:rsidRPr="00DA09F1">
        <w:rPr>
          <w:lang w:val="en-GB"/>
        </w:rPr>
        <w:t>burdened</w:t>
      </w:r>
      <w:r w:rsidR="00DB44E6">
        <w:rPr>
          <w:lang w:val="en-GB"/>
        </w:rPr>
        <w:t xml:space="preserve"> </w:t>
      </w:r>
      <w:r w:rsidR="00DB44E6">
        <w:rPr>
          <w:lang w:val="en-GB"/>
        </w:rPr>
        <w:fldChar w:fldCharType="begin">
          <w:fldData xml:space="preserve">PEVuZE5vdGU+PENpdGU+PEF1dGhvcj5XSE88L0F1dGhvcj48WWVhcj4yMDE0PC9ZZWFyPjxSZWNO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</w:fldData>
        </w:fldChar>
      </w:r>
      <w:r w:rsidR="005D708B">
        <w:rPr>
          <w:lang w:val="en-GB"/>
        </w:rPr>
        <w:instrText xml:space="preserve"> ADDIN EN.CITE </w:instrText>
      </w:r>
      <w:r w:rsidR="005D708B">
        <w:rPr>
          <w:lang w:val="en-GB"/>
        </w:rPr>
        <w:fldChar w:fldCharType="begin">
          <w:fldData xml:space="preserve">PEVuZE5vdGU+PENpdGU+PEF1dGhvcj5XSE88L0F1dGhvcj48WWVhcj4yMDE0PC9ZZWFyPjxSZWNO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</w:fldData>
        </w:fldChar>
      </w:r>
      <w:r w:rsidR="005D708B">
        <w:rPr>
          <w:lang w:val="en-GB"/>
        </w:rPr>
        <w:instrText xml:space="preserve"> ADDIN EN.CITE.DATA </w:instrText>
      </w:r>
      <w:r w:rsidR="005D708B">
        <w:rPr>
          <w:lang w:val="en-GB"/>
        </w:rPr>
      </w:r>
      <w:r w:rsidR="005D708B">
        <w:rPr>
          <w:lang w:val="en-GB"/>
        </w:rPr>
        <w:fldChar w:fldCharType="end"/>
      </w:r>
      <w:r w:rsidR="00DB44E6">
        <w:rPr>
          <w:lang w:val="en-GB"/>
        </w:rPr>
      </w:r>
      <w:r w:rsidR="00DB44E6">
        <w:rPr>
          <w:lang w:val="en-GB"/>
        </w:rPr>
        <w:fldChar w:fldCharType="separate"/>
      </w:r>
      <w:r w:rsidR="005D708B">
        <w:rPr>
          <w:noProof/>
          <w:lang w:val="en-GB"/>
        </w:rPr>
        <w:t>(5, 6)</w:t>
      </w:r>
      <w:r w:rsidR="00DB44E6">
        <w:rPr>
          <w:lang w:val="en-GB"/>
        </w:rPr>
        <w:fldChar w:fldCharType="end"/>
      </w:r>
      <w:r w:rsidR="00F10E2A">
        <w:rPr>
          <w:lang w:val="en-GB"/>
        </w:rPr>
        <w:t>.</w:t>
      </w:r>
      <w:r w:rsidR="002C0F49" w:rsidRPr="00DA09F1">
        <w:rPr>
          <w:lang w:val="en-GB"/>
        </w:rPr>
        <w:t xml:space="preserve"> </w:t>
      </w:r>
      <w:r w:rsidR="00B31533">
        <w:rPr>
          <w:lang w:val="en-GB"/>
        </w:rPr>
        <w:t>F</w:t>
      </w:r>
      <w:r w:rsidR="006B2B69" w:rsidRPr="00DA09F1">
        <w:rPr>
          <w:lang w:val="en-GB"/>
        </w:rPr>
        <w:t xml:space="preserve">actors </w:t>
      </w:r>
      <w:r w:rsidR="00B31533">
        <w:rPr>
          <w:lang w:val="en-GB"/>
        </w:rPr>
        <w:t xml:space="preserve">contributing to this </w:t>
      </w:r>
      <w:r w:rsidR="00F10E2A">
        <w:rPr>
          <w:lang w:val="en-GB"/>
        </w:rPr>
        <w:t xml:space="preserve">excessive burden </w:t>
      </w:r>
      <w:r w:rsidR="006B2B69" w:rsidRPr="00DA09F1">
        <w:rPr>
          <w:lang w:val="en-GB"/>
        </w:rPr>
        <w:t xml:space="preserve">include </w:t>
      </w:r>
      <w:r w:rsidR="001B55B9">
        <w:rPr>
          <w:lang w:val="en-GB"/>
        </w:rPr>
        <w:t xml:space="preserve">patients’ </w:t>
      </w:r>
      <w:r w:rsidR="00EF1706" w:rsidRPr="00DA09F1">
        <w:rPr>
          <w:lang w:val="en-GB"/>
        </w:rPr>
        <w:t>vulnerability</w:t>
      </w:r>
      <w:r w:rsidR="00476112">
        <w:rPr>
          <w:lang w:val="en-GB"/>
        </w:rPr>
        <w:t xml:space="preserve"> </w:t>
      </w:r>
      <w:r w:rsidR="00476112" w:rsidRPr="00FB0571">
        <w:rPr>
          <w:lang w:val="en-GB"/>
        </w:rPr>
        <w:t>to acquire invasive bacterial illness</w:t>
      </w:r>
      <w:r w:rsidR="00C9419F" w:rsidRPr="00DA09F1">
        <w:rPr>
          <w:lang w:val="en-GB"/>
        </w:rPr>
        <w:t xml:space="preserve">, </w:t>
      </w:r>
      <w:r w:rsidR="00476112">
        <w:rPr>
          <w:lang w:val="en-GB"/>
        </w:rPr>
        <w:t>widely uncontrolled</w:t>
      </w:r>
      <w:r w:rsidR="009B643F" w:rsidRPr="00DA09F1">
        <w:rPr>
          <w:lang w:val="en-GB"/>
        </w:rPr>
        <w:t xml:space="preserve"> </w:t>
      </w:r>
      <w:r w:rsidR="00476112">
        <w:rPr>
          <w:lang w:val="en-GB"/>
        </w:rPr>
        <w:t xml:space="preserve">use </w:t>
      </w:r>
      <w:r w:rsidR="009B643F" w:rsidRPr="00DA09F1">
        <w:rPr>
          <w:lang w:val="en-GB"/>
        </w:rPr>
        <w:t>of antibiotic</w:t>
      </w:r>
      <w:r w:rsidR="00476112">
        <w:rPr>
          <w:lang w:val="en-GB"/>
        </w:rPr>
        <w:t>s</w:t>
      </w:r>
      <w:r w:rsidR="00B31533">
        <w:rPr>
          <w:lang w:val="en-GB"/>
        </w:rPr>
        <w:t>,</w:t>
      </w:r>
      <w:r w:rsidR="0071003D">
        <w:rPr>
          <w:lang w:val="en-GB"/>
        </w:rPr>
        <w:t xml:space="preserve"> and </w:t>
      </w:r>
      <w:r w:rsidR="0071003D" w:rsidRPr="00DA09F1">
        <w:rPr>
          <w:lang w:val="en-GB"/>
        </w:rPr>
        <w:t xml:space="preserve">lack of diagnostic support for clinical decision-making </w:t>
      </w:r>
      <w:r w:rsidR="00893945" w:rsidRPr="00DA09F1">
        <w:rPr>
          <w:lang w:val="en-GB"/>
        </w:rPr>
        <w:t xml:space="preserve">resulting in overuse </w:t>
      </w:r>
      <w:r w:rsidR="0071003D">
        <w:rPr>
          <w:lang w:val="en-GB"/>
        </w:rPr>
        <w:t>of antibiotics</w:t>
      </w:r>
      <w:r w:rsidR="008700C0">
        <w:rPr>
          <w:lang w:val="en-GB"/>
        </w:rPr>
        <w:t>.</w:t>
      </w:r>
      <w:r w:rsidR="00004A02">
        <w:rPr>
          <w:lang w:val="en-GB"/>
        </w:rPr>
        <w:t xml:space="preserve"> </w:t>
      </w:r>
      <w:r w:rsidR="008700C0">
        <w:rPr>
          <w:lang w:val="en-GB"/>
        </w:rPr>
        <w:t>F</w:t>
      </w:r>
      <w:r w:rsidR="00004A02">
        <w:rPr>
          <w:lang w:val="en-GB"/>
        </w:rPr>
        <w:t>urther</w:t>
      </w:r>
      <w:r w:rsidR="008700C0">
        <w:rPr>
          <w:lang w:val="en-GB"/>
        </w:rPr>
        <w:t xml:space="preserve">, practices aimed at prevention </w:t>
      </w:r>
      <w:r w:rsidR="00FE0311">
        <w:rPr>
          <w:lang w:val="en-GB"/>
        </w:rPr>
        <w:t xml:space="preserve">of </w:t>
      </w:r>
      <w:r w:rsidR="008700C0">
        <w:rPr>
          <w:lang w:val="en-GB"/>
        </w:rPr>
        <w:t>healthcare-acquired infections are generally weak to non-existent in</w:t>
      </w:r>
      <w:r w:rsidR="00AC5F1E">
        <w:rPr>
          <w:lang w:val="en-GB"/>
        </w:rPr>
        <w:t xml:space="preserve"> low resource settings (</w:t>
      </w:r>
      <w:r w:rsidR="008700C0">
        <w:rPr>
          <w:lang w:val="en-GB"/>
        </w:rPr>
        <w:t>LRS</w:t>
      </w:r>
      <w:r w:rsidR="00AC5F1E">
        <w:rPr>
          <w:lang w:val="en-GB"/>
        </w:rPr>
        <w:t>)</w:t>
      </w:r>
      <w:r w:rsidR="00DB44E6">
        <w:rPr>
          <w:lang w:val="en-GB"/>
        </w:rPr>
        <w:t xml:space="preserve"> </w:t>
      </w:r>
      <w:r w:rsidR="00DB44E6">
        <w:rPr>
          <w:lang w:val="en-GB"/>
        </w:rPr>
        <w:fldChar w:fldCharType="begin"/>
      </w:r>
      <w:r w:rsidR="005D708B">
        <w:rPr>
          <w:lang w:val="en-GB"/>
        </w:rPr>
        <w:instrText xml:space="preserve"> ADDIN EN.CITE &lt;EndNote&gt;&lt;Cite&gt;&lt;Author&gt;Bebell&lt;/Author&gt;&lt;Year&gt;2014&lt;/Year&gt;&lt;RecNum&gt;3&lt;/RecNum&gt;&lt;DisplayText&gt;(6)&lt;/DisplayText&gt;&lt;record&gt;&lt;rec-number&gt;3&lt;/rec-number&gt;&lt;foreign-keys&gt;&lt;key app="EN" db-id="tw9ta2awgsdw2aeav5d5zwahxrt9x52szzrx" timestamp="1476713855"&gt;3&lt;/key&gt;&lt;/foreign-keys&gt;&lt;ref-type name="Journal Article"&gt;17&lt;/ref-type&gt;&lt;contributors&gt;&lt;authors&gt;&lt;author&gt;Bebell, L. M.&lt;/author&gt;&lt;author&gt;Muiru, A. N.&lt;/author&gt;&lt;/authors&gt;&lt;/contributors&gt;&lt;auth-address&gt;Department of Infectious Diseases, Massachusetts General Hospital, Boston, MA, USA; Massachusetts General Hospital Center for Global Health, Boston, MA, USA. Electronic address: lbebell@mgh.harvard.edu.&amp;#xD;Department of Medicine, Massachusetts General Hospital, Boston, MA, USA.&lt;/auth-address&gt;&lt;titles&gt;&lt;title&gt;Antibiotic use and emerging resistance: how can resource-limited countries turn the tide?&lt;/title&gt;&lt;secondary-title&gt;Glob Heart&lt;/secondary-title&gt;&lt;/titles&gt;&lt;periodical&gt;&lt;full-title&gt;Glob Heart&lt;/full-title&gt;&lt;/periodical&gt;&lt;pages&gt;347-58&lt;/pages&gt;&lt;volume&gt;9&lt;/volume&gt;&lt;number&gt;3&lt;/number&gt;&lt;keywords&gt;&lt;keyword&gt;Anti-Bacterial Agents/*therapeutic use&lt;/keyword&gt;&lt;keyword&gt;Cross Infection/drug therapy/prevention &amp;amp; control&lt;/keyword&gt;&lt;keyword&gt;*Drug Resistance, Microbial&lt;/keyword&gt;&lt;keyword&gt;*Drug Utilization/standards/statistics &amp;amp; numerical data&lt;/keyword&gt;&lt;keyword&gt;Forecasting&lt;/keyword&gt;&lt;keyword&gt;Global Health&lt;/keyword&gt;&lt;keyword&gt;Hand Hygiene&lt;/keyword&gt;&lt;keyword&gt;*Health Resources&lt;/keyword&gt;&lt;keyword&gt;Humans&lt;/keyword&gt;&lt;keyword&gt;Public Health&lt;/keyword&gt;&lt;/keywords&gt;&lt;dates&gt;&lt;year&gt;2014&lt;/year&gt;&lt;pub-dates&gt;&lt;date&gt;Sep&lt;/date&gt;&lt;/pub-dates&gt;&lt;/dates&gt;&lt;isbn&gt;2211-8179 (Electronic)&lt;/isbn&gt;&lt;accession-num&gt;25667187&lt;/accession-num&gt;&lt;urls&gt;&lt;related-urls&gt;&lt;url&gt;https://www.ncbi.nlm.nih.gov/pubmed/25667187&lt;/url&gt;&lt;/related-urls&gt;&lt;/urls&gt;&lt;custom2&gt;PMC4369554&lt;/custom2&gt;&lt;electronic-resource-num&gt;10.1016/j.gheart.2014.08.009&lt;/electronic-resource-num&gt;&lt;/record&gt;&lt;/Cite&gt;&lt;/EndNote&gt;</w:instrText>
      </w:r>
      <w:r w:rsidR="00DB44E6">
        <w:rPr>
          <w:lang w:val="en-GB"/>
        </w:rPr>
        <w:fldChar w:fldCharType="separate"/>
      </w:r>
      <w:r w:rsidR="005D708B">
        <w:rPr>
          <w:noProof/>
          <w:lang w:val="en-GB"/>
        </w:rPr>
        <w:t>(6)</w:t>
      </w:r>
      <w:r w:rsidR="00DB44E6">
        <w:rPr>
          <w:lang w:val="en-GB"/>
        </w:rPr>
        <w:fldChar w:fldCharType="end"/>
      </w:r>
      <w:r w:rsidR="007B3CD9" w:rsidRPr="00DA09F1">
        <w:rPr>
          <w:lang w:val="en-GB"/>
        </w:rPr>
        <w:t>.</w:t>
      </w:r>
      <w:r w:rsidR="00595C78" w:rsidRPr="00DA09F1">
        <w:rPr>
          <w:lang w:val="en-GB"/>
        </w:rPr>
        <w:t xml:space="preserve"> </w:t>
      </w:r>
    </w:p>
    <w:p w:rsidR="00595C78" w:rsidRPr="00DA09F1" w:rsidRDefault="00595C78" w:rsidP="00A60DB6">
      <w:pPr>
        <w:widowControl w:val="0"/>
        <w:autoSpaceDE w:val="0"/>
        <w:autoSpaceDN w:val="0"/>
        <w:adjustRightInd w:val="0"/>
        <w:rPr>
          <w:lang w:val="en-GB"/>
        </w:rPr>
      </w:pPr>
    </w:p>
    <w:p w:rsidR="004E6F59" w:rsidRPr="00DA09F1" w:rsidRDefault="001B55B9" w:rsidP="009F3B74">
      <w:pPr>
        <w:widowControl w:val="0"/>
        <w:autoSpaceDE w:val="0"/>
        <w:autoSpaceDN w:val="0"/>
        <w:adjustRightInd w:val="0"/>
        <w:rPr>
          <w:lang w:val="en-GB"/>
        </w:rPr>
      </w:pPr>
      <w:r w:rsidRPr="00DA09F1">
        <w:rPr>
          <w:lang w:val="en-GB"/>
        </w:rPr>
        <w:t xml:space="preserve">Clinical bacteriology contributes to three out of five strategic objectives identified by the World Health Organization for the containment of AMR, </w:t>
      </w:r>
      <w:r w:rsidRPr="00DA09F1">
        <w:rPr>
          <w:i/>
          <w:lang w:val="en-GB"/>
        </w:rPr>
        <w:t>i.e.</w:t>
      </w:r>
      <w:r w:rsidRPr="00DA09F1">
        <w:rPr>
          <w:lang w:val="en-GB"/>
        </w:rPr>
        <w:t xml:space="preserve"> surveillance, appropriate use of antibiotics (antibiotic stewardship), an</w:t>
      </w:r>
      <w:r w:rsidR="00DB44E6">
        <w:rPr>
          <w:lang w:val="en-GB"/>
        </w:rPr>
        <w:t xml:space="preserve">d healthcare infection control </w:t>
      </w:r>
      <w:r w:rsidR="00DB44E6">
        <w:rPr>
          <w:lang w:val="en-GB"/>
        </w:rPr>
        <w:fldChar w:fldCharType="begin"/>
      </w:r>
      <w:r w:rsidR="005D708B">
        <w:rPr>
          <w:lang w:val="en-GB"/>
        </w:rPr>
        <w:instrText xml:space="preserve"> ADDIN EN.CITE &lt;EndNote&gt;&lt;Cite&gt;&lt;Author&gt;WHO&lt;/Author&gt;&lt;Year&gt;2015&lt;/Year&gt;&lt;RecNum&gt;8&lt;/RecNum&gt;&lt;DisplayText&gt;(7)&lt;/DisplayText&gt;&lt;record&gt;&lt;rec-number&gt;8&lt;/rec-number&gt;&lt;foreign-keys&gt;&lt;key app="EN" db-id="tw9ta2awgsdw2aeav5d5zwahxrt9x52szzrx" timestamp="1476714297"&gt;8&lt;/key&gt;&lt;/foreign-keys&gt;&lt;ref-type name="Web Page"&gt;12&lt;/ref-type&gt;&lt;contributors&gt;&lt;authors&gt;&lt;author&gt;WHO&lt;/author&gt;&lt;/authors&gt;&lt;/contributors&gt;&lt;titles&gt;&lt;title&gt;Global Action Plan on Antimicrobial Resistance&lt;/title&gt;&lt;/titles&gt;&lt;volume&gt;2016&lt;/volume&gt;&lt;number&gt;13 Sept&lt;/number&gt;&lt;dates&gt;&lt;year&gt;2015&lt;/year&gt;&lt;/dates&gt;&lt;urls&gt;&lt;related-urls&gt;&lt;url&gt;http://www.who.int/antimicrobial-resistance/publications/global-action-plan/en/&lt;/url&gt;&lt;/related-urls&gt;&lt;/urls&gt;&lt;/record&gt;&lt;/Cite&gt;&lt;/EndNote&gt;</w:instrText>
      </w:r>
      <w:r w:rsidR="00DB44E6">
        <w:rPr>
          <w:lang w:val="en-GB"/>
        </w:rPr>
        <w:fldChar w:fldCharType="separate"/>
      </w:r>
      <w:r w:rsidR="005D708B">
        <w:rPr>
          <w:noProof/>
          <w:lang w:val="en-GB"/>
        </w:rPr>
        <w:t>(7)</w:t>
      </w:r>
      <w:r w:rsidR="00DB44E6">
        <w:rPr>
          <w:lang w:val="en-GB"/>
        </w:rPr>
        <w:fldChar w:fldCharType="end"/>
      </w:r>
      <w:r w:rsidRPr="00DA09F1">
        <w:rPr>
          <w:lang w:val="en-GB"/>
        </w:rPr>
        <w:t xml:space="preserve">. These objectives were </w:t>
      </w:r>
      <w:r w:rsidR="00335BCF">
        <w:rPr>
          <w:lang w:val="en-GB"/>
        </w:rPr>
        <w:t xml:space="preserve">recently </w:t>
      </w:r>
      <w:r w:rsidR="00AC5F1E">
        <w:rPr>
          <w:lang w:val="en-GB"/>
        </w:rPr>
        <w:t>reaffirmed at</w:t>
      </w:r>
      <w:r w:rsidRPr="00DA09F1">
        <w:rPr>
          <w:lang w:val="en-GB"/>
        </w:rPr>
        <w:t xml:space="preserve"> the </w:t>
      </w:r>
      <w:r w:rsidR="00E71FDA">
        <w:rPr>
          <w:lang w:val="en-GB"/>
        </w:rPr>
        <w:t>UN General Assembly</w:t>
      </w:r>
      <w:r w:rsidRPr="00DA09F1">
        <w:rPr>
          <w:lang w:val="en-GB"/>
        </w:rPr>
        <w:t xml:space="preserve"> </w:t>
      </w:r>
      <w:r w:rsidR="00E71FDA">
        <w:rPr>
          <w:lang w:val="en-GB"/>
        </w:rPr>
        <w:t>H</w:t>
      </w:r>
      <w:r w:rsidR="00AC5F1E">
        <w:rPr>
          <w:lang w:val="en-GB"/>
        </w:rPr>
        <w:t xml:space="preserve">igh-level </w:t>
      </w:r>
      <w:r w:rsidR="00E71FDA">
        <w:rPr>
          <w:lang w:val="en-GB"/>
        </w:rPr>
        <w:t>M</w:t>
      </w:r>
      <w:r w:rsidRPr="00DA09F1">
        <w:rPr>
          <w:lang w:val="en-GB"/>
        </w:rPr>
        <w:t>eeting</w:t>
      </w:r>
      <w:r w:rsidR="00E71FDA">
        <w:rPr>
          <w:lang w:val="en-GB"/>
        </w:rPr>
        <w:t xml:space="preserve"> on Antimicrobial R</w:t>
      </w:r>
      <w:r w:rsidR="00AC5F1E">
        <w:rPr>
          <w:lang w:val="en-GB"/>
        </w:rPr>
        <w:t>esistance</w:t>
      </w:r>
      <w:r w:rsidR="00DB44E6">
        <w:rPr>
          <w:lang w:val="en-GB"/>
        </w:rPr>
        <w:t xml:space="preserve"> </w:t>
      </w:r>
      <w:r w:rsidR="00DB44E6">
        <w:rPr>
          <w:lang w:val="en-GB"/>
        </w:rPr>
        <w:fldChar w:fldCharType="begin"/>
      </w:r>
      <w:r w:rsidR="005D708B">
        <w:rPr>
          <w:lang w:val="en-GB"/>
        </w:rPr>
        <w:instrText xml:space="preserve"> ADDIN EN.CITE &lt;EndNote&gt;&lt;Cite&gt;&lt;Year&gt;2016&lt;/Year&gt;&lt;RecNum&gt;90&lt;/RecNum&gt;&lt;DisplayText&gt;(8)&lt;/DisplayText&gt;&lt;record&gt;&lt;rec-number&gt;90&lt;/rec-number&gt;&lt;foreign-keys&gt;&lt;key app="EN" db-id="tw9ta2awgsdw2aeav5d5zwahxrt9x52szzrx" timestamp="1476755758"&gt;90&lt;/key&gt;&lt;/foreign-keys&gt;&lt;ref-type name="Web Page"&gt;12&lt;/ref-type&gt;&lt;contributors&gt;&lt;/contributors&gt;&lt;titles&gt;&lt;title&gt;At UN, global leaders commit to act on antimicrobial resistance&lt;/title&gt;&lt;/titles&gt;&lt;volume&gt;2016&lt;/volume&gt;&lt;number&gt;Oct 17&lt;/number&gt;&lt;dates&gt;&lt;year&gt;2016&lt;/year&gt;&lt;/dates&gt;&lt;urls&gt;&lt;related-urls&gt;&lt;url&gt;http://www.who.int/mediacentre/news/releases/2016/commitment-antimicrobial-resistance/en &lt;/url&gt;&lt;/related-urls&gt;&lt;/urls&gt;&lt;/record&gt;&lt;/Cite&gt;&lt;/EndNote&gt;</w:instrText>
      </w:r>
      <w:r w:rsidR="00DB44E6">
        <w:rPr>
          <w:lang w:val="en-GB"/>
        </w:rPr>
        <w:fldChar w:fldCharType="separate"/>
      </w:r>
      <w:r w:rsidR="005D708B">
        <w:rPr>
          <w:noProof/>
          <w:lang w:val="en-GB"/>
        </w:rPr>
        <w:t>(8)</w:t>
      </w:r>
      <w:r w:rsidR="00DB44E6">
        <w:rPr>
          <w:lang w:val="en-GB"/>
        </w:rPr>
        <w:fldChar w:fldCharType="end"/>
      </w:r>
      <w:r w:rsidR="000C7ABA" w:rsidRPr="00DA09F1">
        <w:rPr>
          <w:lang w:val="en-GB"/>
        </w:rPr>
        <w:t>.</w:t>
      </w:r>
      <w:r w:rsidR="00CE7060">
        <w:rPr>
          <w:lang w:val="en-GB"/>
        </w:rPr>
        <w:t xml:space="preserve"> </w:t>
      </w:r>
      <w:r w:rsidR="000E4024" w:rsidRPr="000E4024">
        <w:rPr>
          <w:lang w:val="en-GB"/>
        </w:rPr>
        <w:t xml:space="preserve">Clinical bacteriology </w:t>
      </w:r>
      <w:r w:rsidR="00661C50">
        <w:rPr>
          <w:lang w:val="en-GB"/>
        </w:rPr>
        <w:t xml:space="preserve">contributes </w:t>
      </w:r>
      <w:r w:rsidR="00EB08EB">
        <w:rPr>
          <w:lang w:val="en-GB"/>
        </w:rPr>
        <w:t>largely</w:t>
      </w:r>
      <w:r w:rsidR="00661C50">
        <w:rPr>
          <w:lang w:val="en-GB"/>
        </w:rPr>
        <w:t xml:space="preserve"> to the </w:t>
      </w:r>
      <w:r w:rsidR="00FB0571">
        <w:rPr>
          <w:lang w:val="en-GB"/>
        </w:rPr>
        <w:t xml:space="preserve">patient’s </w:t>
      </w:r>
      <w:r w:rsidR="000E4024" w:rsidRPr="000E4024">
        <w:rPr>
          <w:lang w:val="en-GB"/>
        </w:rPr>
        <w:t>diagnosis</w:t>
      </w:r>
      <w:r w:rsidR="00661C50">
        <w:rPr>
          <w:lang w:val="en-GB"/>
        </w:rPr>
        <w:t xml:space="preserve"> </w:t>
      </w:r>
      <w:r w:rsidR="000E4024" w:rsidRPr="000E4024">
        <w:rPr>
          <w:lang w:val="en-GB"/>
        </w:rPr>
        <w:t>and guide</w:t>
      </w:r>
      <w:r w:rsidR="00CE7060">
        <w:rPr>
          <w:lang w:val="en-GB"/>
        </w:rPr>
        <w:t>s</w:t>
      </w:r>
      <w:r w:rsidR="00661C50">
        <w:rPr>
          <w:lang w:val="en-GB"/>
        </w:rPr>
        <w:t xml:space="preserve"> </w:t>
      </w:r>
      <w:r w:rsidR="000E4024" w:rsidRPr="000E4024">
        <w:rPr>
          <w:lang w:val="en-GB"/>
        </w:rPr>
        <w:t xml:space="preserve">antibiotic treatment. For severe sepsis, inappropriate antimicrobial therapy </w:t>
      </w:r>
      <w:r w:rsidR="00335BCF">
        <w:rPr>
          <w:lang w:val="en-GB"/>
        </w:rPr>
        <w:t xml:space="preserve">is </w:t>
      </w:r>
      <w:r w:rsidR="000E4024" w:rsidRPr="000E4024">
        <w:rPr>
          <w:lang w:val="en-GB"/>
        </w:rPr>
        <w:t xml:space="preserve">a major </w:t>
      </w:r>
      <w:r w:rsidR="00661C50">
        <w:rPr>
          <w:lang w:val="en-GB"/>
        </w:rPr>
        <w:t xml:space="preserve">contributor to </w:t>
      </w:r>
      <w:r w:rsidR="000E4024" w:rsidRPr="000E4024">
        <w:rPr>
          <w:lang w:val="en-GB"/>
        </w:rPr>
        <w:t>preventable death</w:t>
      </w:r>
      <w:r w:rsidR="00661C50">
        <w:rPr>
          <w:lang w:val="en-GB"/>
        </w:rPr>
        <w:t>s</w:t>
      </w:r>
      <w:r w:rsidR="000E4024" w:rsidRPr="000E4024">
        <w:rPr>
          <w:lang w:val="en-GB"/>
        </w:rPr>
        <w:t xml:space="preserve">, and sepsis guidelines emphasize </w:t>
      </w:r>
      <w:r w:rsidR="00CE7060">
        <w:rPr>
          <w:lang w:val="en-GB"/>
        </w:rPr>
        <w:t xml:space="preserve">the </w:t>
      </w:r>
      <w:r w:rsidR="00661C50">
        <w:rPr>
          <w:lang w:val="en-GB"/>
        </w:rPr>
        <w:t xml:space="preserve">importance </w:t>
      </w:r>
      <w:r w:rsidR="00CE7060">
        <w:rPr>
          <w:lang w:val="en-GB"/>
        </w:rPr>
        <w:t xml:space="preserve">of </w:t>
      </w:r>
      <w:r w:rsidR="00DB44E6">
        <w:rPr>
          <w:lang w:val="en-GB"/>
        </w:rPr>
        <w:t xml:space="preserve">culture-guided therapy </w:t>
      </w:r>
      <w:r w:rsidR="00DB44E6">
        <w:rPr>
          <w:lang w:val="en-GB"/>
        </w:rPr>
        <w:fldChar w:fldCharType="begin">
          <w:fldData xml:space="preserve">PEVuZE5vdGU+PENpdGU+PEF1dGhvcj5EZWxsaW5nZXI8L0F1dGhvcj48WWVhcj4yMDEzPC9ZZWFy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</w:fldData>
        </w:fldChar>
      </w:r>
      <w:r w:rsidR="005D708B">
        <w:rPr>
          <w:lang w:val="en-GB"/>
        </w:rPr>
        <w:instrText xml:space="preserve"> ADDIN EN.CITE </w:instrText>
      </w:r>
      <w:r w:rsidR="005D708B">
        <w:rPr>
          <w:lang w:val="en-GB"/>
        </w:rPr>
        <w:fldChar w:fldCharType="begin">
          <w:fldData xml:space="preserve">PEVuZE5vdGU+PENpdGU+PEF1dGhvcj5EZWxsaW5nZXI8L0F1dGhvcj48WWVhcj4yMDEzPC9ZZWFy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</w:fldData>
        </w:fldChar>
      </w:r>
      <w:r w:rsidR="005D708B">
        <w:rPr>
          <w:lang w:val="en-GB"/>
        </w:rPr>
        <w:instrText xml:space="preserve"> ADDIN EN.CITE.DATA </w:instrText>
      </w:r>
      <w:r w:rsidR="005D708B">
        <w:rPr>
          <w:lang w:val="en-GB"/>
        </w:rPr>
      </w:r>
      <w:r w:rsidR="005D708B">
        <w:rPr>
          <w:lang w:val="en-GB"/>
        </w:rPr>
        <w:fldChar w:fldCharType="end"/>
      </w:r>
      <w:r w:rsidR="00DB44E6">
        <w:rPr>
          <w:lang w:val="en-GB"/>
        </w:rPr>
      </w:r>
      <w:r w:rsidR="00DB44E6">
        <w:rPr>
          <w:lang w:val="en-GB"/>
        </w:rPr>
        <w:fldChar w:fldCharType="separate"/>
      </w:r>
      <w:r w:rsidR="005D708B">
        <w:rPr>
          <w:noProof/>
          <w:lang w:val="en-GB"/>
        </w:rPr>
        <w:t>(9)</w:t>
      </w:r>
      <w:r w:rsidR="00DB44E6">
        <w:rPr>
          <w:lang w:val="en-GB"/>
        </w:rPr>
        <w:fldChar w:fldCharType="end"/>
      </w:r>
      <w:r w:rsidR="001B188B">
        <w:rPr>
          <w:lang w:val="en-GB"/>
        </w:rPr>
        <w:t xml:space="preserve">. </w:t>
      </w:r>
      <w:r w:rsidR="00CE7060">
        <w:rPr>
          <w:lang w:val="en-GB"/>
        </w:rPr>
        <w:t>For</w:t>
      </w:r>
      <w:r w:rsidR="000E4024" w:rsidRPr="000E4024">
        <w:rPr>
          <w:lang w:val="en-GB"/>
        </w:rPr>
        <w:t xml:space="preserve"> tropical LRS, </w:t>
      </w:r>
      <w:r w:rsidR="00CE7060">
        <w:rPr>
          <w:lang w:val="en-GB"/>
        </w:rPr>
        <w:t xml:space="preserve">this is </w:t>
      </w:r>
      <w:r w:rsidR="00EB08EB">
        <w:rPr>
          <w:lang w:val="en-GB"/>
        </w:rPr>
        <w:t xml:space="preserve">particularly problematic </w:t>
      </w:r>
      <w:r w:rsidR="00CE7060">
        <w:rPr>
          <w:lang w:val="en-GB"/>
        </w:rPr>
        <w:t>as</w:t>
      </w:r>
      <w:r w:rsidR="000E4024" w:rsidRPr="000E4024">
        <w:rPr>
          <w:lang w:val="en-GB"/>
        </w:rPr>
        <w:t xml:space="preserve"> life-threatening bacterial infections such as non-Typhoidal </w:t>
      </w:r>
      <w:r w:rsidR="000E4024" w:rsidRPr="00614603">
        <w:rPr>
          <w:i/>
          <w:lang w:val="en-GB"/>
        </w:rPr>
        <w:t>Salmonella</w:t>
      </w:r>
      <w:r w:rsidR="000E4024" w:rsidRPr="000E4024">
        <w:rPr>
          <w:lang w:val="en-GB"/>
        </w:rPr>
        <w:t xml:space="preserve"> bloodstream infections are clinically indistinguishable from severe </w:t>
      </w:r>
      <w:r w:rsidR="000E4024" w:rsidRPr="00335BCF">
        <w:rPr>
          <w:i/>
          <w:lang w:val="en-GB"/>
        </w:rPr>
        <w:t>Plasmodium falciparum</w:t>
      </w:r>
      <w:r w:rsidR="000E4024" w:rsidRPr="000E4024">
        <w:rPr>
          <w:lang w:val="en-GB"/>
        </w:rPr>
        <w:t xml:space="preserve"> malaria </w:t>
      </w:r>
      <w:r w:rsidR="00DB44E6">
        <w:rPr>
          <w:lang w:val="en-GB"/>
        </w:rPr>
        <w:fldChar w:fldCharType="begin">
          <w:fldData xml:space="preserve">PEVuZE5vdGU+PENpdGU+PEF1dGhvcj5OYWRqbTwvQXV0aG9yPjxZZWFyPjIwMTI8L1llYXI+PFJl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</w:fldData>
        </w:fldChar>
      </w:r>
      <w:r w:rsidR="005D708B">
        <w:rPr>
          <w:lang w:val="en-GB"/>
        </w:rPr>
        <w:instrText xml:space="preserve"> ADDIN EN.CITE </w:instrText>
      </w:r>
      <w:r w:rsidR="005D708B">
        <w:rPr>
          <w:lang w:val="en-GB"/>
        </w:rPr>
        <w:fldChar w:fldCharType="begin">
          <w:fldData xml:space="preserve">PEVuZE5vdGU+PENpdGU+PEF1dGhvcj5OYWRqbTwvQXV0aG9yPjxZZWFyPjIwMTI8L1llYXI+PFJl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</w:fldData>
        </w:fldChar>
      </w:r>
      <w:r w:rsidR="005D708B">
        <w:rPr>
          <w:lang w:val="en-GB"/>
        </w:rPr>
        <w:instrText xml:space="preserve"> ADDIN EN.CITE.DATA </w:instrText>
      </w:r>
      <w:r w:rsidR="005D708B">
        <w:rPr>
          <w:lang w:val="en-GB"/>
        </w:rPr>
      </w:r>
      <w:r w:rsidR="005D708B">
        <w:rPr>
          <w:lang w:val="en-GB"/>
        </w:rPr>
        <w:fldChar w:fldCharType="end"/>
      </w:r>
      <w:r w:rsidR="00DB44E6">
        <w:rPr>
          <w:lang w:val="en-GB"/>
        </w:rPr>
      </w:r>
      <w:r w:rsidR="00DB44E6">
        <w:rPr>
          <w:lang w:val="en-GB"/>
        </w:rPr>
        <w:fldChar w:fldCharType="separate"/>
      </w:r>
      <w:r w:rsidR="005D708B">
        <w:rPr>
          <w:noProof/>
          <w:lang w:val="en-GB"/>
        </w:rPr>
        <w:t>(10-13)</w:t>
      </w:r>
      <w:r w:rsidR="00DB44E6">
        <w:rPr>
          <w:lang w:val="en-GB"/>
        </w:rPr>
        <w:fldChar w:fldCharType="end"/>
      </w:r>
      <w:r w:rsidR="000E4024" w:rsidRPr="000E4024">
        <w:rPr>
          <w:lang w:val="en-GB"/>
        </w:rPr>
        <w:t xml:space="preserve"> and are often misdiagnosed </w:t>
      </w:r>
      <w:r w:rsidR="00DB44E6">
        <w:rPr>
          <w:lang w:val="en-GB"/>
        </w:rPr>
        <w:fldChar w:fldCharType="begin">
          <w:fldData xml:space="preserve">PEVuZE5vdGU+PENpdGU+PEF1dGhvcj5SZXlidXJuPC9BdXRob3I+PFllYXI+MjAwNDwvWWVhcj48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</w:fldData>
        </w:fldChar>
      </w:r>
      <w:r w:rsidR="005D708B">
        <w:rPr>
          <w:lang w:val="en-GB"/>
        </w:rPr>
        <w:instrText xml:space="preserve"> ADDIN EN.CITE </w:instrText>
      </w:r>
      <w:r w:rsidR="005D708B">
        <w:rPr>
          <w:lang w:val="en-GB"/>
        </w:rPr>
        <w:fldChar w:fldCharType="begin">
          <w:fldData xml:space="preserve">PEVuZE5vdGU+PENpdGU+PEF1dGhvcj5SZXlidXJuPC9BdXRob3I+PFllYXI+MjAwNDwvWWVhcj48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</w:fldData>
        </w:fldChar>
      </w:r>
      <w:r w:rsidR="005D708B">
        <w:rPr>
          <w:lang w:val="en-GB"/>
        </w:rPr>
        <w:instrText xml:space="preserve"> ADDIN EN.CITE.DATA </w:instrText>
      </w:r>
      <w:r w:rsidR="005D708B">
        <w:rPr>
          <w:lang w:val="en-GB"/>
        </w:rPr>
      </w:r>
      <w:r w:rsidR="005D708B">
        <w:rPr>
          <w:lang w:val="en-GB"/>
        </w:rPr>
        <w:fldChar w:fldCharType="end"/>
      </w:r>
      <w:r w:rsidR="00DB44E6">
        <w:rPr>
          <w:lang w:val="en-GB"/>
        </w:rPr>
      </w:r>
      <w:r w:rsidR="00DB44E6">
        <w:rPr>
          <w:lang w:val="en-GB"/>
        </w:rPr>
        <w:fldChar w:fldCharType="separate"/>
      </w:r>
      <w:r w:rsidR="005D708B">
        <w:rPr>
          <w:noProof/>
          <w:lang w:val="en-GB"/>
        </w:rPr>
        <w:t>(14, 15)</w:t>
      </w:r>
      <w:r w:rsidR="00DB44E6">
        <w:rPr>
          <w:lang w:val="en-GB"/>
        </w:rPr>
        <w:fldChar w:fldCharType="end"/>
      </w:r>
      <w:r w:rsidR="000E4024" w:rsidRPr="000E4024">
        <w:rPr>
          <w:lang w:val="en-GB"/>
        </w:rPr>
        <w:t>.</w:t>
      </w:r>
      <w:r w:rsidR="00CE7060">
        <w:rPr>
          <w:lang w:val="en-GB"/>
        </w:rPr>
        <w:t xml:space="preserve"> </w:t>
      </w:r>
      <w:r w:rsidR="00B2504D" w:rsidRPr="00DA09F1">
        <w:rPr>
          <w:lang w:val="en-GB"/>
        </w:rPr>
        <w:t xml:space="preserve">If </w:t>
      </w:r>
      <w:r w:rsidR="00B37A3D">
        <w:rPr>
          <w:lang w:val="en-GB"/>
        </w:rPr>
        <w:t>promptly</w:t>
      </w:r>
      <w:r w:rsidR="00B37A3D" w:rsidRPr="00DA09F1">
        <w:rPr>
          <w:lang w:val="en-GB"/>
        </w:rPr>
        <w:t xml:space="preserve"> </w:t>
      </w:r>
      <w:r w:rsidR="00B2504D" w:rsidRPr="00DA09F1">
        <w:rPr>
          <w:lang w:val="en-GB"/>
        </w:rPr>
        <w:t xml:space="preserve">reported, </w:t>
      </w:r>
      <w:r w:rsidR="00CB1AAD" w:rsidRPr="00DA09F1">
        <w:rPr>
          <w:lang w:val="en-GB"/>
        </w:rPr>
        <w:t>identification</w:t>
      </w:r>
      <w:r w:rsidR="000C7ABA" w:rsidRPr="00DA09F1">
        <w:rPr>
          <w:lang w:val="en-GB"/>
        </w:rPr>
        <w:t xml:space="preserve"> and</w:t>
      </w:r>
      <w:r w:rsidR="00702A70">
        <w:rPr>
          <w:lang w:val="en-GB"/>
        </w:rPr>
        <w:t xml:space="preserve"> antimicrobial susceptibility testing</w:t>
      </w:r>
      <w:r w:rsidR="000C7ABA" w:rsidRPr="00DA09F1">
        <w:rPr>
          <w:lang w:val="en-GB"/>
        </w:rPr>
        <w:t xml:space="preserve"> </w:t>
      </w:r>
      <w:r w:rsidR="00702A70">
        <w:rPr>
          <w:lang w:val="en-GB"/>
        </w:rPr>
        <w:t>(</w:t>
      </w:r>
      <w:r w:rsidR="000C7ABA" w:rsidRPr="00DA09F1">
        <w:rPr>
          <w:lang w:val="en-GB"/>
        </w:rPr>
        <w:t>AST</w:t>
      </w:r>
      <w:r w:rsidR="00702A70">
        <w:rPr>
          <w:lang w:val="en-GB"/>
        </w:rPr>
        <w:t>)</w:t>
      </w:r>
      <w:r w:rsidR="000C7ABA" w:rsidRPr="00DA09F1">
        <w:rPr>
          <w:lang w:val="en-GB"/>
        </w:rPr>
        <w:t xml:space="preserve"> </w:t>
      </w:r>
      <w:r w:rsidR="00D1507D">
        <w:rPr>
          <w:lang w:val="en-GB"/>
        </w:rPr>
        <w:t xml:space="preserve">results </w:t>
      </w:r>
      <w:r w:rsidR="0031537F">
        <w:rPr>
          <w:lang w:val="en-GB"/>
        </w:rPr>
        <w:t xml:space="preserve">allow </w:t>
      </w:r>
      <w:r w:rsidR="00EF1706" w:rsidRPr="00DA09F1">
        <w:rPr>
          <w:lang w:val="en-GB"/>
        </w:rPr>
        <w:t>optimi</w:t>
      </w:r>
      <w:r w:rsidR="00CE7060">
        <w:rPr>
          <w:lang w:val="en-GB"/>
        </w:rPr>
        <w:t>sation</w:t>
      </w:r>
      <w:r w:rsidR="00B2504D" w:rsidRPr="00DA09F1">
        <w:rPr>
          <w:lang w:val="en-GB"/>
        </w:rPr>
        <w:t>, de-escalat</w:t>
      </w:r>
      <w:r w:rsidR="00CE7060">
        <w:rPr>
          <w:lang w:val="en-GB"/>
        </w:rPr>
        <w:t>ion</w:t>
      </w:r>
      <w:r w:rsidR="00B2504D" w:rsidRPr="00DA09F1">
        <w:rPr>
          <w:lang w:val="en-GB"/>
        </w:rPr>
        <w:t xml:space="preserve"> or </w:t>
      </w:r>
      <w:r w:rsidR="00EB08EB">
        <w:rPr>
          <w:lang w:val="en-GB"/>
        </w:rPr>
        <w:t xml:space="preserve">discontinuation </w:t>
      </w:r>
      <w:r w:rsidR="00CE7060">
        <w:rPr>
          <w:lang w:val="en-GB"/>
        </w:rPr>
        <w:t xml:space="preserve">of </w:t>
      </w:r>
      <w:r w:rsidR="00CB1AAD" w:rsidRPr="00DA09F1">
        <w:rPr>
          <w:lang w:val="en-GB"/>
        </w:rPr>
        <w:t>antibiotic</w:t>
      </w:r>
      <w:r w:rsidR="00EF1706" w:rsidRPr="00DA09F1">
        <w:rPr>
          <w:lang w:val="en-GB"/>
        </w:rPr>
        <w:t xml:space="preserve"> </w:t>
      </w:r>
      <w:r w:rsidR="000C7ABA" w:rsidRPr="00DA09F1">
        <w:rPr>
          <w:lang w:val="en-GB"/>
        </w:rPr>
        <w:t>treatment,</w:t>
      </w:r>
      <w:r w:rsidR="00B2504D" w:rsidRPr="00DA09F1">
        <w:rPr>
          <w:lang w:val="en-GB"/>
        </w:rPr>
        <w:t xml:space="preserve"> </w:t>
      </w:r>
      <w:r w:rsidR="00EF1706" w:rsidRPr="00DA09F1">
        <w:rPr>
          <w:lang w:val="en-GB"/>
        </w:rPr>
        <w:t>resulting in i</w:t>
      </w:r>
      <w:r w:rsidR="00312043" w:rsidRPr="00DA09F1">
        <w:rPr>
          <w:lang w:val="en-GB"/>
        </w:rPr>
        <w:t>mproved patient outcome</w:t>
      </w:r>
      <w:r w:rsidR="00EB08EB">
        <w:rPr>
          <w:lang w:val="en-GB"/>
        </w:rPr>
        <w:t>s</w:t>
      </w:r>
      <w:r w:rsidR="00B44FAB">
        <w:rPr>
          <w:lang w:val="en-GB"/>
        </w:rPr>
        <w:t>, reduced costs</w:t>
      </w:r>
      <w:r w:rsidR="00332B23" w:rsidRPr="00DA09F1">
        <w:rPr>
          <w:lang w:val="en-GB"/>
        </w:rPr>
        <w:t xml:space="preserve"> </w:t>
      </w:r>
      <w:r w:rsidR="009E45B3" w:rsidRPr="00DA09F1">
        <w:rPr>
          <w:lang w:val="en-GB"/>
        </w:rPr>
        <w:t xml:space="preserve">and reduced selection </w:t>
      </w:r>
      <w:r w:rsidR="00B2504D" w:rsidRPr="00DA09F1">
        <w:rPr>
          <w:lang w:val="en-GB"/>
        </w:rPr>
        <w:t xml:space="preserve">of </w:t>
      </w:r>
      <w:r w:rsidR="00D943E8">
        <w:rPr>
          <w:lang w:val="en-GB"/>
        </w:rPr>
        <w:t>AMR</w:t>
      </w:r>
      <w:r w:rsidR="00DB44E6">
        <w:rPr>
          <w:lang w:val="en-GB"/>
        </w:rPr>
        <w:t xml:space="preserve"> </w:t>
      </w:r>
      <w:r w:rsidR="00DB44E6">
        <w:rPr>
          <w:lang w:val="en-GB"/>
        </w:rPr>
        <w:fldChar w:fldCharType="begin"/>
      </w:r>
      <w:r w:rsidR="005D708B">
        <w:rPr>
          <w:lang w:val="en-GB"/>
        </w:rPr>
        <w:instrText xml:space="preserve"> ADDIN EN.CITE &lt;EndNote&gt;&lt;Cite&gt;&lt;Author&gt;Galar&lt;/Author&gt;&lt;Year&gt;2012&lt;/Year&gt;&lt;RecNum&gt;6&lt;/RecNum&gt;&lt;DisplayText&gt;(16)&lt;/DisplayText&gt;&lt;record&gt;&lt;rec-number&gt;6&lt;/rec-number&gt;&lt;foreign-keys&gt;&lt;key app="EN" db-id="tw9ta2awgsdw2aeav5d5zwahxrt9x52szzrx" timestamp="1476714137"&gt;6&lt;/key&gt;&lt;/foreign-keys&gt;&lt;ref-type name="Journal Article"&gt;17&lt;/ref-type&gt;&lt;contributors&gt;&lt;authors&gt;&lt;author&gt;Galar, A.&lt;/author&gt;&lt;author&gt;Leiva, J.&lt;/author&gt;&lt;author&gt;Espinosa, M.&lt;/author&gt;&lt;author&gt;Guillen-Grima, F.&lt;/author&gt;&lt;author&gt;Hernaez, S.&lt;/author&gt;&lt;author&gt;Yuste, J. R.&lt;/author&gt;&lt;/authors&gt;&lt;/contributors&gt;&lt;auth-address&gt;Department of Clinical Microbiology, Clinica Universidad de Navarra, Pamplona, Spain. agalar@partners.org&lt;/auth-address&gt;&lt;titles&gt;&lt;title&gt;Clinical and economic evaluation of the impact of rapid microbiological diagnostic testing&lt;/title&gt;&lt;secondary-title&gt;J Infect&lt;/secondary-title&gt;&lt;/titles&gt;&lt;periodical&gt;&lt;full-title&gt;J Infect&lt;/full-title&gt;&lt;/periodical&gt;&lt;pages&gt;302-9&lt;/pages&gt;&lt;volume&gt;65&lt;/volume&gt;&lt;number&gt;4&lt;/number&gt;&lt;keywords&gt;&lt;keyword&gt;Adult&lt;/keyword&gt;&lt;keyword&gt;Aged&lt;/keyword&gt;&lt;keyword&gt;Aged, 80 and over&lt;/keyword&gt;&lt;keyword&gt;Anti-Bacterial Agents/therapeutic use&lt;/keyword&gt;&lt;keyword&gt;Bacterial Infections/*diagnosis/drug therapy&lt;/keyword&gt;&lt;keyword&gt;Bacteriological Techniques/economics/*methods&lt;/keyword&gt;&lt;keyword&gt;Female&lt;/keyword&gt;&lt;keyword&gt;Health Care Costs/statistics &amp;amp; numerical data&lt;/keyword&gt;&lt;keyword&gt;Humans&lt;/keyword&gt;&lt;keyword&gt;Male&lt;/keyword&gt;&lt;keyword&gt;Middle Aged&lt;/keyword&gt;&lt;keyword&gt;Time Factors&lt;/keyword&gt;&lt;keyword&gt;Treatment Outcome&lt;/keyword&gt;&lt;/keywords&gt;&lt;dates&gt;&lt;year&gt;2012&lt;/year&gt;&lt;pub-dates&gt;&lt;date&gt;Oct&lt;/date&gt;&lt;/pub-dates&gt;&lt;/dates&gt;&lt;isbn&gt;1532-2742 (Electronic)&amp;#xD;0163-4453 (Linking)&lt;/isbn&gt;&lt;accession-num&gt;22728132&lt;/accession-num&gt;&lt;urls&gt;&lt;related-urls&gt;&lt;url&gt;https://www.ncbi.nlm.nih.gov/pubmed/22728132&lt;/url&gt;&lt;/related-urls&gt;&lt;/urls&gt;&lt;electronic-resource-num&gt;10.1016/j.jinf.2012.06.006&lt;/electronic-resource-num&gt;&lt;/record&gt;&lt;/Cite&gt;&lt;/EndNote&gt;</w:instrText>
      </w:r>
      <w:r w:rsidR="00DB44E6">
        <w:rPr>
          <w:lang w:val="en-GB"/>
        </w:rPr>
        <w:fldChar w:fldCharType="separate"/>
      </w:r>
      <w:r w:rsidR="005D708B">
        <w:rPr>
          <w:noProof/>
          <w:lang w:val="en-GB"/>
        </w:rPr>
        <w:t>(16)</w:t>
      </w:r>
      <w:r w:rsidR="00DB44E6">
        <w:rPr>
          <w:lang w:val="en-GB"/>
        </w:rPr>
        <w:fldChar w:fldCharType="end"/>
      </w:r>
      <w:r w:rsidR="00B2504D" w:rsidRPr="00DA09F1">
        <w:rPr>
          <w:lang w:val="en-GB"/>
        </w:rPr>
        <w:t>.</w:t>
      </w:r>
      <w:r w:rsidR="00682BB8">
        <w:rPr>
          <w:lang w:val="en-GB"/>
        </w:rPr>
        <w:t xml:space="preserve"> </w:t>
      </w:r>
      <w:r w:rsidR="00423DA8">
        <w:rPr>
          <w:lang w:val="en-GB"/>
        </w:rPr>
        <w:t>C</w:t>
      </w:r>
      <w:r w:rsidR="00EB08EB">
        <w:rPr>
          <w:lang w:val="en-GB"/>
        </w:rPr>
        <w:t xml:space="preserve">ulture data from routine </w:t>
      </w:r>
      <w:r w:rsidR="000E4024">
        <w:rPr>
          <w:lang w:val="en-GB"/>
        </w:rPr>
        <w:t>patient</w:t>
      </w:r>
      <w:r w:rsidR="00EB08EB">
        <w:rPr>
          <w:lang w:val="en-GB"/>
        </w:rPr>
        <w:t xml:space="preserve"> </w:t>
      </w:r>
      <w:r w:rsidR="000E4024">
        <w:rPr>
          <w:lang w:val="en-GB"/>
        </w:rPr>
        <w:t xml:space="preserve">care </w:t>
      </w:r>
      <w:r w:rsidR="00423DA8">
        <w:rPr>
          <w:lang w:val="en-GB"/>
        </w:rPr>
        <w:t>can b</w:t>
      </w:r>
      <w:r w:rsidR="00E71FDA">
        <w:rPr>
          <w:lang w:val="en-GB"/>
        </w:rPr>
        <w:t>e aggregated</w:t>
      </w:r>
      <w:r w:rsidR="00F04FD1">
        <w:rPr>
          <w:lang w:val="en-GB"/>
        </w:rPr>
        <w:t xml:space="preserve"> to</w:t>
      </w:r>
      <w:r w:rsidR="00423DA8">
        <w:rPr>
          <w:lang w:val="en-GB"/>
        </w:rPr>
        <w:t xml:space="preserve"> </w:t>
      </w:r>
      <w:r w:rsidR="00614603">
        <w:rPr>
          <w:lang w:val="en-GB"/>
        </w:rPr>
        <w:t>identify</w:t>
      </w:r>
      <w:r w:rsidR="00EB08EB">
        <w:rPr>
          <w:lang w:val="en-GB"/>
        </w:rPr>
        <w:t xml:space="preserve"> common pathogens and </w:t>
      </w:r>
      <w:r w:rsidR="00614603">
        <w:rPr>
          <w:lang w:val="en-GB"/>
        </w:rPr>
        <w:t xml:space="preserve">define </w:t>
      </w:r>
      <w:r w:rsidR="00EB08EB">
        <w:rPr>
          <w:lang w:val="en-GB"/>
        </w:rPr>
        <w:t>their susceptibility patterns</w:t>
      </w:r>
      <w:r w:rsidR="00DF3E3A">
        <w:rPr>
          <w:lang w:val="en-GB"/>
        </w:rPr>
        <w:t>,</w:t>
      </w:r>
      <w:r w:rsidR="00682BB8">
        <w:rPr>
          <w:lang w:val="en-GB"/>
        </w:rPr>
        <w:t xml:space="preserve"> </w:t>
      </w:r>
      <w:r w:rsidR="00EB08EB">
        <w:rPr>
          <w:lang w:val="en-GB"/>
        </w:rPr>
        <w:t xml:space="preserve">which </w:t>
      </w:r>
      <w:r w:rsidR="000E4024">
        <w:rPr>
          <w:lang w:val="en-GB"/>
        </w:rPr>
        <w:t xml:space="preserve">may </w:t>
      </w:r>
      <w:r w:rsidR="00DF3E3A">
        <w:rPr>
          <w:lang w:val="en-GB"/>
        </w:rPr>
        <w:t>differ by region</w:t>
      </w:r>
      <w:r w:rsidR="000E4024">
        <w:rPr>
          <w:lang w:val="en-GB"/>
        </w:rPr>
        <w:t xml:space="preserve">. </w:t>
      </w:r>
      <w:r w:rsidR="00D943E8">
        <w:rPr>
          <w:lang w:val="en-GB"/>
        </w:rPr>
        <w:t>Such</w:t>
      </w:r>
      <w:r w:rsidR="000E4024">
        <w:rPr>
          <w:lang w:val="en-GB"/>
        </w:rPr>
        <w:t xml:space="preserve"> surveillance data </w:t>
      </w:r>
      <w:r w:rsidR="009719CC">
        <w:rPr>
          <w:lang w:val="en-GB"/>
        </w:rPr>
        <w:t>support validation</w:t>
      </w:r>
      <w:r w:rsidR="00EB08EB" w:rsidRPr="000E4024">
        <w:rPr>
          <w:lang w:val="en-GB"/>
        </w:rPr>
        <w:t xml:space="preserve"> </w:t>
      </w:r>
      <w:r w:rsidR="000E4024" w:rsidRPr="000E4024">
        <w:rPr>
          <w:lang w:val="en-GB"/>
        </w:rPr>
        <w:t xml:space="preserve">of locally-adapted </w:t>
      </w:r>
      <w:r w:rsidR="00682BB8">
        <w:rPr>
          <w:lang w:val="en-GB"/>
        </w:rPr>
        <w:t xml:space="preserve">empiric </w:t>
      </w:r>
      <w:r w:rsidR="000E4024" w:rsidRPr="000E4024">
        <w:rPr>
          <w:lang w:val="en-GB"/>
        </w:rPr>
        <w:t>anti</w:t>
      </w:r>
      <w:r w:rsidR="00DB44E6">
        <w:rPr>
          <w:lang w:val="en-GB"/>
        </w:rPr>
        <w:t xml:space="preserve">biotic treatment guidelines </w:t>
      </w:r>
      <w:r w:rsidR="00DB44E6">
        <w:rPr>
          <w:lang w:val="en-GB"/>
        </w:rPr>
        <w:fldChar w:fldCharType="begin"/>
      </w:r>
      <w:r w:rsidR="005D708B">
        <w:rPr>
          <w:lang w:val="en-GB"/>
        </w:rPr>
        <w:instrText xml:space="preserve"> ADDIN EN.CITE &lt;EndNote&gt;&lt;Cite&gt;&lt;Author&gt;Vlieghe&lt;/Author&gt;&lt;Year&gt;2013&lt;/Year&gt;&lt;RecNum&gt;42&lt;/RecNum&gt;&lt;DisplayText&gt;(17)&lt;/DisplayText&gt;&lt;record&gt;&lt;rec-number&gt;42&lt;/rec-number&gt;&lt;foreign-keys&gt;&lt;key app="EN" db-id="tw9ta2awgsdw2aeav5d5zwahxrt9x52szzrx" timestamp="1476717309"&gt;42&lt;/key&gt;&lt;/foreign-keys&gt;&lt;ref-type name="Journal Article"&gt;17&lt;/ref-type&gt;&lt;contributors&gt;&lt;authors&gt;&lt;author&gt;Vlieghe, E&lt;/author&gt;&lt;author&gt;Sary, S&lt;/author&gt;&lt;author&gt;Lim, K&lt;/author&gt;&lt;author&gt;Sivuthy, C&lt;/author&gt;&lt;author&gt;Phe, T&lt;/author&gt;&lt;author&gt;Parry, C&lt;/author&gt;&lt;author&gt;De Smet, B&lt;/author&gt;&lt;author&gt;Monidarin, C&lt;/author&gt;&lt;author&gt;Baron, E&lt;/author&gt;&lt;author&gt;Moore, CE&lt;/author&gt;&lt;/authors&gt;&lt;/contributors&gt;&lt;titles&gt;&lt;title&gt;First National Workshop on Antibiotic Resistance in Cambodia: Phnom Penh, Cambodia, 16–18 November 2011&lt;/title&gt;&lt;secondary-title&gt;Journal of Global Antimicrobial Resistance&lt;/secondary-title&gt;&lt;/titles&gt;&lt;periodical&gt;&lt;full-title&gt;Journal of Global Antimicrobial Resistance&lt;/full-title&gt;&lt;/periodical&gt;&lt;pages&gt;31-34&lt;/pages&gt;&lt;volume&gt;1&lt;/volume&gt;&lt;number&gt;1&lt;/number&gt;&lt;dates&gt;&lt;year&gt;2013&lt;/year&gt;&lt;/dates&gt;&lt;isbn&gt;2213-7165&lt;/isbn&gt;&lt;urls&gt;&lt;/urls&gt;&lt;/record&gt;&lt;/Cite&gt;&lt;/EndNote&gt;</w:instrText>
      </w:r>
      <w:r w:rsidR="00DB44E6">
        <w:rPr>
          <w:lang w:val="en-GB"/>
        </w:rPr>
        <w:fldChar w:fldCharType="separate"/>
      </w:r>
      <w:r w:rsidR="005D708B">
        <w:rPr>
          <w:noProof/>
          <w:lang w:val="en-GB"/>
        </w:rPr>
        <w:t>(17)</w:t>
      </w:r>
      <w:r w:rsidR="00DB44E6">
        <w:rPr>
          <w:lang w:val="en-GB"/>
        </w:rPr>
        <w:fldChar w:fldCharType="end"/>
      </w:r>
      <w:r w:rsidR="00335BCF">
        <w:rPr>
          <w:lang w:val="en-GB"/>
        </w:rPr>
        <w:t xml:space="preserve">. </w:t>
      </w:r>
      <w:r w:rsidR="00EB08EB">
        <w:rPr>
          <w:lang w:val="en-GB"/>
        </w:rPr>
        <w:t>In addition</w:t>
      </w:r>
      <w:r w:rsidR="00335BCF">
        <w:rPr>
          <w:lang w:val="en-GB"/>
        </w:rPr>
        <w:t xml:space="preserve">, </w:t>
      </w:r>
      <w:r w:rsidR="009F3B74">
        <w:rPr>
          <w:lang w:val="en-GB"/>
        </w:rPr>
        <w:t>daily review</w:t>
      </w:r>
      <w:r w:rsidR="00D943E8">
        <w:rPr>
          <w:lang w:val="en-GB"/>
        </w:rPr>
        <w:t>s</w:t>
      </w:r>
      <w:r w:rsidR="009F3B74">
        <w:rPr>
          <w:lang w:val="en-GB"/>
        </w:rPr>
        <w:t xml:space="preserve"> </w:t>
      </w:r>
      <w:r w:rsidR="00D943E8">
        <w:rPr>
          <w:lang w:val="en-GB"/>
        </w:rPr>
        <w:t>of</w:t>
      </w:r>
      <w:r w:rsidR="009F3B74">
        <w:rPr>
          <w:lang w:val="en-GB"/>
        </w:rPr>
        <w:t xml:space="preserve"> clinical bacteriology </w:t>
      </w:r>
      <w:r w:rsidR="00D943E8">
        <w:rPr>
          <w:lang w:val="en-GB"/>
        </w:rPr>
        <w:t xml:space="preserve">data </w:t>
      </w:r>
      <w:r w:rsidR="00682BB8">
        <w:rPr>
          <w:lang w:val="en-GB"/>
        </w:rPr>
        <w:t xml:space="preserve">are </w:t>
      </w:r>
      <w:r w:rsidR="00E42821">
        <w:rPr>
          <w:lang w:val="en-GB"/>
        </w:rPr>
        <w:t>vital</w:t>
      </w:r>
      <w:r w:rsidR="00682BB8">
        <w:rPr>
          <w:lang w:val="en-GB"/>
        </w:rPr>
        <w:t xml:space="preserve"> for detection and management of</w:t>
      </w:r>
      <w:r w:rsidR="00D943E8">
        <w:rPr>
          <w:lang w:val="en-GB"/>
        </w:rPr>
        <w:t xml:space="preserve"> </w:t>
      </w:r>
      <w:r w:rsidR="0031537F">
        <w:rPr>
          <w:lang w:val="en-GB"/>
        </w:rPr>
        <w:t xml:space="preserve">hospital- </w:t>
      </w:r>
      <w:r w:rsidR="00D943E8">
        <w:rPr>
          <w:lang w:val="en-GB"/>
        </w:rPr>
        <w:t>and/</w:t>
      </w:r>
      <w:r w:rsidR="0031537F">
        <w:rPr>
          <w:lang w:val="en-GB"/>
        </w:rPr>
        <w:t>or community</w:t>
      </w:r>
      <w:r w:rsidR="009F3B74">
        <w:rPr>
          <w:lang w:val="en-GB"/>
        </w:rPr>
        <w:t>-associated</w:t>
      </w:r>
      <w:r w:rsidR="0031537F">
        <w:rPr>
          <w:lang w:val="en-GB"/>
        </w:rPr>
        <w:t xml:space="preserve"> </w:t>
      </w:r>
      <w:r w:rsidR="00D943E8">
        <w:rPr>
          <w:lang w:val="en-GB"/>
        </w:rPr>
        <w:t>outbreaks</w:t>
      </w:r>
      <w:r w:rsidR="00423DA8">
        <w:rPr>
          <w:lang w:val="en-GB"/>
        </w:rPr>
        <w:t xml:space="preserve"> and to monitor emergence of resistance</w:t>
      </w:r>
      <w:r w:rsidR="00D943E8">
        <w:rPr>
          <w:lang w:val="en-GB"/>
        </w:rPr>
        <w:t xml:space="preserve"> </w:t>
      </w:r>
      <w:r w:rsidR="00DB44E6">
        <w:rPr>
          <w:lang w:val="en-GB"/>
        </w:rPr>
        <w:fldChar w:fldCharType="begin"/>
      </w:r>
      <w:r w:rsidR="005D708B">
        <w:rPr>
          <w:lang w:val="en-GB"/>
        </w:rPr>
        <w:instrText xml:space="preserve"> ADDIN EN.CITE &lt;EndNote&gt;&lt;Cite&gt;&lt;Author&gt;Benbachir&lt;/Author&gt;&lt;Year&gt;2008&lt;/Year&gt;&lt;RecNum&gt;29&lt;/RecNum&gt;&lt;DisplayText&gt;(18, 19)&lt;/DisplayText&gt;&lt;record&gt;&lt;rec-number&gt;29&lt;/rec-number&gt;&lt;foreign-keys&gt;&lt;key app="EN" db-id="tw9ta2awgsdw2aeav5d5zwahxrt9x52szzrx" timestamp="1476716212"&gt;29&lt;/key&gt;&lt;/foreign-keys&gt;&lt;ref-type name="Book Section"&gt;5&lt;/ref-type&gt;&lt;contributors&gt;&lt;authors&gt;&lt;author&gt;M Benbachir&lt;/author&gt;&lt;/authors&gt;&lt;secondary-authors&gt;&lt;author&gt;R Wenzel&lt;/author&gt;&lt;/secondary-authors&gt;&lt;/contributors&gt;&lt;titles&gt;&lt;title&gt;Role of the microbiology laboratory in infection control&lt;/title&gt;&lt;secondary-title&gt;Guide to Infection Control in Hospitals&lt;/secondary-title&gt;&lt;/titles&gt;&lt;edition&gt;4&lt;/edition&gt;&lt;dates&gt;&lt;year&gt;2008&lt;/year&gt;&lt;/dates&gt;&lt;pub-location&gt;Boston&lt;/pub-location&gt;&lt;publisher&gt;International Society for Infectious Diseases&lt;/publisher&gt;&lt;urls&gt;&lt;/urls&gt;&lt;/record&gt;&lt;/Cite&gt;&lt;Cite&gt;&lt;Author&gt;Kalenic&lt;/Author&gt;&lt;Year&gt;2011&lt;/Year&gt;&lt;RecNum&gt;30&lt;/RecNum&gt;&lt;record&gt;&lt;rec-number&gt;30&lt;/rec-number&gt;&lt;foreign-keys&gt;&lt;key app="EN" db-id="tw9ta2awgsdw2aeav5d5zwahxrt9x52szzrx" timestamp="1476716484"&gt;30&lt;/key&gt;&lt;/foreign-keys&gt;&lt;ref-type name="Book Section"&gt;5&lt;/ref-type&gt;&lt;contributors&gt;&lt;authors&gt;&lt;author&gt;S Kalenic&lt;/author&gt;&lt;/authors&gt;&lt;secondary-authors&gt;&lt;author&gt;C Friedman&lt;/author&gt;&lt;/secondary-authors&gt;&lt;/contributors&gt;&lt;titles&gt;&lt;title&gt;The Role of the Microbiology Laboratory&lt;/title&gt;&lt;secondary-title&gt;IFIC Basic Concepts in Infection Control&lt;/secondary-title&gt;&lt;/titles&gt;&lt;edition&gt;2&lt;/edition&gt;&lt;dates&gt;&lt;year&gt;2011&lt;/year&gt;&lt;/dates&gt;&lt;pub-location&gt;Portadown&lt;/pub-location&gt;&lt;publisher&gt;International Federation of Infection Control&lt;/publisher&gt;&lt;urls&gt;&lt;/urls&gt;&lt;/record&gt;&lt;/Cite&gt;&lt;/EndNote&gt;</w:instrText>
      </w:r>
      <w:r w:rsidR="00DB44E6">
        <w:rPr>
          <w:lang w:val="en-GB"/>
        </w:rPr>
        <w:fldChar w:fldCharType="separate"/>
      </w:r>
      <w:r w:rsidR="005D708B">
        <w:rPr>
          <w:noProof/>
          <w:lang w:val="en-GB"/>
        </w:rPr>
        <w:t>(18, 19)</w:t>
      </w:r>
      <w:r w:rsidR="00DB44E6">
        <w:rPr>
          <w:lang w:val="en-GB"/>
        </w:rPr>
        <w:fldChar w:fldCharType="end"/>
      </w:r>
      <w:r w:rsidR="009F3B74" w:rsidRPr="000E4024">
        <w:rPr>
          <w:lang w:val="en-GB"/>
        </w:rPr>
        <w:t>.</w:t>
      </w:r>
      <w:r w:rsidR="009F3B74">
        <w:rPr>
          <w:lang w:val="en-GB"/>
        </w:rPr>
        <w:t xml:space="preserve"> </w:t>
      </w:r>
      <w:r w:rsidR="009641D8">
        <w:rPr>
          <w:lang w:val="en-GB"/>
        </w:rPr>
        <w:t>Moreover, identific</w:t>
      </w:r>
      <w:r w:rsidR="00E71FDA">
        <w:rPr>
          <w:lang w:val="en-GB"/>
        </w:rPr>
        <w:t xml:space="preserve">ation and serotyping of </w:t>
      </w:r>
      <w:r w:rsidR="009641D8">
        <w:rPr>
          <w:lang w:val="en-GB"/>
        </w:rPr>
        <w:t xml:space="preserve">pathogens can be useful for vaccine development and surveillance </w:t>
      </w:r>
      <w:r w:rsidR="009641D8">
        <w:rPr>
          <w:lang w:val="en-GB"/>
        </w:rPr>
        <w:fldChar w:fldCharType="begin">
          <w:fldData xml:space="preserve">PEVuZE5vdGU+PENpdGU+PEF1dGhvcj5UZXlzc291PC9BdXRob3I+PFllYXI+MjAwNzwvWWVhcj48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</w:fldData>
        </w:fldChar>
      </w:r>
      <w:r w:rsidR="009641D8">
        <w:rPr>
          <w:lang w:val="en-GB"/>
        </w:rPr>
        <w:instrText xml:space="preserve"> ADDIN EN.CITE </w:instrText>
      </w:r>
      <w:r w:rsidR="009641D8">
        <w:rPr>
          <w:lang w:val="en-GB"/>
        </w:rPr>
        <w:fldChar w:fldCharType="begin">
          <w:fldData xml:space="preserve">PEVuZE5vdGU+PENpdGU+PEF1dGhvcj5UZXlzc291PC9BdXRob3I+PFllYXI+MjAwNzwvWWVhcj48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</w:fldData>
        </w:fldChar>
      </w:r>
      <w:r w:rsidR="009641D8">
        <w:rPr>
          <w:lang w:val="en-GB"/>
        </w:rPr>
        <w:instrText xml:space="preserve"> ADDIN EN.CITE.DATA </w:instrText>
      </w:r>
      <w:r w:rsidR="009641D8">
        <w:rPr>
          <w:lang w:val="en-GB"/>
        </w:rPr>
      </w:r>
      <w:r w:rsidR="009641D8">
        <w:rPr>
          <w:lang w:val="en-GB"/>
        </w:rPr>
        <w:fldChar w:fldCharType="end"/>
      </w:r>
      <w:r w:rsidR="009641D8">
        <w:rPr>
          <w:lang w:val="en-GB"/>
        </w:rPr>
      </w:r>
      <w:r w:rsidR="009641D8">
        <w:rPr>
          <w:lang w:val="en-GB"/>
        </w:rPr>
        <w:fldChar w:fldCharType="separate"/>
      </w:r>
      <w:r w:rsidR="009641D8">
        <w:rPr>
          <w:noProof/>
          <w:lang w:val="en-GB"/>
        </w:rPr>
        <w:t>(20, 21)</w:t>
      </w:r>
      <w:r w:rsidR="009641D8">
        <w:rPr>
          <w:lang w:val="en-GB"/>
        </w:rPr>
        <w:fldChar w:fldCharType="end"/>
      </w:r>
      <w:r w:rsidR="009641D8">
        <w:rPr>
          <w:lang w:val="en-GB"/>
        </w:rPr>
        <w:t xml:space="preserve">. </w:t>
      </w:r>
    </w:p>
    <w:p w:rsidR="004E6F59" w:rsidRPr="00DA09F1" w:rsidRDefault="004E6F59" w:rsidP="00A60DB6">
      <w:pPr>
        <w:widowControl w:val="0"/>
        <w:autoSpaceDE w:val="0"/>
        <w:autoSpaceDN w:val="0"/>
        <w:adjustRightInd w:val="0"/>
        <w:rPr>
          <w:lang w:val="en-GB"/>
        </w:rPr>
      </w:pPr>
    </w:p>
    <w:p w:rsidR="00173E74" w:rsidRDefault="00335BCF" w:rsidP="00A60DB6">
      <w:pPr>
        <w:widowControl w:val="0"/>
        <w:autoSpaceDE w:val="0"/>
        <w:autoSpaceDN w:val="0"/>
        <w:adjustRightInd w:val="0"/>
        <w:rPr>
          <w:lang w:val="en-GB"/>
        </w:rPr>
      </w:pPr>
      <w:r>
        <w:rPr>
          <w:lang w:val="en-GB"/>
        </w:rPr>
        <w:t xml:space="preserve">Diagnostic laboratories </w:t>
      </w:r>
      <w:r w:rsidR="008F2D52" w:rsidRPr="00DA09F1">
        <w:rPr>
          <w:lang w:val="en-GB"/>
        </w:rPr>
        <w:t>in LMIC</w:t>
      </w:r>
      <w:r w:rsidR="00D943E8">
        <w:rPr>
          <w:lang w:val="en-GB"/>
        </w:rPr>
        <w:t>s</w:t>
      </w:r>
      <w:r w:rsidR="008F2D52" w:rsidRPr="00DA09F1">
        <w:rPr>
          <w:lang w:val="en-GB"/>
        </w:rPr>
        <w:t xml:space="preserve"> face challenges </w:t>
      </w:r>
      <w:r>
        <w:rPr>
          <w:lang w:val="en-GB"/>
        </w:rPr>
        <w:t xml:space="preserve">of </w:t>
      </w:r>
      <w:r w:rsidR="008F2D52" w:rsidRPr="00DA09F1">
        <w:rPr>
          <w:lang w:val="en-GB"/>
        </w:rPr>
        <w:t xml:space="preserve">infrastructure, equipment, </w:t>
      </w:r>
      <w:r w:rsidR="00E914B5" w:rsidRPr="00DA09F1">
        <w:rPr>
          <w:lang w:val="en-GB"/>
        </w:rPr>
        <w:t>logistics</w:t>
      </w:r>
      <w:r>
        <w:rPr>
          <w:lang w:val="en-GB"/>
        </w:rPr>
        <w:t>,</w:t>
      </w:r>
      <w:r w:rsidR="00E914B5" w:rsidRPr="00DA09F1">
        <w:rPr>
          <w:lang w:val="en-GB"/>
        </w:rPr>
        <w:t xml:space="preserve"> </w:t>
      </w:r>
      <w:r w:rsidR="008F2D52" w:rsidRPr="00DA09F1">
        <w:rPr>
          <w:lang w:val="en-GB"/>
        </w:rPr>
        <w:t>quality</w:t>
      </w:r>
      <w:r w:rsidR="00E42821">
        <w:rPr>
          <w:lang w:val="en-GB"/>
        </w:rPr>
        <w:t>-</w:t>
      </w:r>
      <w:r w:rsidR="00D943E8">
        <w:rPr>
          <w:lang w:val="en-GB"/>
        </w:rPr>
        <w:t>assurance</w:t>
      </w:r>
      <w:r w:rsidR="00D943E8" w:rsidRPr="00DA09F1">
        <w:rPr>
          <w:lang w:val="en-GB"/>
        </w:rPr>
        <w:t xml:space="preserve"> </w:t>
      </w:r>
      <w:r w:rsidR="00DB44E6">
        <w:rPr>
          <w:lang w:val="en-GB"/>
        </w:rPr>
        <w:t xml:space="preserve">and human resources </w:t>
      </w:r>
      <w:r w:rsidR="00DB44E6">
        <w:rPr>
          <w:lang w:val="en-GB"/>
        </w:rPr>
        <w:fldChar w:fldCharType="begin"/>
      </w:r>
      <w:r w:rsidR="009641D8">
        <w:rPr>
          <w:lang w:val="en-GB"/>
        </w:rPr>
        <w:instrText xml:space="preserve"> ADDIN EN.CITE &lt;EndNote&gt;&lt;Cite&gt;&lt;Author&gt;Petti&lt;/Author&gt;&lt;Year&gt;2006&lt;/Year&gt;&lt;RecNum&gt;9&lt;/RecNum&gt;&lt;DisplayText&gt;(22)&lt;/DisplayText&gt;&lt;record&gt;&lt;rec-number&gt;9&lt;/rec-number&gt;&lt;foreign-keys&gt;&lt;key app="EN" db-id="tw9ta2awgsdw2aeav5d5zwahxrt9x52szzrx" timestamp="1476714395"&gt;9&lt;/key&gt;&lt;/foreign-keys&gt;&lt;ref-type name="Journal Article"&gt;17&lt;/ref-type&gt;&lt;contributors&gt;&lt;authors&gt;&lt;author&gt;Petti, C. A.&lt;/author&gt;&lt;author&gt;Polage, C. R.&lt;/author&gt;&lt;author&gt;Quinn, T. C.&lt;/author&gt;&lt;author&gt;Ronald, A. R.&lt;/author&gt;&lt;author&gt;Sande, M. A.&lt;/author&gt;&lt;/authors&gt;&lt;/contributors&gt;&lt;auth-address&gt;Department of Medicine, University of Utah School of Medicine, Salt Lake City, UT, USA. cathy.petti@aruplab.com&lt;/auth-address&gt;&lt;titles&gt;&lt;title&gt;Laboratory medicine in Africa: a barrier to effective health care&lt;/title&gt;&lt;secondary-title&gt;Clin Infect Dis&lt;/secondary-title&gt;&lt;/titles&gt;&lt;periodical&gt;&lt;full-title&gt;Clin Infect Dis&lt;/full-title&gt;&lt;/periodical&gt;&lt;pages&gt;377-82&lt;/pages&gt;&lt;volume&gt;42&lt;/volume&gt;&lt;number&gt;3&lt;/number&gt;&lt;keywords&gt;&lt;keyword&gt;Africa South of the Sahara&lt;/keyword&gt;&lt;keyword&gt;Communicable Diseases/*diagnosis&lt;/keyword&gt;&lt;keyword&gt;Delivery of Health Care&lt;/keyword&gt;&lt;keyword&gt;Humans&lt;/keyword&gt;&lt;keyword&gt;Laboratories/*standards&lt;/keyword&gt;&lt;keyword&gt;Socioeconomic Factors&lt;/keyword&gt;&lt;/keywords&gt;&lt;dates&gt;&lt;year&gt;2006&lt;/year&gt;&lt;pub-dates&gt;&lt;date&gt;Feb 1&lt;/date&gt;&lt;/pub-dates&gt;&lt;/dates&gt;&lt;isbn&gt;1537-6591 (Electronic)&amp;#xD;1058-4838 (Linking)&lt;/isbn&gt;&lt;accession-num&gt;16392084&lt;/accession-num&gt;&lt;urls&gt;&lt;related-urls&gt;&lt;url&gt;https://www.ncbi.nlm.nih.gov/pubmed/16392084&lt;/url&gt;&lt;/related-urls&gt;&lt;/urls&gt;&lt;electronic-resource-num&gt;10.1086/499363&lt;/electronic-resource-num&gt;&lt;/record&gt;&lt;/Cite&gt;&lt;/EndNote&gt;</w:instrText>
      </w:r>
      <w:r w:rsidR="00DB44E6">
        <w:rPr>
          <w:lang w:val="en-GB"/>
        </w:rPr>
        <w:fldChar w:fldCharType="separate"/>
      </w:r>
      <w:r w:rsidR="009641D8">
        <w:rPr>
          <w:noProof/>
          <w:lang w:val="en-GB"/>
        </w:rPr>
        <w:t>(22)</w:t>
      </w:r>
      <w:r w:rsidR="00DB44E6">
        <w:rPr>
          <w:lang w:val="en-GB"/>
        </w:rPr>
        <w:fldChar w:fldCharType="end"/>
      </w:r>
      <w:r w:rsidR="009A51E5" w:rsidRPr="00DA09F1">
        <w:rPr>
          <w:lang w:val="en-GB"/>
        </w:rPr>
        <w:t xml:space="preserve">. </w:t>
      </w:r>
      <w:r w:rsidR="00874705" w:rsidRPr="00DA09F1">
        <w:rPr>
          <w:lang w:val="en-GB"/>
        </w:rPr>
        <w:t xml:space="preserve">During the past decade, considerable efforts have been </w:t>
      </w:r>
      <w:r w:rsidR="00DF3E3A">
        <w:rPr>
          <w:lang w:val="en-GB"/>
        </w:rPr>
        <w:t>made to strengthen</w:t>
      </w:r>
      <w:r w:rsidR="00874705" w:rsidRPr="00DA09F1">
        <w:rPr>
          <w:lang w:val="en-GB"/>
        </w:rPr>
        <w:t xml:space="preserve"> laboratory systems in LRS </w:t>
      </w:r>
      <w:r w:rsidR="00DB44E6">
        <w:rPr>
          <w:lang w:val="en-GB"/>
        </w:rPr>
        <w:fldChar w:fldCharType="begin">
          <w:fldData xml:space="preserve">PEVuZE5vdGU+PENpdGU+PEF1dGhvcj5Oa2VuZ2Fzb25nPC9BdXRob3I+PFllYXI+MjAwOTwvWWVh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</w:fldData>
        </w:fldChar>
      </w:r>
      <w:r w:rsidR="009641D8">
        <w:rPr>
          <w:lang w:val="en-GB"/>
        </w:rPr>
        <w:instrText xml:space="preserve"> ADDIN EN.CITE </w:instrText>
      </w:r>
      <w:r w:rsidR="009641D8">
        <w:rPr>
          <w:lang w:val="en-GB"/>
        </w:rPr>
        <w:fldChar w:fldCharType="begin">
          <w:fldData xml:space="preserve">PEVuZE5vdGU+PENpdGU+PEF1dGhvcj5Oa2VuZ2Fzb25nPC9BdXRob3I+PFllYXI+MjAwOTwvWWVh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</w:fldData>
        </w:fldChar>
      </w:r>
      <w:r w:rsidR="009641D8">
        <w:rPr>
          <w:lang w:val="en-GB"/>
        </w:rPr>
        <w:instrText xml:space="preserve"> ADDIN EN.CITE.DATA </w:instrText>
      </w:r>
      <w:r w:rsidR="009641D8">
        <w:rPr>
          <w:lang w:val="en-GB"/>
        </w:rPr>
      </w:r>
      <w:r w:rsidR="009641D8">
        <w:rPr>
          <w:lang w:val="en-GB"/>
        </w:rPr>
        <w:fldChar w:fldCharType="end"/>
      </w:r>
      <w:r w:rsidR="00DB44E6">
        <w:rPr>
          <w:lang w:val="en-GB"/>
        </w:rPr>
      </w:r>
      <w:r w:rsidR="00DB44E6">
        <w:rPr>
          <w:lang w:val="en-GB"/>
        </w:rPr>
        <w:fldChar w:fldCharType="separate"/>
      </w:r>
      <w:r w:rsidR="009641D8">
        <w:rPr>
          <w:noProof/>
          <w:lang w:val="en-GB"/>
        </w:rPr>
        <w:t>(23-25)</w:t>
      </w:r>
      <w:r w:rsidR="00DB44E6">
        <w:rPr>
          <w:lang w:val="en-GB"/>
        </w:rPr>
        <w:fldChar w:fldCharType="end"/>
      </w:r>
      <w:r w:rsidR="00874705" w:rsidRPr="00DA09F1">
        <w:rPr>
          <w:lang w:val="en-GB"/>
        </w:rPr>
        <w:t xml:space="preserve"> and </w:t>
      </w:r>
      <w:r w:rsidR="009A51E5" w:rsidRPr="00DA09F1">
        <w:rPr>
          <w:lang w:val="en-GB"/>
        </w:rPr>
        <w:t>successful</w:t>
      </w:r>
      <w:r w:rsidR="00697F41" w:rsidRPr="00DA09F1">
        <w:rPr>
          <w:lang w:val="en-GB"/>
        </w:rPr>
        <w:t xml:space="preserve"> </w:t>
      </w:r>
      <w:r w:rsidR="00004A02">
        <w:rPr>
          <w:lang w:val="en-GB"/>
        </w:rPr>
        <w:t xml:space="preserve">dissemination </w:t>
      </w:r>
      <w:r w:rsidR="00697F41" w:rsidRPr="00DA09F1">
        <w:rPr>
          <w:lang w:val="en-GB"/>
        </w:rPr>
        <w:t xml:space="preserve">of </w:t>
      </w:r>
      <w:r w:rsidR="009A51E5" w:rsidRPr="00DA09F1">
        <w:rPr>
          <w:lang w:val="en-GB"/>
        </w:rPr>
        <w:t>diagnostic</w:t>
      </w:r>
      <w:r w:rsidR="00B41C9E">
        <w:rPr>
          <w:lang w:val="en-GB"/>
        </w:rPr>
        <w:t>s</w:t>
      </w:r>
      <w:r w:rsidR="009E45B3" w:rsidRPr="00DA09F1">
        <w:rPr>
          <w:lang w:val="en-GB"/>
        </w:rPr>
        <w:t xml:space="preserve"> </w:t>
      </w:r>
      <w:r w:rsidR="009A51E5" w:rsidRPr="00DA09F1">
        <w:rPr>
          <w:lang w:val="en-GB"/>
        </w:rPr>
        <w:t>ha</w:t>
      </w:r>
      <w:r w:rsidR="00697F41" w:rsidRPr="00DA09F1">
        <w:rPr>
          <w:lang w:val="en-GB"/>
        </w:rPr>
        <w:t xml:space="preserve">s </w:t>
      </w:r>
      <w:r w:rsidR="009A51E5" w:rsidRPr="00DA09F1">
        <w:rPr>
          <w:lang w:val="en-GB"/>
        </w:rPr>
        <w:t xml:space="preserve">been </w:t>
      </w:r>
      <w:r w:rsidR="00697F41" w:rsidRPr="00DA09F1">
        <w:rPr>
          <w:lang w:val="en-GB"/>
        </w:rPr>
        <w:t>achieved for tuberculosis</w:t>
      </w:r>
      <w:r w:rsidR="00462C2D" w:rsidRPr="00DA09F1">
        <w:rPr>
          <w:lang w:val="en-GB"/>
        </w:rPr>
        <w:t xml:space="preserve">, malaria, </w:t>
      </w:r>
      <w:r w:rsidR="00697F41" w:rsidRPr="00DA09F1">
        <w:rPr>
          <w:lang w:val="en-GB"/>
        </w:rPr>
        <w:t>HIV</w:t>
      </w:r>
      <w:r w:rsidR="002625C8" w:rsidRPr="00DA09F1">
        <w:rPr>
          <w:lang w:val="en-GB"/>
        </w:rPr>
        <w:t xml:space="preserve"> </w:t>
      </w:r>
      <w:r w:rsidR="00462C2D" w:rsidRPr="00DA09F1">
        <w:rPr>
          <w:lang w:val="en-GB"/>
        </w:rPr>
        <w:t xml:space="preserve">and Ebola </w:t>
      </w:r>
      <w:r w:rsidR="00DB44E6">
        <w:rPr>
          <w:lang w:val="en-GB"/>
        </w:rPr>
        <w:fldChar w:fldCharType="begin">
          <w:fldData xml:space="preserve">PEVuZE5vdGU+PENpdGU+PEF1dGhvcj5CZWJlbGw8L0F1dGhvcj48WWVhcj4yMDE0PC9ZZWFyPjxS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</w:fldData>
        </w:fldChar>
      </w:r>
      <w:r w:rsidR="00E71FDA">
        <w:rPr>
          <w:lang w:val="en-GB"/>
        </w:rPr>
        <w:instrText xml:space="preserve"> ADDIN EN.CITE </w:instrText>
      </w:r>
      <w:r w:rsidR="00E71FDA">
        <w:rPr>
          <w:lang w:val="en-GB"/>
        </w:rPr>
        <w:fldChar w:fldCharType="begin">
          <w:fldData xml:space="preserve">PEVuZE5vdGU+PENpdGU+PEF1dGhvcj5CZWJlbGw8L0F1dGhvcj48WWVhcj4yMDE0PC9ZZWFyPjxS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</w:fldData>
        </w:fldChar>
      </w:r>
      <w:r w:rsidR="00E71FDA">
        <w:rPr>
          <w:lang w:val="en-GB"/>
        </w:rPr>
        <w:instrText xml:space="preserve"> ADDIN EN.CITE.DATA </w:instrText>
      </w:r>
      <w:r w:rsidR="00E71FDA">
        <w:rPr>
          <w:lang w:val="en-GB"/>
        </w:rPr>
      </w:r>
      <w:r w:rsidR="00E71FDA">
        <w:rPr>
          <w:lang w:val="en-GB"/>
        </w:rPr>
        <w:fldChar w:fldCharType="end"/>
      </w:r>
      <w:r w:rsidR="00DB44E6">
        <w:rPr>
          <w:lang w:val="en-GB"/>
        </w:rPr>
      </w:r>
      <w:r w:rsidR="00DB44E6">
        <w:rPr>
          <w:lang w:val="en-GB"/>
        </w:rPr>
        <w:fldChar w:fldCharType="separate"/>
      </w:r>
      <w:r w:rsidR="00E71FDA">
        <w:rPr>
          <w:noProof/>
          <w:lang w:val="en-GB"/>
        </w:rPr>
        <w:t>(6, 26, 27)</w:t>
      </w:r>
      <w:r w:rsidR="00DB44E6">
        <w:rPr>
          <w:lang w:val="en-GB"/>
        </w:rPr>
        <w:fldChar w:fldCharType="end"/>
      </w:r>
      <w:r w:rsidR="00697F41" w:rsidRPr="00DA09F1">
        <w:rPr>
          <w:lang w:val="en-GB"/>
        </w:rPr>
        <w:t>.</w:t>
      </w:r>
      <w:r w:rsidR="004124ED" w:rsidRPr="00DA09F1">
        <w:rPr>
          <w:lang w:val="en-GB"/>
        </w:rPr>
        <w:t xml:space="preserve"> </w:t>
      </w:r>
      <w:r w:rsidR="00D943E8">
        <w:rPr>
          <w:lang w:val="en-GB"/>
        </w:rPr>
        <w:t>In contrast</w:t>
      </w:r>
      <w:r w:rsidR="0044085F" w:rsidRPr="00DA09F1">
        <w:rPr>
          <w:lang w:val="en-GB"/>
        </w:rPr>
        <w:t>,</w:t>
      </w:r>
      <w:r w:rsidR="00697F41" w:rsidRPr="00DA09F1">
        <w:rPr>
          <w:lang w:val="en-GB"/>
        </w:rPr>
        <w:t xml:space="preserve"> </w:t>
      </w:r>
      <w:r w:rsidR="00856779" w:rsidRPr="00DA09F1">
        <w:rPr>
          <w:lang w:val="en-GB"/>
        </w:rPr>
        <w:t>clinical bacteriology covers a wide sp</w:t>
      </w:r>
      <w:r w:rsidR="00E71FDA">
        <w:rPr>
          <w:lang w:val="en-GB"/>
        </w:rPr>
        <w:t xml:space="preserve">ectrum of pathogens </w:t>
      </w:r>
      <w:r w:rsidR="00D14936" w:rsidRPr="00DA09F1">
        <w:rPr>
          <w:lang w:val="en-GB"/>
        </w:rPr>
        <w:t xml:space="preserve">and </w:t>
      </w:r>
      <w:r w:rsidR="0044085F" w:rsidRPr="00DA09F1">
        <w:rPr>
          <w:lang w:val="en-GB"/>
        </w:rPr>
        <w:t>cannot</w:t>
      </w:r>
      <w:r w:rsidR="00D14936" w:rsidRPr="00DA09F1">
        <w:rPr>
          <w:lang w:val="en-GB"/>
        </w:rPr>
        <w:t xml:space="preserve"> be captured </w:t>
      </w:r>
      <w:r w:rsidR="0044085F" w:rsidRPr="00DA09F1">
        <w:rPr>
          <w:lang w:val="en-GB"/>
        </w:rPr>
        <w:t>by</w:t>
      </w:r>
      <w:r w:rsidR="00D14936" w:rsidRPr="00DA09F1">
        <w:rPr>
          <w:lang w:val="en-GB"/>
        </w:rPr>
        <w:t xml:space="preserve"> simple</w:t>
      </w:r>
      <w:r w:rsidR="004124ED" w:rsidRPr="00DA09F1">
        <w:rPr>
          <w:lang w:val="en-GB"/>
        </w:rPr>
        <w:t xml:space="preserve"> </w:t>
      </w:r>
      <w:r w:rsidR="00D14936" w:rsidRPr="00DA09F1">
        <w:rPr>
          <w:lang w:val="en-GB"/>
        </w:rPr>
        <w:t>diagnostic and therapeutic algorithms</w:t>
      </w:r>
      <w:r w:rsidR="001807CC">
        <w:rPr>
          <w:lang w:val="en-GB"/>
        </w:rPr>
        <w:t>. Moreover,</w:t>
      </w:r>
      <w:r w:rsidR="00214948">
        <w:rPr>
          <w:lang w:val="en-GB"/>
        </w:rPr>
        <w:t xml:space="preserve"> it </w:t>
      </w:r>
      <w:r w:rsidR="00EB08EB">
        <w:rPr>
          <w:lang w:val="en-GB"/>
        </w:rPr>
        <w:t xml:space="preserve">cannot be easily reduced to a few affordable rapid diagnostic tests </w:t>
      </w:r>
      <w:r w:rsidR="002625C8" w:rsidRPr="00DA09F1">
        <w:rPr>
          <w:lang w:val="en-GB"/>
        </w:rPr>
        <w:t xml:space="preserve">or </w:t>
      </w:r>
      <w:r w:rsidR="00B85A6A" w:rsidRPr="00DA09F1">
        <w:rPr>
          <w:lang w:val="en-GB"/>
        </w:rPr>
        <w:t>framed in</w:t>
      </w:r>
      <w:r w:rsidR="002625C8" w:rsidRPr="00DA09F1">
        <w:rPr>
          <w:lang w:val="en-GB"/>
        </w:rPr>
        <w:t xml:space="preserve"> </w:t>
      </w:r>
      <w:r w:rsidR="00D14936" w:rsidRPr="00DA09F1">
        <w:rPr>
          <w:lang w:val="en-GB"/>
        </w:rPr>
        <w:t xml:space="preserve">powerful “vertical” control programs. </w:t>
      </w:r>
    </w:p>
    <w:p w:rsidR="000E4291" w:rsidRPr="00DA09F1" w:rsidRDefault="000E4291" w:rsidP="00A60DB6">
      <w:pPr>
        <w:widowControl w:val="0"/>
        <w:autoSpaceDE w:val="0"/>
        <w:autoSpaceDN w:val="0"/>
        <w:adjustRightInd w:val="0"/>
        <w:rPr>
          <w:lang w:val="en-GB"/>
        </w:rPr>
      </w:pPr>
    </w:p>
    <w:p w:rsidR="00752A01" w:rsidRPr="00DA09F1" w:rsidRDefault="00752A01" w:rsidP="00752A01">
      <w:pPr>
        <w:widowControl w:val="0"/>
        <w:autoSpaceDE w:val="0"/>
        <w:autoSpaceDN w:val="0"/>
        <w:adjustRightInd w:val="0"/>
        <w:rPr>
          <w:lang w:val="en-GB"/>
        </w:rPr>
      </w:pPr>
      <w:r w:rsidRPr="00DA09F1">
        <w:rPr>
          <w:lang w:val="en-GB"/>
        </w:rPr>
        <w:t>Design, proof-of-concept and even</w:t>
      </w:r>
      <w:r w:rsidR="002C336C">
        <w:rPr>
          <w:lang w:val="en-GB"/>
        </w:rPr>
        <w:t xml:space="preserve"> clinical validation of new diagnostics</w:t>
      </w:r>
      <w:r w:rsidRPr="00DA09F1">
        <w:rPr>
          <w:lang w:val="en-GB"/>
        </w:rPr>
        <w:t xml:space="preserve"> for clinical bacteriology </w:t>
      </w:r>
      <w:r w:rsidR="001807CC">
        <w:rPr>
          <w:lang w:val="en-GB"/>
        </w:rPr>
        <w:t xml:space="preserve">can </w:t>
      </w:r>
      <w:r w:rsidR="007E4D47">
        <w:rPr>
          <w:lang w:val="en-GB"/>
        </w:rPr>
        <w:t xml:space="preserve">take between 2 – 10 years </w:t>
      </w:r>
      <w:r w:rsidR="007E4D47">
        <w:rPr>
          <w:lang w:val="en-GB"/>
        </w:rPr>
        <w:fldChar w:fldCharType="begin"/>
      </w:r>
      <w:r w:rsidR="009641D8">
        <w:rPr>
          <w:lang w:val="en-GB"/>
        </w:rPr>
        <w:instrText xml:space="preserve"> ADDIN EN.CITE &lt;EndNote&gt;&lt;Cite&gt;&lt;Author&gt;Kettler&lt;/Author&gt;&lt;Year&gt;2004&lt;/Year&gt;&lt;RecNum&gt;31&lt;/RecNum&gt;&lt;DisplayText&gt;(28)&lt;/DisplayText&gt;&lt;record&gt;&lt;rec-number&gt;31&lt;/rec-number&gt;&lt;foreign-keys&gt;&lt;key app="EN" db-id="tw9ta2awgsdw2aeav5d5zwahxrt9x52szzrx" timestamp="1476716523"&gt;31&lt;/key&gt;&lt;/foreign-keys&gt;&lt;ref-type name="Journal Article"&gt;17&lt;/ref-type&gt;&lt;contributors&gt;&lt;authors&gt;&lt;author&gt;Kettler, H. E.&lt;/author&gt;&lt;author&gt;Marjanovic, S.&lt;/author&gt;&lt;/authors&gt;&lt;/contributors&gt;&lt;auth-address&gt;Global Health Initiatives, Bill and Melinda Gates Foundation, Seattle, Washington 98102, USA. hannahk@gatesfoundation.org&lt;/auth-address&gt;&lt;titles&gt;&lt;title&gt;Engaging biotechnology companies in the development of innovative solutions for diseases of poverty&lt;/title&gt;&lt;secondary-title&gt;Nat Rev Drug Discov&lt;/secondary-title&gt;&lt;/titles&gt;&lt;periodical&gt;&lt;full-title&gt;Nat Rev Drug Discov&lt;/full-title&gt;&lt;/periodical&gt;&lt;pages&gt;171-6&lt;/pages&gt;&lt;volume&gt;3&lt;/volume&gt;&lt;number&gt;2&lt;/number&gt;&lt;keywords&gt;&lt;keyword&gt;Biotechnology/*economics/*trends&lt;/keyword&gt;&lt;keyword&gt;Humans&lt;/keyword&gt;&lt;keyword&gt;Industry/*economics/*trends&lt;/keyword&gt;&lt;keyword&gt;*Poverty&lt;/keyword&gt;&lt;keyword&gt;Research&lt;/keyword&gt;&lt;/keywords&gt;&lt;dates&gt;&lt;year&gt;2004&lt;/year&gt;&lt;pub-dates&gt;&lt;date&gt;Feb&lt;/date&gt;&lt;/pub-dates&gt;&lt;/dates&gt;&lt;isbn&gt;1474-1776 (Print)&amp;#xD;1474-1776 (Linking)&lt;/isbn&gt;&lt;accession-num&gt;15040580&lt;/accession-num&gt;&lt;urls&gt;&lt;related-urls&gt;&lt;url&gt;https://www.ncbi.nlm.nih.gov/pubmed/15040580&lt;/url&gt;&lt;/related-urls&gt;&lt;/urls&gt;&lt;electronic-resource-num&gt;10.1038/nrd1308&lt;/electronic-resource-num&gt;&lt;/record&gt;&lt;/Cite&gt;&lt;/EndNote&gt;</w:instrText>
      </w:r>
      <w:r w:rsidR="007E4D47">
        <w:rPr>
          <w:lang w:val="en-GB"/>
        </w:rPr>
        <w:fldChar w:fldCharType="separate"/>
      </w:r>
      <w:r w:rsidR="009641D8">
        <w:rPr>
          <w:noProof/>
          <w:lang w:val="en-GB"/>
        </w:rPr>
        <w:t>(28)</w:t>
      </w:r>
      <w:r w:rsidR="007E4D47">
        <w:rPr>
          <w:lang w:val="en-GB"/>
        </w:rPr>
        <w:fldChar w:fldCharType="end"/>
      </w:r>
      <w:r w:rsidRPr="00DA09F1">
        <w:rPr>
          <w:lang w:val="en-GB"/>
        </w:rPr>
        <w:t>. For LRS, market penetration and</w:t>
      </w:r>
      <w:r w:rsidR="00004A02">
        <w:rPr>
          <w:lang w:val="en-GB"/>
        </w:rPr>
        <w:t xml:space="preserve"> dissemination</w:t>
      </w:r>
      <w:r w:rsidRPr="00DA09F1">
        <w:rPr>
          <w:lang w:val="en-GB"/>
        </w:rPr>
        <w:t xml:space="preserve"> pose additional problems</w:t>
      </w:r>
      <w:r>
        <w:rPr>
          <w:lang w:val="en-GB"/>
        </w:rPr>
        <w:t xml:space="preserve"> </w:t>
      </w:r>
      <w:r w:rsidR="001807CC">
        <w:rPr>
          <w:lang w:val="en-GB"/>
        </w:rPr>
        <w:t xml:space="preserve">including </w:t>
      </w:r>
      <w:r>
        <w:rPr>
          <w:lang w:val="en-GB"/>
        </w:rPr>
        <w:t>procurement, distribution and quality control</w:t>
      </w:r>
      <w:r w:rsidRPr="00DA09F1">
        <w:rPr>
          <w:lang w:val="en-GB"/>
        </w:rPr>
        <w:t>, as has been illustrated for rapid diagnostic tests</w:t>
      </w:r>
      <w:r>
        <w:rPr>
          <w:lang w:val="en-GB"/>
        </w:rPr>
        <w:t xml:space="preserve"> </w:t>
      </w:r>
      <w:r w:rsidR="007E4D47">
        <w:rPr>
          <w:lang w:val="en-GB"/>
        </w:rPr>
        <w:fldChar w:fldCharType="begin">
          <w:fldData xml:space="preserve">PEVuZE5vdGU+PENpdGU+PEF1dGhvcj5NdWthZGk8L0F1dGhvcj48WWVhcj4yMDE1PC9ZZWFyPjxS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</w:fldData>
        </w:fldChar>
      </w:r>
      <w:r w:rsidR="009641D8">
        <w:rPr>
          <w:lang w:val="en-GB"/>
        </w:rPr>
        <w:instrText xml:space="preserve"> ADDIN EN.CITE </w:instrText>
      </w:r>
      <w:r w:rsidR="009641D8">
        <w:rPr>
          <w:lang w:val="en-GB"/>
        </w:rPr>
        <w:fldChar w:fldCharType="begin">
          <w:fldData xml:space="preserve">PEVuZE5vdGU+PENpdGU+PEF1dGhvcj5NdWthZGk8L0F1dGhvcj48WWVhcj4yMDE1PC9ZZWFyPjxS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</w:fldData>
        </w:fldChar>
      </w:r>
      <w:r w:rsidR="009641D8">
        <w:rPr>
          <w:lang w:val="en-GB"/>
        </w:rPr>
        <w:instrText xml:space="preserve"> ADDIN EN.CITE.DATA </w:instrText>
      </w:r>
      <w:r w:rsidR="009641D8">
        <w:rPr>
          <w:lang w:val="en-GB"/>
        </w:rPr>
      </w:r>
      <w:r w:rsidR="009641D8">
        <w:rPr>
          <w:lang w:val="en-GB"/>
        </w:rPr>
        <w:fldChar w:fldCharType="end"/>
      </w:r>
      <w:r w:rsidR="007E4D47">
        <w:rPr>
          <w:lang w:val="en-GB"/>
        </w:rPr>
      </w:r>
      <w:r w:rsidR="007E4D47">
        <w:rPr>
          <w:lang w:val="en-GB"/>
        </w:rPr>
        <w:fldChar w:fldCharType="separate"/>
      </w:r>
      <w:r w:rsidR="009641D8">
        <w:rPr>
          <w:noProof/>
          <w:lang w:val="en-GB"/>
        </w:rPr>
        <w:t>(29)</w:t>
      </w:r>
      <w:r w:rsidR="007E4D47">
        <w:rPr>
          <w:lang w:val="en-GB"/>
        </w:rPr>
        <w:fldChar w:fldCharType="end"/>
      </w:r>
      <w:r w:rsidRPr="00DA09F1">
        <w:rPr>
          <w:lang w:val="en-GB"/>
        </w:rPr>
        <w:t xml:space="preserve">. </w:t>
      </w:r>
      <w:r>
        <w:rPr>
          <w:lang w:val="en-GB"/>
        </w:rPr>
        <w:t>In addition, m</w:t>
      </w:r>
      <w:r w:rsidRPr="00DA09F1">
        <w:rPr>
          <w:lang w:val="en-GB"/>
        </w:rPr>
        <w:t xml:space="preserve">anufacturers’ </w:t>
      </w:r>
      <w:r>
        <w:rPr>
          <w:lang w:val="en-GB"/>
        </w:rPr>
        <w:t xml:space="preserve">production capacity and </w:t>
      </w:r>
      <w:r w:rsidRPr="00DA09F1">
        <w:rPr>
          <w:lang w:val="en-GB"/>
        </w:rPr>
        <w:t>compliance with</w:t>
      </w:r>
      <w:r w:rsidR="00181307">
        <w:rPr>
          <w:lang w:val="en-GB"/>
        </w:rPr>
        <w:t xml:space="preserve"> ISO standards (</w:t>
      </w:r>
      <w:r w:rsidRPr="00DA09F1">
        <w:rPr>
          <w:lang w:val="en-GB"/>
        </w:rPr>
        <w:t>ISO 13485</w:t>
      </w:r>
      <w:r w:rsidR="00181307">
        <w:t>)</w:t>
      </w:r>
      <w:r w:rsidR="00E71FDA">
        <w:t xml:space="preserve"> </w:t>
      </w:r>
      <w:r w:rsidR="00DF3E3A">
        <w:rPr>
          <w:lang w:val="en-GB"/>
        </w:rPr>
        <w:t>are frequently</w:t>
      </w:r>
      <w:r w:rsidRPr="00DA09F1">
        <w:rPr>
          <w:lang w:val="en-GB"/>
        </w:rPr>
        <w:t xml:space="preserve"> inadequate </w:t>
      </w:r>
      <w:r w:rsidR="002C336C">
        <w:rPr>
          <w:lang w:val="en-GB"/>
        </w:rPr>
        <w:t>when addressing diagnostics</w:t>
      </w:r>
      <w:r>
        <w:rPr>
          <w:lang w:val="en-GB"/>
        </w:rPr>
        <w:t xml:space="preserve"> marketed in LRS</w:t>
      </w:r>
      <w:r w:rsidR="001C436C">
        <w:rPr>
          <w:lang w:val="en-GB"/>
        </w:rPr>
        <w:t xml:space="preserve"> </w:t>
      </w:r>
      <w:r w:rsidR="001C436C">
        <w:rPr>
          <w:lang w:val="en-GB"/>
        </w:rPr>
        <w:fldChar w:fldCharType="begin"/>
      </w:r>
      <w:r w:rsidR="001C436C">
        <w:rPr>
          <w:lang w:val="en-GB"/>
        </w:rPr>
        <w:instrText xml:space="preserve"> ADDIN EN.CITE &lt;EndNote&gt;&lt;Cite&gt;&lt;Author&gt;Barbe&lt;/Author&gt;&lt;Year&gt;2016&lt;/Year&gt;&lt;RecNum&gt;154&lt;/RecNum&gt;&lt;DisplayText&gt;(30)&lt;/DisplayText&gt;&lt;record&gt;&lt;rec-number&gt;154&lt;/rec-number&gt;&lt;foreign-keys&gt;&lt;key app="EN" db-id="tw9ta2awgsdw2aeav5d5zwahxrt9x52szzrx" timestamp="1478510658"&gt;154&lt;/key&gt;&lt;/foreign-keys&gt;&lt;ref-type name="Journal Article"&gt;17&lt;/ref-type&gt;&lt;contributors&gt;&lt;authors&gt;&lt;author&gt;Barbe, B.&lt;/author&gt;&lt;author&gt;Verdonck, K.&lt;/author&gt;&lt;author&gt;El-Safi, S.&lt;/author&gt;&lt;author&gt;Khanal, B.&lt;/author&gt;&lt;author&gt;Teav, S.&lt;/author&gt;&lt;author&gt;Lilo Kalo, J. R.&lt;/author&gt;&lt;author&gt;Ravinetto, R.&lt;/author&gt;&lt;author&gt;Chappuis, F.&lt;/author&gt;&lt;author&gt;Boelaert, M.&lt;/author&gt;&lt;author&gt;Jacobs, J.&lt;/author&gt;&lt;/authors&gt;&lt;/contributors&gt;&lt;auth-address&gt;Institute of Tropical Medicine, Antwerp, Belgium.&amp;#xD;Faculty of Medicine, University of Khartoum, Khartoum, Sudan.&amp;#xD;B.P. Koirala Institute of Health Science, Dharan, Nepal.&amp;#xD;Department of Infectious Diseases, Sihanouk Hospital Center of HOPE, Phnom Penh, Cambodia.&amp;#xD;Institut National de Recherche Biomedicale, Kinshasa, Democratic Republic of the Congo.&amp;#xD;Clinical Pharmacology and Pharmacotherapy, KU Leuven, Leuven, Belgium.&amp;#xD;Geneva University Hospitals, Geneva, Switzerland.&amp;#xD;Department of Microbiology and Immunology, KU Leuven, Leuven, Belgium.&lt;/auth-address&gt;&lt;titles&gt;&lt;title&gt;Rapid Diagnostic Tests for Neglected Infectious Diseases: Case Study Highlights Need for Customer Awareness and Postmarket Surveillance&lt;/title&gt;&lt;secondary-title&gt;PLoS Negl Trop Dis&lt;/secondary-title&gt;&lt;/titles&gt;&lt;periodical&gt;&lt;full-title&gt;PLoS Negl Trop Dis&lt;/full-title&gt;&lt;/periodical&gt;&lt;pages&gt;e0004655&lt;/pages&gt;&lt;volume&gt;10&lt;/volume&gt;&lt;number&gt;11&lt;/number&gt;&lt;dates&gt;&lt;year&gt;2016&lt;/year&gt;&lt;pub-dates&gt;&lt;date&gt;Nov&lt;/date&gt;&lt;/pub-dates&gt;&lt;/dates&gt;&lt;isbn&gt;1935-2735 (Electronic)&amp;#xD;1935-2727 (Linking)&lt;/isbn&gt;&lt;accession-num&gt;27812099&lt;/accession-num&gt;&lt;urls&gt;&lt;related-urls&gt;&lt;url&gt;https://www.ncbi.nlm.nih.gov/pubmed/27812099&lt;/url&gt;&lt;/related-urls&gt;&lt;/urls&gt;&lt;electronic-resource-num&gt;10.1371/journal.pntd.0004655&lt;/electronic-resource-num&gt;&lt;/record&gt;&lt;/Cite&gt;&lt;/EndNote&gt;</w:instrText>
      </w:r>
      <w:r w:rsidR="001C436C">
        <w:rPr>
          <w:lang w:val="en-GB"/>
        </w:rPr>
        <w:fldChar w:fldCharType="separate"/>
      </w:r>
      <w:r w:rsidR="001C436C">
        <w:rPr>
          <w:noProof/>
          <w:lang w:val="en-GB"/>
        </w:rPr>
        <w:t>(30)</w:t>
      </w:r>
      <w:r w:rsidR="001C436C">
        <w:rPr>
          <w:lang w:val="en-GB"/>
        </w:rPr>
        <w:fldChar w:fldCharType="end"/>
      </w:r>
      <w:r w:rsidRPr="00DA09F1">
        <w:rPr>
          <w:lang w:val="en-GB"/>
        </w:rPr>
        <w:t xml:space="preserve">. </w:t>
      </w:r>
      <w:r w:rsidR="00181307">
        <w:t xml:space="preserve">Pending the </w:t>
      </w:r>
      <w:r w:rsidR="00DF3E3A">
        <w:t>implementation</w:t>
      </w:r>
      <w:r w:rsidR="00181307">
        <w:t xml:space="preserve"> of new</w:t>
      </w:r>
      <w:r w:rsidR="00FE2CEE">
        <w:t xml:space="preserve"> technologies,</w:t>
      </w:r>
      <w:r w:rsidR="00FE2CEE" w:rsidRPr="00FE2CEE">
        <w:t xml:space="preserve"> </w:t>
      </w:r>
      <w:r w:rsidR="00181307">
        <w:t>conventional culture-based techniques</w:t>
      </w:r>
      <w:r w:rsidR="001C436C">
        <w:t xml:space="preserve"> are</w:t>
      </w:r>
      <w:r w:rsidR="00FB0571">
        <w:t xml:space="preserve"> the best option for implementing clinical bacteriology in LRS</w:t>
      </w:r>
      <w:r w:rsidR="00181307">
        <w:rPr>
          <w:lang w:val="en-GB"/>
        </w:rPr>
        <w:t>: they</w:t>
      </w:r>
      <w:r>
        <w:rPr>
          <w:lang w:val="en-GB"/>
        </w:rPr>
        <w:t xml:space="preserve"> </w:t>
      </w:r>
      <w:r w:rsidRPr="00DA09F1">
        <w:rPr>
          <w:lang w:val="en-GB"/>
        </w:rPr>
        <w:t xml:space="preserve">are </w:t>
      </w:r>
      <w:r>
        <w:rPr>
          <w:lang w:val="en-GB"/>
        </w:rPr>
        <w:t xml:space="preserve">well studied, </w:t>
      </w:r>
      <w:r w:rsidR="008E3430">
        <w:rPr>
          <w:lang w:val="en-GB"/>
        </w:rPr>
        <w:t>robust</w:t>
      </w:r>
      <w:r w:rsidR="001807CC">
        <w:rPr>
          <w:lang w:val="en-GB"/>
        </w:rPr>
        <w:t xml:space="preserve">, </w:t>
      </w:r>
      <w:r w:rsidRPr="00DA09F1">
        <w:rPr>
          <w:lang w:val="en-GB"/>
        </w:rPr>
        <w:t>universally accepted</w:t>
      </w:r>
      <w:r w:rsidR="008E3430">
        <w:rPr>
          <w:lang w:val="en-GB"/>
        </w:rPr>
        <w:t>,</w:t>
      </w:r>
      <w:r w:rsidR="001807CC">
        <w:rPr>
          <w:lang w:val="en-GB"/>
        </w:rPr>
        <w:t xml:space="preserve"> and</w:t>
      </w:r>
      <w:r w:rsidRPr="00DA09F1">
        <w:rPr>
          <w:lang w:val="en-GB"/>
        </w:rPr>
        <w:t xml:space="preserve"> most have regulatory certification. </w:t>
      </w:r>
      <w:r w:rsidR="000918A2">
        <w:rPr>
          <w:lang w:val="en-GB"/>
        </w:rPr>
        <w:t>Moreov</w:t>
      </w:r>
      <w:r w:rsidR="001C436C">
        <w:rPr>
          <w:lang w:val="en-GB"/>
        </w:rPr>
        <w:t>er, culture-based techniques remain</w:t>
      </w:r>
      <w:r w:rsidR="000918A2">
        <w:rPr>
          <w:lang w:val="en-GB"/>
        </w:rPr>
        <w:t xml:space="preserve"> indispensable for </w:t>
      </w:r>
      <w:r w:rsidR="001C436C">
        <w:rPr>
          <w:lang w:val="en-GB"/>
        </w:rPr>
        <w:t>AST</w:t>
      </w:r>
      <w:r w:rsidR="000918A2">
        <w:rPr>
          <w:lang w:val="en-GB"/>
        </w:rPr>
        <w:t>, even in the presence of advance</w:t>
      </w:r>
      <w:r w:rsidR="009641D8">
        <w:rPr>
          <w:lang w:val="en-GB"/>
        </w:rPr>
        <w:t xml:space="preserve">d molecular or biomarker tests. </w:t>
      </w:r>
    </w:p>
    <w:p w:rsidR="00752A01" w:rsidRDefault="00752A01" w:rsidP="00A60DB6">
      <w:pPr>
        <w:widowControl w:val="0"/>
        <w:autoSpaceDE w:val="0"/>
        <w:autoSpaceDN w:val="0"/>
        <w:adjustRightInd w:val="0"/>
        <w:rPr>
          <w:lang w:val="en-GB"/>
        </w:rPr>
      </w:pPr>
    </w:p>
    <w:p w:rsidR="006B2655" w:rsidRPr="00DA09F1" w:rsidRDefault="00B01295" w:rsidP="00A60DB6">
      <w:pPr>
        <w:widowControl w:val="0"/>
        <w:autoSpaceDE w:val="0"/>
        <w:autoSpaceDN w:val="0"/>
        <w:adjustRightInd w:val="0"/>
        <w:rPr>
          <w:lang w:val="en-GB"/>
        </w:rPr>
      </w:pPr>
      <w:r>
        <w:rPr>
          <w:lang w:val="en-GB"/>
        </w:rPr>
        <w:t>We</w:t>
      </w:r>
      <w:r w:rsidR="00464270" w:rsidRPr="00DA09F1">
        <w:rPr>
          <w:lang w:val="en-GB"/>
        </w:rPr>
        <w:t xml:space="preserve"> explore </w:t>
      </w:r>
      <w:r w:rsidR="00173E74" w:rsidRPr="00DA09F1">
        <w:rPr>
          <w:lang w:val="en-GB"/>
        </w:rPr>
        <w:t xml:space="preserve">barriers </w:t>
      </w:r>
      <w:r w:rsidR="003118D4" w:rsidRPr="00DA09F1">
        <w:rPr>
          <w:lang w:val="en-GB"/>
        </w:rPr>
        <w:t xml:space="preserve">and priorities </w:t>
      </w:r>
      <w:r w:rsidR="005A3CA1">
        <w:rPr>
          <w:lang w:val="en-GB"/>
        </w:rPr>
        <w:t>influencing</w:t>
      </w:r>
      <w:r w:rsidR="00464270" w:rsidRPr="00DA09F1">
        <w:rPr>
          <w:lang w:val="en-GB"/>
        </w:rPr>
        <w:t xml:space="preserve"> </w:t>
      </w:r>
      <w:r w:rsidR="00214948">
        <w:rPr>
          <w:lang w:val="en-GB"/>
        </w:rPr>
        <w:t>the implementation of clinical bacteriology in LRS</w:t>
      </w:r>
      <w:r w:rsidR="00614603">
        <w:rPr>
          <w:lang w:val="en-GB"/>
        </w:rPr>
        <w:t xml:space="preserve">. </w:t>
      </w:r>
      <w:r w:rsidR="00A0458B" w:rsidRPr="00DA09F1">
        <w:rPr>
          <w:lang w:val="en-GB"/>
        </w:rPr>
        <w:t xml:space="preserve">Our </w:t>
      </w:r>
      <w:r w:rsidR="00264F39">
        <w:rPr>
          <w:lang w:val="en-GB"/>
        </w:rPr>
        <w:t>typical target</w:t>
      </w:r>
      <w:r w:rsidR="006B2655" w:rsidRPr="00DA09F1">
        <w:rPr>
          <w:lang w:val="en-GB"/>
        </w:rPr>
        <w:t xml:space="preserve"> is </w:t>
      </w:r>
      <w:r w:rsidR="00A0458B" w:rsidRPr="00DA09F1">
        <w:rPr>
          <w:lang w:val="en-GB"/>
        </w:rPr>
        <w:t>a</w:t>
      </w:r>
      <w:r w:rsidR="006B2655" w:rsidRPr="00DA09F1">
        <w:rPr>
          <w:lang w:val="en-GB"/>
        </w:rPr>
        <w:t xml:space="preserve"> general referral hospital in LMIC categorize</w:t>
      </w:r>
      <w:r w:rsidR="007E4D47">
        <w:rPr>
          <w:lang w:val="en-GB"/>
        </w:rPr>
        <w:t xml:space="preserve">d as “moderate infrastructure” </w:t>
      </w:r>
      <w:r w:rsidR="007E4D47">
        <w:rPr>
          <w:lang w:val="en-GB"/>
        </w:rPr>
        <w:fldChar w:fldCharType="begin"/>
      </w:r>
      <w:r w:rsidR="009641D8">
        <w:rPr>
          <w:lang w:val="en-GB"/>
        </w:rPr>
        <w:instrText xml:space="preserve"> ADDIN EN.CITE &lt;EndNote&gt;&lt;Cite&gt;&lt;Author&gt;Girosi&lt;/Author&gt;&lt;Year&gt;2006&lt;/Year&gt;&lt;RecNum&gt;15&lt;/RecNum&gt;&lt;DisplayText&gt;(31)&lt;/DisplayText&gt;&lt;record&gt;&lt;rec-number&gt;15&lt;/rec-number&gt;&lt;foreign-keys&gt;&lt;key app="EN" db-id="tw9ta2awgsdw2aeav5d5zwahxrt9x52szzrx" timestamp="1476714616"&gt;15&lt;/key&gt;&lt;/foreign-keys&gt;&lt;ref-type name="Journal Article"&gt;17&lt;/ref-type&gt;&lt;contributors&gt;&lt;authors&gt;&lt;author&gt;Girosi, F.&lt;/author&gt;&lt;author&gt;Olmsted, S. S.&lt;/author&gt;&lt;author&gt;Keeler, E.&lt;/author&gt;&lt;author&gt;Hay Burgess, D. C.&lt;/author&gt;&lt;author&gt;Lim, Y. W.&lt;/author&gt;&lt;author&gt;Aledort, J. E.&lt;/author&gt;&lt;author&gt;Rafael, M. E.&lt;/author&gt;&lt;author&gt;Ricci, K. A.&lt;/author&gt;&lt;author&gt;Boer, R.&lt;/author&gt;&lt;author&gt;Hilborne, L.&lt;/author&gt;&lt;author&gt;Derose, K. P.&lt;/author&gt;&lt;author&gt;Shea, M. V.&lt;/author&gt;&lt;author&gt;Beighley, C. M.&lt;/author&gt;&lt;author&gt;Dahl, C. A.&lt;/author&gt;&lt;author&gt;Wasserman, J.&lt;/author&gt;&lt;/authors&gt;&lt;/contributors&gt;&lt;auth-address&gt;RAND Corporation, 1776 Main Street, PO Box 2138, Santa Monica, California 90407-2138, USA.&lt;/auth-address&gt;&lt;titles&gt;&lt;title&gt;Developing and interpreting models to improve diagnostics in developing countries&lt;/title&gt;&lt;secondary-title&gt;Nature&lt;/secondary-title&gt;&lt;/titles&gt;&lt;periodical&gt;&lt;full-title&gt;Nature&lt;/full-title&gt;&lt;/periodical&gt;&lt;pages&gt;3-8&lt;/pages&gt;&lt;volume&gt;444 Suppl 1&lt;/volume&gt;&lt;keywords&gt;&lt;keyword&gt;*Developing Countries&lt;/keyword&gt;&lt;keyword&gt;*Diagnostic Services&lt;/keyword&gt;&lt;keyword&gt;*Diagnostic Techniques and Procedures&lt;/keyword&gt;&lt;keyword&gt;Epidemiologic Measurements&lt;/keyword&gt;&lt;keyword&gt;*Global Health&lt;/keyword&gt;&lt;keyword&gt;Health Services Accessibility&lt;/keyword&gt;&lt;keyword&gt;Humans&lt;/keyword&gt;&lt;keyword&gt;*Models, Theoretical&lt;/keyword&gt;&lt;keyword&gt;Probability Theory&lt;/keyword&gt;&lt;/keywords&gt;&lt;dates&gt;&lt;year&gt;2006&lt;/year&gt;&lt;pub-dates&gt;&lt;date&gt;Nov 23&lt;/date&gt;&lt;/pub-dates&gt;&lt;/dates&gt;&lt;isbn&gt;1476-4687 (Electronic)&amp;#xD;0028-0836 (Linking)&lt;/isbn&gt;&lt;accession-num&gt;17159889&lt;/accession-num&gt;&lt;urls&gt;&lt;related-urls&gt;&lt;url&gt;https://www.ncbi.nlm.nih.gov/pubmed/17159889&lt;/url&gt;&lt;/related-urls&gt;&lt;/urls&gt;&lt;electronic-resource-num&gt;10.1038/nature05441&lt;/electronic-resource-num&gt;&lt;/record&gt;&lt;/Cite&gt;&lt;/EndNote&gt;</w:instrText>
      </w:r>
      <w:r w:rsidR="007E4D47">
        <w:rPr>
          <w:lang w:val="en-GB"/>
        </w:rPr>
        <w:fldChar w:fldCharType="separate"/>
      </w:r>
      <w:r w:rsidR="009641D8">
        <w:rPr>
          <w:noProof/>
          <w:lang w:val="en-GB"/>
        </w:rPr>
        <w:t>(31)</w:t>
      </w:r>
      <w:r w:rsidR="007E4D47">
        <w:rPr>
          <w:lang w:val="en-GB"/>
        </w:rPr>
        <w:fldChar w:fldCharType="end"/>
      </w:r>
      <w:r w:rsidR="006B2655" w:rsidRPr="00DA09F1">
        <w:rPr>
          <w:lang w:val="en-GB"/>
        </w:rPr>
        <w:t xml:space="preserve">, </w:t>
      </w:r>
      <w:r w:rsidR="006B2655" w:rsidRPr="00DA09F1">
        <w:rPr>
          <w:i/>
          <w:lang w:val="en-GB"/>
        </w:rPr>
        <w:t>i.e.</w:t>
      </w:r>
      <w:r w:rsidR="006B2655" w:rsidRPr="00DA09F1">
        <w:rPr>
          <w:lang w:val="en-GB"/>
        </w:rPr>
        <w:t xml:space="preserve"> including a basically equipped diagnostic laboratory operated by </w:t>
      </w:r>
      <w:r w:rsidR="00264F39">
        <w:rPr>
          <w:lang w:val="en-GB"/>
        </w:rPr>
        <w:t xml:space="preserve">mostly </w:t>
      </w:r>
      <w:r w:rsidR="006B2655" w:rsidRPr="00DA09F1">
        <w:rPr>
          <w:lang w:val="en-GB"/>
        </w:rPr>
        <w:t>non-microbiology-expert</w:t>
      </w:r>
      <w:r w:rsidR="006E0ECF" w:rsidRPr="00DA09F1">
        <w:rPr>
          <w:lang w:val="en-GB"/>
        </w:rPr>
        <w:t xml:space="preserve"> users</w:t>
      </w:r>
      <w:r w:rsidR="006B2655" w:rsidRPr="00DA09F1">
        <w:rPr>
          <w:lang w:val="en-GB"/>
        </w:rPr>
        <w:t xml:space="preserve">. </w:t>
      </w:r>
      <w:r w:rsidR="00264F39">
        <w:rPr>
          <w:lang w:val="en-GB"/>
        </w:rPr>
        <w:t xml:space="preserve">These target laboratories are at the core of any clinical bacteriology activity, including </w:t>
      </w:r>
      <w:r w:rsidR="00264F39">
        <w:rPr>
          <w:lang w:val="en-GB"/>
        </w:rPr>
        <w:lastRenderedPageBreak/>
        <w:t xml:space="preserve">surveillance. </w:t>
      </w:r>
      <w:r w:rsidR="00A0458B" w:rsidRPr="00DA09F1">
        <w:rPr>
          <w:lang w:val="en-GB"/>
        </w:rPr>
        <w:t xml:space="preserve">We have focused on </w:t>
      </w:r>
      <w:r w:rsidR="009E45B3" w:rsidRPr="00DA09F1">
        <w:rPr>
          <w:lang w:val="en-GB"/>
        </w:rPr>
        <w:t>operational requirements for</w:t>
      </w:r>
      <w:r w:rsidR="006B2655" w:rsidRPr="00DA09F1">
        <w:rPr>
          <w:lang w:val="en-GB"/>
        </w:rPr>
        <w:t xml:space="preserve"> culture-based techniques </w:t>
      </w:r>
      <w:r w:rsidR="00380F26" w:rsidRPr="00DA09F1">
        <w:rPr>
          <w:lang w:val="en-GB"/>
        </w:rPr>
        <w:t>and</w:t>
      </w:r>
      <w:r w:rsidR="006B2655" w:rsidRPr="00DA09F1">
        <w:rPr>
          <w:lang w:val="en-GB"/>
        </w:rPr>
        <w:t xml:space="preserve"> </w:t>
      </w:r>
      <w:r w:rsidR="00214948">
        <w:rPr>
          <w:lang w:val="en-GB"/>
        </w:rPr>
        <w:t xml:space="preserve">considered </w:t>
      </w:r>
      <w:r w:rsidR="006B2655" w:rsidRPr="00DA09F1">
        <w:rPr>
          <w:lang w:val="en-GB"/>
        </w:rPr>
        <w:t xml:space="preserve">the </w:t>
      </w:r>
      <w:r w:rsidR="00702A70">
        <w:rPr>
          <w:lang w:val="en-GB"/>
        </w:rPr>
        <w:t>interaction</w:t>
      </w:r>
      <w:r w:rsidR="00A3489E" w:rsidRPr="00DA09F1">
        <w:rPr>
          <w:lang w:val="en-GB"/>
        </w:rPr>
        <w:t xml:space="preserve"> </w:t>
      </w:r>
      <w:r w:rsidR="0040332B" w:rsidRPr="00DA09F1">
        <w:rPr>
          <w:lang w:val="en-GB"/>
        </w:rPr>
        <w:t>between clinicians and laboratory staff i</w:t>
      </w:r>
      <w:r w:rsidR="006B2655" w:rsidRPr="00DA09F1">
        <w:rPr>
          <w:lang w:val="en-GB"/>
        </w:rPr>
        <w:t>n LRS. General issues of laboratory services in LRS including supranational initiatives towards funding, accreditation</w:t>
      </w:r>
      <w:r w:rsidR="00232DC6" w:rsidRPr="00DA09F1">
        <w:rPr>
          <w:lang w:val="en-GB"/>
        </w:rPr>
        <w:t>,</w:t>
      </w:r>
      <w:r w:rsidR="006B2655" w:rsidRPr="00DA09F1">
        <w:rPr>
          <w:lang w:val="en-GB"/>
        </w:rPr>
        <w:t xml:space="preserve"> </w:t>
      </w:r>
      <w:r w:rsidR="00056BC0" w:rsidRPr="00DA09F1">
        <w:rPr>
          <w:lang w:val="en-GB"/>
        </w:rPr>
        <w:t xml:space="preserve">the landscape of </w:t>
      </w:r>
      <w:r w:rsidR="002C336C">
        <w:rPr>
          <w:lang w:val="en-GB"/>
        </w:rPr>
        <w:t xml:space="preserve">diagnostic </w:t>
      </w:r>
      <w:r w:rsidR="003C7602" w:rsidRPr="00DA09F1">
        <w:rPr>
          <w:lang w:val="en-GB"/>
        </w:rPr>
        <w:t xml:space="preserve">regulations </w:t>
      </w:r>
      <w:r w:rsidR="00056BC0" w:rsidRPr="00DA09F1">
        <w:rPr>
          <w:lang w:val="en-GB"/>
        </w:rPr>
        <w:t xml:space="preserve">and production </w:t>
      </w:r>
      <w:r w:rsidR="006B2655" w:rsidRPr="00DA09F1">
        <w:rPr>
          <w:lang w:val="en-GB"/>
        </w:rPr>
        <w:t>are briefly discussed where relevant</w:t>
      </w:r>
      <w:r w:rsidR="00A16D0C">
        <w:rPr>
          <w:lang w:val="en-GB"/>
        </w:rPr>
        <w:t>.</w:t>
      </w:r>
      <w:r w:rsidR="008E0799" w:rsidRPr="00DA09F1">
        <w:rPr>
          <w:lang w:val="en-GB"/>
        </w:rPr>
        <w:t xml:space="preserve"> </w:t>
      </w:r>
      <w:r w:rsidR="00A16D0C">
        <w:rPr>
          <w:lang w:val="en-GB"/>
        </w:rPr>
        <w:t>R</w:t>
      </w:r>
      <w:r w:rsidR="008E0799" w:rsidRPr="00DA09F1">
        <w:rPr>
          <w:lang w:val="en-GB"/>
        </w:rPr>
        <w:t>eference</w:t>
      </w:r>
      <w:r w:rsidR="00763867" w:rsidRPr="00DA09F1">
        <w:rPr>
          <w:lang w:val="en-GB"/>
        </w:rPr>
        <w:t>s</w:t>
      </w:r>
      <w:r w:rsidR="008E0799" w:rsidRPr="00DA09F1">
        <w:rPr>
          <w:lang w:val="en-GB"/>
        </w:rPr>
        <w:t xml:space="preserve"> to more extensive sources are </w:t>
      </w:r>
      <w:r w:rsidR="00A0458B" w:rsidRPr="00DA09F1">
        <w:rPr>
          <w:lang w:val="en-GB"/>
        </w:rPr>
        <w:t>cited</w:t>
      </w:r>
      <w:r w:rsidR="008E0799" w:rsidRPr="00DA09F1">
        <w:rPr>
          <w:lang w:val="en-GB"/>
        </w:rPr>
        <w:t xml:space="preserve"> </w:t>
      </w:r>
      <w:r w:rsidR="007E4D47">
        <w:rPr>
          <w:lang w:val="en-GB"/>
        </w:rPr>
        <w:fldChar w:fldCharType="begin">
          <w:fldData xml:space="preserve">PEVuZE5vdGU+PENpdGU+PEF1dGhvcj5QZXR0aTwvQXV0aG9yPjxZZWFyPjIwMDY8L1llYXI+PFJl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</w:fldData>
        </w:fldChar>
      </w:r>
      <w:r w:rsidR="009641D8">
        <w:rPr>
          <w:lang w:val="en-GB"/>
        </w:rPr>
        <w:instrText xml:space="preserve"> ADDIN EN.CITE </w:instrText>
      </w:r>
      <w:r w:rsidR="009641D8">
        <w:rPr>
          <w:lang w:val="en-GB"/>
        </w:rPr>
        <w:fldChar w:fldCharType="begin">
          <w:fldData xml:space="preserve">PEVuZE5vdGU+PENpdGU+PEF1dGhvcj5QZXR0aTwvQXV0aG9yPjxZZWFyPjIwMDY8L1llYXI+PFJl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</w:fldData>
        </w:fldChar>
      </w:r>
      <w:r w:rsidR="009641D8">
        <w:rPr>
          <w:lang w:val="en-GB"/>
        </w:rPr>
        <w:instrText xml:space="preserve"> ADDIN EN.CITE.DATA </w:instrText>
      </w:r>
      <w:r w:rsidR="009641D8">
        <w:rPr>
          <w:lang w:val="en-GB"/>
        </w:rPr>
      </w:r>
      <w:r w:rsidR="009641D8">
        <w:rPr>
          <w:lang w:val="en-GB"/>
        </w:rPr>
        <w:fldChar w:fldCharType="end"/>
      </w:r>
      <w:r w:rsidR="007E4D47">
        <w:rPr>
          <w:lang w:val="en-GB"/>
        </w:rPr>
      </w:r>
      <w:r w:rsidR="007E4D47">
        <w:rPr>
          <w:lang w:val="en-GB"/>
        </w:rPr>
        <w:fldChar w:fldCharType="separate"/>
      </w:r>
      <w:r w:rsidR="009641D8">
        <w:rPr>
          <w:noProof/>
          <w:lang w:val="en-GB"/>
        </w:rPr>
        <w:t>(22-24, 32-34)</w:t>
      </w:r>
      <w:r w:rsidR="007E4D47">
        <w:rPr>
          <w:lang w:val="en-GB"/>
        </w:rPr>
        <w:fldChar w:fldCharType="end"/>
      </w:r>
      <w:r w:rsidR="008E0799" w:rsidRPr="00DA09F1">
        <w:rPr>
          <w:lang w:val="en-GB"/>
        </w:rPr>
        <w:t xml:space="preserve">. </w:t>
      </w:r>
    </w:p>
    <w:p w:rsidR="00D230CE" w:rsidRPr="00DA09F1" w:rsidRDefault="00D230CE">
      <w:pPr>
        <w:rPr>
          <w:lang w:val="en-GB"/>
        </w:rPr>
      </w:pPr>
    </w:p>
    <w:p w:rsidR="00A868D8" w:rsidRPr="00DA09F1" w:rsidRDefault="00752A01" w:rsidP="0039407A">
      <w:pPr>
        <w:rPr>
          <w:rFonts w:cs="Arial"/>
          <w:color w:val="000000"/>
          <w:w w:val="102"/>
          <w:highlight w:val="green"/>
          <w:lang w:val="en-GB"/>
        </w:rPr>
      </w:pPr>
      <w:r>
        <w:rPr>
          <w:rFonts w:cs="Arial"/>
          <w:b/>
          <w:color w:val="000000"/>
          <w:w w:val="102"/>
          <w:lang w:val="en-GB"/>
        </w:rPr>
        <w:t>I</w:t>
      </w:r>
      <w:r w:rsidRPr="00DA09F1">
        <w:rPr>
          <w:rFonts w:cs="Arial"/>
          <w:b/>
          <w:color w:val="000000"/>
          <w:w w:val="102"/>
          <w:lang w:val="en-GB"/>
        </w:rPr>
        <w:t xml:space="preserve">mplementation of clinical bacteriology in LRS: six building blocks </w:t>
      </w:r>
    </w:p>
    <w:p w:rsidR="006D7E53" w:rsidRPr="00FB0571" w:rsidRDefault="00614603" w:rsidP="0039407A">
      <w:pPr>
        <w:rPr>
          <w:rFonts w:cs="Arial"/>
          <w:color w:val="000000"/>
          <w:w w:val="102"/>
        </w:rPr>
      </w:pPr>
      <w:r>
        <w:rPr>
          <w:rFonts w:cs="Arial"/>
          <w:color w:val="000000"/>
          <w:w w:val="102"/>
          <w:lang w:val="en-GB"/>
        </w:rPr>
        <w:t>With the proliferation of</w:t>
      </w:r>
      <w:r w:rsidR="00F64E51">
        <w:rPr>
          <w:rFonts w:cs="Arial"/>
          <w:color w:val="000000"/>
          <w:w w:val="102"/>
          <w:lang w:val="en-GB"/>
        </w:rPr>
        <w:t xml:space="preserve"> automated </w:t>
      </w:r>
      <w:r w:rsidR="00DF3E3A">
        <w:rPr>
          <w:rFonts w:cs="Arial"/>
          <w:color w:val="000000"/>
          <w:w w:val="102"/>
          <w:lang w:val="en-GB"/>
        </w:rPr>
        <w:t>and mass spectrometry technologies</w:t>
      </w:r>
      <w:r w:rsidR="00F64E51">
        <w:rPr>
          <w:rFonts w:cs="Arial"/>
          <w:color w:val="000000"/>
          <w:w w:val="102"/>
          <w:lang w:val="en-GB"/>
        </w:rPr>
        <w:t xml:space="preserve"> for bacterial identification and AST in high resource settings, </w:t>
      </w:r>
      <w:r w:rsidR="002A5F57">
        <w:rPr>
          <w:rFonts w:cs="Arial"/>
          <w:color w:val="000000"/>
          <w:w w:val="102"/>
          <w:lang w:val="en-GB"/>
        </w:rPr>
        <w:t>a widening gap</w:t>
      </w:r>
      <w:r w:rsidR="00654272">
        <w:rPr>
          <w:rFonts w:cs="Arial"/>
          <w:color w:val="000000"/>
          <w:w w:val="102"/>
          <w:lang w:val="en-GB"/>
        </w:rPr>
        <w:t xml:space="preserve"> between </w:t>
      </w:r>
      <w:r w:rsidR="00F64E51">
        <w:rPr>
          <w:rFonts w:cs="Arial"/>
          <w:color w:val="000000"/>
          <w:w w:val="102"/>
          <w:lang w:val="en-GB"/>
        </w:rPr>
        <w:t xml:space="preserve">these systems and </w:t>
      </w:r>
      <w:r w:rsidR="00654272">
        <w:rPr>
          <w:rFonts w:cs="Arial"/>
          <w:color w:val="000000"/>
          <w:w w:val="102"/>
          <w:lang w:val="en-GB"/>
        </w:rPr>
        <w:t xml:space="preserve">practices of clinical bacteriology in LRS </w:t>
      </w:r>
      <w:r w:rsidR="002A5F57">
        <w:rPr>
          <w:rFonts w:cs="Arial"/>
          <w:color w:val="000000"/>
          <w:w w:val="102"/>
          <w:lang w:val="en-GB"/>
        </w:rPr>
        <w:t xml:space="preserve">is evident </w:t>
      </w:r>
      <w:r w:rsidR="00654272">
        <w:rPr>
          <w:rFonts w:cs="Arial"/>
          <w:color w:val="000000"/>
          <w:w w:val="102"/>
          <w:lang w:val="en-GB"/>
        </w:rPr>
        <w:t xml:space="preserve">(Table 1). </w:t>
      </w:r>
      <w:r w:rsidR="002A5F57">
        <w:rPr>
          <w:rFonts w:cs="Arial"/>
          <w:color w:val="000000"/>
          <w:w w:val="102"/>
          <w:lang w:val="en-GB"/>
        </w:rPr>
        <w:t>In order to bridge this gap, we suggest six</w:t>
      </w:r>
      <w:r w:rsidR="001C436C">
        <w:rPr>
          <w:rFonts w:cs="Arial"/>
          <w:color w:val="000000"/>
          <w:w w:val="102"/>
          <w:lang w:val="en-GB"/>
        </w:rPr>
        <w:t xml:space="preserve"> essential</w:t>
      </w:r>
      <w:r w:rsidR="002A5F57">
        <w:rPr>
          <w:rFonts w:cs="Arial"/>
          <w:color w:val="000000"/>
          <w:w w:val="102"/>
          <w:lang w:val="en-GB"/>
        </w:rPr>
        <w:t xml:space="preserve"> “building blocks” needed for successful implementation of clinical bacteriology in LRS.</w:t>
      </w:r>
    </w:p>
    <w:p w:rsidR="00C3178A" w:rsidRPr="002A5F57" w:rsidRDefault="00C3178A">
      <w:pPr>
        <w:rPr>
          <w:rFonts w:cs="Arial"/>
          <w:b/>
          <w:color w:val="000000"/>
          <w:w w:val="102"/>
        </w:rPr>
      </w:pPr>
    </w:p>
    <w:p w:rsidR="00226FE2" w:rsidRPr="00DA09F1" w:rsidRDefault="00226FE2" w:rsidP="006B6FF7">
      <w:pPr>
        <w:rPr>
          <w:b/>
          <w:lang w:val="en-GB"/>
        </w:rPr>
      </w:pPr>
      <w:r w:rsidRPr="00DA09F1">
        <w:rPr>
          <w:b/>
          <w:lang w:val="en-GB"/>
        </w:rPr>
        <w:t>1. Availability of “tropicalized” equipment</w:t>
      </w:r>
      <w:r w:rsidR="0018640E" w:rsidRPr="00DA09F1">
        <w:rPr>
          <w:b/>
          <w:lang w:val="en-GB"/>
        </w:rPr>
        <w:t xml:space="preserve"> and consumables</w:t>
      </w:r>
    </w:p>
    <w:p w:rsidR="00824F8C" w:rsidRPr="00DA09F1" w:rsidRDefault="00824F8C" w:rsidP="003F1EB6">
      <w:pPr>
        <w:rPr>
          <w:rFonts w:cs="Arial"/>
          <w:i/>
          <w:color w:val="000000"/>
          <w:w w:val="102"/>
          <w:lang w:val="en-GB"/>
        </w:rPr>
      </w:pPr>
    </w:p>
    <w:p w:rsidR="003F1EB6" w:rsidRPr="00DA09F1" w:rsidRDefault="0023008E" w:rsidP="003F1EB6">
      <w:pPr>
        <w:rPr>
          <w:rFonts w:cs="Arial"/>
          <w:color w:val="000000"/>
          <w:w w:val="102"/>
          <w:lang w:val="en-GB"/>
        </w:rPr>
      </w:pPr>
      <w:r>
        <w:rPr>
          <w:rFonts w:cs="Arial"/>
          <w:color w:val="000000"/>
          <w:w w:val="102"/>
          <w:lang w:val="en-GB"/>
        </w:rPr>
        <w:t>T</w:t>
      </w:r>
      <w:r w:rsidR="007E4D47">
        <w:rPr>
          <w:rFonts w:cs="Arial"/>
          <w:color w:val="000000"/>
          <w:w w:val="102"/>
          <w:lang w:val="en-GB"/>
        </w:rPr>
        <w:t xml:space="preserve">he </w:t>
      </w:r>
      <w:r w:rsidR="008818B1">
        <w:rPr>
          <w:rFonts w:cs="Arial"/>
          <w:color w:val="000000"/>
          <w:w w:val="102"/>
          <w:lang w:val="en-GB"/>
        </w:rPr>
        <w:t>environmental conditions</w:t>
      </w:r>
      <w:r w:rsidR="007E4D47">
        <w:rPr>
          <w:rFonts w:cs="Arial"/>
          <w:color w:val="000000"/>
          <w:w w:val="102"/>
          <w:lang w:val="en-GB"/>
        </w:rPr>
        <w:t xml:space="preserve"> in LRS</w:t>
      </w:r>
      <w:r w:rsidR="006974E0">
        <w:rPr>
          <w:rFonts w:cs="Arial"/>
          <w:color w:val="000000"/>
          <w:w w:val="102"/>
          <w:lang w:val="en-GB"/>
        </w:rPr>
        <w:t xml:space="preserve"> </w:t>
      </w:r>
      <w:r w:rsidR="003F1EB6" w:rsidRPr="00DA09F1">
        <w:rPr>
          <w:rFonts w:cs="Arial"/>
          <w:color w:val="000000"/>
          <w:w w:val="102"/>
          <w:lang w:val="en-GB"/>
        </w:rPr>
        <w:t xml:space="preserve"> affect</w:t>
      </w:r>
      <w:r>
        <w:rPr>
          <w:rFonts w:cs="Arial"/>
          <w:color w:val="000000"/>
          <w:w w:val="102"/>
          <w:lang w:val="en-GB"/>
        </w:rPr>
        <w:t xml:space="preserve"> </w:t>
      </w:r>
      <w:r w:rsidR="003F1EB6" w:rsidRPr="00DA09F1">
        <w:rPr>
          <w:rFonts w:cs="Arial"/>
          <w:color w:val="000000"/>
          <w:w w:val="102"/>
          <w:lang w:val="en-GB"/>
        </w:rPr>
        <w:t xml:space="preserve">electronic equipment </w:t>
      </w:r>
      <w:r w:rsidR="008818B1">
        <w:rPr>
          <w:rFonts w:cs="Arial"/>
          <w:color w:val="000000"/>
          <w:w w:val="102"/>
          <w:lang w:val="en-GB"/>
        </w:rPr>
        <w:t>as well as</w:t>
      </w:r>
      <w:r w:rsidR="003F1EB6" w:rsidRPr="00DA09F1">
        <w:rPr>
          <w:rFonts w:cs="Arial"/>
          <w:color w:val="000000"/>
          <w:w w:val="102"/>
          <w:lang w:val="en-GB"/>
        </w:rPr>
        <w:t xml:space="preserve"> basic consumables such as </w:t>
      </w:r>
      <w:r w:rsidR="00C95672" w:rsidRPr="00DA09F1">
        <w:rPr>
          <w:rFonts w:cs="Arial"/>
          <w:color w:val="000000"/>
          <w:w w:val="102"/>
          <w:lang w:val="en-GB"/>
        </w:rPr>
        <w:t>glass</w:t>
      </w:r>
      <w:r w:rsidR="00C95672">
        <w:rPr>
          <w:rFonts w:cs="Arial"/>
          <w:color w:val="000000"/>
          <w:w w:val="102"/>
          <w:lang w:val="en-GB"/>
        </w:rPr>
        <w:t>ware</w:t>
      </w:r>
      <w:r w:rsidR="00E755B5">
        <w:rPr>
          <w:rFonts w:cs="Arial"/>
          <w:color w:val="000000"/>
          <w:w w:val="102"/>
          <w:lang w:val="en-GB"/>
        </w:rPr>
        <w:t xml:space="preserve"> and dehydrated culture media </w:t>
      </w:r>
      <w:r w:rsidR="00E755B5">
        <w:rPr>
          <w:rFonts w:cs="Arial"/>
          <w:color w:val="000000"/>
          <w:w w:val="102"/>
          <w:lang w:val="en-GB"/>
        </w:rPr>
        <w:fldChar w:fldCharType="begin"/>
      </w:r>
      <w:r w:rsidR="009641D8">
        <w:rPr>
          <w:rFonts w:cs="Arial"/>
          <w:color w:val="000000"/>
          <w:w w:val="102"/>
          <w:lang w:val="en-GB"/>
        </w:rPr>
        <w:instrText xml:space="preserve"> ADDIN EN.CITE &lt;EndNote&gt;&lt;Cite&gt;&lt;Author&gt;Cheesbrough&lt;/Author&gt;&lt;Year&gt;2006&lt;/Year&gt;&lt;RecNum&gt;40&lt;/RecNum&gt;&lt;DisplayText&gt;(35)&lt;/DisplayText&gt;&lt;record&gt;&lt;rec-number&gt;40&lt;/rec-number&gt;&lt;foreign-keys&gt;&lt;key app="EN" db-id="tw9ta2awgsdw2aeav5d5zwahxrt9x52szzrx" timestamp="1476717224"&gt;40&lt;/key&gt;&lt;/foreign-keys&gt;&lt;ref-type name="Book"&gt;6&lt;/ref-type&gt;&lt;contributors&gt;&lt;authors&gt;&lt;author&gt;Cheesbrough, Monica&lt;/author&gt;&lt;/authors&gt;&lt;/contributors&gt;&lt;titles&gt;&lt;title&gt;District laboratory practice in tropical countries&lt;/title&gt;&lt;/titles&gt;&lt;dates&gt;&lt;year&gt;2006&lt;/year&gt;&lt;/dates&gt;&lt;publisher&gt;Cambridge university press&lt;/publisher&gt;&lt;isbn&gt;113944929X&lt;/isbn&gt;&lt;urls&gt;&lt;/urls&gt;&lt;/record&gt;&lt;/Cite&gt;&lt;/EndNote&gt;</w:instrText>
      </w:r>
      <w:r w:rsidR="00E755B5">
        <w:rPr>
          <w:rFonts w:cs="Arial"/>
          <w:color w:val="000000"/>
          <w:w w:val="102"/>
          <w:lang w:val="en-GB"/>
        </w:rPr>
        <w:fldChar w:fldCharType="separate"/>
      </w:r>
      <w:r w:rsidR="009641D8">
        <w:rPr>
          <w:rFonts w:cs="Arial"/>
          <w:noProof/>
          <w:color w:val="000000"/>
          <w:w w:val="102"/>
          <w:lang w:val="en-GB"/>
        </w:rPr>
        <w:t>(35)</w:t>
      </w:r>
      <w:r w:rsidR="00E755B5">
        <w:rPr>
          <w:rFonts w:cs="Arial"/>
          <w:color w:val="000000"/>
          <w:w w:val="102"/>
          <w:lang w:val="en-GB"/>
        </w:rPr>
        <w:fldChar w:fldCharType="end"/>
      </w:r>
      <w:r w:rsidR="00E755B5" w:rsidRPr="00DA09F1">
        <w:rPr>
          <w:rFonts w:cs="Arial"/>
          <w:color w:val="000000"/>
          <w:w w:val="102"/>
          <w:lang w:val="en-GB"/>
        </w:rPr>
        <w:t xml:space="preserve"> </w:t>
      </w:r>
      <w:r w:rsidR="003F1EB6" w:rsidRPr="00DA09F1">
        <w:rPr>
          <w:rFonts w:cs="Arial"/>
          <w:color w:val="000000"/>
          <w:w w:val="102"/>
          <w:lang w:val="en-GB"/>
        </w:rPr>
        <w:t>(</w:t>
      </w:r>
      <w:r w:rsidR="008818B1">
        <w:rPr>
          <w:rFonts w:cs="Arial"/>
          <w:color w:val="000000"/>
          <w:w w:val="102"/>
          <w:lang w:val="en-GB"/>
        </w:rPr>
        <w:t xml:space="preserve">Table 1, </w:t>
      </w:r>
      <w:r w:rsidR="00C07C10" w:rsidRPr="00DA09F1">
        <w:rPr>
          <w:rFonts w:cs="Arial"/>
          <w:color w:val="000000"/>
          <w:w w:val="102"/>
          <w:lang w:val="en-GB"/>
        </w:rPr>
        <w:t>Figure 1</w:t>
      </w:r>
      <w:r w:rsidR="003F1EB6" w:rsidRPr="00DA09F1">
        <w:rPr>
          <w:rFonts w:cs="Arial"/>
          <w:color w:val="000000"/>
          <w:w w:val="102"/>
          <w:lang w:val="en-GB"/>
        </w:rPr>
        <w:t xml:space="preserve">). </w:t>
      </w:r>
      <w:r w:rsidR="00E71FB8" w:rsidRPr="00DA09F1">
        <w:rPr>
          <w:rFonts w:cs="Arial"/>
          <w:color w:val="000000"/>
          <w:w w:val="102"/>
          <w:lang w:val="en-GB"/>
        </w:rPr>
        <w:t xml:space="preserve">Availability of </w:t>
      </w:r>
      <w:r w:rsidR="003F1EB6" w:rsidRPr="00DA09F1">
        <w:rPr>
          <w:rFonts w:cs="Arial"/>
          <w:color w:val="000000"/>
          <w:w w:val="102"/>
          <w:lang w:val="en-GB"/>
        </w:rPr>
        <w:t xml:space="preserve">quality-assured </w:t>
      </w:r>
      <w:r w:rsidR="002C336C">
        <w:rPr>
          <w:rFonts w:cs="Arial"/>
          <w:color w:val="000000"/>
          <w:w w:val="102"/>
          <w:lang w:val="en-GB"/>
        </w:rPr>
        <w:t>diagnostics</w:t>
      </w:r>
      <w:r w:rsidR="00E71FB8" w:rsidRPr="00DA09F1">
        <w:rPr>
          <w:rFonts w:cs="Arial"/>
          <w:color w:val="000000"/>
          <w:w w:val="102"/>
          <w:lang w:val="en-GB"/>
        </w:rPr>
        <w:t xml:space="preserve"> </w:t>
      </w:r>
      <w:r w:rsidR="003F1EB6" w:rsidRPr="00DA09F1">
        <w:rPr>
          <w:rFonts w:cs="Arial"/>
          <w:color w:val="000000"/>
          <w:w w:val="102"/>
          <w:lang w:val="en-GB"/>
        </w:rPr>
        <w:t xml:space="preserve">is </w:t>
      </w:r>
      <w:r>
        <w:rPr>
          <w:rFonts w:cs="Arial"/>
          <w:color w:val="000000"/>
          <w:w w:val="102"/>
          <w:lang w:val="en-GB"/>
        </w:rPr>
        <w:t xml:space="preserve">further </w:t>
      </w:r>
      <w:r w:rsidR="00874775">
        <w:rPr>
          <w:rFonts w:cs="Arial"/>
          <w:color w:val="000000"/>
          <w:w w:val="102"/>
          <w:lang w:val="en-GB"/>
        </w:rPr>
        <w:t>compromised</w:t>
      </w:r>
      <w:r w:rsidR="006974E0">
        <w:rPr>
          <w:rFonts w:cs="Arial"/>
          <w:color w:val="000000"/>
          <w:w w:val="102"/>
          <w:lang w:val="en-GB"/>
        </w:rPr>
        <w:t xml:space="preserve"> </w:t>
      </w:r>
      <w:r w:rsidR="003F1EB6" w:rsidRPr="00DA09F1">
        <w:rPr>
          <w:rFonts w:cs="Arial"/>
          <w:color w:val="000000"/>
          <w:w w:val="102"/>
          <w:lang w:val="en-GB"/>
        </w:rPr>
        <w:t xml:space="preserve">by </w:t>
      </w:r>
      <w:r w:rsidR="00985254" w:rsidRPr="00DA09F1">
        <w:rPr>
          <w:rFonts w:cs="Arial"/>
          <w:color w:val="000000"/>
          <w:w w:val="102"/>
          <w:lang w:val="en-GB"/>
        </w:rPr>
        <w:t xml:space="preserve">a </w:t>
      </w:r>
      <w:r w:rsidR="004D1BEA" w:rsidRPr="00DA09F1">
        <w:rPr>
          <w:rFonts w:cs="Arial"/>
          <w:color w:val="000000"/>
          <w:w w:val="102"/>
          <w:lang w:val="en-GB"/>
        </w:rPr>
        <w:t xml:space="preserve">lack </w:t>
      </w:r>
      <w:r w:rsidR="003F1EB6" w:rsidRPr="00DA09F1">
        <w:rPr>
          <w:rFonts w:cs="Arial"/>
          <w:color w:val="000000"/>
          <w:w w:val="102"/>
          <w:lang w:val="en-GB"/>
        </w:rPr>
        <w:t xml:space="preserve">of </w:t>
      </w:r>
      <w:r w:rsidR="004D1BEA" w:rsidRPr="00DA09F1">
        <w:rPr>
          <w:rFonts w:cs="Arial"/>
          <w:color w:val="000000"/>
          <w:w w:val="102"/>
          <w:lang w:val="en-GB"/>
        </w:rPr>
        <w:t>on-site production</w:t>
      </w:r>
      <w:r w:rsidR="00E71FB8" w:rsidRPr="00DA09F1">
        <w:rPr>
          <w:rFonts w:cs="Arial"/>
          <w:color w:val="000000"/>
          <w:w w:val="102"/>
          <w:lang w:val="en-GB"/>
        </w:rPr>
        <w:t xml:space="preserve"> and </w:t>
      </w:r>
      <w:r w:rsidR="00874775">
        <w:rPr>
          <w:rFonts w:cs="Arial"/>
          <w:color w:val="000000"/>
          <w:w w:val="102"/>
          <w:lang w:val="en-GB"/>
        </w:rPr>
        <w:t xml:space="preserve">by </w:t>
      </w:r>
      <w:r w:rsidR="00E71FB8" w:rsidRPr="00DA09F1">
        <w:rPr>
          <w:rFonts w:cs="Arial"/>
          <w:color w:val="000000"/>
          <w:w w:val="102"/>
          <w:lang w:val="en-GB"/>
        </w:rPr>
        <w:t>a</w:t>
      </w:r>
      <w:r w:rsidR="00963772">
        <w:rPr>
          <w:rFonts w:cs="Arial"/>
          <w:color w:val="000000"/>
          <w:w w:val="102"/>
          <w:lang w:val="en-GB"/>
        </w:rPr>
        <w:t xml:space="preserve">n </w:t>
      </w:r>
      <w:r w:rsidR="00874775">
        <w:rPr>
          <w:rFonts w:cs="Arial"/>
          <w:color w:val="000000"/>
          <w:w w:val="102"/>
          <w:lang w:val="en-GB"/>
        </w:rPr>
        <w:t>in</w:t>
      </w:r>
      <w:r w:rsidR="00963772">
        <w:rPr>
          <w:rFonts w:cs="Arial"/>
          <w:color w:val="000000"/>
          <w:w w:val="102"/>
          <w:lang w:val="en-GB"/>
        </w:rPr>
        <w:t xml:space="preserve">adequate </w:t>
      </w:r>
      <w:r w:rsidR="001C436C">
        <w:rPr>
          <w:rFonts w:cs="Arial"/>
          <w:color w:val="000000"/>
          <w:w w:val="102"/>
          <w:lang w:val="en-GB"/>
        </w:rPr>
        <w:t>supply chain, incompatible with</w:t>
      </w:r>
      <w:r w:rsidR="00E71FB8" w:rsidRPr="00DA09F1">
        <w:rPr>
          <w:rFonts w:cs="Arial"/>
          <w:color w:val="000000"/>
          <w:w w:val="102"/>
          <w:lang w:val="en-GB"/>
        </w:rPr>
        <w:t xml:space="preserve"> the </w:t>
      </w:r>
      <w:r w:rsidR="003F1EB6" w:rsidRPr="00DA09F1">
        <w:rPr>
          <w:rFonts w:cs="Arial"/>
          <w:color w:val="000000"/>
          <w:w w:val="102"/>
          <w:lang w:val="en-GB"/>
        </w:rPr>
        <w:t>shelf</w:t>
      </w:r>
      <w:r w:rsidR="00963772">
        <w:rPr>
          <w:rFonts w:cs="Arial"/>
          <w:color w:val="000000"/>
          <w:w w:val="102"/>
          <w:lang w:val="en-GB"/>
        </w:rPr>
        <w:t xml:space="preserve"> </w:t>
      </w:r>
      <w:r w:rsidR="003F1EB6" w:rsidRPr="00DA09F1">
        <w:rPr>
          <w:rFonts w:cs="Arial"/>
          <w:color w:val="000000"/>
          <w:w w:val="102"/>
          <w:lang w:val="en-GB"/>
        </w:rPr>
        <w:t>life and cold-</w:t>
      </w:r>
      <w:r w:rsidR="00963772">
        <w:rPr>
          <w:rFonts w:cs="Arial"/>
          <w:color w:val="000000"/>
          <w:w w:val="102"/>
          <w:lang w:val="en-GB"/>
        </w:rPr>
        <w:t>storage</w:t>
      </w:r>
      <w:r w:rsidR="003F1EB6" w:rsidRPr="00DA09F1">
        <w:rPr>
          <w:rFonts w:cs="Arial"/>
          <w:color w:val="000000"/>
          <w:w w:val="102"/>
          <w:lang w:val="en-GB"/>
        </w:rPr>
        <w:t xml:space="preserve"> requirements</w:t>
      </w:r>
      <w:r w:rsidR="00E755B5">
        <w:rPr>
          <w:rFonts w:cs="Arial"/>
          <w:color w:val="000000"/>
          <w:w w:val="102"/>
          <w:lang w:val="en-GB"/>
        </w:rPr>
        <w:t xml:space="preserve"> of many diagnostics </w:t>
      </w:r>
      <w:r w:rsidR="00E755B5">
        <w:rPr>
          <w:rFonts w:cs="Arial"/>
          <w:color w:val="000000"/>
          <w:w w:val="102"/>
          <w:lang w:val="en-GB"/>
        </w:rPr>
        <w:fldChar w:fldCharType="begin">
          <w:fldData xml:space="preserve">PEVuZE5vdGU+PENpdGU+PEF1dGhvcj5GcmVhbjwvQXV0aG9yPjxZZWFyPjIwMTI8L1llYXI+PFJl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</w:fldData>
        </w:fldChar>
      </w:r>
      <w:r w:rsidR="009641D8">
        <w:rPr>
          <w:rFonts w:cs="Arial"/>
          <w:color w:val="000000"/>
          <w:w w:val="102"/>
          <w:lang w:val="en-GB"/>
        </w:rPr>
        <w:instrText xml:space="preserve"> ADDIN EN.CITE </w:instrText>
      </w:r>
      <w:r w:rsidR="009641D8">
        <w:rPr>
          <w:rFonts w:cs="Arial"/>
          <w:color w:val="000000"/>
          <w:w w:val="102"/>
          <w:lang w:val="en-GB"/>
        </w:rPr>
        <w:fldChar w:fldCharType="begin">
          <w:fldData xml:space="preserve">PEVuZE5vdGU+PENpdGU+PEF1dGhvcj5GcmVhbjwvQXV0aG9yPjxZZWFyPjIwMTI8L1llYXI+PFJl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</w:fldData>
        </w:fldChar>
      </w:r>
      <w:r w:rsidR="009641D8">
        <w:rPr>
          <w:rFonts w:cs="Arial"/>
          <w:color w:val="000000"/>
          <w:w w:val="102"/>
          <w:lang w:val="en-GB"/>
        </w:rPr>
        <w:instrText xml:space="preserve"> ADDIN EN.CITE.DATA </w:instrText>
      </w:r>
      <w:r w:rsidR="009641D8">
        <w:rPr>
          <w:rFonts w:cs="Arial"/>
          <w:color w:val="000000"/>
          <w:w w:val="102"/>
          <w:lang w:val="en-GB"/>
        </w:rPr>
      </w:r>
      <w:r w:rsidR="009641D8">
        <w:rPr>
          <w:rFonts w:cs="Arial"/>
          <w:color w:val="000000"/>
          <w:w w:val="102"/>
          <w:lang w:val="en-GB"/>
        </w:rPr>
        <w:fldChar w:fldCharType="end"/>
      </w:r>
      <w:r w:rsidR="00E755B5">
        <w:rPr>
          <w:rFonts w:cs="Arial"/>
          <w:color w:val="000000"/>
          <w:w w:val="102"/>
          <w:lang w:val="en-GB"/>
        </w:rPr>
      </w:r>
      <w:r w:rsidR="00E755B5">
        <w:rPr>
          <w:rFonts w:cs="Arial"/>
          <w:color w:val="000000"/>
          <w:w w:val="102"/>
          <w:lang w:val="en-GB"/>
        </w:rPr>
        <w:fldChar w:fldCharType="separate"/>
      </w:r>
      <w:r w:rsidR="009641D8">
        <w:rPr>
          <w:rFonts w:cs="Arial"/>
          <w:noProof/>
          <w:color w:val="000000"/>
          <w:w w:val="102"/>
          <w:lang w:val="en-GB"/>
        </w:rPr>
        <w:t>(36)</w:t>
      </w:r>
      <w:r w:rsidR="00E755B5">
        <w:rPr>
          <w:rFonts w:cs="Arial"/>
          <w:color w:val="000000"/>
          <w:w w:val="102"/>
          <w:lang w:val="en-GB"/>
        </w:rPr>
        <w:fldChar w:fldCharType="end"/>
      </w:r>
      <w:r w:rsidR="00160D17" w:rsidRPr="00DA09F1">
        <w:rPr>
          <w:rFonts w:cs="Arial"/>
          <w:color w:val="000000"/>
          <w:w w:val="102"/>
          <w:lang w:val="en-GB"/>
        </w:rPr>
        <w:t xml:space="preserve">. </w:t>
      </w:r>
      <w:r w:rsidR="00160D17" w:rsidRPr="00DA09F1">
        <w:rPr>
          <w:lang w:val="en-GB"/>
        </w:rPr>
        <w:t xml:space="preserve">In addition, there is little </w:t>
      </w:r>
      <w:r w:rsidR="00874775">
        <w:rPr>
          <w:lang w:val="en-GB"/>
        </w:rPr>
        <w:t>commercial interest</w:t>
      </w:r>
      <w:r w:rsidR="009D545D">
        <w:rPr>
          <w:lang w:val="en-GB"/>
        </w:rPr>
        <w:t xml:space="preserve"> in developing diagnostics</w:t>
      </w:r>
      <w:r w:rsidR="00160D17" w:rsidRPr="00DA09F1">
        <w:rPr>
          <w:lang w:val="en-GB"/>
        </w:rPr>
        <w:t xml:space="preserve"> for the LRS market in view of low profit margin</w:t>
      </w:r>
      <w:r w:rsidR="009D545D">
        <w:rPr>
          <w:lang w:val="en-GB"/>
        </w:rPr>
        <w:t>s</w:t>
      </w:r>
      <w:r w:rsidR="00E755B5">
        <w:rPr>
          <w:lang w:val="en-GB"/>
        </w:rPr>
        <w:t xml:space="preserve"> </w:t>
      </w:r>
      <w:r w:rsidR="00E755B5">
        <w:rPr>
          <w:lang w:val="en-GB"/>
        </w:rPr>
        <w:fldChar w:fldCharType="begin"/>
      </w:r>
      <w:r w:rsidR="005D708B">
        <w:rPr>
          <w:lang w:val="en-GB"/>
        </w:rPr>
        <w:instrText xml:space="preserve"> ADDIN EN.CITE &lt;EndNote&gt;&lt;Cite&gt;&lt;Author&gt;Bebell&lt;/Author&gt;&lt;Year&gt;2014&lt;/Year&gt;&lt;RecNum&gt;3&lt;/RecNum&gt;&lt;DisplayText&gt;(6)&lt;/DisplayText&gt;&lt;record&gt;&lt;rec-number&gt;3&lt;/rec-number&gt;&lt;foreign-keys&gt;&lt;key app="EN" db-id="tw9ta2awgsdw2aeav5d5zwahxrt9x52szzrx" timestamp="1476713855"&gt;3&lt;/key&gt;&lt;/foreign-keys&gt;&lt;ref-type name="Journal Article"&gt;17&lt;/ref-type&gt;&lt;contributors&gt;&lt;authors&gt;&lt;author&gt;Bebell, L. M.&lt;/author&gt;&lt;author&gt;Muiru, A. N.&lt;/author&gt;&lt;/authors&gt;&lt;/contributors&gt;&lt;auth-address&gt;Department of Infectious Diseases, Massachusetts General Hospital, Boston, MA, USA; Massachusetts General Hospital Center for Global Health, Boston, MA, USA. Electronic address: lbebell@mgh.harvard.edu.&amp;#xD;Department of Medicine, Massachusetts General Hospital, Boston, MA, USA.&lt;/auth-address&gt;&lt;titles&gt;&lt;title&gt;Antibiotic use and emerging resistance: how can resource-limited countries turn the tide?&lt;/title&gt;&lt;secondary-title&gt;Glob Heart&lt;/secondary-title&gt;&lt;/titles&gt;&lt;periodical&gt;&lt;full-title&gt;Glob Heart&lt;/full-title&gt;&lt;/periodical&gt;&lt;pages&gt;347-58&lt;/pages&gt;&lt;volume&gt;9&lt;/volume&gt;&lt;number&gt;3&lt;/number&gt;&lt;keywords&gt;&lt;keyword&gt;Anti-Bacterial Agents/*therapeutic use&lt;/keyword&gt;&lt;keyword&gt;Cross Infection/drug therapy/prevention &amp;amp; control&lt;/keyword&gt;&lt;keyword&gt;*Drug Resistance, Microbial&lt;/keyword&gt;&lt;keyword&gt;*Drug Utilization/standards/statistics &amp;amp; numerical data&lt;/keyword&gt;&lt;keyword&gt;Forecasting&lt;/keyword&gt;&lt;keyword&gt;Global Health&lt;/keyword&gt;&lt;keyword&gt;Hand Hygiene&lt;/keyword&gt;&lt;keyword&gt;*Health Resources&lt;/keyword&gt;&lt;keyword&gt;Humans&lt;/keyword&gt;&lt;keyword&gt;Public Health&lt;/keyword&gt;&lt;/keywords&gt;&lt;dates&gt;&lt;year&gt;2014&lt;/year&gt;&lt;pub-dates&gt;&lt;date&gt;Sep&lt;/date&gt;&lt;/pub-dates&gt;&lt;/dates&gt;&lt;isbn&gt;2211-8179 (Electronic)&lt;/isbn&gt;&lt;accession-num&gt;25667187&lt;/accession-num&gt;&lt;urls&gt;&lt;related-urls&gt;&lt;url&gt;https://www.ncbi.nlm.nih.gov/pubmed/25667187&lt;/url&gt;&lt;/related-urls&gt;&lt;/urls&gt;&lt;custom2&gt;PMC4369554&lt;/custom2&gt;&lt;electronic-resource-num&gt;10.1016/j.gheart.2014.08.009&lt;/electronic-resource-num&gt;&lt;/record&gt;&lt;/Cite&gt;&lt;/EndNote&gt;</w:instrText>
      </w:r>
      <w:r w:rsidR="00E755B5">
        <w:rPr>
          <w:lang w:val="en-GB"/>
        </w:rPr>
        <w:fldChar w:fldCharType="separate"/>
      </w:r>
      <w:r w:rsidR="005D708B">
        <w:rPr>
          <w:noProof/>
          <w:lang w:val="en-GB"/>
        </w:rPr>
        <w:t>(6)</w:t>
      </w:r>
      <w:r w:rsidR="00E755B5">
        <w:rPr>
          <w:lang w:val="en-GB"/>
        </w:rPr>
        <w:fldChar w:fldCharType="end"/>
      </w:r>
      <w:r w:rsidR="00160D17" w:rsidRPr="00DA09F1">
        <w:rPr>
          <w:lang w:val="en-GB"/>
        </w:rPr>
        <w:t xml:space="preserve">. </w:t>
      </w:r>
    </w:p>
    <w:p w:rsidR="003F1EB6" w:rsidRPr="00DA09F1" w:rsidRDefault="003F1EB6" w:rsidP="006B6FF7">
      <w:pPr>
        <w:rPr>
          <w:lang w:val="en-GB"/>
        </w:rPr>
      </w:pPr>
    </w:p>
    <w:p w:rsidR="00AE317D" w:rsidRPr="00DA09F1" w:rsidRDefault="00434E94" w:rsidP="00AE317D">
      <w:pPr>
        <w:rPr>
          <w:lang w:val="en-GB"/>
        </w:rPr>
      </w:pPr>
      <w:r w:rsidRPr="00DA09F1">
        <w:rPr>
          <w:lang w:val="en-GB"/>
        </w:rPr>
        <w:t xml:space="preserve">Borrowing a term from the car industry </w:t>
      </w:r>
      <w:r w:rsidR="00E755B5">
        <w:rPr>
          <w:lang w:val="en-GB"/>
        </w:rPr>
        <w:fldChar w:fldCharType="begin"/>
      </w:r>
      <w:r w:rsidR="009641D8">
        <w:rPr>
          <w:lang w:val="en-GB"/>
        </w:rPr>
        <w:instrText xml:space="preserve"> ADDIN EN.CITE &lt;EndNote&gt;&lt;Cite&gt;&lt;RecNum&gt;44&lt;/RecNum&gt;&lt;DisplayText&gt;(37)&lt;/DisplayText&gt;&lt;record&gt;&lt;rec-number&gt;44&lt;/rec-number&gt;&lt;foreign-keys&gt;&lt;key app="EN" db-id="tw9ta2awgsdw2aeav5d5zwahxrt9x52szzrx" timestamp="1476718326"&gt;44&lt;/key&gt;&lt;/foreign-keys&gt;&lt;ref-type name="Web Page"&gt;12&lt;/ref-type&gt;&lt;contributors&gt;&lt;/contributors&gt;&lt;titles&gt;&lt;title&gt;Tropicalisation&lt;/title&gt;&lt;/titles&gt;&lt;volume&gt;2016&lt;/volume&gt;&lt;number&gt;Sept 13&lt;/number&gt;&lt;dates&gt;&lt;/dates&gt;&lt;urls&gt;&lt;related-urls&gt;&lt;url&gt;http://www.peugeot-burkinafaso.com/fr/services/tropicalisation&lt;/url&gt;&lt;/related-urls&gt;&lt;/urls&gt;&lt;/record&gt;&lt;/Cite&gt;&lt;/EndNote&gt;</w:instrText>
      </w:r>
      <w:r w:rsidR="00E755B5">
        <w:rPr>
          <w:lang w:val="en-GB"/>
        </w:rPr>
        <w:fldChar w:fldCharType="separate"/>
      </w:r>
      <w:r w:rsidR="009641D8">
        <w:rPr>
          <w:noProof/>
          <w:lang w:val="en-GB"/>
        </w:rPr>
        <w:t>(37)</w:t>
      </w:r>
      <w:r w:rsidR="00E755B5">
        <w:rPr>
          <w:lang w:val="en-GB"/>
        </w:rPr>
        <w:fldChar w:fldCharType="end"/>
      </w:r>
      <w:r w:rsidRPr="00DA09F1">
        <w:rPr>
          <w:lang w:val="en-GB"/>
        </w:rPr>
        <w:t xml:space="preserve">, equipment and consumables </w:t>
      </w:r>
      <w:r w:rsidR="004D1BEA" w:rsidRPr="00DA09F1">
        <w:rPr>
          <w:lang w:val="en-GB"/>
        </w:rPr>
        <w:t xml:space="preserve">in LRS </w:t>
      </w:r>
      <w:r w:rsidRPr="00DA09F1">
        <w:rPr>
          <w:lang w:val="en-GB"/>
        </w:rPr>
        <w:t xml:space="preserve">need to be “tropicalized”, </w:t>
      </w:r>
      <w:r w:rsidR="00E74C18" w:rsidRPr="00DA09F1">
        <w:rPr>
          <w:lang w:val="en-GB"/>
        </w:rPr>
        <w:t xml:space="preserve">which means </w:t>
      </w:r>
      <w:r w:rsidR="00A30D36" w:rsidRPr="00DA09F1">
        <w:rPr>
          <w:lang w:val="en-GB"/>
        </w:rPr>
        <w:t xml:space="preserve">resistant to harsh conditions of temperature, humidity, dust and sunlight as well as </w:t>
      </w:r>
      <w:r w:rsidR="000934AE" w:rsidRPr="00DA09F1">
        <w:rPr>
          <w:lang w:val="en-GB"/>
        </w:rPr>
        <w:t xml:space="preserve">suitable for </w:t>
      </w:r>
      <w:r w:rsidR="002F370F" w:rsidRPr="00DA09F1">
        <w:rPr>
          <w:lang w:val="en-GB"/>
        </w:rPr>
        <w:t xml:space="preserve">shipment </w:t>
      </w:r>
      <w:r w:rsidR="000934AE" w:rsidRPr="00DA09F1">
        <w:rPr>
          <w:lang w:val="en-GB"/>
        </w:rPr>
        <w:t xml:space="preserve">and transport </w:t>
      </w:r>
      <w:r w:rsidR="00167F13" w:rsidRPr="00DA09F1">
        <w:rPr>
          <w:lang w:val="en-GB"/>
        </w:rPr>
        <w:t>(</w:t>
      </w:r>
      <w:r w:rsidR="00167F13" w:rsidRPr="00DA09F1">
        <w:rPr>
          <w:i/>
          <w:lang w:val="en-GB"/>
        </w:rPr>
        <w:t>e.g.</w:t>
      </w:r>
      <w:r w:rsidR="00167F13" w:rsidRPr="00DA09F1">
        <w:rPr>
          <w:lang w:val="en-GB"/>
        </w:rPr>
        <w:t xml:space="preserve"> </w:t>
      </w:r>
      <w:r w:rsidR="00E74C18" w:rsidRPr="00DA09F1">
        <w:rPr>
          <w:lang w:val="en-GB"/>
        </w:rPr>
        <w:t>compliant with international transport guidelines)</w:t>
      </w:r>
      <w:r w:rsidR="000934AE" w:rsidRPr="00DA09F1">
        <w:rPr>
          <w:lang w:val="en-GB"/>
        </w:rPr>
        <w:t>. In addition</w:t>
      </w:r>
      <w:r w:rsidR="00B80F9A">
        <w:rPr>
          <w:lang w:val="en-GB"/>
        </w:rPr>
        <w:t xml:space="preserve"> to being </w:t>
      </w:r>
      <w:r w:rsidR="000934AE" w:rsidRPr="00DA09F1">
        <w:rPr>
          <w:lang w:val="en-GB"/>
        </w:rPr>
        <w:t>robust, safe and stable</w:t>
      </w:r>
      <w:r w:rsidR="00B80F9A">
        <w:rPr>
          <w:lang w:val="en-GB"/>
        </w:rPr>
        <w:t xml:space="preserve">, equipment should require </w:t>
      </w:r>
      <w:r w:rsidR="000934AE" w:rsidRPr="00DA09F1">
        <w:rPr>
          <w:lang w:val="en-GB"/>
        </w:rPr>
        <w:t>low energy</w:t>
      </w:r>
      <w:r w:rsidR="004D1BEA" w:rsidRPr="00DA09F1">
        <w:rPr>
          <w:lang w:val="en-GB"/>
        </w:rPr>
        <w:t xml:space="preserve"> </w:t>
      </w:r>
      <w:r w:rsidR="004E1500">
        <w:rPr>
          <w:lang w:val="en-GB"/>
        </w:rPr>
        <w:t xml:space="preserve">consumption </w:t>
      </w:r>
      <w:r w:rsidR="004D1BEA" w:rsidRPr="00DA09F1">
        <w:rPr>
          <w:lang w:val="en-GB"/>
        </w:rPr>
        <w:t>and maintenance</w:t>
      </w:r>
      <w:r w:rsidR="004E1500">
        <w:rPr>
          <w:lang w:val="en-GB"/>
        </w:rPr>
        <w:t>.</w:t>
      </w:r>
      <w:r w:rsidR="00B80F9A">
        <w:rPr>
          <w:lang w:val="en-GB"/>
        </w:rPr>
        <w:t xml:space="preserve"> </w:t>
      </w:r>
      <w:r w:rsidR="004E1500">
        <w:rPr>
          <w:lang w:val="en-GB"/>
        </w:rPr>
        <w:t>C</w:t>
      </w:r>
      <w:r w:rsidR="00C67C9C" w:rsidRPr="00DA09F1">
        <w:rPr>
          <w:lang w:val="en-GB"/>
        </w:rPr>
        <w:t>onsumables need</w:t>
      </w:r>
      <w:r w:rsidR="004D1BEA" w:rsidRPr="00DA09F1">
        <w:rPr>
          <w:lang w:val="en-GB"/>
        </w:rPr>
        <w:t xml:space="preserve"> to have a </w:t>
      </w:r>
      <w:r w:rsidR="000934AE" w:rsidRPr="00DA09F1">
        <w:rPr>
          <w:lang w:val="en-GB"/>
        </w:rPr>
        <w:t>long shelf</w:t>
      </w:r>
      <w:r w:rsidR="004E1500">
        <w:rPr>
          <w:lang w:val="en-GB"/>
        </w:rPr>
        <w:t xml:space="preserve"> </w:t>
      </w:r>
      <w:r w:rsidR="000934AE" w:rsidRPr="00DA09F1">
        <w:rPr>
          <w:lang w:val="en-GB"/>
        </w:rPr>
        <w:t xml:space="preserve">life and </w:t>
      </w:r>
      <w:r w:rsidR="004D1BEA" w:rsidRPr="00DA09F1">
        <w:rPr>
          <w:lang w:val="en-GB"/>
        </w:rPr>
        <w:t xml:space="preserve">generate </w:t>
      </w:r>
      <w:r w:rsidR="000934AE" w:rsidRPr="00DA09F1">
        <w:rPr>
          <w:lang w:val="en-GB"/>
        </w:rPr>
        <w:t xml:space="preserve">minimal </w:t>
      </w:r>
      <w:r w:rsidR="002F370F" w:rsidRPr="00DA09F1">
        <w:rPr>
          <w:lang w:val="en-GB"/>
        </w:rPr>
        <w:t>waste</w:t>
      </w:r>
      <w:r w:rsidR="000934AE" w:rsidRPr="00DA09F1">
        <w:rPr>
          <w:lang w:val="en-GB"/>
        </w:rPr>
        <w:t xml:space="preserve">. </w:t>
      </w:r>
      <w:r w:rsidR="00AE317D" w:rsidRPr="00DA09F1">
        <w:rPr>
          <w:lang w:val="en-GB"/>
        </w:rPr>
        <w:t>Whe</w:t>
      </w:r>
      <w:r w:rsidR="004E1500">
        <w:rPr>
          <w:lang w:val="en-GB"/>
        </w:rPr>
        <w:t>re</w:t>
      </w:r>
      <w:r w:rsidR="001A668D" w:rsidRPr="00DA09F1">
        <w:rPr>
          <w:lang w:val="en-GB"/>
        </w:rPr>
        <w:t xml:space="preserve"> </w:t>
      </w:r>
      <w:r w:rsidR="00AC7801" w:rsidRPr="00DA09F1">
        <w:rPr>
          <w:lang w:val="en-GB"/>
        </w:rPr>
        <w:t xml:space="preserve">possible, </w:t>
      </w:r>
      <w:r w:rsidR="00AE317D" w:rsidRPr="00DA09F1">
        <w:rPr>
          <w:lang w:val="en-GB"/>
        </w:rPr>
        <w:t xml:space="preserve">internal </w:t>
      </w:r>
      <w:r w:rsidR="00AC7801" w:rsidRPr="00DA09F1">
        <w:rPr>
          <w:lang w:val="en-GB"/>
        </w:rPr>
        <w:t xml:space="preserve">quality </w:t>
      </w:r>
      <w:r w:rsidR="00AE317D" w:rsidRPr="00DA09F1">
        <w:rPr>
          <w:lang w:val="en-GB"/>
        </w:rPr>
        <w:t xml:space="preserve">controls </w:t>
      </w:r>
      <w:r w:rsidR="00AC6238">
        <w:rPr>
          <w:lang w:val="en-GB"/>
        </w:rPr>
        <w:t>should</w:t>
      </w:r>
      <w:r w:rsidR="00AC6238" w:rsidRPr="00DA09F1">
        <w:rPr>
          <w:lang w:val="en-GB"/>
        </w:rPr>
        <w:t xml:space="preserve"> </w:t>
      </w:r>
      <w:r w:rsidR="00AE317D" w:rsidRPr="00DA09F1">
        <w:rPr>
          <w:lang w:val="en-GB"/>
        </w:rPr>
        <w:t xml:space="preserve">be embedded </w:t>
      </w:r>
      <w:r w:rsidR="006C5612" w:rsidRPr="00DA09F1">
        <w:rPr>
          <w:lang w:val="en-GB"/>
        </w:rPr>
        <w:t>within reagents</w:t>
      </w:r>
      <w:r w:rsidR="00AC6238">
        <w:rPr>
          <w:lang w:val="en-GB"/>
        </w:rPr>
        <w:t>’</w:t>
      </w:r>
      <w:r w:rsidR="006C5612" w:rsidRPr="00DA09F1">
        <w:rPr>
          <w:lang w:val="en-GB"/>
        </w:rPr>
        <w:t xml:space="preserve"> kits t</w:t>
      </w:r>
      <w:r w:rsidR="00AE317D" w:rsidRPr="00DA09F1">
        <w:rPr>
          <w:lang w:val="en-GB"/>
        </w:rPr>
        <w:t xml:space="preserve">o ensure </w:t>
      </w:r>
      <w:r w:rsidR="004E1500">
        <w:rPr>
          <w:lang w:val="en-GB"/>
        </w:rPr>
        <w:t xml:space="preserve">optimal </w:t>
      </w:r>
      <w:r w:rsidR="00AE317D" w:rsidRPr="00DA09F1">
        <w:rPr>
          <w:lang w:val="en-GB"/>
        </w:rPr>
        <w:t>product performance</w:t>
      </w:r>
      <w:r w:rsidR="001A668D" w:rsidRPr="00DA09F1">
        <w:rPr>
          <w:lang w:val="en-GB"/>
        </w:rPr>
        <w:t xml:space="preserve">. </w:t>
      </w:r>
      <w:r w:rsidR="00504782" w:rsidRPr="00DA09F1">
        <w:rPr>
          <w:lang w:val="en-GB"/>
        </w:rPr>
        <w:t>Finally,</w:t>
      </w:r>
      <w:r w:rsidR="00735417" w:rsidRPr="00DA09F1">
        <w:rPr>
          <w:lang w:val="en-GB"/>
        </w:rPr>
        <w:t xml:space="preserve"> quality </w:t>
      </w:r>
      <w:r w:rsidR="004E1500">
        <w:rPr>
          <w:lang w:val="en-GB"/>
        </w:rPr>
        <w:t xml:space="preserve">assurance in </w:t>
      </w:r>
      <w:r w:rsidR="00735417" w:rsidRPr="00DA09F1">
        <w:rPr>
          <w:lang w:val="en-GB"/>
        </w:rPr>
        <w:t>manufacturing, market release, distribut</w:t>
      </w:r>
      <w:r w:rsidR="00C259C1" w:rsidRPr="00DA09F1">
        <w:rPr>
          <w:lang w:val="en-GB"/>
        </w:rPr>
        <w:t>ion</w:t>
      </w:r>
      <w:r w:rsidR="003B2E8B">
        <w:rPr>
          <w:lang w:val="en-GB"/>
        </w:rPr>
        <w:t>, client support, post</w:t>
      </w:r>
      <w:r w:rsidR="009D545D">
        <w:rPr>
          <w:lang w:val="en-GB"/>
        </w:rPr>
        <w:t>-</w:t>
      </w:r>
      <w:r w:rsidR="00AC6238">
        <w:rPr>
          <w:lang w:val="en-GB"/>
        </w:rPr>
        <w:t xml:space="preserve">marketing </w:t>
      </w:r>
      <w:r w:rsidR="003B2E8B">
        <w:rPr>
          <w:lang w:val="en-GB"/>
        </w:rPr>
        <w:t xml:space="preserve">service and maintenance </w:t>
      </w:r>
      <w:r w:rsidR="00B80F9A">
        <w:rPr>
          <w:lang w:val="en-GB"/>
        </w:rPr>
        <w:t xml:space="preserve">should be </w:t>
      </w:r>
      <w:r w:rsidR="004E1500">
        <w:rPr>
          <w:lang w:val="en-GB"/>
        </w:rPr>
        <w:t xml:space="preserve">guaranteed. </w:t>
      </w:r>
      <w:r w:rsidR="00B80F9A">
        <w:rPr>
          <w:lang w:val="en-GB"/>
        </w:rPr>
        <w:t xml:space="preserve"> </w:t>
      </w:r>
    </w:p>
    <w:p w:rsidR="00574916" w:rsidRPr="00DA09F1" w:rsidRDefault="00574916" w:rsidP="00AE317D">
      <w:pPr>
        <w:rPr>
          <w:i/>
          <w:lang w:val="en-GB"/>
        </w:rPr>
      </w:pPr>
    </w:p>
    <w:p w:rsidR="00574916" w:rsidRPr="00DA09F1" w:rsidRDefault="00434E94" w:rsidP="006B6FF7">
      <w:pPr>
        <w:rPr>
          <w:lang w:val="en-GB"/>
        </w:rPr>
      </w:pPr>
      <w:r w:rsidRPr="00DA09F1">
        <w:rPr>
          <w:lang w:val="en-GB"/>
        </w:rPr>
        <w:t>A first step</w:t>
      </w:r>
      <w:r w:rsidR="00B80F9A">
        <w:rPr>
          <w:lang w:val="en-GB"/>
        </w:rPr>
        <w:t xml:space="preserve"> towards tropicali</w:t>
      </w:r>
      <w:r w:rsidR="003978B6">
        <w:rPr>
          <w:lang w:val="en-GB"/>
        </w:rPr>
        <w:t>z</w:t>
      </w:r>
      <w:r w:rsidR="00B80F9A">
        <w:rPr>
          <w:lang w:val="en-GB"/>
        </w:rPr>
        <w:t>ation</w:t>
      </w:r>
      <w:r w:rsidR="009D545D">
        <w:rPr>
          <w:lang w:val="en-GB"/>
        </w:rPr>
        <w:t xml:space="preserve"> of diagnostic</w:t>
      </w:r>
      <w:r w:rsidR="000B71ED">
        <w:rPr>
          <w:lang w:val="en-GB"/>
        </w:rPr>
        <w:t>s</w:t>
      </w:r>
      <w:r w:rsidR="00B80F9A">
        <w:rPr>
          <w:lang w:val="en-GB"/>
        </w:rPr>
        <w:t xml:space="preserve"> is </w:t>
      </w:r>
      <w:r w:rsidR="00D4428A" w:rsidRPr="00DA09F1">
        <w:rPr>
          <w:lang w:val="en-GB"/>
        </w:rPr>
        <w:t>drafting</w:t>
      </w:r>
      <w:r w:rsidR="001A668D" w:rsidRPr="00DA09F1">
        <w:rPr>
          <w:lang w:val="en-GB"/>
        </w:rPr>
        <w:t xml:space="preserve"> </w:t>
      </w:r>
      <w:r w:rsidR="00AE317D" w:rsidRPr="00DA09F1">
        <w:rPr>
          <w:lang w:val="en-GB"/>
        </w:rPr>
        <w:t xml:space="preserve">clear </w:t>
      </w:r>
      <w:r w:rsidRPr="00DA09F1">
        <w:rPr>
          <w:lang w:val="en-GB"/>
        </w:rPr>
        <w:t xml:space="preserve">product </w:t>
      </w:r>
      <w:r w:rsidR="00AE317D" w:rsidRPr="00DA09F1">
        <w:rPr>
          <w:lang w:val="en-GB"/>
        </w:rPr>
        <w:t xml:space="preserve">specifications </w:t>
      </w:r>
      <w:r w:rsidR="00030EF6" w:rsidRPr="00DA09F1">
        <w:rPr>
          <w:lang w:val="en-GB"/>
        </w:rPr>
        <w:t>(</w:t>
      </w:r>
      <w:r w:rsidR="00AC6238" w:rsidRPr="00382F79">
        <w:rPr>
          <w:i/>
          <w:lang w:val="en-GB"/>
        </w:rPr>
        <w:t>i.e.</w:t>
      </w:r>
      <w:r w:rsidR="00AC6238">
        <w:rPr>
          <w:lang w:val="en-GB"/>
        </w:rPr>
        <w:t xml:space="preserve"> ‘</w:t>
      </w:r>
      <w:r w:rsidR="00030EF6" w:rsidRPr="00DA09F1">
        <w:rPr>
          <w:lang w:val="en-GB"/>
        </w:rPr>
        <w:t>target product profiles</w:t>
      </w:r>
      <w:r w:rsidR="00C67C9C" w:rsidRPr="00DA09F1">
        <w:rPr>
          <w:lang w:val="en-GB"/>
        </w:rPr>
        <w:t>, TP</w:t>
      </w:r>
      <w:r w:rsidR="0088733E" w:rsidRPr="00DA09F1">
        <w:rPr>
          <w:lang w:val="en-GB"/>
        </w:rPr>
        <w:t>P</w:t>
      </w:r>
      <w:r w:rsidR="00AC6238">
        <w:rPr>
          <w:lang w:val="en-GB"/>
        </w:rPr>
        <w:t xml:space="preserve"> ‘</w:t>
      </w:r>
      <w:r w:rsidR="00030EF6" w:rsidRPr="00DA09F1">
        <w:rPr>
          <w:lang w:val="en-GB"/>
        </w:rPr>
        <w:t>)</w:t>
      </w:r>
      <w:r w:rsidRPr="00DA09F1">
        <w:rPr>
          <w:lang w:val="en-GB"/>
        </w:rPr>
        <w:t xml:space="preserve">. </w:t>
      </w:r>
      <w:r w:rsidR="0088733E" w:rsidRPr="00DA09F1">
        <w:rPr>
          <w:lang w:val="en-GB"/>
        </w:rPr>
        <w:t xml:space="preserve">In view of </w:t>
      </w:r>
      <w:r w:rsidR="00030EF6" w:rsidRPr="00DA09F1">
        <w:rPr>
          <w:lang w:val="en-GB"/>
        </w:rPr>
        <w:t>the</w:t>
      </w:r>
      <w:r w:rsidR="00EB4AB2">
        <w:rPr>
          <w:lang w:val="en-GB"/>
        </w:rPr>
        <w:t xml:space="preserve">ir </w:t>
      </w:r>
      <w:r w:rsidR="00030EF6" w:rsidRPr="00DA09F1">
        <w:rPr>
          <w:lang w:val="en-GB"/>
        </w:rPr>
        <w:t xml:space="preserve">complexity, extensive </w:t>
      </w:r>
      <w:r w:rsidRPr="00DA09F1">
        <w:rPr>
          <w:lang w:val="en-GB"/>
        </w:rPr>
        <w:t xml:space="preserve">expert and </w:t>
      </w:r>
      <w:r w:rsidR="00030EF6" w:rsidRPr="00DA09F1">
        <w:rPr>
          <w:lang w:val="en-GB"/>
        </w:rPr>
        <w:t xml:space="preserve">stakeholder consultations </w:t>
      </w:r>
      <w:r w:rsidR="008818B1">
        <w:rPr>
          <w:lang w:val="en-GB"/>
        </w:rPr>
        <w:t>are</w:t>
      </w:r>
      <w:r w:rsidR="00030EF6" w:rsidRPr="00DA09F1">
        <w:rPr>
          <w:lang w:val="en-GB"/>
        </w:rPr>
        <w:t xml:space="preserve"> needed</w:t>
      </w:r>
      <w:r w:rsidRPr="00DA09F1">
        <w:rPr>
          <w:lang w:val="en-GB"/>
        </w:rPr>
        <w:t xml:space="preserve">, </w:t>
      </w:r>
      <w:r w:rsidR="008818B1">
        <w:rPr>
          <w:lang w:val="en-GB"/>
        </w:rPr>
        <w:t xml:space="preserve">and they should also cover the pre- and post-analytical phases, such as </w:t>
      </w:r>
      <w:r w:rsidR="009871DE">
        <w:rPr>
          <w:lang w:val="en-GB"/>
        </w:rPr>
        <w:t>thorough</w:t>
      </w:r>
      <w:r w:rsidR="008818B1">
        <w:rPr>
          <w:lang w:val="en-GB"/>
        </w:rPr>
        <w:t xml:space="preserve"> skin disinfection and </w:t>
      </w:r>
      <w:r w:rsidR="009871DE">
        <w:rPr>
          <w:lang w:val="en-GB"/>
        </w:rPr>
        <w:t xml:space="preserve">efficient </w:t>
      </w:r>
      <w:r w:rsidR="008818B1">
        <w:rPr>
          <w:lang w:val="en-GB"/>
        </w:rPr>
        <w:t>waste management</w:t>
      </w:r>
      <w:r w:rsidR="009871DE">
        <w:rPr>
          <w:lang w:val="en-GB"/>
        </w:rPr>
        <w:t xml:space="preserve"> </w:t>
      </w:r>
      <w:r w:rsidR="001C436C">
        <w:rPr>
          <w:lang w:val="en-GB"/>
        </w:rPr>
        <w:t>(</w:t>
      </w:r>
      <w:r w:rsidR="009871DE">
        <w:rPr>
          <w:lang w:val="en-GB"/>
        </w:rPr>
        <w:t>in the case of blood cultures</w:t>
      </w:r>
      <w:r w:rsidR="001C436C">
        <w:rPr>
          <w:lang w:val="en-GB"/>
        </w:rPr>
        <w:t>)</w:t>
      </w:r>
      <w:r w:rsidR="008818B1">
        <w:rPr>
          <w:lang w:val="en-GB"/>
        </w:rPr>
        <w:t xml:space="preserve">. </w:t>
      </w:r>
      <w:r w:rsidR="003F7844" w:rsidRPr="00DA09F1">
        <w:rPr>
          <w:lang w:val="en-GB"/>
        </w:rPr>
        <w:t xml:space="preserve">Manufacturers need to be </w:t>
      </w:r>
      <w:r w:rsidR="00A553FA">
        <w:rPr>
          <w:lang w:val="en-GB"/>
        </w:rPr>
        <w:t xml:space="preserve">engaged </w:t>
      </w:r>
      <w:r w:rsidR="00C67C9C" w:rsidRPr="00DA09F1">
        <w:rPr>
          <w:lang w:val="en-GB"/>
        </w:rPr>
        <w:t>in discussion</w:t>
      </w:r>
      <w:r w:rsidR="00A553FA">
        <w:rPr>
          <w:lang w:val="en-GB"/>
        </w:rPr>
        <w:t>s</w:t>
      </w:r>
      <w:r w:rsidR="00C67C9C" w:rsidRPr="00DA09F1">
        <w:rPr>
          <w:lang w:val="en-GB"/>
        </w:rPr>
        <w:t xml:space="preserve"> </w:t>
      </w:r>
      <w:r w:rsidR="00A553FA">
        <w:rPr>
          <w:lang w:val="en-GB"/>
        </w:rPr>
        <w:t>concerning</w:t>
      </w:r>
      <w:r w:rsidR="00C67C9C" w:rsidRPr="00DA09F1">
        <w:rPr>
          <w:lang w:val="en-GB"/>
        </w:rPr>
        <w:t xml:space="preserve"> TP</w:t>
      </w:r>
      <w:r w:rsidR="003F7844" w:rsidRPr="00DA09F1">
        <w:rPr>
          <w:lang w:val="en-GB"/>
        </w:rPr>
        <w:t>Ps</w:t>
      </w:r>
      <w:r w:rsidR="0089698C">
        <w:rPr>
          <w:lang w:val="en-GB"/>
        </w:rPr>
        <w:t xml:space="preserve"> from the</w:t>
      </w:r>
      <w:r w:rsidR="00503D53">
        <w:rPr>
          <w:lang w:val="en-GB"/>
        </w:rPr>
        <w:t xml:space="preserve"> start</w:t>
      </w:r>
      <w:r w:rsidR="003F7844" w:rsidRPr="00DA09F1">
        <w:rPr>
          <w:lang w:val="en-GB"/>
        </w:rPr>
        <w:t>.</w:t>
      </w:r>
      <w:r w:rsidR="00382F79">
        <w:rPr>
          <w:lang w:val="en-GB"/>
        </w:rPr>
        <w:t xml:space="preserve"> Some e</w:t>
      </w:r>
      <w:r w:rsidR="003F7844" w:rsidRPr="00DA09F1">
        <w:rPr>
          <w:lang w:val="en-GB"/>
        </w:rPr>
        <w:t>stablished manufacturers have alr</w:t>
      </w:r>
      <w:r w:rsidR="001C436C">
        <w:rPr>
          <w:lang w:val="en-GB"/>
        </w:rPr>
        <w:t xml:space="preserve">eady launched research </w:t>
      </w:r>
      <w:r w:rsidR="00160D17" w:rsidRPr="00DA09F1">
        <w:rPr>
          <w:lang w:val="en-GB"/>
        </w:rPr>
        <w:t xml:space="preserve">initiatives </w:t>
      </w:r>
      <w:r w:rsidR="00A553FA">
        <w:rPr>
          <w:lang w:val="en-GB"/>
        </w:rPr>
        <w:t>for</w:t>
      </w:r>
      <w:r w:rsidR="00503D53">
        <w:rPr>
          <w:lang w:val="en-GB"/>
        </w:rPr>
        <w:t xml:space="preserve"> ‘</w:t>
      </w:r>
      <w:r w:rsidR="00160D17" w:rsidRPr="00DA09F1">
        <w:rPr>
          <w:lang w:val="en-GB"/>
        </w:rPr>
        <w:t>low-</w:t>
      </w:r>
      <w:r w:rsidR="003F7844" w:rsidRPr="00DA09F1">
        <w:rPr>
          <w:lang w:val="en-GB"/>
        </w:rPr>
        <w:t>cost innovation</w:t>
      </w:r>
      <w:r w:rsidR="00503D53">
        <w:rPr>
          <w:lang w:val="en-GB"/>
        </w:rPr>
        <w:t>’</w:t>
      </w:r>
      <w:r w:rsidR="003F7844" w:rsidRPr="00DA09F1">
        <w:rPr>
          <w:lang w:val="en-GB"/>
        </w:rPr>
        <w:t xml:space="preserve"> </w:t>
      </w:r>
      <w:r w:rsidR="00B80F9A">
        <w:rPr>
          <w:lang w:val="en-GB"/>
        </w:rPr>
        <w:t xml:space="preserve">targeting </w:t>
      </w:r>
      <w:r w:rsidR="009D545D">
        <w:rPr>
          <w:lang w:val="en-GB"/>
        </w:rPr>
        <w:t>diagnostic</w:t>
      </w:r>
      <w:r w:rsidR="003F7844" w:rsidRPr="00DA09F1">
        <w:rPr>
          <w:lang w:val="en-GB"/>
        </w:rPr>
        <w:t xml:space="preserve">s </w:t>
      </w:r>
      <w:r w:rsidR="00B80F9A">
        <w:rPr>
          <w:lang w:val="en-GB"/>
        </w:rPr>
        <w:t xml:space="preserve">in </w:t>
      </w:r>
      <w:r w:rsidR="003F7844" w:rsidRPr="00DA09F1">
        <w:rPr>
          <w:lang w:val="en-GB"/>
        </w:rPr>
        <w:t>LRS</w:t>
      </w:r>
      <w:r w:rsidR="00504782" w:rsidRPr="00DA09F1">
        <w:rPr>
          <w:lang w:val="en-GB"/>
        </w:rPr>
        <w:t xml:space="preserve"> </w:t>
      </w:r>
      <w:r w:rsidR="00DA1B77">
        <w:rPr>
          <w:lang w:val="en-GB"/>
        </w:rPr>
        <w:fldChar w:fldCharType="begin"/>
      </w:r>
      <w:r w:rsidR="009641D8">
        <w:rPr>
          <w:lang w:val="en-GB"/>
        </w:rPr>
        <w:instrText xml:space="preserve"> ADDIN EN.CITE &lt;EndNote&gt;&lt;Cite&gt;&lt;Author&gt;Biomérieux&lt;/Author&gt;&lt;Year&gt;2014&lt;/Year&gt;&lt;RecNum&gt;45&lt;/RecNum&gt;&lt;DisplayText&gt;(38)&lt;/DisplayText&gt;&lt;record&gt;&lt;rec-number&gt;45&lt;/rec-number&gt;&lt;foreign-keys&gt;&lt;key app="EN" db-id="tw9ta2awgsdw2aeav5d5zwahxrt9x52szzrx" timestamp="1476718606"&gt;45&lt;/key&gt;&lt;/foreign-keys&gt;&lt;ref-type name="Web Page"&gt;12&lt;/ref-type&gt;&lt;contributors&gt;&lt;authors&gt;&lt;author&gt;Biomérieux&lt;/author&gt;&lt;/authors&gt;&lt;/contributors&gt;&lt;titles&gt;&lt;title&gt;Annual report&lt;/title&gt;&lt;/titles&gt;&lt;volume&gt;2016&lt;/volume&gt;&lt;number&gt;Sept 13&lt;/number&gt;&lt;dates&gt;&lt;year&gt;2014&lt;/year&gt;&lt;/dates&gt;&lt;urls&gt;&lt;related-urls&gt;&lt;url&gt;http://www.biomerieux-finance.com/sites/investord7/files/rapport_annuel-gb-web.pdf &lt;/url&gt;&lt;/related-urls&gt;&lt;/urls&gt;&lt;/record&gt;&lt;/Cite&gt;&lt;/EndNote&gt;</w:instrText>
      </w:r>
      <w:r w:rsidR="00DA1B77">
        <w:rPr>
          <w:lang w:val="en-GB"/>
        </w:rPr>
        <w:fldChar w:fldCharType="separate"/>
      </w:r>
      <w:r w:rsidR="009641D8">
        <w:rPr>
          <w:noProof/>
          <w:lang w:val="en-GB"/>
        </w:rPr>
        <w:t>(38)</w:t>
      </w:r>
      <w:r w:rsidR="00DA1B77">
        <w:rPr>
          <w:lang w:val="en-GB"/>
        </w:rPr>
        <w:fldChar w:fldCharType="end"/>
      </w:r>
      <w:r w:rsidR="003F7844" w:rsidRPr="00DA09F1">
        <w:rPr>
          <w:lang w:val="en-GB"/>
        </w:rPr>
        <w:t xml:space="preserve">; </w:t>
      </w:r>
      <w:r w:rsidR="00C07C10" w:rsidRPr="00DA09F1">
        <w:rPr>
          <w:lang w:val="en-GB"/>
        </w:rPr>
        <w:t>furthermore,</w:t>
      </w:r>
      <w:r w:rsidR="003F7844" w:rsidRPr="00DA09F1">
        <w:rPr>
          <w:lang w:val="en-GB"/>
        </w:rPr>
        <w:t xml:space="preserve"> </w:t>
      </w:r>
      <w:r w:rsidR="002D7677" w:rsidRPr="00DA09F1">
        <w:rPr>
          <w:lang w:val="en-GB"/>
        </w:rPr>
        <w:t xml:space="preserve">manufacturers </w:t>
      </w:r>
      <w:r w:rsidR="004356AB" w:rsidRPr="00DA09F1">
        <w:rPr>
          <w:lang w:val="en-GB"/>
        </w:rPr>
        <w:t xml:space="preserve">in </w:t>
      </w:r>
      <w:r w:rsidR="00A553FA">
        <w:rPr>
          <w:lang w:val="en-GB"/>
        </w:rPr>
        <w:t>growing</w:t>
      </w:r>
      <w:r w:rsidR="004356AB" w:rsidRPr="00DA09F1">
        <w:rPr>
          <w:lang w:val="en-GB"/>
        </w:rPr>
        <w:t xml:space="preserve"> economies (China</w:t>
      </w:r>
      <w:r w:rsidR="00F22F0B" w:rsidRPr="00DA09F1">
        <w:rPr>
          <w:lang w:val="en-GB"/>
        </w:rPr>
        <w:t xml:space="preserve">, Viet-Nam, </w:t>
      </w:r>
      <w:r w:rsidR="005339C8" w:rsidRPr="00DA09F1">
        <w:rPr>
          <w:lang w:val="en-GB"/>
        </w:rPr>
        <w:t>Thailand</w:t>
      </w:r>
      <w:r w:rsidR="00F22F0B" w:rsidRPr="00DA09F1">
        <w:rPr>
          <w:lang w:val="en-GB"/>
        </w:rPr>
        <w:t>)</w:t>
      </w:r>
      <w:r w:rsidR="0083143A" w:rsidRPr="00DA09F1">
        <w:rPr>
          <w:lang w:val="en-GB"/>
        </w:rPr>
        <w:t xml:space="preserve"> </w:t>
      </w:r>
      <w:r w:rsidR="00F22F0B" w:rsidRPr="00DA09F1">
        <w:rPr>
          <w:lang w:val="en-GB"/>
        </w:rPr>
        <w:t xml:space="preserve">are </w:t>
      </w:r>
      <w:r w:rsidR="00450231" w:rsidRPr="00DA09F1">
        <w:rPr>
          <w:lang w:val="en-GB"/>
        </w:rPr>
        <w:t>producing</w:t>
      </w:r>
      <w:r w:rsidR="00C01EF2" w:rsidRPr="00DA09F1">
        <w:rPr>
          <w:lang w:val="en-GB"/>
        </w:rPr>
        <w:t xml:space="preserve"> </w:t>
      </w:r>
      <w:r w:rsidR="00F22F0B" w:rsidRPr="00DA09F1">
        <w:rPr>
          <w:lang w:val="en-GB"/>
        </w:rPr>
        <w:t xml:space="preserve">a wide range of </w:t>
      </w:r>
      <w:r w:rsidR="009D545D">
        <w:rPr>
          <w:lang w:val="en-GB"/>
        </w:rPr>
        <w:t>diagnostics</w:t>
      </w:r>
      <w:r w:rsidR="00A553FA">
        <w:rPr>
          <w:lang w:val="en-GB"/>
        </w:rPr>
        <w:t xml:space="preserve"> hitherto un</w:t>
      </w:r>
      <w:r w:rsidR="002D7677" w:rsidRPr="00DA09F1">
        <w:rPr>
          <w:lang w:val="en-GB"/>
        </w:rPr>
        <w:t>known outside the</w:t>
      </w:r>
      <w:r w:rsidR="00EB4AB2">
        <w:rPr>
          <w:lang w:val="en-GB"/>
        </w:rPr>
        <w:t>ir</w:t>
      </w:r>
      <w:r w:rsidR="002D7677" w:rsidRPr="00DA09F1">
        <w:rPr>
          <w:lang w:val="en-GB"/>
        </w:rPr>
        <w:t xml:space="preserve"> domestic markets</w:t>
      </w:r>
      <w:r w:rsidR="00382F79">
        <w:rPr>
          <w:lang w:val="en-GB"/>
        </w:rPr>
        <w:t xml:space="preserve"> </w:t>
      </w:r>
      <w:r w:rsidR="00874775">
        <w:rPr>
          <w:lang w:val="en-GB"/>
        </w:rPr>
        <w:t>(</w:t>
      </w:r>
      <w:r w:rsidR="00874775" w:rsidRPr="00874775">
        <w:rPr>
          <w:i/>
          <w:lang w:val="en-GB"/>
        </w:rPr>
        <w:t>e.g.</w:t>
      </w:r>
      <w:r w:rsidR="00874775">
        <w:rPr>
          <w:lang w:val="en-GB"/>
        </w:rPr>
        <w:t xml:space="preserve"> Nam Khoa Biotek blood culture bottles)</w:t>
      </w:r>
      <w:r w:rsidR="0083143A" w:rsidRPr="00DA09F1">
        <w:rPr>
          <w:lang w:val="en-GB"/>
        </w:rPr>
        <w:t xml:space="preserve">. </w:t>
      </w:r>
    </w:p>
    <w:p w:rsidR="00574916" w:rsidRPr="00DA09F1" w:rsidRDefault="00574916" w:rsidP="006B6FF7">
      <w:pPr>
        <w:rPr>
          <w:lang w:val="en-GB"/>
        </w:rPr>
      </w:pPr>
    </w:p>
    <w:p w:rsidR="00313ECD" w:rsidRPr="00DA09F1" w:rsidRDefault="00503D53" w:rsidP="00313ECD">
      <w:pPr>
        <w:rPr>
          <w:lang w:val="en-GB"/>
        </w:rPr>
      </w:pPr>
      <w:r>
        <w:rPr>
          <w:lang w:val="en-GB"/>
        </w:rPr>
        <w:t>In order t</w:t>
      </w:r>
      <w:r w:rsidR="006D2E2D">
        <w:rPr>
          <w:lang w:val="en-GB"/>
        </w:rPr>
        <w:t xml:space="preserve">o </w:t>
      </w:r>
      <w:r w:rsidR="0018065D" w:rsidRPr="00DA09F1">
        <w:rPr>
          <w:lang w:val="en-GB"/>
        </w:rPr>
        <w:t>adapt existing techniques</w:t>
      </w:r>
      <w:r w:rsidR="00382F79">
        <w:rPr>
          <w:lang w:val="en-GB"/>
        </w:rPr>
        <w:t xml:space="preserve">, </w:t>
      </w:r>
      <w:r w:rsidR="0018065D" w:rsidRPr="00DA09F1">
        <w:rPr>
          <w:lang w:val="en-GB"/>
        </w:rPr>
        <w:t xml:space="preserve">there are easy-wins. </w:t>
      </w:r>
      <w:r w:rsidR="001A3709" w:rsidRPr="00DA09F1">
        <w:rPr>
          <w:lang w:val="en-GB"/>
        </w:rPr>
        <w:t xml:space="preserve">Some </w:t>
      </w:r>
      <w:r w:rsidR="009D545D">
        <w:rPr>
          <w:lang w:val="en-GB"/>
        </w:rPr>
        <w:t>diagnostics</w:t>
      </w:r>
      <w:r w:rsidR="001A3709" w:rsidRPr="00DA09F1">
        <w:rPr>
          <w:lang w:val="en-GB"/>
        </w:rPr>
        <w:t xml:space="preserve"> used in clinical bacteriology have been </w:t>
      </w:r>
      <w:r w:rsidR="006D2E2D">
        <w:rPr>
          <w:lang w:val="en-GB"/>
        </w:rPr>
        <w:t xml:space="preserve">long established </w:t>
      </w:r>
      <w:r w:rsidR="00EB4AB2">
        <w:rPr>
          <w:lang w:val="en-GB"/>
        </w:rPr>
        <w:t xml:space="preserve">but not extensively validated </w:t>
      </w:r>
      <w:r w:rsidR="006D2E2D">
        <w:rPr>
          <w:lang w:val="en-GB"/>
        </w:rPr>
        <w:t xml:space="preserve">for </w:t>
      </w:r>
      <w:r w:rsidR="001A3709" w:rsidRPr="00DA09F1">
        <w:rPr>
          <w:lang w:val="en-GB"/>
        </w:rPr>
        <w:t>stability</w:t>
      </w:r>
      <w:r w:rsidR="006142CB" w:rsidRPr="00DA09F1">
        <w:rPr>
          <w:lang w:val="en-GB"/>
        </w:rPr>
        <w:t xml:space="preserve"> and shelf</w:t>
      </w:r>
      <w:r w:rsidR="00D02BEE">
        <w:rPr>
          <w:lang w:val="en-GB"/>
        </w:rPr>
        <w:t>-</w:t>
      </w:r>
      <w:r w:rsidR="006142CB" w:rsidRPr="00DA09F1">
        <w:rPr>
          <w:lang w:val="en-GB"/>
        </w:rPr>
        <w:t>life</w:t>
      </w:r>
      <w:r w:rsidR="001C436C">
        <w:rPr>
          <w:lang w:val="en-GB"/>
        </w:rPr>
        <w:t>,</w:t>
      </w:r>
      <w:r w:rsidR="00C95672">
        <w:rPr>
          <w:lang w:val="en-GB"/>
        </w:rPr>
        <w:t xml:space="preserve"> which may have been set </w:t>
      </w:r>
      <w:r w:rsidR="00874775">
        <w:rPr>
          <w:lang w:val="en-GB"/>
        </w:rPr>
        <w:t>arbitrarily</w:t>
      </w:r>
      <w:r w:rsidR="00C95672">
        <w:rPr>
          <w:lang w:val="en-GB"/>
        </w:rPr>
        <w:t xml:space="preserve"> at </w:t>
      </w:r>
      <w:r w:rsidR="00845A88" w:rsidRPr="00DA09F1">
        <w:rPr>
          <w:lang w:val="en-GB"/>
        </w:rPr>
        <w:t>25</w:t>
      </w:r>
      <w:r w:rsidR="00540D49" w:rsidRPr="00DA09F1">
        <w:rPr>
          <w:lang w:val="en-GB"/>
        </w:rPr>
        <w:t xml:space="preserve">°C and </w:t>
      </w:r>
      <w:r w:rsidR="00EB4AB2">
        <w:rPr>
          <w:lang w:val="en-GB"/>
        </w:rPr>
        <w:t>6 months</w:t>
      </w:r>
      <w:r w:rsidR="0018065D" w:rsidRPr="00DA09F1">
        <w:rPr>
          <w:lang w:val="en-GB"/>
        </w:rPr>
        <w:t xml:space="preserve">. </w:t>
      </w:r>
      <w:r w:rsidR="00540D49" w:rsidRPr="00DA09F1">
        <w:rPr>
          <w:lang w:val="en-GB"/>
        </w:rPr>
        <w:t xml:space="preserve">However, </w:t>
      </w:r>
      <w:r w:rsidR="00C95672">
        <w:rPr>
          <w:lang w:val="en-GB"/>
        </w:rPr>
        <w:t xml:space="preserve">actual </w:t>
      </w:r>
      <w:r w:rsidR="006D2E2D">
        <w:rPr>
          <w:lang w:val="en-GB"/>
        </w:rPr>
        <w:t>use</w:t>
      </w:r>
      <w:r w:rsidR="001A3709" w:rsidRPr="00DA09F1">
        <w:rPr>
          <w:lang w:val="en-GB"/>
        </w:rPr>
        <w:t xml:space="preserve"> </w:t>
      </w:r>
      <w:r w:rsidR="00B80F9A">
        <w:rPr>
          <w:lang w:val="en-GB"/>
        </w:rPr>
        <w:t>(</w:t>
      </w:r>
      <w:r w:rsidR="00954926" w:rsidRPr="00DA09F1">
        <w:rPr>
          <w:lang w:val="en-GB"/>
        </w:rPr>
        <w:t xml:space="preserve">and </w:t>
      </w:r>
      <w:r w:rsidR="00B80F9A">
        <w:rPr>
          <w:lang w:val="en-GB"/>
        </w:rPr>
        <w:t xml:space="preserve">some </w:t>
      </w:r>
      <w:r w:rsidR="00845A88" w:rsidRPr="00DA09F1">
        <w:rPr>
          <w:lang w:val="en-GB"/>
        </w:rPr>
        <w:t>guidelines</w:t>
      </w:r>
      <w:r w:rsidR="00B80F9A">
        <w:rPr>
          <w:lang w:val="en-GB"/>
        </w:rPr>
        <w:t>)</w:t>
      </w:r>
      <w:r w:rsidR="00845A88" w:rsidRPr="00DA09F1">
        <w:rPr>
          <w:lang w:val="en-GB"/>
        </w:rPr>
        <w:t xml:space="preserve"> </w:t>
      </w:r>
      <w:r w:rsidR="006D2E2D">
        <w:rPr>
          <w:lang w:val="en-GB"/>
        </w:rPr>
        <w:t>suggests</w:t>
      </w:r>
      <w:r w:rsidR="00954926" w:rsidRPr="00DA09F1">
        <w:rPr>
          <w:lang w:val="en-GB"/>
        </w:rPr>
        <w:t xml:space="preserve"> </w:t>
      </w:r>
      <w:r w:rsidR="00621FA7" w:rsidRPr="00DA09F1">
        <w:rPr>
          <w:lang w:val="en-GB"/>
        </w:rPr>
        <w:t xml:space="preserve">a </w:t>
      </w:r>
      <w:r w:rsidR="001C436C">
        <w:rPr>
          <w:lang w:val="en-GB"/>
        </w:rPr>
        <w:t>reliable</w:t>
      </w:r>
      <w:r w:rsidR="001A3709" w:rsidRPr="00DA09F1">
        <w:rPr>
          <w:lang w:val="en-GB"/>
        </w:rPr>
        <w:t xml:space="preserve"> performance outside the</w:t>
      </w:r>
      <w:r w:rsidR="00B80F9A">
        <w:rPr>
          <w:lang w:val="en-GB"/>
        </w:rPr>
        <w:t xml:space="preserve">se specifications </w:t>
      </w:r>
      <w:r w:rsidR="00DA1B77">
        <w:rPr>
          <w:lang w:val="en-GB"/>
        </w:rPr>
        <w:fldChar w:fldCharType="begin"/>
      </w:r>
      <w:r w:rsidR="009641D8">
        <w:rPr>
          <w:lang w:val="en-GB"/>
        </w:rPr>
        <w:instrText xml:space="preserve"> ADDIN EN.CITE &lt;EndNote&gt;&lt;Cite&gt;&lt;Year&gt;2014&lt;/Year&gt;&lt;RecNum&gt;46&lt;/RecNum&gt;&lt;DisplayText&gt;(39)&lt;/DisplayText&gt;&lt;record&gt;&lt;rec-number&gt;46&lt;/rec-number&gt;&lt;foreign-keys&gt;&lt;key app="EN" db-id="tw9ta2awgsdw2aeav5d5zwahxrt9x52szzrx" timestamp="1476718677"&gt;46&lt;/key&gt;&lt;/foreign-keys&gt;&lt;ref-type name="Web Page"&gt;12&lt;/ref-type&gt;&lt;contributors&gt;&lt;/contributors&gt;&lt;titles&gt;&lt;title&gt;PO7 - CALA Application of Requirements in ISO/IEC 17025:2005&lt;/title&gt;&lt;/titles&gt;&lt;volume&gt;2016&lt;/volume&gt;&lt;number&gt;Sept 13&lt;/number&gt;&lt;dates&gt;&lt;year&gt;2014&lt;/year&gt;&lt;/dates&gt;&lt;urls&gt;&lt;related-urls&gt;&lt;url&gt;http://www.cala.ca/P07-CALA_Application.pdf &lt;/url&gt;&lt;/related-urls&gt;&lt;/urls&gt;&lt;/record&gt;&lt;/Cite&gt;&lt;/EndNote&gt;</w:instrText>
      </w:r>
      <w:r w:rsidR="00DA1B77">
        <w:rPr>
          <w:lang w:val="en-GB"/>
        </w:rPr>
        <w:fldChar w:fldCharType="separate"/>
      </w:r>
      <w:r w:rsidR="009641D8">
        <w:rPr>
          <w:noProof/>
          <w:lang w:val="en-GB"/>
        </w:rPr>
        <w:t>(39)</w:t>
      </w:r>
      <w:r w:rsidR="00DA1B77">
        <w:rPr>
          <w:lang w:val="en-GB"/>
        </w:rPr>
        <w:fldChar w:fldCharType="end"/>
      </w:r>
      <w:r w:rsidR="00DA1B77">
        <w:rPr>
          <w:lang w:val="en-GB"/>
        </w:rPr>
        <w:t xml:space="preserve"> </w:t>
      </w:r>
      <w:r w:rsidR="0018065D" w:rsidRPr="00DA09F1">
        <w:rPr>
          <w:lang w:val="en-GB"/>
        </w:rPr>
        <w:t xml:space="preserve">and </w:t>
      </w:r>
      <w:r w:rsidR="001A3709" w:rsidRPr="00DA09F1">
        <w:rPr>
          <w:lang w:val="en-GB"/>
        </w:rPr>
        <w:t>identical products from different brands</w:t>
      </w:r>
      <w:r w:rsidR="006142CB" w:rsidRPr="00DA09F1">
        <w:rPr>
          <w:lang w:val="en-GB"/>
        </w:rPr>
        <w:t xml:space="preserve"> show d</w:t>
      </w:r>
      <w:r w:rsidR="001A3709" w:rsidRPr="00DA09F1">
        <w:rPr>
          <w:lang w:val="en-GB"/>
        </w:rPr>
        <w:t>ifferent storage requirements</w:t>
      </w:r>
      <w:r w:rsidR="006142CB" w:rsidRPr="00DA09F1">
        <w:rPr>
          <w:lang w:val="en-GB"/>
        </w:rPr>
        <w:t xml:space="preserve"> and shelf</w:t>
      </w:r>
      <w:r w:rsidR="00D02BEE">
        <w:rPr>
          <w:lang w:val="en-GB"/>
        </w:rPr>
        <w:t>-</w:t>
      </w:r>
      <w:r w:rsidR="006142CB" w:rsidRPr="00DA09F1">
        <w:rPr>
          <w:lang w:val="en-GB"/>
        </w:rPr>
        <w:t>life</w:t>
      </w:r>
      <w:r w:rsidR="001A6384">
        <w:rPr>
          <w:lang w:val="en-GB"/>
        </w:rPr>
        <w:t>.</w:t>
      </w:r>
      <w:r w:rsidR="00603E70" w:rsidRPr="00DA09F1">
        <w:rPr>
          <w:lang w:val="en-GB"/>
        </w:rPr>
        <w:t xml:space="preserve"> </w:t>
      </w:r>
      <w:r w:rsidR="00540D49" w:rsidRPr="00DA09F1">
        <w:rPr>
          <w:lang w:val="en-GB"/>
        </w:rPr>
        <w:t>Therefore</w:t>
      </w:r>
      <w:r w:rsidR="004356AB" w:rsidRPr="00DA09F1">
        <w:rPr>
          <w:lang w:val="en-GB"/>
        </w:rPr>
        <w:t>, in line with current practice</w:t>
      </w:r>
      <w:r w:rsidR="00DA1B77">
        <w:rPr>
          <w:lang w:val="en-GB"/>
        </w:rPr>
        <w:t xml:space="preserve"> for pharmaceutical products </w:t>
      </w:r>
      <w:r w:rsidR="00DA1B77">
        <w:rPr>
          <w:lang w:val="en-GB"/>
        </w:rPr>
        <w:fldChar w:fldCharType="begin">
          <w:fldData xml:space="preserve">PEVuZE5vdGU+PENpdGU+PEF1dGhvcj5LaGFuPC9BdXRob3I+PFllYXI+MjAxNDwvWWVhcj48UmVj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</w:fldData>
        </w:fldChar>
      </w:r>
      <w:r w:rsidR="009641D8">
        <w:rPr>
          <w:lang w:val="en-GB"/>
        </w:rPr>
        <w:instrText xml:space="preserve"> ADDIN EN.CITE </w:instrText>
      </w:r>
      <w:r w:rsidR="009641D8">
        <w:rPr>
          <w:lang w:val="en-GB"/>
        </w:rPr>
        <w:fldChar w:fldCharType="begin">
          <w:fldData xml:space="preserve">PEVuZE5vdGU+PENpdGU+PEF1dGhvcj5LaGFuPC9BdXRob3I+PFllYXI+MjAxNDwvWWVhcj48UmVj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</w:fldData>
        </w:fldChar>
      </w:r>
      <w:r w:rsidR="009641D8">
        <w:rPr>
          <w:lang w:val="en-GB"/>
        </w:rPr>
        <w:instrText xml:space="preserve"> ADDIN EN.CITE.DATA </w:instrText>
      </w:r>
      <w:r w:rsidR="009641D8">
        <w:rPr>
          <w:lang w:val="en-GB"/>
        </w:rPr>
      </w:r>
      <w:r w:rsidR="009641D8">
        <w:rPr>
          <w:lang w:val="en-GB"/>
        </w:rPr>
        <w:fldChar w:fldCharType="end"/>
      </w:r>
      <w:r w:rsidR="00DA1B77">
        <w:rPr>
          <w:lang w:val="en-GB"/>
        </w:rPr>
      </w:r>
      <w:r w:rsidR="00DA1B77">
        <w:rPr>
          <w:lang w:val="en-GB"/>
        </w:rPr>
        <w:fldChar w:fldCharType="separate"/>
      </w:r>
      <w:r w:rsidR="009641D8">
        <w:rPr>
          <w:noProof/>
          <w:lang w:val="en-GB"/>
        </w:rPr>
        <w:t>(40)</w:t>
      </w:r>
      <w:r w:rsidR="00DA1B77">
        <w:rPr>
          <w:lang w:val="en-GB"/>
        </w:rPr>
        <w:fldChar w:fldCharType="end"/>
      </w:r>
      <w:r w:rsidR="00845A88" w:rsidRPr="00DA09F1">
        <w:rPr>
          <w:lang w:val="en-GB"/>
        </w:rPr>
        <w:t>,</w:t>
      </w:r>
      <w:r w:rsidR="00540D49" w:rsidRPr="00DA09F1">
        <w:rPr>
          <w:lang w:val="en-GB"/>
        </w:rPr>
        <w:t xml:space="preserve"> </w:t>
      </w:r>
      <w:r w:rsidR="00621FA7" w:rsidRPr="00DA09F1">
        <w:rPr>
          <w:lang w:val="en-GB"/>
        </w:rPr>
        <w:t xml:space="preserve">extended product stability </w:t>
      </w:r>
      <w:r w:rsidR="00B80F9A">
        <w:rPr>
          <w:lang w:val="en-GB"/>
        </w:rPr>
        <w:t xml:space="preserve">testing </w:t>
      </w:r>
      <w:r w:rsidR="00845A88" w:rsidRPr="00DA09F1">
        <w:rPr>
          <w:lang w:val="en-GB"/>
        </w:rPr>
        <w:t xml:space="preserve">(including thermal shock and shipment stability) should be </w:t>
      </w:r>
      <w:r w:rsidR="00B80F9A">
        <w:rPr>
          <w:lang w:val="en-GB"/>
        </w:rPr>
        <w:t xml:space="preserve">performed </w:t>
      </w:r>
      <w:r w:rsidR="00603E70" w:rsidRPr="00DA09F1">
        <w:rPr>
          <w:lang w:val="en-GB"/>
        </w:rPr>
        <w:t xml:space="preserve">to </w:t>
      </w:r>
      <w:r w:rsidR="00A00967">
        <w:rPr>
          <w:lang w:val="en-GB"/>
        </w:rPr>
        <w:t xml:space="preserve">confirm </w:t>
      </w:r>
      <w:r w:rsidR="00845A88" w:rsidRPr="00DA09F1">
        <w:rPr>
          <w:lang w:val="en-GB"/>
        </w:rPr>
        <w:t xml:space="preserve">the </w:t>
      </w:r>
      <w:r w:rsidR="00EC7BB5">
        <w:rPr>
          <w:lang w:val="en-GB"/>
        </w:rPr>
        <w:t xml:space="preserve">genuine </w:t>
      </w:r>
      <w:r w:rsidR="00DA1B77">
        <w:rPr>
          <w:lang w:val="en-GB"/>
        </w:rPr>
        <w:t xml:space="preserve">limits of </w:t>
      </w:r>
      <w:r w:rsidR="00845A88" w:rsidRPr="00DA09F1">
        <w:rPr>
          <w:lang w:val="en-GB"/>
        </w:rPr>
        <w:t>stability and shelf-life</w:t>
      </w:r>
      <w:r w:rsidR="00EC7BB5">
        <w:rPr>
          <w:lang w:val="en-GB"/>
        </w:rPr>
        <w:t>.</w:t>
      </w:r>
    </w:p>
    <w:p w:rsidR="00313ECD" w:rsidRPr="00DA09F1" w:rsidRDefault="00313ECD" w:rsidP="00313ECD">
      <w:pPr>
        <w:rPr>
          <w:lang w:val="en-GB"/>
        </w:rPr>
      </w:pPr>
    </w:p>
    <w:p w:rsidR="00CE68CD" w:rsidRPr="00DA09F1" w:rsidRDefault="00603E70" w:rsidP="003B741C">
      <w:pPr>
        <w:rPr>
          <w:lang w:val="en-GB"/>
        </w:rPr>
      </w:pPr>
      <w:r w:rsidRPr="00DA09F1">
        <w:rPr>
          <w:lang w:val="en-GB"/>
        </w:rPr>
        <w:t>O</w:t>
      </w:r>
      <w:r w:rsidR="00621FA7" w:rsidRPr="00DA09F1">
        <w:rPr>
          <w:lang w:val="en-GB"/>
        </w:rPr>
        <w:t xml:space="preserve">ther </w:t>
      </w:r>
      <w:r w:rsidR="00313ECD" w:rsidRPr="00DA09F1">
        <w:rPr>
          <w:lang w:val="en-GB"/>
        </w:rPr>
        <w:t xml:space="preserve">short-term </w:t>
      </w:r>
      <w:r w:rsidRPr="00DA09F1">
        <w:rPr>
          <w:lang w:val="en-GB"/>
        </w:rPr>
        <w:t>goals</w:t>
      </w:r>
      <w:r w:rsidR="00621FA7" w:rsidRPr="00DA09F1">
        <w:rPr>
          <w:lang w:val="en-GB"/>
        </w:rPr>
        <w:t xml:space="preserve"> are </w:t>
      </w:r>
      <w:r w:rsidR="00845A88" w:rsidRPr="00DA09F1">
        <w:rPr>
          <w:lang w:val="en-GB"/>
        </w:rPr>
        <w:t xml:space="preserve">“tropicalized” </w:t>
      </w:r>
      <w:r w:rsidR="00621FA7" w:rsidRPr="00DA09F1">
        <w:rPr>
          <w:lang w:val="en-GB"/>
        </w:rPr>
        <w:t>packaging (</w:t>
      </w:r>
      <w:r w:rsidR="00621FA7" w:rsidRPr="00DA09F1">
        <w:rPr>
          <w:i/>
          <w:lang w:val="en-GB"/>
        </w:rPr>
        <w:t>e.g.</w:t>
      </w:r>
      <w:r w:rsidR="00621FA7" w:rsidRPr="00DA09F1">
        <w:rPr>
          <w:lang w:val="en-GB"/>
        </w:rPr>
        <w:t xml:space="preserve"> vacuum</w:t>
      </w:r>
      <w:r w:rsidR="00EC7BB5">
        <w:rPr>
          <w:lang w:val="en-GB"/>
        </w:rPr>
        <w:t>-</w:t>
      </w:r>
      <w:r w:rsidR="00621FA7" w:rsidRPr="00DA09F1">
        <w:rPr>
          <w:lang w:val="en-GB"/>
        </w:rPr>
        <w:t xml:space="preserve">sealed package </w:t>
      </w:r>
      <w:r w:rsidR="00845A88" w:rsidRPr="00DA09F1">
        <w:rPr>
          <w:lang w:val="en-GB"/>
        </w:rPr>
        <w:t>protecting against humidity</w:t>
      </w:r>
      <w:r w:rsidR="00210A21" w:rsidRPr="00DA09F1">
        <w:rPr>
          <w:lang w:val="en-GB"/>
        </w:rPr>
        <w:t>)</w:t>
      </w:r>
      <w:r w:rsidR="00C95672">
        <w:rPr>
          <w:lang w:val="en-GB"/>
        </w:rPr>
        <w:t>,</w:t>
      </w:r>
      <w:r w:rsidR="0018065D" w:rsidRPr="00DA09F1">
        <w:rPr>
          <w:lang w:val="en-GB"/>
        </w:rPr>
        <w:t xml:space="preserve"> </w:t>
      </w:r>
      <w:r w:rsidR="00EC7BB5">
        <w:rPr>
          <w:lang w:val="en-GB"/>
        </w:rPr>
        <w:t xml:space="preserve">clear </w:t>
      </w:r>
      <w:r w:rsidR="00EB4AB2" w:rsidRPr="00DA09F1">
        <w:rPr>
          <w:lang w:val="en-GB"/>
        </w:rPr>
        <w:t>labelling</w:t>
      </w:r>
      <w:r w:rsidR="00795FFB" w:rsidRPr="00DA09F1">
        <w:rPr>
          <w:lang w:val="en-GB"/>
        </w:rPr>
        <w:t xml:space="preserve"> </w:t>
      </w:r>
      <w:r w:rsidR="006D2E2D">
        <w:rPr>
          <w:lang w:val="en-GB"/>
        </w:rPr>
        <w:t>and</w:t>
      </w:r>
      <w:r w:rsidR="00845A88" w:rsidRPr="00DA09F1">
        <w:rPr>
          <w:lang w:val="en-GB"/>
        </w:rPr>
        <w:t xml:space="preserve"> adapt</w:t>
      </w:r>
      <w:r w:rsidR="006D2E2D">
        <w:rPr>
          <w:lang w:val="en-GB"/>
        </w:rPr>
        <w:t>ation</w:t>
      </w:r>
      <w:r w:rsidR="00355B80">
        <w:rPr>
          <w:lang w:val="en-GB"/>
        </w:rPr>
        <w:t xml:space="preserve"> of instructions </w:t>
      </w:r>
      <w:r w:rsidR="00845A88" w:rsidRPr="00DA09F1">
        <w:rPr>
          <w:lang w:val="en-GB"/>
        </w:rPr>
        <w:t xml:space="preserve">to </w:t>
      </w:r>
      <w:r w:rsidR="009C5C3C" w:rsidRPr="00DA09F1">
        <w:rPr>
          <w:lang w:val="en-GB"/>
        </w:rPr>
        <w:t xml:space="preserve">the </w:t>
      </w:r>
      <w:r w:rsidR="004E25EF">
        <w:rPr>
          <w:lang w:val="en-GB"/>
        </w:rPr>
        <w:t xml:space="preserve">language and educational </w:t>
      </w:r>
      <w:r w:rsidR="00355B80">
        <w:rPr>
          <w:lang w:val="en-GB"/>
        </w:rPr>
        <w:t xml:space="preserve">level of </w:t>
      </w:r>
      <w:r w:rsidR="001A6384">
        <w:rPr>
          <w:lang w:val="en-GB"/>
        </w:rPr>
        <w:lastRenderedPageBreak/>
        <w:t>intended users</w:t>
      </w:r>
      <w:r w:rsidR="00B30BCA">
        <w:rPr>
          <w:lang w:val="en-GB"/>
        </w:rPr>
        <w:t xml:space="preserve"> </w:t>
      </w:r>
      <w:r w:rsidR="00DA1B77">
        <w:rPr>
          <w:lang w:val="en-GB"/>
        </w:rPr>
        <w:fldChar w:fldCharType="begin">
          <w:fldData xml:space="preserve">PEVuZE5vdGU+PENpdGU+PEF1dGhvcj5KYWNvYnM8L0F1dGhvcj48WWVhcj4yMDE0PC9ZZWFyPjxS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</w:fldData>
        </w:fldChar>
      </w:r>
      <w:r w:rsidR="009641D8">
        <w:rPr>
          <w:lang w:val="en-GB"/>
        </w:rPr>
        <w:instrText xml:space="preserve"> ADDIN EN.CITE </w:instrText>
      </w:r>
      <w:r w:rsidR="009641D8">
        <w:rPr>
          <w:lang w:val="en-GB"/>
        </w:rPr>
        <w:fldChar w:fldCharType="begin">
          <w:fldData xml:space="preserve">PEVuZE5vdGU+PENpdGU+PEF1dGhvcj5KYWNvYnM8L0F1dGhvcj48WWVhcj4yMDE0PC9ZZWFyPjxS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</w:fldData>
        </w:fldChar>
      </w:r>
      <w:r w:rsidR="009641D8">
        <w:rPr>
          <w:lang w:val="en-GB"/>
        </w:rPr>
        <w:instrText xml:space="preserve"> ADDIN EN.CITE.DATA </w:instrText>
      </w:r>
      <w:r w:rsidR="009641D8">
        <w:rPr>
          <w:lang w:val="en-GB"/>
        </w:rPr>
      </w:r>
      <w:r w:rsidR="009641D8">
        <w:rPr>
          <w:lang w:val="en-GB"/>
        </w:rPr>
        <w:fldChar w:fldCharType="end"/>
      </w:r>
      <w:r w:rsidR="00DA1B77">
        <w:rPr>
          <w:lang w:val="en-GB"/>
        </w:rPr>
      </w:r>
      <w:r w:rsidR="00DA1B77">
        <w:rPr>
          <w:lang w:val="en-GB"/>
        </w:rPr>
        <w:fldChar w:fldCharType="separate"/>
      </w:r>
      <w:r w:rsidR="009641D8">
        <w:rPr>
          <w:noProof/>
          <w:lang w:val="en-GB"/>
        </w:rPr>
        <w:t>(41, 42)</w:t>
      </w:r>
      <w:r w:rsidR="00DA1B77">
        <w:rPr>
          <w:lang w:val="en-GB"/>
        </w:rPr>
        <w:fldChar w:fldCharType="end"/>
      </w:r>
      <w:r w:rsidR="00795FFB" w:rsidRPr="00DA09F1">
        <w:rPr>
          <w:lang w:val="en-GB"/>
        </w:rPr>
        <w:t xml:space="preserve">. </w:t>
      </w:r>
      <w:r w:rsidR="00B30BCA">
        <w:rPr>
          <w:lang w:val="en-GB"/>
        </w:rPr>
        <w:t>Further</w:t>
      </w:r>
      <w:r w:rsidR="006D2E2D">
        <w:rPr>
          <w:lang w:val="en-GB"/>
        </w:rPr>
        <w:t>more</w:t>
      </w:r>
      <w:r w:rsidR="00B30BCA">
        <w:rPr>
          <w:lang w:val="en-GB"/>
        </w:rPr>
        <w:t>, production of q</w:t>
      </w:r>
      <w:r w:rsidR="00313ECD" w:rsidRPr="00DA09F1">
        <w:rPr>
          <w:lang w:val="en-GB"/>
        </w:rPr>
        <w:t>uality-assured consumables</w:t>
      </w:r>
      <w:r w:rsidR="00B30BCA">
        <w:rPr>
          <w:lang w:val="en-GB"/>
        </w:rPr>
        <w:t xml:space="preserve"> (including </w:t>
      </w:r>
      <w:r w:rsidR="00CE68CD" w:rsidRPr="00DA09F1">
        <w:rPr>
          <w:lang w:val="en-GB"/>
        </w:rPr>
        <w:t>culture media and stains</w:t>
      </w:r>
      <w:r w:rsidR="00B30BCA">
        <w:rPr>
          <w:lang w:val="en-GB"/>
        </w:rPr>
        <w:t>)</w:t>
      </w:r>
      <w:r w:rsidR="00CE68CD" w:rsidRPr="00DA09F1">
        <w:rPr>
          <w:lang w:val="en-GB"/>
        </w:rPr>
        <w:t xml:space="preserve"> can be outsourced to a centralized </w:t>
      </w:r>
      <w:r w:rsidR="00B30BCA">
        <w:rPr>
          <w:lang w:val="en-GB"/>
        </w:rPr>
        <w:t>f</w:t>
      </w:r>
      <w:r w:rsidR="00CE68CD" w:rsidRPr="00DA09F1">
        <w:rPr>
          <w:lang w:val="en-GB"/>
        </w:rPr>
        <w:t>acility as has been implemented in Cambodia</w:t>
      </w:r>
      <w:r w:rsidR="00F849A8" w:rsidRPr="00DA09F1">
        <w:rPr>
          <w:lang w:val="en-GB"/>
        </w:rPr>
        <w:t xml:space="preserve"> </w:t>
      </w:r>
      <w:r w:rsidR="00DA1B77">
        <w:rPr>
          <w:lang w:val="en-GB"/>
        </w:rPr>
        <w:fldChar w:fldCharType="begin"/>
      </w:r>
      <w:r w:rsidR="009641D8">
        <w:rPr>
          <w:lang w:val="en-GB"/>
        </w:rPr>
        <w:instrText xml:space="preserve"> ADDIN EN.CITE &lt;EndNote&gt;&lt;Cite&gt;&lt;Author&gt;DMDP&lt;/Author&gt;&lt;RecNum&gt;50&lt;/RecNum&gt;&lt;DisplayText&gt;(43)&lt;/DisplayText&gt;&lt;record&gt;&lt;rec-number&gt;50&lt;/rec-number&gt;&lt;foreign-keys&gt;&lt;key app="EN" db-id="tw9ta2awgsdw2aeav5d5zwahxrt9x52szzrx" timestamp="1476718935"&gt;50&lt;/key&gt;&lt;/foreign-keys&gt;&lt;ref-type name="Web Page"&gt;12&lt;/ref-type&gt;&lt;contributors&gt;&lt;authors&gt;&lt;author&gt;DMDP&lt;/author&gt;&lt;/authors&gt;&lt;/contributors&gt;&lt;titles&gt;&lt;title&gt;Diagnostic Microbiology Development Program: Centralized Media Making Facility&lt;/title&gt;&lt;/titles&gt;&lt;volume&gt;2016&lt;/volume&gt;&lt;number&gt;Sept 13&lt;/number&gt;&lt;dates&gt;&lt;/dates&gt;&lt;urls&gt;&lt;related-urls&gt;&lt;url&gt;http://dmdp.org/media-making-lab/ &lt;/url&gt;&lt;/related-urls&gt;&lt;/urls&gt;&lt;/record&gt;&lt;/Cite&gt;&lt;/EndNote&gt;</w:instrText>
      </w:r>
      <w:r w:rsidR="00DA1B77">
        <w:rPr>
          <w:lang w:val="en-GB"/>
        </w:rPr>
        <w:fldChar w:fldCharType="separate"/>
      </w:r>
      <w:r w:rsidR="009641D8">
        <w:rPr>
          <w:noProof/>
          <w:lang w:val="en-GB"/>
        </w:rPr>
        <w:t>(43)</w:t>
      </w:r>
      <w:r w:rsidR="00DA1B77">
        <w:rPr>
          <w:lang w:val="en-GB"/>
        </w:rPr>
        <w:fldChar w:fldCharType="end"/>
      </w:r>
      <w:r w:rsidR="00CE68CD" w:rsidRPr="00DA09F1">
        <w:rPr>
          <w:lang w:val="en-GB"/>
        </w:rPr>
        <w:t>.</w:t>
      </w:r>
    </w:p>
    <w:p w:rsidR="00CE68CD" w:rsidRPr="00DA09F1" w:rsidRDefault="00CE68CD" w:rsidP="003B741C">
      <w:pPr>
        <w:rPr>
          <w:lang w:val="en-GB"/>
        </w:rPr>
      </w:pPr>
    </w:p>
    <w:p w:rsidR="00F22F0B" w:rsidRPr="00DA09F1" w:rsidRDefault="0061211C" w:rsidP="00C21365">
      <w:pPr>
        <w:rPr>
          <w:lang w:val="en-GB"/>
        </w:rPr>
      </w:pPr>
      <w:r w:rsidRPr="00DA09F1">
        <w:rPr>
          <w:lang w:val="en-GB"/>
        </w:rPr>
        <w:t>Medium</w:t>
      </w:r>
      <w:r w:rsidR="001A6384">
        <w:rPr>
          <w:lang w:val="en-GB"/>
        </w:rPr>
        <w:t>-</w:t>
      </w:r>
      <w:r w:rsidRPr="00DA09F1">
        <w:rPr>
          <w:lang w:val="en-GB"/>
        </w:rPr>
        <w:t xml:space="preserve">term </w:t>
      </w:r>
      <w:r w:rsidR="00B30BCA">
        <w:rPr>
          <w:lang w:val="en-GB"/>
        </w:rPr>
        <w:t xml:space="preserve">objectives </w:t>
      </w:r>
      <w:r w:rsidRPr="00DA09F1">
        <w:rPr>
          <w:lang w:val="en-GB"/>
        </w:rPr>
        <w:t xml:space="preserve">include the development of </w:t>
      </w:r>
      <w:r w:rsidR="00EC7BB5">
        <w:rPr>
          <w:lang w:val="en-GB"/>
        </w:rPr>
        <w:t>‘</w:t>
      </w:r>
      <w:r w:rsidR="00313ECD" w:rsidRPr="00DA09F1">
        <w:rPr>
          <w:lang w:val="en-GB"/>
        </w:rPr>
        <w:t>low-tech</w:t>
      </w:r>
      <w:r w:rsidR="00E864D2" w:rsidRPr="00DA09F1">
        <w:rPr>
          <w:lang w:val="en-GB"/>
        </w:rPr>
        <w:t>,</w:t>
      </w:r>
      <w:r w:rsidR="00313ECD" w:rsidRPr="00DA09F1">
        <w:rPr>
          <w:lang w:val="en-GB"/>
        </w:rPr>
        <w:t xml:space="preserve"> low-cost</w:t>
      </w:r>
      <w:r w:rsidR="00E864D2" w:rsidRPr="00DA09F1">
        <w:rPr>
          <w:lang w:val="en-GB"/>
        </w:rPr>
        <w:t>,</w:t>
      </w:r>
      <w:r w:rsidR="00313ECD" w:rsidRPr="00DA09F1">
        <w:rPr>
          <w:lang w:val="en-GB"/>
        </w:rPr>
        <w:t xml:space="preserve"> </w:t>
      </w:r>
      <w:r w:rsidR="00E864D2" w:rsidRPr="00DA09F1">
        <w:rPr>
          <w:lang w:val="en-GB"/>
        </w:rPr>
        <w:t>low</w:t>
      </w:r>
      <w:r w:rsidR="0065432D" w:rsidRPr="00DA09F1">
        <w:rPr>
          <w:lang w:val="en-GB"/>
        </w:rPr>
        <w:t>-</w:t>
      </w:r>
      <w:r w:rsidRPr="00DA09F1">
        <w:rPr>
          <w:lang w:val="en-GB"/>
        </w:rPr>
        <w:t>maintenance</w:t>
      </w:r>
      <w:r w:rsidR="00EC7BB5">
        <w:rPr>
          <w:lang w:val="en-GB"/>
        </w:rPr>
        <w:t>’</w:t>
      </w:r>
      <w:r w:rsidRPr="00DA09F1">
        <w:rPr>
          <w:lang w:val="en-GB"/>
        </w:rPr>
        <w:t xml:space="preserve"> equipment such as e</w:t>
      </w:r>
      <w:r w:rsidR="0083143A" w:rsidRPr="00DA09F1">
        <w:rPr>
          <w:lang w:val="en-GB"/>
        </w:rPr>
        <w:t>lectricity-free incubator</w:t>
      </w:r>
      <w:r w:rsidRPr="00DA09F1">
        <w:rPr>
          <w:lang w:val="en-GB"/>
        </w:rPr>
        <w:t>s</w:t>
      </w:r>
      <w:r w:rsidR="00DA1B77">
        <w:rPr>
          <w:lang w:val="en-GB"/>
        </w:rPr>
        <w:t xml:space="preserve"> </w:t>
      </w:r>
      <w:r w:rsidR="00DA1B77">
        <w:rPr>
          <w:lang w:val="en-GB"/>
        </w:rPr>
        <w:fldChar w:fldCharType="begin">
          <w:fldData xml:space="preserve">PEVuZE5vdGU+PENpdGU+PEF1dGhvcj5BbmRyZXdzPC9BdXRob3I+PFllYXI+MjAxMzwvWWVhcj48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</w:fldData>
        </w:fldChar>
      </w:r>
      <w:r w:rsidR="009641D8">
        <w:rPr>
          <w:lang w:val="en-GB"/>
        </w:rPr>
        <w:instrText xml:space="preserve"> ADDIN EN.CITE </w:instrText>
      </w:r>
      <w:r w:rsidR="009641D8">
        <w:rPr>
          <w:lang w:val="en-GB"/>
        </w:rPr>
        <w:fldChar w:fldCharType="begin">
          <w:fldData xml:space="preserve">PEVuZE5vdGU+PENpdGU+PEF1dGhvcj5BbmRyZXdzPC9BdXRob3I+PFllYXI+MjAxMzwvWWVhcj48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</w:fldData>
        </w:fldChar>
      </w:r>
      <w:r w:rsidR="009641D8">
        <w:rPr>
          <w:lang w:val="en-GB"/>
        </w:rPr>
        <w:instrText xml:space="preserve"> ADDIN EN.CITE.DATA </w:instrText>
      </w:r>
      <w:r w:rsidR="009641D8">
        <w:rPr>
          <w:lang w:val="en-GB"/>
        </w:rPr>
      </w:r>
      <w:r w:rsidR="009641D8">
        <w:rPr>
          <w:lang w:val="en-GB"/>
        </w:rPr>
        <w:fldChar w:fldCharType="end"/>
      </w:r>
      <w:r w:rsidR="00DA1B77">
        <w:rPr>
          <w:lang w:val="en-GB"/>
        </w:rPr>
      </w:r>
      <w:r w:rsidR="00DA1B77">
        <w:rPr>
          <w:lang w:val="en-GB"/>
        </w:rPr>
        <w:fldChar w:fldCharType="separate"/>
      </w:r>
      <w:r w:rsidR="009641D8">
        <w:rPr>
          <w:noProof/>
          <w:lang w:val="en-GB"/>
        </w:rPr>
        <w:t>(44)</w:t>
      </w:r>
      <w:r w:rsidR="00DA1B77">
        <w:rPr>
          <w:lang w:val="en-GB"/>
        </w:rPr>
        <w:fldChar w:fldCharType="end"/>
      </w:r>
      <w:r w:rsidR="00DA1B77">
        <w:rPr>
          <w:lang w:val="en-GB"/>
        </w:rPr>
        <w:t xml:space="preserve">, battery-operated centrifuges </w:t>
      </w:r>
      <w:r w:rsidR="00DA1B77">
        <w:rPr>
          <w:lang w:val="en-GB"/>
        </w:rPr>
        <w:fldChar w:fldCharType="begin"/>
      </w:r>
      <w:r w:rsidR="009641D8">
        <w:rPr>
          <w:lang w:val="en-GB"/>
        </w:rPr>
        <w:instrText xml:space="preserve"> ADDIN EN.CITE &lt;EndNote&gt;&lt;Cite&gt;&lt;Author&gt;Science with a mission&lt;/Author&gt;&lt;RecNum&gt;52&lt;/RecNum&gt;&lt;DisplayText&gt;(45)&lt;/DisplayText&gt;&lt;record&gt;&lt;rec-number&gt;52&lt;/rec-number&gt;&lt;foreign-keys&gt;&lt;key app="EN" db-id="tw9ta2awgsdw2aeav5d5zwahxrt9x52szzrx" timestamp="1476719158"&gt;52&lt;/key&gt;&lt;/foreign-keys&gt;&lt;ref-type name="Web Page"&gt;12&lt;/ref-type&gt;&lt;contributors&gt;&lt;authors&gt;&lt;author&gt;Science with a mission, Inc&lt;/author&gt;&lt;/authors&gt;&lt;/contributors&gt;&lt;titles&gt;&lt;title&gt;Centrifuge Info&lt;/title&gt;&lt;/titles&gt;&lt;volume&gt;2016&lt;/volume&gt;&lt;number&gt;Sept 13&lt;/number&gt;&lt;dates&gt;&lt;/dates&gt;&lt;urls&gt;&lt;related-urls&gt;&lt;url&gt;http://www2.sciencewithamission.org/centrifuge-info &lt;/url&gt;&lt;/related-urls&gt;&lt;/urls&gt;&lt;/record&gt;&lt;/Cite&gt;&lt;/EndNote&gt;</w:instrText>
      </w:r>
      <w:r w:rsidR="00DA1B77">
        <w:rPr>
          <w:lang w:val="en-GB"/>
        </w:rPr>
        <w:fldChar w:fldCharType="separate"/>
      </w:r>
      <w:r w:rsidR="009641D8">
        <w:rPr>
          <w:noProof/>
          <w:lang w:val="en-GB"/>
        </w:rPr>
        <w:t>(45)</w:t>
      </w:r>
      <w:r w:rsidR="00DA1B77">
        <w:rPr>
          <w:lang w:val="en-GB"/>
        </w:rPr>
        <w:fldChar w:fldCharType="end"/>
      </w:r>
      <w:r w:rsidR="00EC7BB5">
        <w:rPr>
          <w:lang w:val="en-GB"/>
        </w:rPr>
        <w:t xml:space="preserve"> </w:t>
      </w:r>
      <w:r w:rsidR="00C07B41" w:rsidRPr="00DA09F1">
        <w:rPr>
          <w:lang w:val="en-GB"/>
        </w:rPr>
        <w:t xml:space="preserve">and </w:t>
      </w:r>
      <w:r w:rsidR="00313ECD" w:rsidRPr="00DA09F1">
        <w:rPr>
          <w:lang w:val="en-GB"/>
        </w:rPr>
        <w:t>solar energy o</w:t>
      </w:r>
      <w:r w:rsidR="00DA1B77">
        <w:rPr>
          <w:lang w:val="en-GB"/>
        </w:rPr>
        <w:t xml:space="preserve">perated autoclaves </w:t>
      </w:r>
      <w:r w:rsidR="00DA1B77">
        <w:rPr>
          <w:lang w:val="en-GB"/>
        </w:rPr>
        <w:fldChar w:fldCharType="begin">
          <w:fldData xml:space="preserve">PEVuZE5vdGU+PENpdGU+PEF1dGhvcj5OYXRoYXZpdGhhcmFuYTwvQXV0aG9yPjxZZWFyPjIwMDc8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</w:fldData>
        </w:fldChar>
      </w:r>
      <w:r w:rsidR="009641D8">
        <w:rPr>
          <w:lang w:val="en-GB"/>
        </w:rPr>
        <w:instrText xml:space="preserve"> ADDIN EN.CITE </w:instrText>
      </w:r>
      <w:r w:rsidR="009641D8">
        <w:rPr>
          <w:lang w:val="en-GB"/>
        </w:rPr>
        <w:fldChar w:fldCharType="begin">
          <w:fldData xml:space="preserve">PEVuZE5vdGU+PENpdGU+PEF1dGhvcj5OYXRoYXZpdGhhcmFuYTwvQXV0aG9yPjxZZWFyPjIwMDc8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</w:fldData>
        </w:fldChar>
      </w:r>
      <w:r w:rsidR="009641D8">
        <w:rPr>
          <w:lang w:val="en-GB"/>
        </w:rPr>
        <w:instrText xml:space="preserve"> ADDIN EN.CITE.DATA </w:instrText>
      </w:r>
      <w:r w:rsidR="009641D8">
        <w:rPr>
          <w:lang w:val="en-GB"/>
        </w:rPr>
      </w:r>
      <w:r w:rsidR="009641D8">
        <w:rPr>
          <w:lang w:val="en-GB"/>
        </w:rPr>
        <w:fldChar w:fldCharType="end"/>
      </w:r>
      <w:r w:rsidR="00DA1B77">
        <w:rPr>
          <w:lang w:val="en-GB"/>
        </w:rPr>
      </w:r>
      <w:r w:rsidR="00DA1B77">
        <w:rPr>
          <w:lang w:val="en-GB"/>
        </w:rPr>
        <w:fldChar w:fldCharType="separate"/>
      </w:r>
      <w:r w:rsidR="009641D8">
        <w:rPr>
          <w:noProof/>
          <w:lang w:val="en-GB"/>
        </w:rPr>
        <w:t>(46-48)</w:t>
      </w:r>
      <w:r w:rsidR="00DA1B77">
        <w:rPr>
          <w:lang w:val="en-GB"/>
        </w:rPr>
        <w:fldChar w:fldCharType="end"/>
      </w:r>
      <w:r w:rsidR="00313ECD" w:rsidRPr="00DA09F1">
        <w:rPr>
          <w:lang w:val="en-GB"/>
        </w:rPr>
        <w:t>.</w:t>
      </w:r>
      <w:r w:rsidR="00CE68CD" w:rsidRPr="00DA09F1">
        <w:rPr>
          <w:lang w:val="en-GB"/>
        </w:rPr>
        <w:t xml:space="preserve"> </w:t>
      </w:r>
      <w:r w:rsidR="00603E70" w:rsidRPr="00DA09F1">
        <w:rPr>
          <w:lang w:val="en-GB"/>
        </w:rPr>
        <w:t>A</w:t>
      </w:r>
      <w:r w:rsidR="00CE68CD" w:rsidRPr="00DA09F1">
        <w:rPr>
          <w:lang w:val="en-GB"/>
        </w:rPr>
        <w:t xml:space="preserve">lternatives </w:t>
      </w:r>
      <w:r w:rsidR="00056BC0" w:rsidRPr="00DA09F1">
        <w:rPr>
          <w:lang w:val="en-GB"/>
        </w:rPr>
        <w:t xml:space="preserve">for </w:t>
      </w:r>
      <w:r w:rsidR="0085749F">
        <w:rPr>
          <w:lang w:val="en-GB"/>
        </w:rPr>
        <w:t xml:space="preserve">sheep </w:t>
      </w:r>
      <w:r w:rsidR="00B30BCA">
        <w:rPr>
          <w:lang w:val="en-GB"/>
        </w:rPr>
        <w:t xml:space="preserve">blood, </w:t>
      </w:r>
      <w:r w:rsidR="0085749F">
        <w:rPr>
          <w:lang w:val="en-GB"/>
        </w:rPr>
        <w:t xml:space="preserve">horse blood and rabbit plasma </w:t>
      </w:r>
      <w:r w:rsidR="00B30BCA">
        <w:rPr>
          <w:lang w:val="en-GB"/>
        </w:rPr>
        <w:t xml:space="preserve">(which are historically embedded in the practice of clinical bacteriology) </w:t>
      </w:r>
      <w:r w:rsidR="00056BC0" w:rsidRPr="00DA09F1">
        <w:rPr>
          <w:lang w:val="en-GB"/>
        </w:rPr>
        <w:t xml:space="preserve">should be </w:t>
      </w:r>
      <w:r w:rsidR="00A3201A">
        <w:rPr>
          <w:lang w:val="en-GB"/>
        </w:rPr>
        <w:t>explored</w:t>
      </w:r>
      <w:r w:rsidR="00B30BCA">
        <w:rPr>
          <w:lang w:val="en-GB"/>
        </w:rPr>
        <w:t>: f</w:t>
      </w:r>
      <w:r w:rsidR="006D67CA" w:rsidRPr="00DA09F1">
        <w:rPr>
          <w:lang w:val="en-GB"/>
        </w:rPr>
        <w:t xml:space="preserve">or example, </w:t>
      </w:r>
      <w:r w:rsidR="00D326B2">
        <w:rPr>
          <w:lang w:val="en-GB"/>
        </w:rPr>
        <w:t xml:space="preserve">goat, pig and </w:t>
      </w:r>
      <w:r w:rsidR="001300A1" w:rsidRPr="00DA09F1">
        <w:rPr>
          <w:lang w:val="en-GB"/>
        </w:rPr>
        <w:t>hair sheep</w:t>
      </w:r>
      <w:r w:rsidR="00D326B2">
        <w:rPr>
          <w:lang w:val="en-GB"/>
        </w:rPr>
        <w:t xml:space="preserve"> </w:t>
      </w:r>
      <w:r w:rsidR="00D326B2" w:rsidRPr="00DA09F1">
        <w:rPr>
          <w:lang w:val="en-GB"/>
        </w:rPr>
        <w:t>(a breed of sheep adapted to trop</w:t>
      </w:r>
      <w:r w:rsidR="004E25EF">
        <w:rPr>
          <w:lang w:val="en-GB"/>
        </w:rPr>
        <w:t>ical climates</w:t>
      </w:r>
      <w:r w:rsidR="00D326B2" w:rsidRPr="00DA09F1">
        <w:rPr>
          <w:lang w:val="en-GB"/>
        </w:rPr>
        <w:t>)</w:t>
      </w:r>
      <w:r w:rsidR="001300A1" w:rsidRPr="00DA09F1">
        <w:rPr>
          <w:lang w:val="en-GB"/>
        </w:rPr>
        <w:t xml:space="preserve"> </w:t>
      </w:r>
      <w:r w:rsidR="006D67CA" w:rsidRPr="00DA09F1">
        <w:rPr>
          <w:lang w:val="en-GB"/>
        </w:rPr>
        <w:t xml:space="preserve">blood </w:t>
      </w:r>
      <w:r w:rsidR="00D326B2">
        <w:rPr>
          <w:lang w:val="en-GB"/>
        </w:rPr>
        <w:t>are</w:t>
      </w:r>
      <w:r w:rsidR="001300A1" w:rsidRPr="00DA09F1">
        <w:rPr>
          <w:lang w:val="en-GB"/>
        </w:rPr>
        <w:t xml:space="preserve"> alternative</w:t>
      </w:r>
      <w:r w:rsidR="00D326B2">
        <w:rPr>
          <w:lang w:val="en-GB"/>
        </w:rPr>
        <w:t>s</w:t>
      </w:r>
      <w:r w:rsidR="001300A1" w:rsidRPr="00DA09F1">
        <w:rPr>
          <w:lang w:val="en-GB"/>
        </w:rPr>
        <w:t xml:space="preserve"> </w:t>
      </w:r>
      <w:r w:rsidR="006D67CA" w:rsidRPr="00DA09F1">
        <w:rPr>
          <w:lang w:val="en-GB"/>
        </w:rPr>
        <w:t xml:space="preserve">to sheep blood </w:t>
      </w:r>
      <w:r w:rsidR="00DA1B77">
        <w:rPr>
          <w:lang w:val="en-GB"/>
        </w:rPr>
        <w:fldChar w:fldCharType="begin">
          <w:fldData xml:space="preserve">PEVuZE5vdGU+PENpdGU+PEF1dGhvcj5ZZWg8L0F1dGhvcj48WWVhcj4yMDA5PC9ZZWFyPjxSZWNO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</w:fldData>
        </w:fldChar>
      </w:r>
      <w:r w:rsidR="009641D8">
        <w:rPr>
          <w:lang w:val="en-GB"/>
        </w:rPr>
        <w:instrText xml:space="preserve"> ADDIN EN.CITE </w:instrText>
      </w:r>
      <w:r w:rsidR="009641D8">
        <w:rPr>
          <w:lang w:val="en-GB"/>
        </w:rPr>
        <w:fldChar w:fldCharType="begin">
          <w:fldData xml:space="preserve">PEVuZE5vdGU+PENpdGU+PEF1dGhvcj5ZZWg8L0F1dGhvcj48WWVhcj4yMDA5PC9ZZWFyPjxSZWNO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</w:fldData>
        </w:fldChar>
      </w:r>
      <w:r w:rsidR="009641D8">
        <w:rPr>
          <w:lang w:val="en-GB"/>
        </w:rPr>
        <w:instrText xml:space="preserve"> ADDIN EN.CITE.DATA </w:instrText>
      </w:r>
      <w:r w:rsidR="009641D8">
        <w:rPr>
          <w:lang w:val="en-GB"/>
        </w:rPr>
      </w:r>
      <w:r w:rsidR="009641D8">
        <w:rPr>
          <w:lang w:val="en-GB"/>
        </w:rPr>
        <w:fldChar w:fldCharType="end"/>
      </w:r>
      <w:r w:rsidR="00DA1B77">
        <w:rPr>
          <w:lang w:val="en-GB"/>
        </w:rPr>
      </w:r>
      <w:r w:rsidR="00DA1B77">
        <w:rPr>
          <w:lang w:val="en-GB"/>
        </w:rPr>
        <w:fldChar w:fldCharType="separate"/>
      </w:r>
      <w:r w:rsidR="009641D8">
        <w:rPr>
          <w:noProof/>
          <w:lang w:val="en-GB"/>
        </w:rPr>
        <w:t>(49, 50)</w:t>
      </w:r>
      <w:r w:rsidR="00DA1B77">
        <w:rPr>
          <w:lang w:val="en-GB"/>
        </w:rPr>
        <w:fldChar w:fldCharType="end"/>
      </w:r>
      <w:r w:rsidR="00DA1B77">
        <w:rPr>
          <w:lang w:val="en-GB"/>
        </w:rPr>
        <w:t xml:space="preserve"> </w:t>
      </w:r>
      <w:r w:rsidR="00BB2AFF" w:rsidRPr="00DA09F1">
        <w:rPr>
          <w:lang w:val="en-GB"/>
        </w:rPr>
        <w:t xml:space="preserve">but lyophilized or synthetic media </w:t>
      </w:r>
      <w:r w:rsidR="00A3201A">
        <w:rPr>
          <w:lang w:val="en-GB"/>
        </w:rPr>
        <w:t>should</w:t>
      </w:r>
      <w:r w:rsidR="00A3201A" w:rsidRPr="00DA09F1">
        <w:rPr>
          <w:lang w:val="en-GB"/>
        </w:rPr>
        <w:t xml:space="preserve"> </w:t>
      </w:r>
      <w:r w:rsidR="00A3201A">
        <w:rPr>
          <w:lang w:val="en-GB"/>
        </w:rPr>
        <w:t xml:space="preserve">also </w:t>
      </w:r>
      <w:r w:rsidR="00BB2AFF" w:rsidRPr="00DA09F1">
        <w:rPr>
          <w:lang w:val="en-GB"/>
        </w:rPr>
        <w:t>be considered</w:t>
      </w:r>
      <w:r w:rsidR="001300A1" w:rsidRPr="00DA09F1">
        <w:rPr>
          <w:lang w:val="en-GB"/>
        </w:rPr>
        <w:t xml:space="preserve">. </w:t>
      </w:r>
      <w:r w:rsidR="00E55EE2" w:rsidRPr="00DA09F1">
        <w:rPr>
          <w:lang w:val="en-GB"/>
        </w:rPr>
        <w:t>Likewise, agar</w:t>
      </w:r>
      <w:r w:rsidR="00A3201A">
        <w:rPr>
          <w:lang w:val="en-GB"/>
        </w:rPr>
        <w:t xml:space="preserve">  (</w:t>
      </w:r>
      <w:r w:rsidR="00EC7BB5" w:rsidRPr="004D7FB0">
        <w:rPr>
          <w:i/>
          <w:lang w:val="en-GB"/>
        </w:rPr>
        <w:t>i.e.</w:t>
      </w:r>
      <w:r w:rsidR="00EC7BB5">
        <w:rPr>
          <w:lang w:val="en-GB"/>
        </w:rPr>
        <w:t xml:space="preserve"> </w:t>
      </w:r>
      <w:r w:rsidR="00E55EE2" w:rsidRPr="00DA09F1">
        <w:rPr>
          <w:lang w:val="en-GB"/>
        </w:rPr>
        <w:t xml:space="preserve">the solidifying </w:t>
      </w:r>
      <w:r w:rsidR="00C21365" w:rsidRPr="00DA09F1">
        <w:rPr>
          <w:lang w:val="en-GB"/>
        </w:rPr>
        <w:t xml:space="preserve">substrate of </w:t>
      </w:r>
      <w:r w:rsidR="00E55EE2" w:rsidRPr="00DA09F1">
        <w:rPr>
          <w:lang w:val="en-GB"/>
        </w:rPr>
        <w:t>culture media</w:t>
      </w:r>
      <w:r w:rsidR="00A3201A">
        <w:rPr>
          <w:lang w:val="en-GB"/>
        </w:rPr>
        <w:t>),</w:t>
      </w:r>
      <w:r w:rsidR="00E55EE2" w:rsidRPr="00DA09F1">
        <w:rPr>
          <w:lang w:val="en-GB"/>
        </w:rPr>
        <w:t xml:space="preserve"> </w:t>
      </w:r>
      <w:r w:rsidR="00355B80">
        <w:rPr>
          <w:lang w:val="en-GB"/>
        </w:rPr>
        <w:t xml:space="preserve">is </w:t>
      </w:r>
      <w:r w:rsidR="00C21365" w:rsidRPr="00DA09F1">
        <w:rPr>
          <w:lang w:val="en-GB"/>
        </w:rPr>
        <w:t xml:space="preserve">obtained </w:t>
      </w:r>
      <w:r w:rsidR="00D07215" w:rsidRPr="00DA09F1">
        <w:rPr>
          <w:lang w:val="en-GB"/>
        </w:rPr>
        <w:t xml:space="preserve">from </w:t>
      </w:r>
      <w:r w:rsidR="00C21365" w:rsidRPr="00DA09F1">
        <w:rPr>
          <w:lang w:val="en-GB"/>
        </w:rPr>
        <w:t xml:space="preserve">sea </w:t>
      </w:r>
      <w:r w:rsidR="00D07215" w:rsidRPr="00DA09F1">
        <w:rPr>
          <w:lang w:val="en-GB"/>
        </w:rPr>
        <w:t>a</w:t>
      </w:r>
      <w:r w:rsidR="00C21365" w:rsidRPr="00DA09F1">
        <w:rPr>
          <w:lang w:val="en-GB"/>
        </w:rPr>
        <w:t>lgae at a limited number of harvesting sites; alternatives such as cellulose (p</w:t>
      </w:r>
      <w:r w:rsidR="00DA1B77">
        <w:rPr>
          <w:lang w:val="en-GB"/>
        </w:rPr>
        <w:t xml:space="preserve">roduced by engineered bacteria </w:t>
      </w:r>
      <w:r w:rsidR="00DA1B77">
        <w:rPr>
          <w:lang w:val="en-GB"/>
        </w:rPr>
        <w:fldChar w:fldCharType="begin"/>
      </w:r>
      <w:r w:rsidR="009641D8">
        <w:rPr>
          <w:lang w:val="en-GB"/>
        </w:rPr>
        <w:instrText xml:space="preserve"> ADDIN EN.CITE &lt;EndNote&gt;&lt;Cite&gt;&lt;Author&gt;Yin&lt;/Author&gt;&lt;Year&gt;2014&lt;/Year&gt;&lt;RecNum&gt;57&lt;/RecNum&gt;&lt;DisplayText&gt;(51)&lt;/DisplayText&gt;&lt;record&gt;&lt;rec-number&gt;57&lt;/rec-number&gt;&lt;foreign-keys&gt;&lt;key app="EN" db-id="tw9ta2awgsdw2aeav5d5zwahxrt9x52szzrx" timestamp="1476719355"&gt;57&lt;/key&gt;&lt;/foreign-keys&gt;&lt;ref-type name="Journal Article"&gt;17&lt;/ref-type&gt;&lt;contributors&gt;&lt;authors&gt;&lt;author&gt;Yin, N.&lt;/author&gt;&lt;author&gt;Santos, T. M.&lt;/author&gt;&lt;author&gt;Auer, G. K.&lt;/author&gt;&lt;author&gt;Crooks, J. A.&lt;/author&gt;&lt;author&gt;Oliver, P. M.&lt;/author&gt;&lt;author&gt;Weibel, D. B.&lt;/author&gt;&lt;/authors&gt;&lt;/contributors&gt;&lt;auth-address&gt;College of Materials Science and Engineering, Donghua University, Shanghai, People&amp;apos;s Republic of China.&lt;/auth-address&gt;&lt;titles&gt;&lt;title&gt;Bacterial cellulose as a substrate for microbial cell culture&lt;/title&gt;&lt;secondary-title&gt;Appl Environ Microbiol&lt;/secondary-title&gt;&lt;/titles&gt;&lt;periodical&gt;&lt;full-title&gt;Appl Environ Microbiol&lt;/full-title&gt;&lt;/periodical&gt;&lt;pages&gt;1926-32&lt;/pages&gt;&lt;volume&gt;80&lt;/volume&gt;&lt;number&gt;6&lt;/number&gt;&lt;keywords&gt;&lt;keyword&gt;Bacteria/*growth &amp;amp; development&lt;/keyword&gt;&lt;keyword&gt;Bacterial Load&lt;/keyword&gt;&lt;keyword&gt;Cellulose/*metabolism&lt;/keyword&gt;&lt;keyword&gt;Culture Media/*chemistry&lt;/keyword&gt;&lt;/keywords&gt;&lt;dates&gt;&lt;year&gt;2014&lt;/year&gt;&lt;pub-dates&gt;&lt;date&gt;Mar&lt;/date&gt;&lt;/pub-dates&gt;&lt;/dates&gt;&lt;isbn&gt;1098-5336 (Electronic)&amp;#xD;0099-2240 (Linking)&lt;/isbn&gt;&lt;accession-num&gt;24441155&lt;/accession-num&gt;&lt;urls&gt;&lt;related-urls&gt;&lt;url&gt;https://www.ncbi.nlm.nih.gov/pubmed/24441155&lt;/url&gt;&lt;/related-urls&gt;&lt;/urls&gt;&lt;custom2&gt;PMC3957650&lt;/custom2&gt;&lt;electronic-resource-num&gt;10.1128/AEM.03452-13&lt;/electronic-resource-num&gt;&lt;/record&gt;&lt;/Cite&gt;&lt;/EndNote&gt;</w:instrText>
      </w:r>
      <w:r w:rsidR="00DA1B77">
        <w:rPr>
          <w:lang w:val="en-GB"/>
        </w:rPr>
        <w:fldChar w:fldCharType="separate"/>
      </w:r>
      <w:r w:rsidR="009641D8">
        <w:rPr>
          <w:noProof/>
          <w:lang w:val="en-GB"/>
        </w:rPr>
        <w:t>(51)</w:t>
      </w:r>
      <w:r w:rsidR="00DA1B77">
        <w:rPr>
          <w:lang w:val="en-GB"/>
        </w:rPr>
        <w:fldChar w:fldCharType="end"/>
      </w:r>
      <w:r w:rsidR="00D41958" w:rsidRPr="00DA09F1">
        <w:rPr>
          <w:lang w:val="en-GB"/>
        </w:rPr>
        <w:t>)</w:t>
      </w:r>
      <w:r w:rsidR="00C21365" w:rsidRPr="00DA09F1">
        <w:rPr>
          <w:lang w:val="en-GB"/>
        </w:rPr>
        <w:t xml:space="preserve"> </w:t>
      </w:r>
      <w:r w:rsidR="00394A46">
        <w:rPr>
          <w:lang w:val="en-GB"/>
        </w:rPr>
        <w:t>should</w:t>
      </w:r>
      <w:r w:rsidR="00056BC0" w:rsidRPr="00DA09F1">
        <w:rPr>
          <w:lang w:val="en-GB"/>
        </w:rPr>
        <w:t xml:space="preserve"> be</w:t>
      </w:r>
      <w:r w:rsidR="00DA1B77">
        <w:rPr>
          <w:lang w:val="en-GB"/>
        </w:rPr>
        <w:t xml:space="preserve"> assessed for stability</w:t>
      </w:r>
      <w:r w:rsidR="00D41958" w:rsidRPr="00DA09F1">
        <w:rPr>
          <w:lang w:val="en-GB"/>
        </w:rPr>
        <w:t xml:space="preserve"> </w:t>
      </w:r>
      <w:r w:rsidR="00056BC0" w:rsidRPr="00DA09F1">
        <w:rPr>
          <w:lang w:val="en-GB"/>
        </w:rPr>
        <w:t>and commercial viability.</w:t>
      </w:r>
      <w:r w:rsidR="00C21365" w:rsidRPr="00DA09F1">
        <w:rPr>
          <w:lang w:val="en-GB"/>
        </w:rPr>
        <w:t xml:space="preserve"> </w:t>
      </w:r>
    </w:p>
    <w:p w:rsidR="007A7355" w:rsidRPr="00DA09F1" w:rsidRDefault="007A7355" w:rsidP="00C21365">
      <w:pPr>
        <w:rPr>
          <w:lang w:val="en-GB"/>
        </w:rPr>
      </w:pPr>
    </w:p>
    <w:p w:rsidR="00291DF9" w:rsidRPr="00DA09F1" w:rsidRDefault="00CF71DB" w:rsidP="00A32ACC">
      <w:pPr>
        <w:rPr>
          <w:b/>
          <w:lang w:val="en-GB"/>
        </w:rPr>
      </w:pPr>
      <w:r w:rsidRPr="00DA09F1">
        <w:rPr>
          <w:b/>
          <w:lang w:val="en-GB"/>
        </w:rPr>
        <w:t>2</w:t>
      </w:r>
      <w:r w:rsidR="00291DF9" w:rsidRPr="00DA09F1">
        <w:rPr>
          <w:b/>
          <w:lang w:val="en-GB"/>
        </w:rPr>
        <w:t>. R</w:t>
      </w:r>
      <w:r w:rsidR="00226FE2" w:rsidRPr="00DA09F1">
        <w:rPr>
          <w:b/>
          <w:lang w:val="en-GB"/>
        </w:rPr>
        <w:t>ationalized bacterial identification and antimicrobial susceptibility testing</w:t>
      </w:r>
    </w:p>
    <w:p w:rsidR="00C259C1" w:rsidRPr="00DA09F1" w:rsidRDefault="00C259C1" w:rsidP="000B2C19">
      <w:pPr>
        <w:rPr>
          <w:rFonts w:cs="Arial"/>
          <w:i/>
          <w:color w:val="000000"/>
          <w:w w:val="102"/>
          <w:lang w:val="en-GB"/>
        </w:rPr>
      </w:pPr>
    </w:p>
    <w:p w:rsidR="00C259C1" w:rsidRPr="00DA09F1" w:rsidRDefault="00C259C1" w:rsidP="000B2C19">
      <w:pPr>
        <w:rPr>
          <w:rFonts w:cs="Arial"/>
          <w:color w:val="000000"/>
          <w:w w:val="102"/>
          <w:lang w:val="en-GB"/>
        </w:rPr>
      </w:pPr>
      <w:r w:rsidRPr="00DA09F1">
        <w:rPr>
          <w:rFonts w:cs="Arial"/>
          <w:color w:val="000000"/>
          <w:w w:val="102"/>
          <w:lang w:val="en-GB"/>
        </w:rPr>
        <w:t xml:space="preserve">Due to recent </w:t>
      </w:r>
      <w:r w:rsidR="00AF7251">
        <w:rPr>
          <w:rFonts w:cs="Arial"/>
          <w:color w:val="000000"/>
          <w:w w:val="102"/>
          <w:lang w:val="en-GB"/>
        </w:rPr>
        <w:t xml:space="preserve">technological </w:t>
      </w:r>
      <w:r w:rsidRPr="00DA09F1">
        <w:rPr>
          <w:rFonts w:cs="Arial"/>
          <w:color w:val="000000"/>
          <w:w w:val="102"/>
          <w:lang w:val="en-GB"/>
        </w:rPr>
        <w:t>advances in identification</w:t>
      </w:r>
      <w:r w:rsidR="00CD70E8" w:rsidRPr="00DA09F1">
        <w:rPr>
          <w:rFonts w:cs="Arial"/>
          <w:color w:val="000000"/>
          <w:w w:val="102"/>
          <w:lang w:val="en-GB"/>
        </w:rPr>
        <w:t xml:space="preserve"> techniques </w:t>
      </w:r>
      <w:r w:rsidRPr="00DA09F1">
        <w:rPr>
          <w:rFonts w:cs="Arial"/>
          <w:color w:val="000000"/>
          <w:w w:val="102"/>
          <w:lang w:val="en-GB"/>
        </w:rPr>
        <w:t xml:space="preserve">and continuous refinements </w:t>
      </w:r>
      <w:r w:rsidR="00CD70E8" w:rsidRPr="00DA09F1">
        <w:rPr>
          <w:rFonts w:cs="Arial"/>
          <w:color w:val="000000"/>
          <w:w w:val="102"/>
          <w:lang w:val="en-GB"/>
        </w:rPr>
        <w:t>of</w:t>
      </w:r>
      <w:r w:rsidRPr="00DA09F1">
        <w:rPr>
          <w:rFonts w:cs="Arial"/>
          <w:color w:val="000000"/>
          <w:w w:val="102"/>
          <w:lang w:val="en-GB"/>
        </w:rPr>
        <w:t xml:space="preserve"> AST guidelines</w:t>
      </w:r>
      <w:r w:rsidR="000F2A4A">
        <w:rPr>
          <w:rFonts w:cs="Arial"/>
          <w:color w:val="000000"/>
          <w:w w:val="102"/>
          <w:lang w:val="en-GB"/>
        </w:rPr>
        <w:t>,</w:t>
      </w:r>
      <w:r w:rsidRPr="00DA09F1">
        <w:rPr>
          <w:rFonts w:cs="Arial"/>
          <w:color w:val="000000"/>
          <w:w w:val="102"/>
          <w:lang w:val="en-GB"/>
        </w:rPr>
        <w:t xml:space="preserve"> </w:t>
      </w:r>
      <w:r w:rsidR="00AF7251">
        <w:rPr>
          <w:rFonts w:cs="Arial"/>
          <w:color w:val="000000"/>
          <w:w w:val="102"/>
          <w:lang w:val="en-GB"/>
        </w:rPr>
        <w:t>state-of-the-art</w:t>
      </w:r>
      <w:r w:rsidRPr="00DA09F1">
        <w:rPr>
          <w:rFonts w:cs="Arial"/>
          <w:color w:val="000000"/>
          <w:w w:val="102"/>
          <w:lang w:val="en-GB"/>
        </w:rPr>
        <w:t xml:space="preserve"> identification and AST </w:t>
      </w:r>
      <w:r w:rsidR="004D7FB0">
        <w:rPr>
          <w:rFonts w:cs="Arial"/>
          <w:color w:val="000000"/>
          <w:w w:val="102"/>
          <w:lang w:val="en-GB"/>
        </w:rPr>
        <w:t>in LRS remain</w:t>
      </w:r>
      <w:r w:rsidR="00CC3D2C">
        <w:rPr>
          <w:rFonts w:cs="Arial"/>
          <w:color w:val="000000"/>
          <w:w w:val="102"/>
          <w:lang w:val="en-GB"/>
        </w:rPr>
        <w:t>s</w:t>
      </w:r>
      <w:r w:rsidR="000F7FD3" w:rsidRPr="00DA09F1">
        <w:rPr>
          <w:rFonts w:cs="Arial"/>
          <w:color w:val="000000"/>
          <w:w w:val="102"/>
          <w:lang w:val="en-GB"/>
        </w:rPr>
        <w:t xml:space="preserve"> a major challenge</w:t>
      </w:r>
      <w:r w:rsidR="00CD70E8" w:rsidRPr="00DA09F1">
        <w:rPr>
          <w:rFonts w:cs="Arial"/>
          <w:color w:val="000000"/>
          <w:w w:val="102"/>
          <w:lang w:val="en-GB"/>
        </w:rPr>
        <w:t xml:space="preserve"> </w:t>
      </w:r>
      <w:r w:rsidR="00B30BCA">
        <w:rPr>
          <w:rFonts w:cs="Arial"/>
          <w:color w:val="000000"/>
          <w:w w:val="102"/>
          <w:lang w:val="en-GB"/>
        </w:rPr>
        <w:t>(Table 1)</w:t>
      </w:r>
      <w:r w:rsidR="00DA1B77">
        <w:rPr>
          <w:rFonts w:cs="Arial"/>
          <w:color w:val="000000"/>
          <w:w w:val="102"/>
          <w:lang w:val="en-GB"/>
        </w:rPr>
        <w:fldChar w:fldCharType="begin">
          <w:fldData xml:space="preserve">PEVuZE5vdGU+PENpdGU+PEF1dGhvcj5GcmVhbjwvQXV0aG9yPjxZZWFyPjIwMTI8L1llYXI+PFJl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</w:fldData>
        </w:fldChar>
      </w:r>
      <w:r w:rsidR="009641D8">
        <w:rPr>
          <w:rFonts w:cs="Arial"/>
          <w:color w:val="000000"/>
          <w:w w:val="102"/>
          <w:lang w:val="en-GB"/>
        </w:rPr>
        <w:instrText xml:space="preserve"> ADDIN EN.CITE </w:instrText>
      </w:r>
      <w:r w:rsidR="009641D8">
        <w:rPr>
          <w:rFonts w:cs="Arial"/>
          <w:color w:val="000000"/>
          <w:w w:val="102"/>
          <w:lang w:val="en-GB"/>
        </w:rPr>
        <w:fldChar w:fldCharType="begin">
          <w:fldData xml:space="preserve">PEVuZE5vdGU+PENpdGU+PEF1dGhvcj5GcmVhbjwvQXV0aG9yPjxZZWFyPjIwMTI8L1llYXI+PFJl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</w:fldData>
        </w:fldChar>
      </w:r>
      <w:r w:rsidR="009641D8">
        <w:rPr>
          <w:rFonts w:cs="Arial"/>
          <w:color w:val="000000"/>
          <w:w w:val="102"/>
          <w:lang w:val="en-GB"/>
        </w:rPr>
        <w:instrText xml:space="preserve"> ADDIN EN.CITE.DATA </w:instrText>
      </w:r>
      <w:r w:rsidR="009641D8">
        <w:rPr>
          <w:rFonts w:cs="Arial"/>
          <w:color w:val="000000"/>
          <w:w w:val="102"/>
          <w:lang w:val="en-GB"/>
        </w:rPr>
      </w:r>
      <w:r w:rsidR="009641D8">
        <w:rPr>
          <w:rFonts w:cs="Arial"/>
          <w:color w:val="000000"/>
          <w:w w:val="102"/>
          <w:lang w:val="en-GB"/>
        </w:rPr>
        <w:fldChar w:fldCharType="end"/>
      </w:r>
      <w:r w:rsidR="00DA1B77">
        <w:rPr>
          <w:rFonts w:cs="Arial"/>
          <w:color w:val="000000"/>
          <w:w w:val="102"/>
          <w:lang w:val="en-GB"/>
        </w:rPr>
      </w:r>
      <w:r w:rsidR="00DA1B77">
        <w:rPr>
          <w:rFonts w:cs="Arial"/>
          <w:color w:val="000000"/>
          <w:w w:val="102"/>
          <w:lang w:val="en-GB"/>
        </w:rPr>
        <w:fldChar w:fldCharType="separate"/>
      </w:r>
      <w:r w:rsidR="009641D8">
        <w:rPr>
          <w:rFonts w:cs="Arial"/>
          <w:noProof/>
          <w:color w:val="000000"/>
          <w:w w:val="102"/>
          <w:lang w:val="en-GB"/>
        </w:rPr>
        <w:t>(36)</w:t>
      </w:r>
      <w:r w:rsidR="00DA1B77">
        <w:rPr>
          <w:rFonts w:cs="Arial"/>
          <w:color w:val="000000"/>
          <w:w w:val="102"/>
          <w:lang w:val="en-GB"/>
        </w:rPr>
        <w:fldChar w:fldCharType="end"/>
      </w:r>
      <w:r w:rsidRPr="00DA09F1">
        <w:rPr>
          <w:rFonts w:cs="Arial"/>
          <w:color w:val="000000"/>
          <w:w w:val="102"/>
          <w:lang w:val="en-GB"/>
        </w:rPr>
        <w:t>.</w:t>
      </w:r>
      <w:r w:rsidR="000F2A4A">
        <w:rPr>
          <w:rFonts w:cs="Arial"/>
          <w:color w:val="000000"/>
          <w:w w:val="102"/>
          <w:lang w:val="en-GB"/>
        </w:rPr>
        <w:t xml:space="preserve"> </w:t>
      </w:r>
      <w:r w:rsidR="00DC1748">
        <w:rPr>
          <w:rFonts w:cs="Arial"/>
          <w:color w:val="000000"/>
          <w:w w:val="102"/>
          <w:lang w:val="en-GB"/>
        </w:rPr>
        <w:t xml:space="preserve">Importantly, the CLSI AST guideline has followed the example of the EUCAST guidelines and has become open-access </w:t>
      </w:r>
      <w:r w:rsidR="00DC1748">
        <w:rPr>
          <w:rFonts w:cs="Arial"/>
          <w:color w:val="000000"/>
          <w:w w:val="102"/>
          <w:lang w:val="en-GB"/>
        </w:rPr>
        <w:fldChar w:fldCharType="begin"/>
      </w:r>
      <w:r w:rsidR="00DC1748">
        <w:rPr>
          <w:rFonts w:cs="Arial"/>
          <w:color w:val="000000"/>
          <w:w w:val="102"/>
          <w:lang w:val="en-GB"/>
        </w:rPr>
        <w:instrText xml:space="preserve"> ADDIN EN.CITE &lt;EndNote&gt;&lt;Cite&gt;&lt;Author&gt;EUCAST&lt;/Author&gt;&lt;Year&gt;2016&lt;/Year&gt;&lt;RecNum&gt;66&lt;/RecNum&gt;&lt;DisplayText&gt;(52, 53)&lt;/DisplayText&gt;&lt;record&gt;&lt;rec-number&gt;66&lt;/rec-number&gt;&lt;foreign-keys&gt;&lt;key app="EN" db-id="tw9ta2awgsdw2aeav5d5zwahxrt9x52szzrx" timestamp="1476719853"&gt;66&lt;/key&gt;&lt;/foreign-keys&gt;&lt;ref-type name="Web Page"&gt;12&lt;/ref-type&gt;&lt;contributors&gt;&lt;authors&gt;&lt;author&gt;EUCAST&lt;/author&gt;&lt;/authors&gt;&lt;/contributors&gt;&lt;titles&gt;&lt;title&gt;Breakpoint tables for interpretation of MICs and zone diameters&lt;/title&gt;&lt;/titles&gt;&lt;volume&gt;2016&lt;/volume&gt;&lt;number&gt;Sept 13&lt;/number&gt;&lt;dates&gt;&lt;year&gt;2016&lt;/year&gt;&lt;/dates&gt;&lt;urls&gt;&lt;related-urls&gt;&lt;url&gt;www.eucast.org&lt;/url&gt;&lt;/related-urls&gt;&lt;/urls&gt;&lt;/record&gt;&lt;/Cite&gt;&lt;Cite&gt;&lt;Author&gt;CLSI&lt;/Author&gt;&lt;Year&gt;2016&lt;/Year&gt;&lt;RecNum&gt;156&lt;/RecNum&gt;&lt;record&gt;&lt;rec-number&gt;156&lt;/rec-number&gt;&lt;foreign-keys&gt;&lt;key app="EN" db-id="tw9ta2awgsdw2aeav5d5zwahxrt9x52szzrx" timestamp="1478523859"&gt;156&lt;/key&gt;&lt;/foreign-keys&gt;&lt;ref-type name="Web Page"&gt;12&lt;/ref-type&gt;&lt;contributors&gt;&lt;authors&gt;&lt;author&gt;CLSI&lt;/author&gt;&lt;/authors&gt;&lt;/contributors&gt;&lt;titles&gt;&lt;title&gt;CLSI M100 S26:2016. Performance Standard for Antimicrobial Susceptibility Testing&lt;/title&gt;&lt;/titles&gt;&lt;volume&gt;2016&lt;/volume&gt;&lt;number&gt;November 7th&lt;/number&gt;&lt;edition&gt;26th&lt;/edition&gt;&lt;dates&gt;&lt;year&gt;2016&lt;/year&gt;&lt;/dates&gt;&lt;urls&gt;&lt;related-urls&gt;&lt;url&gt;http://em100.edaptivedocs.info/GetDoc.aspx?doc=CLSI M100 S26:2016&amp;amp;scope=user&lt;/url&gt;&lt;/related-urls&gt;&lt;/urls&gt;&lt;/record&gt;&lt;/Cite&gt;&lt;/EndNote&gt;</w:instrText>
      </w:r>
      <w:r w:rsidR="00DC1748">
        <w:rPr>
          <w:rFonts w:cs="Arial"/>
          <w:color w:val="000000"/>
          <w:w w:val="102"/>
          <w:lang w:val="en-GB"/>
        </w:rPr>
        <w:fldChar w:fldCharType="separate"/>
      </w:r>
      <w:r w:rsidR="00DC1748">
        <w:rPr>
          <w:rFonts w:cs="Arial"/>
          <w:noProof/>
          <w:color w:val="000000"/>
          <w:w w:val="102"/>
          <w:lang w:val="en-GB"/>
        </w:rPr>
        <w:t>(52, 53)</w:t>
      </w:r>
      <w:r w:rsidR="00DC1748">
        <w:rPr>
          <w:rFonts w:cs="Arial"/>
          <w:color w:val="000000"/>
          <w:w w:val="102"/>
          <w:lang w:val="en-GB"/>
        </w:rPr>
        <w:fldChar w:fldCharType="end"/>
      </w:r>
      <w:r w:rsidR="00CC3D2C">
        <w:rPr>
          <w:rFonts w:cs="Arial"/>
          <w:color w:val="000000"/>
          <w:w w:val="102"/>
          <w:lang w:val="en-GB"/>
        </w:rPr>
        <w:t>, but building local capacity to review and implement the annually revised standards can be challenging.</w:t>
      </w:r>
    </w:p>
    <w:p w:rsidR="00E71FB8" w:rsidRPr="00DA09F1" w:rsidRDefault="00E71FB8" w:rsidP="00FD0C24">
      <w:pPr>
        <w:rPr>
          <w:rFonts w:cs="Arial"/>
          <w:color w:val="000000"/>
          <w:w w:val="102"/>
          <w:lang w:val="en-GB"/>
        </w:rPr>
      </w:pPr>
    </w:p>
    <w:p w:rsidR="00823FAB" w:rsidRPr="00DA09F1" w:rsidRDefault="005D7DF9" w:rsidP="00B95B4E">
      <w:pPr>
        <w:rPr>
          <w:rFonts w:cs="Arial"/>
          <w:color w:val="000000"/>
          <w:w w:val="102"/>
          <w:lang w:val="en-GB"/>
        </w:rPr>
      </w:pPr>
      <w:r w:rsidRPr="00DA09F1">
        <w:rPr>
          <w:rFonts w:cs="Arial"/>
          <w:color w:val="000000"/>
          <w:w w:val="102"/>
          <w:lang w:val="en-GB"/>
        </w:rPr>
        <w:t>T</w:t>
      </w:r>
      <w:r w:rsidR="00C93FCD" w:rsidRPr="00DA09F1">
        <w:rPr>
          <w:rFonts w:cs="Arial"/>
          <w:color w:val="000000"/>
          <w:w w:val="102"/>
          <w:lang w:val="en-GB"/>
        </w:rPr>
        <w:t>he relevance of identifying all bacteria to the species level is debatable</w:t>
      </w:r>
      <w:r w:rsidR="00823FAB" w:rsidRPr="00DA09F1">
        <w:rPr>
          <w:rFonts w:cs="Arial"/>
          <w:color w:val="000000"/>
          <w:w w:val="102"/>
          <w:lang w:val="en-GB"/>
        </w:rPr>
        <w:t xml:space="preserve"> </w:t>
      </w:r>
      <w:r w:rsidR="00DA1B77">
        <w:rPr>
          <w:rFonts w:cs="Arial"/>
          <w:color w:val="000000"/>
          <w:w w:val="102"/>
          <w:lang w:val="en-GB"/>
        </w:rPr>
        <w:fldChar w:fldCharType="begin"/>
      </w:r>
      <w:r w:rsidR="00DC1748">
        <w:rPr>
          <w:rFonts w:cs="Arial"/>
          <w:color w:val="000000"/>
          <w:w w:val="102"/>
          <w:lang w:val="en-GB"/>
        </w:rPr>
        <w:instrText xml:space="preserve"> ADDIN EN.CITE &lt;EndNote&gt;&lt;Cite&gt;&lt;Author&gt;Janda&lt;/Author&gt;&lt;Year&gt;2015&lt;/Year&gt;&lt;RecNum&gt;59&lt;/RecNum&gt;&lt;DisplayText&gt;(54)&lt;/DisplayText&gt;&lt;record&gt;&lt;rec-number&gt;59&lt;/rec-number&gt;&lt;foreign-keys&gt;&lt;key app="EN" db-id="tw9ta2awgsdw2aeav5d5zwahxrt9x52szzrx" timestamp="1476719464"&gt;59&lt;/key&gt;&lt;/foreign-keys&gt;&lt;ref-type name="Journal Article"&gt;17&lt;/ref-type&gt;&lt;contributors&gt;&lt;authors&gt;&lt;author&gt;Janda, J. M.&lt;/author&gt;&lt;/authors&gt;&lt;/contributors&gt;&lt;auth-address&gt;Public Health Laboratory, Department of Public Health, Kern County, Bakersfield, CA 93306-3302. Electronic address: jandam@co.kern.ca.us.&lt;/auth-address&gt;&lt;titles&gt;&lt;title&gt;Taxonomic update on proposed nomenclature and classification changes for bacteria of medical importance, 2013-2014&lt;/title&gt;&lt;secondary-title&gt;Diagn Microbiol Infect Dis&lt;/secondary-title&gt;&lt;/titles&gt;&lt;periodical&gt;&lt;full-title&gt;Diagn Microbiol Infect Dis&lt;/full-title&gt;&lt;/periodical&gt;&lt;pages&gt;82-8&lt;/pages&gt;&lt;volume&gt;83&lt;/volume&gt;&lt;number&gt;1&lt;/number&gt;&lt;keywords&gt;&lt;keyword&gt;Bacteria/*classification/*isolation &amp;amp; purification&lt;/keyword&gt;&lt;keyword&gt;Bacterial Infections/*microbiology&lt;/keyword&gt;&lt;keyword&gt;Humans&lt;/keyword&gt;&lt;keyword&gt;*Terminology as Topic&lt;/keyword&gt;&lt;keyword&gt;Bacterial taxonomy&lt;/keyword&gt;&lt;keyword&gt;Classification&lt;/keyword&gt;&lt;keyword&gt;Nomenclature&lt;/keyword&gt;&lt;keyword&gt;Updates&lt;/keyword&gt;&lt;/keywords&gt;&lt;dates&gt;&lt;year&gt;2015&lt;/year&gt;&lt;pub-dates&gt;&lt;date&gt;Sep&lt;/date&gt;&lt;/pub-dates&gt;&lt;/dates&gt;&lt;isbn&gt;1879-0070 (Electronic)&amp;#xD;0732-8893 (Linking)&lt;/isbn&gt;&lt;accession-num&gt;26014276&lt;/accession-num&gt;&lt;urls&gt;&lt;related-urls&gt;&lt;url&gt;https://www.ncbi.nlm.nih.gov/pubmed/26014276&lt;/url&gt;&lt;/related-urls&gt;&lt;/urls&gt;&lt;electronic-resource-num&gt;10.1016/j.diagmicrobio.2015.04.013&lt;/electronic-resource-num&gt;&lt;/record&gt;&lt;/Cite&gt;&lt;/EndNote&gt;</w:instrText>
      </w:r>
      <w:r w:rsidR="00DA1B77">
        <w:rPr>
          <w:rFonts w:cs="Arial"/>
          <w:color w:val="000000"/>
          <w:w w:val="102"/>
          <w:lang w:val="en-GB"/>
        </w:rPr>
        <w:fldChar w:fldCharType="separate"/>
      </w:r>
      <w:r w:rsidR="00DC1748">
        <w:rPr>
          <w:rFonts w:cs="Arial"/>
          <w:noProof/>
          <w:color w:val="000000"/>
          <w:w w:val="102"/>
          <w:lang w:val="en-GB"/>
        </w:rPr>
        <w:t>(54)</w:t>
      </w:r>
      <w:r w:rsidR="00DA1B77">
        <w:rPr>
          <w:rFonts w:cs="Arial"/>
          <w:color w:val="000000"/>
          <w:w w:val="102"/>
          <w:lang w:val="en-GB"/>
        </w:rPr>
        <w:fldChar w:fldCharType="end"/>
      </w:r>
      <w:r w:rsidR="00DA1B77">
        <w:rPr>
          <w:rFonts w:cs="Arial"/>
          <w:color w:val="000000"/>
          <w:w w:val="102"/>
          <w:lang w:val="en-GB"/>
        </w:rPr>
        <w:t xml:space="preserve"> </w:t>
      </w:r>
      <w:r w:rsidR="00823FAB" w:rsidRPr="00DA09F1">
        <w:rPr>
          <w:rFonts w:cs="Arial"/>
          <w:color w:val="000000"/>
          <w:w w:val="102"/>
          <w:lang w:val="en-GB"/>
        </w:rPr>
        <w:t xml:space="preserve">and grouping </w:t>
      </w:r>
      <w:r w:rsidR="00C93FCD" w:rsidRPr="00DA09F1">
        <w:rPr>
          <w:rFonts w:cs="Arial"/>
          <w:color w:val="000000"/>
          <w:w w:val="102"/>
          <w:lang w:val="en-GB"/>
        </w:rPr>
        <w:t xml:space="preserve">of </w:t>
      </w:r>
      <w:r w:rsidRPr="00DA09F1">
        <w:rPr>
          <w:rFonts w:cs="Arial"/>
          <w:color w:val="000000"/>
          <w:w w:val="102"/>
          <w:lang w:val="en-GB"/>
        </w:rPr>
        <w:t>gen</w:t>
      </w:r>
      <w:r w:rsidR="00B30BCA">
        <w:rPr>
          <w:rFonts w:cs="Arial"/>
          <w:color w:val="000000"/>
          <w:w w:val="102"/>
          <w:lang w:val="en-GB"/>
        </w:rPr>
        <w:t>era</w:t>
      </w:r>
      <w:r w:rsidRPr="00DA09F1">
        <w:rPr>
          <w:rFonts w:cs="Arial"/>
          <w:color w:val="000000"/>
          <w:w w:val="102"/>
          <w:lang w:val="en-GB"/>
        </w:rPr>
        <w:t xml:space="preserve"> and </w:t>
      </w:r>
      <w:r w:rsidR="00C93FCD" w:rsidRPr="00DA09F1">
        <w:rPr>
          <w:rFonts w:cs="Arial"/>
          <w:color w:val="000000"/>
          <w:w w:val="102"/>
          <w:lang w:val="en-GB"/>
        </w:rPr>
        <w:t xml:space="preserve">species according to </w:t>
      </w:r>
      <w:r w:rsidR="00823FAB" w:rsidRPr="00DA09F1">
        <w:rPr>
          <w:rFonts w:cs="Arial"/>
          <w:color w:val="000000"/>
          <w:w w:val="102"/>
          <w:lang w:val="en-GB"/>
        </w:rPr>
        <w:t xml:space="preserve">their clinical </w:t>
      </w:r>
      <w:r w:rsidR="00CD20BB" w:rsidRPr="00DA09F1">
        <w:rPr>
          <w:rFonts w:cs="Arial"/>
          <w:color w:val="000000"/>
          <w:w w:val="102"/>
          <w:lang w:val="en-GB"/>
        </w:rPr>
        <w:t xml:space="preserve">relevance </w:t>
      </w:r>
      <w:r w:rsidR="004B364C">
        <w:rPr>
          <w:rFonts w:cs="Arial"/>
          <w:color w:val="000000"/>
          <w:w w:val="102"/>
          <w:lang w:val="en-GB"/>
        </w:rPr>
        <w:t>seems</w:t>
      </w:r>
      <w:r w:rsidR="000909F9" w:rsidRPr="00DA09F1">
        <w:rPr>
          <w:rFonts w:cs="Arial"/>
          <w:color w:val="000000"/>
          <w:w w:val="102"/>
          <w:lang w:val="en-GB"/>
        </w:rPr>
        <w:t xml:space="preserve"> </w:t>
      </w:r>
      <w:r w:rsidR="00823FAB" w:rsidRPr="00DA09F1">
        <w:rPr>
          <w:rFonts w:cs="Arial"/>
          <w:color w:val="000000"/>
          <w:w w:val="102"/>
          <w:lang w:val="en-GB"/>
        </w:rPr>
        <w:t xml:space="preserve">more </w:t>
      </w:r>
      <w:r w:rsidRPr="00DA09F1">
        <w:rPr>
          <w:rFonts w:cs="Arial"/>
          <w:color w:val="000000"/>
          <w:w w:val="102"/>
          <w:lang w:val="en-GB"/>
        </w:rPr>
        <w:t xml:space="preserve">pragmatic </w:t>
      </w:r>
      <w:r w:rsidR="00DA1B77">
        <w:rPr>
          <w:rFonts w:cs="Arial"/>
          <w:color w:val="000000"/>
          <w:w w:val="102"/>
          <w:lang w:val="en-GB"/>
        </w:rPr>
        <w:fldChar w:fldCharType="begin"/>
      </w:r>
      <w:r w:rsidR="00DC1748">
        <w:rPr>
          <w:rFonts w:cs="Arial"/>
          <w:color w:val="000000"/>
          <w:w w:val="102"/>
          <w:lang w:val="en-GB"/>
        </w:rPr>
        <w:instrText xml:space="preserve"> ADDIN EN.CITE &lt;EndNote&gt;&lt;Cite&gt;&lt;Author&gt;O&amp;apos;Hara C&lt;/Author&gt;&lt;Year&gt;2005&lt;/Year&gt;&lt;RecNum&gt;60&lt;/RecNum&gt;&lt;DisplayText&gt;(55)&lt;/DisplayText&gt;&lt;record&gt;&lt;rec-number&gt;60&lt;/rec-number&gt;&lt;foreign-keys&gt;&lt;key app="EN" db-id="tw9ta2awgsdw2aeav5d5zwahxrt9x52szzrx" timestamp="1476719481"&gt;60&lt;/key&gt;&lt;/foreign-keys&gt;&lt;ref-type name="Journal Article"&gt;17&lt;/ref-type&gt;&lt;contributors&gt;&lt;authors&gt;&lt;author&gt;O&amp;apos;Hara C, M.&lt;/author&gt;&lt;/authors&gt;&lt;/contributors&gt;&lt;auth-address&gt;Division of Healthcare Quality Promotion, Centers for Disease Control, Atlanta, GA 30333, USA. cmo1@cdc.gov&lt;/auth-address&gt;&lt;titles&gt;&lt;title&gt;Manual and automated instrumentation for identification of Enterobacteriaceae and other aerobic gram-negative bacilli&lt;/title&gt;&lt;secondary-title&gt;Clin Microbiol Rev&lt;/secondary-title&gt;&lt;/titles&gt;&lt;periodical&gt;&lt;full-title&gt;Clin Microbiol Rev&lt;/full-title&gt;&lt;/periodical&gt;&lt;pages&gt;147-62&lt;/pages&gt;&lt;volume&gt;18&lt;/volume&gt;&lt;number&gt;1&lt;/number&gt;&lt;keywords&gt;&lt;keyword&gt;Automation&lt;/keyword&gt;&lt;keyword&gt;Bacterial Typing Techniques/*instrumentation/methods&lt;/keyword&gt;&lt;keyword&gt;Bacteriological Techniques&lt;/keyword&gt;&lt;keyword&gt;Enterobacteriaceae/*classification&lt;/keyword&gt;&lt;keyword&gt;Gram-Negative Aerobic Bacteria/*classification&lt;/keyword&gt;&lt;keyword&gt;Gram-Negative Bacterial Infections/microbiology&lt;/keyword&gt;&lt;keyword&gt;Humans&lt;/keyword&gt;&lt;keyword&gt;*Reagent Kits, Diagnostic&lt;/keyword&gt;&lt;keyword&gt;Reproducibility of Results&lt;/keyword&gt;&lt;keyword&gt;Sensitivity and Specificity&lt;/keyword&gt;&lt;/keywords&gt;&lt;dates&gt;&lt;year&gt;2005&lt;/year&gt;&lt;pub-dates&gt;&lt;date&gt;Jan&lt;/date&gt;&lt;/pub-dates&gt;&lt;/dates&gt;&lt;isbn&gt;0893-8512 (Print)&amp;#xD;0893-8512 (Linking)&lt;/isbn&gt;&lt;accession-num&gt;15653824&lt;/accession-num&gt;&lt;urls&gt;&lt;related-urls&gt;&lt;url&gt;https://www.ncbi.nlm.nih.gov/pubmed/15653824&lt;/url&gt;&lt;/related-urls&gt;&lt;/urls&gt;&lt;custom2&gt;PMC544179&lt;/custom2&gt;&lt;electronic-resource-num&gt;10.1128/CMR.18.1.147-162.2005&lt;/electronic-resource-num&gt;&lt;/record&gt;&lt;/Cite&gt;&lt;/EndNote&gt;</w:instrText>
      </w:r>
      <w:r w:rsidR="00DA1B77">
        <w:rPr>
          <w:rFonts w:cs="Arial"/>
          <w:color w:val="000000"/>
          <w:w w:val="102"/>
          <w:lang w:val="en-GB"/>
        </w:rPr>
        <w:fldChar w:fldCharType="separate"/>
      </w:r>
      <w:r w:rsidR="00DC1748">
        <w:rPr>
          <w:rFonts w:cs="Arial"/>
          <w:noProof/>
          <w:color w:val="000000"/>
          <w:w w:val="102"/>
          <w:lang w:val="en-GB"/>
        </w:rPr>
        <w:t>(55)</w:t>
      </w:r>
      <w:r w:rsidR="00DA1B77">
        <w:rPr>
          <w:rFonts w:cs="Arial"/>
          <w:color w:val="000000"/>
          <w:w w:val="102"/>
          <w:lang w:val="en-GB"/>
        </w:rPr>
        <w:fldChar w:fldCharType="end"/>
      </w:r>
      <w:r w:rsidRPr="00DA09F1">
        <w:rPr>
          <w:rFonts w:cs="Arial"/>
          <w:color w:val="000000"/>
          <w:w w:val="102"/>
          <w:lang w:val="en-GB"/>
        </w:rPr>
        <w:t>.</w:t>
      </w:r>
      <w:r w:rsidR="00FB1171" w:rsidRPr="00DA09F1">
        <w:rPr>
          <w:rFonts w:cs="Arial"/>
          <w:color w:val="000000"/>
          <w:w w:val="102"/>
          <w:lang w:val="en-GB"/>
        </w:rPr>
        <w:t xml:space="preserve"> </w:t>
      </w:r>
      <w:r w:rsidRPr="00DA09F1">
        <w:rPr>
          <w:rFonts w:cs="Arial"/>
          <w:color w:val="000000"/>
          <w:w w:val="102"/>
          <w:lang w:val="en-GB"/>
        </w:rPr>
        <w:t>Accordingly</w:t>
      </w:r>
      <w:r w:rsidR="00FB1171" w:rsidRPr="00DA09F1">
        <w:rPr>
          <w:rFonts w:cs="Arial"/>
          <w:color w:val="000000"/>
          <w:w w:val="102"/>
          <w:lang w:val="en-GB"/>
        </w:rPr>
        <w:t xml:space="preserve">, a two-tier approach </w:t>
      </w:r>
      <w:r w:rsidR="000909F9">
        <w:rPr>
          <w:rFonts w:cs="Arial"/>
          <w:color w:val="000000"/>
          <w:w w:val="102"/>
          <w:lang w:val="en-GB"/>
        </w:rPr>
        <w:t xml:space="preserve">could </w:t>
      </w:r>
      <w:r w:rsidR="00E2226E">
        <w:rPr>
          <w:rFonts w:cs="Arial"/>
          <w:color w:val="000000"/>
          <w:w w:val="102"/>
          <w:lang w:val="en-GB"/>
        </w:rPr>
        <w:t>be</w:t>
      </w:r>
      <w:r w:rsidR="00FB1171" w:rsidRPr="00DA09F1">
        <w:rPr>
          <w:rFonts w:cs="Arial"/>
          <w:color w:val="000000"/>
          <w:w w:val="102"/>
          <w:lang w:val="en-GB"/>
        </w:rPr>
        <w:t xml:space="preserve"> considered</w:t>
      </w:r>
      <w:r w:rsidR="005E261C">
        <w:rPr>
          <w:rFonts w:cs="Arial"/>
          <w:color w:val="000000"/>
          <w:w w:val="102"/>
          <w:lang w:val="en-GB"/>
        </w:rPr>
        <w:t>,</w:t>
      </w:r>
      <w:r w:rsidR="00E2226E">
        <w:rPr>
          <w:rFonts w:cs="Arial"/>
          <w:color w:val="000000"/>
          <w:w w:val="102"/>
          <w:lang w:val="en-GB"/>
        </w:rPr>
        <w:t xml:space="preserve"> </w:t>
      </w:r>
      <w:r w:rsidR="00FB1171" w:rsidRPr="00DA09F1">
        <w:rPr>
          <w:rFonts w:cs="Arial"/>
          <w:color w:val="000000"/>
          <w:w w:val="102"/>
          <w:lang w:val="en-GB"/>
        </w:rPr>
        <w:t xml:space="preserve">consisting </w:t>
      </w:r>
      <w:r w:rsidR="00355B80">
        <w:rPr>
          <w:rFonts w:cs="Arial"/>
          <w:color w:val="000000"/>
          <w:w w:val="102"/>
          <w:lang w:val="en-GB"/>
        </w:rPr>
        <w:t xml:space="preserve">of </w:t>
      </w:r>
      <w:r w:rsidR="00FB1171" w:rsidRPr="00DA09F1">
        <w:rPr>
          <w:rFonts w:cs="Arial"/>
          <w:color w:val="000000"/>
          <w:w w:val="102"/>
          <w:lang w:val="en-GB"/>
        </w:rPr>
        <w:t>a</w:t>
      </w:r>
      <w:r w:rsidR="00823FAB" w:rsidRPr="00DA09F1">
        <w:rPr>
          <w:rFonts w:cs="Arial"/>
          <w:color w:val="000000"/>
          <w:w w:val="102"/>
          <w:lang w:val="en-GB"/>
        </w:rPr>
        <w:t xml:space="preserve"> </w:t>
      </w:r>
      <w:r w:rsidR="00CA00EF" w:rsidRPr="00DA09F1">
        <w:rPr>
          <w:rFonts w:cs="Arial"/>
          <w:color w:val="000000"/>
          <w:w w:val="102"/>
          <w:lang w:val="en-GB"/>
        </w:rPr>
        <w:t xml:space="preserve">first-line </w:t>
      </w:r>
      <w:r w:rsidR="00D41958" w:rsidRPr="00DA09F1">
        <w:rPr>
          <w:rFonts w:cs="Arial"/>
          <w:color w:val="000000"/>
          <w:w w:val="102"/>
          <w:lang w:val="en-GB"/>
        </w:rPr>
        <w:t>identification</w:t>
      </w:r>
      <w:r w:rsidR="00656F87" w:rsidRPr="00DA09F1">
        <w:rPr>
          <w:rFonts w:cs="Arial"/>
          <w:color w:val="000000"/>
          <w:w w:val="102"/>
          <w:lang w:val="en-GB"/>
        </w:rPr>
        <w:t xml:space="preserve"> to the</w:t>
      </w:r>
      <w:r w:rsidR="00823FAB" w:rsidRPr="00DA09F1">
        <w:rPr>
          <w:rFonts w:cs="Arial"/>
          <w:color w:val="000000"/>
          <w:w w:val="102"/>
          <w:lang w:val="en-GB"/>
        </w:rPr>
        <w:t xml:space="preserve"> </w:t>
      </w:r>
      <w:r w:rsidR="000909F9">
        <w:rPr>
          <w:rFonts w:cs="Arial"/>
          <w:color w:val="000000"/>
          <w:w w:val="102"/>
          <w:lang w:val="en-GB"/>
        </w:rPr>
        <w:t>‘</w:t>
      </w:r>
      <w:r w:rsidRPr="00DA09F1">
        <w:rPr>
          <w:rFonts w:cs="Arial"/>
          <w:color w:val="000000"/>
          <w:w w:val="102"/>
          <w:lang w:val="en-GB"/>
        </w:rPr>
        <w:t>group</w:t>
      </w:r>
      <w:r w:rsidR="000909F9">
        <w:rPr>
          <w:rFonts w:cs="Arial"/>
          <w:color w:val="000000"/>
          <w:w w:val="102"/>
          <w:lang w:val="en-GB"/>
        </w:rPr>
        <w:t>’</w:t>
      </w:r>
      <w:r w:rsidR="00FB1171" w:rsidRPr="00DA09F1">
        <w:rPr>
          <w:rFonts w:cs="Arial"/>
          <w:color w:val="000000"/>
          <w:w w:val="102"/>
          <w:lang w:val="en-GB"/>
        </w:rPr>
        <w:t xml:space="preserve"> </w:t>
      </w:r>
      <w:r w:rsidR="000877A3">
        <w:rPr>
          <w:rFonts w:cs="Arial"/>
          <w:color w:val="000000"/>
          <w:w w:val="102"/>
          <w:lang w:val="en-GB"/>
        </w:rPr>
        <w:t>level</w:t>
      </w:r>
      <w:r w:rsidR="00B64693">
        <w:rPr>
          <w:rFonts w:cs="Arial"/>
          <w:color w:val="000000"/>
          <w:w w:val="102"/>
          <w:lang w:val="en-GB"/>
        </w:rPr>
        <w:t xml:space="preserve"> and preliminary AST, followed by an </w:t>
      </w:r>
      <w:r w:rsidR="00823FAB" w:rsidRPr="00DA09F1">
        <w:rPr>
          <w:rFonts w:cs="Arial"/>
          <w:color w:val="000000"/>
          <w:w w:val="102"/>
          <w:lang w:val="en-GB"/>
        </w:rPr>
        <w:t xml:space="preserve">advanced </w:t>
      </w:r>
      <w:r w:rsidR="008D4E9D" w:rsidRPr="00DA09F1">
        <w:rPr>
          <w:rFonts w:cs="Arial"/>
          <w:color w:val="000000"/>
          <w:w w:val="102"/>
          <w:lang w:val="en-GB"/>
        </w:rPr>
        <w:t>identification</w:t>
      </w:r>
      <w:r w:rsidR="00B64693">
        <w:rPr>
          <w:rFonts w:cs="Arial"/>
          <w:color w:val="000000"/>
          <w:w w:val="102"/>
          <w:lang w:val="en-GB"/>
        </w:rPr>
        <w:t xml:space="preserve"> </w:t>
      </w:r>
      <w:r w:rsidR="00823FAB" w:rsidRPr="00DA09F1">
        <w:rPr>
          <w:rFonts w:cs="Arial"/>
          <w:color w:val="000000"/>
          <w:w w:val="102"/>
          <w:lang w:val="en-GB"/>
        </w:rPr>
        <w:t xml:space="preserve">and </w:t>
      </w:r>
      <w:r w:rsidR="00656F87" w:rsidRPr="00DA09F1">
        <w:rPr>
          <w:rFonts w:cs="Arial"/>
          <w:color w:val="000000"/>
          <w:w w:val="102"/>
          <w:lang w:val="en-GB"/>
        </w:rPr>
        <w:t>A</w:t>
      </w:r>
      <w:r w:rsidR="00FB1171" w:rsidRPr="00DA09F1">
        <w:rPr>
          <w:rFonts w:cs="Arial"/>
          <w:color w:val="000000"/>
          <w:w w:val="102"/>
          <w:lang w:val="en-GB"/>
        </w:rPr>
        <w:t>ST at the level of national reference laboratories</w:t>
      </w:r>
      <w:r w:rsidR="00B97646" w:rsidRPr="00DA09F1">
        <w:rPr>
          <w:rFonts w:cs="Arial"/>
          <w:color w:val="000000"/>
          <w:w w:val="102"/>
          <w:lang w:val="en-GB"/>
        </w:rPr>
        <w:t xml:space="preserve"> when</w:t>
      </w:r>
      <w:r w:rsidRPr="00DA09F1">
        <w:rPr>
          <w:rFonts w:cs="Arial"/>
          <w:color w:val="000000"/>
          <w:w w:val="102"/>
          <w:lang w:val="en-GB"/>
        </w:rPr>
        <w:t xml:space="preserve"> required</w:t>
      </w:r>
      <w:r w:rsidR="00823FAB" w:rsidRPr="00DA09F1">
        <w:rPr>
          <w:rFonts w:cs="Arial"/>
          <w:color w:val="000000"/>
          <w:w w:val="102"/>
          <w:lang w:val="en-GB"/>
        </w:rPr>
        <w:t xml:space="preserve">. </w:t>
      </w:r>
      <w:r w:rsidRPr="00DA09F1">
        <w:rPr>
          <w:lang w:val="en-GB"/>
        </w:rPr>
        <w:t>P</w:t>
      </w:r>
      <w:r w:rsidR="00FB1171" w:rsidRPr="00DA09F1">
        <w:rPr>
          <w:lang w:val="en-GB"/>
        </w:rPr>
        <w:t>ragmatic guid</w:t>
      </w:r>
      <w:r w:rsidRPr="00DA09F1">
        <w:rPr>
          <w:lang w:val="en-GB"/>
        </w:rPr>
        <w:t>elines</w:t>
      </w:r>
      <w:r w:rsidR="00FB1171" w:rsidRPr="00DA09F1">
        <w:rPr>
          <w:lang w:val="en-GB"/>
        </w:rPr>
        <w:t xml:space="preserve"> for </w:t>
      </w:r>
      <w:r w:rsidRPr="00DA09F1">
        <w:rPr>
          <w:lang w:val="en-GB"/>
        </w:rPr>
        <w:t>grouping</w:t>
      </w:r>
      <w:r w:rsidR="00A87755" w:rsidRPr="00DA09F1">
        <w:rPr>
          <w:lang w:val="en-GB"/>
        </w:rPr>
        <w:t xml:space="preserve"> </w:t>
      </w:r>
      <w:r w:rsidRPr="00DA09F1">
        <w:rPr>
          <w:lang w:val="en-GB"/>
        </w:rPr>
        <w:t>bacteria</w:t>
      </w:r>
      <w:r w:rsidR="00823FAB" w:rsidRPr="00DA09F1">
        <w:rPr>
          <w:lang w:val="en-GB"/>
        </w:rPr>
        <w:t xml:space="preserve"> according to </w:t>
      </w:r>
      <w:r w:rsidR="00AC1659">
        <w:rPr>
          <w:rFonts w:cs="Arial"/>
          <w:color w:val="000000"/>
          <w:w w:val="102"/>
          <w:lang w:val="en-GB"/>
        </w:rPr>
        <w:t xml:space="preserve">clinical significance, </w:t>
      </w:r>
      <w:r w:rsidR="00823FAB" w:rsidRPr="00DA09F1">
        <w:rPr>
          <w:rFonts w:cs="Arial"/>
          <w:color w:val="000000"/>
          <w:w w:val="102"/>
          <w:lang w:val="en-GB"/>
        </w:rPr>
        <w:t>AMR profil</w:t>
      </w:r>
      <w:r w:rsidR="00AC1659">
        <w:rPr>
          <w:rFonts w:cs="Arial"/>
          <w:color w:val="000000"/>
          <w:w w:val="102"/>
          <w:lang w:val="en-GB"/>
        </w:rPr>
        <w:t>e</w:t>
      </w:r>
      <w:r w:rsidR="00823FAB" w:rsidRPr="00DA09F1">
        <w:rPr>
          <w:rFonts w:cs="Arial"/>
          <w:color w:val="000000"/>
          <w:w w:val="102"/>
          <w:lang w:val="en-GB"/>
        </w:rPr>
        <w:t>, hospital epidemiology and public health importance</w:t>
      </w:r>
      <w:r w:rsidR="00656F87" w:rsidRPr="00DA09F1">
        <w:rPr>
          <w:rFonts w:cs="Arial"/>
          <w:color w:val="000000"/>
          <w:w w:val="102"/>
          <w:lang w:val="en-GB"/>
        </w:rPr>
        <w:t xml:space="preserve"> should be </w:t>
      </w:r>
      <w:r w:rsidRPr="00DA09F1">
        <w:rPr>
          <w:rFonts w:cs="Arial"/>
          <w:color w:val="000000"/>
          <w:w w:val="102"/>
          <w:lang w:val="en-GB"/>
        </w:rPr>
        <w:t>undertaken</w:t>
      </w:r>
      <w:r w:rsidR="00823FAB" w:rsidRPr="00DA09F1">
        <w:rPr>
          <w:rFonts w:cs="Arial"/>
          <w:color w:val="000000"/>
          <w:w w:val="102"/>
          <w:lang w:val="en-GB"/>
        </w:rPr>
        <w:t>.</w:t>
      </w:r>
      <w:r w:rsidR="00B30BCA">
        <w:rPr>
          <w:rFonts w:cs="Arial"/>
          <w:color w:val="000000"/>
          <w:w w:val="102"/>
          <w:lang w:val="en-GB"/>
        </w:rPr>
        <w:t xml:space="preserve"> </w:t>
      </w:r>
      <w:r w:rsidR="008818B1">
        <w:rPr>
          <w:rFonts w:cs="Arial"/>
          <w:color w:val="000000"/>
          <w:w w:val="102"/>
          <w:lang w:val="en-GB"/>
        </w:rPr>
        <w:t xml:space="preserve">Table 2 </w:t>
      </w:r>
      <w:r w:rsidR="00AC1659">
        <w:rPr>
          <w:rFonts w:cs="Arial"/>
          <w:color w:val="000000"/>
          <w:w w:val="102"/>
          <w:lang w:val="en-GB"/>
        </w:rPr>
        <w:t>gives an example of</w:t>
      </w:r>
      <w:r w:rsidR="008818B1">
        <w:rPr>
          <w:rFonts w:cs="Arial"/>
          <w:color w:val="000000"/>
          <w:w w:val="102"/>
          <w:lang w:val="en-GB"/>
        </w:rPr>
        <w:t xml:space="preserve"> grouping for enteric bacteria. </w:t>
      </w:r>
    </w:p>
    <w:p w:rsidR="00B57992" w:rsidRPr="00DA09F1" w:rsidRDefault="00B57992" w:rsidP="00B95B4E">
      <w:pPr>
        <w:rPr>
          <w:lang w:val="en-GB"/>
        </w:rPr>
      </w:pPr>
    </w:p>
    <w:p w:rsidR="009E454D" w:rsidRPr="00DA09F1" w:rsidRDefault="00745F66" w:rsidP="00FD0C24">
      <w:pPr>
        <w:rPr>
          <w:rFonts w:cs="Arial"/>
          <w:color w:val="000000"/>
          <w:w w:val="102"/>
          <w:lang w:val="en-GB"/>
        </w:rPr>
      </w:pPr>
      <w:r w:rsidRPr="00DA09F1">
        <w:rPr>
          <w:rFonts w:cs="Arial"/>
          <w:color w:val="000000"/>
          <w:w w:val="102"/>
          <w:lang w:val="en-GB"/>
        </w:rPr>
        <w:t>Grouping</w:t>
      </w:r>
      <w:r w:rsidR="00B95B4E" w:rsidRPr="00DA09F1">
        <w:rPr>
          <w:rFonts w:cs="Arial"/>
          <w:color w:val="000000"/>
          <w:w w:val="102"/>
          <w:lang w:val="en-GB"/>
        </w:rPr>
        <w:t xml:space="preserve"> of bacteria </w:t>
      </w:r>
      <w:r w:rsidR="00EA6831">
        <w:rPr>
          <w:rFonts w:cs="Arial"/>
          <w:color w:val="000000"/>
          <w:w w:val="102"/>
          <w:lang w:val="en-GB"/>
        </w:rPr>
        <w:t>encourages</w:t>
      </w:r>
      <w:r w:rsidR="00B95B4E" w:rsidRPr="00DA09F1">
        <w:rPr>
          <w:rFonts w:cs="Arial"/>
          <w:color w:val="000000"/>
          <w:w w:val="102"/>
          <w:lang w:val="en-GB"/>
        </w:rPr>
        <w:t xml:space="preserve"> </w:t>
      </w:r>
      <w:r w:rsidR="00EA6831">
        <w:rPr>
          <w:rFonts w:cs="Arial"/>
          <w:color w:val="000000"/>
          <w:w w:val="102"/>
          <w:lang w:val="en-GB"/>
        </w:rPr>
        <w:t>technologies</w:t>
      </w:r>
      <w:r w:rsidR="00B95B4E" w:rsidRPr="00DA09F1">
        <w:rPr>
          <w:rFonts w:cs="Arial"/>
          <w:color w:val="000000"/>
          <w:w w:val="102"/>
          <w:lang w:val="en-GB"/>
        </w:rPr>
        <w:t xml:space="preserve"> </w:t>
      </w:r>
      <w:r w:rsidRPr="00DA09F1">
        <w:rPr>
          <w:rFonts w:cs="Arial"/>
          <w:color w:val="000000"/>
          <w:w w:val="102"/>
          <w:lang w:val="en-GB"/>
        </w:rPr>
        <w:t xml:space="preserve">for </w:t>
      </w:r>
      <w:r w:rsidR="00B95B4E" w:rsidRPr="00DA09F1">
        <w:rPr>
          <w:rFonts w:cs="Arial"/>
          <w:color w:val="000000"/>
          <w:w w:val="102"/>
          <w:lang w:val="en-GB"/>
        </w:rPr>
        <w:t xml:space="preserve">abbreviated </w:t>
      </w:r>
      <w:r w:rsidR="008D4E9D" w:rsidRPr="00DA09F1">
        <w:rPr>
          <w:rFonts w:cs="Arial"/>
          <w:color w:val="000000"/>
          <w:w w:val="102"/>
          <w:lang w:val="en-GB"/>
        </w:rPr>
        <w:t>identification</w:t>
      </w:r>
      <w:r w:rsidR="00B95B4E" w:rsidRPr="00DA09F1">
        <w:rPr>
          <w:rFonts w:cs="Arial"/>
          <w:color w:val="000000"/>
          <w:w w:val="102"/>
          <w:lang w:val="en-GB"/>
        </w:rPr>
        <w:t xml:space="preserve"> </w:t>
      </w:r>
      <w:r w:rsidR="00656F87" w:rsidRPr="00DA09F1">
        <w:rPr>
          <w:rFonts w:cs="Arial"/>
          <w:color w:val="000000"/>
          <w:w w:val="102"/>
          <w:lang w:val="en-GB"/>
        </w:rPr>
        <w:t xml:space="preserve">through </w:t>
      </w:r>
      <w:r w:rsidR="00B95B4E" w:rsidRPr="00DA09F1">
        <w:rPr>
          <w:rFonts w:cs="Arial"/>
          <w:color w:val="000000"/>
          <w:w w:val="102"/>
          <w:lang w:val="en-GB"/>
        </w:rPr>
        <w:t>“spot-tests”</w:t>
      </w:r>
      <w:r w:rsidR="00B57992" w:rsidRPr="00DA09F1">
        <w:rPr>
          <w:rFonts w:cs="Arial"/>
          <w:color w:val="000000"/>
          <w:w w:val="102"/>
          <w:lang w:val="en-GB"/>
        </w:rPr>
        <w:t xml:space="preserve">, which </w:t>
      </w:r>
      <w:r w:rsidR="00656F87" w:rsidRPr="00DA09F1">
        <w:rPr>
          <w:rFonts w:cs="Arial"/>
          <w:color w:val="000000"/>
          <w:w w:val="102"/>
          <w:lang w:val="en-GB"/>
        </w:rPr>
        <w:t xml:space="preserve">are single-substrate </w:t>
      </w:r>
      <w:r w:rsidR="00B95B4E" w:rsidRPr="00DA09F1">
        <w:rPr>
          <w:rFonts w:cs="Arial"/>
          <w:color w:val="000000"/>
          <w:w w:val="102"/>
          <w:lang w:val="en-GB"/>
        </w:rPr>
        <w:t xml:space="preserve">biochemical </w:t>
      </w:r>
      <w:r w:rsidR="00CA00EF" w:rsidRPr="00DA09F1">
        <w:rPr>
          <w:rFonts w:cs="Arial"/>
          <w:color w:val="000000"/>
          <w:w w:val="102"/>
          <w:lang w:val="en-GB"/>
        </w:rPr>
        <w:t xml:space="preserve">or </w:t>
      </w:r>
      <w:r w:rsidR="00B95B4E" w:rsidRPr="00DA09F1">
        <w:rPr>
          <w:rFonts w:cs="Arial"/>
          <w:color w:val="000000"/>
          <w:w w:val="102"/>
          <w:lang w:val="en-GB"/>
        </w:rPr>
        <w:t xml:space="preserve">enzymatic tests that </w:t>
      </w:r>
      <w:r w:rsidR="00EA6831">
        <w:rPr>
          <w:rFonts w:cs="Arial"/>
          <w:color w:val="000000"/>
          <w:w w:val="102"/>
          <w:lang w:val="en-GB"/>
        </w:rPr>
        <w:t>can be</w:t>
      </w:r>
      <w:r w:rsidR="00B95B4E" w:rsidRPr="00DA09F1">
        <w:rPr>
          <w:rFonts w:cs="Arial"/>
          <w:color w:val="000000"/>
          <w:w w:val="102"/>
          <w:lang w:val="en-GB"/>
        </w:rPr>
        <w:t xml:space="preserve"> </w:t>
      </w:r>
      <w:r w:rsidR="00656F87" w:rsidRPr="00DA09F1">
        <w:rPr>
          <w:rFonts w:cs="Arial"/>
          <w:color w:val="000000"/>
          <w:w w:val="102"/>
          <w:lang w:val="en-GB"/>
        </w:rPr>
        <w:t xml:space="preserve">read </w:t>
      </w:r>
      <w:r w:rsidR="00B95B4E" w:rsidRPr="00DA09F1">
        <w:rPr>
          <w:rFonts w:cs="Arial"/>
          <w:color w:val="000000"/>
          <w:w w:val="102"/>
          <w:lang w:val="en-GB"/>
        </w:rPr>
        <w:t>by colo</w:t>
      </w:r>
      <w:r w:rsidR="00F152E3">
        <w:rPr>
          <w:rFonts w:cs="Arial"/>
          <w:color w:val="000000"/>
          <w:w w:val="102"/>
          <w:lang w:val="en-GB"/>
        </w:rPr>
        <w:t>u</w:t>
      </w:r>
      <w:r w:rsidR="00B95B4E" w:rsidRPr="00DA09F1">
        <w:rPr>
          <w:rFonts w:cs="Arial"/>
          <w:color w:val="000000"/>
          <w:w w:val="102"/>
          <w:lang w:val="en-GB"/>
        </w:rPr>
        <w:t>r</w:t>
      </w:r>
      <w:r w:rsidR="00CA00EF" w:rsidRPr="00DA09F1">
        <w:rPr>
          <w:rFonts w:cs="Arial"/>
          <w:color w:val="000000"/>
          <w:w w:val="102"/>
          <w:lang w:val="en-GB"/>
        </w:rPr>
        <w:t>,</w:t>
      </w:r>
      <w:r w:rsidR="00656F87" w:rsidRPr="00DA09F1">
        <w:rPr>
          <w:rFonts w:cs="Arial"/>
          <w:color w:val="000000"/>
          <w:w w:val="102"/>
          <w:lang w:val="en-GB"/>
        </w:rPr>
        <w:t xml:space="preserve"> fluorescence or turbidity</w:t>
      </w:r>
      <w:r w:rsidR="00B95B4E" w:rsidRPr="00DA09F1">
        <w:rPr>
          <w:rFonts w:cs="Arial"/>
          <w:color w:val="000000"/>
          <w:w w:val="102"/>
          <w:lang w:val="en-GB"/>
        </w:rPr>
        <w:t>. Spot-test</w:t>
      </w:r>
      <w:r w:rsidR="00EA6831">
        <w:rPr>
          <w:rFonts w:cs="Arial"/>
          <w:color w:val="000000"/>
          <w:w w:val="102"/>
          <w:lang w:val="en-GB"/>
        </w:rPr>
        <w:t>s</w:t>
      </w:r>
      <w:r w:rsidR="00B95B4E" w:rsidRPr="00DA09F1">
        <w:rPr>
          <w:rFonts w:cs="Arial"/>
          <w:color w:val="000000"/>
          <w:w w:val="102"/>
          <w:lang w:val="en-GB"/>
        </w:rPr>
        <w:t xml:space="preserve"> are available for key-pathogens </w:t>
      </w:r>
      <w:r w:rsidR="00B57992" w:rsidRPr="00DA09F1">
        <w:rPr>
          <w:rFonts w:cs="Arial"/>
          <w:color w:val="000000"/>
          <w:w w:val="102"/>
          <w:lang w:val="en-GB"/>
        </w:rPr>
        <w:t xml:space="preserve">such as </w:t>
      </w:r>
      <w:r w:rsidR="00B95B4E" w:rsidRPr="00DA09F1">
        <w:rPr>
          <w:rFonts w:cs="Arial"/>
          <w:i/>
          <w:color w:val="000000"/>
          <w:w w:val="102"/>
          <w:lang w:val="en-GB"/>
        </w:rPr>
        <w:t>Escherichia coli</w:t>
      </w:r>
      <w:r w:rsidR="00B95B4E" w:rsidRPr="00DA09F1">
        <w:rPr>
          <w:rFonts w:cs="Arial"/>
          <w:color w:val="000000"/>
          <w:w w:val="102"/>
          <w:lang w:val="en-GB"/>
        </w:rPr>
        <w:t xml:space="preserve">, </w:t>
      </w:r>
      <w:r w:rsidR="00B95B4E" w:rsidRPr="00DA09F1">
        <w:rPr>
          <w:rFonts w:cs="Arial"/>
          <w:i/>
          <w:color w:val="000000"/>
          <w:w w:val="102"/>
          <w:lang w:val="en-GB"/>
        </w:rPr>
        <w:t>Staphylococcus aureus</w:t>
      </w:r>
      <w:r w:rsidR="00B95B4E" w:rsidRPr="00DA09F1">
        <w:rPr>
          <w:rFonts w:cs="Arial"/>
          <w:color w:val="000000"/>
          <w:w w:val="102"/>
          <w:lang w:val="en-GB"/>
        </w:rPr>
        <w:t xml:space="preserve"> and </w:t>
      </w:r>
      <w:r w:rsidR="00B95B4E" w:rsidRPr="00DA09F1">
        <w:rPr>
          <w:rFonts w:cs="Arial"/>
          <w:i/>
          <w:color w:val="000000"/>
          <w:w w:val="102"/>
          <w:lang w:val="en-GB"/>
        </w:rPr>
        <w:t>Pseudomonas aerug</w:t>
      </w:r>
      <w:r w:rsidR="00C07B41" w:rsidRPr="00DA09F1">
        <w:rPr>
          <w:rFonts w:cs="Arial"/>
          <w:color w:val="000000"/>
          <w:w w:val="102"/>
          <w:lang w:val="en-GB"/>
        </w:rPr>
        <w:t>inosa</w:t>
      </w:r>
      <w:r w:rsidR="00CA00EF" w:rsidRPr="00DA09F1">
        <w:rPr>
          <w:rFonts w:cs="Arial"/>
          <w:color w:val="000000"/>
          <w:w w:val="102"/>
          <w:lang w:val="en-GB"/>
        </w:rPr>
        <w:t>; t</w:t>
      </w:r>
      <w:r w:rsidR="00B57992" w:rsidRPr="00DA09F1">
        <w:rPr>
          <w:rFonts w:cs="Arial"/>
          <w:color w:val="000000"/>
          <w:w w:val="102"/>
          <w:lang w:val="en-GB"/>
        </w:rPr>
        <w:t xml:space="preserve">hey are </w:t>
      </w:r>
      <w:r w:rsidR="00B95B4E" w:rsidRPr="00DA09F1">
        <w:rPr>
          <w:rFonts w:cs="Arial"/>
          <w:color w:val="000000"/>
          <w:w w:val="102"/>
          <w:lang w:val="en-GB"/>
        </w:rPr>
        <w:t xml:space="preserve">reliable </w:t>
      </w:r>
      <w:r w:rsidR="00EA6831">
        <w:rPr>
          <w:rFonts w:cs="Arial"/>
          <w:color w:val="000000"/>
          <w:w w:val="102"/>
          <w:lang w:val="en-GB"/>
        </w:rPr>
        <w:t xml:space="preserve">and their rapidity can significantly </w:t>
      </w:r>
      <w:r w:rsidR="00B95B4E" w:rsidRPr="00DA09F1">
        <w:rPr>
          <w:rFonts w:cs="Arial"/>
          <w:color w:val="000000"/>
          <w:w w:val="102"/>
          <w:lang w:val="en-GB"/>
        </w:rPr>
        <w:t>contribut</w:t>
      </w:r>
      <w:r w:rsidR="00D41958" w:rsidRPr="00DA09F1">
        <w:rPr>
          <w:rFonts w:cs="Arial"/>
          <w:color w:val="000000"/>
          <w:w w:val="102"/>
          <w:lang w:val="en-GB"/>
        </w:rPr>
        <w:t>e</w:t>
      </w:r>
      <w:r w:rsidR="00B95B4E" w:rsidRPr="00DA09F1">
        <w:rPr>
          <w:rFonts w:cs="Arial"/>
          <w:color w:val="000000"/>
          <w:w w:val="102"/>
          <w:lang w:val="en-GB"/>
        </w:rPr>
        <w:t xml:space="preserve"> to clinical decision</w:t>
      </w:r>
      <w:r w:rsidR="008147BF">
        <w:rPr>
          <w:rFonts w:cs="Arial"/>
          <w:color w:val="000000"/>
          <w:w w:val="102"/>
          <w:lang w:val="en-GB"/>
        </w:rPr>
        <w:t xml:space="preserve"> </w:t>
      </w:r>
      <w:r w:rsidR="00DA1B77">
        <w:rPr>
          <w:rFonts w:cs="Arial"/>
          <w:color w:val="000000"/>
          <w:w w:val="102"/>
          <w:lang w:val="en-GB"/>
        </w:rPr>
        <w:t xml:space="preserve">making </w:t>
      </w:r>
      <w:r w:rsidR="00DA1B77">
        <w:rPr>
          <w:rFonts w:cs="Arial"/>
          <w:color w:val="000000"/>
          <w:w w:val="102"/>
          <w:lang w:val="en-GB"/>
        </w:rPr>
        <w:fldChar w:fldCharType="begin">
          <w:fldData xml:space="preserve">PEVuZE5vdGU+PENpdGU+PEF1dGhvcj5CYXJvbjwvQXV0aG9yPjxZZWFyPjIwMDE8L1llYXI+PFJl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</w:fldData>
        </w:fldChar>
      </w:r>
      <w:r w:rsidR="00DC1748">
        <w:rPr>
          <w:rFonts w:cs="Arial"/>
          <w:color w:val="000000"/>
          <w:w w:val="102"/>
          <w:lang w:val="en-GB"/>
        </w:rPr>
        <w:instrText xml:space="preserve"> ADDIN EN.CITE </w:instrText>
      </w:r>
      <w:r w:rsidR="00DC1748">
        <w:rPr>
          <w:rFonts w:cs="Arial"/>
          <w:color w:val="000000"/>
          <w:w w:val="102"/>
          <w:lang w:val="en-GB"/>
        </w:rPr>
        <w:fldChar w:fldCharType="begin">
          <w:fldData xml:space="preserve">PEVuZE5vdGU+PENpdGU+PEF1dGhvcj5CYXJvbjwvQXV0aG9yPjxZZWFyPjIwMDE8L1llYXI+PFJl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</w:fldData>
        </w:fldChar>
      </w:r>
      <w:r w:rsidR="00DC1748">
        <w:rPr>
          <w:rFonts w:cs="Arial"/>
          <w:color w:val="000000"/>
          <w:w w:val="102"/>
          <w:lang w:val="en-GB"/>
        </w:rPr>
        <w:instrText xml:space="preserve"> ADDIN EN.CITE.DATA </w:instrText>
      </w:r>
      <w:r w:rsidR="00DC1748">
        <w:rPr>
          <w:rFonts w:cs="Arial"/>
          <w:color w:val="000000"/>
          <w:w w:val="102"/>
          <w:lang w:val="en-GB"/>
        </w:rPr>
      </w:r>
      <w:r w:rsidR="00DC1748">
        <w:rPr>
          <w:rFonts w:cs="Arial"/>
          <w:color w:val="000000"/>
          <w:w w:val="102"/>
          <w:lang w:val="en-GB"/>
        </w:rPr>
        <w:fldChar w:fldCharType="end"/>
      </w:r>
      <w:r w:rsidR="00DA1B77">
        <w:rPr>
          <w:rFonts w:cs="Arial"/>
          <w:color w:val="000000"/>
          <w:w w:val="102"/>
          <w:lang w:val="en-GB"/>
        </w:rPr>
      </w:r>
      <w:r w:rsidR="00DA1B77">
        <w:rPr>
          <w:rFonts w:cs="Arial"/>
          <w:color w:val="000000"/>
          <w:w w:val="102"/>
          <w:lang w:val="en-GB"/>
        </w:rPr>
        <w:fldChar w:fldCharType="separate"/>
      </w:r>
      <w:r w:rsidR="00DC1748">
        <w:rPr>
          <w:rFonts w:cs="Arial"/>
          <w:noProof/>
          <w:color w:val="000000"/>
          <w:w w:val="102"/>
          <w:lang w:val="en-GB"/>
        </w:rPr>
        <w:t>(56-58)</w:t>
      </w:r>
      <w:r w:rsidR="00DA1B77">
        <w:rPr>
          <w:rFonts w:cs="Arial"/>
          <w:color w:val="000000"/>
          <w:w w:val="102"/>
          <w:lang w:val="en-GB"/>
        </w:rPr>
        <w:fldChar w:fldCharType="end"/>
      </w:r>
      <w:r w:rsidR="00B95B4E" w:rsidRPr="00DA09F1">
        <w:rPr>
          <w:rFonts w:cs="Arial"/>
          <w:color w:val="000000"/>
          <w:w w:val="102"/>
          <w:lang w:val="en-GB"/>
        </w:rPr>
        <w:t xml:space="preserve">. </w:t>
      </w:r>
      <w:r w:rsidR="00F152E3">
        <w:rPr>
          <w:rFonts w:cs="Arial"/>
          <w:color w:val="000000"/>
          <w:w w:val="102"/>
          <w:lang w:val="en-GB"/>
        </w:rPr>
        <w:t>V</w:t>
      </w:r>
      <w:r w:rsidR="00CA24D5">
        <w:rPr>
          <w:lang w:val="en-GB"/>
        </w:rPr>
        <w:t xml:space="preserve">aluable </w:t>
      </w:r>
      <w:r w:rsidR="00B95B4E" w:rsidRPr="00DA09F1">
        <w:rPr>
          <w:lang w:val="en-GB"/>
        </w:rPr>
        <w:t xml:space="preserve">documents such as the CLSI guideline </w:t>
      </w:r>
      <w:r w:rsidR="008147BF">
        <w:rPr>
          <w:lang w:val="en-GB"/>
        </w:rPr>
        <w:t>‘</w:t>
      </w:r>
      <w:r w:rsidR="00B95B4E" w:rsidRPr="00DA09F1">
        <w:rPr>
          <w:lang w:val="en-GB"/>
        </w:rPr>
        <w:t>Abbreviated Identific</w:t>
      </w:r>
      <w:r w:rsidR="00DA1B77">
        <w:rPr>
          <w:lang w:val="en-GB"/>
        </w:rPr>
        <w:t>ation for Bacteria and Yeasts</w:t>
      </w:r>
      <w:r w:rsidR="008147BF">
        <w:rPr>
          <w:lang w:val="en-GB"/>
        </w:rPr>
        <w:t>’</w:t>
      </w:r>
      <w:r w:rsidR="00DA1B77">
        <w:rPr>
          <w:lang w:val="en-GB"/>
        </w:rPr>
        <w:t xml:space="preserve"> </w:t>
      </w:r>
      <w:r w:rsidR="00DA1B77">
        <w:rPr>
          <w:lang w:val="en-GB"/>
        </w:rPr>
        <w:fldChar w:fldCharType="begin"/>
      </w:r>
      <w:r w:rsidR="00DC1748">
        <w:rPr>
          <w:lang w:val="en-GB"/>
        </w:rPr>
        <w:instrText xml:space="preserve"> ADDIN EN.CITE &lt;EndNote&gt;&lt;Cite&gt;&lt;Author&gt;CLSI&lt;/Author&gt;&lt;Year&gt;2008&lt;/Year&gt;&lt;RecNum&gt;62&lt;/RecNum&gt;&lt;DisplayText&gt;(57)&lt;/DisplayText&gt;&lt;record&gt;&lt;rec-number&gt;62&lt;/rec-number&gt;&lt;foreign-keys&gt;&lt;key app="EN" db-id="tw9ta2awgsdw2aeav5d5zwahxrt9x52szzrx" timestamp="1476719646"&gt;62&lt;/key&gt;&lt;/foreign-keys&gt;&lt;ref-type name="Book"&gt;6&lt;/ref-type&gt;&lt;contributors&gt;&lt;authors&gt;&lt;author&gt;CLSI&lt;/author&gt;&lt;/authors&gt;&lt;tertiary-authors&gt;&lt;author&gt;PA Wayne&lt;/author&gt;&lt;/tertiary-authors&gt;&lt;/contributors&gt;&lt;titles&gt;&lt;title&gt;Abbreviated Identification of Bacteria and Yeast; Approved Guidelines&lt;/title&gt;&lt;/titles&gt;&lt;edition&gt;2&lt;/edition&gt;&lt;dates&gt;&lt;year&gt;2008&lt;/year&gt;&lt;/dates&gt;&lt;publisher&gt;Clinical and Laboratory Standards Institute&lt;/publisher&gt;&lt;urls&gt;&lt;/urls&gt;&lt;/record&gt;&lt;/Cite&gt;&lt;/EndNote&gt;</w:instrText>
      </w:r>
      <w:r w:rsidR="00DA1B77">
        <w:rPr>
          <w:lang w:val="en-GB"/>
        </w:rPr>
        <w:fldChar w:fldCharType="separate"/>
      </w:r>
      <w:r w:rsidR="00DC1748">
        <w:rPr>
          <w:noProof/>
          <w:lang w:val="en-GB"/>
        </w:rPr>
        <w:t>(57)</w:t>
      </w:r>
      <w:r w:rsidR="00DA1B77">
        <w:rPr>
          <w:lang w:val="en-GB"/>
        </w:rPr>
        <w:fldChar w:fldCharType="end"/>
      </w:r>
      <w:r w:rsidR="00DA1B77">
        <w:rPr>
          <w:lang w:val="en-GB"/>
        </w:rPr>
        <w:t xml:space="preserve"> </w:t>
      </w:r>
      <w:r w:rsidR="008A047A">
        <w:rPr>
          <w:lang w:val="en-GB"/>
        </w:rPr>
        <w:t xml:space="preserve">should be updated, </w:t>
      </w:r>
      <w:r w:rsidR="00B95B4E" w:rsidRPr="00DA09F1">
        <w:rPr>
          <w:lang w:val="en-GB"/>
        </w:rPr>
        <w:t xml:space="preserve">extended to </w:t>
      </w:r>
      <w:r w:rsidR="008147BF">
        <w:rPr>
          <w:lang w:val="en-GB"/>
        </w:rPr>
        <w:t>‘</w:t>
      </w:r>
      <w:r w:rsidR="00B95B4E" w:rsidRPr="00DA09F1">
        <w:rPr>
          <w:lang w:val="en-GB"/>
        </w:rPr>
        <w:t>tropical</w:t>
      </w:r>
      <w:r w:rsidR="008147BF">
        <w:rPr>
          <w:lang w:val="en-GB"/>
        </w:rPr>
        <w:t>’</w:t>
      </w:r>
      <w:r w:rsidR="00B95B4E" w:rsidRPr="00DA09F1">
        <w:rPr>
          <w:lang w:val="en-GB"/>
        </w:rPr>
        <w:t xml:space="preserve"> bacteria (</w:t>
      </w:r>
      <w:r w:rsidR="008147BF">
        <w:rPr>
          <w:lang w:val="en-GB"/>
        </w:rPr>
        <w:t xml:space="preserve">e.g. </w:t>
      </w:r>
      <w:r w:rsidR="00B95B4E" w:rsidRPr="00DA09F1">
        <w:rPr>
          <w:i/>
          <w:lang w:val="en-GB"/>
        </w:rPr>
        <w:t>Salmonella, Burkholderia pseudomallei</w:t>
      </w:r>
      <w:r w:rsidR="005547B2" w:rsidRPr="00DA09F1">
        <w:rPr>
          <w:lang w:val="en-GB"/>
        </w:rPr>
        <w:t>), preferably</w:t>
      </w:r>
      <w:r w:rsidR="00B95B4E" w:rsidRPr="00DA09F1">
        <w:rPr>
          <w:lang w:val="en-GB"/>
        </w:rPr>
        <w:t xml:space="preserve"> validated with geographically representative</w:t>
      </w:r>
      <w:r w:rsidR="00F152E3">
        <w:rPr>
          <w:lang w:val="en-GB"/>
        </w:rPr>
        <w:t xml:space="preserve"> strains</w:t>
      </w:r>
      <w:r w:rsidR="00DC1748">
        <w:rPr>
          <w:lang w:val="en-GB"/>
        </w:rPr>
        <w:t xml:space="preserve"> and made open-access</w:t>
      </w:r>
      <w:r w:rsidR="004D6F92">
        <w:rPr>
          <w:lang w:val="en-GB"/>
        </w:rPr>
        <w:t xml:space="preserve">. </w:t>
      </w:r>
    </w:p>
    <w:p w:rsidR="006032EE" w:rsidRPr="00DA09F1" w:rsidRDefault="006032EE" w:rsidP="006032EE">
      <w:pPr>
        <w:rPr>
          <w:rFonts w:cs="Arial"/>
          <w:color w:val="000000"/>
          <w:w w:val="102"/>
          <w:lang w:val="en-GB"/>
        </w:rPr>
      </w:pPr>
    </w:p>
    <w:p w:rsidR="006032EE" w:rsidRPr="00DA09F1" w:rsidRDefault="00F152E3" w:rsidP="006032EE">
      <w:pPr>
        <w:rPr>
          <w:lang w:val="en-GB"/>
        </w:rPr>
      </w:pPr>
      <w:r>
        <w:rPr>
          <w:lang w:val="en-GB"/>
        </w:rPr>
        <w:t xml:space="preserve">AST </w:t>
      </w:r>
      <w:r w:rsidR="006032EE" w:rsidRPr="00DA09F1">
        <w:rPr>
          <w:lang w:val="en-GB"/>
        </w:rPr>
        <w:t xml:space="preserve">panels should be adapted to </w:t>
      </w:r>
      <w:r w:rsidR="00A87755" w:rsidRPr="00DA09F1">
        <w:rPr>
          <w:lang w:val="en-GB"/>
        </w:rPr>
        <w:t xml:space="preserve">requirements </w:t>
      </w:r>
      <w:r w:rsidR="006032EE" w:rsidRPr="00DA09F1">
        <w:rPr>
          <w:lang w:val="en-GB"/>
        </w:rPr>
        <w:t>in LRS</w:t>
      </w:r>
      <w:r w:rsidR="00B95B4E" w:rsidRPr="00DA09F1">
        <w:rPr>
          <w:lang w:val="en-GB"/>
        </w:rPr>
        <w:t xml:space="preserve">, </w:t>
      </w:r>
      <w:r w:rsidR="00B95B4E" w:rsidRPr="00DA09F1">
        <w:rPr>
          <w:i/>
          <w:lang w:val="en-GB"/>
        </w:rPr>
        <w:t>e.g.</w:t>
      </w:r>
      <w:r w:rsidR="00CD20BB" w:rsidRPr="00DA09F1">
        <w:rPr>
          <w:lang w:val="en-GB"/>
        </w:rPr>
        <w:t xml:space="preserve"> </w:t>
      </w:r>
      <w:r w:rsidR="00516A38">
        <w:rPr>
          <w:lang w:val="en-GB"/>
        </w:rPr>
        <w:t xml:space="preserve">harmonized </w:t>
      </w:r>
      <w:r w:rsidR="00CD20BB" w:rsidRPr="00DA09F1">
        <w:rPr>
          <w:lang w:val="en-GB"/>
        </w:rPr>
        <w:t>with</w:t>
      </w:r>
      <w:r w:rsidR="00B95B4E" w:rsidRPr="00DA09F1">
        <w:rPr>
          <w:lang w:val="en-GB"/>
        </w:rPr>
        <w:t xml:space="preserve"> the country’s essential drug list</w:t>
      </w:r>
      <w:r w:rsidR="00745F66" w:rsidRPr="00DA09F1">
        <w:rPr>
          <w:lang w:val="en-GB"/>
        </w:rPr>
        <w:t>.</w:t>
      </w:r>
      <w:r w:rsidR="008A047A">
        <w:rPr>
          <w:lang w:val="en-GB"/>
        </w:rPr>
        <w:t xml:space="preserve"> Disk diffusion testing has </w:t>
      </w:r>
      <w:r w:rsidR="00952E07">
        <w:rPr>
          <w:lang w:val="en-GB"/>
        </w:rPr>
        <w:t>advantage</w:t>
      </w:r>
      <w:r w:rsidR="008A047A">
        <w:rPr>
          <w:lang w:val="en-GB"/>
        </w:rPr>
        <w:t>s</w:t>
      </w:r>
      <w:r w:rsidR="00952E07">
        <w:rPr>
          <w:lang w:val="en-GB"/>
        </w:rPr>
        <w:t xml:space="preserve"> of cost, flexibility, simplicity and </w:t>
      </w:r>
      <w:r w:rsidR="008A047A">
        <w:rPr>
          <w:lang w:val="en-GB"/>
        </w:rPr>
        <w:t>reliability</w:t>
      </w:r>
      <w:r w:rsidR="004D6F92">
        <w:rPr>
          <w:lang w:val="en-GB"/>
        </w:rPr>
        <w:t>, but</w:t>
      </w:r>
      <w:r w:rsidR="00B36410">
        <w:rPr>
          <w:lang w:val="en-GB"/>
        </w:rPr>
        <w:t xml:space="preserve"> is demanding in terms of quality assurance</w:t>
      </w:r>
      <w:r w:rsidR="00952E07">
        <w:rPr>
          <w:lang w:val="en-GB"/>
        </w:rPr>
        <w:t>.</w:t>
      </w:r>
      <w:r w:rsidR="00745F66" w:rsidRPr="00DA09F1">
        <w:rPr>
          <w:lang w:val="en-GB"/>
        </w:rPr>
        <w:t xml:space="preserve"> </w:t>
      </w:r>
      <w:r w:rsidR="00516A38">
        <w:rPr>
          <w:lang w:val="en-GB"/>
        </w:rPr>
        <w:t>L</w:t>
      </w:r>
      <w:r w:rsidR="006032EE" w:rsidRPr="00DA09F1">
        <w:rPr>
          <w:lang w:val="en-GB"/>
        </w:rPr>
        <w:t>yophilized microbroth dilution methods</w:t>
      </w:r>
      <w:r w:rsidR="00B36410">
        <w:rPr>
          <w:lang w:val="en-GB"/>
        </w:rPr>
        <w:t xml:space="preserve">, when </w:t>
      </w:r>
      <w:r w:rsidR="00F57925">
        <w:rPr>
          <w:lang w:val="en-GB"/>
        </w:rPr>
        <w:t>appropriate</w:t>
      </w:r>
      <w:r w:rsidR="004D6F92">
        <w:rPr>
          <w:lang w:val="en-GB"/>
        </w:rPr>
        <w:t xml:space="preserve">ly protected from humidity </w:t>
      </w:r>
      <w:r w:rsidR="004D6F92">
        <w:rPr>
          <w:lang w:val="en-GB"/>
        </w:rPr>
        <w:fldChar w:fldCharType="begin"/>
      </w:r>
      <w:r w:rsidR="00DC1748">
        <w:rPr>
          <w:lang w:val="en-GB"/>
        </w:rPr>
        <w:instrText xml:space="preserve"> ADDIN EN.CITE &lt;EndNote&gt;&lt;Cite&gt;&lt;Author&gt;Daly&lt;/Author&gt;&lt;Year&gt;1994&lt;/Year&gt;&lt;RecNum&gt;157&lt;/RecNum&gt;&lt;DisplayText&gt;(59)&lt;/DisplayText&gt;&lt;record&gt;&lt;rec-number&gt;157&lt;/rec-number&gt;&lt;foreign-keys&gt;&lt;key app="EN" db-id="tw9ta2awgsdw2aeav5d5zwahxrt9x52szzrx" timestamp="1478523963"&gt;157&lt;/key&gt;&lt;/foreign-keys&gt;&lt;ref-type name="Journal Article"&gt;17&lt;/ref-type&gt;&lt;contributors&gt;&lt;authors&gt;&lt;author&gt;Daly, J. S.&lt;/author&gt;&lt;author&gt;Deluca, B. A.&lt;/author&gt;&lt;author&gt;Hebert, S. R.&lt;/author&gt;&lt;author&gt;Dodge, R. A.&lt;/author&gt;&lt;author&gt;Soja, D. T.&lt;/author&gt;&lt;/authors&gt;&lt;/contributors&gt;&lt;auth-address&gt;Department of Medicine, Medical Center of Central Massachusetts, Worcester 01605.&lt;/auth-address&gt;&lt;titles&gt;&lt;title&gt;Imipenem stability in a predried susceptibility panel&lt;/title&gt;&lt;secondary-title&gt;J Clin Microbiol&lt;/secondary-title&gt;&lt;/titles&gt;&lt;periodical&gt;&lt;full-title&gt;J Clin Microbiol&lt;/full-title&gt;&lt;/periodical&gt;&lt;pages&gt;2584-7&lt;/pages&gt;&lt;volume&gt;32&lt;/volume&gt;&lt;number&gt;10&lt;/number&gt;&lt;keywords&gt;&lt;keyword&gt;Chromatography, High Pressure Liquid&lt;/keyword&gt;&lt;keyword&gt;Drug Stability&lt;/keyword&gt;&lt;keyword&gt;Imipenem/analysis/*chemistry/*pharmacology&lt;/keyword&gt;&lt;keyword&gt;Microbial Sensitivity Tests&lt;/keyword&gt;&lt;/keywords&gt;&lt;dates&gt;&lt;year&gt;1994&lt;/year&gt;&lt;pub-dates&gt;&lt;date&gt;Oct&lt;/date&gt;&lt;/pub-dates&gt;&lt;/dates&gt;&lt;isbn&gt;0095-1137 (Print)&amp;#xD;0095-1137 (Linking)&lt;/isbn&gt;&lt;accession-num&gt;7814505&lt;/accession-num&gt;&lt;urls&gt;&lt;related-urls&gt;&lt;url&gt;https://www.ncbi.nlm.nih.gov/pubmed/7814505&lt;/url&gt;&lt;/related-urls&gt;&lt;/urls&gt;&lt;custom2&gt;PMC264109&lt;/custom2&gt;&lt;/record&gt;&lt;/Cite&gt;&lt;/EndNote&gt;</w:instrText>
      </w:r>
      <w:r w:rsidR="004D6F92">
        <w:rPr>
          <w:lang w:val="en-GB"/>
        </w:rPr>
        <w:fldChar w:fldCharType="separate"/>
      </w:r>
      <w:r w:rsidR="00DC1748">
        <w:rPr>
          <w:noProof/>
          <w:lang w:val="en-GB"/>
        </w:rPr>
        <w:t>(59)</w:t>
      </w:r>
      <w:r w:rsidR="004D6F92">
        <w:rPr>
          <w:lang w:val="en-GB"/>
        </w:rPr>
        <w:fldChar w:fldCharType="end"/>
      </w:r>
      <w:r w:rsidR="00B36410">
        <w:rPr>
          <w:lang w:val="en-GB"/>
        </w:rPr>
        <w:t>,</w:t>
      </w:r>
      <w:r w:rsidR="006032EE" w:rsidRPr="00DA09F1">
        <w:rPr>
          <w:lang w:val="en-GB"/>
        </w:rPr>
        <w:t xml:space="preserve"> </w:t>
      </w:r>
      <w:r w:rsidR="00B36410">
        <w:rPr>
          <w:lang w:val="en-GB"/>
        </w:rPr>
        <w:t>are less error-prone than</w:t>
      </w:r>
      <w:r w:rsidR="00A87755" w:rsidRPr="00DA09F1">
        <w:rPr>
          <w:lang w:val="en-GB"/>
        </w:rPr>
        <w:t xml:space="preserve"> disk diffusion </w:t>
      </w:r>
      <w:r w:rsidR="00C07B41" w:rsidRPr="00DA09F1">
        <w:rPr>
          <w:lang w:val="en-GB"/>
        </w:rPr>
        <w:t xml:space="preserve">and </w:t>
      </w:r>
      <w:r w:rsidR="006032EE" w:rsidRPr="00DA09F1">
        <w:rPr>
          <w:lang w:val="en-GB"/>
        </w:rPr>
        <w:t>provide minimal inhibitory concentrations wh</w:t>
      </w:r>
      <w:r w:rsidR="009B6631">
        <w:rPr>
          <w:lang w:val="en-GB"/>
        </w:rPr>
        <w:t>en</w:t>
      </w:r>
      <w:r w:rsidR="006032EE" w:rsidRPr="00DA09F1">
        <w:rPr>
          <w:lang w:val="en-GB"/>
        </w:rPr>
        <w:t xml:space="preserve"> clinically needed (</w:t>
      </w:r>
      <w:r w:rsidR="006032EE" w:rsidRPr="00DA09F1">
        <w:rPr>
          <w:i/>
          <w:lang w:val="en-GB"/>
        </w:rPr>
        <w:t>e.g.</w:t>
      </w:r>
      <w:r w:rsidR="000240A8" w:rsidRPr="00DA09F1">
        <w:rPr>
          <w:lang w:val="en-GB"/>
        </w:rPr>
        <w:t xml:space="preserve"> </w:t>
      </w:r>
      <w:r w:rsidR="006032EE" w:rsidRPr="00DA09F1">
        <w:rPr>
          <w:lang w:val="en-GB"/>
        </w:rPr>
        <w:t xml:space="preserve">fluoroquinolone susceptibility </w:t>
      </w:r>
      <w:r w:rsidR="00211479" w:rsidRPr="00DA09F1">
        <w:rPr>
          <w:lang w:val="en-GB"/>
        </w:rPr>
        <w:t>profiles for</w:t>
      </w:r>
      <w:r w:rsidR="006032EE" w:rsidRPr="00DA09F1">
        <w:rPr>
          <w:lang w:val="en-GB"/>
        </w:rPr>
        <w:t xml:space="preserve"> </w:t>
      </w:r>
      <w:r w:rsidR="006032EE" w:rsidRPr="00DA09F1">
        <w:rPr>
          <w:i/>
          <w:lang w:val="en-GB"/>
        </w:rPr>
        <w:t>Salmonella</w:t>
      </w:r>
      <w:r w:rsidR="00DA1B77">
        <w:rPr>
          <w:lang w:val="en-GB"/>
        </w:rPr>
        <w:t xml:space="preserve"> Typhi </w:t>
      </w:r>
      <w:r w:rsidR="00DA1B77">
        <w:rPr>
          <w:lang w:val="en-GB"/>
        </w:rPr>
        <w:fldChar w:fldCharType="begin"/>
      </w:r>
      <w:r w:rsidR="00DC1748">
        <w:rPr>
          <w:lang w:val="en-GB"/>
        </w:rPr>
        <w:instrText xml:space="preserve"> ADDIN EN.CITE &lt;EndNote&gt;&lt;Cite&gt;&lt;Author&gt;Jorgensen&lt;/Author&gt;&lt;Year&gt;2009&lt;/Year&gt;&lt;RecNum&gt;65&lt;/RecNum&gt;&lt;DisplayText&gt;(52, 60)&lt;/DisplayText&gt;&lt;record&gt;&lt;rec-number&gt;65&lt;/rec-number&gt;&lt;foreign-keys&gt;&lt;key app="EN" db-id="tw9ta2awgsdw2aeav5d5zwahxrt9x52szzrx" timestamp="1476719779"&gt;65&lt;/key&gt;&lt;/foreign-keys&gt;&lt;ref-type name="Journal Article"&gt;17&lt;/ref-type&gt;&lt;contributors&gt;&lt;authors&gt;&lt;author&gt;Jorgensen, J. H.&lt;/author&gt;&lt;author&gt;Ferraro, M. J.&lt;/author&gt;&lt;/authors&gt;&lt;/contributors&gt;&lt;auth-address&gt;Department of Pathology, The University of Texas Health Science Center, San Antonio, TX 78229-7750, USA. jorgensen@uthscsa.edu&lt;/auth-address&gt;&lt;titles&gt;&lt;title&gt;Antimicrobial susceptibility testing: a review of general principles and contemporary practices&lt;/title&gt;&lt;secondary-title&gt;Clin Infect Dis&lt;/secondary-title&gt;&lt;/titles&gt;&lt;periodical&gt;&lt;full-title&gt;Clin Infect Dis&lt;/full-title&gt;&lt;/periodical&gt;&lt;pages&gt;1749-55&lt;/pages&gt;&lt;volume&gt;49&lt;/volume&gt;&lt;number&gt;11&lt;/number&gt;&lt;keywords&gt;&lt;keyword&gt;Anti-Bacterial Agents/pharmacology&lt;/keyword&gt;&lt;keyword&gt;Drug Resistance, Bacterial&lt;/keyword&gt;&lt;keyword&gt;Microbial Sensitivity Tests/*methods&lt;/keyword&gt;&lt;/keywords&gt;&lt;dates&gt;&lt;year&gt;2009&lt;/year&gt;&lt;pub-dates&gt;&lt;date&gt;Dec 1&lt;/date&gt;&lt;/pub-dates&gt;&lt;/dates&gt;&lt;isbn&gt;1537-6591 (Electronic)&amp;#xD;1058-4838 (Linking)&lt;/isbn&gt;&lt;accession-num&gt;19857164&lt;/accession-num&gt;&lt;urls&gt;&lt;related-urls&gt;&lt;url&gt;https://www.ncbi.nlm.nih.gov/pubmed/19857164&lt;/url&gt;&lt;/related-urls&gt;&lt;/urls&gt;&lt;electronic-resource-num&gt;10.1086/647952&lt;/electronic-resource-num&gt;&lt;/record&gt;&lt;/Cite&gt;&lt;Cite&gt;&lt;Author&gt;EUCAST&lt;/Author&gt;&lt;Year&gt;2016&lt;/Year&gt;&lt;RecNum&gt;66&lt;/RecNum&gt;&lt;record&gt;&lt;rec-number&gt;66&lt;/rec-number&gt;&lt;foreign-keys&gt;&lt;key app="EN" db-id="tw9ta2awgsdw2aeav5d5zwahxrt9x52szzrx" timestamp="1476719853"&gt;66&lt;/key&gt;&lt;/foreign-keys&gt;&lt;ref-type name="Web Page"&gt;12&lt;/ref-type&gt;&lt;contributors&gt;&lt;authors&gt;&lt;author&gt;EUCAST&lt;/author&gt;&lt;/authors&gt;&lt;/contributors&gt;&lt;titles&gt;&lt;title&gt;Breakpoint tables for interpretation of MICs and zone diameters&lt;/title&gt;&lt;/titles&gt;&lt;volume&gt;2016&lt;/volume&gt;&lt;number&gt;Sept 13&lt;/number&gt;&lt;dates&gt;&lt;year&gt;2016&lt;/year&gt;&lt;/dates&gt;&lt;urls&gt;&lt;related-urls&gt;&lt;url&gt;www.eucast.org&lt;/url&gt;&lt;/related-urls&gt;&lt;/urls&gt;&lt;/record&gt;&lt;/Cite&gt;&lt;/EndNote&gt;</w:instrText>
      </w:r>
      <w:r w:rsidR="00DA1B77">
        <w:rPr>
          <w:lang w:val="en-GB"/>
        </w:rPr>
        <w:fldChar w:fldCharType="separate"/>
      </w:r>
      <w:r w:rsidR="00DC1748">
        <w:rPr>
          <w:noProof/>
          <w:lang w:val="en-GB"/>
        </w:rPr>
        <w:t>(52, 60)</w:t>
      </w:r>
      <w:r w:rsidR="00DA1B77">
        <w:rPr>
          <w:lang w:val="en-GB"/>
        </w:rPr>
        <w:fldChar w:fldCharType="end"/>
      </w:r>
      <w:r w:rsidR="00F344FF" w:rsidRPr="00DA09F1">
        <w:rPr>
          <w:lang w:val="en-GB"/>
        </w:rPr>
        <w:t>)</w:t>
      </w:r>
      <w:r w:rsidR="006032EE" w:rsidRPr="00DA09F1">
        <w:rPr>
          <w:lang w:val="en-GB"/>
        </w:rPr>
        <w:t xml:space="preserve">. A simple </w:t>
      </w:r>
      <w:r w:rsidR="00CA00EF" w:rsidRPr="00DA09F1">
        <w:rPr>
          <w:lang w:val="en-GB"/>
        </w:rPr>
        <w:t>reading apparatus</w:t>
      </w:r>
      <w:r w:rsidR="006032EE" w:rsidRPr="00DA09F1">
        <w:rPr>
          <w:lang w:val="en-GB"/>
        </w:rPr>
        <w:t xml:space="preserve"> would be helpful for accurate </w:t>
      </w:r>
      <w:r w:rsidR="009B6631">
        <w:rPr>
          <w:lang w:val="en-GB"/>
        </w:rPr>
        <w:t>interpretations</w:t>
      </w:r>
      <w:r w:rsidR="00C07B41" w:rsidRPr="00DA09F1">
        <w:rPr>
          <w:lang w:val="en-GB"/>
        </w:rPr>
        <w:t>,</w:t>
      </w:r>
      <w:r w:rsidR="00B57992" w:rsidRPr="00DA09F1">
        <w:rPr>
          <w:lang w:val="en-GB"/>
        </w:rPr>
        <w:t xml:space="preserve"> </w:t>
      </w:r>
      <w:r w:rsidR="00CD20BB" w:rsidRPr="00DA09F1">
        <w:rPr>
          <w:lang w:val="en-GB"/>
        </w:rPr>
        <w:t xml:space="preserve">particularly when </w:t>
      </w:r>
      <w:r w:rsidR="006032EE" w:rsidRPr="00DA09F1">
        <w:rPr>
          <w:lang w:val="en-GB"/>
        </w:rPr>
        <w:t xml:space="preserve">coupled to an </w:t>
      </w:r>
      <w:r w:rsidR="00B95B4E" w:rsidRPr="00DA09F1">
        <w:rPr>
          <w:lang w:val="en-GB"/>
        </w:rPr>
        <w:t xml:space="preserve">open-access “expert” </w:t>
      </w:r>
      <w:r w:rsidR="00B57992" w:rsidRPr="00DA09F1">
        <w:rPr>
          <w:lang w:val="en-GB"/>
        </w:rPr>
        <w:t>system</w:t>
      </w:r>
      <w:r w:rsidR="00211479" w:rsidRPr="00DA09F1">
        <w:rPr>
          <w:lang w:val="en-GB"/>
        </w:rPr>
        <w:t xml:space="preserve">. </w:t>
      </w:r>
    </w:p>
    <w:p w:rsidR="00745F66" w:rsidRPr="00DA09F1" w:rsidRDefault="00745F66" w:rsidP="006032EE">
      <w:pPr>
        <w:rPr>
          <w:lang w:val="en-GB"/>
        </w:rPr>
      </w:pPr>
    </w:p>
    <w:p w:rsidR="003F1EB6" w:rsidRDefault="00CF71DB" w:rsidP="003F1EB6">
      <w:pPr>
        <w:rPr>
          <w:b/>
          <w:lang w:val="en-GB"/>
        </w:rPr>
      </w:pPr>
      <w:r w:rsidRPr="00DA09F1">
        <w:rPr>
          <w:b/>
          <w:lang w:val="en-GB"/>
        </w:rPr>
        <w:t>3. E</w:t>
      </w:r>
      <w:r w:rsidR="00DA601F" w:rsidRPr="00DA09F1">
        <w:rPr>
          <w:b/>
          <w:lang w:val="en-GB"/>
        </w:rPr>
        <w:t>mbedment into clinical care</w:t>
      </w:r>
    </w:p>
    <w:p w:rsidR="003532D8" w:rsidRDefault="003532D8" w:rsidP="003F1EB6">
      <w:pPr>
        <w:rPr>
          <w:rFonts w:cs="Arial"/>
          <w:color w:val="000000"/>
          <w:w w:val="102"/>
          <w:lang w:val="en-GB"/>
        </w:rPr>
      </w:pPr>
      <w:r>
        <w:rPr>
          <w:rFonts w:cs="Arial"/>
          <w:color w:val="000000"/>
          <w:w w:val="102"/>
          <w:lang w:val="en-GB"/>
        </w:rPr>
        <w:t>T</w:t>
      </w:r>
      <w:r w:rsidRPr="00DA09F1">
        <w:rPr>
          <w:rFonts w:cs="Arial"/>
          <w:color w:val="000000"/>
          <w:w w:val="102"/>
          <w:lang w:val="en-GB"/>
        </w:rPr>
        <w:t xml:space="preserve">he interface between clinicians and </w:t>
      </w:r>
      <w:r>
        <w:rPr>
          <w:rFonts w:cs="Arial"/>
          <w:color w:val="000000"/>
          <w:w w:val="102"/>
          <w:lang w:val="en-GB"/>
        </w:rPr>
        <w:t xml:space="preserve">the diagnostic </w:t>
      </w:r>
      <w:r w:rsidRPr="00DA09F1">
        <w:rPr>
          <w:rFonts w:cs="Arial"/>
          <w:color w:val="000000"/>
          <w:w w:val="102"/>
          <w:lang w:val="en-GB"/>
        </w:rPr>
        <w:t xml:space="preserve">laboratory has been </w:t>
      </w:r>
      <w:r>
        <w:rPr>
          <w:rFonts w:cs="Arial"/>
          <w:color w:val="000000"/>
          <w:w w:val="102"/>
          <w:lang w:val="en-GB"/>
        </w:rPr>
        <w:t xml:space="preserve">seldom </w:t>
      </w:r>
      <w:r w:rsidRPr="00DA09F1">
        <w:rPr>
          <w:rFonts w:cs="Arial"/>
          <w:color w:val="000000"/>
          <w:w w:val="102"/>
          <w:lang w:val="en-GB"/>
        </w:rPr>
        <w:t>studied in LRS</w:t>
      </w:r>
      <w:r>
        <w:rPr>
          <w:rFonts w:cs="Arial"/>
          <w:color w:val="000000"/>
          <w:w w:val="102"/>
          <w:lang w:val="en-GB"/>
        </w:rPr>
        <w:t xml:space="preserve">  </w:t>
      </w:r>
      <w:r>
        <w:rPr>
          <w:rFonts w:cs="Arial"/>
          <w:color w:val="000000"/>
          <w:w w:val="102"/>
          <w:lang w:val="en-GB"/>
        </w:rPr>
        <w:fldChar w:fldCharType="begin"/>
      </w:r>
      <w:r w:rsidR="004D6F92">
        <w:rPr>
          <w:rFonts w:cs="Arial"/>
          <w:color w:val="000000"/>
          <w:w w:val="102"/>
          <w:lang w:val="en-GB"/>
        </w:rPr>
        <w:instrText xml:space="preserve"> ADDIN EN.CITE &lt;EndNote&gt;&lt;Cite&gt;&lt;Author&gt;CJ Tuijn&lt;/Author&gt;&lt;Year&gt;2014&lt;/Year&gt;&lt;RecNum&gt;38&lt;/RecNum&gt;&lt;DisplayText&gt;(61, 62)&lt;/DisplayText&gt;&lt;record&gt;&lt;rec-number&gt;38&lt;/rec-number&gt;&lt;foreign-keys&gt;&lt;key app="EN" db-id="tw9ta2awgsdw2aeav5d5zwahxrt9x52szzrx" timestamp="1476717078"&gt;38&lt;/key&gt;&lt;/foreign-keys&gt;&lt;ref-type name="Journal Article"&gt;17&lt;/ref-type&gt;&lt;contributors&gt;&lt;authors&gt;&lt;author&gt;CJ Tuijn, Elizabeth Msoka, Declare L Mushi, Marion Sumari-de Boer, Jaffu Chilongola, Ankie van den Broek&lt;/author&gt;&lt;/authors&gt;&lt;/contributors&gt;&lt;titles&gt;&lt;title&gt;The interface between clinicians and laboratory staff: A field study in northern Tanzania&lt;/title&gt;&lt;secondary-title&gt;Afr J Lab Med&lt;/secondary-title&gt;&lt;/titles&gt;&lt;periodical&gt;&lt;full-title&gt;Afr J Lab Med&lt;/full-title&gt;&lt;/periodical&gt;&lt;volume&gt;3&lt;/volume&gt;&lt;number&gt;1&lt;/number&gt;&lt;dates&gt;&lt;year&gt;2014&lt;/year&gt;&lt;/dates&gt;&lt;urls&gt;&lt;/urls&gt;&lt;electronic-resource-num&gt;http://dx.doi.org/10.4102/ajlm.v3i1.126&lt;/electronic-resource-num&gt;&lt;/record&gt;&lt;/Cite&gt;&lt;Cite&gt;&lt;Author&gt;Van den Broek&lt;/Author&gt;&lt;Year&gt;2014&lt;/Year&gt;&lt;RecNum&gt;68&lt;/RecNum&gt;&lt;record&gt;&lt;rec-number&gt;68&lt;/rec-number&gt;&lt;foreign-keys&gt;&lt;key app="EN" db-id="tw9ta2awgsdw2aeav5d5zwahxrt9x52szzrx" timestamp="1476719927"&gt;68&lt;/key&gt;&lt;/foreign-keys&gt;&lt;ref-type name="Journal Article"&gt;17&lt;/ref-type&gt;&lt;contributors&gt;&lt;authors&gt;&lt;author&gt;Van den Broek, Ankie&lt;/author&gt;&lt;author&gt;Tuijn, Coosje J&lt;/author&gt;&lt;author&gt;van’t Klooster, Lisette&lt;/author&gt;&lt;author&gt;Msoka, Elizabeth&lt;/author&gt;&lt;author&gt;Sumari-de Boer, Marion&lt;/author&gt;&lt;author&gt;Chilongola, Jaffu&lt;/author&gt;&lt;author&gt;Oskam, Linda&lt;/author&gt;&lt;/authors&gt;&lt;/contributors&gt;&lt;titles&gt;&lt;title&gt;Understanding the interface between clinical and laboratory staff&lt;/title&gt;&lt;secondary-title&gt;African Journal of Laboratory Medicine&lt;/secondary-title&gt;&lt;/titles&gt;&lt;periodical&gt;&lt;full-title&gt;African Journal of Laboratory Medicine&lt;/full-title&gt;&lt;/periodical&gt;&lt;pages&gt;6 pages&lt;/pages&gt;&lt;volume&gt;3&lt;/volume&gt;&lt;number&gt;1&lt;/number&gt;&lt;dates&gt;&lt;year&gt;2014&lt;/year&gt;&lt;/dates&gt;&lt;isbn&gt;2225-2010&lt;/isbn&gt;&lt;urls&gt;&lt;/urls&gt;&lt;/record&gt;&lt;/Cite&gt;&lt;/EndNote&gt;</w:instrText>
      </w:r>
      <w:r>
        <w:rPr>
          <w:rFonts w:cs="Arial"/>
          <w:color w:val="000000"/>
          <w:w w:val="102"/>
          <w:lang w:val="en-GB"/>
        </w:rPr>
        <w:fldChar w:fldCharType="separate"/>
      </w:r>
      <w:r w:rsidR="004D6F92">
        <w:rPr>
          <w:rFonts w:cs="Arial"/>
          <w:noProof/>
          <w:color w:val="000000"/>
          <w:w w:val="102"/>
          <w:lang w:val="en-GB"/>
        </w:rPr>
        <w:t>(61, 62)</w:t>
      </w:r>
      <w:r>
        <w:rPr>
          <w:rFonts w:cs="Arial"/>
          <w:color w:val="000000"/>
          <w:w w:val="102"/>
          <w:lang w:val="en-GB"/>
        </w:rPr>
        <w:fldChar w:fldCharType="end"/>
      </w:r>
      <w:r w:rsidRPr="00DA09F1">
        <w:rPr>
          <w:rFonts w:cs="Arial"/>
          <w:color w:val="000000"/>
          <w:w w:val="102"/>
          <w:lang w:val="en-GB"/>
        </w:rPr>
        <w:t xml:space="preserve">.  </w:t>
      </w:r>
      <w:r w:rsidRPr="003532D8">
        <w:rPr>
          <w:rFonts w:cs="Arial"/>
          <w:color w:val="000000"/>
          <w:w w:val="102"/>
          <w:lang w:val="en-GB"/>
        </w:rPr>
        <w:t>Relying more on clinical algorithm</w:t>
      </w:r>
      <w:r w:rsidR="008A047A">
        <w:rPr>
          <w:rFonts w:cs="Arial"/>
          <w:color w:val="000000"/>
          <w:w w:val="102"/>
          <w:lang w:val="en-GB"/>
        </w:rPr>
        <w:t>s and syndromic approaches, clinicians</w:t>
      </w:r>
      <w:r w:rsidRPr="003532D8">
        <w:rPr>
          <w:rFonts w:cs="Arial"/>
          <w:color w:val="000000"/>
          <w:w w:val="102"/>
          <w:lang w:val="en-GB"/>
        </w:rPr>
        <w:t xml:space="preserve"> are reluctant to request laboratory tests (Table 1), a tendency that is aggravated by their perception</w:t>
      </w:r>
      <w:r w:rsidR="00E407C4">
        <w:rPr>
          <w:rFonts w:cs="Arial"/>
          <w:color w:val="000000"/>
          <w:w w:val="102"/>
          <w:lang w:val="en-GB"/>
        </w:rPr>
        <w:t xml:space="preserve"> </w:t>
      </w:r>
      <w:r w:rsidRPr="003532D8">
        <w:rPr>
          <w:rFonts w:cs="Arial"/>
          <w:color w:val="000000"/>
          <w:w w:val="102"/>
          <w:lang w:val="en-GB"/>
        </w:rPr>
        <w:t xml:space="preserve">that tests are </w:t>
      </w:r>
      <w:r w:rsidRPr="003532D8">
        <w:rPr>
          <w:rFonts w:cs="Arial"/>
          <w:color w:val="000000"/>
          <w:w w:val="102"/>
          <w:lang w:val="en-GB"/>
        </w:rPr>
        <w:lastRenderedPageBreak/>
        <w:t>expensive</w:t>
      </w:r>
      <w:r w:rsidR="000D2A32">
        <w:rPr>
          <w:rFonts w:cs="Arial"/>
          <w:color w:val="000000"/>
          <w:w w:val="102"/>
          <w:lang w:val="en-GB"/>
        </w:rPr>
        <w:t>, slow</w:t>
      </w:r>
      <w:r w:rsidRPr="003532D8">
        <w:rPr>
          <w:rFonts w:cs="Arial"/>
          <w:color w:val="000000"/>
          <w:w w:val="102"/>
          <w:lang w:val="en-GB"/>
        </w:rPr>
        <w:t xml:space="preserve"> and often er</w:t>
      </w:r>
      <w:r>
        <w:rPr>
          <w:rFonts w:cs="Arial"/>
          <w:color w:val="000000"/>
          <w:w w:val="102"/>
          <w:lang w:val="en-GB"/>
        </w:rPr>
        <w:t>roneous</w:t>
      </w:r>
      <w:r w:rsidR="00904363">
        <w:rPr>
          <w:rFonts w:cs="Arial"/>
          <w:color w:val="000000"/>
          <w:w w:val="102"/>
          <w:lang w:val="en-GB"/>
        </w:rPr>
        <w:fldChar w:fldCharType="begin">
          <w:fldData xml:space="preserve">PEVuZE5vdGU+PENpdGU+PEF1dGhvcj5UaGFrdXI8L0F1dGhvcj48WWVhcj4yMDE1PC9ZZWFyPjxS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</w:fldData>
        </w:fldChar>
      </w:r>
      <w:r w:rsidR="004D6F92">
        <w:rPr>
          <w:rFonts w:cs="Arial"/>
          <w:color w:val="000000"/>
          <w:w w:val="102"/>
          <w:lang w:val="en-GB"/>
        </w:rPr>
        <w:instrText xml:space="preserve"> ADDIN EN.CITE </w:instrText>
      </w:r>
      <w:r w:rsidR="004D6F92">
        <w:rPr>
          <w:rFonts w:cs="Arial"/>
          <w:color w:val="000000"/>
          <w:w w:val="102"/>
          <w:lang w:val="en-GB"/>
        </w:rPr>
        <w:fldChar w:fldCharType="begin">
          <w:fldData xml:space="preserve">PEVuZE5vdGU+PENpdGU+PEF1dGhvcj5UaGFrdXI8L0F1dGhvcj48WWVhcj4yMDE1PC9ZZWFyPjxS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</w:fldData>
        </w:fldChar>
      </w:r>
      <w:r w:rsidR="004D6F92">
        <w:rPr>
          <w:rFonts w:cs="Arial"/>
          <w:color w:val="000000"/>
          <w:w w:val="102"/>
          <w:lang w:val="en-GB"/>
        </w:rPr>
        <w:instrText xml:space="preserve"> ADDIN EN.CITE.DATA </w:instrText>
      </w:r>
      <w:r w:rsidR="004D6F92">
        <w:rPr>
          <w:rFonts w:cs="Arial"/>
          <w:color w:val="000000"/>
          <w:w w:val="102"/>
          <w:lang w:val="en-GB"/>
        </w:rPr>
      </w:r>
      <w:r w:rsidR="004D6F92">
        <w:rPr>
          <w:rFonts w:cs="Arial"/>
          <w:color w:val="000000"/>
          <w:w w:val="102"/>
          <w:lang w:val="en-GB"/>
        </w:rPr>
        <w:fldChar w:fldCharType="end"/>
      </w:r>
      <w:r w:rsidR="00904363">
        <w:rPr>
          <w:rFonts w:cs="Arial"/>
          <w:color w:val="000000"/>
          <w:w w:val="102"/>
          <w:lang w:val="en-GB"/>
        </w:rPr>
      </w:r>
      <w:r w:rsidR="00904363">
        <w:rPr>
          <w:rFonts w:cs="Arial"/>
          <w:color w:val="000000"/>
          <w:w w:val="102"/>
          <w:lang w:val="en-GB"/>
        </w:rPr>
        <w:fldChar w:fldCharType="separate"/>
      </w:r>
      <w:r w:rsidR="004D6F92">
        <w:rPr>
          <w:rFonts w:cs="Arial"/>
          <w:noProof/>
          <w:color w:val="000000"/>
          <w:w w:val="102"/>
          <w:lang w:val="en-GB"/>
        </w:rPr>
        <w:t>(63)</w:t>
      </w:r>
      <w:r w:rsidR="00904363">
        <w:rPr>
          <w:rFonts w:cs="Arial"/>
          <w:color w:val="000000"/>
          <w:w w:val="102"/>
          <w:lang w:val="en-GB"/>
        </w:rPr>
        <w:fldChar w:fldCharType="end"/>
      </w:r>
      <w:r w:rsidR="003F1EB6" w:rsidRPr="00DA09F1">
        <w:rPr>
          <w:rFonts w:cs="Arial"/>
          <w:color w:val="000000"/>
          <w:w w:val="102"/>
          <w:lang w:val="en-GB"/>
        </w:rPr>
        <w:t xml:space="preserve">. </w:t>
      </w:r>
      <w:r w:rsidR="00CD70E8" w:rsidRPr="00DA09F1">
        <w:rPr>
          <w:rFonts w:cs="Arial"/>
          <w:color w:val="000000"/>
          <w:w w:val="102"/>
          <w:lang w:val="en-GB"/>
        </w:rPr>
        <w:t xml:space="preserve">In some </w:t>
      </w:r>
      <w:r w:rsidR="007518BF" w:rsidRPr="00DA09F1">
        <w:rPr>
          <w:rFonts w:cs="Arial"/>
          <w:color w:val="000000"/>
          <w:w w:val="102"/>
          <w:lang w:val="en-GB"/>
        </w:rPr>
        <w:t xml:space="preserve">sub-Saharan </w:t>
      </w:r>
      <w:r w:rsidR="00CD70E8" w:rsidRPr="00DA09F1">
        <w:rPr>
          <w:rFonts w:cs="Arial"/>
          <w:color w:val="000000"/>
          <w:w w:val="102"/>
          <w:lang w:val="en-GB"/>
        </w:rPr>
        <w:t>African</w:t>
      </w:r>
      <w:r w:rsidR="00211479" w:rsidRPr="00DA09F1">
        <w:rPr>
          <w:rFonts w:cs="Arial"/>
          <w:color w:val="000000"/>
          <w:w w:val="102"/>
          <w:lang w:val="en-GB"/>
        </w:rPr>
        <w:t xml:space="preserve"> regions, </w:t>
      </w:r>
      <w:r w:rsidR="003F1EB6" w:rsidRPr="00DA09F1">
        <w:rPr>
          <w:rFonts w:cs="Arial"/>
          <w:color w:val="000000"/>
          <w:w w:val="102"/>
          <w:lang w:val="en-GB"/>
        </w:rPr>
        <w:t>there is fear</w:t>
      </w:r>
      <w:r w:rsidR="00383566" w:rsidRPr="00DA09F1">
        <w:rPr>
          <w:rFonts w:cs="Arial"/>
          <w:color w:val="000000"/>
          <w:w w:val="102"/>
          <w:lang w:val="en-GB"/>
        </w:rPr>
        <w:t xml:space="preserve"> </w:t>
      </w:r>
      <w:r w:rsidR="003F1EB6" w:rsidRPr="00DA09F1">
        <w:rPr>
          <w:rFonts w:cs="Arial"/>
          <w:color w:val="000000"/>
          <w:w w:val="102"/>
          <w:lang w:val="en-GB"/>
        </w:rPr>
        <w:t xml:space="preserve">of blood sampling and </w:t>
      </w:r>
      <w:r w:rsidR="00A85889" w:rsidRPr="00DA09F1">
        <w:rPr>
          <w:rFonts w:cs="Arial"/>
          <w:color w:val="000000"/>
          <w:w w:val="102"/>
          <w:lang w:val="en-GB"/>
        </w:rPr>
        <w:t>invasive procedures</w:t>
      </w:r>
      <w:r w:rsidR="00572FBC" w:rsidRPr="00DA09F1">
        <w:rPr>
          <w:rFonts w:cs="Arial"/>
          <w:color w:val="000000"/>
          <w:w w:val="102"/>
          <w:lang w:val="en-GB"/>
        </w:rPr>
        <w:t xml:space="preserve"> among patients</w:t>
      </w:r>
      <w:r w:rsidR="00DA1B77">
        <w:rPr>
          <w:rFonts w:cs="Arial"/>
          <w:color w:val="000000"/>
          <w:w w:val="102"/>
          <w:lang w:val="en-GB"/>
        </w:rPr>
        <w:t xml:space="preserve"> </w:t>
      </w:r>
      <w:r w:rsidR="00DA1B77">
        <w:rPr>
          <w:rFonts w:cs="Arial"/>
          <w:color w:val="000000"/>
          <w:w w:val="102"/>
          <w:lang w:val="en-GB"/>
        </w:rPr>
        <w:fldChar w:fldCharType="begin">
          <w:fldData xml:space="preserve">PEVuZE5vdGU+PENpdGU+PEF1dGhvcj5UaGFrdXI8L0F1dGhvcj48WWVhcj4yMDE1PC9ZZWFyPjxS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</w:fldData>
        </w:fldChar>
      </w:r>
      <w:r w:rsidR="004D6F92">
        <w:rPr>
          <w:rFonts w:cs="Arial"/>
          <w:color w:val="000000"/>
          <w:w w:val="102"/>
          <w:lang w:val="en-GB"/>
        </w:rPr>
        <w:instrText xml:space="preserve"> ADDIN EN.CITE </w:instrText>
      </w:r>
      <w:r w:rsidR="004D6F92">
        <w:rPr>
          <w:rFonts w:cs="Arial"/>
          <w:color w:val="000000"/>
          <w:w w:val="102"/>
          <w:lang w:val="en-GB"/>
        </w:rPr>
        <w:fldChar w:fldCharType="begin">
          <w:fldData xml:space="preserve">PEVuZE5vdGU+PENpdGU+PEF1dGhvcj5UaGFrdXI8L0F1dGhvcj48WWVhcj4yMDE1PC9ZZWFyPjxS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</w:fldData>
        </w:fldChar>
      </w:r>
      <w:r w:rsidR="004D6F92">
        <w:rPr>
          <w:rFonts w:cs="Arial"/>
          <w:color w:val="000000"/>
          <w:w w:val="102"/>
          <w:lang w:val="en-GB"/>
        </w:rPr>
        <w:instrText xml:space="preserve"> ADDIN EN.CITE.DATA </w:instrText>
      </w:r>
      <w:r w:rsidR="004D6F92">
        <w:rPr>
          <w:rFonts w:cs="Arial"/>
          <w:color w:val="000000"/>
          <w:w w:val="102"/>
          <w:lang w:val="en-GB"/>
        </w:rPr>
      </w:r>
      <w:r w:rsidR="004D6F92">
        <w:rPr>
          <w:rFonts w:cs="Arial"/>
          <w:color w:val="000000"/>
          <w:w w:val="102"/>
          <w:lang w:val="en-GB"/>
        </w:rPr>
        <w:fldChar w:fldCharType="end"/>
      </w:r>
      <w:r w:rsidR="00DA1B77">
        <w:rPr>
          <w:rFonts w:cs="Arial"/>
          <w:color w:val="000000"/>
          <w:w w:val="102"/>
          <w:lang w:val="en-GB"/>
        </w:rPr>
      </w:r>
      <w:r w:rsidR="00DA1B77">
        <w:rPr>
          <w:rFonts w:cs="Arial"/>
          <w:color w:val="000000"/>
          <w:w w:val="102"/>
          <w:lang w:val="en-GB"/>
        </w:rPr>
        <w:fldChar w:fldCharType="separate"/>
      </w:r>
      <w:r w:rsidR="004D6F92">
        <w:rPr>
          <w:rFonts w:cs="Arial"/>
          <w:noProof/>
          <w:color w:val="000000"/>
          <w:w w:val="102"/>
          <w:lang w:val="en-GB"/>
        </w:rPr>
        <w:t>(63, 64)</w:t>
      </w:r>
      <w:r w:rsidR="00DA1B77">
        <w:rPr>
          <w:rFonts w:cs="Arial"/>
          <w:color w:val="000000"/>
          <w:w w:val="102"/>
          <w:lang w:val="en-GB"/>
        </w:rPr>
        <w:fldChar w:fldCharType="end"/>
      </w:r>
      <w:r w:rsidR="001B7709" w:rsidRPr="00DA09F1">
        <w:rPr>
          <w:rFonts w:cs="Arial"/>
          <w:color w:val="000000"/>
          <w:w w:val="102"/>
          <w:lang w:val="en-GB"/>
        </w:rPr>
        <w:t>(Figure 2)</w:t>
      </w:r>
      <w:r w:rsidR="003F1EB6" w:rsidRPr="00DA09F1">
        <w:rPr>
          <w:rFonts w:cs="Arial"/>
          <w:color w:val="000000"/>
          <w:w w:val="102"/>
          <w:lang w:val="en-GB"/>
        </w:rPr>
        <w:t xml:space="preserve">. </w:t>
      </w:r>
      <w:r w:rsidR="00E407C4">
        <w:rPr>
          <w:rFonts w:cs="Arial"/>
          <w:color w:val="000000"/>
          <w:w w:val="102"/>
          <w:lang w:val="en-GB"/>
        </w:rPr>
        <w:t xml:space="preserve">Additionally, senior hospital </w:t>
      </w:r>
      <w:r w:rsidRPr="003532D8">
        <w:rPr>
          <w:rFonts w:cs="Arial"/>
          <w:color w:val="000000"/>
          <w:w w:val="102"/>
          <w:lang w:val="en-GB"/>
        </w:rPr>
        <w:t xml:space="preserve">management </w:t>
      </w:r>
      <w:r w:rsidR="0089698C">
        <w:rPr>
          <w:rFonts w:cs="Arial"/>
          <w:color w:val="000000"/>
          <w:w w:val="102"/>
          <w:lang w:val="en-GB"/>
        </w:rPr>
        <w:t>staff</w:t>
      </w:r>
      <w:r w:rsidRPr="003532D8">
        <w:rPr>
          <w:rFonts w:cs="Arial"/>
          <w:color w:val="000000"/>
          <w:w w:val="102"/>
          <w:lang w:val="en-GB"/>
        </w:rPr>
        <w:t xml:space="preserve"> traditionally draw</w:t>
      </w:r>
      <w:r w:rsidR="0089698C">
        <w:rPr>
          <w:rFonts w:cs="Arial"/>
          <w:color w:val="000000"/>
          <w:w w:val="102"/>
          <w:lang w:val="en-GB"/>
        </w:rPr>
        <w:t>s</w:t>
      </w:r>
      <w:r w:rsidRPr="003532D8">
        <w:rPr>
          <w:rFonts w:cs="Arial"/>
          <w:color w:val="000000"/>
          <w:w w:val="102"/>
          <w:lang w:val="en-GB"/>
        </w:rPr>
        <w:t xml:space="preserve"> from the pool of academic clinicians, which </w:t>
      </w:r>
      <w:r w:rsidR="009E3A9C">
        <w:rPr>
          <w:rFonts w:cs="Arial"/>
          <w:color w:val="000000"/>
          <w:w w:val="102"/>
          <w:lang w:val="en-GB"/>
        </w:rPr>
        <w:t xml:space="preserve">in turn </w:t>
      </w:r>
      <w:r w:rsidRPr="003532D8">
        <w:rPr>
          <w:rFonts w:cs="Arial"/>
          <w:color w:val="000000"/>
          <w:w w:val="102"/>
          <w:lang w:val="en-GB"/>
        </w:rPr>
        <w:t>increases the communication gap between decision-makers, clinicians and laboratory staff</w:t>
      </w:r>
      <w:r>
        <w:rPr>
          <w:rFonts w:cs="Arial"/>
          <w:color w:val="000000"/>
          <w:w w:val="102"/>
          <w:lang w:val="en-GB"/>
        </w:rPr>
        <w:t xml:space="preserve">. </w:t>
      </w:r>
      <w:r w:rsidRPr="003532D8">
        <w:rPr>
          <w:rFonts w:cs="Arial"/>
          <w:color w:val="000000"/>
          <w:w w:val="102"/>
          <w:lang w:val="en-GB"/>
        </w:rPr>
        <w:t>Laboratory staff frequently are left with poor job satisfaction and a sense of restricted professional development</w:t>
      </w:r>
      <w:r>
        <w:rPr>
          <w:rFonts w:cs="Arial"/>
          <w:color w:val="000000"/>
          <w:w w:val="102"/>
          <w:lang w:val="en-GB"/>
        </w:rPr>
        <w:t xml:space="preserve"> </w:t>
      </w:r>
      <w:r>
        <w:rPr>
          <w:rFonts w:cs="Arial"/>
          <w:color w:val="000000"/>
          <w:w w:val="102"/>
          <w:lang w:val="en-GB"/>
        </w:rPr>
        <w:fldChar w:fldCharType="begin"/>
      </w:r>
      <w:r w:rsidR="004D6F92">
        <w:rPr>
          <w:rFonts w:cs="Arial"/>
          <w:color w:val="000000"/>
          <w:w w:val="102"/>
          <w:lang w:val="en-GB"/>
        </w:rPr>
        <w:instrText xml:space="preserve"> ADDIN EN.CITE &lt;EndNote&gt;&lt;Cite&gt;&lt;Author&gt;CJ Tuijn&lt;/Author&gt;&lt;Year&gt;2014&lt;/Year&gt;&lt;RecNum&gt;38&lt;/RecNum&gt;&lt;DisplayText&gt;(61, 62)&lt;/DisplayText&gt;&lt;record&gt;&lt;rec-number&gt;38&lt;/rec-number&gt;&lt;foreign-keys&gt;&lt;key app="EN" db-id="tw9ta2awgsdw2aeav5d5zwahxrt9x52szzrx" timestamp="1476717078"&gt;38&lt;/key&gt;&lt;/foreign-keys&gt;&lt;ref-type name="Journal Article"&gt;17&lt;/ref-type&gt;&lt;contributors&gt;&lt;authors&gt;&lt;author&gt;CJ Tuijn, Elizabeth Msoka, Declare L Mushi, Marion Sumari-de Boer, Jaffu Chilongola, Ankie van den Broek&lt;/author&gt;&lt;/authors&gt;&lt;/contributors&gt;&lt;titles&gt;&lt;title&gt;The interface between clinicians and laboratory staff: A field study in northern Tanzania&lt;/title&gt;&lt;secondary-title&gt;Afr J Lab Med&lt;/secondary-title&gt;&lt;/titles&gt;&lt;periodical&gt;&lt;full-title&gt;Afr J Lab Med&lt;/full-title&gt;&lt;/periodical&gt;&lt;volume&gt;3&lt;/volume&gt;&lt;number&gt;1&lt;/number&gt;&lt;dates&gt;&lt;year&gt;2014&lt;/year&gt;&lt;/dates&gt;&lt;urls&gt;&lt;/urls&gt;&lt;electronic-resource-num&gt;http://dx.doi.org/10.4102/ajlm.v3i1.126&lt;/electronic-resource-num&gt;&lt;/record&gt;&lt;/Cite&gt;&lt;Cite&gt;&lt;Author&gt;Van den Broek&lt;/Author&gt;&lt;Year&gt;2014&lt;/Year&gt;&lt;RecNum&gt;68&lt;/RecNum&gt;&lt;record&gt;&lt;rec-number&gt;68&lt;/rec-number&gt;&lt;foreign-keys&gt;&lt;key app="EN" db-id="tw9ta2awgsdw2aeav5d5zwahxrt9x52szzrx" timestamp="1476719927"&gt;68&lt;/key&gt;&lt;/foreign-keys&gt;&lt;ref-type name="Journal Article"&gt;17&lt;/ref-type&gt;&lt;contributors&gt;&lt;authors&gt;&lt;author&gt;Van den Broek, Ankie&lt;/author&gt;&lt;author&gt;Tuijn, Coosje J&lt;/author&gt;&lt;author&gt;van’t Klooster, Lisette&lt;/author&gt;&lt;author&gt;Msoka, Elizabeth&lt;/author&gt;&lt;author&gt;Sumari-de Boer, Marion&lt;/author&gt;&lt;author&gt;Chilongola, Jaffu&lt;/author&gt;&lt;author&gt;Oskam, Linda&lt;/author&gt;&lt;/authors&gt;&lt;/contributors&gt;&lt;titles&gt;&lt;title&gt;Understanding the interface between clinical and laboratory staff&lt;/title&gt;&lt;secondary-title&gt;African Journal of Laboratory Medicine&lt;/secondary-title&gt;&lt;/titles&gt;&lt;periodical&gt;&lt;full-title&gt;African Journal of Laboratory Medicine&lt;/full-title&gt;&lt;/periodical&gt;&lt;pages&gt;6 pages&lt;/pages&gt;&lt;volume&gt;3&lt;/volume&gt;&lt;number&gt;1&lt;/number&gt;&lt;dates&gt;&lt;year&gt;2014&lt;/year&gt;&lt;/dates&gt;&lt;isbn&gt;2225-2010&lt;/isbn&gt;&lt;urls&gt;&lt;/urls&gt;&lt;/record&gt;&lt;/Cite&gt;&lt;/EndNote&gt;</w:instrText>
      </w:r>
      <w:r>
        <w:rPr>
          <w:rFonts w:cs="Arial"/>
          <w:color w:val="000000"/>
          <w:w w:val="102"/>
          <w:lang w:val="en-GB"/>
        </w:rPr>
        <w:fldChar w:fldCharType="separate"/>
      </w:r>
      <w:r w:rsidR="004D6F92">
        <w:rPr>
          <w:rFonts w:cs="Arial"/>
          <w:noProof/>
          <w:color w:val="000000"/>
          <w:w w:val="102"/>
          <w:lang w:val="en-GB"/>
        </w:rPr>
        <w:t>(61, 62)</w:t>
      </w:r>
      <w:r>
        <w:rPr>
          <w:rFonts w:cs="Arial"/>
          <w:color w:val="000000"/>
          <w:w w:val="102"/>
          <w:lang w:val="en-GB"/>
        </w:rPr>
        <w:fldChar w:fldCharType="end"/>
      </w:r>
      <w:r>
        <w:rPr>
          <w:rFonts w:cs="Arial"/>
          <w:color w:val="000000"/>
          <w:w w:val="102"/>
          <w:lang w:val="en-GB"/>
        </w:rPr>
        <w:t xml:space="preserve">. </w:t>
      </w:r>
    </w:p>
    <w:p w:rsidR="00211479" w:rsidRDefault="00211479" w:rsidP="003F1EB6">
      <w:pPr>
        <w:rPr>
          <w:rFonts w:cs="Arial"/>
          <w:color w:val="000000"/>
          <w:w w:val="102"/>
          <w:lang w:val="en-GB"/>
        </w:rPr>
      </w:pPr>
    </w:p>
    <w:p w:rsidR="00181307" w:rsidRPr="00DA09F1" w:rsidRDefault="00181307" w:rsidP="00181307">
      <w:pPr>
        <w:rPr>
          <w:rFonts w:cs="Arial"/>
          <w:color w:val="000000"/>
          <w:w w:val="102"/>
          <w:lang w:val="en-GB"/>
        </w:rPr>
      </w:pPr>
      <w:r>
        <w:rPr>
          <w:rFonts w:cs="Arial"/>
          <w:color w:val="000000"/>
          <w:w w:val="102"/>
          <w:lang w:val="en-GB"/>
        </w:rPr>
        <w:t xml:space="preserve">In high resource settings, </w:t>
      </w:r>
      <w:r w:rsidRPr="00DA09F1">
        <w:rPr>
          <w:rFonts w:cs="Arial"/>
          <w:color w:val="000000"/>
          <w:w w:val="102"/>
          <w:lang w:val="en-GB"/>
        </w:rPr>
        <w:t xml:space="preserve">clinical </w:t>
      </w:r>
      <w:r>
        <w:rPr>
          <w:rFonts w:cs="Arial"/>
          <w:color w:val="000000"/>
          <w:w w:val="102"/>
          <w:lang w:val="en-GB"/>
        </w:rPr>
        <w:t>bacteriology has become closely integrated with</w:t>
      </w:r>
      <w:r w:rsidRPr="00DA09F1">
        <w:rPr>
          <w:rFonts w:cs="Arial"/>
          <w:color w:val="000000"/>
          <w:w w:val="102"/>
          <w:lang w:val="en-GB"/>
        </w:rPr>
        <w:t xml:space="preserve"> patient </w:t>
      </w:r>
      <w:r>
        <w:rPr>
          <w:rFonts w:cs="Arial"/>
          <w:color w:val="000000"/>
          <w:w w:val="102"/>
          <w:lang w:val="en-GB"/>
        </w:rPr>
        <w:t xml:space="preserve">management </w:t>
      </w:r>
      <w:r w:rsidRPr="00DA09F1">
        <w:rPr>
          <w:rFonts w:cs="Arial"/>
          <w:color w:val="000000"/>
          <w:w w:val="102"/>
          <w:lang w:val="en-GB"/>
        </w:rPr>
        <w:t>and infection control</w:t>
      </w:r>
      <w:r>
        <w:rPr>
          <w:rFonts w:cs="Arial"/>
          <w:color w:val="000000"/>
          <w:w w:val="102"/>
          <w:lang w:val="en-GB"/>
        </w:rPr>
        <w:t xml:space="preserve"> </w:t>
      </w:r>
      <w:r>
        <w:rPr>
          <w:rFonts w:cs="Arial"/>
          <w:color w:val="000000"/>
          <w:w w:val="102"/>
          <w:lang w:val="en-GB"/>
        </w:rPr>
        <w:fldChar w:fldCharType="begin">
          <w:fldData xml:space="preserve">PEVuZE5vdGU+PENpdGU+PEF1dGhvcj5Cb250ZW48L0F1dGhvcj48WWVhcj4yMDA4PC9ZZWFyPjxS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==
</w:fldData>
        </w:fldChar>
      </w:r>
      <w:r w:rsidR="004D6F92">
        <w:rPr>
          <w:rFonts w:cs="Arial"/>
          <w:color w:val="000000"/>
          <w:w w:val="102"/>
          <w:lang w:val="en-GB"/>
        </w:rPr>
        <w:instrText xml:space="preserve"> ADDIN EN.CITE </w:instrText>
      </w:r>
      <w:r w:rsidR="004D6F92">
        <w:rPr>
          <w:rFonts w:cs="Arial"/>
          <w:color w:val="000000"/>
          <w:w w:val="102"/>
          <w:lang w:val="en-GB"/>
        </w:rPr>
        <w:fldChar w:fldCharType="begin">
          <w:fldData xml:space="preserve">PEVuZE5vdGU+PENpdGU+PEF1dGhvcj5Cb250ZW48L0F1dGhvcj48WWVhcj4yMDA4PC9ZZWFyPjxS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==
</w:fldData>
        </w:fldChar>
      </w:r>
      <w:r w:rsidR="004D6F92">
        <w:rPr>
          <w:rFonts w:cs="Arial"/>
          <w:color w:val="000000"/>
          <w:w w:val="102"/>
          <w:lang w:val="en-GB"/>
        </w:rPr>
        <w:instrText xml:space="preserve"> ADDIN EN.CITE.DATA </w:instrText>
      </w:r>
      <w:r w:rsidR="004D6F92">
        <w:rPr>
          <w:rFonts w:cs="Arial"/>
          <w:color w:val="000000"/>
          <w:w w:val="102"/>
          <w:lang w:val="en-GB"/>
        </w:rPr>
      </w:r>
      <w:r w:rsidR="004D6F92">
        <w:rPr>
          <w:rFonts w:cs="Arial"/>
          <w:color w:val="000000"/>
          <w:w w:val="102"/>
          <w:lang w:val="en-GB"/>
        </w:rPr>
        <w:fldChar w:fldCharType="end"/>
      </w:r>
      <w:r>
        <w:rPr>
          <w:rFonts w:cs="Arial"/>
          <w:color w:val="000000"/>
          <w:w w:val="102"/>
          <w:lang w:val="en-GB"/>
        </w:rPr>
      </w:r>
      <w:r>
        <w:rPr>
          <w:rFonts w:cs="Arial"/>
          <w:color w:val="000000"/>
          <w:w w:val="102"/>
          <w:lang w:val="en-GB"/>
        </w:rPr>
        <w:fldChar w:fldCharType="separate"/>
      </w:r>
      <w:r w:rsidR="004D6F92">
        <w:rPr>
          <w:rFonts w:cs="Arial"/>
          <w:noProof/>
          <w:color w:val="000000"/>
          <w:w w:val="102"/>
          <w:lang w:val="en-GB"/>
        </w:rPr>
        <w:t>(65, 66)</w:t>
      </w:r>
      <w:r>
        <w:rPr>
          <w:rFonts w:cs="Arial"/>
          <w:color w:val="000000"/>
          <w:w w:val="102"/>
          <w:lang w:val="en-GB"/>
        </w:rPr>
        <w:fldChar w:fldCharType="end"/>
      </w:r>
      <w:r w:rsidRPr="00DA09F1">
        <w:rPr>
          <w:rFonts w:cs="Arial"/>
          <w:color w:val="000000"/>
          <w:w w:val="102"/>
          <w:lang w:val="en-GB"/>
        </w:rPr>
        <w:t xml:space="preserve">. This contrasts </w:t>
      </w:r>
      <w:r>
        <w:rPr>
          <w:rFonts w:cs="Arial"/>
          <w:color w:val="000000"/>
          <w:w w:val="102"/>
          <w:lang w:val="en-GB"/>
        </w:rPr>
        <w:t>with</w:t>
      </w:r>
      <w:r w:rsidRPr="00DA09F1">
        <w:rPr>
          <w:rFonts w:cs="Arial"/>
          <w:color w:val="000000"/>
          <w:w w:val="102"/>
          <w:lang w:val="en-GB"/>
        </w:rPr>
        <w:t xml:space="preserve"> LRS, where trained clinical microbiologists are rare and </w:t>
      </w:r>
      <w:r w:rsidR="00E275D8">
        <w:rPr>
          <w:rFonts w:cs="Arial"/>
          <w:color w:val="000000"/>
          <w:w w:val="102"/>
          <w:lang w:val="en-GB"/>
        </w:rPr>
        <w:t xml:space="preserve">the main focus is on the analytical phase, </w:t>
      </w:r>
      <w:r w:rsidRPr="00DA09F1">
        <w:rPr>
          <w:rFonts w:cs="Arial"/>
          <w:color w:val="000000"/>
          <w:w w:val="102"/>
          <w:lang w:val="en-GB"/>
        </w:rPr>
        <w:t xml:space="preserve">with little professional </w:t>
      </w:r>
      <w:r w:rsidR="00E275D8">
        <w:rPr>
          <w:rFonts w:cs="Arial"/>
          <w:color w:val="000000"/>
          <w:w w:val="102"/>
          <w:lang w:val="en-GB"/>
        </w:rPr>
        <w:t xml:space="preserve">collaboration and </w:t>
      </w:r>
      <w:r w:rsidRPr="00DA09F1">
        <w:rPr>
          <w:rFonts w:cs="Arial"/>
          <w:color w:val="000000"/>
          <w:w w:val="102"/>
          <w:lang w:val="en-GB"/>
        </w:rPr>
        <w:t>communication between laboratory and clinicians</w:t>
      </w:r>
      <w:r>
        <w:rPr>
          <w:rFonts w:cs="Arial"/>
          <w:color w:val="000000"/>
          <w:w w:val="102"/>
          <w:lang w:val="en-GB"/>
        </w:rPr>
        <w:t xml:space="preserve"> </w:t>
      </w:r>
      <w:r>
        <w:rPr>
          <w:rFonts w:cs="Arial"/>
          <w:color w:val="000000"/>
          <w:w w:val="102"/>
          <w:lang w:val="en-GB"/>
        </w:rPr>
        <w:fldChar w:fldCharType="begin"/>
      </w:r>
      <w:r w:rsidR="009641D8">
        <w:rPr>
          <w:rFonts w:cs="Arial"/>
          <w:color w:val="000000"/>
          <w:w w:val="102"/>
          <w:lang w:val="en-GB"/>
        </w:rPr>
        <w:instrText xml:space="preserve"> ADDIN EN.CITE &lt;EndNote&gt;&lt;Cite&gt;&lt;Author&gt;Petti&lt;/Author&gt;&lt;Year&gt;2006&lt;/Year&gt;&lt;RecNum&gt;9&lt;/RecNum&gt;&lt;DisplayText&gt;(22)&lt;/DisplayText&gt;&lt;record&gt;&lt;rec-number&gt;9&lt;/rec-number&gt;&lt;foreign-keys&gt;&lt;key app="EN" db-id="tw9ta2awgsdw2aeav5d5zwahxrt9x52szzrx" timestamp="1476714395"&gt;9&lt;/key&gt;&lt;/foreign-keys&gt;&lt;ref-type name="Journal Article"&gt;17&lt;/ref-type&gt;&lt;contributors&gt;&lt;authors&gt;&lt;author&gt;Petti, C. A.&lt;/author&gt;&lt;author&gt;Polage, C. R.&lt;/author&gt;&lt;author&gt;Quinn, T. C.&lt;/author&gt;&lt;author&gt;Ronald, A. R.&lt;/author&gt;&lt;author&gt;Sande, M. A.&lt;/author&gt;&lt;/authors&gt;&lt;/contributors&gt;&lt;auth-address&gt;Department of Medicine, University of Utah School of Medicine, Salt Lake City, UT, USA. cathy.petti@aruplab.com&lt;/auth-address&gt;&lt;titles&gt;&lt;title&gt;Laboratory medicine in Africa: a barrier to effective health care&lt;/title&gt;&lt;secondary-title&gt;Clin Infect Dis&lt;/secondary-title&gt;&lt;/titles&gt;&lt;periodical&gt;&lt;full-title&gt;Clin Infect Dis&lt;/full-title&gt;&lt;/periodical&gt;&lt;pages&gt;377-82&lt;/pages&gt;&lt;volume&gt;42&lt;/volume&gt;&lt;number&gt;3&lt;/number&gt;&lt;keywords&gt;&lt;keyword&gt;Africa South of the Sahara&lt;/keyword&gt;&lt;keyword&gt;Communicable Diseases/*diagnosis&lt;/keyword&gt;&lt;keyword&gt;Delivery of Health Care&lt;/keyword&gt;&lt;keyword&gt;Humans&lt;/keyword&gt;&lt;keyword&gt;Laboratories/*standards&lt;/keyword&gt;&lt;keyword&gt;Socioeconomic Factors&lt;/keyword&gt;&lt;/keywords&gt;&lt;dates&gt;&lt;year&gt;2006&lt;/year&gt;&lt;pub-dates&gt;&lt;date&gt;Feb 1&lt;/date&gt;&lt;/pub-dates&gt;&lt;/dates&gt;&lt;isbn&gt;1537-6591 (Electronic)&amp;#xD;1058-4838 (Linking)&lt;/isbn&gt;&lt;accession-num&gt;16392084&lt;/accession-num&gt;&lt;urls&gt;&lt;related-urls&gt;&lt;url&gt;https://www.ncbi.nlm.nih.gov/pubmed/16392084&lt;/url&gt;&lt;/related-urls&gt;&lt;/urls&gt;&lt;electronic-resource-num&gt;10.1086/499363&lt;/electronic-resource-num&gt;&lt;/record&gt;&lt;/Cite&gt;&lt;/EndNote&gt;</w:instrText>
      </w:r>
      <w:r>
        <w:rPr>
          <w:rFonts w:cs="Arial"/>
          <w:color w:val="000000"/>
          <w:w w:val="102"/>
          <w:lang w:val="en-GB"/>
        </w:rPr>
        <w:fldChar w:fldCharType="separate"/>
      </w:r>
      <w:r w:rsidR="009641D8">
        <w:rPr>
          <w:rFonts w:cs="Arial"/>
          <w:noProof/>
          <w:color w:val="000000"/>
          <w:w w:val="102"/>
          <w:lang w:val="en-GB"/>
        </w:rPr>
        <w:t>(22)</w:t>
      </w:r>
      <w:r>
        <w:rPr>
          <w:rFonts w:cs="Arial"/>
          <w:color w:val="000000"/>
          <w:w w:val="102"/>
          <w:lang w:val="en-GB"/>
        </w:rPr>
        <w:fldChar w:fldCharType="end"/>
      </w:r>
      <w:r w:rsidRPr="00DA09F1">
        <w:rPr>
          <w:rFonts w:cs="Arial"/>
          <w:color w:val="000000"/>
          <w:w w:val="102"/>
          <w:lang w:val="en-GB"/>
        </w:rPr>
        <w:t xml:space="preserve">. </w:t>
      </w:r>
      <w:r>
        <w:rPr>
          <w:rFonts w:cs="Arial"/>
          <w:color w:val="000000"/>
          <w:w w:val="102"/>
          <w:lang w:val="en-GB"/>
        </w:rPr>
        <w:t>Thus, e</w:t>
      </w:r>
      <w:r w:rsidRPr="00DA09F1">
        <w:rPr>
          <w:rFonts w:cs="Arial"/>
          <w:color w:val="000000"/>
          <w:w w:val="102"/>
          <w:lang w:val="en-GB"/>
        </w:rPr>
        <w:t xml:space="preserve">ven when good quality diagnostic laboratories in LRS are </w:t>
      </w:r>
      <w:r>
        <w:rPr>
          <w:rFonts w:cs="Arial"/>
          <w:color w:val="000000"/>
          <w:w w:val="102"/>
          <w:lang w:val="en-GB"/>
        </w:rPr>
        <w:t>present</w:t>
      </w:r>
      <w:r w:rsidRPr="00DA09F1">
        <w:rPr>
          <w:rFonts w:cs="Arial"/>
          <w:color w:val="000000"/>
          <w:w w:val="102"/>
          <w:lang w:val="en-GB"/>
        </w:rPr>
        <w:t xml:space="preserve">, </w:t>
      </w:r>
      <w:r>
        <w:rPr>
          <w:rFonts w:cs="Arial"/>
          <w:color w:val="000000"/>
          <w:w w:val="102"/>
          <w:lang w:val="en-GB"/>
        </w:rPr>
        <w:t>their impact is frequently compromised by under-utilisation, pre-analytic errors such as</w:t>
      </w:r>
      <w:r w:rsidR="00107A65">
        <w:rPr>
          <w:rFonts w:cs="Arial"/>
          <w:color w:val="000000"/>
          <w:w w:val="102"/>
          <w:lang w:val="en-GB"/>
        </w:rPr>
        <w:t xml:space="preserve"> inadequate specimen collection</w:t>
      </w:r>
      <w:r>
        <w:rPr>
          <w:rFonts w:cs="Arial"/>
          <w:color w:val="000000"/>
          <w:w w:val="102"/>
          <w:lang w:val="en-GB"/>
        </w:rPr>
        <w:t xml:space="preserve"> or</w:t>
      </w:r>
      <w:r w:rsidR="00107A65">
        <w:rPr>
          <w:rFonts w:cs="Arial"/>
          <w:color w:val="000000"/>
          <w:w w:val="102"/>
          <w:lang w:val="en-GB"/>
        </w:rPr>
        <w:t xml:space="preserve"> post-analytical</w:t>
      </w:r>
      <w:r>
        <w:rPr>
          <w:rFonts w:cs="Arial"/>
          <w:color w:val="000000"/>
          <w:w w:val="102"/>
          <w:lang w:val="en-GB"/>
        </w:rPr>
        <w:t xml:space="preserve"> </w:t>
      </w:r>
      <w:r w:rsidR="00107A65">
        <w:rPr>
          <w:rFonts w:cs="Arial"/>
          <w:color w:val="000000"/>
          <w:w w:val="102"/>
          <w:lang w:val="en-GB"/>
        </w:rPr>
        <w:t xml:space="preserve">issues such as </w:t>
      </w:r>
      <w:r w:rsidR="004B364C">
        <w:rPr>
          <w:rFonts w:cs="Arial"/>
          <w:color w:val="000000"/>
          <w:w w:val="102"/>
          <w:lang w:val="en-GB"/>
        </w:rPr>
        <w:t>ineffective</w:t>
      </w:r>
      <w:r w:rsidR="00107A65">
        <w:rPr>
          <w:rFonts w:cs="Arial"/>
          <w:color w:val="000000"/>
          <w:w w:val="102"/>
          <w:lang w:val="en-GB"/>
        </w:rPr>
        <w:t xml:space="preserve"> </w:t>
      </w:r>
      <w:r>
        <w:rPr>
          <w:rFonts w:cs="Arial"/>
          <w:color w:val="000000"/>
          <w:w w:val="102"/>
          <w:lang w:val="en-GB"/>
        </w:rPr>
        <w:t>reporting</w:t>
      </w:r>
      <w:r w:rsidR="004B364C">
        <w:rPr>
          <w:rFonts w:cs="Arial"/>
          <w:color w:val="000000"/>
          <w:w w:val="102"/>
          <w:lang w:val="en-GB"/>
        </w:rPr>
        <w:t xml:space="preserve"> of</w:t>
      </w:r>
      <w:r>
        <w:rPr>
          <w:rFonts w:cs="Arial"/>
          <w:color w:val="000000"/>
          <w:w w:val="102"/>
          <w:lang w:val="en-GB"/>
        </w:rPr>
        <w:t xml:space="preserve"> results </w:t>
      </w:r>
      <w:r>
        <w:rPr>
          <w:rFonts w:cs="Arial"/>
          <w:color w:val="000000"/>
          <w:w w:val="102"/>
          <w:lang w:val="en-GB"/>
        </w:rPr>
        <w:fldChar w:fldCharType="begin">
          <w:fldData xml:space="preserve">PEVuZE5vdGU+PENpdGU+PEF1dGhvcj5CZWJlbGw8L0F1dGhvcj48WWVhcj4yMDE0PC9ZZWFyPjxS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</w:fldData>
        </w:fldChar>
      </w:r>
      <w:r w:rsidR="004D6F92">
        <w:rPr>
          <w:rFonts w:cs="Arial"/>
          <w:color w:val="000000"/>
          <w:w w:val="102"/>
          <w:lang w:val="en-GB"/>
        </w:rPr>
        <w:instrText xml:space="preserve"> ADDIN EN.CITE </w:instrText>
      </w:r>
      <w:r w:rsidR="004D6F92">
        <w:rPr>
          <w:rFonts w:cs="Arial"/>
          <w:color w:val="000000"/>
          <w:w w:val="102"/>
          <w:lang w:val="en-GB"/>
        </w:rPr>
        <w:fldChar w:fldCharType="begin">
          <w:fldData xml:space="preserve">PEVuZE5vdGU+PENpdGU+PEF1dGhvcj5CZWJlbGw8L0F1dGhvcj48WWVhcj4yMDE0PC9ZZWFyPjxS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</w:fldData>
        </w:fldChar>
      </w:r>
      <w:r w:rsidR="004D6F92">
        <w:rPr>
          <w:rFonts w:cs="Arial"/>
          <w:color w:val="000000"/>
          <w:w w:val="102"/>
          <w:lang w:val="en-GB"/>
        </w:rPr>
        <w:instrText xml:space="preserve"> ADDIN EN.CITE.DATA </w:instrText>
      </w:r>
      <w:r w:rsidR="004D6F92">
        <w:rPr>
          <w:rFonts w:cs="Arial"/>
          <w:color w:val="000000"/>
          <w:w w:val="102"/>
          <w:lang w:val="en-GB"/>
        </w:rPr>
      </w:r>
      <w:r w:rsidR="004D6F92">
        <w:rPr>
          <w:rFonts w:cs="Arial"/>
          <w:color w:val="000000"/>
          <w:w w:val="102"/>
          <w:lang w:val="en-GB"/>
        </w:rPr>
        <w:fldChar w:fldCharType="end"/>
      </w:r>
      <w:r>
        <w:rPr>
          <w:rFonts w:cs="Arial"/>
          <w:color w:val="000000"/>
          <w:w w:val="102"/>
          <w:lang w:val="en-GB"/>
        </w:rPr>
      </w:r>
      <w:r>
        <w:rPr>
          <w:rFonts w:cs="Arial"/>
          <w:color w:val="000000"/>
          <w:w w:val="102"/>
          <w:lang w:val="en-GB"/>
        </w:rPr>
        <w:fldChar w:fldCharType="separate"/>
      </w:r>
      <w:r w:rsidR="004D6F92">
        <w:rPr>
          <w:rFonts w:cs="Arial"/>
          <w:noProof/>
          <w:color w:val="000000"/>
          <w:w w:val="102"/>
          <w:lang w:val="en-GB"/>
        </w:rPr>
        <w:t>(6, 35, 61, 63)</w:t>
      </w:r>
      <w:r>
        <w:rPr>
          <w:rFonts w:cs="Arial"/>
          <w:color w:val="000000"/>
          <w:w w:val="102"/>
          <w:lang w:val="en-GB"/>
        </w:rPr>
        <w:fldChar w:fldCharType="end"/>
      </w:r>
      <w:r w:rsidRPr="00DA09F1">
        <w:rPr>
          <w:rFonts w:cs="Arial"/>
          <w:color w:val="000000"/>
          <w:w w:val="102"/>
          <w:lang w:val="en-GB"/>
        </w:rPr>
        <w:t>.</w:t>
      </w:r>
      <w:r w:rsidR="008A047A">
        <w:rPr>
          <w:rFonts w:cs="Arial"/>
          <w:color w:val="000000"/>
          <w:w w:val="102"/>
          <w:lang w:val="en-GB"/>
        </w:rPr>
        <w:t xml:space="preserve"> </w:t>
      </w:r>
      <w:r w:rsidR="004B364C">
        <w:rPr>
          <w:lang w:val="en-GB"/>
        </w:rPr>
        <w:t>P</w:t>
      </w:r>
      <w:r w:rsidR="008A047A">
        <w:rPr>
          <w:lang w:val="en-GB"/>
        </w:rPr>
        <w:t xml:space="preserve">erson-to-person interactions between clinicians and laboratory staff are instrumental in improving communication and collaboration, and this </w:t>
      </w:r>
      <w:r w:rsidR="00561CBE">
        <w:rPr>
          <w:lang w:val="en-GB"/>
        </w:rPr>
        <w:t xml:space="preserve">collaboration should </w:t>
      </w:r>
      <w:r w:rsidR="008A047A">
        <w:rPr>
          <w:lang w:val="en-GB"/>
        </w:rPr>
        <w:t xml:space="preserve">already feature in education and pre-service training </w:t>
      </w:r>
      <w:r w:rsidR="008A047A">
        <w:rPr>
          <w:lang w:val="en-GB"/>
        </w:rPr>
        <w:fldChar w:fldCharType="begin">
          <w:fldData xml:space="preserve">PEVuZE5vdGU+PENpdGU+PEF1dGhvcj5Cb3V6YTwvQXV0aG9yPjxZZWFyPjIwMDQ8L1llYXI+PFJl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</w:fldData>
        </w:fldChar>
      </w:r>
      <w:r w:rsidR="004D6F92">
        <w:rPr>
          <w:lang w:val="en-GB"/>
        </w:rPr>
        <w:instrText xml:space="preserve"> ADDIN EN.CITE </w:instrText>
      </w:r>
      <w:r w:rsidR="004D6F92">
        <w:rPr>
          <w:lang w:val="en-GB"/>
        </w:rPr>
        <w:fldChar w:fldCharType="begin">
          <w:fldData xml:space="preserve">PEVuZE5vdGU+PENpdGU+PEF1dGhvcj5Cb3V6YTwvQXV0aG9yPjxZZWFyPjIwMDQ8L1llYXI+PFJl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</w:fldData>
        </w:fldChar>
      </w:r>
      <w:r w:rsidR="004D6F92">
        <w:rPr>
          <w:lang w:val="en-GB"/>
        </w:rPr>
        <w:instrText xml:space="preserve"> ADDIN EN.CITE.DATA </w:instrText>
      </w:r>
      <w:r w:rsidR="004D6F92">
        <w:rPr>
          <w:lang w:val="en-GB"/>
        </w:rPr>
      </w:r>
      <w:r w:rsidR="004D6F92">
        <w:rPr>
          <w:lang w:val="en-GB"/>
        </w:rPr>
        <w:fldChar w:fldCharType="end"/>
      </w:r>
      <w:r w:rsidR="008A047A">
        <w:rPr>
          <w:lang w:val="en-GB"/>
        </w:rPr>
      </w:r>
      <w:r w:rsidR="008A047A">
        <w:rPr>
          <w:lang w:val="en-GB"/>
        </w:rPr>
        <w:fldChar w:fldCharType="separate"/>
      </w:r>
      <w:r w:rsidR="004D6F92">
        <w:rPr>
          <w:noProof/>
          <w:lang w:val="en-GB"/>
        </w:rPr>
        <w:t>(67, 68)</w:t>
      </w:r>
      <w:r w:rsidR="008A047A">
        <w:rPr>
          <w:lang w:val="en-GB"/>
        </w:rPr>
        <w:fldChar w:fldCharType="end"/>
      </w:r>
      <w:r w:rsidR="008A047A" w:rsidRPr="00DA09F1">
        <w:rPr>
          <w:lang w:val="en-GB"/>
        </w:rPr>
        <w:t>.</w:t>
      </w:r>
    </w:p>
    <w:p w:rsidR="00841A6B" w:rsidRPr="00DA09F1" w:rsidRDefault="00841A6B" w:rsidP="00BA0B37">
      <w:pPr>
        <w:rPr>
          <w:rFonts w:cs="Arial"/>
          <w:i/>
          <w:color w:val="000000"/>
          <w:w w:val="102"/>
          <w:lang w:val="en-GB"/>
        </w:rPr>
      </w:pPr>
    </w:p>
    <w:p w:rsidR="00CD0084" w:rsidRPr="00DA09F1" w:rsidRDefault="00081960" w:rsidP="00BA0B37">
      <w:pPr>
        <w:rPr>
          <w:lang w:val="en-GB"/>
        </w:rPr>
      </w:pPr>
      <w:r w:rsidRPr="00DA09F1">
        <w:rPr>
          <w:rFonts w:cs="Arial"/>
          <w:color w:val="000000"/>
          <w:w w:val="102"/>
          <w:lang w:val="en-GB"/>
        </w:rPr>
        <w:t>T</w:t>
      </w:r>
      <w:r w:rsidR="008B25B5" w:rsidRPr="00DA09F1">
        <w:rPr>
          <w:rFonts w:cs="Arial"/>
          <w:color w:val="000000"/>
          <w:w w:val="102"/>
          <w:lang w:val="en-GB"/>
        </w:rPr>
        <w:t>he</w:t>
      </w:r>
      <w:r w:rsidR="009D2F52" w:rsidRPr="00DA09F1">
        <w:rPr>
          <w:rFonts w:cs="Arial"/>
          <w:color w:val="000000"/>
          <w:w w:val="102"/>
          <w:lang w:val="en-GB"/>
        </w:rPr>
        <w:t xml:space="preserve"> “Strengthening Laboratory Management Toward Accreditation” (SLMTA) program of the </w:t>
      </w:r>
      <w:r w:rsidR="00600355" w:rsidRPr="00DA09F1">
        <w:rPr>
          <w:rFonts w:cs="Arial"/>
          <w:color w:val="000000"/>
          <w:w w:val="102"/>
          <w:lang w:val="en-GB"/>
        </w:rPr>
        <w:t xml:space="preserve">World Health Organization’s Regional Office for Africa (WHO AFRO) </w:t>
      </w:r>
      <w:r w:rsidR="009D2F52" w:rsidRPr="00DA09F1">
        <w:rPr>
          <w:rFonts w:cs="Arial"/>
          <w:color w:val="000000"/>
          <w:w w:val="102"/>
          <w:lang w:val="en-GB"/>
        </w:rPr>
        <w:t xml:space="preserve">provides useful key-messages </w:t>
      </w:r>
      <w:r w:rsidR="00FC2D60">
        <w:rPr>
          <w:rFonts w:cs="Arial"/>
          <w:color w:val="000000"/>
          <w:w w:val="102"/>
          <w:lang w:val="en-GB"/>
        </w:rPr>
        <w:t>on</w:t>
      </w:r>
      <w:r w:rsidR="00516A38">
        <w:rPr>
          <w:rFonts w:cs="Arial"/>
          <w:color w:val="000000"/>
          <w:w w:val="102"/>
          <w:lang w:val="en-GB"/>
        </w:rPr>
        <w:t xml:space="preserve"> improv</w:t>
      </w:r>
      <w:r w:rsidR="00FC2D60">
        <w:rPr>
          <w:rFonts w:cs="Arial"/>
          <w:color w:val="000000"/>
          <w:w w:val="102"/>
          <w:lang w:val="en-GB"/>
        </w:rPr>
        <w:t>ing</w:t>
      </w:r>
      <w:r w:rsidR="00516A38">
        <w:rPr>
          <w:rFonts w:cs="Arial"/>
          <w:color w:val="000000"/>
          <w:w w:val="102"/>
          <w:lang w:val="en-GB"/>
        </w:rPr>
        <w:t xml:space="preserve"> </w:t>
      </w:r>
      <w:r w:rsidR="009D2F52" w:rsidRPr="00DA09F1">
        <w:rPr>
          <w:rFonts w:cs="Arial"/>
          <w:color w:val="000000"/>
          <w:w w:val="102"/>
          <w:lang w:val="en-GB"/>
        </w:rPr>
        <w:t xml:space="preserve">communication between clinicians and </w:t>
      </w:r>
      <w:r w:rsidR="005526E2" w:rsidRPr="00DA09F1">
        <w:rPr>
          <w:rFonts w:cs="Arial"/>
          <w:color w:val="000000"/>
          <w:w w:val="102"/>
          <w:lang w:val="en-GB"/>
        </w:rPr>
        <w:t>l</w:t>
      </w:r>
      <w:r w:rsidR="009D2F52" w:rsidRPr="00DA09F1">
        <w:rPr>
          <w:rFonts w:cs="Arial"/>
          <w:color w:val="000000"/>
          <w:w w:val="102"/>
          <w:lang w:val="en-GB"/>
        </w:rPr>
        <w:t xml:space="preserve">aboratory </w:t>
      </w:r>
      <w:r w:rsidR="00A85889" w:rsidRPr="00DA09F1">
        <w:rPr>
          <w:rFonts w:cs="Arial"/>
          <w:color w:val="000000"/>
          <w:w w:val="102"/>
          <w:lang w:val="en-GB"/>
        </w:rPr>
        <w:t xml:space="preserve">staff </w:t>
      </w:r>
      <w:r w:rsidR="00DA1B77">
        <w:rPr>
          <w:rFonts w:cs="Arial"/>
          <w:color w:val="000000"/>
          <w:w w:val="102"/>
          <w:lang w:val="en-GB"/>
        </w:rPr>
        <w:fldChar w:fldCharType="begin">
          <w:fldData xml:space="preserve">PEVuZE5vdGU+PENpdGU+PFllYXI+MjAxNTwvWWVhcj48UmVjTnVtPjcxPC9SZWNOdW0+PERpc3Bs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==
</w:fldData>
        </w:fldChar>
      </w:r>
      <w:r w:rsidR="004D6F92">
        <w:rPr>
          <w:rFonts w:cs="Arial"/>
          <w:color w:val="000000"/>
          <w:w w:val="102"/>
          <w:lang w:val="en-GB"/>
        </w:rPr>
        <w:instrText xml:space="preserve"> ADDIN EN.CITE </w:instrText>
      </w:r>
      <w:r w:rsidR="004D6F92">
        <w:rPr>
          <w:rFonts w:cs="Arial"/>
          <w:color w:val="000000"/>
          <w:w w:val="102"/>
          <w:lang w:val="en-GB"/>
        </w:rPr>
        <w:fldChar w:fldCharType="begin">
          <w:fldData xml:space="preserve">PEVuZE5vdGU+PENpdGU+PFllYXI+MjAxNTwvWWVhcj48UmVjTnVtPjcxPC9SZWNOdW0+PERpc3Bs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==
</w:fldData>
        </w:fldChar>
      </w:r>
      <w:r w:rsidR="004D6F92">
        <w:rPr>
          <w:rFonts w:cs="Arial"/>
          <w:color w:val="000000"/>
          <w:w w:val="102"/>
          <w:lang w:val="en-GB"/>
        </w:rPr>
        <w:instrText xml:space="preserve"> ADDIN EN.CITE.DATA </w:instrText>
      </w:r>
      <w:r w:rsidR="004D6F92">
        <w:rPr>
          <w:rFonts w:cs="Arial"/>
          <w:color w:val="000000"/>
          <w:w w:val="102"/>
          <w:lang w:val="en-GB"/>
        </w:rPr>
      </w:r>
      <w:r w:rsidR="004D6F92">
        <w:rPr>
          <w:rFonts w:cs="Arial"/>
          <w:color w:val="000000"/>
          <w:w w:val="102"/>
          <w:lang w:val="en-GB"/>
        </w:rPr>
        <w:fldChar w:fldCharType="end"/>
      </w:r>
      <w:r w:rsidR="00DA1B77">
        <w:rPr>
          <w:rFonts w:cs="Arial"/>
          <w:color w:val="000000"/>
          <w:w w:val="102"/>
          <w:lang w:val="en-GB"/>
        </w:rPr>
      </w:r>
      <w:r w:rsidR="00DA1B77">
        <w:rPr>
          <w:rFonts w:cs="Arial"/>
          <w:color w:val="000000"/>
          <w:w w:val="102"/>
          <w:lang w:val="en-GB"/>
        </w:rPr>
        <w:fldChar w:fldCharType="separate"/>
      </w:r>
      <w:r w:rsidR="004D6F92">
        <w:rPr>
          <w:rFonts w:cs="Arial"/>
          <w:noProof/>
          <w:color w:val="000000"/>
          <w:w w:val="102"/>
          <w:lang w:val="en-GB"/>
        </w:rPr>
        <w:t>(69, 70)</w:t>
      </w:r>
      <w:r w:rsidR="00DA1B77">
        <w:rPr>
          <w:rFonts w:cs="Arial"/>
          <w:color w:val="000000"/>
          <w:w w:val="102"/>
          <w:lang w:val="en-GB"/>
        </w:rPr>
        <w:fldChar w:fldCharType="end"/>
      </w:r>
      <w:r w:rsidR="001441D2" w:rsidRPr="00DA09F1">
        <w:rPr>
          <w:lang w:val="en-GB"/>
        </w:rPr>
        <w:t xml:space="preserve">. </w:t>
      </w:r>
      <w:r w:rsidR="00841A6B" w:rsidRPr="00DA09F1">
        <w:rPr>
          <w:lang w:val="en-GB"/>
        </w:rPr>
        <w:t xml:space="preserve">Likewise, </w:t>
      </w:r>
      <w:r w:rsidR="009D2F52" w:rsidRPr="00DA09F1">
        <w:rPr>
          <w:lang w:val="en-GB"/>
        </w:rPr>
        <w:t xml:space="preserve">the </w:t>
      </w:r>
      <w:r w:rsidR="005526E2" w:rsidRPr="00DA09F1">
        <w:rPr>
          <w:lang w:val="en-GB"/>
        </w:rPr>
        <w:t xml:space="preserve">SLMTA </w:t>
      </w:r>
      <w:r w:rsidR="00A85889" w:rsidRPr="00DA09F1">
        <w:rPr>
          <w:lang w:val="en-GB"/>
        </w:rPr>
        <w:t xml:space="preserve">toolkit </w:t>
      </w:r>
      <w:r w:rsidR="009D2F52" w:rsidRPr="00DA09F1">
        <w:rPr>
          <w:lang w:val="en-GB"/>
        </w:rPr>
        <w:t xml:space="preserve">modules </w:t>
      </w:r>
      <w:r w:rsidR="00FC2D60">
        <w:rPr>
          <w:lang w:val="en-GB"/>
        </w:rPr>
        <w:t>for</w:t>
      </w:r>
      <w:r w:rsidR="005526E2" w:rsidRPr="00DA09F1">
        <w:rPr>
          <w:lang w:val="en-GB"/>
        </w:rPr>
        <w:t xml:space="preserve"> specimen collection </w:t>
      </w:r>
      <w:r w:rsidR="009D2F52" w:rsidRPr="00DA09F1">
        <w:rPr>
          <w:lang w:val="en-GB"/>
        </w:rPr>
        <w:t>and test result reporting c</w:t>
      </w:r>
      <w:r w:rsidR="005526E2" w:rsidRPr="00DA09F1">
        <w:rPr>
          <w:lang w:val="en-GB"/>
        </w:rPr>
        <w:t>an</w:t>
      </w:r>
      <w:r w:rsidR="0074344D">
        <w:rPr>
          <w:lang w:val="en-GB"/>
        </w:rPr>
        <w:t xml:space="preserve"> </w:t>
      </w:r>
      <w:r w:rsidR="005236D9">
        <w:rPr>
          <w:lang w:val="en-GB"/>
        </w:rPr>
        <w:t>strengthen</w:t>
      </w:r>
      <w:r w:rsidR="00516A38">
        <w:rPr>
          <w:lang w:val="en-GB"/>
        </w:rPr>
        <w:t xml:space="preserve"> </w:t>
      </w:r>
      <w:r w:rsidR="009D2F52" w:rsidRPr="00DA09F1">
        <w:rPr>
          <w:lang w:val="en-GB"/>
        </w:rPr>
        <w:t>clinical bacteriolog</w:t>
      </w:r>
      <w:r w:rsidR="0074344D">
        <w:rPr>
          <w:lang w:val="en-GB"/>
        </w:rPr>
        <w:t>y activities</w:t>
      </w:r>
      <w:r w:rsidR="00D278DD" w:rsidRPr="00DA09F1">
        <w:rPr>
          <w:lang w:val="en-GB"/>
        </w:rPr>
        <w:t xml:space="preserve">. </w:t>
      </w:r>
    </w:p>
    <w:p w:rsidR="00941C5A" w:rsidRPr="00DA09F1" w:rsidRDefault="00941C5A" w:rsidP="00BA0B37">
      <w:pPr>
        <w:rPr>
          <w:lang w:val="en-GB"/>
        </w:rPr>
      </w:pPr>
    </w:p>
    <w:p w:rsidR="00424C7A" w:rsidRPr="00DA09F1" w:rsidRDefault="00291DF9" w:rsidP="003F1EB6">
      <w:pPr>
        <w:rPr>
          <w:b/>
          <w:lang w:val="en-GB"/>
        </w:rPr>
      </w:pPr>
      <w:r w:rsidRPr="00DA09F1">
        <w:rPr>
          <w:b/>
          <w:lang w:val="en-GB"/>
        </w:rPr>
        <w:t>4.  S</w:t>
      </w:r>
      <w:r w:rsidR="00226FE2" w:rsidRPr="00DA09F1">
        <w:rPr>
          <w:b/>
          <w:lang w:val="en-GB"/>
        </w:rPr>
        <w:t xml:space="preserve">election and prioritization of clinically relevant specimens </w:t>
      </w:r>
    </w:p>
    <w:p w:rsidR="003F1EB6" w:rsidRPr="00DA09F1" w:rsidRDefault="00B5644D" w:rsidP="003F1EB6">
      <w:pPr>
        <w:rPr>
          <w:rFonts w:cs="Arial"/>
          <w:color w:val="000000"/>
          <w:w w:val="102"/>
          <w:lang w:val="en-GB"/>
        </w:rPr>
      </w:pPr>
      <w:r w:rsidRPr="00DA09F1">
        <w:rPr>
          <w:rFonts w:cs="Arial"/>
          <w:color w:val="000000"/>
          <w:w w:val="102"/>
          <w:lang w:val="en-GB"/>
        </w:rPr>
        <w:t xml:space="preserve">Although </w:t>
      </w:r>
      <w:r w:rsidR="007B0CB0" w:rsidRPr="00DA09F1">
        <w:rPr>
          <w:rFonts w:cs="Arial"/>
          <w:color w:val="000000"/>
          <w:w w:val="102"/>
          <w:lang w:val="en-GB"/>
        </w:rPr>
        <w:t xml:space="preserve">key </w:t>
      </w:r>
      <w:r w:rsidRPr="00DA09F1">
        <w:rPr>
          <w:rFonts w:cs="Arial"/>
          <w:color w:val="000000"/>
          <w:w w:val="102"/>
          <w:lang w:val="en-GB"/>
        </w:rPr>
        <w:t xml:space="preserve">to performance </w:t>
      </w:r>
      <w:r w:rsidR="00D25D01">
        <w:rPr>
          <w:rFonts w:cs="Arial"/>
          <w:color w:val="000000"/>
          <w:w w:val="102"/>
          <w:lang w:val="en-GB"/>
        </w:rPr>
        <w:fldChar w:fldCharType="begin">
          <w:fldData xml:space="preserve">PEVuZE5vdGU+PENpdGU+PEF1dGhvcj5HZXJzaHktRGFtZXQ8L0F1dGhvcj48WWVhcj4yMDEwPC9Z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</w:fldData>
        </w:fldChar>
      </w:r>
      <w:r w:rsidR="004D6F92">
        <w:rPr>
          <w:rFonts w:cs="Arial"/>
          <w:color w:val="000000"/>
          <w:w w:val="102"/>
          <w:lang w:val="en-GB"/>
        </w:rPr>
        <w:instrText xml:space="preserve"> ADDIN EN.CITE </w:instrText>
      </w:r>
      <w:r w:rsidR="004D6F92">
        <w:rPr>
          <w:rFonts w:cs="Arial"/>
          <w:color w:val="000000"/>
          <w:w w:val="102"/>
          <w:lang w:val="en-GB"/>
        </w:rPr>
        <w:fldChar w:fldCharType="begin">
          <w:fldData xml:space="preserve">PEVuZE5vdGU+PENpdGU+PEF1dGhvcj5HZXJzaHktRGFtZXQ8L0F1dGhvcj48WWVhcj4yMDEwPC9Z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</w:fldData>
        </w:fldChar>
      </w:r>
      <w:r w:rsidR="004D6F92">
        <w:rPr>
          <w:rFonts w:cs="Arial"/>
          <w:color w:val="000000"/>
          <w:w w:val="102"/>
          <w:lang w:val="en-GB"/>
        </w:rPr>
        <w:instrText xml:space="preserve"> ADDIN EN.CITE.DATA </w:instrText>
      </w:r>
      <w:r w:rsidR="004D6F92">
        <w:rPr>
          <w:rFonts w:cs="Arial"/>
          <w:color w:val="000000"/>
          <w:w w:val="102"/>
          <w:lang w:val="en-GB"/>
        </w:rPr>
      </w:r>
      <w:r w:rsidR="004D6F92">
        <w:rPr>
          <w:rFonts w:cs="Arial"/>
          <w:color w:val="000000"/>
          <w:w w:val="102"/>
          <w:lang w:val="en-GB"/>
        </w:rPr>
        <w:fldChar w:fldCharType="end"/>
      </w:r>
      <w:r w:rsidR="00D25D01">
        <w:rPr>
          <w:rFonts w:cs="Arial"/>
          <w:color w:val="000000"/>
          <w:w w:val="102"/>
          <w:lang w:val="en-GB"/>
        </w:rPr>
      </w:r>
      <w:r w:rsidR="00D25D01">
        <w:rPr>
          <w:rFonts w:cs="Arial"/>
          <w:color w:val="000000"/>
          <w:w w:val="102"/>
          <w:lang w:val="en-GB"/>
        </w:rPr>
        <w:fldChar w:fldCharType="separate"/>
      </w:r>
      <w:r w:rsidR="004D6F92">
        <w:rPr>
          <w:rFonts w:cs="Arial"/>
          <w:noProof/>
          <w:color w:val="000000"/>
          <w:w w:val="102"/>
          <w:lang w:val="en-GB"/>
        </w:rPr>
        <w:t>(70)</w:t>
      </w:r>
      <w:r w:rsidR="00D25D01">
        <w:rPr>
          <w:rFonts w:cs="Arial"/>
          <w:color w:val="000000"/>
          <w:w w:val="102"/>
          <w:lang w:val="en-GB"/>
        </w:rPr>
        <w:fldChar w:fldCharType="end"/>
      </w:r>
      <w:r w:rsidR="00D37BEE" w:rsidRPr="00DA09F1">
        <w:rPr>
          <w:rFonts w:cs="Arial"/>
          <w:color w:val="000000"/>
          <w:w w:val="102"/>
          <w:lang w:val="en-GB"/>
        </w:rPr>
        <w:t xml:space="preserve">, the minimal number </w:t>
      </w:r>
      <w:r w:rsidR="003F1EB6" w:rsidRPr="00DA09F1">
        <w:rPr>
          <w:rFonts w:cs="Arial"/>
          <w:color w:val="000000"/>
          <w:w w:val="102"/>
          <w:lang w:val="en-GB"/>
        </w:rPr>
        <w:t xml:space="preserve">of samples </w:t>
      </w:r>
      <w:r w:rsidR="006C4631" w:rsidRPr="00DA09F1">
        <w:rPr>
          <w:rFonts w:cs="Arial"/>
          <w:color w:val="000000"/>
          <w:w w:val="102"/>
          <w:lang w:val="en-GB"/>
        </w:rPr>
        <w:t xml:space="preserve">(“critical volume”) </w:t>
      </w:r>
      <w:r w:rsidR="00D37BEE" w:rsidRPr="00DA09F1">
        <w:rPr>
          <w:rFonts w:cs="Arial"/>
          <w:color w:val="000000"/>
          <w:w w:val="102"/>
          <w:lang w:val="en-GB"/>
        </w:rPr>
        <w:t>to be processed in order to acquire expertise i</w:t>
      </w:r>
      <w:r w:rsidR="003F1EB6" w:rsidRPr="00DA09F1">
        <w:rPr>
          <w:rFonts w:cs="Arial"/>
          <w:color w:val="000000"/>
          <w:w w:val="102"/>
          <w:lang w:val="en-GB"/>
        </w:rPr>
        <w:t xml:space="preserve">n clinical bacteriology </w:t>
      </w:r>
      <w:r w:rsidRPr="00DA09F1">
        <w:rPr>
          <w:rFonts w:cs="Arial"/>
          <w:color w:val="000000"/>
          <w:w w:val="102"/>
          <w:lang w:val="en-GB"/>
        </w:rPr>
        <w:t xml:space="preserve">is </w:t>
      </w:r>
      <w:r w:rsidR="00D37BEE" w:rsidRPr="00DA09F1">
        <w:rPr>
          <w:rFonts w:cs="Arial"/>
          <w:color w:val="000000"/>
          <w:w w:val="102"/>
          <w:lang w:val="en-GB"/>
        </w:rPr>
        <w:t xml:space="preserve">not defined. </w:t>
      </w:r>
      <w:r w:rsidR="002A6E38">
        <w:rPr>
          <w:rFonts w:cs="Arial"/>
          <w:color w:val="000000"/>
          <w:w w:val="102"/>
          <w:lang w:val="en-GB"/>
        </w:rPr>
        <w:t>Clinical bacteriology relies on the competence and experience of laboratory staff; f</w:t>
      </w:r>
      <w:r w:rsidR="00AA361F" w:rsidRPr="00DA09F1">
        <w:rPr>
          <w:rFonts w:cs="Arial"/>
          <w:color w:val="000000"/>
          <w:w w:val="102"/>
          <w:lang w:val="en-GB"/>
        </w:rPr>
        <w:t xml:space="preserve">or example, </w:t>
      </w:r>
      <w:r w:rsidR="00457168" w:rsidRPr="00DA09F1">
        <w:rPr>
          <w:rFonts w:cs="Arial"/>
          <w:color w:val="000000"/>
          <w:w w:val="102"/>
          <w:lang w:val="en-GB"/>
        </w:rPr>
        <w:t>the Gram stain</w:t>
      </w:r>
      <w:r w:rsidR="00AA361F" w:rsidRPr="00DA09F1">
        <w:rPr>
          <w:rFonts w:cs="Arial"/>
          <w:color w:val="000000"/>
          <w:w w:val="102"/>
          <w:lang w:val="en-GB"/>
        </w:rPr>
        <w:t xml:space="preserve"> is </w:t>
      </w:r>
      <w:r w:rsidR="00516A38">
        <w:rPr>
          <w:rFonts w:cs="Arial"/>
          <w:color w:val="000000"/>
          <w:w w:val="102"/>
          <w:lang w:val="en-GB"/>
        </w:rPr>
        <w:t xml:space="preserve">notoriously </w:t>
      </w:r>
      <w:r w:rsidR="004B364C">
        <w:rPr>
          <w:rFonts w:cs="Arial"/>
          <w:color w:val="000000"/>
          <w:w w:val="102"/>
          <w:lang w:val="en-GB"/>
        </w:rPr>
        <w:t>error-</w:t>
      </w:r>
      <w:r w:rsidR="00457168" w:rsidRPr="00DA09F1">
        <w:rPr>
          <w:rFonts w:cs="Arial"/>
          <w:color w:val="000000"/>
          <w:w w:val="102"/>
          <w:lang w:val="en-GB"/>
        </w:rPr>
        <w:t>prone in unexperienced hands</w:t>
      </w:r>
      <w:r w:rsidR="00516A38">
        <w:rPr>
          <w:rFonts w:cs="Arial"/>
          <w:color w:val="000000"/>
          <w:w w:val="102"/>
          <w:lang w:val="en-GB"/>
        </w:rPr>
        <w:t xml:space="preserve"> </w:t>
      </w:r>
      <w:r w:rsidR="00D25D01">
        <w:rPr>
          <w:rFonts w:cs="Arial"/>
          <w:color w:val="000000"/>
          <w:w w:val="102"/>
          <w:lang w:val="en-GB"/>
        </w:rPr>
        <w:fldChar w:fldCharType="begin"/>
      </w:r>
      <w:r w:rsidR="004D6F92">
        <w:rPr>
          <w:rFonts w:cs="Arial"/>
          <w:color w:val="000000"/>
          <w:w w:val="102"/>
          <w:lang w:val="en-GB"/>
        </w:rPr>
        <w:instrText xml:space="preserve"> ADDIN EN.CITE &lt;EndNote&gt;&lt;Cite&gt;&lt;Author&gt;Chandler&lt;/Author&gt;&lt;Year&gt;2013&lt;/Year&gt;&lt;RecNum&gt;73&lt;/RecNum&gt;&lt;DisplayText&gt;(71)&lt;/DisplayText&gt;&lt;record&gt;&lt;rec-number&gt;73&lt;/rec-number&gt;&lt;foreign-keys&gt;&lt;key app="EN" db-id="tw9ta2awgsdw2aeav5d5zwahxrt9x52szzrx" timestamp="1476754628"&gt;73&lt;/key&gt;&lt;/foreign-keys&gt;&lt;ref-type name="Book Section"&gt;5&lt;/ref-type&gt;&lt;contributors&gt;&lt;authors&gt;&lt;author&gt;Chandler&lt;/author&gt;&lt;/authors&gt;&lt;secondary-authors&gt;&lt;author&gt;A Dasgupta&lt;/author&gt;&lt;/secondary-authors&gt;&lt;/contributors&gt;&lt;titles&gt;&lt;title&gt;Challenges in Clinical Microbiology Testing &lt;/title&gt;&lt;secondary-title&gt;Accurate Results in the Clinical Laboratory. &lt;/secondary-title&gt;&lt;/titles&gt;&lt;pages&gt;315-326&lt;/pages&gt;&lt;dates&gt;&lt;year&gt;2013&lt;/year&gt;&lt;/dates&gt;&lt;publisher&gt;Elsevier&lt;/publisher&gt;&lt;urls&gt;&lt;/urls&gt;&lt;/record&gt;&lt;/Cite&gt;&lt;/EndNote&gt;</w:instrText>
      </w:r>
      <w:r w:rsidR="00D25D01">
        <w:rPr>
          <w:rFonts w:cs="Arial"/>
          <w:color w:val="000000"/>
          <w:w w:val="102"/>
          <w:lang w:val="en-GB"/>
        </w:rPr>
        <w:fldChar w:fldCharType="separate"/>
      </w:r>
      <w:r w:rsidR="004D6F92">
        <w:rPr>
          <w:rFonts w:cs="Arial"/>
          <w:noProof/>
          <w:color w:val="000000"/>
          <w:w w:val="102"/>
          <w:lang w:val="en-GB"/>
        </w:rPr>
        <w:t>(71)</w:t>
      </w:r>
      <w:r w:rsidR="00D25D01">
        <w:rPr>
          <w:rFonts w:cs="Arial"/>
          <w:color w:val="000000"/>
          <w:w w:val="102"/>
          <w:lang w:val="en-GB"/>
        </w:rPr>
        <w:fldChar w:fldCharType="end"/>
      </w:r>
      <w:r w:rsidR="00457168" w:rsidRPr="00DA09F1">
        <w:rPr>
          <w:rFonts w:cs="Arial"/>
          <w:color w:val="000000"/>
          <w:w w:val="102"/>
          <w:lang w:val="en-GB"/>
        </w:rPr>
        <w:t xml:space="preserve">. </w:t>
      </w:r>
      <w:r w:rsidR="002A6E38">
        <w:rPr>
          <w:rFonts w:cs="Arial"/>
          <w:color w:val="000000"/>
          <w:w w:val="102"/>
          <w:lang w:val="en-GB"/>
        </w:rPr>
        <w:t>However, sample volumes</w:t>
      </w:r>
      <w:r w:rsidR="00A214BF">
        <w:rPr>
          <w:rFonts w:cs="Arial"/>
          <w:color w:val="000000"/>
          <w:w w:val="102"/>
          <w:lang w:val="en-GB"/>
        </w:rPr>
        <w:t xml:space="preserve"> in LRS</w:t>
      </w:r>
      <w:r w:rsidR="002A6E38">
        <w:rPr>
          <w:rFonts w:cs="Arial"/>
          <w:color w:val="000000"/>
          <w:w w:val="102"/>
          <w:lang w:val="en-GB"/>
        </w:rPr>
        <w:t xml:space="preserve"> tend to be low and l</w:t>
      </w:r>
      <w:r w:rsidR="00A214BF">
        <w:rPr>
          <w:rFonts w:cs="Arial"/>
          <w:color w:val="000000"/>
          <w:w w:val="102"/>
          <w:lang w:val="en-GB"/>
        </w:rPr>
        <w:t xml:space="preserve">aboratories </w:t>
      </w:r>
      <w:r w:rsidR="00E2016F">
        <w:rPr>
          <w:rFonts w:cs="Arial"/>
          <w:color w:val="000000"/>
          <w:w w:val="102"/>
          <w:lang w:val="en-GB"/>
        </w:rPr>
        <w:t>often process inappropriately selected specimens</w:t>
      </w:r>
      <w:r w:rsidR="009E7F80" w:rsidRPr="00DA09F1">
        <w:rPr>
          <w:rFonts w:cs="Arial"/>
          <w:color w:val="000000"/>
          <w:w w:val="102"/>
          <w:lang w:val="en-GB"/>
        </w:rPr>
        <w:t xml:space="preserve"> </w:t>
      </w:r>
      <w:r w:rsidR="009D3E78" w:rsidRPr="00DA09F1">
        <w:rPr>
          <w:rFonts w:cs="Arial"/>
          <w:color w:val="000000"/>
          <w:w w:val="102"/>
          <w:lang w:val="en-GB"/>
        </w:rPr>
        <w:t>(Table 1)</w:t>
      </w:r>
      <w:r w:rsidR="003F1EB6" w:rsidRPr="00DA09F1">
        <w:rPr>
          <w:rFonts w:cs="Arial"/>
          <w:color w:val="000000"/>
          <w:w w:val="102"/>
          <w:lang w:val="en-GB"/>
        </w:rPr>
        <w:t>.</w:t>
      </w:r>
      <w:r w:rsidR="007D01B9">
        <w:rPr>
          <w:rFonts w:cs="Arial"/>
          <w:color w:val="000000"/>
          <w:w w:val="102"/>
          <w:lang w:val="en-GB"/>
        </w:rPr>
        <w:t xml:space="preserve"> </w:t>
      </w:r>
    </w:p>
    <w:p w:rsidR="00524072" w:rsidRPr="00DA09F1" w:rsidRDefault="00524072" w:rsidP="00810C26">
      <w:pPr>
        <w:rPr>
          <w:i/>
          <w:lang w:val="en-GB"/>
        </w:rPr>
      </w:pPr>
    </w:p>
    <w:p w:rsidR="00172833" w:rsidRPr="00DA09F1" w:rsidRDefault="00516A38" w:rsidP="00561943">
      <w:pPr>
        <w:rPr>
          <w:lang w:val="en-GB"/>
        </w:rPr>
      </w:pPr>
      <w:r w:rsidRPr="00DA09F1">
        <w:rPr>
          <w:lang w:val="en-GB"/>
        </w:rPr>
        <w:t>When resources are limited, prioritizing is critical</w:t>
      </w:r>
      <w:r w:rsidR="002A53DD">
        <w:rPr>
          <w:lang w:val="en-GB"/>
        </w:rPr>
        <w:t xml:space="preserve"> (Table 3).</w:t>
      </w:r>
      <w:r>
        <w:rPr>
          <w:lang w:val="en-GB"/>
        </w:rPr>
        <w:t xml:space="preserve"> </w:t>
      </w:r>
      <w:r w:rsidR="002A53DD">
        <w:rPr>
          <w:szCs w:val="20"/>
        </w:rPr>
        <w:t>S</w:t>
      </w:r>
      <w:r w:rsidR="002A53DD" w:rsidRPr="00754656">
        <w:rPr>
          <w:szCs w:val="20"/>
        </w:rPr>
        <w:t>ome</w:t>
      </w:r>
      <w:r w:rsidR="002A53DD">
        <w:rPr>
          <w:szCs w:val="20"/>
        </w:rPr>
        <w:t xml:space="preserve"> clinical specimens, such as</w:t>
      </w:r>
      <w:r w:rsidR="002A53DD" w:rsidRPr="00754656">
        <w:rPr>
          <w:szCs w:val="20"/>
        </w:rPr>
        <w:t xml:space="preserve"> blood cultures, are more relevant than others for patient management and AMR surveillance</w:t>
      </w:r>
      <w:r w:rsidR="002A53DD">
        <w:rPr>
          <w:szCs w:val="20"/>
        </w:rPr>
        <w:t xml:space="preserve"> </w:t>
      </w:r>
      <w:r w:rsidR="002A53DD">
        <w:rPr>
          <w:szCs w:val="20"/>
        </w:rPr>
        <w:fldChar w:fldCharType="begin"/>
      </w:r>
      <w:r w:rsidR="002A53DD">
        <w:rPr>
          <w:szCs w:val="20"/>
        </w:rPr>
        <w:instrText xml:space="preserve"> ADDIN EN.CITE &lt;EndNote&gt;&lt;Cite&gt;&lt;Author&gt;Benbachir&lt;/Author&gt;&lt;Year&gt;2008&lt;/Year&gt;&lt;RecNum&gt;29&lt;/RecNum&gt;&lt;DisplayText&gt;(18)&lt;/DisplayText&gt;&lt;record&gt;&lt;rec-number&gt;29&lt;/rec-number&gt;&lt;foreign-keys&gt;&lt;key app="EN" db-id="tw9ta2awgsdw2aeav5d5zwahxrt9x52szzrx" timestamp="1476716212"&gt;29&lt;/key&gt;&lt;/foreign-keys&gt;&lt;ref-type name="Book Section"&gt;5&lt;/ref-type&gt;&lt;contributors&gt;&lt;authors&gt;&lt;author&gt;M Benbachir&lt;/author&gt;&lt;/authors&gt;&lt;secondary-authors&gt;&lt;author&gt;R Wenzel&lt;/author&gt;&lt;/secondary-authors&gt;&lt;/contributors&gt;&lt;titles&gt;&lt;title&gt;Role of the microbiology laboratory in infection control&lt;/title&gt;&lt;secondary-title&gt;Guide to Infection Control in Hospitals&lt;/secondary-title&gt;&lt;/titles&gt;&lt;edition&gt;4&lt;/edition&gt;&lt;dates&gt;&lt;year&gt;2008&lt;/year&gt;&lt;/dates&gt;&lt;pub-location&gt;Boston&lt;/pub-location&gt;&lt;publisher&gt;International Society for Infectious Diseases&lt;/publisher&gt;&lt;urls&gt;&lt;/urls&gt;&lt;/record&gt;&lt;/Cite&gt;&lt;/EndNote&gt;</w:instrText>
      </w:r>
      <w:r w:rsidR="002A53DD">
        <w:rPr>
          <w:szCs w:val="20"/>
        </w:rPr>
        <w:fldChar w:fldCharType="separate"/>
      </w:r>
      <w:r w:rsidR="002A53DD">
        <w:rPr>
          <w:noProof/>
          <w:szCs w:val="20"/>
        </w:rPr>
        <w:t>(18)</w:t>
      </w:r>
      <w:r w:rsidR="002A53DD">
        <w:rPr>
          <w:szCs w:val="20"/>
        </w:rPr>
        <w:fldChar w:fldCharType="end"/>
      </w:r>
      <w:r w:rsidR="002A53DD" w:rsidRPr="00754656">
        <w:rPr>
          <w:szCs w:val="20"/>
        </w:rPr>
        <w:t>. In contrast, culture of CSF, which has more stringent requirements, might offer less added</w:t>
      </w:r>
      <w:r w:rsidR="007D1C9A">
        <w:rPr>
          <w:szCs w:val="20"/>
        </w:rPr>
        <w:t xml:space="preserve"> clinical</w:t>
      </w:r>
      <w:r w:rsidR="002A53DD" w:rsidRPr="00754656">
        <w:rPr>
          <w:szCs w:val="20"/>
        </w:rPr>
        <w:t xml:space="preserve"> value since standard 3</w:t>
      </w:r>
      <w:r w:rsidR="002A53DD" w:rsidRPr="00754656">
        <w:rPr>
          <w:szCs w:val="20"/>
          <w:vertAlign w:val="superscript"/>
        </w:rPr>
        <w:t>rd</w:t>
      </w:r>
      <w:r w:rsidR="002A53DD" w:rsidRPr="00754656">
        <w:rPr>
          <w:szCs w:val="20"/>
        </w:rPr>
        <w:t xml:space="preserve"> generation ceph</w:t>
      </w:r>
      <w:r w:rsidR="004B364C">
        <w:rPr>
          <w:szCs w:val="20"/>
        </w:rPr>
        <w:t>alosporin treatment in the post-</w:t>
      </w:r>
      <w:r w:rsidR="002A53DD" w:rsidRPr="00754656">
        <w:rPr>
          <w:szCs w:val="20"/>
        </w:rPr>
        <w:t>neonatal period would cover most bacterial pathogens (once diagnosis of bacterial meningiti</w:t>
      </w:r>
      <w:r w:rsidR="007D1C9A">
        <w:rPr>
          <w:szCs w:val="20"/>
        </w:rPr>
        <w:t>s is made using cell count and G</w:t>
      </w:r>
      <w:r w:rsidR="002A53DD" w:rsidRPr="00754656">
        <w:rPr>
          <w:szCs w:val="20"/>
        </w:rPr>
        <w:t>ram stain)</w:t>
      </w:r>
      <w:r w:rsidR="002A53DD">
        <w:rPr>
          <w:szCs w:val="20"/>
        </w:rPr>
        <w:t xml:space="preserve"> </w:t>
      </w:r>
      <w:r w:rsidR="002A53DD">
        <w:rPr>
          <w:szCs w:val="20"/>
        </w:rPr>
        <w:fldChar w:fldCharType="begin">
          <w:fldData xml:space="preserve">PEVuZE5vdGU+PENpdGU+PEF1dGhvcj5XSE88L0F1dGhvcj48WWVhcj4yMDA1PC9ZZWFyPjxSZWNO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</w:fldData>
        </w:fldChar>
      </w:r>
      <w:r w:rsidR="004D6F92">
        <w:rPr>
          <w:szCs w:val="20"/>
        </w:rPr>
        <w:instrText xml:space="preserve"> ADDIN EN.CITE </w:instrText>
      </w:r>
      <w:r w:rsidR="004D6F92">
        <w:rPr>
          <w:szCs w:val="20"/>
        </w:rPr>
        <w:fldChar w:fldCharType="begin">
          <w:fldData xml:space="preserve">PEVuZE5vdGU+PENpdGU+PEF1dGhvcj5XSE88L0F1dGhvcj48WWVhcj4yMDA1PC9ZZWFyPjxSZWNO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</w:fldData>
        </w:fldChar>
      </w:r>
      <w:r w:rsidR="004D6F92">
        <w:rPr>
          <w:szCs w:val="20"/>
        </w:rPr>
        <w:instrText xml:space="preserve"> ADDIN EN.CITE.DATA </w:instrText>
      </w:r>
      <w:r w:rsidR="004D6F92">
        <w:rPr>
          <w:szCs w:val="20"/>
        </w:rPr>
      </w:r>
      <w:r w:rsidR="004D6F92">
        <w:rPr>
          <w:szCs w:val="20"/>
        </w:rPr>
        <w:fldChar w:fldCharType="end"/>
      </w:r>
      <w:r w:rsidR="002A53DD">
        <w:rPr>
          <w:szCs w:val="20"/>
        </w:rPr>
      </w:r>
      <w:r w:rsidR="002A53DD">
        <w:rPr>
          <w:szCs w:val="20"/>
        </w:rPr>
        <w:fldChar w:fldCharType="separate"/>
      </w:r>
      <w:r w:rsidR="004D6F92">
        <w:rPr>
          <w:noProof/>
          <w:szCs w:val="20"/>
        </w:rPr>
        <w:t>(72-74)</w:t>
      </w:r>
      <w:r w:rsidR="002A53DD">
        <w:rPr>
          <w:szCs w:val="20"/>
        </w:rPr>
        <w:fldChar w:fldCharType="end"/>
      </w:r>
      <w:r w:rsidR="002A53DD" w:rsidRPr="00754656">
        <w:rPr>
          <w:szCs w:val="20"/>
        </w:rPr>
        <w:t>.</w:t>
      </w:r>
      <w:r w:rsidR="002A53DD">
        <w:rPr>
          <w:szCs w:val="20"/>
        </w:rPr>
        <w:t xml:space="preserve"> </w:t>
      </w:r>
      <w:r w:rsidR="0054513F">
        <w:rPr>
          <w:szCs w:val="20"/>
        </w:rPr>
        <w:t xml:space="preserve">However, identification can be important in case of </w:t>
      </w:r>
      <w:r w:rsidR="00E63DF8" w:rsidRPr="00DA09F1">
        <w:rPr>
          <w:i/>
          <w:lang w:val="en-GB"/>
        </w:rPr>
        <w:t>Salmonella</w:t>
      </w:r>
      <w:r w:rsidR="00E63DF8" w:rsidRPr="00DA09F1">
        <w:rPr>
          <w:lang w:val="en-GB"/>
        </w:rPr>
        <w:t xml:space="preserve"> </w:t>
      </w:r>
      <w:r w:rsidR="00DB6917" w:rsidRPr="00DA09F1">
        <w:rPr>
          <w:lang w:val="en-GB"/>
        </w:rPr>
        <w:t>meningitis</w:t>
      </w:r>
      <w:r w:rsidR="00292968">
        <w:rPr>
          <w:lang w:val="en-GB"/>
        </w:rPr>
        <w:t>,</w:t>
      </w:r>
      <w:r w:rsidR="00A16FB3" w:rsidRPr="00DA09F1">
        <w:rPr>
          <w:lang w:val="en-GB"/>
        </w:rPr>
        <w:t xml:space="preserve"> which require</w:t>
      </w:r>
      <w:r w:rsidR="0048143E" w:rsidRPr="00DA09F1">
        <w:rPr>
          <w:lang w:val="en-GB"/>
        </w:rPr>
        <w:t>s</w:t>
      </w:r>
      <w:r w:rsidR="00A16FB3" w:rsidRPr="00DA09F1">
        <w:rPr>
          <w:lang w:val="en-GB"/>
        </w:rPr>
        <w:t xml:space="preserve"> extended </w:t>
      </w:r>
      <w:r w:rsidR="0048143E" w:rsidRPr="00DA09F1">
        <w:rPr>
          <w:lang w:val="en-GB"/>
        </w:rPr>
        <w:t xml:space="preserve">treatment </w:t>
      </w:r>
      <w:r w:rsidR="00D25D01">
        <w:rPr>
          <w:lang w:val="en-GB"/>
        </w:rPr>
        <w:fldChar w:fldCharType="begin"/>
      </w:r>
      <w:r w:rsidR="004D6F92">
        <w:rPr>
          <w:lang w:val="en-GB"/>
        </w:rPr>
        <w:instrText xml:space="preserve"> ADDIN EN.CITE &lt;EndNote&gt;&lt;Cite&gt;&lt;Author&gt;pediatrics&lt;/Author&gt;&lt;Year&gt;2000&lt;/Year&gt;&lt;RecNum&gt;77&lt;/RecNum&gt;&lt;DisplayText&gt;(75)&lt;/DisplayText&gt;&lt;record&gt;&lt;rec-number&gt;77&lt;/rec-number&gt;&lt;foreign-keys&gt;&lt;key app="EN" db-id="tw9ta2awgsdw2aeav5d5zwahxrt9x52szzrx" timestamp="1476755052"&gt;77&lt;/key&gt;&lt;/foreign-keys&gt;&lt;ref-type name="Book Section"&gt;5&lt;/ref-type&gt;&lt;contributors&gt;&lt;authors&gt;&lt;author&gt;American Academy of pediatrics&lt;/author&gt;&lt;/authors&gt;&lt;secondary-authors&gt;&lt;author&gt;G Peter&lt;/author&gt;&lt;/secondary-authors&gt;&lt;/contributors&gt;&lt;titles&gt;&lt;title&gt;Salmonella infections&lt;/title&gt;&lt;secondary-title&gt;Report of the committee on infectious diseases&lt;/secondary-title&gt;&lt;/titles&gt;&lt;edition&gt;25th &lt;/edition&gt;&lt;dates&gt;&lt;year&gt;2000&lt;/year&gt;&lt;/dates&gt;&lt;pub-location&gt;Elk Grove Village&lt;/pub-location&gt;&lt;publisher&gt;American Academy of Pediatrics&lt;/publisher&gt;&lt;urls&gt;&lt;/urls&gt;&lt;/record&gt;&lt;/Cite&gt;&lt;/EndNote&gt;</w:instrText>
      </w:r>
      <w:r w:rsidR="00D25D01">
        <w:rPr>
          <w:lang w:val="en-GB"/>
        </w:rPr>
        <w:fldChar w:fldCharType="separate"/>
      </w:r>
      <w:r w:rsidR="004D6F92">
        <w:rPr>
          <w:noProof/>
          <w:lang w:val="en-GB"/>
        </w:rPr>
        <w:t>(75)</w:t>
      </w:r>
      <w:r w:rsidR="00D25D01">
        <w:rPr>
          <w:lang w:val="en-GB"/>
        </w:rPr>
        <w:fldChar w:fldCharType="end"/>
      </w:r>
      <w:r w:rsidR="00CA7F8F" w:rsidRPr="00DA09F1">
        <w:rPr>
          <w:rFonts w:eastAsia="Times New Roman" w:cs="Arial"/>
          <w:color w:val="000000"/>
          <w:lang w:val="en-GB" w:eastAsia="fr-FR"/>
        </w:rPr>
        <w:t>.</w:t>
      </w:r>
      <w:r w:rsidR="001139A8" w:rsidRPr="00DA09F1">
        <w:rPr>
          <w:lang w:val="en-GB"/>
        </w:rPr>
        <w:t xml:space="preserve"> </w:t>
      </w:r>
      <w:r w:rsidR="0054513F">
        <w:rPr>
          <w:lang w:val="en-GB"/>
        </w:rPr>
        <w:t>In addition, c</w:t>
      </w:r>
      <w:r w:rsidR="009D2E2C" w:rsidRPr="00DA09F1">
        <w:rPr>
          <w:lang w:val="en-GB"/>
        </w:rPr>
        <w:t>ulture results</w:t>
      </w:r>
      <w:r w:rsidR="002B0217">
        <w:rPr>
          <w:lang w:val="en-GB"/>
        </w:rPr>
        <w:t xml:space="preserve"> provide</w:t>
      </w:r>
      <w:r w:rsidR="009F764A">
        <w:rPr>
          <w:lang w:val="en-GB"/>
        </w:rPr>
        <w:t xml:space="preserve"> valuable</w:t>
      </w:r>
      <w:r w:rsidR="002B0217">
        <w:rPr>
          <w:lang w:val="en-GB"/>
        </w:rPr>
        <w:t xml:space="preserve"> data to support </w:t>
      </w:r>
      <w:r w:rsidR="004B364C">
        <w:rPr>
          <w:lang w:val="en-GB"/>
        </w:rPr>
        <w:t>vaccine</w:t>
      </w:r>
      <w:r w:rsidR="006E3BDE" w:rsidRPr="00DA09F1">
        <w:rPr>
          <w:lang w:val="en-GB"/>
        </w:rPr>
        <w:t xml:space="preserve"> </w:t>
      </w:r>
      <w:r w:rsidR="002B0217">
        <w:rPr>
          <w:lang w:val="en-GB"/>
        </w:rPr>
        <w:t xml:space="preserve">coverage </w:t>
      </w:r>
      <w:r w:rsidR="00D25D01">
        <w:rPr>
          <w:lang w:val="en-GB"/>
        </w:rPr>
        <w:fldChar w:fldCharType="begin">
          <w:fldData xml:space="preserve">PEVuZE5vdGU+PENpdGU+PEF1dGhvcj5UZXlzc291PC9BdXRob3I+PFllYXI+MjAwNzwvWWVhcj48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</w:fldData>
        </w:fldChar>
      </w:r>
      <w:r w:rsidR="009641D8">
        <w:rPr>
          <w:lang w:val="en-GB"/>
        </w:rPr>
        <w:instrText xml:space="preserve"> ADDIN EN.CITE </w:instrText>
      </w:r>
      <w:r w:rsidR="009641D8">
        <w:rPr>
          <w:lang w:val="en-GB"/>
        </w:rPr>
        <w:fldChar w:fldCharType="begin">
          <w:fldData xml:space="preserve">PEVuZE5vdGU+PENpdGU+PEF1dGhvcj5UZXlzc291PC9BdXRob3I+PFllYXI+MjAwNzwvWWVhcj48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</w:fldData>
        </w:fldChar>
      </w:r>
      <w:r w:rsidR="009641D8">
        <w:rPr>
          <w:lang w:val="en-GB"/>
        </w:rPr>
        <w:instrText xml:space="preserve"> ADDIN EN.CITE.DATA </w:instrText>
      </w:r>
      <w:r w:rsidR="009641D8">
        <w:rPr>
          <w:lang w:val="en-GB"/>
        </w:rPr>
      </w:r>
      <w:r w:rsidR="009641D8">
        <w:rPr>
          <w:lang w:val="en-GB"/>
        </w:rPr>
        <w:fldChar w:fldCharType="end"/>
      </w:r>
      <w:r w:rsidR="00D25D01">
        <w:rPr>
          <w:lang w:val="en-GB"/>
        </w:rPr>
      </w:r>
      <w:r w:rsidR="00D25D01">
        <w:rPr>
          <w:lang w:val="en-GB"/>
        </w:rPr>
        <w:fldChar w:fldCharType="separate"/>
      </w:r>
      <w:r w:rsidR="009641D8">
        <w:rPr>
          <w:noProof/>
          <w:lang w:val="en-GB"/>
        </w:rPr>
        <w:t>(20, 21)</w:t>
      </w:r>
      <w:r w:rsidR="00D25D01">
        <w:rPr>
          <w:lang w:val="en-GB"/>
        </w:rPr>
        <w:fldChar w:fldCharType="end"/>
      </w:r>
      <w:r w:rsidR="00CA7F8F" w:rsidRPr="007C4FF1">
        <w:rPr>
          <w:lang w:val="en-GB"/>
        </w:rPr>
        <w:t>.</w:t>
      </w:r>
    </w:p>
    <w:p w:rsidR="001C397D" w:rsidRPr="00DA09F1" w:rsidRDefault="001C397D" w:rsidP="00110074">
      <w:pPr>
        <w:rPr>
          <w:lang w:val="en-GB"/>
        </w:rPr>
      </w:pPr>
    </w:p>
    <w:p w:rsidR="006246A9" w:rsidRPr="00DA09F1" w:rsidRDefault="00516A38" w:rsidP="001C397D">
      <w:pPr>
        <w:rPr>
          <w:lang w:val="en-GB"/>
        </w:rPr>
      </w:pPr>
      <w:r>
        <w:rPr>
          <w:lang w:val="en-GB"/>
        </w:rPr>
        <w:t xml:space="preserve">Processing of </w:t>
      </w:r>
      <w:r w:rsidR="0068311A" w:rsidRPr="00DA09F1">
        <w:rPr>
          <w:lang w:val="en-GB"/>
        </w:rPr>
        <w:t>empyema, abscesses</w:t>
      </w:r>
      <w:r w:rsidR="00F920C7">
        <w:rPr>
          <w:lang w:val="en-GB"/>
        </w:rPr>
        <w:t xml:space="preserve">, bone </w:t>
      </w:r>
      <w:r w:rsidR="004B364C">
        <w:rPr>
          <w:lang w:val="en-GB"/>
        </w:rPr>
        <w:t>fragments</w:t>
      </w:r>
      <w:r w:rsidR="00F920C7">
        <w:rPr>
          <w:lang w:val="en-GB"/>
        </w:rPr>
        <w:t xml:space="preserve"> and </w:t>
      </w:r>
      <w:r w:rsidR="0068311A" w:rsidRPr="00DA09F1">
        <w:rPr>
          <w:lang w:val="en-GB"/>
        </w:rPr>
        <w:t>surgical samples</w:t>
      </w:r>
      <w:r w:rsidR="009719CC">
        <w:rPr>
          <w:lang w:val="en-GB"/>
        </w:rPr>
        <w:t xml:space="preserve"> can</w:t>
      </w:r>
      <w:r>
        <w:rPr>
          <w:lang w:val="en-GB"/>
        </w:rPr>
        <w:t xml:space="preserve"> guide</w:t>
      </w:r>
      <w:r w:rsidR="009719CC">
        <w:rPr>
          <w:lang w:val="en-GB"/>
        </w:rPr>
        <w:t xml:space="preserve"> appropriate</w:t>
      </w:r>
      <w:r>
        <w:rPr>
          <w:lang w:val="en-GB"/>
        </w:rPr>
        <w:t xml:space="preserve"> clinical care</w:t>
      </w:r>
      <w:r w:rsidR="00F920C7">
        <w:rPr>
          <w:lang w:val="en-GB"/>
        </w:rPr>
        <w:t xml:space="preserve"> but </w:t>
      </w:r>
      <w:r w:rsidR="00E2016F">
        <w:rPr>
          <w:lang w:val="en-GB"/>
        </w:rPr>
        <w:t>proce</w:t>
      </w:r>
      <w:r w:rsidR="00292968">
        <w:rPr>
          <w:lang w:val="en-GB"/>
        </w:rPr>
        <w:t xml:space="preserve">dures for </w:t>
      </w:r>
      <w:r w:rsidR="007C4FF1">
        <w:rPr>
          <w:lang w:val="en-GB"/>
        </w:rPr>
        <w:t xml:space="preserve">these specimens are </w:t>
      </w:r>
      <w:r w:rsidR="00292968">
        <w:rPr>
          <w:lang w:val="en-GB"/>
        </w:rPr>
        <w:t>considerably more complex</w:t>
      </w:r>
      <w:r w:rsidR="00F65065">
        <w:rPr>
          <w:lang w:val="en-GB"/>
        </w:rPr>
        <w:t xml:space="preserve"> </w:t>
      </w:r>
      <w:r w:rsidR="00F65065">
        <w:rPr>
          <w:lang w:val="en-GB"/>
        </w:rPr>
        <w:fldChar w:fldCharType="begin"/>
      </w:r>
      <w:r w:rsidR="00F65065">
        <w:rPr>
          <w:lang w:val="en-GB"/>
        </w:rPr>
        <w:instrText xml:space="preserve"> ADDIN EN.CITE &lt;EndNote&gt;&lt;Cite&gt;&lt;Author&gt;Desplaces&lt;/Author&gt;&lt;Year&gt;2002&lt;/Year&gt;&lt;RecNum&gt;143&lt;/RecNum&gt;&lt;DisplayText&gt;(76)&lt;/DisplayText&gt;&lt;record&gt;&lt;rec-number&gt;143&lt;/rec-number&gt;&lt;foreign-keys&gt;&lt;key app="EN" db-id="tw9ta2awgsdw2aeav5d5zwahxrt9x52szzrx" timestamp="1476758133"&gt;143&lt;/key&gt;&lt;/foreign-keys&gt;&lt;ref-type name="Journal Article"&gt;17&lt;/ref-type&gt;&lt;contributors&gt;&lt;authors&gt;&lt;author&gt;Desplaces, N&lt;/author&gt;&lt;author&gt;Carsenti, H&lt;/author&gt;&lt;/authors&gt;&lt;/contributors&gt;&lt;titles&gt;&lt;title&gt;Diagnostic microbiologique de l’infection sur prothèse articulaire&lt;/title&gt;&lt;secondary-title&gt;Diagnostic de l’infection sur prothèse articulaire. Paris: Tirésias&lt;/secondary-title&gt;&lt;/titles&gt;&lt;periodical&gt;&lt;full-title&gt;Diagnostic de l’infection sur prothèse articulaire. Paris: Tirésias&lt;/full-title&gt;&lt;/periodical&gt;&lt;pages&gt;39-46&lt;/pages&gt;&lt;volume&gt;2&lt;/volume&gt;&lt;dates&gt;&lt;year&gt;2002&lt;/year&gt;&lt;/dates&gt;&lt;urls&gt;&lt;/urls&gt;&lt;/record&gt;&lt;/Cite&gt;&lt;/EndNote&gt;</w:instrText>
      </w:r>
      <w:r w:rsidR="00F65065">
        <w:rPr>
          <w:lang w:val="en-GB"/>
        </w:rPr>
        <w:fldChar w:fldCharType="separate"/>
      </w:r>
      <w:r w:rsidR="00F65065">
        <w:rPr>
          <w:noProof/>
          <w:lang w:val="en-GB"/>
        </w:rPr>
        <w:t>(76)</w:t>
      </w:r>
      <w:r w:rsidR="00F65065">
        <w:rPr>
          <w:lang w:val="en-GB"/>
        </w:rPr>
        <w:fldChar w:fldCharType="end"/>
      </w:r>
      <w:r w:rsidR="00F920C7">
        <w:rPr>
          <w:lang w:val="en-GB"/>
        </w:rPr>
        <w:t xml:space="preserve">. </w:t>
      </w:r>
      <w:r w:rsidR="00292968">
        <w:rPr>
          <w:lang w:val="en-GB"/>
        </w:rPr>
        <w:t>Of lowest priority for</w:t>
      </w:r>
      <w:r w:rsidR="00F920C7">
        <w:rPr>
          <w:lang w:val="en-GB"/>
        </w:rPr>
        <w:t xml:space="preserve"> </w:t>
      </w:r>
      <w:r w:rsidR="00292968">
        <w:rPr>
          <w:lang w:val="en-GB"/>
        </w:rPr>
        <w:t xml:space="preserve">individual </w:t>
      </w:r>
      <w:r w:rsidR="001C2BC1">
        <w:rPr>
          <w:lang w:val="en-GB"/>
        </w:rPr>
        <w:t xml:space="preserve">patient management </w:t>
      </w:r>
      <w:r w:rsidR="00F920C7">
        <w:rPr>
          <w:lang w:val="en-GB"/>
        </w:rPr>
        <w:t>are upper respiratory tract</w:t>
      </w:r>
      <w:r w:rsidR="001C2BC1">
        <w:rPr>
          <w:lang w:val="en-GB"/>
        </w:rPr>
        <w:t xml:space="preserve"> specimens</w:t>
      </w:r>
      <w:r w:rsidR="00F920C7">
        <w:rPr>
          <w:lang w:val="en-GB"/>
        </w:rPr>
        <w:t>, urine and stool</w:t>
      </w:r>
      <w:r w:rsidR="001C2BC1">
        <w:rPr>
          <w:lang w:val="en-GB"/>
        </w:rPr>
        <w:t xml:space="preserve">, </w:t>
      </w:r>
      <w:r w:rsidR="00F920C7">
        <w:rPr>
          <w:lang w:val="en-GB"/>
        </w:rPr>
        <w:t>which</w:t>
      </w:r>
      <w:r w:rsidR="00D4710D">
        <w:rPr>
          <w:lang w:val="en-GB"/>
        </w:rPr>
        <w:t>,</w:t>
      </w:r>
      <w:r w:rsidR="00F920C7">
        <w:rPr>
          <w:lang w:val="en-GB"/>
        </w:rPr>
        <w:t xml:space="preserve"> </w:t>
      </w:r>
      <w:r w:rsidR="00D4710D">
        <w:rPr>
          <w:lang w:val="en-GB"/>
        </w:rPr>
        <w:t xml:space="preserve">additionally, </w:t>
      </w:r>
      <w:r w:rsidR="00F920C7">
        <w:rPr>
          <w:lang w:val="en-GB"/>
        </w:rPr>
        <w:t>require considerable</w:t>
      </w:r>
      <w:r w:rsidR="00D4710D">
        <w:rPr>
          <w:lang w:val="en-GB"/>
        </w:rPr>
        <w:t xml:space="preserve"> </w:t>
      </w:r>
      <w:r w:rsidR="00F920C7">
        <w:rPr>
          <w:lang w:val="en-GB"/>
        </w:rPr>
        <w:t>expertise</w:t>
      </w:r>
      <w:r w:rsidR="00AC1238">
        <w:rPr>
          <w:lang w:val="en-GB"/>
        </w:rPr>
        <w:t>. However,</w:t>
      </w:r>
      <w:r w:rsidR="00AC1238" w:rsidRPr="00AC1238">
        <w:rPr>
          <w:lang w:val="en-GB"/>
        </w:rPr>
        <w:t xml:space="preserve"> they may be useful for AMR surveillance </w:t>
      </w:r>
      <w:r w:rsidR="00AC1238">
        <w:rPr>
          <w:lang w:val="en-GB"/>
        </w:rPr>
        <w:t xml:space="preserve">and to identify patients in whom antibiotics are not indicated. </w:t>
      </w:r>
      <w:r w:rsidR="000A48D3" w:rsidRPr="00DA09F1">
        <w:rPr>
          <w:lang w:val="en-GB"/>
        </w:rPr>
        <w:t>Cl</w:t>
      </w:r>
      <w:r w:rsidR="002075EA" w:rsidRPr="00DA09F1">
        <w:rPr>
          <w:lang w:val="en-GB"/>
        </w:rPr>
        <w:t>ear sampl</w:t>
      </w:r>
      <w:r w:rsidR="0068311A" w:rsidRPr="00DA09F1">
        <w:rPr>
          <w:lang w:val="en-GB"/>
        </w:rPr>
        <w:t xml:space="preserve">ing procedures and sample acceptance criteria need to be </w:t>
      </w:r>
      <w:r w:rsidR="000A48D3" w:rsidRPr="00DA09F1">
        <w:rPr>
          <w:lang w:val="en-GB"/>
        </w:rPr>
        <w:t xml:space="preserve">formalized, </w:t>
      </w:r>
      <w:r w:rsidR="0068311A" w:rsidRPr="00DA09F1">
        <w:rPr>
          <w:lang w:val="en-GB"/>
        </w:rPr>
        <w:t xml:space="preserve">communicated and </w:t>
      </w:r>
      <w:r w:rsidR="000A48D3" w:rsidRPr="00DA09F1">
        <w:rPr>
          <w:lang w:val="en-GB"/>
        </w:rPr>
        <w:t>implemented</w:t>
      </w:r>
      <w:r w:rsidR="0068311A" w:rsidRPr="00DA09F1">
        <w:rPr>
          <w:lang w:val="en-GB"/>
        </w:rPr>
        <w:t xml:space="preserve"> </w:t>
      </w:r>
      <w:r w:rsidR="00D25D01">
        <w:rPr>
          <w:lang w:val="en-GB"/>
        </w:rPr>
        <w:fldChar w:fldCharType="begin"/>
      </w:r>
      <w:r w:rsidR="004D6F92">
        <w:rPr>
          <w:lang w:val="en-GB"/>
        </w:rPr>
        <w:instrText xml:space="preserve"> ADDIN EN.CITE &lt;EndNote&gt;&lt;Cite&gt;&lt;Author&gt;WHO&lt;/Author&gt;&lt;Year&gt;2005&lt;/Year&gt;&lt;RecNum&gt;69&lt;/RecNum&gt;&lt;DisplayText&gt;(68)&lt;/DisplayText&gt;&lt;record&gt;&lt;rec-number&gt;69&lt;/rec-number&gt;&lt;foreign-keys&gt;&lt;key app="EN" db-id="tw9ta2awgsdw2aeav5d5zwahxrt9x52szzrx" timestamp="1476723117"&gt;69&lt;/key&gt;&lt;/foreign-keys&gt;&lt;ref-type name="Book"&gt;6&lt;/ref-type&gt;&lt;contributors&gt;&lt;authors&gt;&lt;author&gt;WHO&lt;/author&gt;&lt;/authors&gt;&lt;/contributors&gt;&lt;titles&gt;&lt;title&gt;Good clinical diagnostic practice: a guide for clinicians in developing countries to the clinical diagnosis of disease and to making proper use of clinical diagnostic services&lt;/title&gt;&lt;/titles&gt;&lt;dates&gt;&lt;year&gt;2005&lt;/year&gt;&lt;/dates&gt;&lt;isbn&gt;9290213930&lt;/isbn&gt;&lt;urls&gt;&lt;/urls&gt;&lt;/record&gt;&lt;/Cite&gt;&lt;/EndNote&gt;</w:instrText>
      </w:r>
      <w:r w:rsidR="00D25D01">
        <w:rPr>
          <w:lang w:val="en-GB"/>
        </w:rPr>
        <w:fldChar w:fldCharType="separate"/>
      </w:r>
      <w:r w:rsidR="004D6F92">
        <w:rPr>
          <w:noProof/>
          <w:lang w:val="en-GB"/>
        </w:rPr>
        <w:t>(68)</w:t>
      </w:r>
      <w:r w:rsidR="00D25D01">
        <w:rPr>
          <w:lang w:val="en-GB"/>
        </w:rPr>
        <w:fldChar w:fldCharType="end"/>
      </w:r>
      <w:r w:rsidR="000A48D3" w:rsidRPr="00DA09F1">
        <w:rPr>
          <w:lang w:val="en-GB"/>
        </w:rPr>
        <w:t xml:space="preserve">. </w:t>
      </w:r>
      <w:r w:rsidR="005B316B" w:rsidRPr="00DA09F1">
        <w:rPr>
          <w:lang w:val="en-GB"/>
        </w:rPr>
        <w:t xml:space="preserve"> </w:t>
      </w:r>
    </w:p>
    <w:p w:rsidR="00CF71DB" w:rsidRPr="00DA09F1" w:rsidRDefault="00CF71DB" w:rsidP="006E3BDE">
      <w:pPr>
        <w:rPr>
          <w:rFonts w:eastAsia="Times New Roman" w:cs="Arial"/>
          <w:color w:val="000000"/>
          <w:lang w:val="en-GB" w:eastAsia="fr-FR"/>
        </w:rPr>
      </w:pPr>
    </w:p>
    <w:p w:rsidR="002444AF" w:rsidRPr="00DA09F1" w:rsidRDefault="00291DF9" w:rsidP="003F1EB6">
      <w:pPr>
        <w:rPr>
          <w:b/>
          <w:lang w:val="en-GB"/>
        </w:rPr>
      </w:pPr>
      <w:r w:rsidRPr="00DA09F1">
        <w:rPr>
          <w:b/>
          <w:lang w:val="en-GB"/>
        </w:rPr>
        <w:t>5. A</w:t>
      </w:r>
      <w:r w:rsidR="00CC308F" w:rsidRPr="00DA09F1">
        <w:rPr>
          <w:b/>
          <w:lang w:val="en-GB"/>
        </w:rPr>
        <w:t xml:space="preserve">ccessible and </w:t>
      </w:r>
      <w:r w:rsidR="007E3EFF" w:rsidRPr="00DA09F1">
        <w:rPr>
          <w:b/>
          <w:lang w:val="en-GB"/>
        </w:rPr>
        <w:t>a</w:t>
      </w:r>
      <w:r w:rsidR="00226FE2" w:rsidRPr="00DA09F1">
        <w:rPr>
          <w:b/>
          <w:lang w:val="en-GB"/>
        </w:rPr>
        <w:t xml:space="preserve">ffordable training </w:t>
      </w:r>
      <w:r w:rsidR="008B4130" w:rsidRPr="00DA09F1">
        <w:rPr>
          <w:b/>
          <w:lang w:val="en-GB"/>
        </w:rPr>
        <w:t xml:space="preserve">and reference </w:t>
      </w:r>
      <w:r w:rsidR="00226FE2" w:rsidRPr="00DA09F1">
        <w:rPr>
          <w:b/>
          <w:lang w:val="en-GB"/>
        </w:rPr>
        <w:t xml:space="preserve">materials </w:t>
      </w:r>
    </w:p>
    <w:p w:rsidR="007D1437" w:rsidRPr="00DA09F1" w:rsidRDefault="002444AF" w:rsidP="003F1EB6">
      <w:pPr>
        <w:rPr>
          <w:rFonts w:cs="Arial"/>
          <w:color w:val="000000"/>
          <w:w w:val="102"/>
          <w:lang w:val="en-GB"/>
        </w:rPr>
      </w:pPr>
      <w:r w:rsidRPr="00DA09F1">
        <w:rPr>
          <w:rFonts w:cs="Arial"/>
          <w:color w:val="000000" w:themeColor="text1"/>
          <w:w w:val="102"/>
          <w:lang w:val="en-GB"/>
        </w:rPr>
        <w:t xml:space="preserve">Literature and training materials dedicated to clinical bacteriology in LRS are scarce and fragmented, </w:t>
      </w:r>
      <w:r w:rsidR="00665D69">
        <w:rPr>
          <w:rFonts w:cs="Arial"/>
          <w:color w:val="000000" w:themeColor="text1"/>
          <w:w w:val="102"/>
          <w:lang w:val="en-GB"/>
        </w:rPr>
        <w:t>seldom</w:t>
      </w:r>
      <w:r w:rsidR="00665D69" w:rsidRPr="00DA09F1">
        <w:rPr>
          <w:rFonts w:cs="Arial"/>
          <w:color w:val="000000" w:themeColor="text1"/>
          <w:w w:val="102"/>
          <w:lang w:val="en-GB"/>
        </w:rPr>
        <w:t xml:space="preserve"> </w:t>
      </w:r>
      <w:r w:rsidRPr="00DA09F1">
        <w:rPr>
          <w:rFonts w:cs="Arial"/>
          <w:color w:val="000000" w:themeColor="text1"/>
          <w:w w:val="102"/>
          <w:lang w:val="en-GB"/>
        </w:rPr>
        <w:t>updated</w:t>
      </w:r>
      <w:r w:rsidR="00665D69">
        <w:rPr>
          <w:rFonts w:cs="Arial"/>
          <w:color w:val="000000" w:themeColor="text1"/>
          <w:w w:val="102"/>
          <w:lang w:val="en-GB"/>
        </w:rPr>
        <w:t>,</w:t>
      </w:r>
      <w:r w:rsidR="001E1603" w:rsidRPr="00DA09F1">
        <w:rPr>
          <w:rFonts w:cs="Arial"/>
          <w:color w:val="000000" w:themeColor="text1"/>
          <w:w w:val="102"/>
          <w:lang w:val="en-GB"/>
        </w:rPr>
        <w:t xml:space="preserve"> </w:t>
      </w:r>
      <w:r w:rsidR="000A48D3" w:rsidRPr="00DA09F1">
        <w:rPr>
          <w:rFonts w:cs="Arial"/>
          <w:color w:val="000000" w:themeColor="text1"/>
          <w:w w:val="102"/>
          <w:lang w:val="en-GB"/>
        </w:rPr>
        <w:t xml:space="preserve">and </w:t>
      </w:r>
      <w:r w:rsidR="00916D3D" w:rsidRPr="00DA09F1">
        <w:rPr>
          <w:rFonts w:cs="Arial"/>
          <w:color w:val="000000" w:themeColor="text1"/>
          <w:w w:val="102"/>
          <w:lang w:val="en-GB"/>
        </w:rPr>
        <w:t xml:space="preserve">sometimes </w:t>
      </w:r>
      <w:r w:rsidRPr="00DA09F1">
        <w:rPr>
          <w:rFonts w:cs="Arial"/>
          <w:color w:val="000000" w:themeColor="text1"/>
          <w:w w:val="102"/>
          <w:lang w:val="en-GB"/>
        </w:rPr>
        <w:t>expensive</w:t>
      </w:r>
      <w:r w:rsidR="000A48D3" w:rsidRPr="00DA09F1">
        <w:rPr>
          <w:rFonts w:cs="Arial"/>
          <w:color w:val="000000" w:themeColor="text1"/>
          <w:w w:val="102"/>
          <w:lang w:val="en-GB"/>
        </w:rPr>
        <w:t>. Moreover</w:t>
      </w:r>
      <w:r w:rsidR="00916D3D" w:rsidRPr="00DA09F1">
        <w:rPr>
          <w:rFonts w:cs="Arial"/>
          <w:color w:val="000000" w:themeColor="text1"/>
          <w:w w:val="102"/>
          <w:lang w:val="en-GB"/>
        </w:rPr>
        <w:t>,</w:t>
      </w:r>
      <w:r w:rsidR="00545ED8" w:rsidRPr="00DA09F1">
        <w:rPr>
          <w:rFonts w:cs="Arial"/>
          <w:color w:val="000000" w:themeColor="text1"/>
          <w:w w:val="102"/>
          <w:lang w:val="en-GB"/>
        </w:rPr>
        <w:t xml:space="preserve"> culture type strains </w:t>
      </w:r>
      <w:r w:rsidR="00B9034B" w:rsidRPr="00DA09F1">
        <w:rPr>
          <w:rFonts w:cs="Arial"/>
          <w:color w:val="000000" w:themeColor="text1"/>
          <w:w w:val="102"/>
          <w:lang w:val="en-GB"/>
        </w:rPr>
        <w:t xml:space="preserve">used as internal controls </w:t>
      </w:r>
      <w:r w:rsidR="00545ED8" w:rsidRPr="00DA09F1">
        <w:rPr>
          <w:rFonts w:cs="Arial"/>
          <w:color w:val="000000" w:themeColor="text1"/>
          <w:w w:val="102"/>
          <w:lang w:val="en-GB"/>
        </w:rPr>
        <w:t xml:space="preserve">are expensive to procure and maintain </w:t>
      </w:r>
      <w:r w:rsidRPr="00DA09F1">
        <w:rPr>
          <w:rFonts w:cs="Arial"/>
          <w:color w:val="000000" w:themeColor="text1"/>
          <w:w w:val="102"/>
          <w:lang w:val="en-GB"/>
        </w:rPr>
        <w:t xml:space="preserve">(Table 1). </w:t>
      </w:r>
    </w:p>
    <w:p w:rsidR="007D1437" w:rsidRPr="00DA09F1" w:rsidRDefault="007D1437" w:rsidP="003F1EB6">
      <w:pPr>
        <w:rPr>
          <w:rFonts w:cs="Arial"/>
          <w:color w:val="000000"/>
          <w:w w:val="102"/>
          <w:lang w:val="en-GB"/>
        </w:rPr>
      </w:pPr>
    </w:p>
    <w:p w:rsidR="00B9034B" w:rsidRPr="00DA09F1" w:rsidRDefault="000A48D3" w:rsidP="003F1EB6">
      <w:pPr>
        <w:rPr>
          <w:rFonts w:cs="Arial"/>
          <w:color w:val="000000"/>
          <w:w w:val="102"/>
          <w:lang w:val="en-GB"/>
        </w:rPr>
      </w:pPr>
      <w:r w:rsidRPr="00DA09F1">
        <w:rPr>
          <w:rFonts w:cs="Arial"/>
          <w:color w:val="000000"/>
          <w:w w:val="102"/>
          <w:lang w:val="en-GB"/>
        </w:rPr>
        <w:t>T</w:t>
      </w:r>
      <w:r w:rsidR="00CD5A83" w:rsidRPr="00DA09F1">
        <w:rPr>
          <w:rFonts w:cs="Arial"/>
          <w:color w:val="000000"/>
          <w:w w:val="102"/>
          <w:lang w:val="en-GB"/>
        </w:rPr>
        <w:t>raining</w:t>
      </w:r>
      <w:r w:rsidR="009D1740">
        <w:rPr>
          <w:rFonts w:cs="Arial"/>
          <w:color w:val="000000"/>
          <w:w w:val="102"/>
          <w:lang w:val="en-GB"/>
        </w:rPr>
        <w:t xml:space="preserve"> (both theoretical and practical)</w:t>
      </w:r>
      <w:r w:rsidR="00CD5A83" w:rsidRPr="00DA09F1">
        <w:rPr>
          <w:rFonts w:cs="Arial"/>
          <w:color w:val="000000"/>
          <w:w w:val="102"/>
          <w:lang w:val="en-GB"/>
        </w:rPr>
        <w:t xml:space="preserve"> and reference materials should be dedicated to LRS</w:t>
      </w:r>
      <w:r w:rsidR="000D6851">
        <w:rPr>
          <w:rFonts w:cs="Arial"/>
          <w:color w:val="000000"/>
          <w:w w:val="102"/>
          <w:lang w:val="en-GB"/>
        </w:rPr>
        <w:t>, o</w:t>
      </w:r>
      <w:r w:rsidR="00D93C46" w:rsidRPr="00DA09F1">
        <w:rPr>
          <w:rFonts w:cs="Arial"/>
          <w:color w:val="000000"/>
          <w:w w:val="102"/>
          <w:lang w:val="en-GB"/>
        </w:rPr>
        <w:t xml:space="preserve">pen-access </w:t>
      </w:r>
      <w:r w:rsidR="000D6851">
        <w:rPr>
          <w:rFonts w:cs="Arial"/>
          <w:color w:val="000000"/>
          <w:w w:val="102"/>
          <w:lang w:val="en-GB"/>
        </w:rPr>
        <w:t xml:space="preserve">and available in </w:t>
      </w:r>
      <w:r w:rsidR="0054513F">
        <w:rPr>
          <w:rFonts w:cs="Arial"/>
          <w:color w:val="000000"/>
          <w:w w:val="102"/>
          <w:lang w:val="en-GB"/>
        </w:rPr>
        <w:t>local</w:t>
      </w:r>
      <w:r w:rsidR="00CE4DA5" w:rsidRPr="00DA09F1">
        <w:rPr>
          <w:rFonts w:cs="Arial"/>
          <w:color w:val="000000"/>
          <w:w w:val="102"/>
          <w:lang w:val="en-GB"/>
        </w:rPr>
        <w:t xml:space="preserve"> language</w:t>
      </w:r>
      <w:r w:rsidR="000D6851">
        <w:rPr>
          <w:rFonts w:cs="Arial"/>
          <w:color w:val="000000"/>
          <w:w w:val="102"/>
          <w:lang w:val="en-GB"/>
        </w:rPr>
        <w:t>s</w:t>
      </w:r>
      <w:r w:rsidR="003C337E">
        <w:rPr>
          <w:rFonts w:cs="Arial"/>
          <w:color w:val="000000"/>
          <w:w w:val="102"/>
          <w:lang w:val="en-GB"/>
        </w:rPr>
        <w:t xml:space="preserve">. </w:t>
      </w:r>
      <w:r w:rsidR="00665D69">
        <w:rPr>
          <w:rFonts w:cs="Arial"/>
          <w:color w:val="000000"/>
          <w:w w:val="102"/>
          <w:lang w:val="en-GB"/>
        </w:rPr>
        <w:t>A</w:t>
      </w:r>
      <w:r w:rsidR="00665D69" w:rsidRPr="00DA09F1">
        <w:rPr>
          <w:rFonts w:cs="Arial"/>
          <w:color w:val="000000"/>
          <w:w w:val="102"/>
          <w:lang w:val="en-GB"/>
        </w:rPr>
        <w:t xml:space="preserve">ttention </w:t>
      </w:r>
      <w:r w:rsidR="00665D69">
        <w:rPr>
          <w:rFonts w:cs="Arial"/>
          <w:color w:val="000000"/>
          <w:w w:val="102"/>
          <w:lang w:val="en-GB"/>
        </w:rPr>
        <w:t>must</w:t>
      </w:r>
      <w:r w:rsidR="00665D69" w:rsidRPr="00DA09F1">
        <w:rPr>
          <w:rFonts w:cs="Arial"/>
          <w:color w:val="000000"/>
          <w:w w:val="102"/>
          <w:lang w:val="en-GB"/>
        </w:rPr>
        <w:t xml:space="preserve"> be paid to readability and comprehensibility</w:t>
      </w:r>
      <w:r w:rsidR="00665D69">
        <w:rPr>
          <w:rFonts w:cs="Arial"/>
          <w:color w:val="000000"/>
          <w:w w:val="102"/>
          <w:lang w:val="en-GB"/>
        </w:rPr>
        <w:t xml:space="preserve"> for non-expert users of various </w:t>
      </w:r>
      <w:r w:rsidR="009B7A03" w:rsidRPr="00DA09F1">
        <w:rPr>
          <w:rFonts w:cs="Arial"/>
          <w:color w:val="000000"/>
          <w:w w:val="102"/>
          <w:lang w:val="en-GB"/>
        </w:rPr>
        <w:t>cultural background</w:t>
      </w:r>
      <w:r w:rsidR="003A2127">
        <w:rPr>
          <w:rFonts w:cs="Arial"/>
          <w:color w:val="000000"/>
          <w:w w:val="102"/>
          <w:lang w:val="en-GB"/>
        </w:rPr>
        <w:t xml:space="preserve">s. </w:t>
      </w:r>
      <w:r w:rsidRPr="00DA09F1">
        <w:rPr>
          <w:rFonts w:cs="Arial"/>
          <w:color w:val="000000"/>
          <w:w w:val="102"/>
          <w:lang w:val="en-GB"/>
        </w:rPr>
        <w:t>End-user feedback is essential to refine and improve teaching material</w:t>
      </w:r>
      <w:r w:rsidR="000D6851" w:rsidRPr="000D6851">
        <w:rPr>
          <w:rFonts w:cs="Arial"/>
          <w:color w:val="000000"/>
          <w:w w:val="102"/>
          <w:lang w:val="en-GB"/>
        </w:rPr>
        <w:t xml:space="preserve"> </w:t>
      </w:r>
      <w:r w:rsidR="000D6851">
        <w:rPr>
          <w:rFonts w:cs="Arial"/>
          <w:color w:val="000000"/>
          <w:w w:val="102"/>
          <w:lang w:val="en-GB"/>
        </w:rPr>
        <w:t xml:space="preserve">and </w:t>
      </w:r>
      <w:r w:rsidR="00066A7D">
        <w:rPr>
          <w:rFonts w:cs="Arial"/>
          <w:color w:val="000000"/>
          <w:w w:val="102"/>
          <w:lang w:val="en-GB"/>
        </w:rPr>
        <w:t>validating</w:t>
      </w:r>
      <w:r w:rsidR="000D6851" w:rsidRPr="00DA09F1">
        <w:rPr>
          <w:rFonts w:cs="Arial"/>
          <w:color w:val="000000"/>
          <w:w w:val="102"/>
          <w:lang w:val="en-GB"/>
        </w:rPr>
        <w:t xml:space="preserve"> training materials should be </w:t>
      </w:r>
      <w:r w:rsidR="00CF3AFD">
        <w:rPr>
          <w:rFonts w:cs="Arial"/>
          <w:color w:val="000000"/>
          <w:w w:val="102"/>
          <w:lang w:val="en-GB"/>
        </w:rPr>
        <w:t>compuls</w:t>
      </w:r>
      <w:r w:rsidR="00562582">
        <w:rPr>
          <w:rFonts w:cs="Arial"/>
          <w:color w:val="000000"/>
          <w:w w:val="102"/>
          <w:lang w:val="en-GB"/>
        </w:rPr>
        <w:t>o</w:t>
      </w:r>
      <w:r w:rsidR="00CF3AFD">
        <w:rPr>
          <w:rFonts w:cs="Arial"/>
          <w:color w:val="000000"/>
          <w:w w:val="102"/>
          <w:lang w:val="en-GB"/>
        </w:rPr>
        <w:t>ry</w:t>
      </w:r>
      <w:r w:rsidR="00E339E9">
        <w:rPr>
          <w:rFonts w:cs="Arial"/>
          <w:color w:val="000000"/>
          <w:w w:val="102"/>
          <w:lang w:val="en-GB"/>
        </w:rPr>
        <w:t xml:space="preserve"> </w:t>
      </w:r>
      <w:r w:rsidR="00E339E9">
        <w:rPr>
          <w:rFonts w:cs="Arial"/>
          <w:color w:val="000000"/>
          <w:w w:val="102"/>
          <w:lang w:val="en-GB"/>
        </w:rPr>
        <w:fldChar w:fldCharType="begin">
          <w:fldData xml:space="preserve">PEVuZE5vdGU+PENpdGU+PEF1dGhvcj5CYXJiZTwvQXV0aG9yPjxZZWFyPjIwMTY8L1llYXI+PFJl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</w:fldData>
        </w:fldChar>
      </w:r>
      <w:r w:rsidR="00F65065">
        <w:rPr>
          <w:rFonts w:cs="Arial"/>
          <w:color w:val="000000"/>
          <w:w w:val="102"/>
          <w:lang w:val="en-GB"/>
        </w:rPr>
        <w:instrText xml:space="preserve"> ADDIN EN.CITE </w:instrText>
      </w:r>
      <w:r w:rsidR="00F65065">
        <w:rPr>
          <w:rFonts w:cs="Arial"/>
          <w:color w:val="000000"/>
          <w:w w:val="102"/>
          <w:lang w:val="en-GB"/>
        </w:rPr>
        <w:fldChar w:fldCharType="begin">
          <w:fldData xml:space="preserve">PEVuZE5vdGU+PENpdGU+PEF1dGhvcj5CYXJiZTwvQXV0aG9yPjxZZWFyPjIwMTY8L1llYXI+PFJl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</w:fldData>
        </w:fldChar>
      </w:r>
      <w:r w:rsidR="00F65065">
        <w:rPr>
          <w:rFonts w:cs="Arial"/>
          <w:color w:val="000000"/>
          <w:w w:val="102"/>
          <w:lang w:val="en-GB"/>
        </w:rPr>
        <w:instrText xml:space="preserve"> ADDIN EN.CITE.DATA </w:instrText>
      </w:r>
      <w:r w:rsidR="00F65065">
        <w:rPr>
          <w:rFonts w:cs="Arial"/>
          <w:color w:val="000000"/>
          <w:w w:val="102"/>
          <w:lang w:val="en-GB"/>
        </w:rPr>
      </w:r>
      <w:r w:rsidR="00F65065">
        <w:rPr>
          <w:rFonts w:cs="Arial"/>
          <w:color w:val="000000"/>
          <w:w w:val="102"/>
          <w:lang w:val="en-GB"/>
        </w:rPr>
        <w:fldChar w:fldCharType="end"/>
      </w:r>
      <w:r w:rsidR="00E339E9">
        <w:rPr>
          <w:rFonts w:cs="Arial"/>
          <w:color w:val="000000"/>
          <w:w w:val="102"/>
          <w:lang w:val="en-GB"/>
        </w:rPr>
      </w:r>
      <w:r w:rsidR="00E339E9">
        <w:rPr>
          <w:rFonts w:cs="Arial"/>
          <w:color w:val="000000"/>
          <w:w w:val="102"/>
          <w:lang w:val="en-GB"/>
        </w:rPr>
        <w:fldChar w:fldCharType="separate"/>
      </w:r>
      <w:r w:rsidR="00F65065">
        <w:rPr>
          <w:rFonts w:cs="Arial"/>
          <w:noProof/>
          <w:color w:val="000000"/>
          <w:w w:val="102"/>
          <w:lang w:val="en-GB"/>
        </w:rPr>
        <w:t>(77)</w:t>
      </w:r>
      <w:r w:rsidR="00E339E9">
        <w:rPr>
          <w:rFonts w:cs="Arial"/>
          <w:color w:val="000000"/>
          <w:w w:val="102"/>
          <w:lang w:val="en-GB"/>
        </w:rPr>
        <w:fldChar w:fldCharType="end"/>
      </w:r>
      <w:r w:rsidR="000D6851" w:rsidRPr="00DA09F1">
        <w:rPr>
          <w:rFonts w:cs="Arial"/>
          <w:color w:val="000000"/>
          <w:w w:val="102"/>
          <w:lang w:val="en-GB"/>
        </w:rPr>
        <w:t>.</w:t>
      </w:r>
      <w:r w:rsidR="000D6851">
        <w:rPr>
          <w:rFonts w:cs="Arial"/>
          <w:color w:val="000000"/>
          <w:w w:val="102"/>
          <w:lang w:val="en-GB"/>
        </w:rPr>
        <w:t xml:space="preserve"> </w:t>
      </w:r>
    </w:p>
    <w:p w:rsidR="00B9034B" w:rsidRPr="00DA09F1" w:rsidRDefault="00B9034B" w:rsidP="003F1EB6">
      <w:pPr>
        <w:rPr>
          <w:rFonts w:cs="Arial"/>
          <w:color w:val="000000"/>
          <w:w w:val="102"/>
          <w:lang w:val="en-GB"/>
        </w:rPr>
      </w:pPr>
    </w:p>
    <w:p w:rsidR="00634193" w:rsidRDefault="00B9034B" w:rsidP="00C33BFB">
      <w:pPr>
        <w:rPr>
          <w:lang w:val="en-GB"/>
        </w:rPr>
      </w:pPr>
      <w:r w:rsidRPr="00DA09F1">
        <w:rPr>
          <w:lang w:val="en-GB"/>
        </w:rPr>
        <w:t xml:space="preserve">Established guidance and toolkits should be linked to these reference materials. </w:t>
      </w:r>
      <w:r w:rsidR="00F920C7">
        <w:rPr>
          <w:lang w:val="en-GB"/>
        </w:rPr>
        <w:t xml:space="preserve">As stated above, the </w:t>
      </w:r>
      <w:r w:rsidR="005A00F1" w:rsidRPr="00DA09F1">
        <w:rPr>
          <w:lang w:val="en-GB"/>
        </w:rPr>
        <w:t xml:space="preserve">SLMTA toolkit’s modules </w:t>
      </w:r>
      <w:r w:rsidR="00F920C7">
        <w:rPr>
          <w:lang w:val="en-GB"/>
        </w:rPr>
        <w:t xml:space="preserve">as well as the </w:t>
      </w:r>
      <w:r w:rsidR="00F920C7" w:rsidRPr="00DA09F1">
        <w:rPr>
          <w:lang w:val="en-GB"/>
        </w:rPr>
        <w:t>SLIPTA (Stepwise Laboratory Improvement To</w:t>
      </w:r>
      <w:r w:rsidR="00D25D01">
        <w:rPr>
          <w:lang w:val="en-GB"/>
        </w:rPr>
        <w:t xml:space="preserve">wards Accreditation) checklist </w:t>
      </w:r>
      <w:r w:rsidR="00D25D01">
        <w:rPr>
          <w:lang w:val="en-GB"/>
        </w:rPr>
        <w:fldChar w:fldCharType="begin"/>
      </w:r>
      <w:r w:rsidR="00F65065">
        <w:rPr>
          <w:lang w:val="en-GB"/>
        </w:rPr>
        <w:instrText xml:space="preserve"> ADDIN EN.CITE &lt;EndNote&gt;&lt;Cite&gt;&lt;Author&gt;WHO&lt;/Author&gt;&lt;Year&gt;2010&lt;/Year&gt;&lt;RecNum&gt;81&lt;/RecNum&gt;&lt;DisplayText&gt;(78)&lt;/DisplayText&gt;&lt;record&gt;&lt;rec-number&gt;81&lt;/rec-number&gt;&lt;foreign-keys&gt;&lt;key app="EN" db-id="tw9ta2awgsdw2aeav5d5zwahxrt9x52szzrx" timestamp="1476755176"&gt;81&lt;/key&gt;&lt;/foreign-keys&gt;&lt;ref-type name="Generic"&gt;13&lt;/ref-type&gt;&lt;contributors&gt;&lt;authors&gt;&lt;author&gt;WHO&lt;/author&gt;&lt;/authors&gt;&lt;/contributors&gt;&lt;titles&gt;&lt;title&gt;WHO Guide for the Stepwise Laboratory Improvement Process Towards Accreditation in the African Region (Checklist): 1–60&lt;/title&gt;&lt;/titles&gt;&lt;dates&gt;&lt;year&gt;2010&lt;/year&gt;&lt;/dates&gt;&lt;urls&gt;&lt;/urls&gt;&lt;/record&gt;&lt;/Cite&gt;&lt;/EndNote&gt;</w:instrText>
      </w:r>
      <w:r w:rsidR="00D25D01">
        <w:rPr>
          <w:lang w:val="en-GB"/>
        </w:rPr>
        <w:fldChar w:fldCharType="separate"/>
      </w:r>
      <w:r w:rsidR="00F65065">
        <w:rPr>
          <w:noProof/>
          <w:lang w:val="en-GB"/>
        </w:rPr>
        <w:t>(78)</w:t>
      </w:r>
      <w:r w:rsidR="00D25D01">
        <w:rPr>
          <w:lang w:val="en-GB"/>
        </w:rPr>
        <w:fldChar w:fldCharType="end"/>
      </w:r>
      <w:r w:rsidR="00050020">
        <w:rPr>
          <w:lang w:val="en-GB"/>
        </w:rPr>
        <w:t xml:space="preserve"> </w:t>
      </w:r>
      <w:r w:rsidR="005A00F1" w:rsidRPr="00DA09F1">
        <w:rPr>
          <w:lang w:val="en-GB"/>
        </w:rPr>
        <w:t>can be complemented with real-life sce</w:t>
      </w:r>
      <w:r w:rsidR="00626216" w:rsidRPr="00DA09F1">
        <w:rPr>
          <w:lang w:val="en-GB"/>
        </w:rPr>
        <w:t xml:space="preserve">narios </w:t>
      </w:r>
      <w:r w:rsidR="000D6851">
        <w:rPr>
          <w:lang w:val="en-GB"/>
        </w:rPr>
        <w:t xml:space="preserve">of </w:t>
      </w:r>
      <w:r w:rsidR="00626216" w:rsidRPr="00DA09F1">
        <w:rPr>
          <w:lang w:val="en-GB"/>
        </w:rPr>
        <w:t>clinical bacteriology</w:t>
      </w:r>
      <w:r w:rsidR="005A00F1" w:rsidRPr="00DA09F1">
        <w:rPr>
          <w:lang w:val="en-GB"/>
        </w:rPr>
        <w:t xml:space="preserve">. </w:t>
      </w:r>
      <w:r w:rsidR="0054138A" w:rsidRPr="00DA09F1">
        <w:rPr>
          <w:lang w:val="en-GB"/>
        </w:rPr>
        <w:t>L</w:t>
      </w:r>
      <w:r w:rsidR="005A00F1" w:rsidRPr="00DA09F1">
        <w:rPr>
          <w:lang w:val="en-GB"/>
        </w:rPr>
        <w:t>eading</w:t>
      </w:r>
      <w:r w:rsidR="0054138A" w:rsidRPr="00DA09F1">
        <w:rPr>
          <w:lang w:val="en-GB"/>
        </w:rPr>
        <w:t xml:space="preserve"> clinical</w:t>
      </w:r>
      <w:r w:rsidR="005A00F1" w:rsidRPr="00DA09F1">
        <w:rPr>
          <w:lang w:val="en-GB"/>
        </w:rPr>
        <w:t xml:space="preserve"> </w:t>
      </w:r>
      <w:r w:rsidR="007E3EFF" w:rsidRPr="00DA09F1">
        <w:rPr>
          <w:lang w:val="en-GB"/>
        </w:rPr>
        <w:t xml:space="preserve">reference documents </w:t>
      </w:r>
      <w:r w:rsidR="005A00F1" w:rsidRPr="00DA09F1">
        <w:rPr>
          <w:lang w:val="en-GB"/>
        </w:rPr>
        <w:t>such as the WHO guidelines for hospit</w:t>
      </w:r>
      <w:r w:rsidR="00D25D01">
        <w:rPr>
          <w:lang w:val="en-GB"/>
        </w:rPr>
        <w:t xml:space="preserve">al care of children and adults </w:t>
      </w:r>
      <w:r w:rsidR="00D25D01">
        <w:rPr>
          <w:lang w:val="en-GB"/>
        </w:rPr>
        <w:fldChar w:fldCharType="begin"/>
      </w:r>
      <w:r w:rsidR="004D6F92">
        <w:rPr>
          <w:lang w:val="en-GB"/>
        </w:rPr>
        <w:instrText xml:space="preserve"> ADDIN EN.CITE &lt;EndNote&gt;&lt;Cite&gt;&lt;Author&gt;WHO&lt;/Author&gt;&lt;Year&gt;2005&lt;/Year&gt;&lt;RecNum&gt;74&lt;/RecNum&gt;&lt;DisplayText&gt;(72, 73)&lt;/DisplayText&gt;&lt;record&gt;&lt;rec-number&gt;74&lt;/rec-number&gt;&lt;foreign-keys&gt;&lt;key app="EN" db-id="tw9ta2awgsdw2aeav5d5zwahxrt9x52szzrx" timestamp="1476754678"&gt;74&lt;/key&gt;&lt;/foreign-keys&gt;&lt;ref-type name="Book"&gt;6&lt;/ref-type&gt;&lt;contributors&gt;&lt;authors&gt;&lt;author&gt;WHO&lt;/author&gt;&lt;/authors&gt;&lt;/contributors&gt;&lt;titles&gt;&lt;title&gt;Pocket book of hospital care for children: guidelines for the management of common illnesses with limited resources&lt;/title&gt;&lt;/titles&gt;&lt;dates&gt;&lt;year&gt;2005&lt;/year&gt;&lt;/dates&gt;&lt;publisher&gt;Geneva: World Health Organization&lt;/publisher&gt;&lt;isbn&gt;9241546700&lt;/isbn&gt;&lt;urls&gt;&lt;/urls&gt;&lt;/record&gt;&lt;/Cite&gt;&lt;Cite&gt;&lt;Author&gt;Manual&lt;/Author&gt;&lt;Year&gt;2011&lt;/Year&gt;&lt;RecNum&gt;75&lt;/RecNum&gt;&lt;record&gt;&lt;rec-number&gt;75&lt;/rec-number&gt;&lt;foreign-keys&gt;&lt;key app="EN" db-id="tw9ta2awgsdw2aeav5d5zwahxrt9x52szzrx" timestamp="1476754791"&gt;75&lt;/key&gt;&lt;/foreign-keys&gt;&lt;ref-type name="Journal Article"&gt;17&lt;/ref-type&gt;&lt;contributors&gt;&lt;authors&gt;&lt;author&gt;Manual, IMAI District Clinician&lt;/author&gt;&lt;/authors&gt;&lt;/contributors&gt;&lt;titles&gt;&lt;title&gt;Hospital Care for Adolescents and Adults. Guidelines for the Management of Illnesses with Limited Resources&lt;/title&gt;&lt;secondary-title&gt;WHO, Geneva: World Health Organization&lt;/secondary-title&gt;&lt;/titles&gt;&lt;periodical&gt;&lt;full-title&gt;WHO, Geneva: World Health Organization&lt;/full-title&gt;&lt;/periodical&gt;&lt;dates&gt;&lt;year&gt;2011&lt;/year&gt;&lt;/dates&gt;&lt;urls&gt;&lt;/urls&gt;&lt;/record&gt;&lt;/Cite&gt;&lt;/EndNote&gt;</w:instrText>
      </w:r>
      <w:r w:rsidR="00D25D01">
        <w:rPr>
          <w:lang w:val="en-GB"/>
        </w:rPr>
        <w:fldChar w:fldCharType="separate"/>
      </w:r>
      <w:r w:rsidR="004D6F92">
        <w:rPr>
          <w:noProof/>
          <w:lang w:val="en-GB"/>
        </w:rPr>
        <w:t>(72, 73)</w:t>
      </w:r>
      <w:r w:rsidR="00D25D01">
        <w:rPr>
          <w:lang w:val="en-GB"/>
        </w:rPr>
        <w:fldChar w:fldCharType="end"/>
      </w:r>
      <w:r w:rsidR="00D25D01">
        <w:rPr>
          <w:lang w:val="en-GB"/>
        </w:rPr>
        <w:t xml:space="preserve"> </w:t>
      </w:r>
      <w:r w:rsidR="0054138A" w:rsidRPr="00DA09F1">
        <w:rPr>
          <w:lang w:val="en-GB"/>
        </w:rPr>
        <w:t xml:space="preserve">could </w:t>
      </w:r>
      <w:r w:rsidR="00F920C7">
        <w:rPr>
          <w:lang w:val="en-GB"/>
        </w:rPr>
        <w:t xml:space="preserve">include </w:t>
      </w:r>
      <w:r w:rsidR="005A00F1" w:rsidRPr="00DA09F1">
        <w:rPr>
          <w:lang w:val="en-GB"/>
        </w:rPr>
        <w:t xml:space="preserve">recommendations for </w:t>
      </w:r>
      <w:r w:rsidR="007E3EFF" w:rsidRPr="00DA09F1">
        <w:rPr>
          <w:lang w:val="en-GB"/>
        </w:rPr>
        <w:t>clinical bacteriolog</w:t>
      </w:r>
      <w:r w:rsidR="001C5230">
        <w:rPr>
          <w:lang w:val="en-GB"/>
        </w:rPr>
        <w:t>y</w:t>
      </w:r>
      <w:r w:rsidR="007E3EFF" w:rsidRPr="00DA09F1">
        <w:rPr>
          <w:lang w:val="en-GB"/>
        </w:rPr>
        <w:t xml:space="preserve"> (indications, sampling and transport) </w:t>
      </w:r>
      <w:r w:rsidR="00332AC5">
        <w:rPr>
          <w:lang w:val="en-GB"/>
        </w:rPr>
        <w:t>and antibiotic stewardship</w:t>
      </w:r>
      <w:r w:rsidR="005A00F1" w:rsidRPr="00DA09F1">
        <w:rPr>
          <w:lang w:val="en-GB"/>
        </w:rPr>
        <w:t>.</w:t>
      </w:r>
      <w:r w:rsidR="00C33BFB" w:rsidRPr="00DA09F1">
        <w:rPr>
          <w:lang w:val="en-GB"/>
        </w:rPr>
        <w:t xml:space="preserve"> </w:t>
      </w:r>
      <w:r w:rsidR="00634193" w:rsidRPr="00DA09F1">
        <w:rPr>
          <w:lang w:val="en-GB"/>
        </w:rPr>
        <w:t xml:space="preserve">New programs adapted to </w:t>
      </w:r>
      <w:r w:rsidR="0054138A" w:rsidRPr="00DA09F1">
        <w:rPr>
          <w:lang w:val="en-GB"/>
        </w:rPr>
        <w:t>LRS</w:t>
      </w:r>
      <w:r w:rsidR="00634193" w:rsidRPr="00DA09F1">
        <w:rPr>
          <w:lang w:val="en-GB"/>
        </w:rPr>
        <w:t xml:space="preserve">, such as the Laboratory </w:t>
      </w:r>
      <w:r w:rsidR="00D25D01">
        <w:rPr>
          <w:lang w:val="en-GB"/>
        </w:rPr>
        <w:t xml:space="preserve">Assessment Tool (LAT) from WHO </w:t>
      </w:r>
      <w:r w:rsidR="00D25D01">
        <w:rPr>
          <w:lang w:val="en-GB"/>
        </w:rPr>
        <w:fldChar w:fldCharType="begin"/>
      </w:r>
      <w:r w:rsidR="00614603">
        <w:rPr>
          <w:lang w:val="en-GB"/>
        </w:rPr>
        <w:instrText xml:space="preserve"> ADDIN EN.CITE &lt;EndNote&gt;&lt;Cite&gt;&lt;Author&gt;WHO&lt;/Author&gt;&lt;Year&gt;2012&lt;/Year&gt;&lt;RecNum&gt;82&lt;/RecNum&gt;&lt;DisplayText&gt;(79)&lt;/DisplayText&gt;&lt;record&gt;&lt;rec-number&gt;82&lt;/rec-number&gt;&lt;foreign-keys&gt;&lt;key app="EN" db-id="tw9ta2awgsdw2aeav5d5zwahxrt9x52szzrx" timestamp="1476755292"&gt;82&lt;/key&gt;&lt;/foreign-keys&gt;&lt;ref-type name="Web Page"&gt;12&lt;/ref-type&gt;&lt;contributors&gt;&lt;authors&gt;&lt;author&gt;WHO&lt;/author&gt;&lt;/authors&gt;&lt;/contributors&gt;&lt;titles&gt;&lt;title&gt;Laboratory Assesment Tool (LAT)&lt;/title&gt;&lt;/titles&gt;&lt;volume&gt;2016&lt;/volume&gt;&lt;number&gt;Sept 13&lt;/number&gt;&lt;dates&gt;&lt;year&gt;2012&lt;/year&gt;&lt;/dates&gt;&lt;urls&gt;&lt;related-urls&gt;&lt;url&gt;http://www.who.int/ihr/publications/laboratory_tool/en/&lt;/url&gt;&lt;/related-urls&gt;&lt;/urls&gt;&lt;/record&gt;&lt;/Cite&gt;&lt;/EndNote&gt;</w:instrText>
      </w:r>
      <w:r w:rsidR="00D25D01">
        <w:rPr>
          <w:lang w:val="en-GB"/>
        </w:rPr>
        <w:fldChar w:fldCharType="separate"/>
      </w:r>
      <w:r w:rsidR="00614603">
        <w:rPr>
          <w:noProof/>
          <w:lang w:val="en-GB"/>
        </w:rPr>
        <w:t>(79)</w:t>
      </w:r>
      <w:r w:rsidR="00D25D01">
        <w:rPr>
          <w:lang w:val="en-GB"/>
        </w:rPr>
        <w:fldChar w:fldCharType="end"/>
      </w:r>
      <w:r w:rsidR="0054513F">
        <w:rPr>
          <w:lang w:val="en-GB"/>
        </w:rPr>
        <w:t>,</w:t>
      </w:r>
      <w:r w:rsidR="00D25D01">
        <w:rPr>
          <w:lang w:val="en-GB"/>
        </w:rPr>
        <w:t xml:space="preserve"> </w:t>
      </w:r>
      <w:r w:rsidR="006E400F" w:rsidRPr="00DA09F1">
        <w:rPr>
          <w:lang w:val="en-GB"/>
        </w:rPr>
        <w:t xml:space="preserve">can also </w:t>
      </w:r>
      <w:r w:rsidR="00634193" w:rsidRPr="00DA09F1">
        <w:rPr>
          <w:lang w:val="en-GB"/>
        </w:rPr>
        <w:t xml:space="preserve">offer guidance to </w:t>
      </w:r>
      <w:r w:rsidR="00356B54" w:rsidRPr="00DA09F1">
        <w:rPr>
          <w:lang w:val="en-GB"/>
        </w:rPr>
        <w:t>evaluate</w:t>
      </w:r>
      <w:r w:rsidR="00634193" w:rsidRPr="00DA09F1">
        <w:rPr>
          <w:lang w:val="en-GB"/>
        </w:rPr>
        <w:t xml:space="preserve"> laboratories and national laboratory systems. </w:t>
      </w:r>
    </w:p>
    <w:p w:rsidR="00476298" w:rsidRPr="00DA09F1" w:rsidRDefault="00476298" w:rsidP="003F1EB6">
      <w:pPr>
        <w:rPr>
          <w:rFonts w:cs="Arial"/>
          <w:i/>
          <w:color w:val="000000"/>
          <w:w w:val="102"/>
          <w:lang w:val="en-GB"/>
        </w:rPr>
      </w:pPr>
    </w:p>
    <w:p w:rsidR="00CD5A83" w:rsidRPr="00DA09F1" w:rsidRDefault="00580B4C" w:rsidP="003F1EB6">
      <w:pPr>
        <w:rPr>
          <w:lang w:val="en-GB"/>
        </w:rPr>
      </w:pPr>
      <w:r>
        <w:rPr>
          <w:lang w:val="en-GB"/>
        </w:rPr>
        <w:t>C</w:t>
      </w:r>
      <w:r w:rsidR="00CA2D5A" w:rsidRPr="00DA09F1">
        <w:rPr>
          <w:lang w:val="en-GB"/>
        </w:rPr>
        <w:t>linician</w:t>
      </w:r>
      <w:r w:rsidR="00674A4C">
        <w:rPr>
          <w:lang w:val="en-GB"/>
        </w:rPr>
        <w:t xml:space="preserve"> and</w:t>
      </w:r>
      <w:r w:rsidR="001C5230">
        <w:rPr>
          <w:lang w:val="en-GB"/>
        </w:rPr>
        <w:t xml:space="preserve"> </w:t>
      </w:r>
      <w:r w:rsidR="00CC308F" w:rsidRPr="00DA09F1">
        <w:rPr>
          <w:lang w:val="en-GB"/>
        </w:rPr>
        <w:t>nursing</w:t>
      </w:r>
      <w:r w:rsidR="00476298">
        <w:rPr>
          <w:lang w:val="en-GB"/>
        </w:rPr>
        <w:t xml:space="preserve"> </w:t>
      </w:r>
      <w:r w:rsidR="00CA2D5A" w:rsidRPr="00DA09F1">
        <w:rPr>
          <w:lang w:val="en-GB"/>
        </w:rPr>
        <w:t xml:space="preserve">staff </w:t>
      </w:r>
      <w:r w:rsidR="000D6851">
        <w:rPr>
          <w:lang w:val="en-GB"/>
        </w:rPr>
        <w:t xml:space="preserve">on-site </w:t>
      </w:r>
      <w:r w:rsidR="00CA2D5A" w:rsidRPr="00DA09F1">
        <w:rPr>
          <w:lang w:val="en-GB"/>
        </w:rPr>
        <w:t xml:space="preserve">training </w:t>
      </w:r>
      <w:r w:rsidR="00870E71" w:rsidRPr="00DA09F1">
        <w:rPr>
          <w:lang w:val="en-GB"/>
        </w:rPr>
        <w:t>is</w:t>
      </w:r>
      <w:r w:rsidR="00CA2D5A" w:rsidRPr="00DA09F1">
        <w:rPr>
          <w:lang w:val="en-GB"/>
        </w:rPr>
        <w:t xml:space="preserve"> expected to have the highest efficiency and retention. Experiences </w:t>
      </w:r>
      <w:r w:rsidR="00044043" w:rsidRPr="00DA09F1">
        <w:rPr>
          <w:lang w:val="en-GB"/>
        </w:rPr>
        <w:t xml:space="preserve">from implementing clinical medicine </w:t>
      </w:r>
      <w:r w:rsidR="00CA2D5A" w:rsidRPr="00DA09F1">
        <w:rPr>
          <w:lang w:val="en-GB"/>
        </w:rPr>
        <w:t xml:space="preserve">in </w:t>
      </w:r>
      <w:r w:rsidR="00044043" w:rsidRPr="00DA09F1">
        <w:rPr>
          <w:lang w:val="en-GB"/>
        </w:rPr>
        <w:t xml:space="preserve">LRS </w:t>
      </w:r>
      <w:r w:rsidR="00CA2D5A" w:rsidRPr="00DA09F1">
        <w:rPr>
          <w:lang w:val="en-GB"/>
        </w:rPr>
        <w:t xml:space="preserve">highlight the </w:t>
      </w:r>
      <w:r w:rsidR="00044043" w:rsidRPr="00DA09F1">
        <w:rPr>
          <w:lang w:val="en-GB"/>
        </w:rPr>
        <w:t xml:space="preserve">value of on-site support </w:t>
      </w:r>
      <w:r w:rsidR="006C4631" w:rsidRPr="00DA09F1">
        <w:rPr>
          <w:lang w:val="en-GB"/>
        </w:rPr>
        <w:t xml:space="preserve">through </w:t>
      </w:r>
      <w:r w:rsidR="00044043" w:rsidRPr="00DA09F1">
        <w:rPr>
          <w:lang w:val="en-GB"/>
        </w:rPr>
        <w:t>education</w:t>
      </w:r>
      <w:r>
        <w:rPr>
          <w:lang w:val="en-GB"/>
        </w:rPr>
        <w:t>al</w:t>
      </w:r>
      <w:r w:rsidR="00D25D01">
        <w:rPr>
          <w:lang w:val="en-GB"/>
        </w:rPr>
        <w:t xml:space="preserve"> outreach and mentoring visits </w:t>
      </w:r>
      <w:r w:rsidR="00D25D01">
        <w:rPr>
          <w:lang w:val="en-GB"/>
        </w:rPr>
        <w:fldChar w:fldCharType="begin">
          <w:fldData xml:space="preserve">PEVuZE5vdGU+PENpdGU+PEF1dGhvcj5JbWFuaTwvQXV0aG9yPjxZZWFyPjIwMTU8L1llYXI+PFJl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</w:fldData>
        </w:fldChar>
      </w:r>
      <w:r w:rsidR="00F65065">
        <w:rPr>
          <w:lang w:val="en-GB"/>
        </w:rPr>
        <w:instrText xml:space="preserve"> ADDIN EN.CITE </w:instrText>
      </w:r>
      <w:r w:rsidR="00F65065">
        <w:rPr>
          <w:lang w:val="en-GB"/>
        </w:rPr>
        <w:fldChar w:fldCharType="begin">
          <w:fldData xml:space="preserve">PEVuZE5vdGU+PENpdGU+PEF1dGhvcj5JbWFuaTwvQXV0aG9yPjxZZWFyPjIwMTU8L1llYXI+PFJl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</w:fldData>
        </w:fldChar>
      </w:r>
      <w:r w:rsidR="00F65065">
        <w:rPr>
          <w:lang w:val="en-GB"/>
        </w:rPr>
        <w:instrText xml:space="preserve"> ADDIN EN.CITE.DATA </w:instrText>
      </w:r>
      <w:r w:rsidR="00F65065">
        <w:rPr>
          <w:lang w:val="en-GB"/>
        </w:rPr>
      </w:r>
      <w:r w:rsidR="00F65065">
        <w:rPr>
          <w:lang w:val="en-GB"/>
        </w:rPr>
        <w:fldChar w:fldCharType="end"/>
      </w:r>
      <w:r w:rsidR="00D25D01">
        <w:rPr>
          <w:lang w:val="en-GB"/>
        </w:rPr>
      </w:r>
      <w:r w:rsidR="00D25D01">
        <w:rPr>
          <w:lang w:val="en-GB"/>
        </w:rPr>
        <w:fldChar w:fldCharType="separate"/>
      </w:r>
      <w:r w:rsidR="00F65065">
        <w:rPr>
          <w:noProof/>
          <w:lang w:val="en-GB"/>
        </w:rPr>
        <w:t>(80)</w:t>
      </w:r>
      <w:r w:rsidR="00D25D01">
        <w:rPr>
          <w:lang w:val="en-GB"/>
        </w:rPr>
        <w:fldChar w:fldCharType="end"/>
      </w:r>
      <w:r w:rsidR="003F3735" w:rsidRPr="00DA09F1">
        <w:rPr>
          <w:lang w:val="en-GB"/>
        </w:rPr>
        <w:t>.</w:t>
      </w:r>
      <w:r w:rsidR="00044043" w:rsidRPr="00DA09F1">
        <w:rPr>
          <w:lang w:val="en-GB"/>
        </w:rPr>
        <w:t xml:space="preserve"> </w:t>
      </w:r>
      <w:r w:rsidR="000D6851">
        <w:rPr>
          <w:lang w:val="en-GB"/>
        </w:rPr>
        <w:t>R</w:t>
      </w:r>
      <w:r w:rsidR="000D6851" w:rsidRPr="00DA09F1">
        <w:rPr>
          <w:rFonts w:cs="Arial"/>
          <w:color w:val="000000"/>
          <w:w w:val="102"/>
          <w:lang w:val="en-GB"/>
        </w:rPr>
        <w:t>emo</w:t>
      </w:r>
      <w:r w:rsidR="00CB7434">
        <w:rPr>
          <w:rFonts w:cs="Arial"/>
          <w:color w:val="000000"/>
          <w:w w:val="102"/>
          <w:lang w:val="en-GB"/>
        </w:rPr>
        <w:t>te learning with video</w:t>
      </w:r>
      <w:r w:rsidR="003C337E">
        <w:rPr>
          <w:rFonts w:cs="Arial"/>
          <w:color w:val="000000"/>
          <w:w w:val="102"/>
          <w:lang w:val="en-GB"/>
        </w:rPr>
        <w:t xml:space="preserve"> (</w:t>
      </w:r>
      <w:r w:rsidR="003C337E" w:rsidRPr="003C337E">
        <w:rPr>
          <w:rFonts w:cs="Arial"/>
          <w:i/>
          <w:color w:val="000000"/>
          <w:w w:val="102"/>
          <w:lang w:val="en-GB"/>
        </w:rPr>
        <w:t>e.g.</w:t>
      </w:r>
      <w:r w:rsidR="003C337E" w:rsidRPr="003C337E">
        <w:rPr>
          <w:rFonts w:cs="Arial"/>
          <w:color w:val="000000"/>
          <w:w w:val="102"/>
          <w:lang w:val="en-GB"/>
        </w:rPr>
        <w:t xml:space="preserve"> the recently introduced </w:t>
      </w:r>
      <w:r w:rsidR="00E407C4">
        <w:rPr>
          <w:rFonts w:cs="Arial"/>
          <w:color w:val="000000"/>
          <w:w w:val="102"/>
          <w:lang w:val="en-GB"/>
        </w:rPr>
        <w:t>instruction</w:t>
      </w:r>
      <w:r w:rsidR="003C337E" w:rsidRPr="003C337E">
        <w:rPr>
          <w:rFonts w:cs="Arial"/>
          <w:color w:val="000000"/>
          <w:w w:val="102"/>
          <w:lang w:val="en-GB"/>
        </w:rPr>
        <w:t xml:space="preserve"> videos on disk diffusion by EUCAST</w:t>
      </w:r>
      <w:r w:rsidR="000A5758">
        <w:rPr>
          <w:rFonts w:cs="Arial"/>
          <w:color w:val="000000"/>
          <w:w w:val="102"/>
          <w:lang w:val="en-GB"/>
        </w:rPr>
        <w:t xml:space="preserve"> </w:t>
      </w:r>
      <w:r w:rsidR="000A5758">
        <w:rPr>
          <w:rFonts w:cs="Arial"/>
          <w:color w:val="000000"/>
          <w:w w:val="102"/>
          <w:lang w:val="en-GB"/>
        </w:rPr>
        <w:fldChar w:fldCharType="begin"/>
      </w:r>
      <w:r w:rsidR="000A5758">
        <w:rPr>
          <w:rFonts w:cs="Arial"/>
          <w:color w:val="000000"/>
          <w:w w:val="102"/>
          <w:lang w:val="en-GB"/>
        </w:rPr>
        <w:instrText xml:space="preserve"> ADDIN EN.CITE &lt;EndNote&gt;&lt;Cite&gt;&lt;Author&gt;EUCAST&lt;/Author&gt;&lt;Year&gt;2016&lt;/Year&gt;&lt;RecNum&gt;159&lt;/RecNum&gt;&lt;DisplayText&gt;(81)&lt;/DisplayText&gt;&lt;record&gt;&lt;rec-number&gt;159&lt;/rec-number&gt;&lt;foreign-keys&gt;&lt;key app="EN" db-id="tw9ta2awgsdw2aeav5d5zwahxrt9x52szzrx" timestamp="1478689588"&gt;159&lt;/key&gt;&lt;/foreign-keys&gt;&lt;ref-type name="Web Page"&gt;12&lt;/ref-type&gt;&lt;contributors&gt;&lt;authors&gt;&lt;author&gt;EUCAST&lt;/author&gt;&lt;/authors&gt;&lt;/contributors&gt;&lt;titles&gt;&lt;/titles&gt;&lt;dates&gt;&lt;year&gt;2016&lt;/year&gt;&lt;/dates&gt;&lt;urls&gt;&lt;related-urls&gt;&lt;url&gt;https://www.youtube.com/channel/UCnrmDMcJrI_lW7JDRDJaTkw&lt;/url&gt;&lt;/related-urls&gt;&lt;/urls&gt;&lt;/record&gt;&lt;/Cite&gt;&lt;/EndNote&gt;</w:instrText>
      </w:r>
      <w:r w:rsidR="000A5758">
        <w:rPr>
          <w:rFonts w:cs="Arial"/>
          <w:color w:val="000000"/>
          <w:w w:val="102"/>
          <w:lang w:val="en-GB"/>
        </w:rPr>
        <w:fldChar w:fldCharType="separate"/>
      </w:r>
      <w:r w:rsidR="000A5758">
        <w:rPr>
          <w:rFonts w:cs="Arial"/>
          <w:noProof/>
          <w:color w:val="000000"/>
          <w:w w:val="102"/>
          <w:lang w:val="en-GB"/>
        </w:rPr>
        <w:t>(81)</w:t>
      </w:r>
      <w:r w:rsidR="000A5758">
        <w:rPr>
          <w:rFonts w:cs="Arial"/>
          <w:color w:val="000000"/>
          <w:w w:val="102"/>
          <w:lang w:val="en-GB"/>
        </w:rPr>
        <w:fldChar w:fldCharType="end"/>
      </w:r>
      <w:r w:rsidR="003C337E">
        <w:rPr>
          <w:rFonts w:cs="Arial"/>
          <w:color w:val="000000"/>
          <w:w w:val="102"/>
          <w:lang w:val="en-GB"/>
        </w:rPr>
        <w:t>)</w:t>
      </w:r>
      <w:r w:rsidR="000D6851" w:rsidRPr="00DA09F1">
        <w:rPr>
          <w:rFonts w:cs="Arial"/>
          <w:color w:val="000000"/>
          <w:w w:val="102"/>
          <w:lang w:val="en-GB"/>
        </w:rPr>
        <w:t xml:space="preserve"> </w:t>
      </w:r>
      <w:r w:rsidR="000D6851">
        <w:rPr>
          <w:rFonts w:cs="Arial"/>
          <w:color w:val="000000"/>
          <w:w w:val="102"/>
          <w:lang w:val="en-GB"/>
        </w:rPr>
        <w:t xml:space="preserve">is a valuable </w:t>
      </w:r>
      <w:r w:rsidR="00CF3AFD">
        <w:rPr>
          <w:rFonts w:cs="Arial"/>
          <w:color w:val="000000"/>
          <w:w w:val="102"/>
          <w:lang w:val="en-GB"/>
        </w:rPr>
        <w:t xml:space="preserve">complement </w:t>
      </w:r>
      <w:r w:rsidR="000D6851">
        <w:rPr>
          <w:rFonts w:cs="Arial"/>
          <w:color w:val="000000"/>
          <w:w w:val="102"/>
          <w:lang w:val="en-GB"/>
        </w:rPr>
        <w:t xml:space="preserve">to </w:t>
      </w:r>
      <w:r w:rsidR="000D6851" w:rsidRPr="00DA09F1">
        <w:rPr>
          <w:rFonts w:cs="Arial"/>
          <w:color w:val="000000"/>
          <w:w w:val="102"/>
          <w:lang w:val="en-GB"/>
        </w:rPr>
        <w:t xml:space="preserve">bench-side exposure </w:t>
      </w:r>
      <w:r w:rsidR="00B617AE">
        <w:rPr>
          <w:rFonts w:cs="Arial"/>
          <w:color w:val="000000"/>
          <w:w w:val="102"/>
          <w:lang w:val="en-GB"/>
        </w:rPr>
        <w:t xml:space="preserve">and coaching </w:t>
      </w:r>
      <w:r w:rsidR="00B617AE">
        <w:rPr>
          <w:rFonts w:cs="Arial"/>
          <w:color w:val="000000"/>
          <w:w w:val="102"/>
          <w:lang w:val="en-GB"/>
        </w:rPr>
        <w:fldChar w:fldCharType="begin"/>
      </w:r>
      <w:r w:rsidR="00B617AE">
        <w:rPr>
          <w:rFonts w:cs="Arial"/>
          <w:color w:val="000000"/>
          <w:w w:val="102"/>
          <w:lang w:val="en-GB"/>
        </w:rPr>
        <w:instrText xml:space="preserve"> ADDIN EN.CITE &lt;EndNote&gt;&lt;Cite&gt;&lt;Author&gt;Guarner&lt;/Author&gt;&lt;Year&gt;2016&lt;/Year&gt;&lt;RecNum&gt;80&lt;/RecNum&gt;&lt;DisplayText&gt;(82)&lt;/DisplayText&gt;&lt;record&gt;&lt;rec-number&gt;80&lt;/rec-number&gt;&lt;foreign-keys&gt;&lt;key app="EN" db-id="tw9ta2awgsdw2aeav5d5zwahxrt9x52szzrx" timestamp="1476755133"&gt;80&lt;/key&gt;&lt;/foreign-keys&gt;&lt;ref-type name="Journal Article"&gt;17&lt;/ref-type&gt;&lt;contributors&gt;&lt;authors&gt;&lt;author&gt;Guarner, J.&lt;/author&gt;&lt;author&gt;Nino, S. M.&lt;/author&gt;&lt;/authors&gt;&lt;/contributors&gt;&lt;auth-address&gt;Department of Pathology and Laboratory Medicine, Emory University, Atlanta, Georgia, USA jguarne@emory.edu.&amp;#xD;The Children&amp;apos;s Trust, Miami, Florida, USA.&lt;/auth-address&gt;&lt;titles&gt;&lt;title&gt;Microbiology Learning and Education Online&lt;/title&gt;&lt;secondary-title&gt;J Clin Microbiol&lt;/secondary-title&gt;&lt;/titles&gt;&lt;periodical&gt;&lt;full-title&gt;J Clin Microbiol&lt;/full-title&gt;&lt;/periodical&gt;&lt;pages&gt;1203-8&lt;/pages&gt;&lt;volume&gt;54&lt;/volume&gt;&lt;number&gt;5&lt;/number&gt;&lt;dates&gt;&lt;year&gt;2016&lt;/year&gt;&lt;pub-dates&gt;&lt;date&gt;May&lt;/date&gt;&lt;/pub-dates&gt;&lt;/dates&gt;&lt;isbn&gt;1098-660X (Electronic)&amp;#xD;0095-1137 (Linking)&lt;/isbn&gt;&lt;accession-num&gt;26935727&lt;/accession-num&gt;&lt;urls&gt;&lt;related-urls&gt;&lt;url&gt;https://www.ncbi.nlm.nih.gov/pubmed/26935727&lt;/url&gt;&lt;/related-urls&gt;&lt;/urls&gt;&lt;custom2&gt;PMC4844744&lt;/custom2&gt;&lt;electronic-resource-num&gt;10.1128/JCM.03176-15&lt;/electronic-resource-num&gt;&lt;/record&gt;&lt;/Cite&gt;&lt;/EndNote&gt;</w:instrText>
      </w:r>
      <w:r w:rsidR="00B617AE">
        <w:rPr>
          <w:rFonts w:cs="Arial"/>
          <w:color w:val="000000"/>
          <w:w w:val="102"/>
          <w:lang w:val="en-GB"/>
        </w:rPr>
        <w:fldChar w:fldCharType="separate"/>
      </w:r>
      <w:r w:rsidR="00B617AE">
        <w:rPr>
          <w:rFonts w:cs="Arial"/>
          <w:noProof/>
          <w:color w:val="000000"/>
          <w:w w:val="102"/>
          <w:lang w:val="en-GB"/>
        </w:rPr>
        <w:t>(82)</w:t>
      </w:r>
      <w:r w:rsidR="00B617AE">
        <w:rPr>
          <w:rFonts w:cs="Arial"/>
          <w:color w:val="000000"/>
          <w:w w:val="102"/>
          <w:lang w:val="en-GB"/>
        </w:rPr>
        <w:fldChar w:fldCharType="end"/>
      </w:r>
      <w:r w:rsidR="00B617AE">
        <w:rPr>
          <w:rFonts w:cs="Arial"/>
          <w:color w:val="000000"/>
          <w:w w:val="102"/>
          <w:lang w:val="en-GB"/>
        </w:rPr>
        <w:t xml:space="preserve">. </w:t>
      </w:r>
      <w:r w:rsidR="00F57925">
        <w:rPr>
          <w:rFonts w:cs="Arial"/>
          <w:color w:val="000000"/>
          <w:w w:val="102"/>
          <w:lang w:val="en-GB"/>
        </w:rPr>
        <w:t>T</w:t>
      </w:r>
      <w:r w:rsidR="003502F7" w:rsidRPr="00DA09F1">
        <w:rPr>
          <w:lang w:val="en-GB"/>
        </w:rPr>
        <w:t>ele</w:t>
      </w:r>
      <w:r w:rsidR="003B1AEB" w:rsidRPr="00DA09F1">
        <w:rPr>
          <w:lang w:val="en-GB"/>
        </w:rPr>
        <w:t>-</w:t>
      </w:r>
      <w:r w:rsidR="003502F7" w:rsidRPr="00DA09F1">
        <w:rPr>
          <w:lang w:val="en-GB"/>
        </w:rPr>
        <w:t xml:space="preserve">microbiology </w:t>
      </w:r>
      <w:r w:rsidR="000D6851">
        <w:rPr>
          <w:lang w:val="en-GB"/>
        </w:rPr>
        <w:t>(</w:t>
      </w:r>
      <w:r w:rsidR="005A00F1" w:rsidRPr="00DA09F1">
        <w:rPr>
          <w:lang w:val="en-GB"/>
        </w:rPr>
        <w:t>t</w:t>
      </w:r>
      <w:r w:rsidR="00CC308F" w:rsidRPr="00DA09F1">
        <w:rPr>
          <w:lang w:val="en-GB"/>
        </w:rPr>
        <w:t>ransfer</w:t>
      </w:r>
      <w:r w:rsidR="000D6851">
        <w:rPr>
          <w:lang w:val="en-GB"/>
        </w:rPr>
        <w:t xml:space="preserve"> of</w:t>
      </w:r>
      <w:r w:rsidR="00CC308F" w:rsidRPr="00DA09F1">
        <w:rPr>
          <w:lang w:val="en-GB"/>
        </w:rPr>
        <w:t xml:space="preserve"> images of</w:t>
      </w:r>
      <w:r w:rsidR="00F57925">
        <w:rPr>
          <w:lang w:val="en-GB"/>
        </w:rPr>
        <w:t xml:space="preserve"> cultures and microscopy</w:t>
      </w:r>
      <w:r w:rsidR="000D6851">
        <w:rPr>
          <w:lang w:val="en-GB"/>
        </w:rPr>
        <w:t>)</w:t>
      </w:r>
      <w:r w:rsidR="006C4631" w:rsidRPr="00DA09F1">
        <w:rPr>
          <w:lang w:val="en-GB"/>
        </w:rPr>
        <w:t xml:space="preserve"> </w:t>
      </w:r>
      <w:r w:rsidR="000D6851">
        <w:rPr>
          <w:lang w:val="en-GB"/>
        </w:rPr>
        <w:t xml:space="preserve">allows for </w:t>
      </w:r>
      <w:r w:rsidR="006C4631" w:rsidRPr="00DA09F1">
        <w:rPr>
          <w:lang w:val="en-GB"/>
        </w:rPr>
        <w:t>real-time analysis</w:t>
      </w:r>
      <w:r w:rsidR="000D6851">
        <w:rPr>
          <w:lang w:val="en-GB"/>
        </w:rPr>
        <w:t xml:space="preserve">, </w:t>
      </w:r>
      <w:r w:rsidR="006C4631" w:rsidRPr="00DA09F1">
        <w:rPr>
          <w:lang w:val="en-GB"/>
        </w:rPr>
        <w:t>expert consultation, training and education as well as quality a</w:t>
      </w:r>
      <w:r w:rsidR="00D25D01">
        <w:rPr>
          <w:lang w:val="en-GB"/>
        </w:rPr>
        <w:t xml:space="preserve">ssurance at an affordable cost </w:t>
      </w:r>
      <w:r w:rsidR="00D25D01">
        <w:rPr>
          <w:lang w:val="en-GB"/>
        </w:rPr>
        <w:fldChar w:fldCharType="begin">
          <w:fldData xml:space="preserve">PEVuZE5vdGU+PENpdGU+PEF1dGhvcj5Nb2Nob248L0F1dGhvcj48WWVhcj4yMDE2PC9ZZWFyPjxS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</w:fldData>
        </w:fldChar>
      </w:r>
      <w:r w:rsidR="00B617AE">
        <w:rPr>
          <w:lang w:val="en-GB"/>
        </w:rPr>
        <w:instrText xml:space="preserve"> ADDIN EN.CITE </w:instrText>
      </w:r>
      <w:r w:rsidR="00B617AE">
        <w:rPr>
          <w:lang w:val="en-GB"/>
        </w:rPr>
        <w:fldChar w:fldCharType="begin">
          <w:fldData xml:space="preserve">PEVuZE5vdGU+PENpdGU+PEF1dGhvcj5Nb2Nob248L0F1dGhvcj48WWVhcj4yMDE2PC9ZZWFyPjxS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</w:fldData>
        </w:fldChar>
      </w:r>
      <w:r w:rsidR="00B617AE">
        <w:rPr>
          <w:lang w:val="en-GB"/>
        </w:rPr>
        <w:instrText xml:space="preserve"> ADDIN EN.CITE.DATA </w:instrText>
      </w:r>
      <w:r w:rsidR="00B617AE">
        <w:rPr>
          <w:lang w:val="en-GB"/>
        </w:rPr>
      </w:r>
      <w:r w:rsidR="00B617AE">
        <w:rPr>
          <w:lang w:val="en-GB"/>
        </w:rPr>
        <w:fldChar w:fldCharType="end"/>
      </w:r>
      <w:r w:rsidR="00D25D01">
        <w:rPr>
          <w:lang w:val="en-GB"/>
        </w:rPr>
      </w:r>
      <w:r w:rsidR="00D25D01">
        <w:rPr>
          <w:lang w:val="en-GB"/>
        </w:rPr>
        <w:fldChar w:fldCharType="separate"/>
      </w:r>
      <w:r w:rsidR="00B617AE">
        <w:rPr>
          <w:noProof/>
          <w:lang w:val="en-GB"/>
        </w:rPr>
        <w:t>(83, 84)</w:t>
      </w:r>
      <w:r w:rsidR="00D25D01">
        <w:rPr>
          <w:lang w:val="en-GB"/>
        </w:rPr>
        <w:fldChar w:fldCharType="end"/>
      </w:r>
      <w:r w:rsidR="00D25D01">
        <w:rPr>
          <w:lang w:val="en-GB"/>
        </w:rPr>
        <w:t>.</w:t>
      </w:r>
      <w:r w:rsidR="00CB7434">
        <w:rPr>
          <w:lang w:val="en-GB"/>
        </w:rPr>
        <w:t xml:space="preserve"> </w:t>
      </w:r>
    </w:p>
    <w:p w:rsidR="00F825D5" w:rsidRPr="00DA09F1" w:rsidRDefault="00F825D5" w:rsidP="00CF71DB">
      <w:pPr>
        <w:pStyle w:val="ListParagraph"/>
        <w:ind w:left="0"/>
        <w:rPr>
          <w:lang w:val="en-GB"/>
        </w:rPr>
      </w:pPr>
    </w:p>
    <w:p w:rsidR="009F16F7" w:rsidRPr="00012729" w:rsidRDefault="00291DF9" w:rsidP="00CF71DB">
      <w:pPr>
        <w:rPr>
          <w:rFonts w:cs="Arial"/>
          <w:b/>
          <w:color w:val="000000"/>
          <w:w w:val="102"/>
          <w:lang w:val="en-GB"/>
        </w:rPr>
      </w:pPr>
      <w:r w:rsidRPr="00012729">
        <w:rPr>
          <w:b/>
          <w:lang w:val="en-GB"/>
        </w:rPr>
        <w:t xml:space="preserve">6. </w:t>
      </w:r>
      <w:r w:rsidR="00674A4C">
        <w:rPr>
          <w:b/>
          <w:lang w:val="en-GB"/>
        </w:rPr>
        <w:t>Diagnostic</w:t>
      </w:r>
      <w:r w:rsidR="0040332B" w:rsidRPr="00012729">
        <w:rPr>
          <w:b/>
          <w:lang w:val="en-GB"/>
        </w:rPr>
        <w:t xml:space="preserve"> research should address on-site validation and field-adoption in LRS</w:t>
      </w:r>
      <w:r w:rsidR="00B11222" w:rsidRPr="00012729">
        <w:rPr>
          <w:b/>
          <w:lang w:val="en-GB"/>
        </w:rPr>
        <w:t xml:space="preserve"> </w:t>
      </w:r>
    </w:p>
    <w:p w:rsidR="009665C7" w:rsidRPr="00DA09F1" w:rsidRDefault="0054138A" w:rsidP="009665C7">
      <w:pPr>
        <w:rPr>
          <w:rFonts w:cs="Arial"/>
          <w:color w:val="000000"/>
          <w:w w:val="102"/>
          <w:lang w:val="en-GB"/>
        </w:rPr>
      </w:pPr>
      <w:r w:rsidRPr="00DA09F1">
        <w:rPr>
          <w:rFonts w:cs="Arial"/>
          <w:color w:val="000000"/>
          <w:w w:val="102"/>
          <w:lang w:val="en-GB"/>
        </w:rPr>
        <w:t xml:space="preserve">As was </w:t>
      </w:r>
      <w:r w:rsidR="00587664" w:rsidRPr="00DA09F1">
        <w:rPr>
          <w:rFonts w:cs="Arial"/>
          <w:color w:val="000000"/>
          <w:w w:val="102"/>
          <w:lang w:val="en-GB"/>
        </w:rPr>
        <w:t>emphasized in</w:t>
      </w:r>
      <w:r w:rsidR="009E4416" w:rsidRPr="00DA09F1">
        <w:rPr>
          <w:rFonts w:cs="Arial"/>
          <w:color w:val="000000"/>
          <w:w w:val="102"/>
          <w:lang w:val="en-GB"/>
        </w:rPr>
        <w:t xml:space="preserve"> the 2016 O’Neill report on AMR, more effort should be put </w:t>
      </w:r>
      <w:r w:rsidR="00587664" w:rsidRPr="00DA09F1">
        <w:rPr>
          <w:rFonts w:cs="Arial"/>
          <w:color w:val="000000"/>
          <w:w w:val="102"/>
          <w:lang w:val="en-GB"/>
        </w:rPr>
        <w:t>in the development of new</w:t>
      </w:r>
      <w:r w:rsidRPr="00DA09F1">
        <w:rPr>
          <w:rFonts w:cs="Arial"/>
          <w:color w:val="000000"/>
          <w:w w:val="102"/>
          <w:lang w:val="en-GB"/>
        </w:rPr>
        <w:t xml:space="preserve"> </w:t>
      </w:r>
      <w:r w:rsidR="00E2016F">
        <w:rPr>
          <w:rFonts w:cs="Arial"/>
          <w:color w:val="000000"/>
          <w:w w:val="102"/>
          <w:lang w:val="en-GB"/>
        </w:rPr>
        <w:t>diagnostic</w:t>
      </w:r>
      <w:r w:rsidR="00F920C7">
        <w:rPr>
          <w:rFonts w:cs="Arial"/>
          <w:color w:val="000000"/>
          <w:w w:val="102"/>
          <w:lang w:val="en-GB"/>
        </w:rPr>
        <w:t xml:space="preserve">s </w:t>
      </w:r>
      <w:r w:rsidR="00B273ED">
        <w:rPr>
          <w:rFonts w:cs="Arial"/>
          <w:color w:val="000000"/>
          <w:w w:val="102"/>
          <w:lang w:val="en-GB"/>
        </w:rPr>
        <w:fldChar w:fldCharType="begin"/>
      </w:r>
      <w:r w:rsidR="00B617AE">
        <w:rPr>
          <w:rFonts w:cs="Arial"/>
          <w:color w:val="000000"/>
          <w:w w:val="102"/>
          <w:lang w:val="en-GB"/>
        </w:rPr>
        <w:instrText xml:space="preserve"> ADDIN EN.CITE &lt;EndNote&gt;&lt;Cite&gt;&lt;Author&gt;O&amp;apos;Neill&lt;/Author&gt;&lt;Year&gt;2016&lt;/Year&gt;&lt;RecNum&gt;84&lt;/RecNum&gt;&lt;DisplayText&gt;(85)&lt;/DisplayText&gt;&lt;record&gt;&lt;rec-number&gt;84&lt;/rec-number&gt;&lt;foreign-keys&gt;&lt;key app="EN" db-id="tw9ta2awgsdw2aeav5d5zwahxrt9x52szzrx" timestamp="1476755419"&gt;84&lt;/key&gt;&lt;/foreign-keys&gt;&lt;ref-type name="Web Page"&gt;12&lt;/ref-type&gt;&lt;contributors&gt;&lt;authors&gt;&lt;author&gt;J O&amp;apos;Neill&lt;/author&gt;&lt;/authors&gt;&lt;/contributors&gt;&lt;titles&gt;&lt;title&gt;Review on Antimicrobial Resistance. Tackling drug-resistant infections globally: final report and recommendations&lt;/title&gt;&lt;/titles&gt;&lt;volume&gt;2016&lt;/volume&gt;&lt;number&gt;Oct 6&lt;/number&gt;&lt;dates&gt;&lt;year&gt;2016&lt;/year&gt;&lt;/dates&gt;&lt;urls&gt;&lt;related-urls&gt;&lt;url&gt;https://amr-review.org/sites/default/files/160518_Final%20paper_with%20cover.pdf&lt;/url&gt;&lt;/related-urls&gt;&lt;/urls&gt;&lt;/record&gt;&lt;/Cite&gt;&lt;/EndNote&gt;</w:instrText>
      </w:r>
      <w:r w:rsidR="00B273ED">
        <w:rPr>
          <w:rFonts w:cs="Arial"/>
          <w:color w:val="000000"/>
          <w:w w:val="102"/>
          <w:lang w:val="en-GB"/>
        </w:rPr>
        <w:fldChar w:fldCharType="separate"/>
      </w:r>
      <w:r w:rsidR="00B617AE">
        <w:rPr>
          <w:rFonts w:cs="Arial"/>
          <w:noProof/>
          <w:color w:val="000000"/>
          <w:w w:val="102"/>
          <w:lang w:val="en-GB"/>
        </w:rPr>
        <w:t>(85)</w:t>
      </w:r>
      <w:r w:rsidR="00B273ED">
        <w:rPr>
          <w:rFonts w:cs="Arial"/>
          <w:color w:val="000000"/>
          <w:w w:val="102"/>
          <w:lang w:val="en-GB"/>
        </w:rPr>
        <w:fldChar w:fldCharType="end"/>
      </w:r>
      <w:r w:rsidR="009E4416" w:rsidRPr="00DA09F1">
        <w:rPr>
          <w:rFonts w:cs="Arial"/>
          <w:color w:val="000000"/>
          <w:w w:val="102"/>
          <w:lang w:val="en-GB"/>
        </w:rPr>
        <w:t xml:space="preserve">. </w:t>
      </w:r>
      <w:r w:rsidRPr="00DA09F1">
        <w:rPr>
          <w:rFonts w:cs="Arial"/>
          <w:color w:val="000000"/>
          <w:w w:val="102"/>
          <w:lang w:val="en-GB"/>
        </w:rPr>
        <w:t>Promising new technologies are making their way to clinical bacteriology (Table 1),</w:t>
      </w:r>
      <w:r w:rsidR="006C17C3" w:rsidRPr="00DA09F1">
        <w:rPr>
          <w:lang w:val="en-GB"/>
        </w:rPr>
        <w:t xml:space="preserve"> but </w:t>
      </w:r>
      <w:r w:rsidR="000A5758">
        <w:rPr>
          <w:lang w:val="en-GB"/>
        </w:rPr>
        <w:t>when</w:t>
      </w:r>
      <w:r w:rsidR="003B295A">
        <w:rPr>
          <w:lang w:val="en-GB"/>
        </w:rPr>
        <w:t xml:space="preserve"> applied to</w:t>
      </w:r>
      <w:r w:rsidR="007527DE" w:rsidRPr="00DA09F1">
        <w:rPr>
          <w:lang w:val="en-GB"/>
        </w:rPr>
        <w:t xml:space="preserve"> LRS, they are confronted with </w:t>
      </w:r>
      <w:r w:rsidR="00D90483" w:rsidRPr="00DA09F1">
        <w:rPr>
          <w:lang w:val="en-GB"/>
        </w:rPr>
        <w:t xml:space="preserve">budgetary, </w:t>
      </w:r>
      <w:r w:rsidR="007527DE" w:rsidRPr="00DA09F1">
        <w:rPr>
          <w:lang w:val="en-GB"/>
        </w:rPr>
        <w:t xml:space="preserve">technical and human constraints and </w:t>
      </w:r>
      <w:r w:rsidR="003B295A">
        <w:rPr>
          <w:lang w:val="en-GB"/>
        </w:rPr>
        <w:t xml:space="preserve">rarely </w:t>
      </w:r>
      <w:r w:rsidR="00562582">
        <w:rPr>
          <w:lang w:val="en-GB"/>
        </w:rPr>
        <w:t xml:space="preserve">diffuse  </w:t>
      </w:r>
      <w:r w:rsidR="00012729" w:rsidRPr="00FB0571">
        <w:rPr>
          <w:lang w:val="en-GB"/>
        </w:rPr>
        <w:t>beyond</w:t>
      </w:r>
      <w:r w:rsidR="001C5230" w:rsidRPr="00FB0571">
        <w:rPr>
          <w:lang w:val="en-GB"/>
        </w:rPr>
        <w:t xml:space="preserve"> reference laboratories</w:t>
      </w:r>
      <w:r w:rsidR="00012729">
        <w:rPr>
          <w:lang w:val="en-GB"/>
        </w:rPr>
        <w:t xml:space="preserve"> </w:t>
      </w:r>
      <w:r w:rsidR="00B273ED">
        <w:rPr>
          <w:rFonts w:cs="Arial"/>
          <w:color w:val="000000"/>
          <w:w w:val="102"/>
          <w:lang w:val="en-GB"/>
        </w:rPr>
        <w:fldChar w:fldCharType="begin"/>
      </w:r>
      <w:r w:rsidR="009641D8">
        <w:rPr>
          <w:rFonts w:cs="Arial"/>
          <w:color w:val="000000"/>
          <w:w w:val="102"/>
          <w:lang w:val="en-GB"/>
        </w:rPr>
        <w:instrText xml:space="preserve"> ADDIN EN.CITE &lt;EndNote&gt;&lt;Cite&gt;&lt;Author&gt;Kettler&lt;/Author&gt;&lt;Year&gt;2004&lt;/Year&gt;&lt;RecNum&gt;31&lt;/RecNum&gt;&lt;DisplayText&gt;(28)&lt;/DisplayText&gt;&lt;record&gt;&lt;rec-number&gt;31&lt;/rec-number&gt;&lt;foreign-keys&gt;&lt;key app="EN" db-id="tw9ta2awgsdw2aeav5d5zwahxrt9x52szzrx" timestamp="1476716523"&gt;31&lt;/key&gt;&lt;/foreign-keys&gt;&lt;ref-type name="Journal Article"&gt;17&lt;/ref-type&gt;&lt;contributors&gt;&lt;authors&gt;&lt;author&gt;Kettler, H. E.&lt;/author&gt;&lt;author&gt;Marjanovic, S.&lt;/author&gt;&lt;/authors&gt;&lt;/contributors&gt;&lt;auth-address&gt;Global Health Initiatives, Bill and Melinda Gates Foundation, Seattle, Washington 98102, USA. hannahk@gatesfoundation.org&lt;/auth-address&gt;&lt;titles&gt;&lt;title&gt;Engaging biotechnology companies in the development of innovative solutions for diseases of poverty&lt;/title&gt;&lt;secondary-title&gt;Nat Rev Drug Discov&lt;/secondary-title&gt;&lt;/titles&gt;&lt;periodical&gt;&lt;full-title&gt;Nat Rev Drug Discov&lt;/full-title&gt;&lt;/periodical&gt;&lt;pages&gt;171-6&lt;/pages&gt;&lt;volume&gt;3&lt;/volume&gt;&lt;number&gt;2&lt;/number&gt;&lt;keywords&gt;&lt;keyword&gt;Biotechnology/*economics/*trends&lt;/keyword&gt;&lt;keyword&gt;Humans&lt;/keyword&gt;&lt;keyword&gt;Industry/*economics/*trends&lt;/keyword&gt;&lt;keyword&gt;*Poverty&lt;/keyword&gt;&lt;keyword&gt;Research&lt;/keyword&gt;&lt;/keywords&gt;&lt;dates&gt;&lt;year&gt;2004&lt;/year&gt;&lt;pub-dates&gt;&lt;date&gt;Feb&lt;/date&gt;&lt;/pub-dates&gt;&lt;/dates&gt;&lt;isbn&gt;1474-1776 (Print)&amp;#xD;1474-1776 (Linking)&lt;/isbn&gt;&lt;accession-num&gt;15040580&lt;/accession-num&gt;&lt;urls&gt;&lt;related-urls&gt;&lt;url&gt;https://www.ncbi.nlm.nih.gov/pubmed/15040580&lt;/url&gt;&lt;/related-urls&gt;&lt;/urls&gt;&lt;electronic-resource-num&gt;10.1038/nrd1308&lt;/electronic-resource-num&gt;&lt;/record&gt;&lt;/Cite&gt;&lt;/EndNote&gt;</w:instrText>
      </w:r>
      <w:r w:rsidR="00B273ED">
        <w:rPr>
          <w:rFonts w:cs="Arial"/>
          <w:color w:val="000000"/>
          <w:w w:val="102"/>
          <w:lang w:val="en-GB"/>
        </w:rPr>
        <w:fldChar w:fldCharType="separate"/>
      </w:r>
      <w:r w:rsidR="009641D8">
        <w:rPr>
          <w:rFonts w:cs="Arial"/>
          <w:noProof/>
          <w:color w:val="000000"/>
          <w:w w:val="102"/>
          <w:lang w:val="en-GB"/>
        </w:rPr>
        <w:t>(28)</w:t>
      </w:r>
      <w:r w:rsidR="00B273ED">
        <w:rPr>
          <w:rFonts w:cs="Arial"/>
          <w:color w:val="000000"/>
          <w:w w:val="102"/>
          <w:lang w:val="en-GB"/>
        </w:rPr>
        <w:fldChar w:fldCharType="end"/>
      </w:r>
      <w:r w:rsidR="007527DE" w:rsidRPr="00DA09F1">
        <w:rPr>
          <w:rFonts w:cs="Arial"/>
          <w:color w:val="000000"/>
          <w:w w:val="102"/>
          <w:lang w:val="en-GB"/>
        </w:rPr>
        <w:t>.</w:t>
      </w:r>
      <w:r w:rsidR="006C17C3" w:rsidRPr="00DA09F1">
        <w:rPr>
          <w:lang w:val="en-GB"/>
        </w:rPr>
        <w:t xml:space="preserve"> </w:t>
      </w:r>
      <w:r w:rsidR="00701C38">
        <w:rPr>
          <w:lang w:val="en-GB"/>
        </w:rPr>
        <w:t>Furthermore</w:t>
      </w:r>
      <w:r w:rsidR="003B295A">
        <w:rPr>
          <w:lang w:val="en-GB"/>
        </w:rPr>
        <w:t xml:space="preserve">, </w:t>
      </w:r>
      <w:r w:rsidR="00160D17" w:rsidRPr="00DA09F1">
        <w:rPr>
          <w:lang w:val="en-GB"/>
        </w:rPr>
        <w:t xml:space="preserve">a </w:t>
      </w:r>
      <w:r w:rsidR="00D90483" w:rsidRPr="00DA09F1">
        <w:rPr>
          <w:rFonts w:cs="Arial"/>
          <w:color w:val="000000"/>
          <w:w w:val="102"/>
          <w:lang w:val="en-GB"/>
        </w:rPr>
        <w:t>major bottleneck</w:t>
      </w:r>
      <w:r w:rsidR="0054513F">
        <w:rPr>
          <w:rFonts w:cs="Arial"/>
          <w:color w:val="000000"/>
          <w:w w:val="102"/>
          <w:lang w:val="en-GB"/>
        </w:rPr>
        <w:t xml:space="preserve"> for developing diagnostics for LRS</w:t>
      </w:r>
      <w:r w:rsidR="00D90483" w:rsidRPr="00DA09F1">
        <w:rPr>
          <w:rFonts w:cs="Arial"/>
          <w:color w:val="000000"/>
          <w:w w:val="102"/>
          <w:lang w:val="en-GB"/>
        </w:rPr>
        <w:t xml:space="preserve"> occurs at the level of clinical performance studies</w:t>
      </w:r>
      <w:r w:rsidR="00B273ED">
        <w:rPr>
          <w:rFonts w:cs="Arial"/>
          <w:color w:val="000000"/>
          <w:w w:val="102"/>
          <w:lang w:val="en-GB"/>
        </w:rPr>
        <w:t xml:space="preserve"> </w:t>
      </w:r>
      <w:r w:rsidR="00B273ED">
        <w:rPr>
          <w:rFonts w:cs="Arial"/>
          <w:color w:val="000000"/>
          <w:w w:val="102"/>
          <w:lang w:val="en-GB"/>
        </w:rPr>
        <w:fldChar w:fldCharType="begin"/>
      </w:r>
      <w:r w:rsidR="00B617AE">
        <w:rPr>
          <w:rFonts w:cs="Arial"/>
          <w:color w:val="000000"/>
          <w:w w:val="102"/>
          <w:lang w:val="en-GB"/>
        </w:rPr>
        <w:instrText xml:space="preserve"> ADDIN EN.CITE &lt;EndNote&gt;&lt;Cite&gt;&lt;Author&gt;Mabey&lt;/Author&gt;&lt;Year&gt;2004&lt;/Year&gt;&lt;RecNum&gt;85&lt;/RecNum&gt;&lt;DisplayText&gt;(86)&lt;/DisplayText&gt;&lt;record&gt;&lt;rec-number&gt;85&lt;/rec-number&gt;&lt;foreign-keys&gt;&lt;key app="EN" db-id="tw9ta2awgsdw2aeav5d5zwahxrt9x52szzrx" timestamp="1476755469"&gt;85&lt;/key&gt;&lt;/foreign-keys&gt;&lt;ref-type name="Journal Article"&gt;17&lt;/ref-type&gt;&lt;contributors&gt;&lt;authors&gt;&lt;author&gt;Mabey, David&lt;/author&gt;&lt;author&gt;Peeling, Rosanna W&lt;/author&gt;&lt;author&gt;Ustianowski, Andrew&lt;/author&gt;&lt;author&gt;Perkins, Mark D&lt;/author&gt;&lt;/authors&gt;&lt;/contributors&gt;&lt;titles&gt;&lt;title&gt;Tropical infectious diseases: diagnostics for the developing world&lt;/title&gt;&lt;secondary-title&gt;Nature Reviews Microbiology&lt;/secondary-title&gt;&lt;/titles&gt;&lt;periodical&gt;&lt;full-title&gt;Nature Reviews Microbiology&lt;/full-title&gt;&lt;/periodical&gt;&lt;pages&gt;231-240&lt;/pages&gt;&lt;volume&gt;2&lt;/volume&gt;&lt;number&gt;3&lt;/number&gt;&lt;dates&gt;&lt;year&gt;2004&lt;/year&gt;&lt;/dates&gt;&lt;isbn&gt;1740-1526&lt;/isbn&gt;&lt;urls&gt;&lt;/urls&gt;&lt;/record&gt;&lt;/Cite&gt;&lt;/EndNote&gt;</w:instrText>
      </w:r>
      <w:r w:rsidR="00B273ED">
        <w:rPr>
          <w:rFonts w:cs="Arial"/>
          <w:color w:val="000000"/>
          <w:w w:val="102"/>
          <w:lang w:val="en-GB"/>
        </w:rPr>
        <w:fldChar w:fldCharType="separate"/>
      </w:r>
      <w:r w:rsidR="00B617AE">
        <w:rPr>
          <w:rFonts w:cs="Arial"/>
          <w:noProof/>
          <w:color w:val="000000"/>
          <w:w w:val="102"/>
          <w:lang w:val="en-GB"/>
        </w:rPr>
        <w:t>(86)</w:t>
      </w:r>
      <w:r w:rsidR="00B273ED">
        <w:rPr>
          <w:rFonts w:cs="Arial"/>
          <w:color w:val="000000"/>
          <w:w w:val="102"/>
          <w:lang w:val="en-GB"/>
        </w:rPr>
        <w:fldChar w:fldCharType="end"/>
      </w:r>
      <w:r w:rsidR="001A0541" w:rsidRPr="00DA09F1">
        <w:rPr>
          <w:rFonts w:cs="Arial"/>
          <w:color w:val="000000"/>
          <w:w w:val="102"/>
          <w:lang w:val="en-GB"/>
        </w:rPr>
        <w:t xml:space="preserve">. </w:t>
      </w:r>
    </w:p>
    <w:p w:rsidR="00B3254C" w:rsidRPr="00DA09F1" w:rsidRDefault="00B3254C" w:rsidP="00D90483">
      <w:pPr>
        <w:rPr>
          <w:i/>
          <w:lang w:val="en-GB"/>
        </w:rPr>
      </w:pPr>
    </w:p>
    <w:p w:rsidR="00AF15A2" w:rsidRPr="00DA09F1" w:rsidRDefault="00E2016F" w:rsidP="00AF15A2">
      <w:pPr>
        <w:rPr>
          <w:rFonts w:cs="Arial"/>
          <w:color w:val="000000"/>
          <w:w w:val="102"/>
          <w:lang w:val="en-GB"/>
        </w:rPr>
      </w:pPr>
      <w:r>
        <w:rPr>
          <w:rFonts w:cs="Arial"/>
          <w:color w:val="000000"/>
          <w:w w:val="102"/>
          <w:lang w:val="en-GB"/>
        </w:rPr>
        <w:t>Some</w:t>
      </w:r>
      <w:r w:rsidR="001A0541" w:rsidRPr="00DA09F1">
        <w:rPr>
          <w:rFonts w:cs="Arial"/>
          <w:color w:val="000000"/>
          <w:w w:val="102"/>
          <w:lang w:val="en-GB"/>
        </w:rPr>
        <w:t xml:space="preserve"> manufacturers</w:t>
      </w:r>
      <w:r w:rsidR="00322C11" w:rsidRPr="00DA09F1">
        <w:rPr>
          <w:rFonts w:cs="Arial"/>
          <w:color w:val="000000"/>
          <w:w w:val="102"/>
          <w:lang w:val="en-GB"/>
        </w:rPr>
        <w:t xml:space="preserve"> </w:t>
      </w:r>
      <w:r w:rsidR="001A0541" w:rsidRPr="00DA09F1">
        <w:rPr>
          <w:rFonts w:cs="Arial"/>
          <w:color w:val="000000"/>
          <w:w w:val="102"/>
          <w:lang w:val="en-GB"/>
        </w:rPr>
        <w:t xml:space="preserve">are investing research in so-called </w:t>
      </w:r>
      <w:r w:rsidR="00CF3AFD">
        <w:rPr>
          <w:rFonts w:cs="Arial"/>
          <w:color w:val="000000"/>
          <w:w w:val="102"/>
          <w:lang w:val="en-GB"/>
        </w:rPr>
        <w:t>‘</w:t>
      </w:r>
      <w:r w:rsidR="001A0541" w:rsidRPr="00DA09F1">
        <w:rPr>
          <w:rFonts w:cs="Arial"/>
          <w:color w:val="000000"/>
          <w:w w:val="102"/>
          <w:lang w:val="en-GB"/>
        </w:rPr>
        <w:t>low</w:t>
      </w:r>
      <w:r w:rsidR="00870E71" w:rsidRPr="00DA09F1">
        <w:rPr>
          <w:rFonts w:cs="Arial"/>
          <w:color w:val="000000"/>
          <w:w w:val="102"/>
          <w:lang w:val="en-GB"/>
        </w:rPr>
        <w:t>-</w:t>
      </w:r>
      <w:r w:rsidR="00B273ED">
        <w:rPr>
          <w:rFonts w:cs="Arial"/>
          <w:color w:val="000000"/>
          <w:w w:val="102"/>
          <w:lang w:val="en-GB"/>
        </w:rPr>
        <w:t>cost innovation</w:t>
      </w:r>
      <w:r w:rsidR="00CF3AFD">
        <w:rPr>
          <w:rFonts w:cs="Arial"/>
          <w:color w:val="000000"/>
          <w:w w:val="102"/>
          <w:lang w:val="en-GB"/>
        </w:rPr>
        <w:t>’</w:t>
      </w:r>
      <w:r w:rsidR="00B273ED">
        <w:rPr>
          <w:rFonts w:cs="Arial"/>
          <w:color w:val="000000"/>
          <w:w w:val="102"/>
          <w:lang w:val="en-GB"/>
        </w:rPr>
        <w:t xml:space="preserve"> </w:t>
      </w:r>
      <w:r w:rsidR="00B273ED">
        <w:rPr>
          <w:rFonts w:cs="Arial"/>
          <w:color w:val="000000"/>
          <w:w w:val="102"/>
          <w:lang w:val="en-GB"/>
        </w:rPr>
        <w:fldChar w:fldCharType="begin"/>
      </w:r>
      <w:r w:rsidR="00B617AE">
        <w:rPr>
          <w:rFonts w:cs="Arial"/>
          <w:color w:val="000000"/>
          <w:w w:val="102"/>
          <w:lang w:val="en-GB"/>
        </w:rPr>
        <w:instrText xml:space="preserve"> ADDIN EN.CITE &lt;EndNote&gt;&lt;Cite&gt;&lt;Author&gt;Biomérieux&lt;/Author&gt;&lt;Year&gt;2014&lt;/Year&gt;&lt;RecNum&gt;45&lt;/RecNum&gt;&lt;DisplayText&gt;(38, 87)&lt;/DisplayText&gt;&lt;record&gt;&lt;rec-number&gt;45&lt;/rec-number&gt;&lt;foreign-keys&gt;&lt;key app="EN" db-id="tw9ta2awgsdw2aeav5d5zwahxrt9x52szzrx" timestamp="1476718606"&gt;45&lt;/key&gt;&lt;/foreign-keys&gt;&lt;ref-type name="Web Page"&gt;12&lt;/ref-type&gt;&lt;contributors&gt;&lt;authors&gt;&lt;author&gt;Biomérieux&lt;/author&gt;&lt;/authors&gt;&lt;/contributors&gt;&lt;titles&gt;&lt;title&gt;Annual report&lt;/title&gt;&lt;/titles&gt;&lt;volume&gt;2016&lt;/volume&gt;&lt;number&gt;Sept 13&lt;/number&gt;&lt;dates&gt;&lt;year&gt;2014&lt;/year&gt;&lt;/dates&gt;&lt;urls&gt;&lt;related-urls&gt;&lt;url&gt;http://www.biomerieux-finance.com/sites/investord7/files/rapport_annuel-gb-web.pdf &lt;/url&gt;&lt;/related-urls&gt;&lt;/urls&gt;&lt;/record&gt;&lt;/Cite&gt;&lt;Cite&gt;&lt;Author&gt;FIND&lt;/Author&gt;&lt;RecNum&gt;86&lt;/RecNum&gt;&lt;record&gt;&lt;rec-number&gt;86&lt;/rec-number&gt;&lt;foreign-keys&gt;&lt;key app="EN" db-id="tw9ta2awgsdw2aeav5d5zwahxrt9x52szzrx" timestamp="1476755525"&gt;86&lt;/key&gt;&lt;/foreign-keys&gt;&lt;ref-type name="Web Page"&gt;12&lt;/ref-type&gt;&lt;contributors&gt;&lt;authors&gt;&lt;author&gt;FIND&lt;/author&gt;&lt;/authors&gt;&lt;/contributors&gt;&lt;titles&gt;&lt;/titles&gt;&lt;volume&gt;2016&lt;/volume&gt;&lt;number&gt;Sept 13&lt;/number&gt;&lt;dates&gt;&lt;/dates&gt;&lt;urls&gt;&lt;related-urls&gt;&lt;url&gt;http://www.finddx.org/ &lt;/url&gt;&lt;/related-urls&gt;&lt;/urls&gt;&lt;/record&gt;&lt;/Cite&gt;&lt;/EndNote&gt;</w:instrText>
      </w:r>
      <w:r w:rsidR="00B273ED">
        <w:rPr>
          <w:rFonts w:cs="Arial"/>
          <w:color w:val="000000"/>
          <w:w w:val="102"/>
          <w:lang w:val="en-GB"/>
        </w:rPr>
        <w:fldChar w:fldCharType="separate"/>
      </w:r>
      <w:r w:rsidR="00B617AE">
        <w:rPr>
          <w:rFonts w:cs="Arial"/>
          <w:noProof/>
          <w:color w:val="000000"/>
          <w:w w:val="102"/>
          <w:lang w:val="en-GB"/>
        </w:rPr>
        <w:t>(38, 87)</w:t>
      </w:r>
      <w:r w:rsidR="00B273ED">
        <w:rPr>
          <w:rFonts w:cs="Arial"/>
          <w:color w:val="000000"/>
          <w:w w:val="102"/>
          <w:lang w:val="en-GB"/>
        </w:rPr>
        <w:fldChar w:fldCharType="end"/>
      </w:r>
      <w:r w:rsidR="00B273ED">
        <w:rPr>
          <w:rFonts w:cs="Arial"/>
          <w:color w:val="000000"/>
          <w:w w:val="102"/>
          <w:lang w:val="en-GB"/>
        </w:rPr>
        <w:t xml:space="preserve"> </w:t>
      </w:r>
      <w:r w:rsidR="001A0541" w:rsidRPr="00DA09F1">
        <w:rPr>
          <w:rFonts w:cs="Arial"/>
          <w:color w:val="000000"/>
          <w:w w:val="102"/>
          <w:lang w:val="en-GB"/>
        </w:rPr>
        <w:t xml:space="preserve">and </w:t>
      </w:r>
      <w:r w:rsidR="00075C59">
        <w:rPr>
          <w:rFonts w:cs="Arial"/>
          <w:color w:val="000000"/>
          <w:w w:val="102"/>
          <w:lang w:val="en-GB"/>
        </w:rPr>
        <w:t>some of</w:t>
      </w:r>
      <w:r>
        <w:rPr>
          <w:rFonts w:cs="Arial"/>
          <w:color w:val="000000"/>
          <w:w w:val="102"/>
          <w:lang w:val="en-GB"/>
        </w:rPr>
        <w:t xml:space="preserve"> those</w:t>
      </w:r>
      <w:r w:rsidR="001A0541" w:rsidRPr="00DA09F1">
        <w:rPr>
          <w:rFonts w:cs="Arial"/>
          <w:color w:val="000000"/>
          <w:w w:val="102"/>
          <w:lang w:val="en-GB"/>
        </w:rPr>
        <w:t xml:space="preserve"> techn</w:t>
      </w:r>
      <w:r w:rsidR="00A36EDC">
        <w:rPr>
          <w:rFonts w:cs="Arial"/>
          <w:color w:val="000000"/>
          <w:w w:val="102"/>
          <w:lang w:val="en-GB"/>
        </w:rPr>
        <w:t>ologies</w:t>
      </w:r>
      <w:r w:rsidR="001A0541" w:rsidRPr="00DA09F1">
        <w:rPr>
          <w:rFonts w:cs="Arial"/>
          <w:color w:val="000000"/>
          <w:w w:val="102"/>
          <w:lang w:val="en-GB"/>
        </w:rPr>
        <w:t xml:space="preserve"> under investigation</w:t>
      </w:r>
      <w:r>
        <w:rPr>
          <w:rFonts w:cs="Arial"/>
          <w:color w:val="000000"/>
          <w:w w:val="102"/>
          <w:lang w:val="en-GB"/>
        </w:rPr>
        <w:t xml:space="preserve"> may be turned into valuable diagnostic</w:t>
      </w:r>
      <w:r w:rsidR="00075C59">
        <w:rPr>
          <w:rFonts w:cs="Arial"/>
          <w:color w:val="000000"/>
          <w:w w:val="102"/>
          <w:lang w:val="en-GB"/>
        </w:rPr>
        <w:t>s for</w:t>
      </w:r>
      <w:r w:rsidR="001A0541" w:rsidRPr="00DA09F1">
        <w:rPr>
          <w:rFonts w:cs="Arial"/>
          <w:color w:val="000000"/>
          <w:w w:val="102"/>
          <w:lang w:val="en-GB"/>
        </w:rPr>
        <w:t xml:space="preserve"> LRS. Rather than </w:t>
      </w:r>
      <w:r w:rsidR="00F810CA">
        <w:rPr>
          <w:rFonts w:cs="Arial"/>
          <w:color w:val="000000"/>
          <w:w w:val="102"/>
          <w:lang w:val="en-GB"/>
        </w:rPr>
        <w:t>awaiting</w:t>
      </w:r>
      <w:r w:rsidR="00A36EDC">
        <w:rPr>
          <w:rFonts w:cs="Arial"/>
          <w:color w:val="000000"/>
          <w:w w:val="102"/>
          <w:lang w:val="en-GB"/>
        </w:rPr>
        <w:t xml:space="preserve"> accreditation </w:t>
      </w:r>
      <w:r w:rsidR="001A0541" w:rsidRPr="00DA09F1">
        <w:rPr>
          <w:rFonts w:cs="Arial"/>
          <w:color w:val="000000"/>
          <w:w w:val="102"/>
          <w:lang w:val="en-GB"/>
        </w:rPr>
        <w:t>in resource-rich s</w:t>
      </w:r>
      <w:r>
        <w:rPr>
          <w:rFonts w:cs="Arial"/>
          <w:color w:val="000000"/>
          <w:w w:val="102"/>
          <w:lang w:val="en-GB"/>
        </w:rPr>
        <w:t>ettings, new diagnostic</w:t>
      </w:r>
      <w:r w:rsidR="001A0541" w:rsidRPr="00DA09F1">
        <w:rPr>
          <w:rFonts w:cs="Arial"/>
          <w:color w:val="000000"/>
          <w:w w:val="102"/>
          <w:lang w:val="en-GB"/>
        </w:rPr>
        <w:t>s should</w:t>
      </w:r>
      <w:r w:rsidR="00A36EDC">
        <w:rPr>
          <w:rFonts w:cs="Arial"/>
          <w:color w:val="000000"/>
          <w:w w:val="102"/>
          <w:lang w:val="en-GB"/>
        </w:rPr>
        <w:t xml:space="preserve"> </w:t>
      </w:r>
      <w:r w:rsidR="001A0541" w:rsidRPr="00DA09F1">
        <w:rPr>
          <w:rFonts w:cs="Arial"/>
          <w:color w:val="000000"/>
          <w:w w:val="102"/>
          <w:lang w:val="en-GB"/>
        </w:rPr>
        <w:t>be evaluated in field settings in LRS.</w:t>
      </w:r>
      <w:r w:rsidR="005F375A" w:rsidRPr="00DA09F1">
        <w:rPr>
          <w:rFonts w:cs="Arial"/>
          <w:color w:val="000000"/>
          <w:w w:val="102"/>
          <w:lang w:val="en-GB"/>
        </w:rPr>
        <w:t xml:space="preserve"> </w:t>
      </w:r>
      <w:r w:rsidR="00AF15A2" w:rsidRPr="00332AC5">
        <w:rPr>
          <w:lang w:val="en-GB"/>
        </w:rPr>
        <w:t>It is to</w:t>
      </w:r>
      <w:r w:rsidR="001D4670" w:rsidRPr="00332AC5">
        <w:rPr>
          <w:lang w:val="en-GB"/>
        </w:rPr>
        <w:t xml:space="preserve"> be</w:t>
      </w:r>
      <w:r w:rsidR="00AF15A2" w:rsidRPr="00332AC5">
        <w:rPr>
          <w:lang w:val="en-GB"/>
        </w:rPr>
        <w:t xml:space="preserve"> expected that some of these innovations will diffuse to high resource settings, a process which is called “reverse innovation”</w:t>
      </w:r>
      <w:r w:rsidR="002B0368" w:rsidRPr="00332AC5">
        <w:rPr>
          <w:lang w:val="en-GB"/>
        </w:rPr>
        <w:t xml:space="preserve"> </w:t>
      </w:r>
      <w:r w:rsidR="00B273ED" w:rsidRPr="00332AC5">
        <w:rPr>
          <w:lang w:val="en-GB"/>
        </w:rPr>
        <w:fldChar w:fldCharType="begin"/>
      </w:r>
      <w:r w:rsidR="00B617AE">
        <w:rPr>
          <w:lang w:val="en-GB"/>
        </w:rPr>
        <w:instrText xml:space="preserve"> ADDIN EN.CITE &lt;EndNote&gt;&lt;Cite&gt;&lt;Author&gt;Depasse&lt;/Author&gt;&lt;Year&gt;2013&lt;/Year&gt;&lt;RecNum&gt;87&lt;/RecNum&gt;&lt;DisplayText&gt;(88, 89)&lt;/DisplayText&gt;&lt;record&gt;&lt;rec-number&gt;87&lt;/rec-number&gt;&lt;foreign-keys&gt;&lt;key app="EN" db-id="tw9ta2awgsdw2aeav5d5zwahxrt9x52szzrx" timestamp="1476755566"&gt;87&lt;/key&gt;&lt;/foreign-keys&gt;&lt;ref-type name="Journal Article"&gt;17&lt;/ref-type&gt;&lt;contributors&gt;&lt;authors&gt;&lt;author&gt;Depasse, J. W.&lt;/author&gt;&lt;author&gt;Lee, P. T.&lt;/author&gt;&lt;/authors&gt;&lt;/contributors&gt;&lt;auth-address&gt;Director, Global Primary Care Program, Massachusetts General Hospital, Boston, MA, USA. ptlee@partners.org.&lt;/auth-address&gt;&lt;titles&gt;&lt;title&gt;A model for &amp;apos;reverse innovation&amp;apos; in health care&lt;/title&gt;&lt;secondary-title&gt;Global Health&lt;/secondary-title&gt;&lt;/titles&gt;&lt;periodical&gt;&lt;full-title&gt;Global Health&lt;/full-title&gt;&lt;/periodical&gt;&lt;pages&gt;40&lt;/pages&gt;&lt;volume&gt;9&lt;/volume&gt;&lt;keywords&gt;&lt;keyword&gt;*Delivery of Health Care&lt;/keyword&gt;&lt;keyword&gt;*Developed Countries&lt;/keyword&gt;&lt;keyword&gt;*Developing Countries&lt;/keyword&gt;&lt;keyword&gt;*Diffusion of Innovation&lt;/keyword&gt;&lt;keyword&gt;*Global Health&lt;/keyword&gt;&lt;keyword&gt;Humans&lt;/keyword&gt;&lt;keyword&gt;*Information Dissemination&lt;/keyword&gt;&lt;keyword&gt;*Models, Theoretical&lt;/keyword&gt;&lt;/keywords&gt;&lt;dates&gt;&lt;year&gt;2013&lt;/year&gt;&lt;pub-dates&gt;&lt;date&gt;Aug 30&lt;/date&gt;&lt;/pub-dates&gt;&lt;/dates&gt;&lt;isbn&gt;1744-8603 (Electronic)&amp;#xD;1744-8603 (Linking)&lt;/isbn&gt;&lt;accession-num&gt;24001367&lt;/accession-num&gt;&lt;urls&gt;&lt;related-urls&gt;&lt;url&gt;https://www.ncbi.nlm.nih.gov/pubmed/24001367&lt;/url&gt;&lt;/related-urls&gt;&lt;/urls&gt;&lt;custom2&gt;PMC3844499&lt;/custom2&gt;&lt;electronic-resource-num&gt;10.1186/1744-8603-9-40&lt;/electronic-resource-num&gt;&lt;/record&gt;&lt;/Cite&gt;&lt;Cite&gt;&lt;RecNum&gt;88&lt;/RecNum&gt;&lt;record&gt;&lt;rec-number&gt;88&lt;/rec-number&gt;&lt;foreign-keys&gt;&lt;key app="EN" db-id="tw9ta2awgsdw2aeav5d5zwahxrt9x52szzrx" timestamp="1476755633"&gt;88&lt;/key&gt;&lt;/foreign-keys&gt;&lt;ref-type name="Web Page"&gt;12&lt;/ref-type&gt;&lt;contributors&gt;&lt;/contributors&gt;&lt;titles&gt;&lt;title&gt;GE Health Care: Making ECGs Available Across India&lt;/title&gt;&lt;/titles&gt;&lt;volume&gt;2016&lt;/volume&gt;&lt;number&gt;Sept 13&lt;/number&gt;&lt;dates&gt;&lt;/dates&gt;&lt;urls&gt;&lt;related-urls&gt;&lt;url&gt;http://newsroom.gehealthcare.com/ecgs-india-reverse-innovation/ &lt;/url&gt;&lt;/related-urls&gt;&lt;/urls&gt;&lt;/record&gt;&lt;/Cite&gt;&lt;/EndNote&gt;</w:instrText>
      </w:r>
      <w:r w:rsidR="00B273ED" w:rsidRPr="00332AC5">
        <w:rPr>
          <w:lang w:val="en-GB"/>
        </w:rPr>
        <w:fldChar w:fldCharType="separate"/>
      </w:r>
      <w:r w:rsidR="00B617AE">
        <w:rPr>
          <w:noProof/>
          <w:lang w:val="en-GB"/>
        </w:rPr>
        <w:t>(88, 89)</w:t>
      </w:r>
      <w:r w:rsidR="00B273ED" w:rsidRPr="00332AC5">
        <w:rPr>
          <w:lang w:val="en-GB"/>
        </w:rPr>
        <w:fldChar w:fldCharType="end"/>
      </w:r>
      <w:r w:rsidR="00393366" w:rsidRPr="00332AC5">
        <w:rPr>
          <w:lang w:val="en-GB"/>
        </w:rPr>
        <w:t>.</w:t>
      </w:r>
      <w:r w:rsidR="00AF15A2" w:rsidRPr="00DA09F1">
        <w:rPr>
          <w:lang w:val="en-GB"/>
        </w:rPr>
        <w:t xml:space="preserve"> </w:t>
      </w:r>
      <w:r w:rsidR="00AF15A2" w:rsidRPr="00DA09F1">
        <w:rPr>
          <w:rFonts w:cs="Arial"/>
          <w:color w:val="000000"/>
          <w:w w:val="102"/>
          <w:lang w:val="en-GB"/>
        </w:rPr>
        <w:t xml:space="preserve"> </w:t>
      </w:r>
    </w:p>
    <w:p w:rsidR="00AF15A2" w:rsidRPr="00DA09F1" w:rsidRDefault="00AF15A2" w:rsidP="001A0541">
      <w:pPr>
        <w:rPr>
          <w:rFonts w:cs="Arial"/>
          <w:color w:val="000000"/>
          <w:w w:val="102"/>
          <w:lang w:val="en-GB"/>
        </w:rPr>
      </w:pPr>
    </w:p>
    <w:p w:rsidR="0025443E" w:rsidRPr="00DA09F1" w:rsidRDefault="00B41D27" w:rsidP="0025443E">
      <w:pPr>
        <w:rPr>
          <w:rFonts w:cs="Arial"/>
          <w:color w:val="000000"/>
          <w:w w:val="102"/>
          <w:lang w:val="en-GB"/>
        </w:rPr>
      </w:pPr>
      <w:r w:rsidRPr="00DA09F1">
        <w:rPr>
          <w:rFonts w:cs="Arial"/>
          <w:color w:val="000000"/>
          <w:w w:val="102"/>
          <w:lang w:val="en-GB"/>
        </w:rPr>
        <w:t>W</w:t>
      </w:r>
      <w:r w:rsidR="009665C7" w:rsidRPr="00DA09F1">
        <w:rPr>
          <w:rFonts w:cs="Arial"/>
          <w:color w:val="000000"/>
          <w:w w:val="102"/>
          <w:lang w:val="en-GB"/>
        </w:rPr>
        <w:t>e</w:t>
      </w:r>
      <w:r w:rsidR="001A0541" w:rsidRPr="00DA09F1">
        <w:rPr>
          <w:rFonts w:cs="Arial"/>
          <w:color w:val="000000"/>
          <w:w w:val="102"/>
          <w:lang w:val="en-GB"/>
        </w:rPr>
        <w:t>ll-functioning quality</w:t>
      </w:r>
      <w:r w:rsidR="00CF3AFD">
        <w:rPr>
          <w:rFonts w:cs="Arial"/>
          <w:color w:val="000000"/>
          <w:w w:val="102"/>
          <w:lang w:val="en-GB"/>
        </w:rPr>
        <w:t>-</w:t>
      </w:r>
      <w:r w:rsidR="001A0541" w:rsidRPr="00DA09F1">
        <w:rPr>
          <w:rFonts w:cs="Arial"/>
          <w:color w:val="000000"/>
          <w:w w:val="102"/>
          <w:lang w:val="en-GB"/>
        </w:rPr>
        <w:t xml:space="preserve">assured </w:t>
      </w:r>
      <w:r w:rsidR="005F375A" w:rsidRPr="00DA09F1">
        <w:rPr>
          <w:rFonts w:cs="Arial"/>
          <w:color w:val="000000"/>
          <w:w w:val="102"/>
          <w:lang w:val="en-GB"/>
        </w:rPr>
        <w:t xml:space="preserve">diagnostic </w:t>
      </w:r>
      <w:r w:rsidR="009665C7" w:rsidRPr="00DA09F1">
        <w:rPr>
          <w:rFonts w:cs="Arial"/>
          <w:color w:val="000000"/>
          <w:w w:val="102"/>
          <w:lang w:val="en-GB"/>
        </w:rPr>
        <w:t xml:space="preserve">laboratories </w:t>
      </w:r>
      <w:r w:rsidR="001A0541" w:rsidRPr="00DA09F1">
        <w:rPr>
          <w:rFonts w:cs="Arial"/>
          <w:color w:val="000000"/>
          <w:w w:val="102"/>
          <w:lang w:val="en-GB"/>
        </w:rPr>
        <w:t xml:space="preserve">may </w:t>
      </w:r>
      <w:r w:rsidR="009665C7" w:rsidRPr="00DA09F1">
        <w:rPr>
          <w:rFonts w:cs="Arial"/>
          <w:color w:val="000000"/>
          <w:w w:val="102"/>
          <w:lang w:val="en-GB"/>
        </w:rPr>
        <w:t xml:space="preserve">constitute reliable </w:t>
      </w:r>
      <w:r w:rsidR="006949E9" w:rsidRPr="00DA09F1">
        <w:rPr>
          <w:rFonts w:cs="Arial"/>
          <w:color w:val="000000"/>
          <w:w w:val="102"/>
          <w:lang w:val="en-GB"/>
        </w:rPr>
        <w:t xml:space="preserve">study sites </w:t>
      </w:r>
      <w:r w:rsidR="009665C7" w:rsidRPr="00DA09F1">
        <w:rPr>
          <w:rFonts w:cs="Arial"/>
          <w:color w:val="000000"/>
          <w:w w:val="102"/>
          <w:lang w:val="en-GB"/>
        </w:rPr>
        <w:t>to carry out clinical diagnostic studies</w:t>
      </w:r>
      <w:r w:rsidR="00643027" w:rsidRPr="00DA09F1">
        <w:rPr>
          <w:rFonts w:cs="Arial"/>
          <w:color w:val="000000"/>
          <w:w w:val="102"/>
          <w:lang w:val="en-GB"/>
        </w:rPr>
        <w:t xml:space="preserve"> </w:t>
      </w:r>
      <w:r w:rsidR="005F375A" w:rsidRPr="00DA09F1">
        <w:rPr>
          <w:rFonts w:cs="Arial"/>
          <w:color w:val="000000"/>
          <w:w w:val="102"/>
          <w:lang w:val="en-GB"/>
        </w:rPr>
        <w:t>in the target population</w:t>
      </w:r>
      <w:r w:rsidRPr="00DA09F1">
        <w:rPr>
          <w:rFonts w:cs="Arial"/>
          <w:color w:val="000000"/>
          <w:w w:val="102"/>
          <w:lang w:val="en-GB"/>
        </w:rPr>
        <w:t>.</w:t>
      </w:r>
      <w:r w:rsidR="005F375A" w:rsidRPr="00DA09F1">
        <w:rPr>
          <w:rFonts w:cs="Arial"/>
          <w:color w:val="000000"/>
          <w:w w:val="102"/>
          <w:lang w:val="en-GB"/>
        </w:rPr>
        <w:t xml:space="preserve"> </w:t>
      </w:r>
      <w:r w:rsidR="00643027" w:rsidRPr="00DA09F1">
        <w:rPr>
          <w:rFonts w:cs="Arial"/>
          <w:color w:val="000000"/>
          <w:w w:val="102"/>
          <w:lang w:val="en-GB"/>
        </w:rPr>
        <w:t xml:space="preserve">Beyond </w:t>
      </w:r>
      <w:r w:rsidR="005F375A" w:rsidRPr="00DA09F1">
        <w:rPr>
          <w:rFonts w:cs="Arial"/>
          <w:color w:val="000000"/>
          <w:w w:val="102"/>
          <w:lang w:val="en-GB"/>
        </w:rPr>
        <w:t xml:space="preserve">strict </w:t>
      </w:r>
      <w:r w:rsidR="00643027" w:rsidRPr="00DA09F1">
        <w:rPr>
          <w:rFonts w:cs="Arial"/>
          <w:color w:val="000000"/>
          <w:w w:val="102"/>
          <w:lang w:val="en-GB"/>
        </w:rPr>
        <w:t xml:space="preserve">diagnostic performance, </w:t>
      </w:r>
      <w:r w:rsidR="00715755">
        <w:rPr>
          <w:rFonts w:cs="Arial"/>
          <w:color w:val="000000"/>
          <w:w w:val="102"/>
          <w:lang w:val="en-GB"/>
        </w:rPr>
        <w:t xml:space="preserve">such studies should address </w:t>
      </w:r>
      <w:r w:rsidR="00AF15A2" w:rsidRPr="00DA09F1">
        <w:rPr>
          <w:rFonts w:cs="Arial"/>
          <w:color w:val="000000"/>
          <w:w w:val="102"/>
          <w:lang w:val="en-GB"/>
        </w:rPr>
        <w:t>field</w:t>
      </w:r>
      <w:r w:rsidR="001C5230">
        <w:rPr>
          <w:rFonts w:cs="Arial"/>
          <w:color w:val="000000"/>
          <w:w w:val="102"/>
          <w:lang w:val="en-GB"/>
        </w:rPr>
        <w:t xml:space="preserve"> ado</w:t>
      </w:r>
      <w:r w:rsidR="00CF3AFD">
        <w:rPr>
          <w:rFonts w:cs="Arial"/>
          <w:color w:val="000000"/>
          <w:w w:val="102"/>
          <w:lang w:val="en-GB"/>
        </w:rPr>
        <w:t>ption</w:t>
      </w:r>
      <w:r w:rsidR="0054138A" w:rsidRPr="00DA09F1">
        <w:rPr>
          <w:rFonts w:cs="Arial"/>
          <w:color w:val="000000"/>
          <w:w w:val="102"/>
          <w:lang w:val="en-GB"/>
        </w:rPr>
        <w:t xml:space="preserve"> </w:t>
      </w:r>
      <w:r w:rsidR="00370F1E" w:rsidRPr="00DA09F1">
        <w:rPr>
          <w:rFonts w:cs="Arial"/>
          <w:color w:val="000000"/>
          <w:w w:val="102"/>
          <w:lang w:val="en-GB"/>
        </w:rPr>
        <w:t>of</w:t>
      </w:r>
      <w:r w:rsidR="00AF15A2" w:rsidRPr="00DA09F1">
        <w:rPr>
          <w:rFonts w:cs="Arial"/>
          <w:color w:val="000000"/>
          <w:w w:val="102"/>
          <w:lang w:val="en-GB"/>
        </w:rPr>
        <w:t xml:space="preserve"> </w:t>
      </w:r>
      <w:r w:rsidR="00AA1960">
        <w:rPr>
          <w:rFonts w:cs="Arial"/>
          <w:color w:val="000000"/>
          <w:w w:val="102"/>
          <w:lang w:val="en-GB"/>
        </w:rPr>
        <w:t>new diagnostic</w:t>
      </w:r>
      <w:r w:rsidR="00F92A5B">
        <w:rPr>
          <w:rFonts w:cs="Arial"/>
          <w:color w:val="000000"/>
          <w:w w:val="102"/>
          <w:lang w:val="en-GB"/>
        </w:rPr>
        <w:t>s</w:t>
      </w:r>
      <w:r w:rsidR="00EA73C7">
        <w:rPr>
          <w:rFonts w:cs="Arial"/>
          <w:color w:val="000000"/>
          <w:w w:val="102"/>
          <w:lang w:val="en-GB"/>
        </w:rPr>
        <w:t>,</w:t>
      </w:r>
      <w:r w:rsidR="00AF15A2" w:rsidRPr="00DA09F1">
        <w:rPr>
          <w:rFonts w:cs="Arial"/>
          <w:color w:val="000000"/>
          <w:w w:val="102"/>
          <w:lang w:val="en-GB"/>
        </w:rPr>
        <w:t xml:space="preserve"> </w:t>
      </w:r>
      <w:r w:rsidR="00F92A5B">
        <w:rPr>
          <w:rFonts w:cs="Arial"/>
          <w:color w:val="000000"/>
          <w:w w:val="102"/>
          <w:lang w:val="en-GB"/>
        </w:rPr>
        <w:t>their</w:t>
      </w:r>
      <w:r w:rsidR="00AF15A2" w:rsidRPr="00DA09F1">
        <w:rPr>
          <w:rFonts w:cs="Arial"/>
          <w:color w:val="000000"/>
          <w:w w:val="102"/>
          <w:lang w:val="en-GB"/>
        </w:rPr>
        <w:t xml:space="preserve"> integration in</w:t>
      </w:r>
      <w:r w:rsidR="00F92A5B">
        <w:rPr>
          <w:rFonts w:cs="Arial"/>
          <w:color w:val="000000"/>
          <w:w w:val="102"/>
          <w:lang w:val="en-GB"/>
        </w:rPr>
        <w:t>to</w:t>
      </w:r>
      <w:r w:rsidR="00AF15A2" w:rsidRPr="00DA09F1">
        <w:rPr>
          <w:rFonts w:cs="Arial"/>
          <w:color w:val="000000"/>
          <w:w w:val="102"/>
          <w:lang w:val="en-GB"/>
        </w:rPr>
        <w:t xml:space="preserve"> clinical care</w:t>
      </w:r>
      <w:r w:rsidR="00EA73C7">
        <w:rPr>
          <w:rFonts w:cs="Arial"/>
          <w:color w:val="000000"/>
          <w:w w:val="102"/>
          <w:lang w:val="en-GB"/>
        </w:rPr>
        <w:t xml:space="preserve"> and cost-effectiveness analysis</w:t>
      </w:r>
      <w:r w:rsidR="00B273ED">
        <w:rPr>
          <w:rFonts w:cs="Arial"/>
          <w:color w:val="000000"/>
          <w:w w:val="102"/>
          <w:lang w:val="en-GB"/>
        </w:rPr>
        <w:t xml:space="preserve"> </w:t>
      </w:r>
      <w:r w:rsidR="00B273ED">
        <w:rPr>
          <w:rFonts w:cs="Arial"/>
          <w:color w:val="000000"/>
          <w:w w:val="102"/>
          <w:lang w:val="en-GB"/>
        </w:rPr>
        <w:fldChar w:fldCharType="begin"/>
      </w:r>
      <w:r w:rsidR="00B617AE">
        <w:rPr>
          <w:rFonts w:cs="Arial"/>
          <w:color w:val="000000"/>
          <w:w w:val="102"/>
          <w:lang w:val="en-GB"/>
        </w:rPr>
        <w:instrText xml:space="preserve"> ADDIN EN.CITE &lt;EndNote&gt;&lt;Cite&gt;&lt;Author&gt;Culbreath&lt;/Author&gt;&lt;Year&gt;2015&lt;/Year&gt;&lt;RecNum&gt;89&lt;/RecNum&gt;&lt;DisplayText&gt;(90)&lt;/DisplayText&gt;&lt;record&gt;&lt;rec-number&gt;89&lt;/rec-number&gt;&lt;foreign-keys&gt;&lt;key app="EN" db-id="tw9ta2awgsdw2aeav5d5zwahxrt9x52szzrx" timestamp="1476755660"&gt;89&lt;/key&gt;&lt;/foreign-keys&gt;&lt;ref-type name="Journal Article"&gt;17&lt;/ref-type&gt;&lt;contributors&gt;&lt;authors&gt;&lt;author&gt;Culbreath, K.&lt;/author&gt;&lt;author&gt;Petti, C. A.&lt;/author&gt;&lt;/authors&gt;&lt;/contributors&gt;&lt;auth-address&gt;University of New Mexico Health Sciences Center , Albuquerque, New Mexico ; TriCore Reference Laboratories , Albuquerque, New Mexico.&amp;#xD;University of South Florida , Tampa ; HealthSpring Global, Inc. , Bradenton, Florida.&lt;/auth-address&gt;&lt;titles&gt;&lt;title&gt;Balancing Enthusiasm for Innovative Technologies with Optimizing Value: An Approach to Adopt New Laboratory Tests for Infectious Diseases Using Bloodstream Infections as Exemplar&lt;/title&gt;&lt;secondary-title&gt;Open Forum Infect Dis&lt;/secondary-title&gt;&lt;/titles&gt;&lt;periodical&gt;&lt;full-title&gt;Open Forum Infect Dis&lt;/full-title&gt;&lt;/periodical&gt;&lt;pages&gt;ofv075&lt;/pages&gt;&lt;volume&gt;2&lt;/volume&gt;&lt;number&gt;2&lt;/number&gt;&lt;keywords&gt;&lt;keyword&gt;bloodstream infections&lt;/keyword&gt;&lt;keyword&gt;clinical utility&lt;/keyword&gt;&lt;keyword&gt;diagnostic tests&lt;/keyword&gt;&lt;keyword&gt;sepsis&lt;/keyword&gt;&lt;keyword&gt;test adoption&lt;/keyword&gt;&lt;/keywords&gt;&lt;dates&gt;&lt;year&gt;2015&lt;/year&gt;&lt;pub-dates&gt;&lt;date&gt;Apr&lt;/date&gt;&lt;/pub-dates&gt;&lt;/dates&gt;&lt;isbn&gt;2328-8957 (Linking)&lt;/isbn&gt;&lt;accession-num&gt;26180826&lt;/accession-num&gt;&lt;urls&gt;&lt;related-urls&gt;&lt;url&gt;https://www.ncbi.nlm.nih.gov/pubmed/26180826&lt;/url&gt;&lt;/related-urls&gt;&lt;/urls&gt;&lt;custom2&gt;PMC4498270&lt;/custom2&gt;&lt;electronic-resource-num&gt;10.1093/ofid/ofv075&lt;/electronic-resource-num&gt;&lt;/record&gt;&lt;/Cite&gt;&lt;/EndNote&gt;</w:instrText>
      </w:r>
      <w:r w:rsidR="00B273ED">
        <w:rPr>
          <w:rFonts w:cs="Arial"/>
          <w:color w:val="000000"/>
          <w:w w:val="102"/>
          <w:lang w:val="en-GB"/>
        </w:rPr>
        <w:fldChar w:fldCharType="separate"/>
      </w:r>
      <w:r w:rsidR="00B617AE">
        <w:rPr>
          <w:rFonts w:cs="Arial"/>
          <w:noProof/>
          <w:color w:val="000000"/>
          <w:w w:val="102"/>
          <w:lang w:val="en-GB"/>
        </w:rPr>
        <w:t>(90)</w:t>
      </w:r>
      <w:r w:rsidR="00B273ED">
        <w:rPr>
          <w:rFonts w:cs="Arial"/>
          <w:color w:val="000000"/>
          <w:w w:val="102"/>
          <w:lang w:val="en-GB"/>
        </w:rPr>
        <w:fldChar w:fldCharType="end"/>
      </w:r>
      <w:r w:rsidR="00370F1E" w:rsidRPr="00DA09F1">
        <w:rPr>
          <w:rFonts w:cs="Arial"/>
          <w:color w:val="000000"/>
          <w:w w:val="102"/>
          <w:lang w:val="en-GB"/>
        </w:rPr>
        <w:t xml:space="preserve">. </w:t>
      </w:r>
    </w:p>
    <w:p w:rsidR="002916D6" w:rsidRPr="00DA09F1" w:rsidRDefault="002916D6" w:rsidP="002916D6">
      <w:pPr>
        <w:spacing w:after="200"/>
        <w:rPr>
          <w:b/>
          <w:color w:val="000000"/>
          <w:w w:val="102"/>
          <w:lang w:val="en-GB"/>
        </w:rPr>
      </w:pPr>
    </w:p>
    <w:p w:rsidR="00291DF9" w:rsidRPr="00DA09F1" w:rsidRDefault="00A868D8" w:rsidP="00E6608F">
      <w:pPr>
        <w:rPr>
          <w:b/>
          <w:color w:val="000000"/>
          <w:w w:val="102"/>
          <w:lang w:val="en-GB"/>
        </w:rPr>
      </w:pPr>
      <w:r w:rsidRPr="00DA09F1">
        <w:rPr>
          <w:rFonts w:cs="Arial"/>
          <w:b/>
          <w:color w:val="000000"/>
          <w:w w:val="102"/>
          <w:lang w:val="en-GB"/>
        </w:rPr>
        <w:t>Beyond the</w:t>
      </w:r>
      <w:r w:rsidR="00821B54" w:rsidRPr="00DA09F1">
        <w:rPr>
          <w:rFonts w:cs="Arial"/>
          <w:b/>
          <w:color w:val="000000"/>
          <w:w w:val="102"/>
          <w:lang w:val="en-GB"/>
        </w:rPr>
        <w:t xml:space="preserve"> six building blocks</w:t>
      </w:r>
    </w:p>
    <w:p w:rsidR="00F73A9E" w:rsidRPr="00DA09F1" w:rsidRDefault="00715755" w:rsidP="00465313">
      <w:pPr>
        <w:rPr>
          <w:rFonts w:cs="Arial"/>
          <w:color w:val="000000"/>
          <w:w w:val="102"/>
          <w:lang w:val="en-GB"/>
        </w:rPr>
      </w:pPr>
      <w:r>
        <w:rPr>
          <w:rFonts w:cs="Arial"/>
          <w:color w:val="000000"/>
          <w:w w:val="102"/>
          <w:lang w:val="en-GB"/>
        </w:rPr>
        <w:t>B</w:t>
      </w:r>
      <w:r w:rsidRPr="00DA09F1">
        <w:rPr>
          <w:rFonts w:cs="Arial"/>
          <w:color w:val="000000"/>
          <w:w w:val="102"/>
          <w:lang w:val="en-GB"/>
        </w:rPr>
        <w:t xml:space="preserve">eyond the scope of this paper, </w:t>
      </w:r>
      <w:r>
        <w:rPr>
          <w:rFonts w:cs="Arial"/>
          <w:color w:val="000000"/>
          <w:w w:val="102"/>
          <w:lang w:val="en-GB"/>
        </w:rPr>
        <w:t>t</w:t>
      </w:r>
      <w:r w:rsidR="00F73A9E" w:rsidRPr="00DA09F1">
        <w:rPr>
          <w:rFonts w:cs="Arial"/>
          <w:color w:val="000000"/>
          <w:w w:val="102"/>
          <w:lang w:val="en-GB"/>
        </w:rPr>
        <w:t xml:space="preserve">here are other factors </w:t>
      </w:r>
      <w:r w:rsidR="00E87557">
        <w:rPr>
          <w:rFonts w:cs="Arial"/>
          <w:color w:val="000000"/>
          <w:w w:val="102"/>
          <w:lang w:val="en-GB"/>
        </w:rPr>
        <w:t>influencing</w:t>
      </w:r>
      <w:r w:rsidR="00F73A9E" w:rsidRPr="00DA09F1">
        <w:rPr>
          <w:rFonts w:cs="Arial"/>
          <w:color w:val="000000"/>
          <w:w w:val="102"/>
          <w:lang w:val="en-GB"/>
        </w:rPr>
        <w:t xml:space="preserve"> the implementation of clinical bacteriology in LRS. </w:t>
      </w:r>
      <w:r w:rsidR="00CF3AFD">
        <w:rPr>
          <w:rFonts w:cs="Arial"/>
          <w:color w:val="000000"/>
          <w:w w:val="102"/>
          <w:lang w:val="en-GB"/>
        </w:rPr>
        <w:t>Primarily</w:t>
      </w:r>
      <w:r w:rsidR="00F73A9E" w:rsidRPr="00DA09F1">
        <w:rPr>
          <w:rFonts w:cs="Arial"/>
          <w:color w:val="000000"/>
          <w:w w:val="102"/>
          <w:lang w:val="en-GB"/>
        </w:rPr>
        <w:t xml:space="preserve">, </w:t>
      </w:r>
      <w:r w:rsidR="00A868D8" w:rsidRPr="00DA09F1">
        <w:rPr>
          <w:rFonts w:cs="Arial"/>
          <w:color w:val="000000"/>
          <w:w w:val="102"/>
          <w:lang w:val="en-GB"/>
        </w:rPr>
        <w:t>p</w:t>
      </w:r>
      <w:r w:rsidR="00F73A9E" w:rsidRPr="00DA09F1">
        <w:rPr>
          <w:rFonts w:cs="Arial"/>
          <w:color w:val="000000"/>
          <w:w w:val="102"/>
          <w:lang w:val="en-GB"/>
        </w:rPr>
        <w:t xml:space="preserve">olitical </w:t>
      </w:r>
      <w:r w:rsidR="00B41D27" w:rsidRPr="00DA09F1">
        <w:rPr>
          <w:rFonts w:cs="Arial"/>
          <w:color w:val="000000"/>
          <w:w w:val="102"/>
          <w:lang w:val="en-GB"/>
        </w:rPr>
        <w:t xml:space="preserve">commitment </w:t>
      </w:r>
      <w:r>
        <w:rPr>
          <w:rFonts w:cs="Arial"/>
          <w:color w:val="000000"/>
          <w:w w:val="102"/>
          <w:lang w:val="en-GB"/>
        </w:rPr>
        <w:t>is essential</w:t>
      </w:r>
      <w:r w:rsidR="00F73A9E" w:rsidRPr="00DA09F1">
        <w:rPr>
          <w:rFonts w:cs="Arial"/>
          <w:color w:val="000000"/>
          <w:w w:val="102"/>
          <w:lang w:val="en-GB"/>
        </w:rPr>
        <w:t xml:space="preserve"> to install and equip clinical laboratories</w:t>
      </w:r>
      <w:r w:rsidR="00EA73C7">
        <w:rPr>
          <w:rFonts w:cs="Arial"/>
          <w:color w:val="000000"/>
          <w:w w:val="102"/>
          <w:lang w:val="en-GB"/>
        </w:rPr>
        <w:t xml:space="preserve"> at all levels of health care</w:t>
      </w:r>
      <w:r w:rsidR="00075C59">
        <w:rPr>
          <w:rFonts w:cs="Arial"/>
          <w:color w:val="000000"/>
          <w:w w:val="102"/>
          <w:lang w:val="en-GB"/>
        </w:rPr>
        <w:t xml:space="preserve"> and</w:t>
      </w:r>
      <w:r w:rsidR="00F73A9E" w:rsidRPr="00DA09F1">
        <w:rPr>
          <w:rFonts w:cs="Arial"/>
          <w:color w:val="000000"/>
          <w:w w:val="102"/>
          <w:lang w:val="en-GB"/>
        </w:rPr>
        <w:t xml:space="preserve"> to strengthen</w:t>
      </w:r>
      <w:r w:rsidR="00F96DFE" w:rsidRPr="00DA09F1">
        <w:rPr>
          <w:rFonts w:cs="Arial"/>
          <w:color w:val="000000"/>
          <w:w w:val="102"/>
          <w:lang w:val="en-GB"/>
        </w:rPr>
        <w:t xml:space="preserve"> health systems</w:t>
      </w:r>
      <w:r w:rsidR="00F73A9E" w:rsidRPr="00DA09F1">
        <w:rPr>
          <w:rFonts w:cs="Arial"/>
          <w:color w:val="000000"/>
          <w:w w:val="102"/>
          <w:lang w:val="en-GB"/>
        </w:rPr>
        <w:t>.</w:t>
      </w:r>
      <w:r w:rsidR="00580B4C">
        <w:rPr>
          <w:rFonts w:cs="Arial"/>
          <w:color w:val="000000"/>
          <w:w w:val="102"/>
          <w:lang w:val="en-GB"/>
        </w:rPr>
        <w:t xml:space="preserve"> I</w:t>
      </w:r>
      <w:r w:rsidR="00F60C82" w:rsidRPr="00DA09F1">
        <w:rPr>
          <w:rFonts w:cs="Arial"/>
          <w:color w:val="000000"/>
          <w:w w:val="102"/>
          <w:lang w:val="en-GB"/>
        </w:rPr>
        <w:t>t</w:t>
      </w:r>
      <w:r>
        <w:rPr>
          <w:rFonts w:cs="Arial"/>
          <w:color w:val="000000"/>
          <w:w w:val="102"/>
          <w:lang w:val="en-GB"/>
        </w:rPr>
        <w:t xml:space="preserve"> is</w:t>
      </w:r>
      <w:r w:rsidR="00580B4C">
        <w:rPr>
          <w:rFonts w:cs="Arial"/>
          <w:color w:val="000000"/>
          <w:w w:val="102"/>
          <w:lang w:val="en-GB"/>
        </w:rPr>
        <w:t xml:space="preserve"> therefore </w:t>
      </w:r>
      <w:r w:rsidR="00F60C82" w:rsidRPr="00DA09F1">
        <w:rPr>
          <w:rFonts w:cs="Arial"/>
          <w:color w:val="000000"/>
          <w:w w:val="102"/>
          <w:lang w:val="en-GB"/>
        </w:rPr>
        <w:t xml:space="preserve">worth </w:t>
      </w:r>
      <w:r w:rsidR="00F96DFE" w:rsidRPr="00DA09F1">
        <w:rPr>
          <w:rFonts w:cs="Arial"/>
          <w:color w:val="000000"/>
          <w:w w:val="102"/>
          <w:lang w:val="en-GB"/>
        </w:rPr>
        <w:t>noting</w:t>
      </w:r>
      <w:r w:rsidR="00F60C82" w:rsidRPr="00DA09F1">
        <w:rPr>
          <w:rFonts w:cs="Arial"/>
          <w:color w:val="000000"/>
          <w:w w:val="102"/>
          <w:lang w:val="en-GB"/>
        </w:rPr>
        <w:t xml:space="preserve"> the recent resolution of the UN General Assembly, wherein Heads of State </w:t>
      </w:r>
      <w:r w:rsidR="00F810CA">
        <w:rPr>
          <w:rFonts w:cs="Arial"/>
          <w:color w:val="000000"/>
          <w:w w:val="102"/>
          <w:lang w:val="en-GB"/>
        </w:rPr>
        <w:t>have</w:t>
      </w:r>
      <w:r>
        <w:rPr>
          <w:rFonts w:cs="Arial"/>
          <w:color w:val="000000"/>
          <w:w w:val="102"/>
          <w:lang w:val="en-GB"/>
        </w:rPr>
        <w:t xml:space="preserve"> </w:t>
      </w:r>
      <w:r w:rsidR="00F60C82" w:rsidRPr="00DA09F1">
        <w:rPr>
          <w:rFonts w:cs="Arial"/>
          <w:color w:val="000000"/>
          <w:w w:val="102"/>
          <w:lang w:val="en-GB"/>
        </w:rPr>
        <w:t>committed</w:t>
      </w:r>
      <w:r w:rsidR="00F96DFE" w:rsidRPr="00DA09F1">
        <w:rPr>
          <w:rFonts w:cs="Arial"/>
          <w:color w:val="000000"/>
          <w:w w:val="102"/>
          <w:lang w:val="en-GB"/>
        </w:rPr>
        <w:t xml:space="preserve"> </w:t>
      </w:r>
      <w:r w:rsidR="00F60C82" w:rsidRPr="00DA09F1">
        <w:rPr>
          <w:rFonts w:cs="Arial"/>
          <w:color w:val="000000"/>
          <w:w w:val="102"/>
          <w:lang w:val="en-GB"/>
        </w:rPr>
        <w:t>to a broad, coordinated approach to address the roo</w:t>
      </w:r>
      <w:r w:rsidR="00B273ED">
        <w:rPr>
          <w:rFonts w:cs="Arial"/>
          <w:color w:val="000000"/>
          <w:w w:val="102"/>
          <w:lang w:val="en-GB"/>
        </w:rPr>
        <w:t xml:space="preserve">t causes of AMR </w:t>
      </w:r>
      <w:r w:rsidR="00B273ED">
        <w:rPr>
          <w:rFonts w:cs="Arial"/>
          <w:color w:val="000000"/>
          <w:w w:val="102"/>
          <w:lang w:val="en-GB"/>
        </w:rPr>
        <w:fldChar w:fldCharType="begin"/>
      </w:r>
      <w:r w:rsidR="005D708B">
        <w:rPr>
          <w:rFonts w:cs="Arial"/>
          <w:color w:val="000000"/>
          <w:w w:val="102"/>
          <w:lang w:val="en-GB"/>
        </w:rPr>
        <w:instrText xml:space="preserve"> ADDIN EN.CITE &lt;EndNote&gt;&lt;Cite&gt;&lt;Year&gt;2016&lt;/Year&gt;&lt;RecNum&gt;90&lt;/RecNum&gt;&lt;DisplayText&gt;(8)&lt;/DisplayText&gt;&lt;record&gt;&lt;rec-number&gt;90&lt;/rec-number&gt;&lt;foreign-keys&gt;&lt;key app="EN" db-id="tw9ta2awgsdw2aeav5d5zwahxrt9x52szzrx" timestamp="1476755758"&gt;90&lt;/key&gt;&lt;/foreign-keys&gt;&lt;ref-type name="Web Page"&gt;12&lt;/ref-type&gt;&lt;contributors&gt;&lt;/contributors&gt;&lt;titles&gt;&lt;title&gt;At UN, global leaders commit to act on antimicrobial resistance&lt;/title&gt;&lt;/titles&gt;&lt;volume&gt;2016&lt;/volume&gt;&lt;number&gt;Oct 17&lt;/number&gt;&lt;dates&gt;&lt;year&gt;2016&lt;/year&gt;&lt;/dates&gt;&lt;urls&gt;&lt;related-urls&gt;&lt;url&gt;http://www.who.int/mediacentre/news/releases/2016/commitment-antimicrobial-resistance/en &lt;/url&gt;&lt;/related-urls&gt;&lt;/urls&gt;&lt;/record&gt;&lt;/Cite&gt;&lt;/EndNote&gt;</w:instrText>
      </w:r>
      <w:r w:rsidR="00B273ED">
        <w:rPr>
          <w:rFonts w:cs="Arial"/>
          <w:color w:val="000000"/>
          <w:w w:val="102"/>
          <w:lang w:val="en-GB"/>
        </w:rPr>
        <w:fldChar w:fldCharType="separate"/>
      </w:r>
      <w:r w:rsidR="005D708B">
        <w:rPr>
          <w:rFonts w:cs="Arial"/>
          <w:noProof/>
          <w:color w:val="000000"/>
          <w:w w:val="102"/>
          <w:lang w:val="en-GB"/>
        </w:rPr>
        <w:t>(8)</w:t>
      </w:r>
      <w:r w:rsidR="00B273ED">
        <w:rPr>
          <w:rFonts w:cs="Arial"/>
          <w:color w:val="000000"/>
          <w:w w:val="102"/>
          <w:lang w:val="en-GB"/>
        </w:rPr>
        <w:fldChar w:fldCharType="end"/>
      </w:r>
      <w:r w:rsidR="00F60C82" w:rsidRPr="00DA09F1">
        <w:rPr>
          <w:rFonts w:cs="Arial"/>
          <w:color w:val="000000"/>
          <w:w w:val="102"/>
          <w:lang w:val="en-GB"/>
        </w:rPr>
        <w:t>.</w:t>
      </w:r>
      <w:r w:rsidR="00F73A9E" w:rsidRPr="00DA09F1">
        <w:rPr>
          <w:rFonts w:cs="Arial"/>
          <w:color w:val="000000"/>
          <w:w w:val="102"/>
          <w:lang w:val="en-GB"/>
        </w:rPr>
        <w:t xml:space="preserve"> </w:t>
      </w:r>
      <w:r w:rsidR="00F60C82" w:rsidRPr="00DA09F1">
        <w:rPr>
          <w:rFonts w:cs="Arial"/>
          <w:color w:val="000000"/>
          <w:w w:val="102"/>
          <w:lang w:val="en-GB"/>
        </w:rPr>
        <w:t>In addition, the professional</w:t>
      </w:r>
      <w:r>
        <w:rPr>
          <w:rFonts w:cs="Arial"/>
          <w:color w:val="000000"/>
          <w:w w:val="102"/>
          <w:lang w:val="en-GB"/>
        </w:rPr>
        <w:t>, academic</w:t>
      </w:r>
      <w:r w:rsidR="00F60C82" w:rsidRPr="00DA09F1">
        <w:rPr>
          <w:rFonts w:cs="Arial"/>
          <w:color w:val="000000"/>
          <w:w w:val="102"/>
          <w:lang w:val="en-GB"/>
        </w:rPr>
        <w:t xml:space="preserve"> and regulatory environment should facilitate implementation of clinical bacteriology in the healthcare organization and biomedical curricula.</w:t>
      </w:r>
    </w:p>
    <w:p w:rsidR="00F60C82" w:rsidRPr="00DA09F1" w:rsidRDefault="00F60C82" w:rsidP="00643027">
      <w:pPr>
        <w:rPr>
          <w:rFonts w:cs="Arial"/>
          <w:color w:val="000000"/>
          <w:w w:val="102"/>
          <w:lang w:val="en-GB"/>
        </w:rPr>
      </w:pPr>
    </w:p>
    <w:p w:rsidR="00643027" w:rsidRPr="00DA09F1" w:rsidRDefault="002351E9" w:rsidP="00643027">
      <w:pPr>
        <w:rPr>
          <w:rFonts w:cs="Arial"/>
          <w:color w:val="000000"/>
          <w:w w:val="102"/>
          <w:lang w:val="en-GB"/>
        </w:rPr>
      </w:pPr>
      <w:r w:rsidRPr="00DA09F1">
        <w:rPr>
          <w:rFonts w:cs="Arial"/>
          <w:color w:val="000000"/>
          <w:w w:val="102"/>
          <w:lang w:val="en-GB"/>
        </w:rPr>
        <w:t xml:space="preserve">Further opportunities to boost </w:t>
      </w:r>
      <w:r w:rsidR="00012729">
        <w:rPr>
          <w:rFonts w:cs="Arial"/>
          <w:color w:val="000000"/>
          <w:w w:val="102"/>
          <w:lang w:val="en-GB"/>
        </w:rPr>
        <w:t xml:space="preserve">implementation of </w:t>
      </w:r>
      <w:r w:rsidRPr="00DA09F1">
        <w:rPr>
          <w:rFonts w:cs="Arial"/>
          <w:color w:val="000000"/>
          <w:w w:val="102"/>
          <w:lang w:val="en-GB"/>
        </w:rPr>
        <w:t>clinical ba</w:t>
      </w:r>
      <w:r w:rsidR="00F10938" w:rsidRPr="00DA09F1">
        <w:rPr>
          <w:rFonts w:cs="Arial"/>
          <w:color w:val="000000"/>
          <w:w w:val="102"/>
          <w:lang w:val="en-GB"/>
        </w:rPr>
        <w:t xml:space="preserve">cteriology </w:t>
      </w:r>
      <w:r w:rsidR="00F60C82" w:rsidRPr="00DA09F1">
        <w:rPr>
          <w:rFonts w:cs="Arial"/>
          <w:color w:val="000000"/>
          <w:w w:val="102"/>
          <w:lang w:val="en-GB"/>
        </w:rPr>
        <w:t xml:space="preserve">diagnostics </w:t>
      </w:r>
      <w:r w:rsidR="00F10938" w:rsidRPr="00DA09F1">
        <w:rPr>
          <w:rFonts w:cs="Arial"/>
          <w:color w:val="000000"/>
          <w:w w:val="102"/>
          <w:lang w:val="en-GB"/>
        </w:rPr>
        <w:t xml:space="preserve">are linkage to the WHO Prequalification program of </w:t>
      </w:r>
      <w:r w:rsidR="00F10938" w:rsidRPr="00E6608F">
        <w:rPr>
          <w:rFonts w:cs="Arial"/>
          <w:i/>
          <w:color w:val="000000"/>
          <w:w w:val="102"/>
          <w:lang w:val="en-GB"/>
        </w:rPr>
        <w:t>in-vitro</w:t>
      </w:r>
      <w:r w:rsidR="00F10938" w:rsidRPr="00DA09F1">
        <w:rPr>
          <w:rFonts w:cs="Arial"/>
          <w:color w:val="000000"/>
          <w:w w:val="102"/>
          <w:lang w:val="en-GB"/>
        </w:rPr>
        <w:t xml:space="preserve"> diagnostics (WHO PQ</w:t>
      </w:r>
      <w:r w:rsidR="009E1303" w:rsidRPr="00DA09F1">
        <w:rPr>
          <w:rFonts w:cs="Arial"/>
          <w:color w:val="000000"/>
          <w:w w:val="102"/>
          <w:lang w:val="en-GB"/>
        </w:rPr>
        <w:t xml:space="preserve"> </w:t>
      </w:r>
      <w:r w:rsidR="00F10938" w:rsidRPr="00DA09F1">
        <w:rPr>
          <w:rFonts w:cs="Arial"/>
          <w:color w:val="000000"/>
          <w:w w:val="102"/>
          <w:lang w:val="en-GB"/>
        </w:rPr>
        <w:t>Dx)</w:t>
      </w:r>
      <w:r w:rsidR="000B2197">
        <w:rPr>
          <w:rFonts w:cs="Arial"/>
          <w:color w:val="000000"/>
          <w:w w:val="102"/>
          <w:lang w:val="en-GB"/>
        </w:rPr>
        <w:t>,</w:t>
      </w:r>
      <w:r w:rsidR="00F10938" w:rsidRPr="00DA09F1">
        <w:rPr>
          <w:rFonts w:cs="Arial"/>
          <w:color w:val="000000"/>
          <w:w w:val="102"/>
          <w:lang w:val="en-GB"/>
        </w:rPr>
        <w:t xml:space="preserve"> which promote</w:t>
      </w:r>
      <w:r w:rsidR="00012729">
        <w:rPr>
          <w:rFonts w:cs="Arial"/>
          <w:color w:val="000000"/>
          <w:w w:val="102"/>
          <w:lang w:val="en-GB"/>
        </w:rPr>
        <w:t>s</w:t>
      </w:r>
      <w:r w:rsidR="00580B4C">
        <w:rPr>
          <w:rFonts w:cs="Arial"/>
          <w:color w:val="000000"/>
          <w:w w:val="102"/>
          <w:lang w:val="en-GB"/>
        </w:rPr>
        <w:t xml:space="preserve"> good quality diagnostics</w:t>
      </w:r>
      <w:r w:rsidR="00F10938" w:rsidRPr="00DA09F1">
        <w:rPr>
          <w:rFonts w:cs="Arial"/>
          <w:color w:val="000000"/>
          <w:w w:val="102"/>
          <w:lang w:val="en-GB"/>
        </w:rPr>
        <w:t xml:space="preserve"> in poorly</w:t>
      </w:r>
      <w:r w:rsidR="00772F4E" w:rsidRPr="00DA09F1">
        <w:rPr>
          <w:rFonts w:cs="Arial"/>
          <w:color w:val="000000"/>
          <w:w w:val="102"/>
          <w:lang w:val="en-GB"/>
        </w:rPr>
        <w:t xml:space="preserve"> </w:t>
      </w:r>
      <w:r w:rsidR="00F10938" w:rsidRPr="00DA09F1">
        <w:rPr>
          <w:rFonts w:cs="Arial"/>
          <w:color w:val="000000"/>
          <w:w w:val="102"/>
          <w:lang w:val="en-GB"/>
        </w:rPr>
        <w:t>regulated regions</w:t>
      </w:r>
      <w:r w:rsidR="000B2197">
        <w:rPr>
          <w:rFonts w:cs="Arial"/>
          <w:color w:val="000000"/>
          <w:w w:val="102"/>
          <w:lang w:val="en-GB"/>
        </w:rPr>
        <w:t>,</w:t>
      </w:r>
      <w:r w:rsidR="00F10938" w:rsidRPr="00DA09F1">
        <w:rPr>
          <w:rFonts w:cs="Arial"/>
          <w:color w:val="000000"/>
          <w:w w:val="102"/>
          <w:lang w:val="en-GB"/>
        </w:rPr>
        <w:t xml:space="preserve"> </w:t>
      </w:r>
      <w:r w:rsidR="00E6608F">
        <w:rPr>
          <w:rFonts w:cs="Arial"/>
          <w:color w:val="000000"/>
          <w:w w:val="102"/>
          <w:lang w:val="en-GB"/>
        </w:rPr>
        <w:t xml:space="preserve">as well as </w:t>
      </w:r>
      <w:r w:rsidR="00F10938" w:rsidRPr="00DA09F1">
        <w:rPr>
          <w:rFonts w:cs="Arial"/>
          <w:color w:val="000000"/>
          <w:w w:val="102"/>
          <w:lang w:val="en-GB"/>
        </w:rPr>
        <w:t>t</w:t>
      </w:r>
      <w:r w:rsidR="00643027" w:rsidRPr="00DA09F1">
        <w:rPr>
          <w:rFonts w:cs="Arial"/>
          <w:color w:val="000000"/>
          <w:w w:val="102"/>
          <w:lang w:val="en-GB"/>
        </w:rPr>
        <w:t xml:space="preserve">he </w:t>
      </w:r>
      <w:r w:rsidR="00F10938" w:rsidRPr="00DA09F1">
        <w:rPr>
          <w:rFonts w:cs="Arial"/>
          <w:color w:val="000000"/>
          <w:w w:val="102"/>
          <w:lang w:val="en-GB"/>
        </w:rPr>
        <w:t>“</w:t>
      </w:r>
      <w:r w:rsidR="00643027" w:rsidRPr="00DA09F1">
        <w:rPr>
          <w:rFonts w:cs="Arial"/>
          <w:color w:val="000000"/>
          <w:w w:val="102"/>
          <w:lang w:val="en-GB"/>
        </w:rPr>
        <w:t>Expert Review Panel of Diagnostics (ERP-D)</w:t>
      </w:r>
      <w:r w:rsidR="00192BF6" w:rsidRPr="00DA09F1">
        <w:rPr>
          <w:rFonts w:cs="Arial"/>
          <w:color w:val="000000"/>
          <w:w w:val="102"/>
          <w:lang w:val="en-GB"/>
        </w:rPr>
        <w:t>”</w:t>
      </w:r>
      <w:r w:rsidR="009E1303" w:rsidRPr="00DA09F1">
        <w:rPr>
          <w:rFonts w:cs="Arial"/>
          <w:color w:val="000000"/>
          <w:w w:val="102"/>
          <w:lang w:val="en-GB"/>
        </w:rPr>
        <w:t>,</w:t>
      </w:r>
      <w:r w:rsidR="00192BF6" w:rsidRPr="00DA09F1">
        <w:rPr>
          <w:rFonts w:cs="Arial"/>
          <w:color w:val="000000"/>
          <w:w w:val="102"/>
          <w:lang w:val="en-GB"/>
        </w:rPr>
        <w:t xml:space="preserve"> </w:t>
      </w:r>
      <w:r w:rsidR="00F10938" w:rsidRPr="00DA09F1">
        <w:rPr>
          <w:rFonts w:cs="Arial"/>
          <w:color w:val="000000"/>
          <w:w w:val="102"/>
          <w:lang w:val="en-GB"/>
        </w:rPr>
        <w:t xml:space="preserve">which </w:t>
      </w:r>
      <w:r w:rsidR="00643027" w:rsidRPr="00DA09F1">
        <w:rPr>
          <w:rFonts w:cs="Arial"/>
          <w:color w:val="000000"/>
          <w:w w:val="102"/>
          <w:lang w:val="en-GB"/>
        </w:rPr>
        <w:t>allow</w:t>
      </w:r>
      <w:r w:rsidR="00F10938" w:rsidRPr="00DA09F1">
        <w:rPr>
          <w:rFonts w:cs="Arial"/>
          <w:color w:val="000000"/>
          <w:w w:val="102"/>
          <w:lang w:val="en-GB"/>
        </w:rPr>
        <w:t>s</w:t>
      </w:r>
      <w:r w:rsidR="00643027" w:rsidRPr="00DA09F1">
        <w:rPr>
          <w:rFonts w:cs="Arial"/>
          <w:color w:val="000000"/>
          <w:w w:val="102"/>
          <w:lang w:val="en-GB"/>
        </w:rPr>
        <w:t xml:space="preserve"> time-limited access to </w:t>
      </w:r>
      <w:r w:rsidR="00580B4C">
        <w:rPr>
          <w:rFonts w:cs="Arial"/>
          <w:color w:val="000000"/>
          <w:w w:val="102"/>
          <w:lang w:val="en-GB"/>
        </w:rPr>
        <w:t>diagnostics</w:t>
      </w:r>
      <w:r w:rsidR="00377491">
        <w:rPr>
          <w:rFonts w:cs="Arial"/>
          <w:color w:val="000000"/>
          <w:w w:val="102"/>
          <w:lang w:val="en-GB"/>
        </w:rPr>
        <w:t xml:space="preserve"> </w:t>
      </w:r>
      <w:r w:rsidR="00B273ED">
        <w:rPr>
          <w:rFonts w:cs="Arial"/>
          <w:color w:val="000000"/>
          <w:w w:val="102"/>
          <w:lang w:val="en-GB"/>
        </w:rPr>
        <w:fldChar w:fldCharType="begin"/>
      </w:r>
      <w:r w:rsidR="00B617AE">
        <w:rPr>
          <w:rFonts w:cs="Arial"/>
          <w:color w:val="000000"/>
          <w:w w:val="102"/>
          <w:lang w:val="en-GB"/>
        </w:rPr>
        <w:instrText xml:space="preserve"> ADDIN EN.CITE &lt;EndNote&gt;&lt;Cite&gt;&lt;Author&gt;WHO&lt;/Author&gt;&lt;RecNum&gt;91&lt;/RecNum&gt;&lt;DisplayText&gt;(91, 92)&lt;/DisplayText&gt;&lt;record&gt;&lt;rec-number&gt;91&lt;/rec-number&gt;&lt;foreign-keys&gt;&lt;key app="EN" db-id="tw9ta2awgsdw2aeav5d5zwahxrt9x52szzrx" timestamp="1476755849"&gt;91&lt;/key&gt;&lt;/foreign-keys&gt;&lt;ref-type name="Web Page"&gt;12&lt;/ref-type&gt;&lt;contributors&gt;&lt;authors&gt;&lt;author&gt;WHO &lt;/author&gt;&lt;/authors&gt;&lt;/contributors&gt;&lt;titles&gt;&lt;title&gt;Prequalification of in vitro diagnostics&lt;/title&gt;&lt;/titles&gt;&lt;volume&gt;2016&lt;/volume&gt;&lt;number&gt;Sept 13&lt;/number&gt;&lt;dates&gt;&lt;/dates&gt;&lt;urls&gt;&lt;related-urls&gt;&lt;url&gt;http://www.who.int/diagnostics_laboratory/evaluations/en/&lt;/url&gt;&lt;/related-urls&gt;&lt;/urls&gt;&lt;/record&gt;&lt;/Cite&gt;&lt;Cite&gt;&lt;Author&gt;Unitaid&lt;/Author&gt;&lt;RecNum&gt;92&lt;/RecNum&gt;&lt;record&gt;&lt;rec-number&gt;92&lt;/rec-number&gt;&lt;foreign-keys&gt;&lt;key app="EN" db-id="tw9ta2awgsdw2aeav5d5zwahxrt9x52szzrx" timestamp="1476755897"&gt;92&lt;/key&gt;&lt;/foreign-keys&gt;&lt;ref-type name="Web Page"&gt;12&lt;/ref-type&gt;&lt;contributors&gt;&lt;authors&gt;&lt;author&gt;Unitaid&lt;/author&gt;&lt;/authors&gt;&lt;/contributors&gt;&lt;titles&gt;&lt;title&gt;Support for quality assurance for diagnostics&lt;/title&gt;&lt;/titles&gt;&lt;volume&gt;2016&lt;/volume&gt;&lt;number&gt;Sept 13&lt;/number&gt;&lt;dates&gt;&lt;/dates&gt;&lt;urls&gt;&lt;related-urls&gt;&lt;url&gt;http://www.unitaid.eu/en/quality-assurance-of-diagnostics&lt;/url&gt;&lt;/related-urls&gt;&lt;/urls&gt;&lt;/record&gt;&lt;/Cite&gt;&lt;/EndNote&gt;</w:instrText>
      </w:r>
      <w:r w:rsidR="00B273ED">
        <w:rPr>
          <w:rFonts w:cs="Arial"/>
          <w:color w:val="000000"/>
          <w:w w:val="102"/>
          <w:lang w:val="en-GB"/>
        </w:rPr>
        <w:fldChar w:fldCharType="separate"/>
      </w:r>
      <w:r w:rsidR="00B617AE">
        <w:rPr>
          <w:rFonts w:cs="Arial"/>
          <w:noProof/>
          <w:color w:val="000000"/>
          <w:w w:val="102"/>
          <w:lang w:val="en-GB"/>
        </w:rPr>
        <w:t>(91, 92)</w:t>
      </w:r>
      <w:r w:rsidR="00B273ED">
        <w:rPr>
          <w:rFonts w:cs="Arial"/>
          <w:color w:val="000000"/>
          <w:w w:val="102"/>
          <w:lang w:val="en-GB"/>
        </w:rPr>
        <w:fldChar w:fldCharType="end"/>
      </w:r>
      <w:r w:rsidR="00643027" w:rsidRPr="00DA09F1">
        <w:rPr>
          <w:rFonts w:cs="Arial"/>
          <w:color w:val="000000"/>
          <w:w w:val="102"/>
          <w:lang w:val="en-GB"/>
        </w:rPr>
        <w:t xml:space="preserve">. </w:t>
      </w:r>
      <w:r w:rsidR="00F60C82" w:rsidRPr="00DA09F1">
        <w:rPr>
          <w:rFonts w:cs="Arial"/>
          <w:color w:val="000000"/>
          <w:w w:val="102"/>
          <w:lang w:val="en-GB"/>
        </w:rPr>
        <w:t>These</w:t>
      </w:r>
      <w:r w:rsidR="00643027" w:rsidRPr="00DA09F1">
        <w:rPr>
          <w:rFonts w:cs="Arial"/>
          <w:color w:val="000000"/>
          <w:w w:val="102"/>
          <w:lang w:val="en-GB"/>
        </w:rPr>
        <w:t xml:space="preserve"> tools may promote affordable and quality-assured bacteriology </w:t>
      </w:r>
      <w:r w:rsidR="00580B4C">
        <w:rPr>
          <w:rFonts w:cs="Arial"/>
          <w:color w:val="000000"/>
          <w:w w:val="102"/>
          <w:lang w:val="en-GB"/>
        </w:rPr>
        <w:t>diagnostics</w:t>
      </w:r>
      <w:r w:rsidR="00643027" w:rsidRPr="00DA09F1">
        <w:rPr>
          <w:rFonts w:cs="Arial"/>
          <w:color w:val="000000"/>
          <w:w w:val="102"/>
          <w:lang w:val="en-GB"/>
        </w:rPr>
        <w:t xml:space="preserve"> in LRS</w:t>
      </w:r>
      <w:r w:rsidR="00F96DFE" w:rsidRPr="00DA09F1">
        <w:rPr>
          <w:rFonts w:cs="Arial"/>
          <w:color w:val="000000"/>
          <w:w w:val="102"/>
          <w:lang w:val="en-GB"/>
        </w:rPr>
        <w:t>, and</w:t>
      </w:r>
      <w:r w:rsidR="00643027" w:rsidRPr="00DA09F1">
        <w:rPr>
          <w:rFonts w:cs="Arial"/>
          <w:color w:val="000000"/>
          <w:w w:val="102"/>
          <w:lang w:val="en-GB"/>
        </w:rPr>
        <w:t xml:space="preserve"> contribute to </w:t>
      </w:r>
      <w:r w:rsidR="00E6608F">
        <w:rPr>
          <w:rFonts w:cs="Arial"/>
          <w:color w:val="000000"/>
          <w:w w:val="102"/>
          <w:lang w:val="en-GB"/>
        </w:rPr>
        <w:t>their</w:t>
      </w:r>
      <w:r w:rsidR="00643027" w:rsidRPr="00DA09F1">
        <w:rPr>
          <w:rFonts w:cs="Arial"/>
          <w:color w:val="000000"/>
          <w:w w:val="102"/>
          <w:lang w:val="en-GB"/>
        </w:rPr>
        <w:t xml:space="preserve"> </w:t>
      </w:r>
      <w:r w:rsidR="00377491">
        <w:rPr>
          <w:rFonts w:cs="Arial"/>
          <w:color w:val="000000"/>
          <w:w w:val="102"/>
          <w:lang w:val="en-GB"/>
        </w:rPr>
        <w:t>refinement</w:t>
      </w:r>
      <w:r w:rsidR="00643027" w:rsidRPr="00DA09F1">
        <w:rPr>
          <w:rFonts w:cs="Arial"/>
          <w:color w:val="000000"/>
          <w:w w:val="102"/>
          <w:lang w:val="en-GB"/>
        </w:rPr>
        <w:t xml:space="preserve"> and di</w:t>
      </w:r>
      <w:r w:rsidR="00377491">
        <w:rPr>
          <w:rFonts w:cs="Arial"/>
          <w:color w:val="000000"/>
          <w:w w:val="102"/>
          <w:lang w:val="en-GB"/>
        </w:rPr>
        <w:t>ssemination</w:t>
      </w:r>
      <w:r w:rsidR="000B2197">
        <w:rPr>
          <w:rFonts w:cs="Arial"/>
          <w:color w:val="000000"/>
          <w:w w:val="102"/>
          <w:lang w:val="en-GB"/>
        </w:rPr>
        <w:t>.</w:t>
      </w:r>
    </w:p>
    <w:p w:rsidR="00F10938" w:rsidRPr="00DA09F1" w:rsidRDefault="00F10938" w:rsidP="00465313">
      <w:pPr>
        <w:rPr>
          <w:rFonts w:cs="Arial"/>
          <w:b/>
          <w:color w:val="000000"/>
          <w:w w:val="102"/>
          <w:lang w:val="en-GB"/>
        </w:rPr>
      </w:pPr>
    </w:p>
    <w:p w:rsidR="00CB45CD" w:rsidRPr="00DA09F1" w:rsidRDefault="00CB45CD" w:rsidP="00CB45CD">
      <w:pPr>
        <w:rPr>
          <w:rFonts w:cs="Arial"/>
          <w:color w:val="000000"/>
          <w:w w:val="102"/>
          <w:lang w:val="en-GB"/>
        </w:rPr>
      </w:pPr>
      <w:r w:rsidRPr="00DA09F1">
        <w:rPr>
          <w:rFonts w:cs="Arial"/>
          <w:color w:val="000000"/>
          <w:w w:val="102"/>
          <w:lang w:val="en-GB"/>
        </w:rPr>
        <w:t xml:space="preserve">Furthermore, in response to </w:t>
      </w:r>
      <w:r w:rsidR="00F96DFE" w:rsidRPr="00DA09F1">
        <w:rPr>
          <w:rFonts w:cs="Arial"/>
          <w:color w:val="000000"/>
          <w:w w:val="102"/>
          <w:lang w:val="en-GB"/>
        </w:rPr>
        <w:t xml:space="preserve">the 2016 </w:t>
      </w:r>
      <w:r w:rsidRPr="00DA09F1">
        <w:rPr>
          <w:rFonts w:cs="Arial"/>
          <w:color w:val="000000"/>
          <w:w w:val="102"/>
          <w:lang w:val="en-GB"/>
        </w:rPr>
        <w:t xml:space="preserve">O’Neill’s report on </w:t>
      </w:r>
      <w:r w:rsidR="00F96DFE" w:rsidRPr="00DA09F1">
        <w:rPr>
          <w:rFonts w:cs="Arial"/>
          <w:color w:val="000000"/>
          <w:w w:val="102"/>
          <w:lang w:val="en-GB"/>
        </w:rPr>
        <w:t>AMR</w:t>
      </w:r>
      <w:r w:rsidR="00272484" w:rsidRPr="00DA09F1">
        <w:rPr>
          <w:rFonts w:cs="Arial"/>
          <w:color w:val="000000"/>
          <w:w w:val="102"/>
          <w:lang w:val="en-GB"/>
        </w:rPr>
        <w:t xml:space="preserve"> </w:t>
      </w:r>
      <w:r w:rsidR="00B273ED">
        <w:rPr>
          <w:rFonts w:cs="Arial"/>
          <w:color w:val="000000"/>
          <w:w w:val="102"/>
          <w:lang w:val="en-GB"/>
        </w:rPr>
        <w:fldChar w:fldCharType="begin"/>
      </w:r>
      <w:r w:rsidR="00B617AE">
        <w:rPr>
          <w:rFonts w:cs="Arial"/>
          <w:color w:val="000000"/>
          <w:w w:val="102"/>
          <w:lang w:val="en-GB"/>
        </w:rPr>
        <w:instrText xml:space="preserve"> ADDIN EN.CITE &lt;EndNote&gt;&lt;Cite&gt;&lt;Author&gt;O&amp;apos;Neill&lt;/Author&gt;&lt;Year&gt;2016&lt;/Year&gt;&lt;RecNum&gt;84&lt;/RecNum&gt;&lt;DisplayText&gt;(85)&lt;/DisplayText&gt;&lt;record&gt;&lt;rec-number&gt;84&lt;/rec-number&gt;&lt;foreign-keys&gt;&lt;key app="EN" db-id="tw9ta2awgsdw2aeav5d5zwahxrt9x52szzrx" timestamp="1476755419"&gt;84&lt;/key&gt;&lt;/foreign-keys&gt;&lt;ref-type name="Web Page"&gt;12&lt;/ref-type&gt;&lt;contributors&gt;&lt;authors&gt;&lt;author&gt;J O&amp;apos;Neill&lt;/author&gt;&lt;/authors&gt;&lt;/contributors&gt;&lt;titles&gt;&lt;title&gt;Review on Antimicrobial Resistance. Tackling drug-resistant infections globally: final report and recommendations&lt;/title&gt;&lt;/titles&gt;&lt;volume&gt;2016&lt;/volume&gt;&lt;number&gt;Oct 6&lt;/number&gt;&lt;dates&gt;&lt;year&gt;2016&lt;/year&gt;&lt;/dates&gt;&lt;urls&gt;&lt;related-urls&gt;&lt;url&gt;https://amr-review.org/sites/default/files/160518_Final%20paper_with%20cover.pdf&lt;/url&gt;&lt;/related-urls&gt;&lt;/urls&gt;&lt;/record&gt;&lt;/Cite&gt;&lt;/EndNote&gt;</w:instrText>
      </w:r>
      <w:r w:rsidR="00B273ED">
        <w:rPr>
          <w:rFonts w:cs="Arial"/>
          <w:color w:val="000000"/>
          <w:w w:val="102"/>
          <w:lang w:val="en-GB"/>
        </w:rPr>
        <w:fldChar w:fldCharType="separate"/>
      </w:r>
      <w:r w:rsidR="00B617AE">
        <w:rPr>
          <w:rFonts w:cs="Arial"/>
          <w:noProof/>
          <w:color w:val="000000"/>
          <w:w w:val="102"/>
          <w:lang w:val="en-GB"/>
        </w:rPr>
        <w:t>(85)</w:t>
      </w:r>
      <w:r w:rsidR="00B273ED">
        <w:rPr>
          <w:rFonts w:cs="Arial"/>
          <w:color w:val="000000"/>
          <w:w w:val="102"/>
          <w:lang w:val="en-GB"/>
        </w:rPr>
        <w:fldChar w:fldCharType="end"/>
      </w:r>
      <w:r w:rsidRPr="00DA09F1">
        <w:rPr>
          <w:rFonts w:cs="Arial"/>
          <w:color w:val="000000"/>
          <w:w w:val="102"/>
          <w:lang w:val="en-GB"/>
        </w:rPr>
        <w:t>, wherein a Global Innovation Fund</w:t>
      </w:r>
      <w:r w:rsidR="0058684C">
        <w:rPr>
          <w:rFonts w:cs="Arial"/>
          <w:color w:val="000000"/>
          <w:w w:val="102"/>
          <w:lang w:val="en-GB"/>
        </w:rPr>
        <w:t xml:space="preserve"> for </w:t>
      </w:r>
      <w:r w:rsidR="00272484" w:rsidRPr="00DA09F1">
        <w:rPr>
          <w:rFonts w:cs="Arial"/>
          <w:color w:val="000000"/>
          <w:w w:val="102"/>
          <w:lang w:val="en-GB"/>
        </w:rPr>
        <w:t>non-commercial research</w:t>
      </w:r>
      <w:r w:rsidRPr="00DA09F1">
        <w:rPr>
          <w:rFonts w:cs="Arial"/>
          <w:color w:val="000000"/>
          <w:w w:val="102"/>
          <w:lang w:val="en-GB"/>
        </w:rPr>
        <w:t xml:space="preserve"> </w:t>
      </w:r>
      <w:r w:rsidR="00E6608F">
        <w:rPr>
          <w:rFonts w:cs="Arial"/>
          <w:color w:val="000000"/>
          <w:w w:val="102"/>
          <w:lang w:val="en-GB"/>
        </w:rPr>
        <w:t>is</w:t>
      </w:r>
      <w:r w:rsidRPr="00DA09F1">
        <w:rPr>
          <w:rFonts w:cs="Arial"/>
          <w:color w:val="000000"/>
          <w:w w:val="102"/>
          <w:lang w:val="en-GB"/>
        </w:rPr>
        <w:t xml:space="preserve"> proposed, there has been advocacy for the foundation of a Global Antim</w:t>
      </w:r>
      <w:r w:rsidR="00B273ED">
        <w:rPr>
          <w:rFonts w:cs="Arial"/>
          <w:color w:val="000000"/>
          <w:w w:val="102"/>
          <w:lang w:val="en-GB"/>
        </w:rPr>
        <w:t xml:space="preserve">icrobial Conservation Fund </w:t>
      </w:r>
      <w:r w:rsidR="00B273ED">
        <w:rPr>
          <w:rFonts w:cs="Arial"/>
          <w:color w:val="000000"/>
          <w:w w:val="102"/>
          <w:lang w:val="en-GB"/>
        </w:rPr>
        <w:fldChar w:fldCharType="begin">
          <w:fldData xml:space="preserve">PEVuZE5vdGU+PENpdGU+PEF1dGhvcj5NZW5kZWxzb248L0F1dGhvcj48WWVhcj4yMDE2PC9ZZWFy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</w:fldData>
        </w:fldChar>
      </w:r>
      <w:r w:rsidR="00B617AE">
        <w:rPr>
          <w:rFonts w:cs="Arial"/>
          <w:color w:val="000000"/>
          <w:w w:val="102"/>
          <w:lang w:val="en-GB"/>
        </w:rPr>
        <w:instrText xml:space="preserve"> ADDIN EN.CITE </w:instrText>
      </w:r>
      <w:r w:rsidR="00B617AE">
        <w:rPr>
          <w:rFonts w:cs="Arial"/>
          <w:color w:val="000000"/>
          <w:w w:val="102"/>
          <w:lang w:val="en-GB"/>
        </w:rPr>
        <w:fldChar w:fldCharType="begin">
          <w:fldData xml:space="preserve">PEVuZE5vdGU+PENpdGU+PEF1dGhvcj5NZW5kZWxzb248L0F1dGhvcj48WWVhcj4yMDE2PC9ZZWFy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</w:fldData>
        </w:fldChar>
      </w:r>
      <w:r w:rsidR="00B617AE">
        <w:rPr>
          <w:rFonts w:cs="Arial"/>
          <w:color w:val="000000"/>
          <w:w w:val="102"/>
          <w:lang w:val="en-GB"/>
        </w:rPr>
        <w:instrText xml:space="preserve"> ADDIN EN.CITE.DATA </w:instrText>
      </w:r>
      <w:r w:rsidR="00B617AE">
        <w:rPr>
          <w:rFonts w:cs="Arial"/>
          <w:color w:val="000000"/>
          <w:w w:val="102"/>
          <w:lang w:val="en-GB"/>
        </w:rPr>
      </w:r>
      <w:r w:rsidR="00B617AE">
        <w:rPr>
          <w:rFonts w:cs="Arial"/>
          <w:color w:val="000000"/>
          <w:w w:val="102"/>
          <w:lang w:val="en-GB"/>
        </w:rPr>
        <w:fldChar w:fldCharType="end"/>
      </w:r>
      <w:r w:rsidR="00B273ED">
        <w:rPr>
          <w:rFonts w:cs="Arial"/>
          <w:color w:val="000000"/>
          <w:w w:val="102"/>
          <w:lang w:val="en-GB"/>
        </w:rPr>
      </w:r>
      <w:r w:rsidR="00B273ED">
        <w:rPr>
          <w:rFonts w:cs="Arial"/>
          <w:color w:val="000000"/>
          <w:w w:val="102"/>
          <w:lang w:val="en-GB"/>
        </w:rPr>
        <w:fldChar w:fldCharType="separate"/>
      </w:r>
      <w:r w:rsidR="00B617AE">
        <w:rPr>
          <w:rFonts w:cs="Arial"/>
          <w:noProof/>
          <w:color w:val="000000"/>
          <w:w w:val="102"/>
          <w:lang w:val="en-GB"/>
        </w:rPr>
        <w:t>(93)</w:t>
      </w:r>
      <w:r w:rsidR="00B273ED">
        <w:rPr>
          <w:rFonts w:cs="Arial"/>
          <w:color w:val="000000"/>
          <w:w w:val="102"/>
          <w:lang w:val="en-GB"/>
        </w:rPr>
        <w:fldChar w:fldCharType="end"/>
      </w:r>
      <w:r w:rsidRPr="00DA09F1">
        <w:rPr>
          <w:rFonts w:cs="Arial"/>
          <w:color w:val="000000"/>
          <w:w w:val="102"/>
          <w:lang w:val="en-GB"/>
        </w:rPr>
        <w:t xml:space="preserve">. </w:t>
      </w:r>
      <w:r w:rsidR="00EA73C7">
        <w:rPr>
          <w:rFonts w:cs="Arial"/>
          <w:color w:val="000000"/>
          <w:w w:val="102"/>
          <w:lang w:val="en-GB"/>
        </w:rPr>
        <w:t>We s</w:t>
      </w:r>
      <w:r w:rsidR="00F810CA">
        <w:rPr>
          <w:rFonts w:cs="Arial"/>
          <w:color w:val="000000"/>
          <w:w w:val="102"/>
          <w:lang w:val="en-GB"/>
        </w:rPr>
        <w:t>trongly endorse this initiative, and believe that in collaboration with the British Fleming Fund,</w:t>
      </w:r>
      <w:r w:rsidR="00580B4C">
        <w:rPr>
          <w:rFonts w:cs="Arial"/>
          <w:color w:val="000000"/>
          <w:w w:val="102"/>
          <w:lang w:val="en-GB"/>
        </w:rPr>
        <w:t xml:space="preserve"> this can further strengthen</w:t>
      </w:r>
      <w:r w:rsidR="00F810CA">
        <w:rPr>
          <w:rFonts w:cs="Arial"/>
          <w:color w:val="000000"/>
          <w:w w:val="102"/>
          <w:lang w:val="en-GB"/>
        </w:rPr>
        <w:t xml:space="preserve"> </w:t>
      </w:r>
      <w:r w:rsidR="00D77EE7">
        <w:rPr>
          <w:rFonts w:cs="Arial"/>
          <w:color w:val="000000"/>
          <w:w w:val="102"/>
          <w:lang w:val="en-GB"/>
        </w:rPr>
        <w:t xml:space="preserve">the </w:t>
      </w:r>
      <w:r w:rsidRPr="00DA09F1">
        <w:rPr>
          <w:rFonts w:cs="Arial"/>
          <w:color w:val="000000"/>
          <w:w w:val="102"/>
          <w:lang w:val="en-GB"/>
        </w:rPr>
        <w:t>support for ba</w:t>
      </w:r>
      <w:r w:rsidR="00F810CA">
        <w:rPr>
          <w:rFonts w:cs="Arial"/>
          <w:color w:val="000000"/>
          <w:w w:val="102"/>
          <w:lang w:val="en-GB"/>
        </w:rPr>
        <w:t>si</w:t>
      </w:r>
      <w:r w:rsidR="000B2197">
        <w:rPr>
          <w:rFonts w:cs="Arial"/>
          <w:color w:val="000000"/>
          <w:w w:val="102"/>
          <w:lang w:val="en-GB"/>
        </w:rPr>
        <w:t>c bacteriology services in LRS.</w:t>
      </w:r>
    </w:p>
    <w:p w:rsidR="0097668E" w:rsidRPr="00DA09F1" w:rsidRDefault="0097668E" w:rsidP="00465313">
      <w:pPr>
        <w:rPr>
          <w:rFonts w:cs="Arial"/>
          <w:b/>
          <w:color w:val="000000"/>
          <w:w w:val="102"/>
          <w:lang w:val="en-GB"/>
        </w:rPr>
      </w:pPr>
    </w:p>
    <w:p w:rsidR="00F849A8" w:rsidRPr="00DA09F1" w:rsidRDefault="00F849A8" w:rsidP="00465313">
      <w:pPr>
        <w:rPr>
          <w:rFonts w:cs="Arial"/>
          <w:b/>
          <w:color w:val="000000"/>
          <w:w w:val="102"/>
          <w:lang w:val="en-GB"/>
        </w:rPr>
      </w:pPr>
      <w:r w:rsidRPr="00DA09F1">
        <w:rPr>
          <w:rFonts w:cs="Arial"/>
          <w:b/>
          <w:color w:val="000000"/>
          <w:w w:val="102"/>
          <w:lang w:val="en-GB"/>
        </w:rPr>
        <w:t>Conclusion</w:t>
      </w:r>
    </w:p>
    <w:bookmarkEnd w:id="2"/>
    <w:p w:rsidR="00813D15" w:rsidRPr="00DA09F1" w:rsidRDefault="00813D15">
      <w:pPr>
        <w:rPr>
          <w:rFonts w:cs="Arial"/>
          <w:color w:val="000000"/>
          <w:w w:val="102"/>
          <w:lang w:val="en-GB"/>
        </w:rPr>
      </w:pPr>
    </w:p>
    <w:p w:rsidR="000C1913" w:rsidRPr="00DA09F1" w:rsidRDefault="00FE19EF">
      <w:pPr>
        <w:rPr>
          <w:rFonts w:cs="Arial"/>
          <w:color w:val="000000"/>
          <w:w w:val="102"/>
          <w:lang w:val="en-GB"/>
        </w:rPr>
      </w:pPr>
      <w:r w:rsidRPr="00DA09F1">
        <w:rPr>
          <w:rFonts w:cs="Arial"/>
          <w:color w:val="000000"/>
          <w:w w:val="102"/>
          <w:lang w:val="en-GB"/>
        </w:rPr>
        <w:t xml:space="preserve">Given the </w:t>
      </w:r>
      <w:r w:rsidR="00A81377" w:rsidRPr="00DA09F1">
        <w:rPr>
          <w:rFonts w:cs="Arial"/>
          <w:color w:val="000000"/>
          <w:w w:val="102"/>
          <w:lang w:val="en-GB"/>
        </w:rPr>
        <w:t xml:space="preserve">global </w:t>
      </w:r>
      <w:r w:rsidRPr="00DA09F1">
        <w:rPr>
          <w:rFonts w:cs="Arial"/>
          <w:color w:val="000000"/>
          <w:w w:val="102"/>
          <w:lang w:val="en-GB"/>
        </w:rPr>
        <w:t xml:space="preserve">attention for </w:t>
      </w:r>
      <w:r w:rsidR="005A3F87" w:rsidRPr="00DA09F1">
        <w:rPr>
          <w:rFonts w:cs="Arial"/>
          <w:color w:val="000000"/>
          <w:w w:val="102"/>
          <w:lang w:val="en-GB"/>
        </w:rPr>
        <w:t>AMR</w:t>
      </w:r>
      <w:r w:rsidR="00ED1A00">
        <w:rPr>
          <w:rFonts w:cs="Arial"/>
          <w:color w:val="000000"/>
          <w:w w:val="102"/>
          <w:lang w:val="en-GB"/>
        </w:rPr>
        <w:t xml:space="preserve"> and </w:t>
      </w:r>
      <w:r w:rsidR="00E339E9">
        <w:rPr>
          <w:rFonts w:cs="Arial"/>
          <w:color w:val="000000"/>
          <w:w w:val="102"/>
          <w:lang w:val="en-GB"/>
        </w:rPr>
        <w:t xml:space="preserve">several recent “calls to action” </w:t>
      </w:r>
      <w:r w:rsidR="00B273ED">
        <w:rPr>
          <w:lang w:val="en-GB"/>
        </w:rPr>
        <w:fldChar w:fldCharType="begin">
          <w:fldData xml:space="preserve">PEVuZE5vdGU+PENpdGU+PEF1dGhvcj5XSE88L0F1dGhvcj48WWVhcj4yMDE1PC9ZZWFyPjxSZWNO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</w:fldData>
        </w:fldChar>
      </w:r>
      <w:r w:rsidR="00B617AE">
        <w:rPr>
          <w:lang w:val="en-GB"/>
        </w:rPr>
        <w:instrText xml:space="preserve"> ADDIN EN.CITE </w:instrText>
      </w:r>
      <w:r w:rsidR="00B617AE">
        <w:rPr>
          <w:lang w:val="en-GB"/>
        </w:rPr>
        <w:fldChar w:fldCharType="begin">
          <w:fldData xml:space="preserve">PEVuZE5vdGU+PENpdGU+PEF1dGhvcj5XSE88L0F1dGhvcj48WWVhcj4yMDE1PC9ZZWFyPjxSZWNO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</w:fldData>
        </w:fldChar>
      </w:r>
      <w:r w:rsidR="00B617AE">
        <w:rPr>
          <w:lang w:val="en-GB"/>
        </w:rPr>
        <w:instrText xml:space="preserve"> ADDIN EN.CITE.DATA </w:instrText>
      </w:r>
      <w:r w:rsidR="00B617AE">
        <w:rPr>
          <w:lang w:val="en-GB"/>
        </w:rPr>
      </w:r>
      <w:r w:rsidR="00B617AE">
        <w:rPr>
          <w:lang w:val="en-GB"/>
        </w:rPr>
        <w:fldChar w:fldCharType="end"/>
      </w:r>
      <w:r w:rsidR="00B273ED">
        <w:rPr>
          <w:lang w:val="en-GB"/>
        </w:rPr>
      </w:r>
      <w:r w:rsidR="00B273ED">
        <w:rPr>
          <w:lang w:val="en-GB"/>
        </w:rPr>
        <w:fldChar w:fldCharType="separate"/>
      </w:r>
      <w:r w:rsidR="00B617AE">
        <w:rPr>
          <w:noProof/>
          <w:lang w:val="en-GB"/>
        </w:rPr>
        <w:t>(7, 94, 95)</w:t>
      </w:r>
      <w:r w:rsidR="00B273ED">
        <w:rPr>
          <w:lang w:val="en-GB"/>
        </w:rPr>
        <w:fldChar w:fldCharType="end"/>
      </w:r>
      <w:r w:rsidRPr="00DA09F1">
        <w:rPr>
          <w:rFonts w:cs="Arial"/>
          <w:color w:val="000000"/>
          <w:w w:val="102"/>
          <w:lang w:val="en-GB"/>
        </w:rPr>
        <w:t>, we believe</w:t>
      </w:r>
      <w:r w:rsidR="00996E9A" w:rsidRPr="00DA09F1">
        <w:rPr>
          <w:rFonts w:cs="Arial"/>
          <w:color w:val="000000"/>
          <w:w w:val="102"/>
          <w:lang w:val="en-GB"/>
        </w:rPr>
        <w:t xml:space="preserve"> </w:t>
      </w:r>
      <w:r w:rsidR="00A6216E">
        <w:rPr>
          <w:rFonts w:cs="Arial"/>
          <w:color w:val="000000"/>
          <w:w w:val="102"/>
          <w:lang w:val="en-GB"/>
        </w:rPr>
        <w:t>it is timely</w:t>
      </w:r>
      <w:r w:rsidRPr="00DA09F1">
        <w:rPr>
          <w:rFonts w:cs="Arial"/>
          <w:color w:val="000000"/>
          <w:w w:val="102"/>
          <w:lang w:val="en-GB"/>
        </w:rPr>
        <w:t xml:space="preserve"> to </w:t>
      </w:r>
      <w:r w:rsidR="005A3F87" w:rsidRPr="00DA09F1">
        <w:rPr>
          <w:rFonts w:cs="Arial"/>
          <w:color w:val="000000"/>
          <w:w w:val="102"/>
          <w:lang w:val="en-GB"/>
        </w:rPr>
        <w:t>address</w:t>
      </w:r>
      <w:r w:rsidRPr="00DA09F1">
        <w:rPr>
          <w:rFonts w:cs="Arial"/>
          <w:color w:val="000000"/>
          <w:w w:val="102"/>
          <w:lang w:val="en-GB"/>
        </w:rPr>
        <w:t xml:space="preserve"> clinical bacteriology in</w:t>
      </w:r>
      <w:r w:rsidR="00855C9A" w:rsidRPr="00DA09F1">
        <w:rPr>
          <w:rFonts w:cs="Arial"/>
          <w:color w:val="000000"/>
          <w:w w:val="102"/>
          <w:lang w:val="en-GB"/>
        </w:rPr>
        <w:t xml:space="preserve"> LRS</w:t>
      </w:r>
      <w:r w:rsidRPr="00DA09F1">
        <w:rPr>
          <w:rFonts w:cs="Arial"/>
          <w:color w:val="000000"/>
          <w:w w:val="102"/>
          <w:lang w:val="en-GB"/>
        </w:rPr>
        <w:t xml:space="preserve">. </w:t>
      </w:r>
      <w:r w:rsidR="004D6C95" w:rsidRPr="00DA09F1">
        <w:rPr>
          <w:rFonts w:cs="Arial"/>
          <w:color w:val="000000"/>
          <w:w w:val="102"/>
          <w:lang w:val="en-GB"/>
        </w:rPr>
        <w:t xml:space="preserve">The </w:t>
      </w:r>
      <w:r w:rsidR="002530CE" w:rsidRPr="00DA09F1">
        <w:rPr>
          <w:rFonts w:cs="Arial"/>
          <w:color w:val="000000"/>
          <w:w w:val="102"/>
          <w:lang w:val="en-GB"/>
        </w:rPr>
        <w:t>benefits</w:t>
      </w:r>
      <w:r w:rsidR="004D6C95" w:rsidRPr="00DA09F1">
        <w:rPr>
          <w:rFonts w:cs="Arial"/>
          <w:color w:val="000000"/>
          <w:w w:val="102"/>
          <w:lang w:val="en-GB"/>
        </w:rPr>
        <w:t xml:space="preserve"> of clinical bacteriology are </w:t>
      </w:r>
      <w:r w:rsidR="005A3F87" w:rsidRPr="00DA09F1">
        <w:rPr>
          <w:rFonts w:cs="Arial"/>
          <w:color w:val="000000"/>
          <w:w w:val="102"/>
          <w:lang w:val="en-GB"/>
        </w:rPr>
        <w:t>numerous</w:t>
      </w:r>
      <w:r w:rsidR="004D6C95" w:rsidRPr="00DA09F1">
        <w:rPr>
          <w:rFonts w:cs="Arial"/>
          <w:color w:val="000000"/>
          <w:w w:val="102"/>
          <w:lang w:val="en-GB"/>
        </w:rPr>
        <w:t xml:space="preserve">, not only </w:t>
      </w:r>
      <w:r w:rsidR="00F96DFE" w:rsidRPr="00DA09F1">
        <w:rPr>
          <w:rFonts w:cs="Arial"/>
          <w:color w:val="000000"/>
          <w:w w:val="102"/>
          <w:lang w:val="en-GB"/>
        </w:rPr>
        <w:t>for</w:t>
      </w:r>
      <w:r w:rsidR="004D6C95" w:rsidRPr="00DA09F1">
        <w:rPr>
          <w:rFonts w:cs="Arial"/>
          <w:color w:val="000000"/>
          <w:w w:val="102"/>
          <w:lang w:val="en-GB"/>
        </w:rPr>
        <w:t xml:space="preserve"> individual patient care, but </w:t>
      </w:r>
      <w:r w:rsidR="000C1913" w:rsidRPr="00DA09F1">
        <w:rPr>
          <w:rFonts w:cs="Arial"/>
          <w:color w:val="000000"/>
          <w:w w:val="102"/>
          <w:lang w:val="en-GB"/>
        </w:rPr>
        <w:t>also</w:t>
      </w:r>
      <w:r w:rsidR="004D6C95" w:rsidRPr="00DA09F1">
        <w:rPr>
          <w:rFonts w:cs="Arial"/>
          <w:color w:val="000000"/>
          <w:w w:val="102"/>
          <w:lang w:val="en-GB"/>
        </w:rPr>
        <w:t xml:space="preserve"> for surveillance of</w:t>
      </w:r>
      <w:r w:rsidR="00B3122B" w:rsidRPr="00DA09F1">
        <w:rPr>
          <w:rFonts w:cs="Arial"/>
          <w:color w:val="000000"/>
          <w:w w:val="102"/>
          <w:lang w:val="en-GB"/>
        </w:rPr>
        <w:t xml:space="preserve"> outbreaks,</w:t>
      </w:r>
      <w:r w:rsidR="006539F0" w:rsidRPr="00DA09F1">
        <w:rPr>
          <w:rFonts w:cs="Arial"/>
          <w:color w:val="000000"/>
          <w:w w:val="102"/>
          <w:lang w:val="en-GB"/>
        </w:rPr>
        <w:t xml:space="preserve"> emerging resistance,</w:t>
      </w:r>
      <w:r w:rsidR="004D6C95" w:rsidRPr="00DA09F1">
        <w:rPr>
          <w:rFonts w:cs="Arial"/>
          <w:color w:val="000000"/>
          <w:w w:val="102"/>
          <w:lang w:val="en-GB"/>
        </w:rPr>
        <w:t xml:space="preserve"> </w:t>
      </w:r>
      <w:r w:rsidR="005A3F87" w:rsidRPr="00DA09F1">
        <w:rPr>
          <w:rFonts w:cs="Arial"/>
          <w:color w:val="000000"/>
          <w:w w:val="102"/>
          <w:lang w:val="en-GB"/>
        </w:rPr>
        <w:t xml:space="preserve">management of </w:t>
      </w:r>
      <w:r w:rsidR="004D6C95" w:rsidRPr="00DA09F1">
        <w:rPr>
          <w:rFonts w:cs="Arial"/>
          <w:color w:val="000000"/>
          <w:w w:val="102"/>
          <w:lang w:val="en-GB"/>
        </w:rPr>
        <w:t>hospital infections and effective antimicrobial stewardship</w:t>
      </w:r>
      <w:r w:rsidR="005837D2" w:rsidRPr="00DA09F1">
        <w:rPr>
          <w:rFonts w:cs="Arial"/>
          <w:color w:val="000000"/>
          <w:w w:val="102"/>
          <w:lang w:val="en-GB"/>
        </w:rPr>
        <w:t xml:space="preserve">. </w:t>
      </w:r>
      <w:r w:rsidR="00D77EE7">
        <w:rPr>
          <w:rFonts w:cs="Arial"/>
          <w:color w:val="000000"/>
          <w:w w:val="102"/>
          <w:lang w:val="en-GB"/>
        </w:rPr>
        <w:t>We therefore advocate an extension of</w:t>
      </w:r>
      <w:r w:rsidR="00B73A55">
        <w:rPr>
          <w:rFonts w:cs="Arial"/>
          <w:color w:val="000000"/>
          <w:w w:val="102"/>
          <w:lang w:val="en-GB"/>
        </w:rPr>
        <w:t xml:space="preserve"> the WHO’s Maputo declaration on laboratory strengthening for </w:t>
      </w:r>
      <w:r w:rsidR="008D5145">
        <w:rPr>
          <w:rFonts w:cs="Arial"/>
          <w:color w:val="000000"/>
          <w:w w:val="102"/>
          <w:lang w:val="en-GB"/>
        </w:rPr>
        <w:t>HIV, TB and malaria diagnosis</w:t>
      </w:r>
      <w:r w:rsidR="00D77EE7">
        <w:rPr>
          <w:rFonts w:cs="Arial"/>
          <w:color w:val="000000"/>
          <w:w w:val="102"/>
          <w:lang w:val="en-GB"/>
        </w:rPr>
        <w:t xml:space="preserve"> to include clinical bacteriology</w:t>
      </w:r>
      <w:r w:rsidR="00B73A55">
        <w:rPr>
          <w:rFonts w:cs="Arial"/>
          <w:color w:val="000000"/>
          <w:w w:val="102"/>
          <w:lang w:val="en-GB"/>
        </w:rPr>
        <w:t xml:space="preserve"> </w:t>
      </w:r>
      <w:r w:rsidR="00D77EE7">
        <w:rPr>
          <w:rFonts w:cs="Arial"/>
          <w:color w:val="000000"/>
          <w:w w:val="102"/>
          <w:lang w:val="en-GB"/>
        </w:rPr>
        <w:fldChar w:fldCharType="begin"/>
      </w:r>
      <w:r w:rsidR="00D77EE7">
        <w:rPr>
          <w:rFonts w:cs="Arial"/>
          <w:color w:val="000000"/>
          <w:w w:val="102"/>
          <w:lang w:val="en-GB"/>
        </w:rPr>
        <w:instrText xml:space="preserve"> ADDIN EN.CITE &lt;EndNote&gt;&lt;Cite&gt;&lt;Author&gt;WHO&lt;/Author&gt;&lt;Year&gt;2008&lt;/Year&gt;&lt;RecNum&gt;151&lt;/RecNum&gt;&lt;DisplayText&gt;(25)&lt;/DisplayText&gt;&lt;record&gt;&lt;rec-number&gt;151&lt;/rec-number&gt;&lt;foreign-keys&gt;&lt;key app="EN" db-id="tw9ta2awgsdw2aeav5d5zwahxrt9x52szzrx" timestamp="1478257619"&gt;151&lt;/key&gt;&lt;/foreign-keys&gt;&lt;ref-type name="Web Page"&gt;12&lt;/ref-type&gt;&lt;contributors&gt;&lt;authors&gt;&lt;author&gt;WHO&lt;/author&gt;&lt;/authors&gt;&lt;/contributors&gt;&lt;titles&gt;&lt;title&gt;The Maputo Declaration on Strenghtening of Laboratory Systems&lt;/title&gt;&lt;/titles&gt;&lt;volume&gt;2016&lt;/volume&gt;&lt;number&gt;November 4th&lt;/number&gt;&lt;dates&gt;&lt;year&gt;2008&lt;/year&gt;&lt;/dates&gt;&lt;urls&gt;&lt;related-urls&gt;&lt;url&gt;http://www.who.int/diagnostics_laboratory/Maputo-Declaration_2008.pdf&lt;/url&gt;&lt;/related-urls&gt;&lt;/urls&gt;&lt;/record&gt;&lt;/Cite&gt;&lt;/EndNote&gt;</w:instrText>
      </w:r>
      <w:r w:rsidR="00D77EE7">
        <w:rPr>
          <w:rFonts w:cs="Arial"/>
          <w:color w:val="000000"/>
          <w:w w:val="102"/>
          <w:lang w:val="en-GB"/>
        </w:rPr>
        <w:fldChar w:fldCharType="separate"/>
      </w:r>
      <w:r w:rsidR="00D77EE7">
        <w:rPr>
          <w:rFonts w:cs="Arial"/>
          <w:noProof/>
          <w:color w:val="000000"/>
          <w:w w:val="102"/>
          <w:lang w:val="en-GB"/>
        </w:rPr>
        <w:t>(25)</w:t>
      </w:r>
      <w:r w:rsidR="00D77EE7">
        <w:rPr>
          <w:rFonts w:cs="Arial"/>
          <w:color w:val="000000"/>
          <w:w w:val="102"/>
          <w:lang w:val="en-GB"/>
        </w:rPr>
        <w:fldChar w:fldCharType="end"/>
      </w:r>
      <w:r w:rsidR="000B2197">
        <w:rPr>
          <w:rFonts w:cs="Arial"/>
          <w:color w:val="000000"/>
          <w:w w:val="102"/>
          <w:lang w:val="en-GB"/>
        </w:rPr>
        <w:t>.</w:t>
      </w:r>
    </w:p>
    <w:p w:rsidR="0058684C" w:rsidRDefault="0058684C" w:rsidP="00AE6A05">
      <w:pPr>
        <w:rPr>
          <w:rFonts w:cs="Arial"/>
          <w:color w:val="000000"/>
          <w:w w:val="102"/>
          <w:lang w:val="en-GB"/>
        </w:rPr>
      </w:pPr>
    </w:p>
    <w:p w:rsidR="00AE6A05" w:rsidRPr="00DA09F1" w:rsidRDefault="0058684C" w:rsidP="00AE6A05">
      <w:pPr>
        <w:rPr>
          <w:rFonts w:cs="Arial"/>
          <w:color w:val="000000"/>
          <w:w w:val="102"/>
          <w:lang w:val="en-GB"/>
        </w:rPr>
      </w:pPr>
      <w:r>
        <w:rPr>
          <w:rFonts w:cs="Arial"/>
          <w:color w:val="000000"/>
          <w:w w:val="102"/>
          <w:lang w:val="en-GB"/>
        </w:rPr>
        <w:t>W</w:t>
      </w:r>
      <w:r w:rsidR="004D6C95" w:rsidRPr="00DA09F1">
        <w:rPr>
          <w:rFonts w:cs="Arial"/>
          <w:color w:val="000000"/>
          <w:w w:val="102"/>
          <w:lang w:val="en-GB"/>
        </w:rPr>
        <w:t xml:space="preserve">e have outlined some major challenges </w:t>
      </w:r>
      <w:r w:rsidR="00E111B8">
        <w:rPr>
          <w:rFonts w:cs="Arial"/>
          <w:color w:val="000000"/>
          <w:w w:val="102"/>
          <w:lang w:val="en-GB"/>
        </w:rPr>
        <w:t>encountered</w:t>
      </w:r>
      <w:r w:rsidR="004D6C95" w:rsidRPr="00DA09F1">
        <w:rPr>
          <w:rFonts w:cs="Arial"/>
          <w:color w:val="000000"/>
          <w:w w:val="102"/>
          <w:lang w:val="en-GB"/>
        </w:rPr>
        <w:t xml:space="preserve"> when implementing clinical bacteriology in</w:t>
      </w:r>
      <w:r w:rsidR="00855C9A" w:rsidRPr="00DA09F1">
        <w:rPr>
          <w:rFonts w:cs="Arial"/>
          <w:color w:val="000000"/>
          <w:w w:val="102"/>
          <w:lang w:val="en-GB"/>
        </w:rPr>
        <w:t xml:space="preserve"> LRS</w:t>
      </w:r>
      <w:r w:rsidR="007939D0">
        <w:rPr>
          <w:rFonts w:cs="Arial"/>
          <w:color w:val="000000"/>
          <w:w w:val="102"/>
          <w:lang w:val="en-GB"/>
        </w:rPr>
        <w:t>, and we</w:t>
      </w:r>
      <w:r w:rsidR="00B3122B" w:rsidRPr="00DA09F1">
        <w:rPr>
          <w:rFonts w:cs="Arial"/>
          <w:color w:val="000000"/>
          <w:w w:val="102"/>
          <w:lang w:val="en-GB"/>
        </w:rPr>
        <w:t xml:space="preserve"> provide </w:t>
      </w:r>
      <w:r w:rsidR="00881A27" w:rsidRPr="00DA09F1">
        <w:rPr>
          <w:rFonts w:cs="Arial"/>
          <w:color w:val="000000"/>
          <w:w w:val="102"/>
          <w:lang w:val="en-GB"/>
        </w:rPr>
        <w:t>guidance as to how these difficulties could be overcome</w:t>
      </w:r>
      <w:r w:rsidR="001918F4">
        <w:rPr>
          <w:rFonts w:cs="Arial"/>
          <w:color w:val="000000"/>
          <w:w w:val="102"/>
          <w:lang w:val="en-GB"/>
        </w:rPr>
        <w:t>,</w:t>
      </w:r>
      <w:r w:rsidR="00C17EC4">
        <w:rPr>
          <w:rFonts w:cs="Arial"/>
          <w:color w:val="000000"/>
          <w:w w:val="102"/>
          <w:lang w:val="en-GB"/>
        </w:rPr>
        <w:t xml:space="preserve"> but are </w:t>
      </w:r>
      <w:r w:rsidR="00CF3AFD">
        <w:rPr>
          <w:rFonts w:cs="Arial"/>
          <w:color w:val="000000"/>
          <w:w w:val="102"/>
          <w:lang w:val="en-GB"/>
        </w:rPr>
        <w:t xml:space="preserve">aware </w:t>
      </w:r>
      <w:r w:rsidR="0068771A">
        <w:rPr>
          <w:rFonts w:cs="Arial"/>
          <w:color w:val="000000"/>
          <w:w w:val="102"/>
          <w:lang w:val="en-GB"/>
        </w:rPr>
        <w:t xml:space="preserve">of the fact </w:t>
      </w:r>
      <w:r w:rsidR="00C17EC4">
        <w:rPr>
          <w:rFonts w:cs="Arial"/>
          <w:color w:val="000000"/>
          <w:w w:val="102"/>
          <w:lang w:val="en-GB"/>
        </w:rPr>
        <w:t xml:space="preserve">that considerably </w:t>
      </w:r>
      <w:r w:rsidR="00881A27" w:rsidRPr="00DA09F1">
        <w:rPr>
          <w:rFonts w:cs="Arial"/>
          <w:color w:val="000000"/>
          <w:w w:val="102"/>
          <w:lang w:val="en-GB"/>
        </w:rPr>
        <w:t xml:space="preserve">more research, resources and advocacy are needed. </w:t>
      </w:r>
      <w:r w:rsidR="00561CBE">
        <w:rPr>
          <w:rFonts w:cs="Arial"/>
          <w:color w:val="000000"/>
          <w:w w:val="102"/>
          <w:lang w:val="en-GB"/>
        </w:rPr>
        <w:t xml:space="preserve">The </w:t>
      </w:r>
      <w:r w:rsidR="008D5145">
        <w:rPr>
          <w:rFonts w:cs="Arial"/>
          <w:color w:val="000000"/>
          <w:w w:val="102"/>
          <w:lang w:val="en-GB"/>
        </w:rPr>
        <w:t>substantial</w:t>
      </w:r>
      <w:r w:rsidR="00561CBE">
        <w:rPr>
          <w:rFonts w:cs="Arial"/>
          <w:color w:val="000000"/>
          <w:w w:val="102"/>
          <w:lang w:val="en-GB"/>
        </w:rPr>
        <w:t xml:space="preserve"> p</w:t>
      </w:r>
      <w:r w:rsidR="00332AC5">
        <w:rPr>
          <w:rFonts w:cs="Arial"/>
          <w:color w:val="000000"/>
          <w:w w:val="102"/>
          <w:lang w:val="en-GB"/>
        </w:rPr>
        <w:t>rogress in</w:t>
      </w:r>
      <w:r w:rsidR="00D77EE7">
        <w:rPr>
          <w:rFonts w:cs="Arial"/>
          <w:color w:val="000000"/>
          <w:w w:val="102"/>
          <w:lang w:val="en-GB"/>
        </w:rPr>
        <w:t xml:space="preserve"> HIV, TB and malaria diagnosis</w:t>
      </w:r>
      <w:r w:rsidR="00E339E9">
        <w:rPr>
          <w:rFonts w:cs="Arial"/>
          <w:color w:val="000000"/>
          <w:w w:val="102"/>
          <w:lang w:val="en-GB"/>
        </w:rPr>
        <w:t xml:space="preserve"> and management</w:t>
      </w:r>
      <w:r w:rsidR="00332AC5">
        <w:rPr>
          <w:rFonts w:cs="Arial"/>
          <w:color w:val="000000"/>
          <w:w w:val="102"/>
          <w:lang w:val="en-GB"/>
        </w:rPr>
        <w:t xml:space="preserve"> has demonstrated that non-expert staff can </w:t>
      </w:r>
      <w:r w:rsidR="00ED4EE9" w:rsidRPr="00332AC5">
        <w:rPr>
          <w:rFonts w:cs="Arial"/>
          <w:color w:val="000000"/>
          <w:w w:val="102"/>
          <w:lang w:val="en-GB"/>
        </w:rPr>
        <w:t>effectively deliver services</w:t>
      </w:r>
      <w:r w:rsidR="000C1913" w:rsidRPr="00332AC5">
        <w:rPr>
          <w:rFonts w:cs="Arial"/>
          <w:color w:val="000000"/>
          <w:w w:val="102"/>
          <w:lang w:val="en-GB"/>
        </w:rPr>
        <w:t xml:space="preserve"> that were previously considered too complicated and demanding</w:t>
      </w:r>
      <w:r w:rsidR="00B273ED" w:rsidRPr="00332AC5">
        <w:rPr>
          <w:rFonts w:cs="Arial"/>
          <w:color w:val="000000"/>
          <w:w w:val="102"/>
          <w:lang w:val="en-GB"/>
        </w:rPr>
        <w:t xml:space="preserve"> </w:t>
      </w:r>
      <w:r w:rsidR="00B273ED" w:rsidRPr="00332AC5">
        <w:rPr>
          <w:rFonts w:cs="Arial"/>
          <w:color w:val="000000"/>
          <w:w w:val="102"/>
          <w:lang w:val="en-GB"/>
        </w:rPr>
        <w:fldChar w:fldCharType="begin"/>
      </w:r>
      <w:r w:rsidR="00B617AE">
        <w:rPr>
          <w:rFonts w:cs="Arial"/>
          <w:color w:val="000000"/>
          <w:w w:val="102"/>
          <w:lang w:val="en-GB"/>
        </w:rPr>
        <w:instrText xml:space="preserve"> ADDIN EN.CITE &lt;EndNote&gt;&lt;Cite&gt;&lt;Author&gt;Callaghan&lt;/Author&gt;&lt;Year&gt;2010&lt;/Year&gt;&lt;RecNum&gt;97&lt;/RecNum&gt;&lt;DisplayText&gt;(96)&lt;/DisplayText&gt;&lt;record&gt;&lt;rec-number&gt;97&lt;/rec-number&gt;&lt;foreign-keys&gt;&lt;key app="EN" db-id="tw9ta2awgsdw2aeav5d5zwahxrt9x52szzrx" timestamp="1476756136"&gt;97&lt;/key&gt;&lt;/foreign-keys&gt;&lt;ref-type name="Journal Article"&gt;17&lt;/ref-type&gt;&lt;contributors&gt;&lt;authors&gt;&lt;author&gt;Callaghan, M.&lt;/author&gt;&lt;author&gt;Ford, N.&lt;/author&gt;&lt;author&gt;Schneider, H.&lt;/author&gt;&lt;/authors&gt;&lt;/contributors&gt;&lt;auth-address&gt;Department of Anthropology, University of Toronto, Canada. mike.callaghan@utoronto.ca.&lt;/auth-address&gt;&lt;titles&gt;&lt;title&gt;A systematic review of task- shifting for HIV treatment and care in Africa&lt;/title&gt;&lt;secondary-title&gt;Hum Resour Health&lt;/secondary-title&gt;&lt;/titles&gt;&lt;periodical&gt;&lt;full-title&gt;Hum Resour Health&lt;/full-title&gt;&lt;/periodical&gt;&lt;pages&gt;8&lt;/pages&gt;&lt;volume&gt;8&lt;/volume&gt;&lt;dates&gt;&lt;year&gt;2010&lt;/year&gt;&lt;pub-dates&gt;&lt;date&gt;Mar 31&lt;/date&gt;&lt;/pub-dates&gt;&lt;/dates&gt;&lt;isbn&gt;1478-4491 (Electronic)&amp;#xD;1478-4491 (Linking)&lt;/isbn&gt;&lt;accession-num&gt;20356363&lt;/accession-num&gt;&lt;urls&gt;&lt;related-urls&gt;&lt;url&gt;https://www.ncbi.nlm.nih.gov/pubmed/20356363&lt;/url&gt;&lt;/related-urls&gt;&lt;/urls&gt;&lt;custom2&gt;PMC2873343&lt;/custom2&gt;&lt;electronic-resource-num&gt;10.1186/1478-4491-8-8&lt;/electronic-resource-num&gt;&lt;/record&gt;&lt;/Cite&gt;&lt;/EndNote&gt;</w:instrText>
      </w:r>
      <w:r w:rsidR="00B273ED" w:rsidRPr="00332AC5">
        <w:rPr>
          <w:rFonts w:cs="Arial"/>
          <w:color w:val="000000"/>
          <w:w w:val="102"/>
          <w:lang w:val="en-GB"/>
        </w:rPr>
        <w:fldChar w:fldCharType="separate"/>
      </w:r>
      <w:r w:rsidR="00B617AE">
        <w:rPr>
          <w:rFonts w:cs="Arial"/>
          <w:noProof/>
          <w:color w:val="000000"/>
          <w:w w:val="102"/>
          <w:lang w:val="en-GB"/>
        </w:rPr>
        <w:t>(96)</w:t>
      </w:r>
      <w:r w:rsidR="00B273ED" w:rsidRPr="00332AC5">
        <w:rPr>
          <w:rFonts w:cs="Arial"/>
          <w:color w:val="000000"/>
          <w:w w:val="102"/>
          <w:lang w:val="en-GB"/>
        </w:rPr>
        <w:fldChar w:fldCharType="end"/>
      </w:r>
      <w:r w:rsidR="00ED4EE9" w:rsidRPr="00332AC5">
        <w:rPr>
          <w:rFonts w:cs="Arial"/>
          <w:color w:val="000000"/>
          <w:w w:val="102"/>
          <w:lang w:val="en-GB"/>
        </w:rPr>
        <w:t>.</w:t>
      </w:r>
      <w:r w:rsidR="00881A27" w:rsidRPr="00DA09F1">
        <w:rPr>
          <w:rFonts w:cs="Arial"/>
          <w:color w:val="000000"/>
          <w:w w:val="102"/>
          <w:lang w:val="en-GB"/>
        </w:rPr>
        <w:t xml:space="preserve"> </w:t>
      </w:r>
      <w:r w:rsidR="00AE6A05" w:rsidRPr="00DA09F1">
        <w:rPr>
          <w:rFonts w:cs="Arial"/>
          <w:color w:val="000000"/>
          <w:w w:val="102"/>
          <w:lang w:val="en-GB"/>
        </w:rPr>
        <w:t xml:space="preserve">We are confident that with similar concerted international efforts, the same accomplishment </w:t>
      </w:r>
      <w:r w:rsidR="00012729">
        <w:rPr>
          <w:rFonts w:cs="Arial"/>
          <w:color w:val="000000"/>
          <w:w w:val="102"/>
          <w:lang w:val="en-GB"/>
        </w:rPr>
        <w:t>is in reach for</w:t>
      </w:r>
      <w:r w:rsidR="000B2197">
        <w:rPr>
          <w:rFonts w:cs="Arial"/>
          <w:color w:val="000000"/>
          <w:w w:val="102"/>
          <w:lang w:val="en-GB"/>
        </w:rPr>
        <w:t xml:space="preserve"> clinical bacteriology.</w:t>
      </w:r>
    </w:p>
    <w:p w:rsidR="000C0827" w:rsidRPr="00DA09F1" w:rsidRDefault="000C0827">
      <w:pPr>
        <w:rPr>
          <w:rFonts w:cs="Arial"/>
          <w:color w:val="000000"/>
          <w:w w:val="102"/>
          <w:lang w:val="en-GB"/>
        </w:rPr>
      </w:pPr>
    </w:p>
    <w:p w:rsidR="000C0827" w:rsidRPr="00DA09F1" w:rsidRDefault="000C0827">
      <w:pPr>
        <w:rPr>
          <w:rFonts w:cs="Arial"/>
          <w:color w:val="000000"/>
          <w:w w:val="102"/>
          <w:lang w:val="en-GB"/>
        </w:rPr>
      </w:pPr>
    </w:p>
    <w:p w:rsidR="002C3EF8" w:rsidRPr="00DA09F1" w:rsidRDefault="002C3EF8">
      <w:pPr>
        <w:rPr>
          <w:b/>
          <w:w w:val="102"/>
          <w:lang w:val="en-GB"/>
        </w:rPr>
      </w:pPr>
      <w:r w:rsidRPr="00DA09F1">
        <w:rPr>
          <w:b/>
          <w:w w:val="102"/>
          <w:lang w:val="en-GB"/>
        </w:rPr>
        <w:br w:type="page"/>
      </w:r>
    </w:p>
    <w:p w:rsidR="009A1DC0" w:rsidRPr="00DA09F1" w:rsidRDefault="009A1DC0" w:rsidP="009A1DC0">
      <w:pPr>
        <w:rPr>
          <w:rFonts w:cs="Arial"/>
          <w:color w:val="000000"/>
          <w:w w:val="102"/>
          <w:u w:val="single"/>
          <w:lang w:val="en-GB"/>
        </w:rPr>
        <w:sectPr w:rsidR="009A1DC0" w:rsidRPr="00DA09F1" w:rsidSect="00875FA8">
          <w:footerReference w:type="default" r:id="rId48"/>
          <w:pgSz w:w="11907" w:h="16839" w:code="9"/>
          <w:pgMar w:top="1440" w:right="1440" w:bottom="1440" w:left="1440" w:header="709" w:footer="363" w:gutter="0"/>
          <w:cols w:space="708"/>
          <w:titlePg/>
          <w:docGrid w:linePitch="360"/>
        </w:sectPr>
      </w:pPr>
    </w:p>
    <w:p w:rsidR="009A1DC0" w:rsidRPr="00DA09F1" w:rsidRDefault="009A1DC0" w:rsidP="009A1DC0">
      <w:pPr>
        <w:rPr>
          <w:rFonts w:cs="Arial"/>
          <w:color w:val="000000"/>
          <w:w w:val="102"/>
          <w:u w:val="single"/>
          <w:lang w:val="en-GB"/>
        </w:rPr>
      </w:pPr>
      <w:r w:rsidRPr="00DA09F1">
        <w:rPr>
          <w:rFonts w:cs="Arial"/>
          <w:color w:val="000000"/>
          <w:w w:val="102"/>
          <w:u w:val="single"/>
          <w:lang w:val="en-GB"/>
        </w:rPr>
        <w:lastRenderedPageBreak/>
        <w:t>Tables</w:t>
      </w:r>
    </w:p>
    <w:p w:rsidR="00AC1778" w:rsidRPr="00DA09F1" w:rsidRDefault="00AC1778" w:rsidP="00AC1778">
      <w:pPr>
        <w:rPr>
          <w:rFonts w:cs="Arial"/>
          <w:color w:val="000000"/>
          <w:w w:val="102"/>
          <w:lang w:val="en-GB"/>
        </w:rPr>
      </w:pPr>
    </w:p>
    <w:p w:rsidR="00F370C5" w:rsidRPr="00DA09F1" w:rsidRDefault="00AC1778" w:rsidP="00F370C5">
      <w:pPr>
        <w:rPr>
          <w:rFonts w:cs="Arial"/>
          <w:color w:val="000000"/>
          <w:w w:val="102"/>
          <w:lang w:val="en-GB"/>
        </w:rPr>
      </w:pPr>
      <w:r w:rsidRPr="00DA09F1">
        <w:rPr>
          <w:rFonts w:cs="Arial"/>
          <w:color w:val="000000"/>
          <w:w w:val="102"/>
          <w:lang w:val="en-GB"/>
        </w:rPr>
        <w:t>Table 1: Clinical Bacteriology in low resource settings</w:t>
      </w:r>
      <w:r w:rsidR="00715755">
        <w:rPr>
          <w:rFonts w:cs="Arial"/>
          <w:color w:val="000000"/>
          <w:w w:val="102"/>
          <w:lang w:val="en-GB"/>
        </w:rPr>
        <w:t xml:space="preserve"> compared to high resource settings</w:t>
      </w:r>
      <w:r w:rsidRPr="00DA09F1">
        <w:rPr>
          <w:rFonts w:cs="Arial"/>
          <w:color w:val="000000"/>
          <w:w w:val="102"/>
          <w:lang w:val="en-GB"/>
        </w:rPr>
        <w:t>.</w:t>
      </w:r>
      <w:r w:rsidR="00AA1960">
        <w:rPr>
          <w:rFonts w:cs="Arial"/>
          <w:color w:val="000000"/>
          <w:w w:val="102"/>
          <w:lang w:val="en-GB"/>
        </w:rPr>
        <w:t xml:space="preserve"> Abbreviations: </w:t>
      </w:r>
      <w:r w:rsidR="00F370C5">
        <w:rPr>
          <w:rFonts w:cs="Arial"/>
          <w:color w:val="000000"/>
          <w:w w:val="102"/>
          <w:lang w:val="en-GB"/>
        </w:rPr>
        <w:t xml:space="preserve">AMR: antimicrobial resistance, </w:t>
      </w:r>
      <w:r w:rsidR="00F370C5" w:rsidRPr="00DA09F1">
        <w:rPr>
          <w:rFonts w:cs="Arial"/>
          <w:color w:val="000000"/>
          <w:w w:val="102"/>
          <w:lang w:val="en-GB"/>
        </w:rPr>
        <w:t>AFRO: Regional Office for Africa</w:t>
      </w:r>
      <w:r w:rsidR="00F370C5">
        <w:rPr>
          <w:lang w:val="en-GB"/>
        </w:rPr>
        <w:t xml:space="preserve">, </w:t>
      </w:r>
      <w:r w:rsidR="00F370C5" w:rsidRPr="00DA09F1">
        <w:rPr>
          <w:lang w:val="en-GB"/>
        </w:rPr>
        <w:t>AST: antimicrobial susceptibility testing</w:t>
      </w:r>
      <w:r w:rsidR="00F370C5">
        <w:rPr>
          <w:lang w:val="en-GB"/>
        </w:rPr>
        <w:t xml:space="preserve">, </w:t>
      </w:r>
      <w:r w:rsidR="00F370C5" w:rsidRPr="00DA09F1">
        <w:rPr>
          <w:rFonts w:cs="Arial"/>
          <w:color w:val="000000"/>
          <w:w w:val="102"/>
          <w:lang w:val="en-GB"/>
        </w:rPr>
        <w:t>CLSI: Clinical and Laboratory Standards Institute</w:t>
      </w:r>
      <w:r w:rsidR="00F370C5">
        <w:rPr>
          <w:lang w:val="en-GB"/>
        </w:rPr>
        <w:t xml:space="preserve"> , </w:t>
      </w:r>
      <w:r w:rsidR="00F370C5" w:rsidRPr="00DA09F1">
        <w:rPr>
          <w:rFonts w:cs="Arial"/>
          <w:color w:val="000000"/>
          <w:w w:val="102"/>
          <w:lang w:val="en-GB"/>
        </w:rPr>
        <w:t>EUCAST: European Committee for Antimicrobial Susceptibility Testing</w:t>
      </w:r>
      <w:r w:rsidR="00F370C5">
        <w:rPr>
          <w:lang w:val="en-GB"/>
        </w:rPr>
        <w:t xml:space="preserve">, </w:t>
      </w:r>
      <w:r w:rsidR="00F370C5" w:rsidRPr="00DA09F1">
        <w:rPr>
          <w:rFonts w:cs="Arial"/>
          <w:color w:val="000000"/>
          <w:w w:val="102"/>
          <w:lang w:val="en-GB"/>
        </w:rPr>
        <w:t>HIV: human immunodeficiency virus</w:t>
      </w:r>
      <w:r w:rsidR="00F370C5">
        <w:rPr>
          <w:lang w:val="en-GB"/>
        </w:rPr>
        <w:t xml:space="preserve">, </w:t>
      </w:r>
      <w:r w:rsidR="00F370C5" w:rsidRPr="00DA09F1">
        <w:rPr>
          <w:rFonts w:cs="Arial"/>
          <w:color w:val="000000"/>
          <w:w w:val="102"/>
          <w:lang w:val="en-GB"/>
        </w:rPr>
        <w:t>ISO: International Organization for Standardization</w:t>
      </w:r>
      <w:r w:rsidR="00F370C5">
        <w:rPr>
          <w:lang w:val="en-GB"/>
        </w:rPr>
        <w:t xml:space="preserve">, </w:t>
      </w:r>
      <w:r w:rsidR="00F370C5" w:rsidRPr="00DA09F1">
        <w:rPr>
          <w:rFonts w:cs="Arial"/>
          <w:color w:val="000000"/>
          <w:w w:val="102"/>
          <w:lang w:val="en-GB"/>
        </w:rPr>
        <w:t>JCI:</w:t>
      </w:r>
      <w:r w:rsidR="00F370C5">
        <w:rPr>
          <w:rFonts w:cs="Arial"/>
          <w:color w:val="000000"/>
          <w:w w:val="102"/>
          <w:lang w:val="en-GB"/>
        </w:rPr>
        <w:t xml:space="preserve"> Joint Commission International, </w:t>
      </w:r>
      <w:r w:rsidR="00F370C5" w:rsidRPr="00DA09F1">
        <w:rPr>
          <w:rFonts w:cs="Arial"/>
          <w:color w:val="000000"/>
          <w:w w:val="102"/>
          <w:lang w:val="en-GB"/>
        </w:rPr>
        <w:t>LIMS: Laboratory Information Management Systems</w:t>
      </w:r>
      <w:r w:rsidR="00F370C5">
        <w:rPr>
          <w:lang w:val="en-GB"/>
        </w:rPr>
        <w:t xml:space="preserve"> , LRS: low resource settings, </w:t>
      </w:r>
      <w:r w:rsidR="00F370C5" w:rsidRPr="00DA09F1">
        <w:rPr>
          <w:rFonts w:cs="Arial"/>
          <w:color w:val="000000"/>
          <w:w w:val="102"/>
          <w:lang w:val="en-GB"/>
        </w:rPr>
        <w:t>MALDI-TOF: Matrix Assisted Laser Desorpt</w:t>
      </w:r>
      <w:r w:rsidR="00F370C5">
        <w:rPr>
          <w:rFonts w:cs="Arial"/>
          <w:color w:val="000000"/>
          <w:w w:val="102"/>
          <w:lang w:val="en-GB"/>
        </w:rPr>
        <w:t xml:space="preserve">ion Ionization – Time of Flight, </w:t>
      </w:r>
      <w:r w:rsidR="00F370C5" w:rsidRPr="00DA09F1">
        <w:rPr>
          <w:rFonts w:cs="Arial"/>
          <w:color w:val="000000"/>
          <w:w w:val="102"/>
          <w:lang w:val="en-GB"/>
        </w:rPr>
        <w:t>MIC: minimum inhibitory concentration</w:t>
      </w:r>
      <w:r w:rsidR="00F370C5">
        <w:rPr>
          <w:lang w:val="en-GB"/>
        </w:rPr>
        <w:t xml:space="preserve">, </w:t>
      </w:r>
      <w:r w:rsidR="00F370C5" w:rsidRPr="00DA09F1">
        <w:rPr>
          <w:rFonts w:cs="Arial"/>
          <w:color w:val="000000"/>
          <w:w w:val="102"/>
          <w:lang w:val="en-GB"/>
        </w:rPr>
        <w:t>SLIPTA: Stepwise Laboratory Improvement Process Towards Accreditation</w:t>
      </w:r>
      <w:r w:rsidR="00F370C5">
        <w:rPr>
          <w:lang w:val="en-GB"/>
        </w:rPr>
        <w:t xml:space="preserve">, </w:t>
      </w:r>
      <w:r w:rsidR="00F370C5" w:rsidRPr="00DA09F1">
        <w:rPr>
          <w:lang w:val="en-GB"/>
        </w:rPr>
        <w:t>SOP: Standard Operating Procedur</w:t>
      </w:r>
      <w:r w:rsidR="00F370C5">
        <w:rPr>
          <w:lang w:val="en-GB"/>
        </w:rPr>
        <w:t xml:space="preserve">e, </w:t>
      </w:r>
      <w:r w:rsidR="00F370C5">
        <w:rPr>
          <w:rFonts w:cs="Arial"/>
          <w:color w:val="000000"/>
          <w:w w:val="102"/>
          <w:lang w:val="en-GB"/>
        </w:rPr>
        <w:t xml:space="preserve">TAT: turn-around time, </w:t>
      </w:r>
      <w:r w:rsidR="00F370C5" w:rsidRPr="00DA09F1">
        <w:rPr>
          <w:rFonts w:cs="Arial"/>
          <w:color w:val="000000"/>
          <w:w w:val="102"/>
          <w:lang w:val="en-GB"/>
        </w:rPr>
        <w:t>WHO: World Health Organization</w:t>
      </w:r>
    </w:p>
    <w:p w:rsidR="00AC1778" w:rsidRPr="00DA09F1" w:rsidRDefault="00AC1778" w:rsidP="00AC1778">
      <w:pPr>
        <w:rPr>
          <w:rFonts w:cs="Arial"/>
          <w:color w:val="000000"/>
          <w:w w:val="102"/>
          <w:lang w:val="en-GB"/>
        </w:rPr>
      </w:pPr>
    </w:p>
    <w:tbl>
      <w:tblPr>
        <w:tblStyle w:val="TableGrid"/>
        <w:tblW w:w="0" w:type="auto"/>
        <w:tblLayout w:type="fixed"/>
        <w:tblLook w:val="04A0" w:firstRow="1" w:lastRow="0" w:firstColumn="1" w:lastColumn="0" w:noHBand="0" w:noVBand="1"/>
      </w:tblPr>
      <w:tblGrid>
        <w:gridCol w:w="6204"/>
        <w:gridCol w:w="283"/>
        <w:gridCol w:w="8647"/>
      </w:tblGrid>
      <w:tr w:rsidR="009A1DC0" w:rsidRPr="00DA09F1" w:rsidTr="00E24CCF">
        <w:trPr>
          <w:trHeight w:val="420"/>
        </w:trPr>
        <w:tc>
          <w:tcPr>
            <w:tcW w:w="6204" w:type="dxa"/>
            <w:vAlign w:val="center"/>
            <w:hideMark/>
          </w:tcPr>
          <w:p w:rsidR="009A1DC0" w:rsidRPr="00E24CCF" w:rsidRDefault="009A1DC0" w:rsidP="00715755">
            <w:pPr>
              <w:rPr>
                <w:rFonts w:cs="Arial"/>
                <w:b/>
                <w:bCs/>
                <w:color w:val="000000"/>
                <w:w w:val="102"/>
                <w:lang w:val="en-GB"/>
              </w:rPr>
            </w:pPr>
            <w:r w:rsidRPr="00E24CCF">
              <w:rPr>
                <w:rFonts w:cs="Arial"/>
                <w:b/>
                <w:bCs/>
                <w:color w:val="000000"/>
                <w:w w:val="102"/>
                <w:lang w:val="en-GB"/>
              </w:rPr>
              <w:t>High resource settings</w:t>
            </w:r>
          </w:p>
        </w:tc>
        <w:tc>
          <w:tcPr>
            <w:tcW w:w="283" w:type="dxa"/>
            <w:shd w:val="clear" w:color="auto" w:fill="EEECE1" w:themeFill="background2"/>
            <w:noWrap/>
            <w:vAlign w:val="center"/>
            <w:hideMark/>
          </w:tcPr>
          <w:p w:rsidR="009A1DC0" w:rsidRPr="00E24CCF" w:rsidRDefault="009A1DC0" w:rsidP="00715755">
            <w:pPr>
              <w:rPr>
                <w:rFonts w:cs="Arial"/>
                <w:b/>
                <w:bCs/>
                <w:color w:val="000000"/>
                <w:w w:val="102"/>
                <w:lang w:val="en-GB"/>
              </w:rPr>
            </w:pPr>
            <w:r w:rsidRPr="00E24CCF">
              <w:rPr>
                <w:rFonts w:cs="Arial"/>
                <w:b/>
                <w:bCs/>
                <w:color w:val="000000"/>
                <w:w w:val="102"/>
                <w:lang w:val="en-GB"/>
              </w:rPr>
              <w:t> </w:t>
            </w:r>
          </w:p>
        </w:tc>
        <w:tc>
          <w:tcPr>
            <w:tcW w:w="8647" w:type="dxa"/>
            <w:vAlign w:val="center"/>
            <w:hideMark/>
          </w:tcPr>
          <w:p w:rsidR="009A1DC0" w:rsidRPr="00E24CCF" w:rsidRDefault="009A1DC0" w:rsidP="00C4629B">
            <w:pPr>
              <w:rPr>
                <w:rFonts w:cs="Arial"/>
                <w:b/>
                <w:bCs/>
                <w:color w:val="000000"/>
                <w:w w:val="102"/>
                <w:lang w:val="en-GB"/>
              </w:rPr>
            </w:pPr>
            <w:r w:rsidRPr="00E24CCF">
              <w:rPr>
                <w:rFonts w:cs="Arial"/>
                <w:b/>
                <w:bCs/>
                <w:color w:val="000000"/>
                <w:w w:val="102"/>
                <w:lang w:val="en-GB"/>
              </w:rPr>
              <w:t>Low resource settings</w:t>
            </w:r>
          </w:p>
        </w:tc>
      </w:tr>
      <w:tr w:rsidR="009A1DC0" w:rsidRPr="00DA09F1" w:rsidTr="00E24CCF">
        <w:trPr>
          <w:trHeight w:val="402"/>
        </w:trPr>
        <w:tc>
          <w:tcPr>
            <w:tcW w:w="15134" w:type="dxa"/>
            <w:gridSpan w:val="3"/>
            <w:shd w:val="clear" w:color="auto" w:fill="EEECE1" w:themeFill="background2"/>
            <w:vAlign w:val="center"/>
            <w:hideMark/>
          </w:tcPr>
          <w:p w:rsidR="009A1DC0" w:rsidRPr="00DA09F1" w:rsidRDefault="009A1DC0" w:rsidP="00715755">
            <w:pPr>
              <w:rPr>
                <w:rFonts w:cs="Arial"/>
                <w:bCs/>
                <w:color w:val="000000"/>
                <w:w w:val="102"/>
                <w:lang w:val="en-GB"/>
              </w:rPr>
            </w:pPr>
            <w:r w:rsidRPr="00DA09F1">
              <w:rPr>
                <w:rFonts w:cs="Arial"/>
                <w:bCs/>
                <w:color w:val="000000"/>
                <w:w w:val="102"/>
                <w:lang w:val="en-GB"/>
              </w:rPr>
              <w:t xml:space="preserve">Infrastructure and equipment </w:t>
            </w:r>
          </w:p>
        </w:tc>
      </w:tr>
      <w:tr w:rsidR="009A1DC0" w:rsidRPr="00DA09F1" w:rsidTr="00E24CCF">
        <w:trPr>
          <w:trHeight w:val="1168"/>
        </w:trPr>
        <w:tc>
          <w:tcPr>
            <w:tcW w:w="6204" w:type="dxa"/>
            <w:vAlign w:val="center"/>
            <w:hideMark/>
          </w:tcPr>
          <w:p w:rsidR="009A1DC0" w:rsidRPr="00DA09F1" w:rsidRDefault="009A1DC0" w:rsidP="00B617AE">
            <w:pPr>
              <w:rPr>
                <w:rFonts w:cs="Arial"/>
                <w:color w:val="000000"/>
                <w:w w:val="102"/>
                <w:lang w:val="en-GB"/>
              </w:rPr>
            </w:pPr>
            <w:r w:rsidRPr="00DA09F1">
              <w:rPr>
                <w:rFonts w:cs="Arial"/>
                <w:color w:val="000000"/>
                <w:w w:val="102"/>
                <w:lang w:val="en-GB"/>
              </w:rPr>
              <w:t>Covered by ISO15189</w:t>
            </w:r>
            <w:r w:rsidR="0003761D" w:rsidRPr="00DA09F1">
              <w:rPr>
                <w:rFonts w:cs="Arial"/>
                <w:color w:val="000000"/>
                <w:w w:val="102"/>
                <w:lang w:val="en-GB"/>
              </w:rPr>
              <w:t xml:space="preserve">, JCI, CLSI </w:t>
            </w:r>
            <w:r w:rsidRPr="00DA09F1">
              <w:rPr>
                <w:rFonts w:cs="Arial"/>
                <w:color w:val="000000"/>
                <w:w w:val="102"/>
                <w:lang w:val="en-GB"/>
              </w:rPr>
              <w:t xml:space="preserve"> </w:t>
            </w:r>
            <w:r w:rsidR="000F5FE1" w:rsidRPr="00DA09F1">
              <w:rPr>
                <w:rFonts w:cs="Arial"/>
                <w:color w:val="000000"/>
                <w:w w:val="102"/>
                <w:lang w:val="en-GB"/>
              </w:rPr>
              <w:t>QMS01-A4, CLIA</w:t>
            </w:r>
            <w:r w:rsidR="0003761D" w:rsidRPr="00DA09F1">
              <w:rPr>
                <w:rFonts w:cs="Arial"/>
                <w:color w:val="000000"/>
                <w:w w:val="102"/>
                <w:lang w:val="en-GB"/>
              </w:rPr>
              <w:t xml:space="preserve"> </w:t>
            </w:r>
            <w:r w:rsidRPr="00DA09F1">
              <w:rPr>
                <w:rFonts w:cs="Arial"/>
                <w:color w:val="000000"/>
                <w:w w:val="102"/>
                <w:lang w:val="en-GB"/>
              </w:rPr>
              <w:t>or equivalent Quality Management System</w:t>
            </w:r>
            <w:r w:rsidR="0075330E">
              <w:rPr>
                <w:rFonts w:cs="Arial"/>
                <w:color w:val="000000"/>
                <w:w w:val="102"/>
                <w:lang w:val="en-GB"/>
              </w:rPr>
              <w:t xml:space="preserve"> </w:t>
            </w:r>
            <w:r w:rsidR="0075330E">
              <w:rPr>
                <w:rFonts w:cs="Arial"/>
                <w:color w:val="000000"/>
                <w:w w:val="102"/>
                <w:lang w:val="en-GB"/>
              </w:rPr>
              <w:fldChar w:fldCharType="begin">
                <w:fldData xml:space="preserve">PEVuZE5vdGU+PENpdGU+PFJlY051bT45ODwvUmVjTnVtPjxEaXNwbGF5VGV4dD4oOTctMTAwKTwv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</w:fldData>
              </w:fldChar>
            </w:r>
            <w:r w:rsidR="00B617AE">
              <w:rPr>
                <w:rFonts w:cs="Arial"/>
                <w:color w:val="000000"/>
                <w:w w:val="102"/>
                <w:lang w:val="en-GB"/>
              </w:rPr>
              <w:instrText xml:space="preserve"> ADDIN EN.CITE </w:instrText>
            </w:r>
            <w:r w:rsidR="00B617AE">
              <w:rPr>
                <w:rFonts w:cs="Arial"/>
                <w:color w:val="000000"/>
                <w:w w:val="102"/>
                <w:lang w:val="en-GB"/>
              </w:rPr>
              <w:fldChar w:fldCharType="begin">
                <w:fldData xml:space="preserve">PEVuZE5vdGU+PENpdGU+PFJlY051bT45ODwvUmVjTnVtPjxEaXNwbGF5VGV4dD4oOTctMTAwKTwv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</w:fldData>
              </w:fldChar>
            </w:r>
            <w:r w:rsidR="00B617AE">
              <w:rPr>
                <w:rFonts w:cs="Arial"/>
                <w:color w:val="000000"/>
                <w:w w:val="102"/>
                <w:lang w:val="en-GB"/>
              </w:rPr>
              <w:instrText xml:space="preserve"> ADDIN EN.CITE.DATA </w:instrText>
            </w:r>
            <w:r w:rsidR="00B617AE">
              <w:rPr>
                <w:rFonts w:cs="Arial"/>
                <w:color w:val="000000"/>
                <w:w w:val="102"/>
                <w:lang w:val="en-GB"/>
              </w:rPr>
            </w:r>
            <w:r w:rsidR="00B617AE">
              <w:rPr>
                <w:rFonts w:cs="Arial"/>
                <w:color w:val="000000"/>
                <w:w w:val="102"/>
                <w:lang w:val="en-GB"/>
              </w:rPr>
              <w:fldChar w:fldCharType="end"/>
            </w:r>
            <w:r w:rsidR="0075330E">
              <w:rPr>
                <w:rFonts w:cs="Arial"/>
                <w:color w:val="000000"/>
                <w:w w:val="102"/>
                <w:lang w:val="en-GB"/>
              </w:rPr>
            </w:r>
            <w:r w:rsidR="0075330E">
              <w:rPr>
                <w:rFonts w:cs="Arial"/>
                <w:color w:val="000000"/>
                <w:w w:val="102"/>
                <w:lang w:val="en-GB"/>
              </w:rPr>
              <w:fldChar w:fldCharType="separate"/>
            </w:r>
            <w:r w:rsidR="00B617AE">
              <w:rPr>
                <w:rFonts w:cs="Arial"/>
                <w:noProof/>
                <w:color w:val="000000"/>
                <w:w w:val="102"/>
                <w:lang w:val="en-GB"/>
              </w:rPr>
              <w:t>(97-100)</w:t>
            </w:r>
            <w:r w:rsidR="0075330E">
              <w:rPr>
                <w:rFonts w:cs="Arial"/>
                <w:color w:val="000000"/>
                <w:w w:val="102"/>
                <w:lang w:val="en-GB"/>
              </w:rPr>
              <w:fldChar w:fldCharType="end"/>
            </w:r>
          </w:p>
        </w:tc>
        <w:tc>
          <w:tcPr>
            <w:tcW w:w="283" w:type="dxa"/>
            <w:shd w:val="clear" w:color="auto" w:fill="EEECE1" w:themeFill="background2"/>
            <w:noWrap/>
            <w:vAlign w:val="center"/>
            <w:hideMark/>
          </w:tcPr>
          <w:p w:rsidR="009A1DC0" w:rsidRPr="00DA09F1" w:rsidRDefault="009A1DC0" w:rsidP="00C4629B">
            <w:pPr>
              <w:rPr>
                <w:rFonts w:cs="Arial"/>
                <w:color w:val="000000"/>
                <w:w w:val="102"/>
                <w:lang w:val="en-GB"/>
              </w:rPr>
            </w:pPr>
            <w:r w:rsidRPr="00DA09F1">
              <w:rPr>
                <w:rFonts w:cs="Arial"/>
                <w:color w:val="000000"/>
                <w:w w:val="102"/>
                <w:lang w:val="en-GB"/>
              </w:rPr>
              <w:t> </w:t>
            </w:r>
          </w:p>
        </w:tc>
        <w:tc>
          <w:tcPr>
            <w:tcW w:w="8647" w:type="dxa"/>
            <w:vAlign w:val="center"/>
            <w:hideMark/>
          </w:tcPr>
          <w:p w:rsidR="009A1DC0" w:rsidRPr="00DA09F1" w:rsidRDefault="009A1DC0" w:rsidP="009641D8">
            <w:pPr>
              <w:rPr>
                <w:rFonts w:cs="Arial"/>
                <w:color w:val="000000"/>
                <w:w w:val="102"/>
                <w:lang w:val="en-GB"/>
              </w:rPr>
            </w:pPr>
            <w:r w:rsidRPr="00DA09F1">
              <w:rPr>
                <w:rFonts w:cs="Arial"/>
                <w:color w:val="000000"/>
                <w:w w:val="102"/>
                <w:lang w:val="en-GB"/>
              </w:rPr>
              <w:t>Basic requirements of inf</w:t>
            </w:r>
            <w:r w:rsidR="0075330E">
              <w:rPr>
                <w:rFonts w:cs="Arial"/>
                <w:color w:val="000000"/>
                <w:w w:val="102"/>
                <w:lang w:val="en-GB"/>
              </w:rPr>
              <w:t xml:space="preserve">rastructure frequently not met </w:t>
            </w:r>
            <w:r w:rsidR="0075330E">
              <w:rPr>
                <w:rFonts w:cs="Arial"/>
                <w:color w:val="000000"/>
                <w:w w:val="102"/>
                <w:lang w:val="en-GB"/>
              </w:rPr>
              <w:fldChar w:fldCharType="begin">
                <w:fldData xml:space="preserve">PEVuZE5vdGU+PENpdGU+PEF1dGhvcj5CZWJlbGw8L0F1dGhvcj48WWVhcj4yMDE0PC9ZZWFyPjxS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</w:fldData>
              </w:fldChar>
            </w:r>
            <w:r w:rsidR="009641D8">
              <w:rPr>
                <w:rFonts w:cs="Arial"/>
                <w:color w:val="000000"/>
                <w:w w:val="102"/>
                <w:lang w:val="en-GB"/>
              </w:rPr>
              <w:instrText xml:space="preserve"> ADDIN EN.CITE </w:instrText>
            </w:r>
            <w:r w:rsidR="009641D8">
              <w:rPr>
                <w:rFonts w:cs="Arial"/>
                <w:color w:val="000000"/>
                <w:w w:val="102"/>
                <w:lang w:val="en-GB"/>
              </w:rPr>
              <w:fldChar w:fldCharType="begin">
                <w:fldData xml:space="preserve">PEVuZE5vdGU+PENpdGU+PEF1dGhvcj5CZWJlbGw8L0F1dGhvcj48WWVhcj4yMDE0PC9ZZWFyPjxS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</w:fldData>
              </w:fldChar>
            </w:r>
            <w:r w:rsidR="009641D8">
              <w:rPr>
                <w:rFonts w:cs="Arial"/>
                <w:color w:val="000000"/>
                <w:w w:val="102"/>
                <w:lang w:val="en-GB"/>
              </w:rPr>
              <w:instrText xml:space="preserve"> ADDIN EN.CITE.DATA </w:instrText>
            </w:r>
            <w:r w:rsidR="009641D8">
              <w:rPr>
                <w:rFonts w:cs="Arial"/>
                <w:color w:val="000000"/>
                <w:w w:val="102"/>
                <w:lang w:val="en-GB"/>
              </w:rPr>
            </w:r>
            <w:r w:rsidR="009641D8">
              <w:rPr>
                <w:rFonts w:cs="Arial"/>
                <w:color w:val="000000"/>
                <w:w w:val="102"/>
                <w:lang w:val="en-GB"/>
              </w:rPr>
              <w:fldChar w:fldCharType="end"/>
            </w:r>
            <w:r w:rsidR="0075330E">
              <w:rPr>
                <w:rFonts w:cs="Arial"/>
                <w:color w:val="000000"/>
                <w:w w:val="102"/>
                <w:lang w:val="en-GB"/>
              </w:rPr>
            </w:r>
            <w:r w:rsidR="0075330E">
              <w:rPr>
                <w:rFonts w:cs="Arial"/>
                <w:color w:val="000000"/>
                <w:w w:val="102"/>
                <w:lang w:val="en-GB"/>
              </w:rPr>
              <w:fldChar w:fldCharType="separate"/>
            </w:r>
            <w:r w:rsidR="009641D8">
              <w:rPr>
                <w:rFonts w:cs="Arial"/>
                <w:noProof/>
                <w:color w:val="000000"/>
                <w:w w:val="102"/>
                <w:lang w:val="en-GB"/>
              </w:rPr>
              <w:t>(6, 33)</w:t>
            </w:r>
            <w:r w:rsidR="0075330E">
              <w:rPr>
                <w:rFonts w:cs="Arial"/>
                <w:color w:val="000000"/>
                <w:w w:val="102"/>
                <w:lang w:val="en-GB"/>
              </w:rPr>
              <w:fldChar w:fldCharType="end"/>
            </w:r>
            <w:r w:rsidR="00012729">
              <w:rPr>
                <w:rFonts w:cs="Arial"/>
                <w:color w:val="000000"/>
                <w:w w:val="102"/>
                <w:lang w:val="en-GB"/>
              </w:rPr>
              <w:t>:</w:t>
            </w:r>
            <w:r w:rsidR="00715755">
              <w:rPr>
                <w:rFonts w:cs="Arial"/>
                <w:color w:val="000000"/>
                <w:w w:val="102"/>
                <w:lang w:val="en-GB"/>
              </w:rPr>
              <w:t xml:space="preserve"> </w:t>
            </w:r>
            <w:r w:rsidR="00510AFC" w:rsidRPr="00DA09F1">
              <w:rPr>
                <w:rFonts w:cs="Arial"/>
                <w:color w:val="000000"/>
                <w:w w:val="102"/>
                <w:lang w:val="en-GB"/>
              </w:rPr>
              <w:t xml:space="preserve"> power, </w:t>
            </w:r>
            <w:r w:rsidRPr="00DA09F1">
              <w:rPr>
                <w:rFonts w:cs="Arial"/>
                <w:color w:val="000000"/>
                <w:w w:val="102"/>
                <w:lang w:val="en-GB"/>
              </w:rPr>
              <w:t>climate control and ventilation (humidity  and</w:t>
            </w:r>
            <w:r w:rsidR="00510AFC" w:rsidRPr="00DA09F1">
              <w:rPr>
                <w:rFonts w:cs="Arial"/>
                <w:color w:val="000000"/>
                <w:w w:val="102"/>
                <w:lang w:val="en-GB"/>
              </w:rPr>
              <w:t xml:space="preserve"> high</w:t>
            </w:r>
            <w:r w:rsidRPr="00DA09F1">
              <w:rPr>
                <w:rFonts w:cs="Arial"/>
                <w:color w:val="000000"/>
                <w:w w:val="102"/>
                <w:lang w:val="en-GB"/>
              </w:rPr>
              <w:t xml:space="preserve"> temperatures affect electro</w:t>
            </w:r>
            <w:r w:rsidR="00510AFC" w:rsidRPr="00DA09F1">
              <w:rPr>
                <w:rFonts w:cs="Arial"/>
                <w:color w:val="000000"/>
                <w:w w:val="102"/>
                <w:lang w:val="en-GB"/>
              </w:rPr>
              <w:t xml:space="preserve">nic equipment), </w:t>
            </w:r>
            <w:r w:rsidRPr="00DA09F1">
              <w:rPr>
                <w:rFonts w:cs="Arial"/>
                <w:color w:val="000000"/>
                <w:w w:val="102"/>
                <w:lang w:val="en-GB"/>
              </w:rPr>
              <w:t>dust (sludge filters of biological safety cabinets, con</w:t>
            </w:r>
            <w:r w:rsidR="00510AFC" w:rsidRPr="00DA09F1">
              <w:rPr>
                <w:rFonts w:cs="Arial"/>
                <w:color w:val="000000"/>
                <w:w w:val="102"/>
                <w:lang w:val="en-GB"/>
              </w:rPr>
              <w:t xml:space="preserve">tamination of culture media), </w:t>
            </w:r>
            <w:r w:rsidRPr="00DA09F1">
              <w:rPr>
                <w:rFonts w:cs="Arial"/>
                <w:color w:val="000000"/>
                <w:w w:val="102"/>
                <w:lang w:val="en-GB"/>
              </w:rPr>
              <w:t>water qualit</w:t>
            </w:r>
            <w:r w:rsidR="00510AFC" w:rsidRPr="00DA09F1">
              <w:rPr>
                <w:rFonts w:cs="Arial"/>
                <w:color w:val="000000"/>
                <w:w w:val="102"/>
                <w:lang w:val="en-GB"/>
              </w:rPr>
              <w:t xml:space="preserve">y, </w:t>
            </w:r>
            <w:r w:rsidRPr="00DA09F1">
              <w:rPr>
                <w:rFonts w:cs="Arial"/>
                <w:color w:val="000000"/>
                <w:w w:val="102"/>
                <w:lang w:val="en-GB"/>
              </w:rPr>
              <w:t>light</w:t>
            </w:r>
            <w:r w:rsidR="00510AFC" w:rsidRPr="00DA09F1">
              <w:rPr>
                <w:rFonts w:cs="Arial"/>
                <w:color w:val="000000"/>
                <w:w w:val="102"/>
                <w:lang w:val="en-GB"/>
              </w:rPr>
              <w:t xml:space="preserve"> sources and  internet connectivity</w:t>
            </w:r>
          </w:p>
        </w:tc>
      </w:tr>
      <w:tr w:rsidR="009A1DC0" w:rsidRPr="00DA09F1" w:rsidTr="00E24CCF">
        <w:trPr>
          <w:trHeight w:val="434"/>
        </w:trPr>
        <w:tc>
          <w:tcPr>
            <w:tcW w:w="6204" w:type="dxa"/>
            <w:vAlign w:val="center"/>
            <w:hideMark/>
          </w:tcPr>
          <w:p w:rsidR="009A1DC0" w:rsidRPr="00DA09F1" w:rsidRDefault="009A1DC0" w:rsidP="00715755">
            <w:pPr>
              <w:rPr>
                <w:rFonts w:cs="Arial"/>
                <w:color w:val="000000"/>
                <w:w w:val="102"/>
                <w:lang w:val="en-GB"/>
              </w:rPr>
            </w:pPr>
            <w:r w:rsidRPr="00DA09F1">
              <w:rPr>
                <w:rFonts w:cs="Arial"/>
                <w:color w:val="000000"/>
                <w:w w:val="102"/>
                <w:lang w:val="en-GB"/>
              </w:rPr>
              <w:t>Biosafety needs and occupational health protection are met</w:t>
            </w:r>
          </w:p>
        </w:tc>
        <w:tc>
          <w:tcPr>
            <w:tcW w:w="283" w:type="dxa"/>
            <w:shd w:val="clear" w:color="auto" w:fill="EEECE1" w:themeFill="background2"/>
            <w:noWrap/>
            <w:vAlign w:val="center"/>
            <w:hideMark/>
          </w:tcPr>
          <w:p w:rsidR="009A1DC0" w:rsidRPr="00DA09F1" w:rsidRDefault="009A1DC0" w:rsidP="00C4629B">
            <w:pPr>
              <w:rPr>
                <w:rFonts w:cs="Arial"/>
                <w:color w:val="000000"/>
                <w:w w:val="102"/>
                <w:lang w:val="en-GB"/>
              </w:rPr>
            </w:pPr>
            <w:r w:rsidRPr="00DA09F1">
              <w:rPr>
                <w:rFonts w:cs="Arial"/>
                <w:color w:val="000000"/>
                <w:w w:val="102"/>
                <w:lang w:val="en-GB"/>
              </w:rPr>
              <w:t> </w:t>
            </w:r>
          </w:p>
        </w:tc>
        <w:tc>
          <w:tcPr>
            <w:tcW w:w="8647" w:type="dxa"/>
            <w:vAlign w:val="center"/>
            <w:hideMark/>
          </w:tcPr>
          <w:p w:rsidR="009A1DC0" w:rsidRPr="00DA09F1" w:rsidRDefault="00042ACC" w:rsidP="00B617AE">
            <w:pPr>
              <w:rPr>
                <w:rFonts w:cs="Arial"/>
                <w:color w:val="000000"/>
                <w:w w:val="102"/>
                <w:lang w:val="en-GB"/>
              </w:rPr>
            </w:pPr>
            <w:r w:rsidRPr="00DA09F1">
              <w:rPr>
                <w:rFonts w:cs="Arial"/>
                <w:color w:val="000000"/>
                <w:w w:val="102"/>
                <w:lang w:val="en-GB"/>
              </w:rPr>
              <w:t xml:space="preserve">(Bio)safety requirements </w:t>
            </w:r>
            <w:r w:rsidR="009A1DC0" w:rsidRPr="00DA09F1">
              <w:rPr>
                <w:rFonts w:cs="Arial"/>
                <w:color w:val="000000"/>
                <w:w w:val="102"/>
                <w:lang w:val="en-GB"/>
              </w:rPr>
              <w:t>frequently not met</w:t>
            </w:r>
            <w:r w:rsidR="0075330E">
              <w:rPr>
                <w:rFonts w:cs="Arial"/>
                <w:color w:val="000000"/>
                <w:w w:val="102"/>
                <w:lang w:val="en-GB"/>
              </w:rPr>
              <w:t xml:space="preserve"> </w:t>
            </w:r>
            <w:r w:rsidR="0075330E">
              <w:rPr>
                <w:rFonts w:cs="Arial"/>
                <w:color w:val="000000"/>
                <w:w w:val="102"/>
                <w:lang w:val="en-GB"/>
              </w:rPr>
              <w:fldChar w:fldCharType="begin"/>
            </w:r>
            <w:r w:rsidR="00B617AE">
              <w:rPr>
                <w:rFonts w:cs="Arial"/>
                <w:color w:val="000000"/>
                <w:w w:val="102"/>
                <w:lang w:val="en-GB"/>
              </w:rPr>
              <w:instrText xml:space="preserve"> ADDIN EN.CITE &lt;EndNote&gt;&lt;Cite&gt;&lt;Author&gt;WHO&lt;/Author&gt;&lt;Year&gt;2004&lt;/Year&gt;&lt;RecNum&gt;102&lt;/RecNum&gt;&lt;DisplayText&gt;(101)&lt;/DisplayText&gt;&lt;record&gt;&lt;rec-number&gt;102&lt;/rec-number&gt;&lt;foreign-keys&gt;&lt;key app="EN" db-id="tw9ta2awgsdw2aeav5d5zwahxrt9x52szzrx" timestamp="1476756476"&gt;102&lt;/key&gt;&lt;/foreign-keys&gt;&lt;ref-type name="Book"&gt;6&lt;/ref-type&gt;&lt;contributors&gt;&lt;authors&gt;&lt;author&gt;WHO&lt;/author&gt;&lt;/authors&gt;&lt;/contributors&gt;&lt;titles&gt;&lt;title&gt;Laboratory biosafety manual&lt;/title&gt;&lt;/titles&gt;&lt;edition&gt;3rd&lt;/edition&gt;&lt;dates&gt;&lt;year&gt;2004&lt;/year&gt;&lt;/dates&gt;&lt;publisher&gt;World Health Organization&lt;/publisher&gt;&lt;isbn&gt;9241546506&lt;/isbn&gt;&lt;urls&gt;&lt;/urls&gt;&lt;/record&gt;&lt;/Cite&gt;&lt;/EndNote&gt;</w:instrText>
            </w:r>
            <w:r w:rsidR="0075330E">
              <w:rPr>
                <w:rFonts w:cs="Arial"/>
                <w:color w:val="000000"/>
                <w:w w:val="102"/>
                <w:lang w:val="en-GB"/>
              </w:rPr>
              <w:fldChar w:fldCharType="separate"/>
            </w:r>
            <w:r w:rsidR="00B617AE">
              <w:rPr>
                <w:rFonts w:cs="Arial"/>
                <w:noProof/>
                <w:color w:val="000000"/>
                <w:w w:val="102"/>
                <w:lang w:val="en-GB"/>
              </w:rPr>
              <w:t>(101)</w:t>
            </w:r>
            <w:r w:rsidR="0075330E">
              <w:rPr>
                <w:rFonts w:cs="Arial"/>
                <w:color w:val="000000"/>
                <w:w w:val="102"/>
                <w:lang w:val="en-GB"/>
              </w:rPr>
              <w:fldChar w:fldCharType="end"/>
            </w:r>
          </w:p>
        </w:tc>
      </w:tr>
      <w:tr w:rsidR="003C08C9" w:rsidRPr="00DA09F1" w:rsidTr="00E24CCF">
        <w:trPr>
          <w:trHeight w:val="434"/>
        </w:trPr>
        <w:tc>
          <w:tcPr>
            <w:tcW w:w="6204" w:type="dxa"/>
            <w:vAlign w:val="center"/>
          </w:tcPr>
          <w:p w:rsidR="003C08C9" w:rsidRPr="00DA09F1" w:rsidRDefault="003C08C9" w:rsidP="00715755">
            <w:pPr>
              <w:rPr>
                <w:rFonts w:cs="Arial"/>
                <w:color w:val="000000"/>
                <w:w w:val="102"/>
                <w:lang w:val="en-GB"/>
              </w:rPr>
            </w:pPr>
            <w:r>
              <w:rPr>
                <w:rFonts w:cs="Arial"/>
                <w:color w:val="000000"/>
                <w:w w:val="102"/>
                <w:lang w:val="en-GB"/>
              </w:rPr>
              <w:t>Security needs (</w:t>
            </w:r>
            <w:r w:rsidR="00880DA0">
              <w:rPr>
                <w:rFonts w:cs="Arial"/>
                <w:color w:val="000000"/>
                <w:w w:val="102"/>
                <w:lang w:val="en-GB"/>
              </w:rPr>
              <w:t>electrical equipment</w:t>
            </w:r>
            <w:r>
              <w:rPr>
                <w:rFonts w:cs="Arial"/>
                <w:color w:val="000000"/>
                <w:w w:val="102"/>
                <w:lang w:val="en-GB"/>
              </w:rPr>
              <w:t>, fire escape, …) are met</w:t>
            </w:r>
          </w:p>
        </w:tc>
        <w:tc>
          <w:tcPr>
            <w:tcW w:w="283" w:type="dxa"/>
            <w:shd w:val="clear" w:color="auto" w:fill="EEECE1" w:themeFill="background2"/>
            <w:noWrap/>
            <w:vAlign w:val="center"/>
          </w:tcPr>
          <w:p w:rsidR="003C08C9" w:rsidRPr="00DA09F1" w:rsidRDefault="003C08C9" w:rsidP="00C4629B">
            <w:pPr>
              <w:rPr>
                <w:rFonts w:cs="Arial"/>
                <w:color w:val="000000"/>
                <w:w w:val="102"/>
                <w:lang w:val="en-GB"/>
              </w:rPr>
            </w:pPr>
          </w:p>
        </w:tc>
        <w:tc>
          <w:tcPr>
            <w:tcW w:w="8647" w:type="dxa"/>
            <w:vAlign w:val="center"/>
          </w:tcPr>
          <w:p w:rsidR="003C08C9" w:rsidRPr="00DA09F1" w:rsidRDefault="003C08C9" w:rsidP="00D326B2">
            <w:pPr>
              <w:rPr>
                <w:rFonts w:cs="Arial"/>
                <w:color w:val="000000"/>
                <w:w w:val="102"/>
                <w:lang w:val="en-GB"/>
              </w:rPr>
            </w:pPr>
            <w:r>
              <w:rPr>
                <w:rFonts w:cs="Arial"/>
                <w:color w:val="000000"/>
                <w:w w:val="102"/>
                <w:lang w:val="en-GB"/>
              </w:rPr>
              <w:t xml:space="preserve">Security needs frequently not met </w:t>
            </w:r>
          </w:p>
        </w:tc>
      </w:tr>
      <w:tr w:rsidR="009A1DC0" w:rsidRPr="00DA09F1" w:rsidTr="0099083D">
        <w:trPr>
          <w:trHeight w:val="633"/>
        </w:trPr>
        <w:tc>
          <w:tcPr>
            <w:tcW w:w="6204" w:type="dxa"/>
            <w:vAlign w:val="center"/>
            <w:hideMark/>
          </w:tcPr>
          <w:p w:rsidR="009A1DC0" w:rsidRPr="00DA09F1" w:rsidRDefault="008F5018" w:rsidP="00715755">
            <w:pPr>
              <w:tabs>
                <w:tab w:val="center" w:pos="1789"/>
              </w:tabs>
              <w:rPr>
                <w:rFonts w:cs="Arial"/>
                <w:color w:val="000000"/>
                <w:w w:val="102"/>
                <w:lang w:val="en-GB"/>
              </w:rPr>
            </w:pPr>
            <w:r w:rsidRPr="00DA09F1">
              <w:rPr>
                <w:rFonts w:cs="Arial"/>
                <w:color w:val="000000"/>
                <w:w w:val="102"/>
                <w:lang w:val="en-GB"/>
              </w:rPr>
              <w:t>Equipment</w:t>
            </w:r>
            <w:r w:rsidR="0067214E">
              <w:rPr>
                <w:rFonts w:cs="Arial"/>
                <w:color w:val="000000"/>
                <w:w w:val="102"/>
                <w:lang w:val="en-GB"/>
              </w:rPr>
              <w:t xml:space="preserve"> is available as required</w:t>
            </w:r>
          </w:p>
        </w:tc>
        <w:tc>
          <w:tcPr>
            <w:tcW w:w="283" w:type="dxa"/>
            <w:shd w:val="clear" w:color="auto" w:fill="EEECE1" w:themeFill="background2"/>
            <w:noWrap/>
            <w:vAlign w:val="center"/>
            <w:hideMark/>
          </w:tcPr>
          <w:p w:rsidR="009A1DC0" w:rsidRPr="00DA09F1" w:rsidRDefault="009A1DC0" w:rsidP="00C4629B">
            <w:pPr>
              <w:rPr>
                <w:rFonts w:cs="Arial"/>
                <w:color w:val="000000"/>
                <w:w w:val="102"/>
                <w:lang w:val="en-GB"/>
              </w:rPr>
            </w:pPr>
            <w:r w:rsidRPr="00DA09F1">
              <w:rPr>
                <w:rFonts w:cs="Arial"/>
                <w:color w:val="000000"/>
                <w:w w:val="102"/>
                <w:lang w:val="en-GB"/>
              </w:rPr>
              <w:t> </w:t>
            </w:r>
          </w:p>
        </w:tc>
        <w:tc>
          <w:tcPr>
            <w:tcW w:w="8647" w:type="dxa"/>
            <w:vAlign w:val="center"/>
            <w:hideMark/>
          </w:tcPr>
          <w:p w:rsidR="009A1DC0" w:rsidRPr="00DA09F1" w:rsidRDefault="0067214E" w:rsidP="009641D8">
            <w:pPr>
              <w:rPr>
                <w:rFonts w:cs="Arial"/>
                <w:color w:val="000000"/>
                <w:w w:val="102"/>
                <w:lang w:val="en-GB"/>
              </w:rPr>
            </w:pPr>
            <w:r>
              <w:rPr>
                <w:rFonts w:cs="Arial"/>
                <w:color w:val="000000"/>
                <w:w w:val="102"/>
                <w:lang w:val="en-GB"/>
              </w:rPr>
              <w:t>Equipment n</w:t>
            </w:r>
            <w:r w:rsidR="009A1DC0" w:rsidRPr="00DA09F1">
              <w:rPr>
                <w:rFonts w:cs="Arial"/>
                <w:color w:val="000000"/>
                <w:w w:val="102"/>
                <w:lang w:val="en-GB"/>
              </w:rPr>
              <w:t xml:space="preserve">ot adapted to environmental and technical constraints of LRS </w:t>
            </w:r>
            <w:r w:rsidR="009A1DC0" w:rsidRPr="00DA09F1">
              <w:rPr>
                <w:rFonts w:cs="Arial"/>
                <w:color w:val="000000"/>
                <w:w w:val="102"/>
                <w:lang w:val="en-GB"/>
              </w:rPr>
              <w:br/>
              <w:t>Issues with procurement, training, validation, certification, cali</w:t>
            </w:r>
            <w:r w:rsidR="008F5018" w:rsidRPr="00DA09F1">
              <w:rPr>
                <w:rFonts w:cs="Arial"/>
                <w:color w:val="000000"/>
                <w:w w:val="102"/>
                <w:lang w:val="en-GB"/>
              </w:rPr>
              <w:t>bration</w:t>
            </w:r>
            <w:r w:rsidR="00F02B22">
              <w:rPr>
                <w:rFonts w:cs="Arial"/>
                <w:color w:val="000000"/>
                <w:w w:val="102"/>
                <w:lang w:val="en-GB"/>
              </w:rPr>
              <w:t>,</w:t>
            </w:r>
            <w:r w:rsidR="0075330E">
              <w:rPr>
                <w:rFonts w:cs="Arial"/>
                <w:color w:val="000000"/>
                <w:w w:val="102"/>
                <w:lang w:val="en-GB"/>
              </w:rPr>
              <w:t xml:space="preserve"> maintenance </w:t>
            </w:r>
            <w:r w:rsidR="0075330E">
              <w:rPr>
                <w:rFonts w:cs="Arial"/>
                <w:color w:val="000000"/>
                <w:w w:val="102"/>
                <w:lang w:val="en-GB"/>
              </w:rPr>
              <w:fldChar w:fldCharType="begin">
                <w:fldData xml:space="preserve">PEVuZE5vdGU+PENpdGU+PEF1dGhvcj5CZWJlbGw8L0F1dGhvcj48WWVhcj4yMDE0PC9ZZWFyPjxS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</w:fldData>
              </w:fldChar>
            </w:r>
            <w:r w:rsidR="009641D8">
              <w:rPr>
                <w:rFonts w:cs="Arial"/>
                <w:color w:val="000000"/>
                <w:w w:val="102"/>
                <w:lang w:val="en-GB"/>
              </w:rPr>
              <w:instrText xml:space="preserve"> ADDIN EN.CITE </w:instrText>
            </w:r>
            <w:r w:rsidR="009641D8">
              <w:rPr>
                <w:rFonts w:cs="Arial"/>
                <w:color w:val="000000"/>
                <w:w w:val="102"/>
                <w:lang w:val="en-GB"/>
              </w:rPr>
              <w:fldChar w:fldCharType="begin">
                <w:fldData xml:space="preserve">PEVuZE5vdGU+PENpdGU+PEF1dGhvcj5CZWJlbGw8L0F1dGhvcj48WWVhcj4yMDE0PC9ZZWFyPjxS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</w:fldData>
              </w:fldChar>
            </w:r>
            <w:r w:rsidR="009641D8">
              <w:rPr>
                <w:rFonts w:cs="Arial"/>
                <w:color w:val="000000"/>
                <w:w w:val="102"/>
                <w:lang w:val="en-GB"/>
              </w:rPr>
              <w:instrText xml:space="preserve"> ADDIN EN.CITE.DATA </w:instrText>
            </w:r>
            <w:r w:rsidR="009641D8">
              <w:rPr>
                <w:rFonts w:cs="Arial"/>
                <w:color w:val="000000"/>
                <w:w w:val="102"/>
                <w:lang w:val="en-GB"/>
              </w:rPr>
            </w:r>
            <w:r w:rsidR="009641D8">
              <w:rPr>
                <w:rFonts w:cs="Arial"/>
                <w:color w:val="000000"/>
                <w:w w:val="102"/>
                <w:lang w:val="en-GB"/>
              </w:rPr>
              <w:fldChar w:fldCharType="end"/>
            </w:r>
            <w:r w:rsidR="0075330E">
              <w:rPr>
                <w:rFonts w:cs="Arial"/>
                <w:color w:val="000000"/>
                <w:w w:val="102"/>
                <w:lang w:val="en-GB"/>
              </w:rPr>
            </w:r>
            <w:r w:rsidR="0075330E">
              <w:rPr>
                <w:rFonts w:cs="Arial"/>
                <w:color w:val="000000"/>
                <w:w w:val="102"/>
                <w:lang w:val="en-GB"/>
              </w:rPr>
              <w:fldChar w:fldCharType="separate"/>
            </w:r>
            <w:r w:rsidR="009641D8">
              <w:rPr>
                <w:rFonts w:cs="Arial"/>
                <w:noProof/>
                <w:color w:val="000000"/>
                <w:w w:val="102"/>
                <w:lang w:val="en-GB"/>
              </w:rPr>
              <w:t>(6, 33)</w:t>
            </w:r>
            <w:r w:rsidR="0075330E">
              <w:rPr>
                <w:rFonts w:cs="Arial"/>
                <w:color w:val="000000"/>
                <w:w w:val="102"/>
                <w:lang w:val="en-GB"/>
              </w:rPr>
              <w:fldChar w:fldCharType="end"/>
            </w:r>
          </w:p>
        </w:tc>
      </w:tr>
      <w:tr w:rsidR="009A1DC0" w:rsidRPr="00DA09F1" w:rsidTr="00E24CCF">
        <w:trPr>
          <w:trHeight w:val="277"/>
        </w:trPr>
        <w:tc>
          <w:tcPr>
            <w:tcW w:w="15134" w:type="dxa"/>
            <w:gridSpan w:val="3"/>
            <w:shd w:val="clear" w:color="auto" w:fill="EEECE1" w:themeFill="background2"/>
            <w:vAlign w:val="center"/>
            <w:hideMark/>
          </w:tcPr>
          <w:p w:rsidR="009A1DC0" w:rsidRPr="00DA09F1" w:rsidRDefault="009A1DC0" w:rsidP="00715755">
            <w:pPr>
              <w:rPr>
                <w:rFonts w:cs="Arial"/>
                <w:bCs/>
                <w:color w:val="000000"/>
                <w:w w:val="102"/>
                <w:lang w:val="en-GB"/>
              </w:rPr>
            </w:pPr>
            <w:r w:rsidRPr="00DA09F1">
              <w:rPr>
                <w:rFonts w:cs="Arial"/>
                <w:bCs/>
                <w:color w:val="000000"/>
                <w:w w:val="102"/>
                <w:lang w:val="en-GB"/>
              </w:rPr>
              <w:t xml:space="preserve">Consumables </w:t>
            </w:r>
            <w:r w:rsidR="008F5018" w:rsidRPr="00DA09F1">
              <w:rPr>
                <w:rFonts w:cs="Arial"/>
                <w:bCs/>
                <w:color w:val="000000"/>
                <w:w w:val="102"/>
                <w:lang w:val="en-GB"/>
              </w:rPr>
              <w:t>and diagnostics in general</w:t>
            </w:r>
          </w:p>
        </w:tc>
      </w:tr>
      <w:tr w:rsidR="009A1DC0" w:rsidRPr="00DA09F1" w:rsidTr="00E24CCF">
        <w:trPr>
          <w:trHeight w:val="839"/>
        </w:trPr>
        <w:tc>
          <w:tcPr>
            <w:tcW w:w="6204" w:type="dxa"/>
            <w:vAlign w:val="center"/>
            <w:hideMark/>
          </w:tcPr>
          <w:p w:rsidR="009A1DC0" w:rsidRPr="00DA09F1" w:rsidRDefault="00F370C5" w:rsidP="00B617AE">
            <w:pPr>
              <w:rPr>
                <w:rFonts w:cs="Arial"/>
                <w:color w:val="000000"/>
                <w:w w:val="102"/>
                <w:lang w:val="en-GB"/>
              </w:rPr>
            </w:pPr>
            <w:r>
              <w:rPr>
                <w:rFonts w:cs="Arial"/>
                <w:color w:val="000000"/>
                <w:w w:val="102"/>
                <w:lang w:val="en-GB"/>
              </w:rPr>
              <w:t xml:space="preserve">Diagnostics </w:t>
            </w:r>
            <w:r w:rsidR="009A1DC0" w:rsidRPr="00DA09F1">
              <w:rPr>
                <w:rFonts w:cs="Arial"/>
                <w:color w:val="000000"/>
                <w:w w:val="102"/>
                <w:lang w:val="en-GB"/>
              </w:rPr>
              <w:t>identified as an essential tool in the contai</w:t>
            </w:r>
            <w:r w:rsidR="0075330E">
              <w:rPr>
                <w:rFonts w:cs="Arial"/>
                <w:color w:val="000000"/>
                <w:w w:val="102"/>
                <w:lang w:val="en-GB"/>
              </w:rPr>
              <w:t xml:space="preserve">nment of antibiotic resistance </w:t>
            </w:r>
            <w:r w:rsidR="0075330E">
              <w:rPr>
                <w:rFonts w:cs="Arial"/>
                <w:color w:val="000000"/>
                <w:w w:val="102"/>
                <w:lang w:val="en-GB"/>
              </w:rPr>
              <w:fldChar w:fldCharType="begin">
                <w:fldData xml:space="preserve">PEVuZE5vdGU+PENpdGU+PEF1dGhvcj5Pa2VrZTwvQXV0aG9yPjxZZWFyPjIwMTE8L1llYXI+PFJl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</w:fldData>
              </w:fldChar>
            </w:r>
            <w:r w:rsidR="009641D8">
              <w:rPr>
                <w:rFonts w:cs="Arial"/>
                <w:color w:val="000000"/>
                <w:w w:val="102"/>
                <w:lang w:val="en-GB"/>
              </w:rPr>
              <w:instrText xml:space="preserve"> ADDIN EN.CITE </w:instrText>
            </w:r>
            <w:r w:rsidR="009641D8">
              <w:rPr>
                <w:rFonts w:cs="Arial"/>
                <w:color w:val="000000"/>
                <w:w w:val="102"/>
                <w:lang w:val="en-GB"/>
              </w:rPr>
              <w:fldChar w:fldCharType="begin">
                <w:fldData xml:space="preserve">PEVuZE5vdGU+PENpdGU+PEF1dGhvcj5Pa2VrZTwvQXV0aG9yPjxZZWFyPjIwMTE8L1llYXI+PFJl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</w:fldData>
              </w:fldChar>
            </w:r>
            <w:r w:rsidR="009641D8">
              <w:rPr>
                <w:rFonts w:cs="Arial"/>
                <w:color w:val="000000"/>
                <w:w w:val="102"/>
                <w:lang w:val="en-GB"/>
              </w:rPr>
              <w:instrText xml:space="preserve"> ADDIN EN.CITE.DATA </w:instrText>
            </w:r>
            <w:r w:rsidR="009641D8">
              <w:rPr>
                <w:rFonts w:cs="Arial"/>
                <w:color w:val="000000"/>
                <w:w w:val="102"/>
                <w:lang w:val="en-GB"/>
              </w:rPr>
            </w:r>
            <w:r w:rsidR="009641D8">
              <w:rPr>
                <w:rFonts w:cs="Arial"/>
                <w:color w:val="000000"/>
                <w:w w:val="102"/>
                <w:lang w:val="en-GB"/>
              </w:rPr>
              <w:fldChar w:fldCharType="end"/>
            </w:r>
            <w:r w:rsidR="0075330E">
              <w:rPr>
                <w:rFonts w:cs="Arial"/>
                <w:color w:val="000000"/>
                <w:w w:val="102"/>
                <w:lang w:val="en-GB"/>
              </w:rPr>
            </w:r>
            <w:r w:rsidR="0075330E">
              <w:rPr>
                <w:rFonts w:cs="Arial"/>
                <w:color w:val="000000"/>
                <w:w w:val="102"/>
                <w:lang w:val="en-GB"/>
              </w:rPr>
              <w:fldChar w:fldCharType="separate"/>
            </w:r>
            <w:r w:rsidR="009641D8">
              <w:rPr>
                <w:rFonts w:cs="Arial"/>
                <w:noProof/>
                <w:color w:val="000000"/>
                <w:w w:val="102"/>
                <w:lang w:val="en-GB"/>
              </w:rPr>
              <w:t>(32)</w:t>
            </w:r>
            <w:r w:rsidR="0075330E">
              <w:rPr>
                <w:rFonts w:cs="Arial"/>
                <w:color w:val="000000"/>
                <w:w w:val="102"/>
                <w:lang w:val="en-GB"/>
              </w:rPr>
              <w:fldChar w:fldCharType="end"/>
            </w:r>
            <w:r w:rsidR="009A1DC0" w:rsidRPr="00DA09F1">
              <w:rPr>
                <w:rFonts w:cs="Arial"/>
                <w:color w:val="000000"/>
                <w:w w:val="102"/>
                <w:lang w:val="en-GB"/>
              </w:rPr>
              <w:br/>
              <w:t xml:space="preserve">Increasing development and market expansion of </w:t>
            </w:r>
            <w:r>
              <w:rPr>
                <w:rFonts w:cs="Arial"/>
                <w:iCs/>
                <w:color w:val="000000"/>
                <w:w w:val="102"/>
                <w:lang w:val="en-GB"/>
              </w:rPr>
              <w:t>diagnostics</w:t>
            </w:r>
            <w:r w:rsidR="008F5018" w:rsidRPr="00DA09F1">
              <w:rPr>
                <w:rFonts w:cs="Arial"/>
                <w:iCs/>
                <w:color w:val="000000"/>
                <w:w w:val="102"/>
                <w:lang w:val="en-GB"/>
              </w:rPr>
              <w:t xml:space="preserve"> </w:t>
            </w:r>
            <w:r w:rsidR="0075330E">
              <w:rPr>
                <w:rFonts w:cs="Arial"/>
                <w:iCs/>
                <w:color w:val="000000"/>
                <w:w w:val="102"/>
                <w:lang w:val="en-GB"/>
              </w:rPr>
              <w:fldChar w:fldCharType="begin"/>
            </w:r>
            <w:r w:rsidR="00B617AE">
              <w:rPr>
                <w:rFonts w:cs="Arial"/>
                <w:iCs/>
                <w:color w:val="000000"/>
                <w:w w:val="102"/>
                <w:lang w:val="en-GB"/>
              </w:rPr>
              <w:instrText xml:space="preserve"> ADDIN EN.CITE &lt;EndNote&gt;&lt;Cite&gt;&lt;Author&gt;Wolk&lt;/Author&gt;&lt;Year&gt;2011&lt;/Year&gt;&lt;RecNum&gt;103&lt;/RecNum&gt;&lt;DisplayText&gt;(102, 103)&lt;/DisplayText&gt;&lt;record&gt;&lt;rec-number&gt;103&lt;/rec-number&gt;&lt;foreign-keys&gt;&lt;key app="EN" db-id="tw9ta2awgsdw2aeav5d5zwahxrt9x52szzrx" timestamp="1476756616"&gt;103&lt;/key&gt;&lt;/foreign-keys&gt;&lt;ref-type name="Journal Article"&gt;17&lt;/ref-type&gt;&lt;contributors&gt;&lt;authors&gt;&lt;author&gt;Wolk, Donna M&lt;/author&gt;&lt;author&gt;Dunne, W Michael&lt;/author&gt;&lt;/authors&gt;&lt;/contributors&gt;&lt;titles&gt;&lt;title&gt;New technologies in clinical microbiology&lt;/title&gt;&lt;secondary-title&gt;Journal of clinical microbiology&lt;/secondary-title&gt;&lt;/titles&gt;&lt;periodical&gt;&lt;full-title&gt;Journal of clinical microbiology&lt;/full-title&gt;&lt;/periodical&gt;&lt;pages&gt;S62-S67&lt;/pages&gt;&lt;volume&gt;49&lt;/volume&gt;&lt;number&gt;9 Supplement&lt;/number&gt;&lt;dates&gt;&lt;year&gt;2011&lt;/year&gt;&lt;/dates&gt;&lt;isbn&gt;0095-1137&lt;/isbn&gt;&lt;urls&gt;&lt;/urls&gt;&lt;/record&gt;&lt;/Cite&gt;&lt;Cite&gt;&lt;Author&gt;van Belkum&lt;/Author&gt;&lt;Year&gt;2013&lt;/Year&gt;&lt;RecNum&gt;104&lt;/RecNum&gt;&lt;record&gt;&lt;rec-number&gt;104&lt;/rec-number&gt;&lt;foreign-keys&gt;&lt;key app="EN" db-id="tw9ta2awgsdw2aeav5d5zwahxrt9x52szzrx" timestamp="1476756697"&gt;104&lt;/key&gt;&lt;/foreign-keys&gt;&lt;ref-type name="Journal Article"&gt;17&lt;/ref-type&gt;&lt;contributors&gt;&lt;authors&gt;&lt;author&gt;van Belkum, Alex&lt;/author&gt;&lt;author&gt;Dunne, W Michael&lt;/author&gt;&lt;/authors&gt;&lt;/contributors&gt;&lt;titles&gt;&lt;title&gt;Next-generation antimicrobial susceptibility testing&lt;/title&gt;&lt;secondary-title&gt;Journal of clinical microbiology&lt;/secondary-title&gt;&lt;/titles&gt;&lt;periodical&gt;&lt;full-title&gt;Journal of clinical microbiology&lt;/full-title&gt;&lt;/periodical&gt;&lt;pages&gt;2018-2024&lt;/pages&gt;&lt;volume&gt;51&lt;/volume&gt;&lt;number&gt;7&lt;/number&gt;&lt;dates&gt;&lt;year&gt;2013&lt;/year&gt;&lt;/dates&gt;&lt;isbn&gt;0095-1137&lt;/isbn&gt;&lt;urls&gt;&lt;/urls&gt;&lt;/record&gt;&lt;/Cite&gt;&lt;/EndNote&gt;</w:instrText>
            </w:r>
            <w:r w:rsidR="0075330E">
              <w:rPr>
                <w:rFonts w:cs="Arial"/>
                <w:iCs/>
                <w:color w:val="000000"/>
                <w:w w:val="102"/>
                <w:lang w:val="en-GB"/>
              </w:rPr>
              <w:fldChar w:fldCharType="separate"/>
            </w:r>
            <w:r w:rsidR="00B617AE">
              <w:rPr>
                <w:rFonts w:cs="Arial"/>
                <w:iCs/>
                <w:noProof/>
                <w:color w:val="000000"/>
                <w:w w:val="102"/>
                <w:lang w:val="en-GB"/>
              </w:rPr>
              <w:t>(102, 103)</w:t>
            </w:r>
            <w:r w:rsidR="0075330E">
              <w:rPr>
                <w:rFonts w:cs="Arial"/>
                <w:iCs/>
                <w:color w:val="000000"/>
                <w:w w:val="102"/>
                <w:lang w:val="en-GB"/>
              </w:rPr>
              <w:fldChar w:fldCharType="end"/>
            </w:r>
          </w:p>
        </w:tc>
        <w:tc>
          <w:tcPr>
            <w:tcW w:w="283" w:type="dxa"/>
            <w:shd w:val="clear" w:color="auto" w:fill="EEECE1" w:themeFill="background2"/>
            <w:vAlign w:val="center"/>
            <w:hideMark/>
          </w:tcPr>
          <w:p w:rsidR="009A1DC0" w:rsidRPr="00DA09F1" w:rsidRDefault="009A1DC0" w:rsidP="00C4629B">
            <w:pPr>
              <w:rPr>
                <w:rFonts w:cs="Arial"/>
                <w:color w:val="000000"/>
                <w:w w:val="102"/>
                <w:lang w:val="en-GB"/>
              </w:rPr>
            </w:pPr>
            <w:r w:rsidRPr="00DA09F1">
              <w:rPr>
                <w:rFonts w:cs="Arial"/>
                <w:color w:val="000000"/>
                <w:w w:val="102"/>
                <w:lang w:val="en-GB"/>
              </w:rPr>
              <w:t> </w:t>
            </w:r>
          </w:p>
        </w:tc>
        <w:tc>
          <w:tcPr>
            <w:tcW w:w="8647" w:type="dxa"/>
            <w:vAlign w:val="center"/>
            <w:hideMark/>
          </w:tcPr>
          <w:p w:rsidR="00EE0A9B" w:rsidRPr="00DA09F1" w:rsidRDefault="008F5018" w:rsidP="005D708B">
            <w:pPr>
              <w:rPr>
                <w:rFonts w:cs="Arial"/>
                <w:color w:val="000000"/>
                <w:w w:val="102"/>
                <w:lang w:val="en-GB"/>
              </w:rPr>
            </w:pPr>
            <w:r w:rsidRPr="00DA09F1">
              <w:rPr>
                <w:rFonts w:cs="Arial"/>
                <w:color w:val="000000"/>
                <w:w w:val="102"/>
                <w:lang w:val="en-GB"/>
              </w:rPr>
              <w:t>Sales in LRS are not lucrative enough for a</w:t>
            </w:r>
            <w:r w:rsidR="0075330E">
              <w:rPr>
                <w:rFonts w:cs="Arial"/>
                <w:color w:val="000000"/>
                <w:w w:val="102"/>
                <w:lang w:val="en-GB"/>
              </w:rPr>
              <w:t xml:space="preserve">dequate return on investment </w:t>
            </w:r>
            <w:r w:rsidR="0075330E">
              <w:rPr>
                <w:rFonts w:cs="Arial"/>
                <w:color w:val="000000"/>
                <w:w w:val="102"/>
                <w:lang w:val="en-GB"/>
              </w:rPr>
              <w:fldChar w:fldCharType="begin"/>
            </w:r>
            <w:r w:rsidR="005D708B">
              <w:rPr>
                <w:rFonts w:cs="Arial"/>
                <w:color w:val="000000"/>
                <w:w w:val="102"/>
                <w:lang w:val="en-GB"/>
              </w:rPr>
              <w:instrText xml:space="preserve"> ADDIN EN.CITE &lt;EndNote&gt;&lt;Cite&gt;&lt;Author&gt;Bebell&lt;/Author&gt;&lt;Year&gt;2014&lt;/Year&gt;&lt;RecNum&gt;3&lt;/RecNum&gt;&lt;DisplayText&gt;(6)&lt;/DisplayText&gt;&lt;record&gt;&lt;rec-number&gt;3&lt;/rec-number&gt;&lt;foreign-keys&gt;&lt;key app="EN" db-id="tw9ta2awgsdw2aeav5d5zwahxrt9x52szzrx" timestamp="1476713855"&gt;3&lt;/key&gt;&lt;/foreign-keys&gt;&lt;ref-type name="Journal Article"&gt;17&lt;/ref-type&gt;&lt;contributors&gt;&lt;authors&gt;&lt;author&gt;Bebell, L. M.&lt;/author&gt;&lt;author&gt;Muiru, A. N.&lt;/author&gt;&lt;/authors&gt;&lt;/contributors&gt;&lt;auth-address&gt;Department of Infectious Diseases, Massachusetts General Hospital, Boston, MA, USA; Massachusetts General Hospital Center for Global Health, Boston, MA, USA. Electronic address: lbebell@mgh.harvard.edu.&amp;#xD;Department of Medicine, Massachusetts General Hospital, Boston, MA, USA.&lt;/auth-address&gt;&lt;titles&gt;&lt;title&gt;Antibiotic use and emerging resistance: how can resource-limited countries turn the tide?&lt;/title&gt;&lt;secondary-title&gt;Glob Heart&lt;/secondary-title&gt;&lt;/titles&gt;&lt;periodical&gt;&lt;full-title&gt;Glob Heart&lt;/full-title&gt;&lt;/periodical&gt;&lt;pages&gt;347-58&lt;/pages&gt;&lt;volume&gt;9&lt;/volume&gt;&lt;number&gt;3&lt;/number&gt;&lt;keywords&gt;&lt;keyword&gt;Anti-Bacterial Agents/*therapeutic use&lt;/keyword&gt;&lt;keyword&gt;Cross Infection/drug therapy/prevention &amp;amp; control&lt;/keyword&gt;&lt;keyword&gt;*Drug Resistance, Microbial&lt;/keyword&gt;&lt;keyword&gt;*Drug Utilization/standards/statistics &amp;amp; numerical data&lt;/keyword&gt;&lt;keyword&gt;Forecasting&lt;/keyword&gt;&lt;keyword&gt;Global Health&lt;/keyword&gt;&lt;keyword&gt;Hand Hygiene&lt;/keyword&gt;&lt;keyword&gt;*Health Resources&lt;/keyword&gt;&lt;keyword&gt;Humans&lt;/keyword&gt;&lt;keyword&gt;Public Health&lt;/keyword&gt;&lt;/keywords&gt;&lt;dates&gt;&lt;year&gt;2014&lt;/year&gt;&lt;pub-dates&gt;&lt;date&gt;Sep&lt;/date&gt;&lt;/pub-dates&gt;&lt;/dates&gt;&lt;isbn&gt;2211-8179 (Electronic)&lt;/isbn&gt;&lt;accession-num&gt;25667187&lt;/accession-num&gt;&lt;urls&gt;&lt;related-urls&gt;&lt;url&gt;https://www.ncbi.nlm.nih.gov/pubmed/25667187&lt;/url&gt;&lt;/related-urls&gt;&lt;/urls&gt;&lt;custom2&gt;PMC4369554&lt;/custom2&gt;&lt;electronic-resource-num&gt;10.1016/j.gheart.2014.08.009&lt;/electronic-resource-num&gt;&lt;/record&gt;&lt;/Cite&gt;&lt;/EndNote&gt;</w:instrText>
            </w:r>
            <w:r w:rsidR="0075330E">
              <w:rPr>
                <w:rFonts w:cs="Arial"/>
                <w:color w:val="000000"/>
                <w:w w:val="102"/>
                <w:lang w:val="en-GB"/>
              </w:rPr>
              <w:fldChar w:fldCharType="separate"/>
            </w:r>
            <w:r w:rsidR="005D708B">
              <w:rPr>
                <w:rFonts w:cs="Arial"/>
                <w:noProof/>
                <w:color w:val="000000"/>
                <w:w w:val="102"/>
                <w:lang w:val="en-GB"/>
              </w:rPr>
              <w:t>(6)</w:t>
            </w:r>
            <w:r w:rsidR="0075330E">
              <w:rPr>
                <w:rFonts w:cs="Arial"/>
                <w:color w:val="000000"/>
                <w:w w:val="102"/>
                <w:lang w:val="en-GB"/>
              </w:rPr>
              <w:fldChar w:fldCharType="end"/>
            </w:r>
            <w:r w:rsidR="0075330E">
              <w:rPr>
                <w:rFonts w:cs="Arial"/>
                <w:color w:val="000000"/>
                <w:w w:val="102"/>
                <w:lang w:val="en-GB"/>
              </w:rPr>
              <w:t xml:space="preserve"> </w:t>
            </w:r>
            <w:r w:rsidR="00DA5055">
              <w:rPr>
                <w:rFonts w:cs="Arial"/>
                <w:color w:val="000000"/>
                <w:w w:val="102"/>
                <w:lang w:val="en-GB"/>
              </w:rPr>
              <w:t xml:space="preserve">, </w:t>
            </w:r>
            <w:r w:rsidRPr="00DA09F1">
              <w:rPr>
                <w:rFonts w:cs="Arial"/>
                <w:color w:val="000000"/>
                <w:w w:val="102"/>
                <w:lang w:val="en-GB"/>
              </w:rPr>
              <w:t>therefore l</w:t>
            </w:r>
            <w:r w:rsidR="009A1DC0" w:rsidRPr="00DA09F1">
              <w:rPr>
                <w:rFonts w:cs="Arial"/>
                <w:color w:val="000000"/>
                <w:w w:val="102"/>
                <w:lang w:val="en-GB"/>
              </w:rPr>
              <w:t xml:space="preserve">ittle </w:t>
            </w:r>
            <w:r w:rsidRPr="00DA09F1">
              <w:rPr>
                <w:rFonts w:cs="Arial"/>
                <w:color w:val="000000"/>
                <w:w w:val="102"/>
                <w:lang w:val="en-GB"/>
              </w:rPr>
              <w:t xml:space="preserve">commercial </w:t>
            </w:r>
            <w:r w:rsidR="009A1DC0" w:rsidRPr="00DA09F1">
              <w:rPr>
                <w:rFonts w:cs="Arial"/>
                <w:color w:val="000000"/>
                <w:w w:val="102"/>
                <w:lang w:val="en-GB"/>
              </w:rPr>
              <w:t>incentive to create rap</w:t>
            </w:r>
            <w:r w:rsidRPr="00DA09F1">
              <w:rPr>
                <w:rFonts w:cs="Arial"/>
                <w:color w:val="000000"/>
                <w:w w:val="102"/>
                <w:lang w:val="en-GB"/>
              </w:rPr>
              <w:t>id diagnostic solutions for LRS</w:t>
            </w:r>
          </w:p>
        </w:tc>
      </w:tr>
      <w:tr w:rsidR="009A1DC0" w:rsidRPr="00DA09F1" w:rsidTr="00E24CCF">
        <w:trPr>
          <w:trHeight w:val="553"/>
        </w:trPr>
        <w:tc>
          <w:tcPr>
            <w:tcW w:w="6204" w:type="dxa"/>
            <w:vAlign w:val="center"/>
            <w:hideMark/>
          </w:tcPr>
          <w:p w:rsidR="009A1DC0" w:rsidRPr="00DA09F1" w:rsidRDefault="009A1DC0" w:rsidP="00B617AE">
            <w:pPr>
              <w:rPr>
                <w:rFonts w:cs="Arial"/>
                <w:color w:val="000000"/>
                <w:w w:val="102"/>
                <w:lang w:val="en-GB"/>
              </w:rPr>
            </w:pPr>
            <w:r w:rsidRPr="00DA09F1">
              <w:rPr>
                <w:rFonts w:cs="Arial"/>
                <w:color w:val="000000"/>
                <w:w w:val="102"/>
                <w:lang w:val="en-GB"/>
              </w:rPr>
              <w:t xml:space="preserve">Quality-assured production and supply by ISO 13485 </w:t>
            </w:r>
            <w:r w:rsidR="008F5018" w:rsidRPr="00DA09F1">
              <w:rPr>
                <w:rFonts w:cs="Arial"/>
                <w:color w:val="000000"/>
                <w:w w:val="102"/>
                <w:lang w:val="en-GB"/>
              </w:rPr>
              <w:t xml:space="preserve">certified </w:t>
            </w:r>
            <w:r w:rsidRPr="00DA09F1">
              <w:rPr>
                <w:rFonts w:cs="Arial"/>
                <w:color w:val="000000"/>
                <w:w w:val="102"/>
                <w:lang w:val="en-GB"/>
              </w:rPr>
              <w:t>manufacturers</w:t>
            </w:r>
            <w:r w:rsidR="00B13F3D">
              <w:rPr>
                <w:rFonts w:cs="Arial"/>
                <w:color w:val="000000"/>
                <w:w w:val="102"/>
                <w:lang w:val="en-GB"/>
              </w:rPr>
              <w:t xml:space="preserve"> </w:t>
            </w:r>
            <w:r w:rsidR="00B13F3D">
              <w:rPr>
                <w:rFonts w:cs="Arial"/>
                <w:color w:val="000000"/>
                <w:w w:val="102"/>
                <w:lang w:val="en-GB"/>
              </w:rPr>
              <w:fldChar w:fldCharType="begin"/>
            </w:r>
            <w:r w:rsidR="00B617AE">
              <w:rPr>
                <w:rFonts w:cs="Arial"/>
                <w:color w:val="000000"/>
                <w:w w:val="102"/>
                <w:lang w:val="en-GB"/>
              </w:rPr>
              <w:instrText xml:space="preserve"> ADDIN EN.CITE &lt;EndNote&gt;&lt;Cite&gt;&lt;RecNum&gt;105&lt;/RecNum&gt;&lt;DisplayText&gt;(104)&lt;/DisplayText&gt;&lt;record&gt;&lt;rec-number&gt;105&lt;/rec-number&gt;&lt;foreign-keys&gt;&lt;key app="EN" db-id="tw9ta2awgsdw2aeav5d5zwahxrt9x52szzrx" timestamp="1476756758"&gt;105&lt;/key&gt;&lt;/foreign-keys&gt;&lt;ref-type name="Web Page"&gt;12&lt;/ref-type&gt;&lt;contributors&gt;&lt;/contributors&gt;&lt;titles&gt;&lt;title&gt;Technical Committee ISO/TC 210. Quality management and corresponding general aspects for medical devices, International Organization for Standardization. Medical devices — Quality management systems — Requirements for regulatory purposes. ISO 13485:2016&lt;/title&gt;&lt;/titles&gt;&lt;volume&gt;2016&lt;/volume&gt;&lt;number&gt;Sept 13&lt;/number&gt;&lt;dates&gt;&lt;/dates&gt;&lt;urls&gt;&lt;related-urls&gt;&lt;url&gt;http://www.iso.org/iso/home/store/catalogue_ics/catalogue_detail_ics.htm?csnumber=59752&lt;/url&gt;&lt;/related-urls&gt;&lt;/urls&gt;&lt;/record&gt;&lt;/Cite&gt;&lt;/EndNote&gt;</w:instrText>
            </w:r>
            <w:r w:rsidR="00B13F3D">
              <w:rPr>
                <w:rFonts w:cs="Arial"/>
                <w:color w:val="000000"/>
                <w:w w:val="102"/>
                <w:lang w:val="en-GB"/>
              </w:rPr>
              <w:fldChar w:fldCharType="separate"/>
            </w:r>
            <w:r w:rsidR="00B617AE">
              <w:rPr>
                <w:rFonts w:cs="Arial"/>
                <w:noProof/>
                <w:color w:val="000000"/>
                <w:w w:val="102"/>
                <w:lang w:val="en-GB"/>
              </w:rPr>
              <w:t>(104)</w:t>
            </w:r>
            <w:r w:rsidR="00B13F3D">
              <w:rPr>
                <w:rFonts w:cs="Arial"/>
                <w:color w:val="000000"/>
                <w:w w:val="102"/>
                <w:lang w:val="en-GB"/>
              </w:rPr>
              <w:fldChar w:fldCharType="end"/>
            </w:r>
          </w:p>
        </w:tc>
        <w:tc>
          <w:tcPr>
            <w:tcW w:w="283" w:type="dxa"/>
            <w:shd w:val="clear" w:color="auto" w:fill="EEECE1" w:themeFill="background2"/>
            <w:noWrap/>
            <w:vAlign w:val="center"/>
            <w:hideMark/>
          </w:tcPr>
          <w:p w:rsidR="009A1DC0" w:rsidRPr="00DA09F1" w:rsidRDefault="009A1DC0" w:rsidP="00C4629B">
            <w:pPr>
              <w:rPr>
                <w:rFonts w:cs="Arial"/>
                <w:color w:val="000000"/>
                <w:w w:val="102"/>
                <w:lang w:val="en-GB"/>
              </w:rPr>
            </w:pPr>
            <w:r w:rsidRPr="00DA09F1">
              <w:rPr>
                <w:rFonts w:cs="Arial"/>
                <w:color w:val="000000"/>
                <w:w w:val="102"/>
                <w:lang w:val="en-GB"/>
              </w:rPr>
              <w:t> </w:t>
            </w:r>
          </w:p>
        </w:tc>
        <w:tc>
          <w:tcPr>
            <w:tcW w:w="8647" w:type="dxa"/>
            <w:vAlign w:val="center"/>
            <w:hideMark/>
          </w:tcPr>
          <w:p w:rsidR="009A1DC0" w:rsidRPr="00DA09F1" w:rsidRDefault="009A1DC0" w:rsidP="00B617AE">
            <w:pPr>
              <w:rPr>
                <w:rFonts w:cs="Arial"/>
                <w:color w:val="000000"/>
                <w:w w:val="102"/>
                <w:lang w:val="en-GB"/>
              </w:rPr>
            </w:pPr>
            <w:r w:rsidRPr="00DA09F1">
              <w:rPr>
                <w:rFonts w:cs="Arial"/>
                <w:color w:val="000000"/>
                <w:w w:val="102"/>
                <w:lang w:val="en-GB"/>
              </w:rPr>
              <w:t>Limited quality ass</w:t>
            </w:r>
            <w:r w:rsidR="00B13F3D">
              <w:rPr>
                <w:rFonts w:cs="Arial"/>
                <w:color w:val="000000"/>
                <w:w w:val="102"/>
                <w:lang w:val="en-GB"/>
              </w:rPr>
              <w:t xml:space="preserve">urance of process and products </w:t>
            </w:r>
            <w:r w:rsidR="00B13F3D">
              <w:rPr>
                <w:rFonts w:cs="Arial"/>
                <w:color w:val="000000"/>
                <w:w w:val="102"/>
                <w:lang w:val="en-GB"/>
              </w:rPr>
              <w:fldChar w:fldCharType="begin">
                <w:fldData xml:space="preserve">PEVuZE5vdGU+PENpdGU+PEF1dGhvcj5GcmVhbjwvQXV0aG9yPjxZZWFyPjIwMTI8L1llYXI+PFJl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</w:fldData>
              </w:fldChar>
            </w:r>
            <w:r w:rsidR="009641D8">
              <w:rPr>
                <w:rFonts w:cs="Arial"/>
                <w:color w:val="000000"/>
                <w:w w:val="102"/>
                <w:lang w:val="en-GB"/>
              </w:rPr>
              <w:instrText xml:space="preserve"> ADDIN EN.CITE </w:instrText>
            </w:r>
            <w:r w:rsidR="009641D8">
              <w:rPr>
                <w:rFonts w:cs="Arial"/>
                <w:color w:val="000000"/>
                <w:w w:val="102"/>
                <w:lang w:val="en-GB"/>
              </w:rPr>
              <w:fldChar w:fldCharType="begin">
                <w:fldData xml:space="preserve">PEVuZE5vdGU+PENpdGU+PEF1dGhvcj5GcmVhbjwvQXV0aG9yPjxZZWFyPjIwMTI8L1llYXI+PFJl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</w:fldData>
              </w:fldChar>
            </w:r>
            <w:r w:rsidR="009641D8">
              <w:rPr>
                <w:rFonts w:cs="Arial"/>
                <w:color w:val="000000"/>
                <w:w w:val="102"/>
                <w:lang w:val="en-GB"/>
              </w:rPr>
              <w:instrText xml:space="preserve"> ADDIN EN.CITE.DATA </w:instrText>
            </w:r>
            <w:r w:rsidR="009641D8">
              <w:rPr>
                <w:rFonts w:cs="Arial"/>
                <w:color w:val="000000"/>
                <w:w w:val="102"/>
                <w:lang w:val="en-GB"/>
              </w:rPr>
            </w:r>
            <w:r w:rsidR="009641D8">
              <w:rPr>
                <w:rFonts w:cs="Arial"/>
                <w:color w:val="000000"/>
                <w:w w:val="102"/>
                <w:lang w:val="en-GB"/>
              </w:rPr>
              <w:fldChar w:fldCharType="end"/>
            </w:r>
            <w:r w:rsidR="00B13F3D">
              <w:rPr>
                <w:rFonts w:cs="Arial"/>
                <w:color w:val="000000"/>
                <w:w w:val="102"/>
                <w:lang w:val="en-GB"/>
              </w:rPr>
            </w:r>
            <w:r w:rsidR="00B13F3D">
              <w:rPr>
                <w:rFonts w:cs="Arial"/>
                <w:color w:val="000000"/>
                <w:w w:val="102"/>
                <w:lang w:val="en-GB"/>
              </w:rPr>
              <w:fldChar w:fldCharType="separate"/>
            </w:r>
            <w:r w:rsidR="009641D8">
              <w:rPr>
                <w:rFonts w:cs="Arial"/>
                <w:noProof/>
                <w:color w:val="000000"/>
                <w:w w:val="102"/>
                <w:lang w:val="en-GB"/>
              </w:rPr>
              <w:t>(36)</w:t>
            </w:r>
            <w:r w:rsidR="00B13F3D">
              <w:rPr>
                <w:rFonts w:cs="Arial"/>
                <w:color w:val="000000"/>
                <w:w w:val="102"/>
                <w:lang w:val="en-GB"/>
              </w:rPr>
              <w:fldChar w:fldCharType="end"/>
            </w:r>
            <w:r w:rsidR="00F370C5">
              <w:rPr>
                <w:rFonts w:cs="Arial"/>
                <w:color w:val="000000"/>
                <w:w w:val="102"/>
                <w:lang w:val="en-GB"/>
              </w:rPr>
              <w:br/>
              <w:t>Diagnostics</w:t>
            </w:r>
            <w:r w:rsidRPr="00DA09F1">
              <w:rPr>
                <w:rFonts w:cs="Arial"/>
                <w:color w:val="000000"/>
                <w:w w:val="102"/>
                <w:lang w:val="en-GB"/>
              </w:rPr>
              <w:t xml:space="preserve"> manufacturers not always ISO13485 certified and client-</w:t>
            </w:r>
            <w:r w:rsidR="001C5230" w:rsidRPr="00DA09F1">
              <w:rPr>
                <w:rFonts w:cs="Arial"/>
                <w:color w:val="000000"/>
                <w:w w:val="102"/>
                <w:lang w:val="en-GB"/>
              </w:rPr>
              <w:t>cent</w:t>
            </w:r>
            <w:r w:rsidR="001C5230">
              <w:rPr>
                <w:rFonts w:cs="Arial"/>
                <w:color w:val="000000"/>
                <w:w w:val="102"/>
                <w:lang w:val="en-GB"/>
              </w:rPr>
              <w:t>r</w:t>
            </w:r>
            <w:r w:rsidR="001C5230" w:rsidRPr="00DA09F1">
              <w:rPr>
                <w:rFonts w:cs="Arial"/>
                <w:color w:val="000000"/>
                <w:w w:val="102"/>
                <w:lang w:val="en-GB"/>
              </w:rPr>
              <w:t>ed</w:t>
            </w:r>
            <w:r w:rsidR="00B13F3D">
              <w:rPr>
                <w:rFonts w:cs="Arial"/>
                <w:color w:val="000000"/>
                <w:w w:val="102"/>
                <w:lang w:val="en-GB"/>
              </w:rPr>
              <w:t xml:space="preserve"> </w:t>
            </w:r>
            <w:r w:rsidR="00B13F3D">
              <w:rPr>
                <w:rFonts w:cs="Arial"/>
                <w:color w:val="000000"/>
                <w:w w:val="102"/>
                <w:lang w:val="en-GB"/>
              </w:rPr>
              <w:fldChar w:fldCharType="begin"/>
            </w:r>
            <w:r w:rsidR="00B617AE">
              <w:rPr>
                <w:rFonts w:cs="Arial"/>
                <w:color w:val="000000"/>
                <w:w w:val="102"/>
                <w:lang w:val="en-GB"/>
              </w:rPr>
              <w:instrText xml:space="preserve"> ADDIN EN.CITE &lt;EndNote&gt;&lt;Cite&gt;&lt;Author&gt;Barbé&lt;/Author&gt;&lt;Year&gt;2016&lt;/Year&gt;&lt;RecNum&gt;33&lt;/RecNum&gt;&lt;DisplayText&gt;(105)&lt;/DisplayText&gt;&lt;record&gt;&lt;rec-number&gt;33&lt;/rec-number&gt;&lt;foreign-keys&gt;&lt;key app="EN" db-id="tw9ta2awgsdw2aeav5d5zwahxrt9x52szzrx" timestamp="1476716669"&gt;33&lt;/key&gt;&lt;/foreign-keys&gt;&lt;ref-type name="Journal Article"&gt;17&lt;/ref-type&gt;&lt;contributors&gt;&lt;authors&gt;&lt;author&gt;Barbara Barbé&lt;/author&gt;&lt;/authors&gt;&lt;/contributors&gt;&lt;titles&gt;&lt;title&gt;submitted&lt;/title&gt;&lt;/titles&gt;&lt;dates&gt;&lt;year&gt;2016&lt;/year&gt;&lt;/dates&gt;&lt;urls&gt;&lt;/urls&gt;&lt;/record&gt;&lt;/Cite&gt;&lt;/EndNote&gt;</w:instrText>
            </w:r>
            <w:r w:rsidR="00B13F3D">
              <w:rPr>
                <w:rFonts w:cs="Arial"/>
                <w:color w:val="000000"/>
                <w:w w:val="102"/>
                <w:lang w:val="en-GB"/>
              </w:rPr>
              <w:fldChar w:fldCharType="separate"/>
            </w:r>
            <w:r w:rsidR="00B617AE">
              <w:rPr>
                <w:rFonts w:cs="Arial"/>
                <w:noProof/>
                <w:color w:val="000000"/>
                <w:w w:val="102"/>
                <w:lang w:val="en-GB"/>
              </w:rPr>
              <w:t>(105)</w:t>
            </w:r>
            <w:r w:rsidR="00B13F3D">
              <w:rPr>
                <w:rFonts w:cs="Arial"/>
                <w:color w:val="000000"/>
                <w:w w:val="102"/>
                <w:lang w:val="en-GB"/>
              </w:rPr>
              <w:fldChar w:fldCharType="end"/>
            </w:r>
          </w:p>
        </w:tc>
      </w:tr>
      <w:tr w:rsidR="009A1DC0" w:rsidRPr="00DA09F1" w:rsidTr="0099083D">
        <w:trPr>
          <w:trHeight w:val="979"/>
        </w:trPr>
        <w:tc>
          <w:tcPr>
            <w:tcW w:w="6204" w:type="dxa"/>
            <w:vAlign w:val="center"/>
            <w:hideMark/>
          </w:tcPr>
          <w:p w:rsidR="009A1DC0" w:rsidRPr="00DA09F1" w:rsidRDefault="009A1DC0" w:rsidP="00715755">
            <w:pPr>
              <w:rPr>
                <w:rFonts w:cs="Arial"/>
                <w:color w:val="000000"/>
                <w:w w:val="102"/>
                <w:lang w:val="en-GB"/>
              </w:rPr>
            </w:pPr>
            <w:r w:rsidRPr="00DA09F1">
              <w:rPr>
                <w:rFonts w:cs="Arial"/>
                <w:color w:val="000000"/>
                <w:w w:val="102"/>
                <w:lang w:val="en-GB"/>
              </w:rPr>
              <w:t>Proc</w:t>
            </w:r>
            <w:r w:rsidR="00B13F3D">
              <w:rPr>
                <w:rFonts w:cs="Arial"/>
                <w:color w:val="000000"/>
                <w:w w:val="102"/>
                <w:lang w:val="en-GB"/>
              </w:rPr>
              <w:t>urement and supply chain of diagnostics</w:t>
            </w:r>
            <w:r w:rsidRPr="00DA09F1">
              <w:rPr>
                <w:rFonts w:cs="Arial"/>
                <w:color w:val="000000"/>
                <w:w w:val="102"/>
                <w:lang w:val="en-GB"/>
              </w:rPr>
              <w:t xml:space="preserve"> short and reliable</w:t>
            </w:r>
          </w:p>
        </w:tc>
        <w:tc>
          <w:tcPr>
            <w:tcW w:w="283" w:type="dxa"/>
            <w:shd w:val="clear" w:color="auto" w:fill="EEECE1" w:themeFill="background2"/>
            <w:noWrap/>
            <w:vAlign w:val="center"/>
            <w:hideMark/>
          </w:tcPr>
          <w:p w:rsidR="009A1DC0" w:rsidRPr="00DA09F1" w:rsidRDefault="009A1DC0" w:rsidP="00C4629B">
            <w:pPr>
              <w:rPr>
                <w:rFonts w:cs="Arial"/>
                <w:color w:val="000000"/>
                <w:w w:val="102"/>
                <w:lang w:val="en-GB"/>
              </w:rPr>
            </w:pPr>
            <w:r w:rsidRPr="00DA09F1">
              <w:rPr>
                <w:rFonts w:cs="Arial"/>
                <w:color w:val="000000"/>
                <w:w w:val="102"/>
                <w:lang w:val="en-GB"/>
              </w:rPr>
              <w:t> </w:t>
            </w:r>
          </w:p>
        </w:tc>
        <w:tc>
          <w:tcPr>
            <w:tcW w:w="8647" w:type="dxa"/>
            <w:vAlign w:val="center"/>
            <w:hideMark/>
          </w:tcPr>
          <w:p w:rsidR="008F5018" w:rsidRPr="00DA09F1" w:rsidRDefault="009A1DC0" w:rsidP="00C01809">
            <w:pPr>
              <w:rPr>
                <w:rFonts w:cs="Arial"/>
                <w:color w:val="000000"/>
                <w:w w:val="102"/>
                <w:lang w:val="en-GB"/>
              </w:rPr>
            </w:pPr>
            <w:r w:rsidRPr="00DA09F1">
              <w:rPr>
                <w:rFonts w:cs="Arial"/>
                <w:color w:val="000000"/>
                <w:w w:val="102"/>
                <w:lang w:val="en-GB"/>
              </w:rPr>
              <w:t>La</w:t>
            </w:r>
            <w:r w:rsidR="00F370C5">
              <w:rPr>
                <w:rFonts w:cs="Arial"/>
                <w:color w:val="000000"/>
                <w:w w:val="102"/>
                <w:lang w:val="en-GB"/>
              </w:rPr>
              <w:t>ck of on-site production of diagnostics</w:t>
            </w:r>
            <w:r w:rsidR="00B13F3D">
              <w:rPr>
                <w:rFonts w:cs="Arial"/>
                <w:color w:val="000000"/>
                <w:w w:val="102"/>
                <w:lang w:val="en-GB"/>
              </w:rPr>
              <w:t xml:space="preserve"> </w:t>
            </w:r>
            <w:r w:rsidR="00B13F3D">
              <w:rPr>
                <w:rFonts w:cs="Arial"/>
                <w:color w:val="000000"/>
                <w:w w:val="102"/>
                <w:lang w:val="en-GB"/>
              </w:rPr>
              <w:fldChar w:fldCharType="begin"/>
            </w:r>
            <w:r w:rsidR="00B617AE">
              <w:rPr>
                <w:rFonts w:cs="Arial"/>
                <w:color w:val="000000"/>
                <w:w w:val="102"/>
                <w:lang w:val="en-GB"/>
              </w:rPr>
              <w:instrText xml:space="preserve"> ADDIN EN.CITE &lt;EndNote&gt;&lt;Cite&gt;&lt;Author&gt;WHO&lt;/Author&gt;&lt;Year&gt;2011&lt;/Year&gt;&lt;RecNum&gt;106&lt;/RecNum&gt;&lt;DisplayText&gt;(106)&lt;/DisplayText&gt;&lt;record&gt;&lt;rec-number&gt;106&lt;/rec-number&gt;&lt;foreign-keys&gt;&lt;key app="EN" db-id="tw9ta2awgsdw2aeav5d5zwahxrt9x52szzrx" timestamp="1476756825"&gt;106&lt;/key&gt;&lt;/foreign-keys&gt;&lt;ref-type name="Web Page"&gt;12&lt;/ref-type&gt;&lt;contributors&gt;&lt;authors&gt;&lt;author&gt;WHO&lt;/author&gt;&lt;/authors&gt;&lt;/contributors&gt;&lt;titles&gt;&lt;title&gt;Increasing Access to Diagnostics Through Technology Transfer and Local Production &lt;/title&gt;&lt;/titles&gt;&lt;volume&gt;2016&lt;/volume&gt;&lt;number&gt;Sept 13&lt;/number&gt;&lt;dates&gt;&lt;year&gt;2011&lt;/year&gt;&lt;/dates&gt;&lt;urls&gt;&lt;related-urls&gt;&lt;url&gt;http://www.who.int/phi/publications/Increasing_Access_to_Diagnostics_Through_Technology_Transfer.pdf &lt;/url&gt;&lt;/related-urls&gt;&lt;/urls&gt;&lt;/record&gt;&lt;/Cite&gt;&lt;/EndNote&gt;</w:instrText>
            </w:r>
            <w:r w:rsidR="00B13F3D">
              <w:rPr>
                <w:rFonts w:cs="Arial"/>
                <w:color w:val="000000"/>
                <w:w w:val="102"/>
                <w:lang w:val="en-GB"/>
              </w:rPr>
              <w:fldChar w:fldCharType="separate"/>
            </w:r>
            <w:r w:rsidR="00B617AE">
              <w:rPr>
                <w:rFonts w:cs="Arial"/>
                <w:noProof/>
                <w:color w:val="000000"/>
                <w:w w:val="102"/>
                <w:lang w:val="en-GB"/>
              </w:rPr>
              <w:t>(106)</w:t>
            </w:r>
            <w:r w:rsidR="00B13F3D">
              <w:rPr>
                <w:rFonts w:cs="Arial"/>
                <w:color w:val="000000"/>
                <w:w w:val="102"/>
                <w:lang w:val="en-GB"/>
              </w:rPr>
              <w:fldChar w:fldCharType="end"/>
            </w:r>
            <w:r w:rsidR="008F5018" w:rsidRPr="00DA09F1">
              <w:rPr>
                <w:rFonts w:cs="Arial"/>
                <w:color w:val="000000"/>
                <w:w w:val="102"/>
                <w:lang w:val="en-GB"/>
              </w:rPr>
              <w:br/>
            </w:r>
            <w:r w:rsidRPr="00DA09F1">
              <w:rPr>
                <w:rFonts w:cs="Arial"/>
                <w:color w:val="000000"/>
                <w:w w:val="102"/>
                <w:lang w:val="en-GB"/>
              </w:rPr>
              <w:t>Long supply chain with</w:t>
            </w:r>
            <w:r w:rsidR="008F5018" w:rsidRPr="00DA09F1">
              <w:rPr>
                <w:rFonts w:cs="Arial"/>
                <w:color w:val="000000"/>
                <w:w w:val="102"/>
                <w:lang w:val="en-GB"/>
              </w:rPr>
              <w:t xml:space="preserve"> short shelf-life</w:t>
            </w:r>
            <w:r w:rsidRPr="00DA09F1">
              <w:rPr>
                <w:rFonts w:cs="Arial"/>
                <w:color w:val="000000"/>
                <w:w w:val="102"/>
                <w:lang w:val="en-GB"/>
              </w:rPr>
              <w:t xml:space="preserve"> </w:t>
            </w:r>
          </w:p>
          <w:p w:rsidR="009A1DC0" w:rsidRPr="00DA09F1" w:rsidRDefault="008F5018" w:rsidP="009641D8">
            <w:pPr>
              <w:rPr>
                <w:rFonts w:cs="Arial"/>
                <w:color w:val="000000"/>
                <w:w w:val="102"/>
                <w:lang w:val="en-GB"/>
              </w:rPr>
            </w:pPr>
            <w:r w:rsidRPr="00DA09F1">
              <w:rPr>
                <w:rFonts w:cs="Arial"/>
                <w:color w:val="000000"/>
                <w:w w:val="102"/>
                <w:lang w:val="en-GB"/>
              </w:rPr>
              <w:t>High stress conditions (heat, humidity)</w:t>
            </w:r>
            <w:r w:rsidR="00F02B22">
              <w:rPr>
                <w:rFonts w:cs="Arial"/>
                <w:color w:val="000000"/>
                <w:w w:val="102"/>
                <w:lang w:val="en-GB"/>
              </w:rPr>
              <w:t>,</w:t>
            </w:r>
            <w:r w:rsidRPr="00DA09F1">
              <w:rPr>
                <w:rFonts w:cs="Arial"/>
                <w:color w:val="000000"/>
                <w:w w:val="102"/>
                <w:lang w:val="en-GB"/>
              </w:rPr>
              <w:t xml:space="preserve"> limited environmen</w:t>
            </w:r>
            <w:r w:rsidR="00B13F3D">
              <w:rPr>
                <w:rFonts w:cs="Arial"/>
                <w:color w:val="000000"/>
                <w:w w:val="102"/>
                <w:lang w:val="en-GB"/>
              </w:rPr>
              <w:t xml:space="preserve">tal stability of critical diagnostics </w:t>
            </w:r>
            <w:r w:rsidR="00B13F3D">
              <w:rPr>
                <w:rFonts w:cs="Arial"/>
                <w:color w:val="000000"/>
                <w:w w:val="102"/>
                <w:lang w:val="en-GB"/>
              </w:rPr>
              <w:fldChar w:fldCharType="begin"/>
            </w:r>
            <w:r w:rsidR="009641D8">
              <w:rPr>
                <w:rFonts w:cs="Arial"/>
                <w:color w:val="000000"/>
                <w:w w:val="102"/>
                <w:lang w:val="en-GB"/>
              </w:rPr>
              <w:instrText xml:space="preserve"> ADDIN EN.CITE &lt;EndNote&gt;&lt;Cite&gt;&lt;Author&gt;Fitzgibbon&lt;/Author&gt;&lt;Year&gt;2014&lt;/Year&gt;&lt;RecNum&gt;17&lt;/RecNum&gt;&lt;DisplayText&gt;(33)&lt;/DisplayText&gt;&lt;record&gt;&lt;rec-number&gt;17&lt;/rec-number&gt;&lt;foreign-keys&gt;&lt;key app="EN" db-id="tw9ta2awgsdw2aeav5d5zwahxrt9x52szzrx" timestamp="1476714667"&gt;17&lt;/key&gt;&lt;/foreign-keys&gt;&lt;ref-type name="Journal Article"&gt;17&lt;/ref-type&gt;&lt;contributors&gt;&lt;authors&gt;&lt;author&gt;Fitzgibbon, J. E.&lt;/author&gt;&lt;author&gt;Wallis, C. L.&lt;/author&gt;&lt;/authors&gt;&lt;/contributors&gt;&lt;auth-address&gt;*Drug Development and Clinical Sciences Branch, Therapeutics Research Program, Division of AIDS, National Institute of Allergy and Infectious Diseases, National Institutes of Health, Bethesda, MD; and daggerSpecialty Molecular Division, Molecular Pathology, Lancet Laboratories, Johannesburg, South Africa.&lt;/auth-address&gt;&lt;titles&gt;&lt;title&gt;Laboratory challenges conducting international clinical research in resource-limited settings&lt;/title&gt;&lt;secondary-title&gt;J Acquir Immune Defic Syndr&lt;/secondary-title&gt;&lt;/titles&gt;&lt;periodical&gt;&lt;full-title&gt;J Acquir Immune Defic Syndr&lt;/full-title&gt;&lt;/periodical&gt;&lt;pages&gt;S36-9&lt;/pages&gt;&lt;volume&gt;65 Suppl 1&lt;/volume&gt;&lt;keywords&gt;&lt;keyword&gt;*Biomedical Research/organization &amp;amp; administration/standards&lt;/keyword&gt;&lt;keyword&gt;HIV Infections/prevention &amp;amp; control&lt;/keyword&gt;&lt;keyword&gt;*Health Resources&lt;/keyword&gt;&lt;keyword&gt;Humans&lt;/keyword&gt;&lt;keyword&gt;International Cooperation&lt;/keyword&gt;&lt;keyword&gt;Laboratories/*organization &amp;amp; administration/standards&lt;/keyword&gt;&lt;keyword&gt;Quality Control&lt;/keyword&gt;&lt;keyword&gt;Tuberculosis/prevention &amp;amp; control&lt;/keyword&gt;&lt;/keywords&gt;&lt;dates&gt;&lt;year&gt;2014&lt;/year&gt;&lt;pub-dates&gt;&lt;date&gt;Jan 1&lt;/date&gt;&lt;/pub-dates&gt;&lt;/dates&gt;&lt;isbn&gt;1944-7884 (Electronic)&amp;#xD;1525-4135 (Linking)&lt;/isbn&gt;&lt;accession-num&gt;24321984&lt;/accession-num&gt;&lt;urls&gt;&lt;related-urls&gt;&lt;url&gt;https://www.ncbi.nlm.nih.gov/pubmed/24321984&lt;/url&gt;&lt;/related-urls&gt;&lt;/urls&gt;&lt;custom2&gt;PMC3893068&lt;/custom2&gt;&lt;electronic-resource-num&gt;10.1097/QAI.0000000000000038&lt;/electronic-resource-num&gt;&lt;/record&gt;&lt;/Cite&gt;&lt;/EndNote&gt;</w:instrText>
            </w:r>
            <w:r w:rsidR="00B13F3D">
              <w:rPr>
                <w:rFonts w:cs="Arial"/>
                <w:color w:val="000000"/>
                <w:w w:val="102"/>
                <w:lang w:val="en-GB"/>
              </w:rPr>
              <w:fldChar w:fldCharType="separate"/>
            </w:r>
            <w:r w:rsidR="009641D8">
              <w:rPr>
                <w:rFonts w:cs="Arial"/>
                <w:noProof/>
                <w:color w:val="000000"/>
                <w:w w:val="102"/>
                <w:lang w:val="en-GB"/>
              </w:rPr>
              <w:t>(33)</w:t>
            </w:r>
            <w:r w:rsidR="00B13F3D">
              <w:rPr>
                <w:rFonts w:cs="Arial"/>
                <w:color w:val="000000"/>
                <w:w w:val="102"/>
                <w:lang w:val="en-GB"/>
              </w:rPr>
              <w:fldChar w:fldCharType="end"/>
            </w:r>
          </w:p>
        </w:tc>
      </w:tr>
      <w:tr w:rsidR="009A1DC0" w:rsidRPr="00DA09F1" w:rsidTr="00E24CCF">
        <w:trPr>
          <w:trHeight w:val="598"/>
        </w:trPr>
        <w:tc>
          <w:tcPr>
            <w:tcW w:w="6204" w:type="dxa"/>
            <w:noWrap/>
            <w:vAlign w:val="center"/>
            <w:hideMark/>
          </w:tcPr>
          <w:p w:rsidR="009A1DC0" w:rsidRPr="00DA09F1" w:rsidRDefault="00046BC9" w:rsidP="00715755">
            <w:pPr>
              <w:rPr>
                <w:rFonts w:cs="Arial"/>
                <w:color w:val="000000"/>
                <w:w w:val="102"/>
                <w:lang w:val="en-GB"/>
              </w:rPr>
            </w:pPr>
            <w:r w:rsidRPr="00DA09F1">
              <w:rPr>
                <w:rFonts w:cs="Arial"/>
                <w:color w:val="000000"/>
                <w:w w:val="102"/>
                <w:lang w:val="en-GB"/>
              </w:rPr>
              <w:t xml:space="preserve">Storage, stock management and </w:t>
            </w:r>
            <w:r w:rsidR="009A1DC0" w:rsidRPr="00DA09F1">
              <w:rPr>
                <w:rFonts w:cs="Arial"/>
                <w:color w:val="000000"/>
                <w:w w:val="102"/>
                <w:lang w:val="en-GB"/>
              </w:rPr>
              <w:t>distribution</w:t>
            </w:r>
            <w:r w:rsidR="003A7FA5" w:rsidRPr="00DA09F1">
              <w:rPr>
                <w:rFonts w:cs="Arial"/>
                <w:color w:val="000000"/>
                <w:w w:val="102"/>
                <w:lang w:val="en-GB"/>
              </w:rPr>
              <w:t xml:space="preserve"> systems in place</w:t>
            </w:r>
          </w:p>
        </w:tc>
        <w:tc>
          <w:tcPr>
            <w:tcW w:w="283" w:type="dxa"/>
            <w:shd w:val="clear" w:color="auto" w:fill="EEECE1" w:themeFill="background2"/>
            <w:noWrap/>
            <w:vAlign w:val="center"/>
            <w:hideMark/>
          </w:tcPr>
          <w:p w:rsidR="009A1DC0" w:rsidRPr="00DA09F1" w:rsidRDefault="009A1DC0" w:rsidP="00C4629B">
            <w:pPr>
              <w:rPr>
                <w:rFonts w:cs="Arial"/>
                <w:color w:val="000000"/>
                <w:w w:val="102"/>
                <w:lang w:val="en-GB"/>
              </w:rPr>
            </w:pPr>
            <w:r w:rsidRPr="00DA09F1">
              <w:rPr>
                <w:rFonts w:cs="Arial"/>
                <w:color w:val="000000"/>
                <w:w w:val="102"/>
                <w:lang w:val="en-GB"/>
              </w:rPr>
              <w:t> </w:t>
            </w:r>
          </w:p>
        </w:tc>
        <w:tc>
          <w:tcPr>
            <w:tcW w:w="8647" w:type="dxa"/>
            <w:vAlign w:val="center"/>
            <w:hideMark/>
          </w:tcPr>
          <w:p w:rsidR="0067214E" w:rsidRDefault="0067214E" w:rsidP="00C01809">
            <w:pPr>
              <w:rPr>
                <w:rFonts w:cs="Arial"/>
                <w:color w:val="000000"/>
                <w:w w:val="102"/>
                <w:lang w:val="en-GB"/>
              </w:rPr>
            </w:pPr>
            <w:r>
              <w:rPr>
                <w:rFonts w:cs="Arial"/>
                <w:color w:val="000000"/>
                <w:w w:val="102"/>
                <w:lang w:val="en-GB"/>
              </w:rPr>
              <w:t>Paucity of in-country distributors</w:t>
            </w:r>
          </w:p>
          <w:p w:rsidR="009A1DC0" w:rsidRPr="00DA09F1" w:rsidRDefault="009A1DC0" w:rsidP="00C01809">
            <w:pPr>
              <w:rPr>
                <w:rFonts w:cs="Arial"/>
                <w:color w:val="000000"/>
                <w:w w:val="102"/>
                <w:lang w:val="en-GB"/>
              </w:rPr>
            </w:pPr>
            <w:r w:rsidRPr="00DA09F1">
              <w:rPr>
                <w:rFonts w:cs="Arial"/>
                <w:color w:val="000000"/>
                <w:w w:val="102"/>
                <w:lang w:val="en-GB"/>
              </w:rPr>
              <w:t>Need for cold chain (2 - 8°C or even -20°C)</w:t>
            </w:r>
          </w:p>
          <w:p w:rsidR="009A1DC0" w:rsidRPr="00DA09F1" w:rsidRDefault="009A1DC0" w:rsidP="00CC08EA">
            <w:pPr>
              <w:rPr>
                <w:rFonts w:cs="Arial"/>
                <w:color w:val="000000"/>
                <w:w w:val="102"/>
                <w:lang w:val="en-GB"/>
              </w:rPr>
            </w:pPr>
            <w:r w:rsidRPr="00DA09F1">
              <w:rPr>
                <w:rFonts w:cs="Arial"/>
                <w:color w:val="000000"/>
                <w:w w:val="102"/>
                <w:lang w:val="en-GB"/>
              </w:rPr>
              <w:t>Short shelf-life of critical</w:t>
            </w:r>
            <w:r w:rsidR="00EE0A9B" w:rsidRPr="00DA09F1">
              <w:rPr>
                <w:rFonts w:cs="Arial"/>
                <w:color w:val="000000"/>
                <w:w w:val="102"/>
                <w:lang w:val="en-GB"/>
              </w:rPr>
              <w:t xml:space="preserve"> products (</w:t>
            </w:r>
            <w:r w:rsidR="00EE0A9B" w:rsidRPr="00E24CCF">
              <w:rPr>
                <w:rFonts w:cs="Arial"/>
                <w:i/>
                <w:color w:val="000000"/>
                <w:w w:val="102"/>
                <w:lang w:val="en-GB"/>
              </w:rPr>
              <w:t>e.g.</w:t>
            </w:r>
            <w:r w:rsidR="00EE0A9B" w:rsidRPr="00DA09F1">
              <w:rPr>
                <w:rFonts w:cs="Arial"/>
                <w:color w:val="000000"/>
                <w:w w:val="102"/>
                <w:lang w:val="en-GB"/>
              </w:rPr>
              <w:t xml:space="preserve"> blood cultures)</w:t>
            </w:r>
          </w:p>
          <w:p w:rsidR="003A7FA5" w:rsidRPr="00DA09F1" w:rsidRDefault="003A7FA5" w:rsidP="009641D8">
            <w:pPr>
              <w:rPr>
                <w:rFonts w:cs="Arial"/>
                <w:color w:val="000000"/>
                <w:w w:val="102"/>
                <w:lang w:val="en-GB"/>
              </w:rPr>
            </w:pPr>
            <w:r w:rsidRPr="00DA09F1">
              <w:rPr>
                <w:rFonts w:cs="Arial"/>
                <w:color w:val="000000"/>
                <w:w w:val="102"/>
                <w:lang w:val="en-GB"/>
              </w:rPr>
              <w:t>Stock management and inventory systems</w:t>
            </w:r>
            <w:r w:rsidR="00B13F3D">
              <w:rPr>
                <w:rFonts w:cs="Arial"/>
                <w:color w:val="000000"/>
                <w:w w:val="102"/>
                <w:lang w:val="en-GB"/>
              </w:rPr>
              <w:t xml:space="preserve"> not in place or inappropriate </w:t>
            </w:r>
            <w:r w:rsidR="00B13F3D">
              <w:rPr>
                <w:rFonts w:cs="Arial"/>
                <w:color w:val="000000"/>
                <w:w w:val="102"/>
                <w:lang w:val="en-GB"/>
              </w:rPr>
              <w:fldChar w:fldCharType="begin"/>
            </w:r>
            <w:r w:rsidR="009641D8">
              <w:rPr>
                <w:rFonts w:cs="Arial"/>
                <w:color w:val="000000"/>
                <w:w w:val="102"/>
                <w:lang w:val="en-GB"/>
              </w:rPr>
              <w:instrText xml:space="preserve"> ADDIN EN.CITE &lt;EndNote&gt;&lt;Cite&gt;&lt;Author&gt;Fitzgibbon&lt;/Author&gt;&lt;Year&gt;2014&lt;/Year&gt;&lt;RecNum&gt;17&lt;/RecNum&gt;&lt;DisplayText&gt;(33)&lt;/DisplayText&gt;&lt;record&gt;&lt;rec-number&gt;17&lt;/rec-number&gt;&lt;foreign-keys&gt;&lt;key app="EN" db-id="tw9ta2awgsdw2aeav5d5zwahxrt9x52szzrx" timestamp="1476714667"&gt;17&lt;/key&gt;&lt;/foreign-keys&gt;&lt;ref-type name="Journal Article"&gt;17&lt;/ref-type&gt;&lt;contributors&gt;&lt;authors&gt;&lt;author&gt;Fitzgibbon, J. E.&lt;/author&gt;&lt;author&gt;Wallis, C. L.&lt;/author&gt;&lt;/authors&gt;&lt;/contributors&gt;&lt;auth-address&gt;*Drug Development and Clinical Sciences Branch, Therapeutics Research Program, Division of AIDS, National Institute of Allergy and Infectious Diseases, National Institutes of Health, Bethesda, MD; and daggerSpecialty Molecular Division, Molecular Pathology, Lancet Laboratories, Johannesburg, South Africa.&lt;/auth-address&gt;&lt;titles&gt;&lt;title&gt;Laboratory challenges conducting international clinical research in resource-limited settings&lt;/title&gt;&lt;secondary-title&gt;J Acquir Immune Defic Syndr&lt;/secondary-title&gt;&lt;/titles&gt;&lt;periodical&gt;&lt;full-title&gt;J Acquir Immune Defic Syndr&lt;/full-title&gt;&lt;/periodical&gt;&lt;pages&gt;S36-9&lt;/pages&gt;&lt;volume&gt;65 Suppl 1&lt;/volume&gt;&lt;keywords&gt;&lt;keyword&gt;*Biomedical Research/organization &amp;amp; administration/standards&lt;/keyword&gt;&lt;keyword&gt;HIV Infections/prevention &amp;amp; control&lt;/keyword&gt;&lt;keyword&gt;*Health Resources&lt;/keyword&gt;&lt;keyword&gt;Humans&lt;/keyword&gt;&lt;keyword&gt;International Cooperation&lt;/keyword&gt;&lt;keyword&gt;Laboratories/*organization &amp;amp; administration/standards&lt;/keyword&gt;&lt;keyword&gt;Quality Control&lt;/keyword&gt;&lt;keyword&gt;Tuberculosis/prevention &amp;amp; control&lt;/keyword&gt;&lt;/keywords&gt;&lt;dates&gt;&lt;year&gt;2014&lt;/year&gt;&lt;pub-dates&gt;&lt;date&gt;Jan 1&lt;/date&gt;&lt;/pub-dates&gt;&lt;/dates&gt;&lt;isbn&gt;1944-7884 (Electronic)&amp;#xD;1525-4135 (Linking)&lt;/isbn&gt;&lt;accession-num&gt;24321984&lt;/accession-num&gt;&lt;urls&gt;&lt;related-urls&gt;&lt;url&gt;https://www.ncbi.nlm.nih.gov/pubmed/24321984&lt;/url&gt;&lt;/related-urls&gt;&lt;/urls&gt;&lt;custom2&gt;PMC3893068&lt;/custom2&gt;&lt;electronic-resource-num&gt;10.1097/QAI.0000000000000038&lt;/electronic-resource-num&gt;&lt;/record&gt;&lt;/Cite&gt;&lt;/EndNote&gt;</w:instrText>
            </w:r>
            <w:r w:rsidR="00B13F3D">
              <w:rPr>
                <w:rFonts w:cs="Arial"/>
                <w:color w:val="000000"/>
                <w:w w:val="102"/>
                <w:lang w:val="en-GB"/>
              </w:rPr>
              <w:fldChar w:fldCharType="separate"/>
            </w:r>
            <w:r w:rsidR="009641D8">
              <w:rPr>
                <w:rFonts w:cs="Arial"/>
                <w:noProof/>
                <w:color w:val="000000"/>
                <w:w w:val="102"/>
                <w:lang w:val="en-GB"/>
              </w:rPr>
              <w:t>(33)</w:t>
            </w:r>
            <w:r w:rsidR="00B13F3D">
              <w:rPr>
                <w:rFonts w:cs="Arial"/>
                <w:color w:val="000000"/>
                <w:w w:val="102"/>
                <w:lang w:val="en-GB"/>
              </w:rPr>
              <w:fldChar w:fldCharType="end"/>
            </w:r>
          </w:p>
        </w:tc>
      </w:tr>
      <w:tr w:rsidR="009A1DC0" w:rsidRPr="00DA09F1" w:rsidTr="00E24CCF">
        <w:trPr>
          <w:trHeight w:val="402"/>
        </w:trPr>
        <w:tc>
          <w:tcPr>
            <w:tcW w:w="15134" w:type="dxa"/>
            <w:gridSpan w:val="3"/>
            <w:shd w:val="clear" w:color="auto" w:fill="EEECE1" w:themeFill="background2"/>
            <w:vAlign w:val="center"/>
            <w:hideMark/>
          </w:tcPr>
          <w:p w:rsidR="009A1DC0" w:rsidRPr="00DA09F1" w:rsidRDefault="009A1DC0" w:rsidP="00715755">
            <w:pPr>
              <w:rPr>
                <w:rFonts w:cs="Arial"/>
                <w:bCs/>
                <w:color w:val="000000"/>
                <w:w w:val="102"/>
                <w:lang w:val="en-GB"/>
              </w:rPr>
            </w:pPr>
            <w:r w:rsidRPr="00DA09F1">
              <w:rPr>
                <w:rFonts w:cs="Arial"/>
                <w:bCs/>
                <w:color w:val="000000"/>
                <w:w w:val="102"/>
                <w:lang w:val="en-GB"/>
              </w:rPr>
              <w:t>Standard Operating Procedures, Documents, Training and Reference Materials</w:t>
            </w:r>
          </w:p>
        </w:tc>
      </w:tr>
      <w:tr w:rsidR="009A1DC0" w:rsidRPr="00DA09F1" w:rsidTr="00E24CCF">
        <w:trPr>
          <w:trHeight w:val="1412"/>
        </w:trPr>
        <w:tc>
          <w:tcPr>
            <w:tcW w:w="6204" w:type="dxa"/>
            <w:vAlign w:val="center"/>
            <w:hideMark/>
          </w:tcPr>
          <w:p w:rsidR="0067214E" w:rsidRDefault="0067214E" w:rsidP="00F02B22">
            <w:pPr>
              <w:rPr>
                <w:rFonts w:cs="Arial"/>
                <w:color w:val="000000"/>
                <w:w w:val="102"/>
                <w:lang w:val="en-GB"/>
              </w:rPr>
            </w:pPr>
            <w:r>
              <w:rPr>
                <w:rFonts w:cs="Arial"/>
                <w:color w:val="000000"/>
                <w:w w:val="102"/>
                <w:lang w:val="en-GB"/>
              </w:rPr>
              <w:lastRenderedPageBreak/>
              <w:t xml:space="preserve">Standards for </w:t>
            </w:r>
            <w:r w:rsidR="009A1DC0" w:rsidRPr="00DA09F1">
              <w:rPr>
                <w:rFonts w:cs="Arial"/>
                <w:color w:val="000000"/>
                <w:w w:val="102"/>
                <w:lang w:val="en-GB"/>
              </w:rPr>
              <w:t>Standard Operating Procedures (SOPs) covered by ISO15189 or equivalent Quality Management System</w:t>
            </w:r>
            <w:r w:rsidR="00B13F3D">
              <w:rPr>
                <w:rFonts w:cs="Arial"/>
                <w:color w:val="000000"/>
                <w:w w:val="102"/>
                <w:lang w:val="en-GB"/>
              </w:rPr>
              <w:t xml:space="preserve"> </w:t>
            </w:r>
            <w:r w:rsidR="00B13F3D">
              <w:rPr>
                <w:rFonts w:cs="Arial"/>
                <w:color w:val="000000"/>
                <w:w w:val="102"/>
                <w:lang w:val="en-GB"/>
              </w:rPr>
              <w:fldChar w:fldCharType="begin"/>
            </w:r>
            <w:r w:rsidR="00B617AE">
              <w:rPr>
                <w:rFonts w:cs="Arial"/>
                <w:color w:val="000000"/>
                <w:w w:val="102"/>
                <w:lang w:val="en-GB"/>
              </w:rPr>
              <w:instrText xml:space="preserve"> ADDIN EN.CITE &lt;EndNote&gt;&lt;Cite&gt;&lt;RecNum&gt;98&lt;/RecNum&gt;&lt;DisplayText&gt;(97)&lt;/DisplayText&gt;&lt;record&gt;&lt;rec-number&gt;98&lt;/rec-number&gt;&lt;foreign-keys&gt;&lt;key app="EN" db-id="tw9ta2awgsdw2aeav5d5zwahxrt9x52szzrx" timestamp="1476756214"&gt;98&lt;/key&gt;&lt;/foreign-keys&gt;&lt;ref-type name="Web Page"&gt;12&lt;/ref-type&gt;&lt;contributors&gt;&lt;/contributors&gt;&lt;titles&gt;&lt;title&gt;ISO- 15189:2012 &lt;/title&gt;&lt;/titles&gt;&lt;volume&gt;2016&lt;/volume&gt;&lt;number&gt;Sept 13&lt;/number&gt;&lt;dates&gt;&lt;/dates&gt;&lt;urls&gt;&lt;related-urls&gt;&lt;url&gt;http://www.iso.org/iso/home/store/catalogue_ics/catalogue_detail_ics.htm?csnumber=56115&lt;/url&gt;&lt;/related-urls&gt;&lt;/urls&gt;&lt;/record&gt;&lt;/Cite&gt;&lt;/EndNote&gt;</w:instrText>
            </w:r>
            <w:r w:rsidR="00B13F3D">
              <w:rPr>
                <w:rFonts w:cs="Arial"/>
                <w:color w:val="000000"/>
                <w:w w:val="102"/>
                <w:lang w:val="en-GB"/>
              </w:rPr>
              <w:fldChar w:fldCharType="separate"/>
            </w:r>
            <w:r w:rsidR="00B617AE">
              <w:rPr>
                <w:rFonts w:cs="Arial"/>
                <w:noProof/>
                <w:color w:val="000000"/>
                <w:w w:val="102"/>
                <w:lang w:val="en-GB"/>
              </w:rPr>
              <w:t>(97)</w:t>
            </w:r>
            <w:r w:rsidR="00B13F3D">
              <w:rPr>
                <w:rFonts w:cs="Arial"/>
                <w:color w:val="000000"/>
                <w:w w:val="102"/>
                <w:lang w:val="en-GB"/>
              </w:rPr>
              <w:fldChar w:fldCharType="end"/>
            </w:r>
            <w:r w:rsidR="009A1DC0" w:rsidRPr="00DA09F1">
              <w:rPr>
                <w:rFonts w:cs="Arial"/>
                <w:color w:val="000000"/>
                <w:w w:val="102"/>
                <w:lang w:val="en-GB"/>
              </w:rPr>
              <w:br/>
            </w:r>
          </w:p>
          <w:p w:rsidR="009A1DC0" w:rsidRPr="00DA09F1" w:rsidRDefault="009A1DC0" w:rsidP="00F02B22">
            <w:pPr>
              <w:rPr>
                <w:rFonts w:cs="Arial"/>
                <w:color w:val="000000"/>
                <w:w w:val="102"/>
                <w:lang w:val="en-GB"/>
              </w:rPr>
            </w:pPr>
            <w:r w:rsidRPr="00DA09F1">
              <w:rPr>
                <w:rFonts w:cs="Arial"/>
                <w:color w:val="000000"/>
                <w:w w:val="102"/>
                <w:lang w:val="en-GB"/>
              </w:rPr>
              <w:t xml:space="preserve">Clinical Bacteriology </w:t>
            </w:r>
            <w:r w:rsidR="00F02B22">
              <w:rPr>
                <w:rFonts w:cs="Arial"/>
                <w:color w:val="000000"/>
                <w:w w:val="102"/>
                <w:lang w:val="en-GB"/>
              </w:rPr>
              <w:t xml:space="preserve">requires </w:t>
            </w:r>
            <w:r w:rsidRPr="00DA09F1">
              <w:rPr>
                <w:rFonts w:cs="Arial"/>
                <w:color w:val="000000"/>
                <w:w w:val="102"/>
                <w:lang w:val="en-GB"/>
              </w:rPr>
              <w:t>numerous SOPs (</w:t>
            </w:r>
            <w:r w:rsidRPr="00DA09F1">
              <w:rPr>
                <w:rFonts w:cs="Arial"/>
                <w:i/>
                <w:color w:val="000000"/>
                <w:w w:val="102"/>
                <w:lang w:val="en-GB"/>
              </w:rPr>
              <w:t>e.g.</w:t>
            </w:r>
            <w:r w:rsidRPr="00DA09F1">
              <w:rPr>
                <w:rFonts w:cs="Arial"/>
                <w:color w:val="000000"/>
                <w:w w:val="102"/>
                <w:lang w:val="en-GB"/>
              </w:rPr>
              <w:t xml:space="preserve"> </w:t>
            </w:r>
            <w:r w:rsidR="00226E34" w:rsidRPr="00DA09F1">
              <w:rPr>
                <w:rFonts w:cs="Arial"/>
                <w:color w:val="000000"/>
                <w:w w:val="102"/>
                <w:lang w:val="en-GB"/>
              </w:rPr>
              <w:t>i</w:t>
            </w:r>
            <w:r w:rsidR="00B77C85" w:rsidRPr="00DA09F1">
              <w:rPr>
                <w:rFonts w:cs="Arial"/>
                <w:color w:val="000000"/>
                <w:w w:val="102"/>
                <w:lang w:val="en-GB"/>
              </w:rPr>
              <w:t xml:space="preserve">dentification </w:t>
            </w:r>
            <w:r w:rsidRPr="00DA09F1">
              <w:rPr>
                <w:rFonts w:cs="Arial"/>
                <w:color w:val="000000"/>
                <w:w w:val="102"/>
                <w:lang w:val="en-GB"/>
              </w:rPr>
              <w:t xml:space="preserve">&amp; </w:t>
            </w:r>
            <w:r w:rsidR="00B77C85" w:rsidRPr="00DA09F1">
              <w:rPr>
                <w:rFonts w:cs="Arial"/>
                <w:color w:val="000000"/>
                <w:w w:val="102"/>
                <w:lang w:val="en-GB"/>
              </w:rPr>
              <w:t>Antimicrobial Susceptibility Testing (</w:t>
            </w:r>
            <w:r w:rsidRPr="00DA09F1">
              <w:rPr>
                <w:rFonts w:cs="Arial"/>
                <w:color w:val="000000"/>
                <w:w w:val="102"/>
                <w:lang w:val="en-GB"/>
              </w:rPr>
              <w:t>AST)</w:t>
            </w:r>
            <w:r w:rsidR="00B77C85" w:rsidRPr="00DA09F1">
              <w:rPr>
                <w:rFonts w:cs="Arial"/>
                <w:color w:val="000000"/>
                <w:w w:val="102"/>
                <w:lang w:val="en-GB"/>
              </w:rPr>
              <w:t>)</w:t>
            </w:r>
          </w:p>
        </w:tc>
        <w:tc>
          <w:tcPr>
            <w:tcW w:w="283" w:type="dxa"/>
            <w:shd w:val="clear" w:color="auto" w:fill="EEECE1" w:themeFill="background2"/>
            <w:vAlign w:val="center"/>
            <w:hideMark/>
          </w:tcPr>
          <w:p w:rsidR="009A1DC0" w:rsidRPr="00DA09F1" w:rsidRDefault="009A1DC0" w:rsidP="00C4629B">
            <w:pPr>
              <w:rPr>
                <w:rFonts w:cs="Arial"/>
                <w:b/>
                <w:bCs/>
                <w:color w:val="000000"/>
                <w:w w:val="102"/>
                <w:lang w:val="en-GB"/>
              </w:rPr>
            </w:pPr>
            <w:r w:rsidRPr="00DA09F1">
              <w:rPr>
                <w:rFonts w:cs="Arial"/>
                <w:b/>
                <w:bCs/>
                <w:color w:val="000000"/>
                <w:w w:val="102"/>
                <w:lang w:val="en-GB"/>
              </w:rPr>
              <w:t> </w:t>
            </w:r>
          </w:p>
        </w:tc>
        <w:tc>
          <w:tcPr>
            <w:tcW w:w="8647" w:type="dxa"/>
            <w:vAlign w:val="center"/>
            <w:hideMark/>
          </w:tcPr>
          <w:p w:rsidR="009A1DC0" w:rsidRPr="00DA09F1" w:rsidRDefault="0067214E" w:rsidP="00B617AE">
            <w:pPr>
              <w:rPr>
                <w:rFonts w:cs="Arial"/>
                <w:color w:val="000000"/>
                <w:w w:val="102"/>
                <w:lang w:val="en-GB"/>
              </w:rPr>
            </w:pPr>
            <w:r>
              <w:rPr>
                <w:rFonts w:cs="Arial"/>
                <w:color w:val="000000"/>
                <w:w w:val="102"/>
                <w:lang w:val="en-GB"/>
              </w:rPr>
              <w:t xml:space="preserve">Creating and updating </w:t>
            </w:r>
            <w:r w:rsidR="00AD1528" w:rsidRPr="00DA09F1">
              <w:rPr>
                <w:rFonts w:cs="Arial"/>
                <w:color w:val="000000"/>
                <w:w w:val="102"/>
                <w:lang w:val="en-GB"/>
              </w:rPr>
              <w:t>SOPs</w:t>
            </w:r>
            <w:r w:rsidR="009A1DC0" w:rsidRPr="00DA09F1">
              <w:rPr>
                <w:rFonts w:cs="Arial"/>
                <w:color w:val="000000"/>
                <w:w w:val="102"/>
                <w:lang w:val="en-GB"/>
              </w:rPr>
              <w:t xml:space="preserve"> and other documents are a </w:t>
            </w:r>
            <w:r>
              <w:rPr>
                <w:rFonts w:cs="Arial"/>
                <w:color w:val="000000"/>
                <w:w w:val="102"/>
                <w:lang w:val="en-GB"/>
              </w:rPr>
              <w:t>significant</w:t>
            </w:r>
            <w:r w:rsidRPr="00DA09F1">
              <w:rPr>
                <w:rFonts w:cs="Arial"/>
                <w:color w:val="000000"/>
                <w:w w:val="102"/>
                <w:lang w:val="en-GB"/>
              </w:rPr>
              <w:t xml:space="preserve"> </w:t>
            </w:r>
            <w:r w:rsidR="00B13F3D">
              <w:rPr>
                <w:rFonts w:cs="Arial"/>
                <w:color w:val="000000"/>
                <w:w w:val="102"/>
                <w:lang w:val="en-GB"/>
              </w:rPr>
              <w:t xml:space="preserve">obstacle </w:t>
            </w:r>
            <w:r w:rsidR="00B13F3D">
              <w:rPr>
                <w:rFonts w:cs="Arial"/>
                <w:color w:val="000000"/>
                <w:w w:val="102"/>
                <w:lang w:val="en-GB"/>
              </w:rPr>
              <w:fldChar w:fldCharType="begin"/>
            </w:r>
            <w:r w:rsidR="009641D8">
              <w:rPr>
                <w:rFonts w:cs="Arial"/>
                <w:color w:val="000000"/>
                <w:w w:val="102"/>
                <w:lang w:val="en-GB"/>
              </w:rPr>
              <w:instrText xml:space="preserve"> ADDIN EN.CITE &lt;EndNote&gt;&lt;Cite&gt;&lt;Author&gt;Fitzgibbon&lt;/Author&gt;&lt;Year&gt;2014&lt;/Year&gt;&lt;RecNum&gt;17&lt;/RecNum&gt;&lt;DisplayText&gt;(33)&lt;/DisplayText&gt;&lt;record&gt;&lt;rec-number&gt;17&lt;/rec-number&gt;&lt;foreign-keys&gt;&lt;key app="EN" db-id="tw9ta2awgsdw2aeav5d5zwahxrt9x52szzrx" timestamp="1476714667"&gt;17&lt;/key&gt;&lt;/foreign-keys&gt;&lt;ref-type name="Journal Article"&gt;17&lt;/ref-type&gt;&lt;contributors&gt;&lt;authors&gt;&lt;author&gt;Fitzgibbon, J. E.&lt;/author&gt;&lt;author&gt;Wallis, C. L.&lt;/author&gt;&lt;/authors&gt;&lt;/contributors&gt;&lt;auth-address&gt;*Drug Development and Clinical Sciences Branch, Therapeutics Research Program, Division of AIDS, National Institute of Allergy and Infectious Diseases, National Institutes of Health, Bethesda, MD; and daggerSpecialty Molecular Division, Molecular Pathology, Lancet Laboratories, Johannesburg, South Africa.&lt;/auth-address&gt;&lt;titles&gt;&lt;title&gt;Laboratory challenges conducting international clinical research in resource-limited settings&lt;/title&gt;&lt;secondary-title&gt;J Acquir Immune Defic Syndr&lt;/secondary-title&gt;&lt;/titles&gt;&lt;periodical&gt;&lt;full-title&gt;J Acquir Immune Defic Syndr&lt;/full-title&gt;&lt;/periodical&gt;&lt;pages&gt;S36-9&lt;/pages&gt;&lt;volume&gt;65 Suppl 1&lt;/volume&gt;&lt;keywords&gt;&lt;keyword&gt;*Biomedical Research/organization &amp;amp; administration/standards&lt;/keyword&gt;&lt;keyword&gt;HIV Infections/prevention &amp;amp; control&lt;/keyword&gt;&lt;keyword&gt;*Health Resources&lt;/keyword&gt;&lt;keyword&gt;Humans&lt;/keyword&gt;&lt;keyword&gt;International Cooperation&lt;/keyword&gt;&lt;keyword&gt;Laboratories/*organization &amp;amp; administration/standards&lt;/keyword&gt;&lt;keyword&gt;Quality Control&lt;/keyword&gt;&lt;keyword&gt;Tuberculosis/prevention &amp;amp; control&lt;/keyword&gt;&lt;/keywords&gt;&lt;dates&gt;&lt;year&gt;2014&lt;/year&gt;&lt;pub-dates&gt;&lt;date&gt;Jan 1&lt;/date&gt;&lt;/pub-dates&gt;&lt;/dates&gt;&lt;isbn&gt;1944-7884 (Electronic)&amp;#xD;1525-4135 (Linking)&lt;/isbn&gt;&lt;accession-num&gt;24321984&lt;/accession-num&gt;&lt;urls&gt;&lt;related-urls&gt;&lt;url&gt;https://www.ncbi.nlm.nih.gov/pubmed/24321984&lt;/url&gt;&lt;/related-urls&gt;&lt;/urls&gt;&lt;custom2&gt;PMC3893068&lt;/custom2&gt;&lt;electronic-resource-num&gt;10.1097/QAI.0000000000000038&lt;/electronic-resource-num&gt;&lt;/record&gt;&lt;/Cite&gt;&lt;/EndNote&gt;</w:instrText>
            </w:r>
            <w:r w:rsidR="00B13F3D">
              <w:rPr>
                <w:rFonts w:cs="Arial"/>
                <w:color w:val="000000"/>
                <w:w w:val="102"/>
                <w:lang w:val="en-GB"/>
              </w:rPr>
              <w:fldChar w:fldCharType="separate"/>
            </w:r>
            <w:r w:rsidR="009641D8">
              <w:rPr>
                <w:rFonts w:cs="Arial"/>
                <w:noProof/>
                <w:color w:val="000000"/>
                <w:w w:val="102"/>
                <w:lang w:val="en-GB"/>
              </w:rPr>
              <w:t>(33)</w:t>
            </w:r>
            <w:r w:rsidR="00B13F3D">
              <w:rPr>
                <w:rFonts w:cs="Arial"/>
                <w:color w:val="000000"/>
                <w:w w:val="102"/>
                <w:lang w:val="en-GB"/>
              </w:rPr>
              <w:fldChar w:fldCharType="end"/>
            </w:r>
            <w:r w:rsidR="009A1DC0" w:rsidRPr="00DA09F1">
              <w:rPr>
                <w:rFonts w:cs="Arial"/>
                <w:color w:val="000000"/>
                <w:w w:val="102"/>
                <w:lang w:val="en-GB"/>
              </w:rPr>
              <w:br/>
              <w:t xml:space="preserve">SOP templates and formats </w:t>
            </w:r>
            <w:r w:rsidR="00012729">
              <w:rPr>
                <w:rFonts w:cs="Arial"/>
                <w:color w:val="000000"/>
                <w:w w:val="102"/>
                <w:lang w:val="en-GB"/>
              </w:rPr>
              <w:t xml:space="preserve">are </w:t>
            </w:r>
            <w:r w:rsidR="009A1DC0" w:rsidRPr="00DA09F1">
              <w:rPr>
                <w:rFonts w:cs="Arial"/>
                <w:color w:val="000000"/>
                <w:w w:val="102"/>
                <w:lang w:val="en-GB"/>
              </w:rPr>
              <w:t xml:space="preserve">designed for resource-rich settings </w:t>
            </w:r>
            <w:r w:rsidR="00F02B22">
              <w:rPr>
                <w:rFonts w:cs="Arial"/>
                <w:color w:val="000000"/>
                <w:w w:val="102"/>
                <w:lang w:val="en-GB"/>
              </w:rPr>
              <w:t>(</w:t>
            </w:r>
            <w:r w:rsidR="00012729" w:rsidRPr="0099083D">
              <w:rPr>
                <w:rFonts w:cs="Arial"/>
                <w:i/>
                <w:color w:val="000000"/>
                <w:w w:val="102"/>
                <w:lang w:val="en-GB"/>
              </w:rPr>
              <w:t>e.g.</w:t>
            </w:r>
            <w:r w:rsidR="00012729">
              <w:rPr>
                <w:rFonts w:cs="Arial"/>
                <w:color w:val="000000"/>
                <w:w w:val="102"/>
                <w:lang w:val="en-GB"/>
              </w:rPr>
              <w:t xml:space="preserve"> </w:t>
            </w:r>
            <w:r w:rsidR="00F02B22">
              <w:rPr>
                <w:rFonts w:cs="Arial"/>
                <w:color w:val="000000"/>
                <w:w w:val="102"/>
                <w:lang w:val="en-GB"/>
              </w:rPr>
              <w:t>long</w:t>
            </w:r>
            <w:r w:rsidR="00B13F3D">
              <w:rPr>
                <w:rFonts w:cs="Arial"/>
                <w:color w:val="000000"/>
                <w:w w:val="102"/>
                <w:lang w:val="en-GB"/>
              </w:rPr>
              <w:t xml:space="preserve"> and demanding </w:t>
            </w:r>
            <w:r w:rsidR="00B13F3D">
              <w:rPr>
                <w:rFonts w:cs="Arial"/>
                <w:color w:val="000000"/>
                <w:w w:val="102"/>
                <w:lang w:val="en-GB"/>
              </w:rPr>
              <w:fldChar w:fldCharType="begin"/>
            </w:r>
            <w:r w:rsidR="00B617AE">
              <w:rPr>
                <w:rFonts w:cs="Arial"/>
                <w:color w:val="000000"/>
                <w:w w:val="102"/>
                <w:lang w:val="en-GB"/>
              </w:rPr>
              <w:instrText xml:space="preserve"> ADDIN EN.CITE &lt;EndNote&gt;&lt;Cite&gt;&lt;Author&gt;Barbé&lt;/Author&gt;&lt;Year&gt;2016&lt;/Year&gt;&lt;RecNum&gt;33&lt;/RecNum&gt;&lt;DisplayText&gt;(105)&lt;/DisplayText&gt;&lt;record&gt;&lt;rec-number&gt;33&lt;/rec-number&gt;&lt;foreign-keys&gt;&lt;key app="EN" db-id="tw9ta2awgsdw2aeav5d5zwahxrt9x52szzrx" timestamp="1476716669"&gt;33&lt;/key&gt;&lt;/foreign-keys&gt;&lt;ref-type name="Journal Article"&gt;17&lt;/ref-type&gt;&lt;contributors&gt;&lt;authors&gt;&lt;author&gt;Barbara Barbé&lt;/author&gt;&lt;/authors&gt;&lt;/contributors&gt;&lt;titles&gt;&lt;title&gt;submitted&lt;/title&gt;&lt;/titles&gt;&lt;dates&gt;&lt;year&gt;2016&lt;/year&gt;&lt;/dates&gt;&lt;urls&gt;&lt;/urls&gt;&lt;/record&gt;&lt;/Cite&gt;&lt;/EndNote&gt;</w:instrText>
            </w:r>
            <w:r w:rsidR="00B13F3D">
              <w:rPr>
                <w:rFonts w:cs="Arial"/>
                <w:color w:val="000000"/>
                <w:w w:val="102"/>
                <w:lang w:val="en-GB"/>
              </w:rPr>
              <w:fldChar w:fldCharType="separate"/>
            </w:r>
            <w:r w:rsidR="00B617AE">
              <w:rPr>
                <w:rFonts w:cs="Arial"/>
                <w:noProof/>
                <w:color w:val="000000"/>
                <w:w w:val="102"/>
                <w:lang w:val="en-GB"/>
              </w:rPr>
              <w:t>(105)</w:t>
            </w:r>
            <w:r w:rsidR="00B13F3D">
              <w:rPr>
                <w:rFonts w:cs="Arial"/>
                <w:color w:val="000000"/>
                <w:w w:val="102"/>
                <w:lang w:val="en-GB"/>
              </w:rPr>
              <w:fldChar w:fldCharType="end"/>
            </w:r>
            <w:r w:rsidR="009A1DC0" w:rsidRPr="00DA09F1">
              <w:rPr>
                <w:rFonts w:cs="Arial"/>
                <w:color w:val="000000"/>
                <w:w w:val="102"/>
                <w:lang w:val="en-GB"/>
              </w:rPr>
              <w:br/>
            </w:r>
            <w:r w:rsidR="005D001B">
              <w:rPr>
                <w:rFonts w:cs="Arial"/>
                <w:color w:val="000000"/>
                <w:w w:val="102"/>
                <w:lang w:val="en-GB"/>
              </w:rPr>
              <w:t xml:space="preserve">Multiple language and cultural barriers to </w:t>
            </w:r>
            <w:r w:rsidR="00DA5055">
              <w:rPr>
                <w:rFonts w:cs="Arial"/>
                <w:color w:val="000000"/>
                <w:w w:val="102"/>
                <w:lang w:val="en-GB"/>
              </w:rPr>
              <w:t xml:space="preserve">understanding </w:t>
            </w:r>
            <w:r w:rsidR="009A1DC0" w:rsidRPr="00DA09F1">
              <w:rPr>
                <w:rFonts w:cs="Arial"/>
                <w:color w:val="000000"/>
                <w:w w:val="102"/>
                <w:lang w:val="en-GB"/>
              </w:rPr>
              <w:t>of SOPs</w:t>
            </w:r>
            <w:r w:rsidR="005D001B">
              <w:rPr>
                <w:rFonts w:cs="Arial"/>
                <w:color w:val="000000"/>
                <w:w w:val="102"/>
                <w:lang w:val="en-GB"/>
              </w:rPr>
              <w:t xml:space="preserve"> </w:t>
            </w:r>
            <w:r w:rsidR="00B13F3D">
              <w:rPr>
                <w:rFonts w:cs="Arial"/>
                <w:color w:val="000000"/>
                <w:w w:val="102"/>
                <w:lang w:val="en-GB"/>
              </w:rPr>
              <w:fldChar w:fldCharType="begin"/>
            </w:r>
            <w:r w:rsidR="00B617AE">
              <w:rPr>
                <w:rFonts w:cs="Arial"/>
                <w:color w:val="000000"/>
                <w:w w:val="102"/>
                <w:lang w:val="en-GB"/>
              </w:rPr>
              <w:instrText xml:space="preserve"> ADDIN EN.CITE &lt;EndNote&gt;&lt;Cite&gt;&lt;Author&gt;Barbé&lt;/Author&gt;&lt;Year&gt;2016&lt;/Year&gt;&lt;RecNum&gt;33&lt;/RecNum&gt;&lt;DisplayText&gt;(105)&lt;/DisplayText&gt;&lt;record&gt;&lt;rec-number&gt;33&lt;/rec-number&gt;&lt;foreign-keys&gt;&lt;key app="EN" db-id="tw9ta2awgsdw2aeav5d5zwahxrt9x52szzrx" timestamp="1476716669"&gt;33&lt;/key&gt;&lt;/foreign-keys&gt;&lt;ref-type name="Journal Article"&gt;17&lt;/ref-type&gt;&lt;contributors&gt;&lt;authors&gt;&lt;author&gt;Barbara Barbé&lt;/author&gt;&lt;/authors&gt;&lt;/contributors&gt;&lt;titles&gt;&lt;title&gt;submitted&lt;/title&gt;&lt;/titles&gt;&lt;dates&gt;&lt;year&gt;2016&lt;/year&gt;&lt;/dates&gt;&lt;urls&gt;&lt;/urls&gt;&lt;/record&gt;&lt;/Cite&gt;&lt;/EndNote&gt;</w:instrText>
            </w:r>
            <w:r w:rsidR="00B13F3D">
              <w:rPr>
                <w:rFonts w:cs="Arial"/>
                <w:color w:val="000000"/>
                <w:w w:val="102"/>
                <w:lang w:val="en-GB"/>
              </w:rPr>
              <w:fldChar w:fldCharType="separate"/>
            </w:r>
            <w:r w:rsidR="00B617AE">
              <w:rPr>
                <w:rFonts w:cs="Arial"/>
                <w:noProof/>
                <w:color w:val="000000"/>
                <w:w w:val="102"/>
                <w:lang w:val="en-GB"/>
              </w:rPr>
              <w:t>(105)</w:t>
            </w:r>
            <w:r w:rsidR="00B13F3D">
              <w:rPr>
                <w:rFonts w:cs="Arial"/>
                <w:color w:val="000000"/>
                <w:w w:val="102"/>
                <w:lang w:val="en-GB"/>
              </w:rPr>
              <w:fldChar w:fldCharType="end"/>
            </w:r>
          </w:p>
        </w:tc>
      </w:tr>
      <w:tr w:rsidR="009A1DC0" w:rsidRPr="00DA09F1" w:rsidTr="00E24CCF">
        <w:trPr>
          <w:trHeight w:val="564"/>
        </w:trPr>
        <w:tc>
          <w:tcPr>
            <w:tcW w:w="6204" w:type="dxa"/>
            <w:vAlign w:val="center"/>
            <w:hideMark/>
          </w:tcPr>
          <w:p w:rsidR="009A1DC0" w:rsidRPr="00DA09F1" w:rsidRDefault="009A1DC0" w:rsidP="00715755">
            <w:pPr>
              <w:rPr>
                <w:rFonts w:cs="Arial"/>
                <w:color w:val="000000"/>
                <w:w w:val="102"/>
                <w:lang w:val="en-GB"/>
              </w:rPr>
            </w:pPr>
            <w:r w:rsidRPr="00DA09F1">
              <w:rPr>
                <w:rFonts w:cs="Arial"/>
                <w:color w:val="000000"/>
                <w:w w:val="102"/>
                <w:lang w:val="en-GB"/>
              </w:rPr>
              <w:t>Training m</w:t>
            </w:r>
            <w:r w:rsidR="00B77C85" w:rsidRPr="00DA09F1">
              <w:rPr>
                <w:rFonts w:cs="Arial"/>
                <w:color w:val="000000"/>
                <w:w w:val="102"/>
                <w:lang w:val="en-GB"/>
              </w:rPr>
              <w:t xml:space="preserve">aterials are available and easily </w:t>
            </w:r>
            <w:r w:rsidRPr="00DA09F1">
              <w:rPr>
                <w:rFonts w:cs="Arial"/>
                <w:color w:val="000000"/>
                <w:w w:val="102"/>
                <w:lang w:val="en-GB"/>
              </w:rPr>
              <w:t>accessible</w:t>
            </w:r>
          </w:p>
        </w:tc>
        <w:tc>
          <w:tcPr>
            <w:tcW w:w="283" w:type="dxa"/>
            <w:shd w:val="clear" w:color="auto" w:fill="EEECE1" w:themeFill="background2"/>
            <w:noWrap/>
            <w:vAlign w:val="center"/>
            <w:hideMark/>
          </w:tcPr>
          <w:p w:rsidR="009A1DC0" w:rsidRPr="00DA09F1" w:rsidRDefault="009A1DC0" w:rsidP="00C4629B">
            <w:pPr>
              <w:rPr>
                <w:rFonts w:cs="Arial"/>
                <w:color w:val="000000"/>
                <w:w w:val="102"/>
                <w:lang w:val="en-GB"/>
              </w:rPr>
            </w:pPr>
            <w:r w:rsidRPr="00DA09F1">
              <w:rPr>
                <w:rFonts w:cs="Arial"/>
                <w:color w:val="000000"/>
                <w:w w:val="102"/>
                <w:lang w:val="en-GB"/>
              </w:rPr>
              <w:t> </w:t>
            </w:r>
          </w:p>
        </w:tc>
        <w:tc>
          <w:tcPr>
            <w:tcW w:w="8647" w:type="dxa"/>
            <w:vAlign w:val="center"/>
            <w:hideMark/>
          </w:tcPr>
          <w:p w:rsidR="009A1DC0" w:rsidRPr="00DA09F1" w:rsidRDefault="009A1DC0" w:rsidP="00B617AE">
            <w:pPr>
              <w:rPr>
                <w:rFonts w:cs="Arial"/>
                <w:color w:val="000000"/>
                <w:w w:val="102"/>
                <w:lang w:val="en-GB"/>
              </w:rPr>
            </w:pPr>
            <w:r w:rsidRPr="00DA09F1">
              <w:rPr>
                <w:rFonts w:cs="Arial"/>
                <w:color w:val="000000"/>
                <w:w w:val="102"/>
                <w:lang w:val="en-GB"/>
              </w:rPr>
              <w:t xml:space="preserve">Training and resource materials are scarce and fragmented, </w:t>
            </w:r>
            <w:r w:rsidRPr="00E24CCF">
              <w:rPr>
                <w:rFonts w:cs="Arial"/>
                <w:i/>
                <w:color w:val="000000"/>
                <w:w w:val="102"/>
                <w:lang w:val="en-GB"/>
              </w:rPr>
              <w:t>e.g.</w:t>
            </w:r>
            <w:r w:rsidRPr="00DA09F1">
              <w:rPr>
                <w:rFonts w:cs="Arial"/>
                <w:color w:val="000000"/>
                <w:w w:val="102"/>
                <w:lang w:val="en-GB"/>
              </w:rPr>
              <w:t xml:space="preserve"> limited to </w:t>
            </w:r>
            <w:r w:rsidR="00DA5055">
              <w:rPr>
                <w:rFonts w:cs="Arial"/>
                <w:color w:val="000000"/>
                <w:w w:val="102"/>
                <w:lang w:val="en-GB"/>
              </w:rPr>
              <w:t xml:space="preserve">pathogens relevant for </w:t>
            </w:r>
            <w:r w:rsidRPr="00DA09F1">
              <w:rPr>
                <w:rFonts w:cs="Arial"/>
                <w:color w:val="000000"/>
                <w:w w:val="102"/>
                <w:lang w:val="en-GB"/>
              </w:rPr>
              <w:t>pu</w:t>
            </w:r>
            <w:r w:rsidR="00B13F3D">
              <w:rPr>
                <w:rFonts w:cs="Arial"/>
                <w:color w:val="000000"/>
                <w:w w:val="102"/>
                <w:lang w:val="en-GB"/>
              </w:rPr>
              <w:t>blic health</w:t>
            </w:r>
            <w:r w:rsidR="00B13F3D">
              <w:rPr>
                <w:rFonts w:cs="Arial"/>
                <w:color w:val="000000"/>
                <w:w w:val="102"/>
                <w:lang w:val="en-GB"/>
              </w:rPr>
              <w:fldChar w:fldCharType="begin"/>
            </w:r>
            <w:r w:rsidR="00B617AE">
              <w:rPr>
                <w:rFonts w:cs="Arial"/>
                <w:color w:val="000000"/>
                <w:w w:val="102"/>
                <w:lang w:val="en-GB"/>
              </w:rPr>
              <w:instrText xml:space="preserve"> ADDIN EN.CITE &lt;EndNote&gt;&lt;Cite&gt;&lt;Author&gt;Perilla&lt;/Author&gt;&lt;Year&gt;2003&lt;/Year&gt;&lt;RecNum&gt;107&lt;/RecNum&gt;&lt;DisplayText&gt;(107)&lt;/DisplayText&gt;&lt;record&gt;&lt;rec-number&gt;107&lt;/rec-number&gt;&lt;foreign-keys&gt;&lt;key app="EN" db-id="tw9ta2awgsdw2aeav5d5zwahxrt9x52szzrx" timestamp="1476756877"&gt;107&lt;/key&gt;&lt;/foreign-keys&gt;&lt;ref-type name="Journal Article"&gt;17&lt;/ref-type&gt;&lt;contributors&gt;&lt;authors&gt;&lt;author&gt;Perilla, M&lt;/author&gt;&lt;author&gt;Ajello, G&lt;/author&gt;&lt;author&gt;Bopp, Ch&lt;/author&gt;&lt;author&gt;Elliott, J&lt;/author&gt;&lt;author&gt;Facklam, Richard&lt;/author&gt;&lt;/authors&gt;&lt;/contributors&gt;&lt;titles&gt;&lt;title&gt;Manual for the laboratory identification and antimicrobial susceptibility testing of bacterial pathogens of public health importance in the developing world. &lt;/title&gt;&lt;/titles&gt;&lt;dates&gt;&lt;year&gt;2003&lt;/year&gt;&lt;/dates&gt;&lt;urls&gt;&lt;/urls&gt;&lt;/record&gt;&lt;/Cite&gt;&lt;/EndNote&gt;</w:instrText>
            </w:r>
            <w:r w:rsidR="00B13F3D">
              <w:rPr>
                <w:rFonts w:cs="Arial"/>
                <w:color w:val="000000"/>
                <w:w w:val="102"/>
                <w:lang w:val="en-GB"/>
              </w:rPr>
              <w:fldChar w:fldCharType="separate"/>
            </w:r>
            <w:r w:rsidR="00B617AE">
              <w:rPr>
                <w:rFonts w:cs="Arial"/>
                <w:noProof/>
                <w:color w:val="000000"/>
                <w:w w:val="102"/>
                <w:lang w:val="en-GB"/>
              </w:rPr>
              <w:t>(107)</w:t>
            </w:r>
            <w:r w:rsidR="00B13F3D">
              <w:rPr>
                <w:rFonts w:cs="Arial"/>
                <w:color w:val="000000"/>
                <w:w w:val="102"/>
                <w:lang w:val="en-GB"/>
              </w:rPr>
              <w:fldChar w:fldCharType="end"/>
            </w:r>
            <w:r w:rsidRPr="00DA09F1">
              <w:rPr>
                <w:rFonts w:cs="Arial"/>
                <w:color w:val="000000"/>
                <w:w w:val="102"/>
                <w:lang w:val="en-GB"/>
              </w:rPr>
              <w:t xml:space="preserve">, focused </w:t>
            </w:r>
            <w:r w:rsidR="005D001B">
              <w:rPr>
                <w:rFonts w:cs="Arial"/>
                <w:color w:val="000000"/>
                <w:w w:val="102"/>
                <w:lang w:val="en-GB"/>
              </w:rPr>
              <w:t>on</w:t>
            </w:r>
            <w:r w:rsidR="005D001B" w:rsidRPr="00DA09F1">
              <w:rPr>
                <w:rFonts w:cs="Arial"/>
                <w:color w:val="000000"/>
                <w:w w:val="102"/>
                <w:lang w:val="en-GB"/>
              </w:rPr>
              <w:t xml:space="preserve"> </w:t>
            </w:r>
            <w:r w:rsidRPr="00DA09F1">
              <w:rPr>
                <w:rFonts w:cs="Arial"/>
                <w:color w:val="000000"/>
                <w:w w:val="102"/>
                <w:lang w:val="en-GB"/>
              </w:rPr>
              <w:t>the analytical phase and targeted to public health laboratories</w:t>
            </w:r>
          </w:p>
        </w:tc>
      </w:tr>
      <w:tr w:rsidR="009A1DC0" w:rsidRPr="00566A8B" w:rsidTr="00E24CCF">
        <w:trPr>
          <w:trHeight w:val="848"/>
        </w:trPr>
        <w:tc>
          <w:tcPr>
            <w:tcW w:w="6204" w:type="dxa"/>
            <w:vAlign w:val="center"/>
            <w:hideMark/>
          </w:tcPr>
          <w:p w:rsidR="009A1DC0" w:rsidRPr="00DA09F1" w:rsidRDefault="009A1DC0" w:rsidP="00715755">
            <w:pPr>
              <w:rPr>
                <w:rFonts w:cs="Arial"/>
                <w:color w:val="000000"/>
                <w:w w:val="102"/>
                <w:lang w:val="en-GB"/>
              </w:rPr>
            </w:pPr>
            <w:r w:rsidRPr="00DA09F1">
              <w:rPr>
                <w:rFonts w:cs="Arial"/>
                <w:color w:val="000000"/>
                <w:w w:val="102"/>
                <w:lang w:val="en-GB"/>
              </w:rPr>
              <w:t xml:space="preserve">Reference materials are easily accessible </w:t>
            </w:r>
          </w:p>
        </w:tc>
        <w:tc>
          <w:tcPr>
            <w:tcW w:w="283" w:type="dxa"/>
            <w:shd w:val="clear" w:color="auto" w:fill="EEECE1" w:themeFill="background2"/>
            <w:noWrap/>
            <w:vAlign w:val="center"/>
            <w:hideMark/>
          </w:tcPr>
          <w:p w:rsidR="009A1DC0" w:rsidRPr="00DA09F1" w:rsidRDefault="009A1DC0" w:rsidP="00C4629B">
            <w:pPr>
              <w:rPr>
                <w:rFonts w:cs="Arial"/>
                <w:color w:val="000000"/>
                <w:w w:val="102"/>
                <w:lang w:val="en-GB"/>
              </w:rPr>
            </w:pPr>
            <w:r w:rsidRPr="00DA09F1">
              <w:rPr>
                <w:rFonts w:cs="Arial"/>
                <w:color w:val="000000"/>
                <w:w w:val="102"/>
                <w:lang w:val="en-GB"/>
              </w:rPr>
              <w:t> </w:t>
            </w:r>
          </w:p>
        </w:tc>
        <w:tc>
          <w:tcPr>
            <w:tcW w:w="8647" w:type="dxa"/>
            <w:vAlign w:val="center"/>
            <w:hideMark/>
          </w:tcPr>
          <w:p w:rsidR="00566A8B" w:rsidRPr="00DA09F1" w:rsidRDefault="009A1DC0" w:rsidP="00B617AE">
            <w:pPr>
              <w:rPr>
                <w:rFonts w:cs="Arial"/>
                <w:color w:val="000000"/>
                <w:w w:val="102"/>
                <w:lang w:val="en-GB"/>
              </w:rPr>
            </w:pPr>
            <w:r w:rsidRPr="00DA09F1">
              <w:rPr>
                <w:rFonts w:cs="Arial"/>
                <w:color w:val="000000"/>
                <w:w w:val="102"/>
                <w:lang w:val="en-GB"/>
              </w:rPr>
              <w:t xml:space="preserve">Reference materials such as culture type strains are expensive, </w:t>
            </w:r>
            <w:r w:rsidR="0015101D" w:rsidRPr="00DA09F1">
              <w:rPr>
                <w:rFonts w:cs="Arial"/>
                <w:color w:val="000000"/>
                <w:w w:val="102"/>
                <w:lang w:val="en-GB"/>
              </w:rPr>
              <w:t xml:space="preserve">subject </w:t>
            </w:r>
            <w:r w:rsidRPr="00DA09F1">
              <w:rPr>
                <w:rFonts w:cs="Arial"/>
                <w:color w:val="000000"/>
                <w:w w:val="102"/>
                <w:lang w:val="en-GB"/>
              </w:rPr>
              <w:t>t</w:t>
            </w:r>
            <w:r w:rsidR="00B13F3D">
              <w:rPr>
                <w:rFonts w:cs="Arial"/>
                <w:color w:val="000000"/>
                <w:w w:val="102"/>
                <w:lang w:val="en-GB"/>
              </w:rPr>
              <w:t xml:space="preserve">o strict shipment requirements </w:t>
            </w:r>
            <w:r w:rsidR="00B13F3D">
              <w:rPr>
                <w:rFonts w:cs="Arial"/>
                <w:color w:val="000000"/>
                <w:w w:val="102"/>
                <w:lang w:val="en-GB"/>
              </w:rPr>
              <w:fldChar w:fldCharType="begin"/>
            </w:r>
            <w:r w:rsidR="00B617AE">
              <w:rPr>
                <w:rFonts w:cs="Arial"/>
                <w:color w:val="000000"/>
                <w:w w:val="102"/>
                <w:lang w:val="en-GB"/>
              </w:rPr>
              <w:instrText xml:space="preserve"> ADDIN EN.CITE &lt;EndNote&gt;&lt;Cite&gt;&lt;RecNum&gt;105&lt;/RecNum&gt;&lt;DisplayText&gt;(104)&lt;/DisplayText&gt;&lt;record&gt;&lt;rec-number&gt;105&lt;/rec-number&gt;&lt;foreign-keys&gt;&lt;key app="EN" db-id="tw9ta2awgsdw2aeav5d5zwahxrt9x52szzrx" timestamp="1476756758"&gt;105&lt;/key&gt;&lt;/foreign-keys&gt;&lt;ref-type name="Web Page"&gt;12&lt;/ref-type&gt;&lt;contributors&gt;&lt;/contributors&gt;&lt;titles&gt;&lt;title&gt;Technical Committee ISO/TC 210. Quality management and corresponding general aspects for medical devices, International Organization for Standardization. Medical devices — Quality management systems — Requirements for regulatory purposes. ISO 13485:2016&lt;/title&gt;&lt;/titles&gt;&lt;volume&gt;2016&lt;/volume&gt;&lt;number&gt;Sept 13&lt;/number&gt;&lt;dates&gt;&lt;/dates&gt;&lt;urls&gt;&lt;related-urls&gt;&lt;url&gt;http://www.iso.org/iso/home/store/catalogue_ics/catalogue_detail_ics.htm?csnumber=59752&lt;/url&gt;&lt;/related-urls&gt;&lt;/urls&gt;&lt;/record&gt;&lt;/Cite&gt;&lt;/EndNote&gt;</w:instrText>
            </w:r>
            <w:r w:rsidR="00B13F3D">
              <w:rPr>
                <w:rFonts w:cs="Arial"/>
                <w:color w:val="000000"/>
                <w:w w:val="102"/>
                <w:lang w:val="en-GB"/>
              </w:rPr>
              <w:fldChar w:fldCharType="separate"/>
            </w:r>
            <w:r w:rsidR="00B617AE">
              <w:rPr>
                <w:rFonts w:cs="Arial"/>
                <w:noProof/>
                <w:color w:val="000000"/>
                <w:w w:val="102"/>
                <w:lang w:val="en-GB"/>
              </w:rPr>
              <w:t>(104)</w:t>
            </w:r>
            <w:r w:rsidR="00B13F3D">
              <w:rPr>
                <w:rFonts w:cs="Arial"/>
                <w:color w:val="000000"/>
                <w:w w:val="102"/>
                <w:lang w:val="en-GB"/>
              </w:rPr>
              <w:fldChar w:fldCharType="end"/>
            </w:r>
            <w:r w:rsidR="00B13F3D">
              <w:rPr>
                <w:rFonts w:cs="Arial"/>
                <w:color w:val="000000"/>
                <w:w w:val="102"/>
                <w:lang w:val="en-GB"/>
              </w:rPr>
              <w:t xml:space="preserve"> </w:t>
            </w:r>
            <w:r w:rsidR="0015101D" w:rsidRPr="00DA09F1">
              <w:rPr>
                <w:rFonts w:cs="Arial"/>
                <w:color w:val="000000"/>
                <w:w w:val="102"/>
                <w:lang w:val="en-GB"/>
              </w:rPr>
              <w:t>and difficult to maintain</w:t>
            </w:r>
            <w:r w:rsidR="00F02B22">
              <w:rPr>
                <w:rFonts w:cs="Arial"/>
                <w:color w:val="000000"/>
                <w:w w:val="102"/>
                <w:lang w:val="en-GB"/>
              </w:rPr>
              <w:t xml:space="preserve">; </w:t>
            </w:r>
            <w:r w:rsidRPr="00DA09F1">
              <w:rPr>
                <w:rFonts w:cs="Arial"/>
                <w:color w:val="000000"/>
                <w:w w:val="102"/>
                <w:lang w:val="en-GB"/>
              </w:rPr>
              <w:t xml:space="preserve">they are scarcely available </w:t>
            </w:r>
            <w:r w:rsidR="00B13F3D">
              <w:rPr>
                <w:rFonts w:cs="Arial"/>
                <w:color w:val="000000"/>
                <w:w w:val="102"/>
                <w:lang w:val="en-GB"/>
              </w:rPr>
              <w:t xml:space="preserve">even in reference laboratories </w:t>
            </w:r>
            <w:r w:rsidR="00B13F3D">
              <w:rPr>
                <w:rFonts w:cs="Arial"/>
                <w:color w:val="000000"/>
                <w:w w:val="102"/>
                <w:lang w:val="en-GB"/>
              </w:rPr>
              <w:fldChar w:fldCharType="begin">
                <w:fldData xml:space="preserve">PEVuZE5vdGU+PENpdGU+PEF1dGhvcj5GcmVhbjwvQXV0aG9yPjxZZWFyPjIwMTI8L1llYXI+PFJl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</w:fldData>
              </w:fldChar>
            </w:r>
            <w:r w:rsidR="009641D8">
              <w:rPr>
                <w:rFonts w:cs="Arial"/>
                <w:color w:val="000000"/>
                <w:w w:val="102"/>
                <w:lang w:val="en-GB"/>
              </w:rPr>
              <w:instrText xml:space="preserve"> ADDIN EN.CITE </w:instrText>
            </w:r>
            <w:r w:rsidR="009641D8">
              <w:rPr>
                <w:rFonts w:cs="Arial"/>
                <w:color w:val="000000"/>
                <w:w w:val="102"/>
                <w:lang w:val="en-GB"/>
              </w:rPr>
              <w:fldChar w:fldCharType="begin">
                <w:fldData xml:space="preserve">PEVuZE5vdGU+PENpdGU+PEF1dGhvcj5GcmVhbjwvQXV0aG9yPjxZZWFyPjIwMTI8L1llYXI+PFJl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</w:fldData>
              </w:fldChar>
            </w:r>
            <w:r w:rsidR="009641D8">
              <w:rPr>
                <w:rFonts w:cs="Arial"/>
                <w:color w:val="000000"/>
                <w:w w:val="102"/>
                <w:lang w:val="en-GB"/>
              </w:rPr>
              <w:instrText xml:space="preserve"> ADDIN EN.CITE.DATA </w:instrText>
            </w:r>
            <w:r w:rsidR="009641D8">
              <w:rPr>
                <w:rFonts w:cs="Arial"/>
                <w:color w:val="000000"/>
                <w:w w:val="102"/>
                <w:lang w:val="en-GB"/>
              </w:rPr>
            </w:r>
            <w:r w:rsidR="009641D8">
              <w:rPr>
                <w:rFonts w:cs="Arial"/>
                <w:color w:val="000000"/>
                <w:w w:val="102"/>
                <w:lang w:val="en-GB"/>
              </w:rPr>
              <w:fldChar w:fldCharType="end"/>
            </w:r>
            <w:r w:rsidR="00B13F3D">
              <w:rPr>
                <w:rFonts w:cs="Arial"/>
                <w:color w:val="000000"/>
                <w:w w:val="102"/>
                <w:lang w:val="en-GB"/>
              </w:rPr>
            </w:r>
            <w:r w:rsidR="00B13F3D">
              <w:rPr>
                <w:rFonts w:cs="Arial"/>
                <w:color w:val="000000"/>
                <w:w w:val="102"/>
                <w:lang w:val="en-GB"/>
              </w:rPr>
              <w:fldChar w:fldCharType="separate"/>
            </w:r>
            <w:r w:rsidR="009641D8">
              <w:rPr>
                <w:rFonts w:cs="Arial"/>
                <w:noProof/>
                <w:color w:val="000000"/>
                <w:w w:val="102"/>
                <w:lang w:val="en-GB"/>
              </w:rPr>
              <w:t>(36)</w:t>
            </w:r>
            <w:r w:rsidR="00B13F3D">
              <w:rPr>
                <w:rFonts w:cs="Arial"/>
                <w:color w:val="000000"/>
                <w:w w:val="102"/>
                <w:lang w:val="en-GB"/>
              </w:rPr>
              <w:fldChar w:fldCharType="end"/>
            </w:r>
          </w:p>
        </w:tc>
      </w:tr>
      <w:tr w:rsidR="00566A8B" w:rsidRPr="00566A8B" w:rsidTr="00E24CCF">
        <w:trPr>
          <w:trHeight w:val="848"/>
        </w:trPr>
        <w:tc>
          <w:tcPr>
            <w:tcW w:w="6204" w:type="dxa"/>
            <w:vAlign w:val="center"/>
          </w:tcPr>
          <w:p w:rsidR="00566A8B" w:rsidRPr="00DA09F1" w:rsidRDefault="00566A8B" w:rsidP="00715755">
            <w:pPr>
              <w:rPr>
                <w:rFonts w:cs="Arial"/>
                <w:color w:val="000000"/>
                <w:w w:val="102"/>
                <w:lang w:val="en-GB"/>
              </w:rPr>
            </w:pPr>
            <w:r>
              <w:rPr>
                <w:rFonts w:cs="Arial"/>
                <w:color w:val="000000"/>
                <w:w w:val="102"/>
                <w:lang w:val="en-GB"/>
              </w:rPr>
              <w:t>Guideline documents, standards and norms are affordable</w:t>
            </w:r>
          </w:p>
        </w:tc>
        <w:tc>
          <w:tcPr>
            <w:tcW w:w="283" w:type="dxa"/>
            <w:shd w:val="clear" w:color="auto" w:fill="EEECE1" w:themeFill="background2"/>
            <w:noWrap/>
            <w:vAlign w:val="center"/>
          </w:tcPr>
          <w:p w:rsidR="00566A8B" w:rsidRPr="00DA09F1" w:rsidRDefault="00566A8B" w:rsidP="00C4629B">
            <w:pPr>
              <w:rPr>
                <w:rFonts w:cs="Arial"/>
                <w:color w:val="000000"/>
                <w:w w:val="102"/>
                <w:lang w:val="en-GB"/>
              </w:rPr>
            </w:pPr>
          </w:p>
        </w:tc>
        <w:tc>
          <w:tcPr>
            <w:tcW w:w="8647" w:type="dxa"/>
            <w:vAlign w:val="center"/>
          </w:tcPr>
          <w:p w:rsidR="00561CBE" w:rsidRDefault="00566A8B" w:rsidP="00561CBE">
            <w:pPr>
              <w:rPr>
                <w:rFonts w:cs="Arial"/>
                <w:color w:val="000000"/>
                <w:w w:val="102"/>
                <w:lang w:val="en-GB"/>
              </w:rPr>
            </w:pPr>
            <w:r>
              <w:rPr>
                <w:rFonts w:cs="Arial"/>
                <w:color w:val="000000"/>
                <w:w w:val="102"/>
                <w:lang w:val="en-GB"/>
              </w:rPr>
              <w:t>ISO documents</w:t>
            </w:r>
            <w:r w:rsidR="00E339E9">
              <w:rPr>
                <w:rFonts w:cs="Arial"/>
                <w:color w:val="000000"/>
                <w:w w:val="102"/>
                <w:lang w:val="en-GB"/>
              </w:rPr>
              <w:t xml:space="preserve"> </w:t>
            </w:r>
            <w:r w:rsidR="00E339E9">
              <w:rPr>
                <w:rFonts w:cs="Arial"/>
                <w:color w:val="000000"/>
                <w:w w:val="102"/>
                <w:lang w:val="en-GB"/>
              </w:rPr>
              <w:fldChar w:fldCharType="begin"/>
            </w:r>
            <w:r w:rsidR="00B617AE">
              <w:rPr>
                <w:rFonts w:cs="Arial"/>
                <w:color w:val="000000"/>
                <w:w w:val="102"/>
                <w:lang w:val="en-GB"/>
              </w:rPr>
              <w:instrText xml:space="preserve"> ADDIN EN.CITE &lt;EndNote&gt;&lt;Cite&gt;&lt;Author&gt;ISO&lt;/Author&gt;&lt;RecNum&gt;158&lt;/RecNum&gt;&lt;DisplayText&gt;(108)&lt;/DisplayText&gt;&lt;record&gt;&lt;rec-number&gt;158&lt;/rec-number&gt;&lt;foreign-keys&gt;&lt;key app="EN" db-id="tw9ta2awgsdw2aeav5d5zwahxrt9x52szzrx" timestamp="1478524669"&gt;158&lt;/key&gt;&lt;/foreign-keys&gt;&lt;ref-type name="Web Page"&gt;12&lt;/ref-type&gt;&lt;contributors&gt;&lt;authors&gt;&lt;author&gt;ISO&lt;/author&gt;&lt;/authors&gt;&lt;/contributors&gt;&lt;titles&gt;&lt;title&gt;International Organization for Standardization&lt;/title&gt;&lt;/titles&gt;&lt;volume&gt;2016&lt;/volume&gt;&lt;number&gt;November 7th&lt;/number&gt;&lt;dates&gt;&lt;/dates&gt;&lt;urls&gt;&lt;related-urls&gt;&lt;url&gt;http://www.iso.org/iso/home.html&lt;/url&gt;&lt;/related-urls&gt;&lt;/urls&gt;&lt;/record&gt;&lt;/Cite&gt;&lt;/EndNote&gt;</w:instrText>
            </w:r>
            <w:r w:rsidR="00E339E9">
              <w:rPr>
                <w:rFonts w:cs="Arial"/>
                <w:color w:val="000000"/>
                <w:w w:val="102"/>
                <w:lang w:val="en-GB"/>
              </w:rPr>
              <w:fldChar w:fldCharType="separate"/>
            </w:r>
            <w:r w:rsidR="00B617AE">
              <w:rPr>
                <w:rFonts w:cs="Arial"/>
                <w:noProof/>
                <w:color w:val="000000"/>
                <w:w w:val="102"/>
                <w:lang w:val="en-GB"/>
              </w:rPr>
              <w:t>(108)</w:t>
            </w:r>
            <w:r w:rsidR="00E339E9">
              <w:rPr>
                <w:rFonts w:cs="Arial"/>
                <w:color w:val="000000"/>
                <w:w w:val="102"/>
                <w:lang w:val="en-GB"/>
              </w:rPr>
              <w:fldChar w:fldCharType="end"/>
            </w:r>
            <w:r w:rsidR="00E339E9">
              <w:rPr>
                <w:rFonts w:cs="Arial"/>
                <w:color w:val="000000"/>
                <w:w w:val="102"/>
                <w:lang w:val="en-GB"/>
              </w:rPr>
              <w:t xml:space="preserve"> and CLSI guidelines are</w:t>
            </w:r>
            <w:r w:rsidR="00561CBE">
              <w:rPr>
                <w:rFonts w:cs="Arial"/>
                <w:color w:val="000000"/>
                <w:w w:val="102"/>
                <w:lang w:val="en-GB"/>
              </w:rPr>
              <w:t xml:space="preserve"> for sale but</w:t>
            </w:r>
            <w:r w:rsidR="00E339E9">
              <w:rPr>
                <w:rFonts w:cs="Arial"/>
                <w:color w:val="000000"/>
                <w:w w:val="102"/>
                <w:lang w:val="en-GB"/>
              </w:rPr>
              <w:t xml:space="preserve"> expensive</w:t>
            </w:r>
            <w:r w:rsidR="00561CBE">
              <w:rPr>
                <w:rFonts w:cs="Arial"/>
                <w:color w:val="000000"/>
                <w:w w:val="102"/>
                <w:lang w:val="en-GB"/>
              </w:rPr>
              <w:t xml:space="preserve">. </w:t>
            </w:r>
            <w:r w:rsidR="002A57EC">
              <w:rPr>
                <w:rFonts w:cs="Arial"/>
                <w:color w:val="000000"/>
                <w:w w:val="102"/>
                <w:lang w:val="en-GB"/>
              </w:rPr>
              <w:t>Of note</w:t>
            </w:r>
            <w:r>
              <w:rPr>
                <w:rFonts w:cs="Arial"/>
                <w:color w:val="000000"/>
                <w:w w:val="102"/>
                <w:lang w:val="en-GB"/>
              </w:rPr>
              <w:t>, CLSI has put their key-document M100</w:t>
            </w:r>
            <w:r w:rsidR="00561CBE">
              <w:rPr>
                <w:rFonts w:cs="Arial"/>
                <w:color w:val="000000"/>
                <w:w w:val="102"/>
                <w:lang w:val="en-GB"/>
              </w:rPr>
              <w:t>:</w:t>
            </w:r>
            <w:r>
              <w:rPr>
                <w:rFonts w:cs="Arial"/>
                <w:color w:val="000000"/>
                <w:w w:val="102"/>
                <w:lang w:val="en-GB"/>
              </w:rPr>
              <w:t>S26 freely available online</w:t>
            </w:r>
            <w:r w:rsidR="00561CBE">
              <w:rPr>
                <w:rFonts w:cs="Arial"/>
                <w:color w:val="000000"/>
                <w:w w:val="102"/>
                <w:lang w:val="en-GB"/>
              </w:rPr>
              <w:t xml:space="preserve"> </w:t>
            </w:r>
            <w:r w:rsidR="00561CBE">
              <w:rPr>
                <w:rFonts w:cs="Arial"/>
                <w:color w:val="000000"/>
                <w:w w:val="102"/>
                <w:lang w:val="en-GB"/>
              </w:rPr>
              <w:fldChar w:fldCharType="begin"/>
            </w:r>
            <w:r w:rsidR="00DC1748">
              <w:rPr>
                <w:rFonts w:cs="Arial"/>
                <w:color w:val="000000"/>
                <w:w w:val="102"/>
                <w:lang w:val="en-GB"/>
              </w:rPr>
              <w:instrText xml:space="preserve"> ADDIN EN.CITE &lt;EndNote&gt;&lt;Cite&gt;&lt;Author&gt;CLSI&lt;/Author&gt;&lt;Year&gt;2016&lt;/Year&gt;&lt;RecNum&gt;156&lt;/RecNum&gt;&lt;DisplayText&gt;(53)&lt;/DisplayText&gt;&lt;record&gt;&lt;rec-number&gt;156&lt;/rec-number&gt;&lt;foreign-keys&gt;&lt;key app="EN" db-id="tw9ta2awgsdw2aeav5d5zwahxrt9x52szzrx" timestamp="1478523859"&gt;156&lt;/key&gt;&lt;/foreign-keys&gt;&lt;ref-type name="Web Page"&gt;12&lt;/ref-type&gt;&lt;contributors&gt;&lt;authors&gt;&lt;author&gt;CLSI&lt;/author&gt;&lt;/authors&gt;&lt;/contributors&gt;&lt;titles&gt;&lt;title&gt;CLSI M100 S26:2016. Performance Standard for Antimicrobial Susceptibility Testing&lt;/title&gt;&lt;/titles&gt;&lt;volume&gt;2016&lt;/volume&gt;&lt;number&gt;November 7th&lt;/number&gt;&lt;edition&gt;26th&lt;/edition&gt;&lt;dates&gt;&lt;year&gt;2016&lt;/year&gt;&lt;/dates&gt;&lt;urls&gt;&lt;related-urls&gt;&lt;url&gt;http://em100.edaptivedocs.info/GetDoc.aspx?doc=CLSI M100 S26:2016&amp;amp;scope=user&lt;/url&gt;&lt;/related-urls&gt;&lt;/urls&gt;&lt;/record&gt;&lt;/Cite&gt;&lt;/EndNote&gt;</w:instrText>
            </w:r>
            <w:r w:rsidR="00561CBE">
              <w:rPr>
                <w:rFonts w:cs="Arial"/>
                <w:color w:val="000000"/>
                <w:w w:val="102"/>
                <w:lang w:val="en-GB"/>
              </w:rPr>
              <w:fldChar w:fldCharType="separate"/>
            </w:r>
            <w:r w:rsidR="00DC1748">
              <w:rPr>
                <w:rFonts w:cs="Arial"/>
                <w:noProof/>
                <w:color w:val="000000"/>
                <w:w w:val="102"/>
                <w:lang w:val="en-GB"/>
              </w:rPr>
              <w:t>(53)</w:t>
            </w:r>
            <w:r w:rsidR="00561CBE">
              <w:rPr>
                <w:rFonts w:cs="Arial"/>
                <w:color w:val="000000"/>
                <w:w w:val="102"/>
                <w:lang w:val="en-GB"/>
              </w:rPr>
              <w:fldChar w:fldCharType="end"/>
            </w:r>
            <w:r w:rsidR="00B81411">
              <w:rPr>
                <w:rFonts w:cs="Arial"/>
                <w:color w:val="000000"/>
                <w:w w:val="102"/>
                <w:lang w:val="en-GB"/>
              </w:rPr>
              <w:t xml:space="preserve">. </w:t>
            </w:r>
          </w:p>
          <w:p w:rsidR="00566A8B" w:rsidRPr="00DA09F1" w:rsidRDefault="00B81411" w:rsidP="00561CBE">
            <w:pPr>
              <w:rPr>
                <w:rFonts w:cs="Arial"/>
                <w:color w:val="000000"/>
                <w:w w:val="102"/>
                <w:lang w:val="en-GB"/>
              </w:rPr>
            </w:pPr>
            <w:r>
              <w:rPr>
                <w:rFonts w:cs="Arial"/>
                <w:color w:val="000000"/>
                <w:w w:val="102"/>
                <w:lang w:val="en-GB"/>
              </w:rPr>
              <w:t xml:space="preserve">Failure to comply </w:t>
            </w:r>
            <w:r w:rsidR="00561CBE">
              <w:rPr>
                <w:rFonts w:cs="Arial"/>
                <w:color w:val="000000"/>
                <w:w w:val="102"/>
                <w:lang w:val="en-GB"/>
              </w:rPr>
              <w:t xml:space="preserve">with CLSI guidelines </w:t>
            </w:r>
            <w:r w:rsidR="00561CBE">
              <w:rPr>
                <w:rFonts w:cs="Arial"/>
                <w:color w:val="000000"/>
                <w:w w:val="102"/>
                <w:lang w:val="en-GB"/>
              </w:rPr>
              <w:fldChar w:fldCharType="begin">
                <w:fldData xml:space="preserve">PEVuZE5vdGU+PENpdGU+PEF1dGhvcj5GcmVhbjwvQXV0aG9yPjxZZWFyPjIwMTI8L1llYXI+PFJl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</w:fldData>
              </w:fldChar>
            </w:r>
            <w:r w:rsidR="00561CBE">
              <w:rPr>
                <w:rFonts w:cs="Arial"/>
                <w:color w:val="000000"/>
                <w:w w:val="102"/>
                <w:lang w:val="en-GB"/>
              </w:rPr>
              <w:instrText xml:space="preserve"> ADDIN EN.CITE </w:instrText>
            </w:r>
            <w:r w:rsidR="00561CBE">
              <w:rPr>
                <w:rFonts w:cs="Arial"/>
                <w:color w:val="000000"/>
                <w:w w:val="102"/>
                <w:lang w:val="en-GB"/>
              </w:rPr>
              <w:fldChar w:fldCharType="begin">
                <w:fldData xml:space="preserve">PEVuZE5vdGU+PENpdGU+PEF1dGhvcj5GcmVhbjwvQXV0aG9yPjxZZWFyPjIwMTI8L1llYXI+PFJl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</w:fldData>
              </w:fldChar>
            </w:r>
            <w:r w:rsidR="00561CBE">
              <w:rPr>
                <w:rFonts w:cs="Arial"/>
                <w:color w:val="000000"/>
                <w:w w:val="102"/>
                <w:lang w:val="en-GB"/>
              </w:rPr>
              <w:instrText xml:space="preserve"> ADDIN EN.CITE.DATA </w:instrText>
            </w:r>
            <w:r w:rsidR="00561CBE">
              <w:rPr>
                <w:rFonts w:cs="Arial"/>
                <w:color w:val="000000"/>
                <w:w w:val="102"/>
                <w:lang w:val="en-GB"/>
              </w:rPr>
            </w:r>
            <w:r w:rsidR="00561CBE">
              <w:rPr>
                <w:rFonts w:cs="Arial"/>
                <w:color w:val="000000"/>
                <w:w w:val="102"/>
                <w:lang w:val="en-GB"/>
              </w:rPr>
              <w:fldChar w:fldCharType="end"/>
            </w:r>
            <w:r w:rsidR="00561CBE">
              <w:rPr>
                <w:rFonts w:cs="Arial"/>
                <w:color w:val="000000"/>
                <w:w w:val="102"/>
                <w:lang w:val="en-GB"/>
              </w:rPr>
            </w:r>
            <w:r w:rsidR="00561CBE">
              <w:rPr>
                <w:rFonts w:cs="Arial"/>
                <w:color w:val="000000"/>
                <w:w w:val="102"/>
                <w:lang w:val="en-GB"/>
              </w:rPr>
              <w:fldChar w:fldCharType="separate"/>
            </w:r>
            <w:r w:rsidR="00561CBE">
              <w:rPr>
                <w:rFonts w:cs="Arial"/>
                <w:noProof/>
                <w:color w:val="000000"/>
                <w:w w:val="102"/>
                <w:lang w:val="en-GB"/>
              </w:rPr>
              <w:t>(36)</w:t>
            </w:r>
            <w:r w:rsidR="00561CBE">
              <w:rPr>
                <w:rFonts w:cs="Arial"/>
                <w:color w:val="000000"/>
                <w:w w:val="102"/>
                <w:lang w:val="en-GB"/>
              </w:rPr>
              <w:fldChar w:fldCharType="end"/>
            </w:r>
          </w:p>
        </w:tc>
      </w:tr>
      <w:tr w:rsidR="009A1DC0" w:rsidRPr="00DA09F1" w:rsidTr="00E24CCF">
        <w:trPr>
          <w:trHeight w:val="402"/>
        </w:trPr>
        <w:tc>
          <w:tcPr>
            <w:tcW w:w="15134" w:type="dxa"/>
            <w:gridSpan w:val="3"/>
            <w:shd w:val="clear" w:color="auto" w:fill="EEECE1" w:themeFill="background2"/>
            <w:vAlign w:val="center"/>
            <w:hideMark/>
          </w:tcPr>
          <w:p w:rsidR="009A1DC0" w:rsidRPr="00DA09F1" w:rsidRDefault="009A1DC0" w:rsidP="00715755">
            <w:pPr>
              <w:rPr>
                <w:rFonts w:cs="Arial"/>
                <w:bCs/>
                <w:color w:val="000000"/>
                <w:w w:val="102"/>
                <w:lang w:val="en-GB"/>
              </w:rPr>
            </w:pPr>
            <w:r w:rsidRPr="00DA09F1">
              <w:rPr>
                <w:rFonts w:cs="Arial"/>
                <w:bCs/>
                <w:color w:val="000000"/>
                <w:w w:val="102"/>
                <w:lang w:val="en-GB"/>
              </w:rPr>
              <w:t>Culture-based growth and identification of bacteria</w:t>
            </w:r>
          </w:p>
        </w:tc>
      </w:tr>
      <w:tr w:rsidR="009A1DC0" w:rsidRPr="00DA09F1" w:rsidTr="00E24CCF">
        <w:trPr>
          <w:trHeight w:val="563"/>
        </w:trPr>
        <w:tc>
          <w:tcPr>
            <w:tcW w:w="6204" w:type="dxa"/>
            <w:vAlign w:val="center"/>
            <w:hideMark/>
          </w:tcPr>
          <w:p w:rsidR="009A1DC0" w:rsidRPr="00DA09F1" w:rsidRDefault="009A1DC0" w:rsidP="00B617AE">
            <w:pPr>
              <w:rPr>
                <w:rFonts w:cs="Arial"/>
                <w:color w:val="000000"/>
                <w:w w:val="102"/>
                <w:lang w:val="en-GB"/>
              </w:rPr>
            </w:pPr>
            <w:r w:rsidRPr="00DA09F1">
              <w:rPr>
                <w:rFonts w:cs="Arial"/>
                <w:color w:val="000000"/>
                <w:w w:val="102"/>
                <w:lang w:val="en-GB"/>
              </w:rPr>
              <w:t xml:space="preserve">Automated blood culture systems with continuous monitoring of </w:t>
            </w:r>
            <w:r w:rsidR="00B13F3D">
              <w:rPr>
                <w:rFonts w:cs="Arial"/>
                <w:color w:val="000000"/>
                <w:w w:val="102"/>
                <w:lang w:val="en-GB"/>
              </w:rPr>
              <w:t xml:space="preserve">growth and automated detection </w:t>
            </w:r>
            <w:r w:rsidR="00B13F3D">
              <w:rPr>
                <w:rFonts w:cs="Arial"/>
                <w:color w:val="000000"/>
                <w:w w:val="102"/>
                <w:lang w:val="en-GB"/>
              </w:rPr>
              <w:fldChar w:fldCharType="begin"/>
            </w:r>
            <w:r w:rsidR="00B617AE">
              <w:rPr>
                <w:rFonts w:cs="Arial"/>
                <w:color w:val="000000"/>
                <w:w w:val="102"/>
                <w:lang w:val="en-GB"/>
              </w:rPr>
              <w:instrText xml:space="preserve"> ADDIN EN.CITE &lt;EndNote&gt;&lt;Cite&gt;&lt;Author&gt;Petti&lt;/Author&gt;&lt;Year&gt;2011&lt;/Year&gt;&lt;RecNum&gt;108&lt;/RecNum&gt;&lt;DisplayText&gt;(109)&lt;/DisplayText&gt;&lt;record&gt;&lt;rec-number&gt;108&lt;/rec-number&gt;&lt;foreign-keys&gt;&lt;key app="EN" db-id="tw9ta2awgsdw2aeav5d5zwahxrt9x52szzrx" timestamp="1476756946"&gt;108&lt;/key&gt;&lt;/foreign-keys&gt;&lt;ref-type name="Journal Article"&gt;17&lt;/ref-type&gt;&lt;contributors&gt;&lt;authors&gt;&lt;author&gt;Petti, CA&lt;/author&gt;&lt;author&gt;Weinstein, MP&lt;/author&gt;&lt;author&gt;Carroll, KC&lt;/author&gt;&lt;author&gt;Forman, MS&lt;/author&gt;&lt;author&gt;Valsamakis, A&lt;/author&gt;&lt;/authors&gt;&lt;/contributors&gt;&lt;titles&gt;&lt;title&gt;Systems for detection and identification of bacteria and yeasts&lt;/title&gt;&lt;secondary-title&gt;Manual of Clinical Microbiology&lt;/secondary-title&gt;&lt;/titles&gt;&lt;periodical&gt;&lt;full-title&gt;Manual of Clinical Microbiology&lt;/full-title&gt;&lt;/periodical&gt;&lt;pages&gt;15-26&lt;/pages&gt;&lt;volume&gt;1&lt;/volume&gt;&lt;dates&gt;&lt;year&gt;2011&lt;/year&gt;&lt;/dates&gt;&lt;urls&gt;&lt;/urls&gt;&lt;/record&gt;&lt;/Cite&gt;&lt;/EndNote&gt;</w:instrText>
            </w:r>
            <w:r w:rsidR="00B13F3D">
              <w:rPr>
                <w:rFonts w:cs="Arial"/>
                <w:color w:val="000000"/>
                <w:w w:val="102"/>
                <w:lang w:val="en-GB"/>
              </w:rPr>
              <w:fldChar w:fldCharType="separate"/>
            </w:r>
            <w:r w:rsidR="00B617AE">
              <w:rPr>
                <w:rFonts w:cs="Arial"/>
                <w:noProof/>
                <w:color w:val="000000"/>
                <w:w w:val="102"/>
                <w:lang w:val="en-GB"/>
              </w:rPr>
              <w:t>(109)</w:t>
            </w:r>
            <w:r w:rsidR="00B13F3D">
              <w:rPr>
                <w:rFonts w:cs="Arial"/>
                <w:color w:val="000000"/>
                <w:w w:val="102"/>
                <w:lang w:val="en-GB"/>
              </w:rPr>
              <w:fldChar w:fldCharType="end"/>
            </w:r>
          </w:p>
        </w:tc>
        <w:tc>
          <w:tcPr>
            <w:tcW w:w="283" w:type="dxa"/>
            <w:shd w:val="clear" w:color="auto" w:fill="EEECE1" w:themeFill="background2"/>
            <w:vAlign w:val="center"/>
            <w:hideMark/>
          </w:tcPr>
          <w:p w:rsidR="009A1DC0" w:rsidRPr="00DA09F1" w:rsidRDefault="009A1DC0" w:rsidP="00C4629B">
            <w:pPr>
              <w:rPr>
                <w:rFonts w:cs="Arial"/>
                <w:color w:val="000000"/>
                <w:w w:val="102"/>
                <w:lang w:val="en-GB"/>
              </w:rPr>
            </w:pPr>
            <w:r w:rsidRPr="00DA09F1">
              <w:rPr>
                <w:rFonts w:cs="Arial"/>
                <w:color w:val="000000"/>
                <w:w w:val="102"/>
                <w:lang w:val="en-GB"/>
              </w:rPr>
              <w:t> </w:t>
            </w:r>
          </w:p>
        </w:tc>
        <w:tc>
          <w:tcPr>
            <w:tcW w:w="8647" w:type="dxa"/>
            <w:vAlign w:val="center"/>
            <w:hideMark/>
          </w:tcPr>
          <w:p w:rsidR="009A1DC0" w:rsidRDefault="009A1DC0" w:rsidP="00C01809">
            <w:pPr>
              <w:rPr>
                <w:rFonts w:cs="Arial"/>
                <w:color w:val="000000"/>
                <w:w w:val="102"/>
                <w:lang w:val="en-GB"/>
              </w:rPr>
            </w:pPr>
            <w:r w:rsidRPr="00DA09F1">
              <w:rPr>
                <w:rFonts w:cs="Arial"/>
                <w:color w:val="000000"/>
                <w:w w:val="102"/>
                <w:lang w:val="en-GB"/>
              </w:rPr>
              <w:t>Manual blood culture systems requiring visual inspection</w:t>
            </w:r>
            <w:r w:rsidR="00F02B22">
              <w:rPr>
                <w:rFonts w:cs="Arial"/>
                <w:color w:val="000000"/>
                <w:w w:val="102"/>
                <w:lang w:val="en-GB"/>
              </w:rPr>
              <w:t xml:space="preserve"> which is</w:t>
            </w:r>
            <w:r w:rsidRPr="00DA09F1">
              <w:rPr>
                <w:rFonts w:cs="Arial"/>
                <w:color w:val="000000"/>
                <w:w w:val="102"/>
                <w:lang w:val="en-GB"/>
              </w:rPr>
              <w:t xml:space="preserve"> only acquired through intensive training and experience</w:t>
            </w:r>
          </w:p>
          <w:p w:rsidR="006E0111" w:rsidRPr="00DA09F1" w:rsidRDefault="006E0111" w:rsidP="00C01809">
            <w:pPr>
              <w:rPr>
                <w:rFonts w:cs="Arial"/>
                <w:color w:val="000000"/>
                <w:w w:val="102"/>
                <w:lang w:val="en-GB"/>
              </w:rPr>
            </w:pPr>
            <w:r>
              <w:rPr>
                <w:rFonts w:cs="Arial"/>
                <w:color w:val="000000"/>
                <w:w w:val="102"/>
                <w:lang w:val="en-GB"/>
              </w:rPr>
              <w:t>When available, the use of a</w:t>
            </w:r>
            <w:r w:rsidRPr="00DA09F1">
              <w:rPr>
                <w:rFonts w:cs="Arial"/>
                <w:color w:val="000000"/>
                <w:w w:val="102"/>
                <w:lang w:val="en-GB"/>
              </w:rPr>
              <w:t>utomated blood culture systems</w:t>
            </w:r>
            <w:r>
              <w:rPr>
                <w:rFonts w:cs="Arial"/>
                <w:color w:val="000000"/>
                <w:w w:val="102"/>
                <w:lang w:val="en-GB"/>
              </w:rPr>
              <w:t xml:space="preserve"> is limited by cost and availability of bottles</w:t>
            </w:r>
          </w:p>
        </w:tc>
      </w:tr>
      <w:tr w:rsidR="008F5018" w:rsidRPr="00DA09F1" w:rsidTr="00E24CCF">
        <w:trPr>
          <w:trHeight w:val="563"/>
        </w:trPr>
        <w:tc>
          <w:tcPr>
            <w:tcW w:w="6204" w:type="dxa"/>
            <w:vAlign w:val="center"/>
          </w:tcPr>
          <w:p w:rsidR="008F5018" w:rsidRPr="00DA09F1" w:rsidRDefault="008F5018" w:rsidP="00715755">
            <w:pPr>
              <w:rPr>
                <w:rFonts w:cs="Arial"/>
                <w:color w:val="000000"/>
                <w:w w:val="102"/>
                <w:lang w:val="en-GB"/>
              </w:rPr>
            </w:pPr>
            <w:r w:rsidRPr="00DA09F1">
              <w:rPr>
                <w:rFonts w:cs="Arial"/>
                <w:color w:val="000000"/>
                <w:w w:val="102"/>
                <w:lang w:val="en-GB"/>
              </w:rPr>
              <w:t>Culture media: highly harmonized through technical guidelines</w:t>
            </w:r>
            <w:r w:rsidRPr="00DA09F1">
              <w:rPr>
                <w:rFonts w:cs="Arial"/>
                <w:color w:val="000000"/>
                <w:w w:val="102"/>
                <w:lang w:val="en-GB"/>
              </w:rPr>
              <w:br/>
            </w:r>
          </w:p>
        </w:tc>
        <w:tc>
          <w:tcPr>
            <w:tcW w:w="283" w:type="dxa"/>
            <w:shd w:val="clear" w:color="auto" w:fill="EEECE1" w:themeFill="background2"/>
            <w:vAlign w:val="center"/>
          </w:tcPr>
          <w:p w:rsidR="008F5018" w:rsidRPr="00DA09F1" w:rsidRDefault="008F5018" w:rsidP="00C4629B">
            <w:pPr>
              <w:rPr>
                <w:rFonts w:cs="Arial"/>
                <w:color w:val="000000"/>
                <w:w w:val="102"/>
                <w:lang w:val="en-GB"/>
              </w:rPr>
            </w:pPr>
          </w:p>
        </w:tc>
        <w:tc>
          <w:tcPr>
            <w:tcW w:w="8647" w:type="dxa"/>
            <w:vAlign w:val="center"/>
          </w:tcPr>
          <w:p w:rsidR="008F5018" w:rsidRPr="00DA09F1" w:rsidRDefault="008F5018" w:rsidP="009641D8">
            <w:pPr>
              <w:rPr>
                <w:rFonts w:cs="Arial"/>
                <w:color w:val="000000"/>
                <w:w w:val="102"/>
                <w:lang w:val="en-GB"/>
              </w:rPr>
            </w:pPr>
            <w:r w:rsidRPr="00DA09F1">
              <w:rPr>
                <w:rFonts w:cs="Arial"/>
                <w:color w:val="000000"/>
                <w:w w:val="102"/>
                <w:lang w:val="en-GB"/>
              </w:rPr>
              <w:t xml:space="preserve">On-site home-made preparation of culture media </w:t>
            </w:r>
            <w:r w:rsidRPr="00DA09F1">
              <w:rPr>
                <w:rFonts w:cs="Arial"/>
                <w:color w:val="000000"/>
                <w:w w:val="102"/>
                <w:lang w:val="en-GB"/>
              </w:rPr>
              <w:br/>
              <w:t>Difficulties to procure products or to assure quality (</w:t>
            </w:r>
            <w:r w:rsidRPr="00DA09F1">
              <w:rPr>
                <w:rFonts w:cs="Arial"/>
                <w:i/>
                <w:iCs/>
                <w:color w:val="000000"/>
                <w:w w:val="102"/>
                <w:lang w:val="en-GB"/>
              </w:rPr>
              <w:t>e.g.</w:t>
            </w:r>
            <w:r w:rsidR="00B13F3D">
              <w:rPr>
                <w:rFonts w:cs="Arial"/>
                <w:color w:val="000000"/>
                <w:w w:val="102"/>
                <w:lang w:val="en-GB"/>
              </w:rPr>
              <w:t xml:space="preserve"> distilled water, sheep blood </w:t>
            </w:r>
            <w:r w:rsidR="00B13F3D">
              <w:rPr>
                <w:rFonts w:cs="Arial"/>
                <w:color w:val="000000"/>
                <w:w w:val="102"/>
                <w:lang w:val="en-GB"/>
              </w:rPr>
              <w:fldChar w:fldCharType="begin"/>
            </w:r>
            <w:r w:rsidR="009641D8">
              <w:rPr>
                <w:rFonts w:cs="Arial"/>
                <w:color w:val="000000"/>
                <w:w w:val="102"/>
                <w:lang w:val="en-GB"/>
              </w:rPr>
              <w:instrText xml:space="preserve"> ADDIN EN.CITE &lt;EndNote&gt;&lt;Cite&gt;&lt;Author&gt;Yeh&lt;/Author&gt;&lt;Year&gt;2009&lt;/Year&gt;&lt;RecNum&gt;56&lt;/RecNum&gt;&lt;DisplayText&gt;(49)&lt;/DisplayText&gt;&lt;record&gt;&lt;rec-number&gt;56&lt;/rec-number&gt;&lt;foreign-keys&gt;&lt;key app="EN" db-id="tw9ta2awgsdw2aeav5d5zwahxrt9x52szzrx" timestamp="1476719284"&gt;56&lt;/key&gt;&lt;/foreign-keys&gt;&lt;ref-type name="Journal Article"&gt;17&lt;/ref-type&gt;&lt;contributors&gt;&lt;authors&gt;&lt;author&gt;Yeh, E.&lt;/author&gt;&lt;author&gt;Pinsky, B. A.&lt;/author&gt;&lt;author&gt;Banaei, N.&lt;/author&gt;&lt;author&gt;Baron, E. J.&lt;/author&gt;&lt;/authors&gt;&lt;/contributors&gt;&lt;auth-address&gt;Department of Pathology, Stanford University School of Medicine, Stanford, CA, USA.&lt;/auth-address&gt;&lt;titles&gt;&lt;title&gt;Hair sheep blood, citrated or defibrinated, fulfills all requirements of blood agar for diagnostic microbiology laboratory tests&lt;/title&gt;&lt;secondary-title&gt;PLoS One&lt;/secondary-title&gt;&lt;/titles&gt;&lt;periodical&gt;&lt;full-title&gt;PLoS One&lt;/full-title&gt;&lt;/periodical&gt;&lt;pages&gt;e6141&lt;/pages&gt;&lt;volume&gt;4&lt;/volume&gt;&lt;number&gt;7&lt;/number&gt;&lt;keywords&gt;&lt;keyword&gt;*Agar&lt;/keyword&gt;&lt;keyword&gt;Animals&lt;/keyword&gt;&lt;keyword&gt;*Blood&lt;/keyword&gt;&lt;keyword&gt;Citric Acid&lt;/keyword&gt;&lt;keyword&gt;*Culture Media&lt;/keyword&gt;&lt;keyword&gt;Fibrin&lt;/keyword&gt;&lt;keyword&gt;Humans&lt;/keyword&gt;&lt;keyword&gt;*Microbiological Techniques&lt;/keyword&gt;&lt;keyword&gt;Sheep&lt;/keyword&gt;&lt;/keywords&gt;&lt;dates&gt;&lt;year&gt;2009&lt;/year&gt;&lt;pub-dates&gt;&lt;date&gt;Jul 03&lt;/date&gt;&lt;/pub-dates&gt;&lt;/dates&gt;&lt;isbn&gt;1932-6203 (Electronic)&amp;#xD;1932-6203 (Linking)&lt;/isbn&gt;&lt;accession-num&gt;19578541&lt;/accession-num&gt;&lt;urls&gt;&lt;related-urls&gt;&lt;url&gt;https://www.ncbi.nlm.nih.gov/pubmed/19578541&lt;/url&gt;&lt;/related-urls&gt;&lt;/urls&gt;&lt;custom2&gt;PMC2700971&lt;/custom2&gt;&lt;electronic-resource-num&gt;10.1371/journal.pone.0006141&lt;/electronic-resource-num&gt;&lt;/record&gt;&lt;/Cite&gt;&lt;/EndNote&gt;</w:instrText>
            </w:r>
            <w:r w:rsidR="00B13F3D">
              <w:rPr>
                <w:rFonts w:cs="Arial"/>
                <w:color w:val="000000"/>
                <w:w w:val="102"/>
                <w:lang w:val="en-GB"/>
              </w:rPr>
              <w:fldChar w:fldCharType="separate"/>
            </w:r>
            <w:r w:rsidR="009641D8">
              <w:rPr>
                <w:rFonts w:cs="Arial"/>
                <w:noProof/>
                <w:color w:val="000000"/>
                <w:w w:val="102"/>
                <w:lang w:val="en-GB"/>
              </w:rPr>
              <w:t>(49)</w:t>
            </w:r>
            <w:r w:rsidR="00B13F3D">
              <w:rPr>
                <w:rFonts w:cs="Arial"/>
                <w:color w:val="000000"/>
                <w:w w:val="102"/>
                <w:lang w:val="en-GB"/>
              </w:rPr>
              <w:fldChar w:fldCharType="end"/>
            </w:r>
            <w:r w:rsidRPr="00DA09F1">
              <w:rPr>
                <w:rFonts w:cs="Arial"/>
                <w:color w:val="000000"/>
                <w:w w:val="102"/>
                <w:lang w:val="en-GB"/>
              </w:rPr>
              <w:t>)</w:t>
            </w:r>
          </w:p>
        </w:tc>
      </w:tr>
      <w:tr w:rsidR="008F5018" w:rsidRPr="00DA09F1" w:rsidTr="00E24CCF">
        <w:trPr>
          <w:trHeight w:val="563"/>
        </w:trPr>
        <w:tc>
          <w:tcPr>
            <w:tcW w:w="6204" w:type="dxa"/>
            <w:vAlign w:val="center"/>
          </w:tcPr>
          <w:p w:rsidR="008F5018" w:rsidRPr="00DA09F1" w:rsidRDefault="00F02B22" w:rsidP="00F02B22">
            <w:pPr>
              <w:rPr>
                <w:rFonts w:cs="Arial"/>
                <w:color w:val="000000"/>
                <w:w w:val="102"/>
                <w:lang w:val="en-GB"/>
              </w:rPr>
            </w:pPr>
            <w:r>
              <w:rPr>
                <w:rFonts w:cs="Arial"/>
                <w:color w:val="000000"/>
                <w:w w:val="102"/>
                <w:lang w:val="en-GB"/>
              </w:rPr>
              <w:t xml:space="preserve">Staining </w:t>
            </w:r>
            <w:r w:rsidR="008F5018" w:rsidRPr="00DA09F1">
              <w:rPr>
                <w:rFonts w:cs="Arial"/>
                <w:color w:val="000000"/>
                <w:w w:val="102"/>
                <w:lang w:val="en-GB"/>
              </w:rPr>
              <w:t xml:space="preserve"> reagents of high quality, supply chain is short and reliable</w:t>
            </w:r>
          </w:p>
        </w:tc>
        <w:tc>
          <w:tcPr>
            <w:tcW w:w="283" w:type="dxa"/>
            <w:shd w:val="clear" w:color="auto" w:fill="EEECE1" w:themeFill="background2"/>
            <w:vAlign w:val="center"/>
          </w:tcPr>
          <w:p w:rsidR="008F5018" w:rsidRPr="00DA09F1" w:rsidRDefault="008F5018" w:rsidP="00C4629B">
            <w:pPr>
              <w:rPr>
                <w:rFonts w:cs="Arial"/>
                <w:color w:val="000000"/>
                <w:w w:val="102"/>
                <w:lang w:val="en-GB"/>
              </w:rPr>
            </w:pPr>
          </w:p>
        </w:tc>
        <w:tc>
          <w:tcPr>
            <w:tcW w:w="8647" w:type="dxa"/>
            <w:vAlign w:val="center"/>
          </w:tcPr>
          <w:p w:rsidR="008F5018" w:rsidRPr="00DA09F1" w:rsidRDefault="008F5018" w:rsidP="00B617AE">
            <w:pPr>
              <w:rPr>
                <w:rFonts w:cs="Arial"/>
                <w:color w:val="000000"/>
                <w:w w:val="102"/>
                <w:lang w:val="en-GB"/>
              </w:rPr>
            </w:pPr>
            <w:r w:rsidRPr="00DA09F1">
              <w:rPr>
                <w:rFonts w:cs="Arial"/>
                <w:color w:val="000000"/>
                <w:w w:val="102"/>
                <w:lang w:val="en-GB"/>
              </w:rPr>
              <w:t>Locally produced stains: poor quality assurance, irregu</w:t>
            </w:r>
            <w:r w:rsidR="00B13F3D">
              <w:rPr>
                <w:rFonts w:cs="Arial"/>
                <w:color w:val="000000"/>
                <w:w w:val="102"/>
                <w:lang w:val="en-GB"/>
              </w:rPr>
              <w:t xml:space="preserve">lar availability, substandards </w:t>
            </w:r>
            <w:r w:rsidR="00B13F3D">
              <w:rPr>
                <w:rFonts w:cs="Arial"/>
                <w:color w:val="000000"/>
                <w:w w:val="102"/>
                <w:lang w:val="en-GB"/>
              </w:rPr>
              <w:fldChar w:fldCharType="begin"/>
            </w:r>
            <w:r w:rsidR="00B617AE">
              <w:rPr>
                <w:rFonts w:cs="Arial"/>
                <w:color w:val="000000"/>
                <w:w w:val="102"/>
                <w:lang w:val="en-GB"/>
              </w:rPr>
              <w:instrText xml:space="preserve"> ADDIN EN.CITE &lt;EndNote&gt;&lt;Cite&gt;&lt;Author&gt;Mukadi&lt;/Author&gt;&lt;Year&gt;2011&lt;/Year&gt;&lt;RecNum&gt;109&lt;/RecNum&gt;&lt;DisplayText&gt;(110)&lt;/DisplayText&gt;&lt;record&gt;&lt;rec-number&gt;109&lt;/rec-number&gt;&lt;foreign-keys&gt;&lt;key app="EN" db-id="tw9ta2awgsdw2aeav5d5zwahxrt9x52szzrx" timestamp="1476756995"&gt;109&lt;/key&gt;&lt;/foreign-keys&gt;&lt;ref-type name="Journal Article"&gt;17&lt;/ref-type&gt;&lt;contributors&gt;&lt;authors&gt;&lt;author&gt;Mukadi, P.&lt;/author&gt;&lt;author&gt;Gillet, P.&lt;/author&gt;&lt;author&gt;Lukuka, A.&lt;/author&gt;&lt;author&gt;Atua, B.&lt;/author&gt;&lt;author&gt;Kahodi, S.&lt;/author&gt;&lt;author&gt;Lokombe, J.&lt;/author&gt;&lt;author&gt;Muyembe, J. J.&lt;/author&gt;&lt;author&gt;Jacobs, J.&lt;/author&gt;&lt;/authors&gt;&lt;/contributors&gt;&lt;auth-address&gt;Institut National de Recherche Biomedicale, Kinshasa, Democratic Republic of the Congo.&lt;/auth-address&gt;&lt;titles&gt;&lt;title&gt;External quality assessment of malaria microscopy in the Democratic Republic of the Congo&lt;/title&gt;&lt;secondary-title&gt;Malar J&lt;/secondary-title&gt;&lt;/titles&gt;&lt;periodical&gt;&lt;full-title&gt;Malar J&lt;/full-title&gt;&lt;/periodical&gt;&lt;pages&gt;308&lt;/pages&gt;&lt;volume&gt;10&lt;/volume&gt;&lt;keywords&gt;&lt;keyword&gt;Adult&lt;/keyword&gt;&lt;keyword&gt;Child&lt;/keyword&gt;&lt;keyword&gt;Clinical Laboratory Techniques/*methods/standards&lt;/keyword&gt;&lt;keyword&gt;Democratic Republic of the Congo&lt;/keyword&gt;&lt;keyword&gt;Female&lt;/keyword&gt;&lt;keyword&gt;*Health Services Research&lt;/keyword&gt;&lt;keyword&gt;Humans&lt;/keyword&gt;&lt;keyword&gt;Malaria, Falciparum/*diagnosis&lt;/keyword&gt;&lt;keyword&gt;Male&lt;/keyword&gt;&lt;keyword&gt;Microscopy/*methods/standards&lt;/keyword&gt;&lt;keyword&gt;Middle Aged&lt;/keyword&gt;&lt;keyword&gt;Plasmodium falciparum/isolation &amp;amp; purification&lt;/keyword&gt;&lt;keyword&gt;Quality Assurance, Health Care/*methods&lt;/keyword&gt;&lt;keyword&gt;Surveys and Questionnaires&lt;/keyword&gt;&lt;/keywords&gt;&lt;dates&gt;&lt;year&gt;2011&lt;/year&gt;&lt;pub-dates&gt;&lt;date&gt;Oct 18&lt;/date&gt;&lt;/pub-dates&gt;&lt;/dates&gt;&lt;isbn&gt;1475-2875 (Electronic)&amp;#xD;1475-2875 (Linking)&lt;/isbn&gt;&lt;accession-num&gt;22008378&lt;/accession-num&gt;&lt;urls&gt;&lt;related-urls&gt;&lt;url&gt;https://www.ncbi.nlm.nih.gov/pubmed/22008378&lt;/url&gt;&lt;/related-urls&gt;&lt;/urls&gt;&lt;custom2&gt;PMC3206856&lt;/custom2&gt;&lt;electronic-resource-num&gt;10.1186/1475-2875-10-308&lt;/electronic-resource-num&gt;&lt;/record&gt;&lt;/Cite&gt;&lt;/EndNote&gt;</w:instrText>
            </w:r>
            <w:r w:rsidR="00B13F3D">
              <w:rPr>
                <w:rFonts w:cs="Arial"/>
                <w:color w:val="000000"/>
                <w:w w:val="102"/>
                <w:lang w:val="en-GB"/>
              </w:rPr>
              <w:fldChar w:fldCharType="separate"/>
            </w:r>
            <w:r w:rsidR="00B617AE">
              <w:rPr>
                <w:rFonts w:cs="Arial"/>
                <w:noProof/>
                <w:color w:val="000000"/>
                <w:w w:val="102"/>
                <w:lang w:val="en-GB"/>
              </w:rPr>
              <w:t>(110)</w:t>
            </w:r>
            <w:r w:rsidR="00B13F3D">
              <w:rPr>
                <w:rFonts w:cs="Arial"/>
                <w:color w:val="000000"/>
                <w:w w:val="102"/>
                <w:lang w:val="en-GB"/>
              </w:rPr>
              <w:fldChar w:fldCharType="end"/>
            </w:r>
            <w:r w:rsidRPr="00DA09F1">
              <w:rPr>
                <w:rFonts w:cs="Arial"/>
                <w:color w:val="000000"/>
                <w:w w:val="102"/>
                <w:lang w:val="en-GB"/>
              </w:rPr>
              <w:br/>
              <w:t>Some reagents are subject to "Dangerous Goods Re</w:t>
            </w:r>
            <w:r w:rsidR="00B13F3D">
              <w:rPr>
                <w:rFonts w:cs="Arial"/>
                <w:color w:val="000000"/>
                <w:w w:val="102"/>
                <w:lang w:val="en-GB"/>
              </w:rPr>
              <w:t xml:space="preserve">gulations" when shipped by air </w:t>
            </w:r>
            <w:r w:rsidR="00B13F3D">
              <w:rPr>
                <w:rFonts w:cs="Arial"/>
                <w:color w:val="000000"/>
                <w:w w:val="102"/>
                <w:lang w:val="en-GB"/>
              </w:rPr>
              <w:fldChar w:fldCharType="begin"/>
            </w:r>
            <w:r w:rsidR="00B617AE">
              <w:rPr>
                <w:rFonts w:cs="Arial"/>
                <w:color w:val="000000"/>
                <w:w w:val="102"/>
                <w:lang w:val="en-GB"/>
              </w:rPr>
              <w:instrText xml:space="preserve"> ADDIN EN.CITE &lt;EndNote&gt;&lt;Cite&gt;&lt;Author&gt;IATA&lt;/Author&gt;&lt;RecNum&gt;110&lt;/RecNum&gt;&lt;DisplayText&gt;(111)&lt;/DisplayText&gt;&lt;record&gt;&lt;rec-number&gt;110&lt;/rec-number&gt;&lt;foreign-keys&gt;&lt;key app="EN" db-id="tw9ta2awgsdw2aeav5d5zwahxrt9x52szzrx" timestamp="1476757039"&gt;110&lt;/key&gt;&lt;/foreign-keys&gt;&lt;ref-type name="Web Page"&gt;12&lt;/ref-type&gt;&lt;contributors&gt;&lt;authors&gt;&lt;author&gt;IATA&lt;/author&gt;&lt;/authors&gt;&lt;/contributors&gt;&lt;titles&gt;&lt;title&gt;Dangerous Goods Regulation&lt;/title&gt;&lt;/titles&gt;&lt;volume&gt;2016&lt;/volume&gt;&lt;number&gt;Sept 13&lt;/number&gt;&lt;dates&gt;&lt;/dates&gt;&lt;urls&gt;&lt;related-urls&gt;&lt;url&gt;http://www.iata.org/publications/dgr/Pages/index.aspx&lt;/url&gt;&lt;/related-urls&gt;&lt;/urls&gt;&lt;/record&gt;&lt;/Cite&gt;&lt;/EndNote&gt;</w:instrText>
            </w:r>
            <w:r w:rsidR="00B13F3D">
              <w:rPr>
                <w:rFonts w:cs="Arial"/>
                <w:color w:val="000000"/>
                <w:w w:val="102"/>
                <w:lang w:val="en-GB"/>
              </w:rPr>
              <w:fldChar w:fldCharType="separate"/>
            </w:r>
            <w:r w:rsidR="00B617AE">
              <w:rPr>
                <w:rFonts w:cs="Arial"/>
                <w:noProof/>
                <w:color w:val="000000"/>
                <w:w w:val="102"/>
                <w:lang w:val="en-GB"/>
              </w:rPr>
              <w:t>(111)</w:t>
            </w:r>
            <w:r w:rsidR="00B13F3D">
              <w:rPr>
                <w:rFonts w:cs="Arial"/>
                <w:color w:val="000000"/>
                <w:w w:val="102"/>
                <w:lang w:val="en-GB"/>
              </w:rPr>
              <w:fldChar w:fldCharType="end"/>
            </w:r>
          </w:p>
        </w:tc>
      </w:tr>
      <w:tr w:rsidR="009A1DC0" w:rsidRPr="00DA09F1" w:rsidTr="00E24CCF">
        <w:trPr>
          <w:trHeight w:val="346"/>
        </w:trPr>
        <w:tc>
          <w:tcPr>
            <w:tcW w:w="6204" w:type="dxa"/>
            <w:vAlign w:val="center"/>
            <w:hideMark/>
          </w:tcPr>
          <w:p w:rsidR="009A1DC0" w:rsidRPr="00DA09F1" w:rsidRDefault="00B77C85" w:rsidP="00715755">
            <w:pPr>
              <w:rPr>
                <w:rFonts w:cs="Arial"/>
                <w:color w:val="000000"/>
                <w:w w:val="102"/>
                <w:lang w:val="en-GB"/>
              </w:rPr>
            </w:pPr>
            <w:r w:rsidRPr="00DA09F1">
              <w:rPr>
                <w:rFonts w:cs="Arial"/>
                <w:color w:val="000000"/>
                <w:w w:val="102"/>
                <w:lang w:val="en-GB"/>
              </w:rPr>
              <w:t>Matrix Assisted Laser Desorption Ionisation – Time of Flight (</w:t>
            </w:r>
            <w:r w:rsidR="009A1DC0" w:rsidRPr="00DA09F1">
              <w:rPr>
                <w:rFonts w:cs="Arial"/>
                <w:color w:val="000000"/>
                <w:w w:val="102"/>
                <w:lang w:val="en-GB"/>
              </w:rPr>
              <w:t>MALDI-TOF</w:t>
            </w:r>
            <w:r w:rsidRPr="00DA09F1">
              <w:rPr>
                <w:rFonts w:cs="Arial"/>
                <w:color w:val="000000"/>
                <w:w w:val="102"/>
                <w:lang w:val="en-GB"/>
              </w:rPr>
              <w:t>)</w:t>
            </w:r>
            <w:r w:rsidR="009A1DC0" w:rsidRPr="00DA09F1">
              <w:rPr>
                <w:rFonts w:cs="Arial"/>
                <w:color w:val="000000"/>
                <w:w w:val="102"/>
                <w:lang w:val="en-GB"/>
              </w:rPr>
              <w:t xml:space="preserve"> identification: </w:t>
            </w:r>
            <w:r w:rsidR="0015101D" w:rsidRPr="00DA09F1">
              <w:rPr>
                <w:rFonts w:cs="Arial"/>
                <w:color w:val="000000"/>
                <w:w w:val="102"/>
                <w:lang w:val="en-GB"/>
              </w:rPr>
              <w:t>simple and quick</w:t>
            </w:r>
            <w:r w:rsidR="009A1DC0" w:rsidRPr="00DA09F1">
              <w:rPr>
                <w:rFonts w:cs="Arial"/>
                <w:color w:val="000000"/>
                <w:w w:val="102"/>
                <w:lang w:val="en-GB"/>
              </w:rPr>
              <w:t xml:space="preserve"> </w:t>
            </w:r>
          </w:p>
        </w:tc>
        <w:tc>
          <w:tcPr>
            <w:tcW w:w="283" w:type="dxa"/>
            <w:tcBorders>
              <w:bottom w:val="single" w:sz="4" w:space="0" w:color="auto"/>
            </w:tcBorders>
            <w:shd w:val="clear" w:color="auto" w:fill="EEECE1" w:themeFill="background2"/>
            <w:noWrap/>
            <w:vAlign w:val="center"/>
            <w:hideMark/>
          </w:tcPr>
          <w:p w:rsidR="009A1DC0" w:rsidRPr="00DA09F1" w:rsidRDefault="009A1DC0" w:rsidP="00C4629B">
            <w:pPr>
              <w:rPr>
                <w:rFonts w:cs="Arial"/>
                <w:color w:val="000000"/>
                <w:w w:val="102"/>
                <w:lang w:val="en-GB"/>
              </w:rPr>
            </w:pPr>
            <w:r w:rsidRPr="00DA09F1">
              <w:rPr>
                <w:rFonts w:cs="Arial"/>
                <w:color w:val="000000"/>
                <w:w w:val="102"/>
                <w:lang w:val="en-GB"/>
              </w:rPr>
              <w:t> </w:t>
            </w:r>
          </w:p>
        </w:tc>
        <w:tc>
          <w:tcPr>
            <w:tcW w:w="8647" w:type="dxa"/>
            <w:tcBorders>
              <w:bottom w:val="single" w:sz="4" w:space="0" w:color="auto"/>
            </w:tcBorders>
            <w:vAlign w:val="center"/>
            <w:hideMark/>
          </w:tcPr>
          <w:p w:rsidR="009A1DC0" w:rsidRPr="00DA09F1" w:rsidRDefault="009A1DC0" w:rsidP="00B617AE">
            <w:pPr>
              <w:rPr>
                <w:rFonts w:cs="Arial"/>
                <w:color w:val="000000"/>
                <w:w w:val="102"/>
                <w:lang w:val="en-GB"/>
              </w:rPr>
            </w:pPr>
            <w:r w:rsidRPr="00DA09F1">
              <w:rPr>
                <w:rFonts w:cs="Arial"/>
                <w:color w:val="000000"/>
                <w:w w:val="102"/>
                <w:lang w:val="en-GB"/>
              </w:rPr>
              <w:t>Automated equipment and MALDI-TOF poorly penetrated in LRS: high cost, stringent requ</w:t>
            </w:r>
            <w:r w:rsidR="00B13F3D">
              <w:rPr>
                <w:rFonts w:cs="Arial"/>
                <w:color w:val="000000"/>
                <w:w w:val="102"/>
                <w:lang w:val="en-GB"/>
              </w:rPr>
              <w:t xml:space="preserve">irements for infrastructure </w:t>
            </w:r>
            <w:r w:rsidR="00B13F3D">
              <w:rPr>
                <w:rFonts w:cs="Arial"/>
                <w:color w:val="000000"/>
                <w:w w:val="102"/>
                <w:lang w:val="en-GB"/>
              </w:rPr>
              <w:fldChar w:fldCharType="begin">
                <w:fldData xml:space="preserve">PEVuZE5vdGU+PENpdGU+PEF1dGhvcj5CZWJlbGw8L0F1dGhvcj48WWVhcj4yMDE0PC9ZZWFyPjxS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</w:fldData>
              </w:fldChar>
            </w:r>
            <w:r w:rsidR="00B617AE">
              <w:rPr>
                <w:rFonts w:cs="Arial"/>
                <w:color w:val="000000"/>
                <w:w w:val="102"/>
                <w:lang w:val="en-GB"/>
              </w:rPr>
              <w:instrText xml:space="preserve"> ADDIN EN.CITE </w:instrText>
            </w:r>
            <w:r w:rsidR="00B617AE">
              <w:rPr>
                <w:rFonts w:cs="Arial"/>
                <w:color w:val="000000"/>
                <w:w w:val="102"/>
                <w:lang w:val="en-GB"/>
              </w:rPr>
              <w:fldChar w:fldCharType="begin">
                <w:fldData xml:space="preserve">PEVuZE5vdGU+PENpdGU+PEF1dGhvcj5CZWJlbGw8L0F1dGhvcj48WWVhcj4yMDE0PC9ZZWFyPjxS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</w:fldData>
              </w:fldChar>
            </w:r>
            <w:r w:rsidR="00B617AE">
              <w:rPr>
                <w:rFonts w:cs="Arial"/>
                <w:color w:val="000000"/>
                <w:w w:val="102"/>
                <w:lang w:val="en-GB"/>
              </w:rPr>
              <w:instrText xml:space="preserve"> ADDIN EN.CITE.DATA </w:instrText>
            </w:r>
            <w:r w:rsidR="00B617AE">
              <w:rPr>
                <w:rFonts w:cs="Arial"/>
                <w:color w:val="000000"/>
                <w:w w:val="102"/>
                <w:lang w:val="en-GB"/>
              </w:rPr>
            </w:r>
            <w:r w:rsidR="00B617AE">
              <w:rPr>
                <w:rFonts w:cs="Arial"/>
                <w:color w:val="000000"/>
                <w:w w:val="102"/>
                <w:lang w:val="en-GB"/>
              </w:rPr>
              <w:fldChar w:fldCharType="end"/>
            </w:r>
            <w:r w:rsidR="00B13F3D">
              <w:rPr>
                <w:rFonts w:cs="Arial"/>
                <w:color w:val="000000"/>
                <w:w w:val="102"/>
                <w:lang w:val="en-GB"/>
              </w:rPr>
            </w:r>
            <w:r w:rsidR="00B13F3D">
              <w:rPr>
                <w:rFonts w:cs="Arial"/>
                <w:color w:val="000000"/>
                <w:w w:val="102"/>
                <w:lang w:val="en-GB"/>
              </w:rPr>
              <w:fldChar w:fldCharType="separate"/>
            </w:r>
            <w:r w:rsidR="00B617AE">
              <w:rPr>
                <w:rFonts w:cs="Arial"/>
                <w:noProof/>
                <w:color w:val="000000"/>
                <w:w w:val="102"/>
                <w:lang w:val="en-GB"/>
              </w:rPr>
              <w:t>(6, 112)</w:t>
            </w:r>
            <w:r w:rsidR="00B13F3D">
              <w:rPr>
                <w:rFonts w:cs="Arial"/>
                <w:color w:val="000000"/>
                <w:w w:val="102"/>
                <w:lang w:val="en-GB"/>
              </w:rPr>
              <w:fldChar w:fldCharType="end"/>
            </w:r>
          </w:p>
        </w:tc>
      </w:tr>
      <w:tr w:rsidR="001A0691" w:rsidRPr="00DA09F1" w:rsidTr="00E24CCF">
        <w:trPr>
          <w:trHeight w:val="615"/>
        </w:trPr>
        <w:tc>
          <w:tcPr>
            <w:tcW w:w="6204" w:type="dxa"/>
            <w:vMerge w:val="restart"/>
            <w:vAlign w:val="center"/>
            <w:hideMark/>
          </w:tcPr>
          <w:p w:rsidR="001A0691" w:rsidRPr="00DA09F1" w:rsidRDefault="001A0691" w:rsidP="00715755">
            <w:pPr>
              <w:rPr>
                <w:rFonts w:cs="Arial"/>
                <w:color w:val="000000"/>
                <w:w w:val="102"/>
                <w:lang w:val="en-GB"/>
              </w:rPr>
            </w:pPr>
            <w:r w:rsidRPr="00DA09F1">
              <w:rPr>
                <w:rFonts w:cs="Arial"/>
                <w:color w:val="000000"/>
                <w:w w:val="102"/>
                <w:lang w:val="en-GB"/>
              </w:rPr>
              <w:t>Identification systems have been designed and validated with bacterial collections obtained in high resource-rich settings</w:t>
            </w:r>
          </w:p>
        </w:tc>
        <w:tc>
          <w:tcPr>
            <w:tcW w:w="283" w:type="dxa"/>
            <w:tcBorders>
              <w:bottom w:val="nil"/>
            </w:tcBorders>
            <w:shd w:val="clear" w:color="auto" w:fill="EEECE1" w:themeFill="background2"/>
            <w:noWrap/>
            <w:vAlign w:val="center"/>
            <w:hideMark/>
          </w:tcPr>
          <w:p w:rsidR="001A0691" w:rsidRPr="00DA09F1" w:rsidRDefault="001A0691" w:rsidP="00C4629B">
            <w:pPr>
              <w:rPr>
                <w:rFonts w:cs="Arial"/>
                <w:color w:val="000000"/>
                <w:w w:val="102"/>
                <w:lang w:val="en-GB"/>
              </w:rPr>
            </w:pPr>
            <w:r w:rsidRPr="00DA09F1">
              <w:rPr>
                <w:rFonts w:cs="Arial"/>
                <w:color w:val="000000"/>
                <w:w w:val="102"/>
                <w:lang w:val="en-GB"/>
              </w:rPr>
              <w:t> </w:t>
            </w:r>
          </w:p>
        </w:tc>
        <w:tc>
          <w:tcPr>
            <w:tcW w:w="8647" w:type="dxa"/>
            <w:vMerge w:val="restart"/>
            <w:vAlign w:val="center"/>
            <w:hideMark/>
          </w:tcPr>
          <w:p w:rsidR="001A0691" w:rsidRPr="00DA09F1" w:rsidRDefault="001A0691" w:rsidP="00C01809">
            <w:pPr>
              <w:rPr>
                <w:rFonts w:cs="Arial"/>
                <w:color w:val="000000"/>
                <w:w w:val="102"/>
                <w:lang w:val="en-GB"/>
              </w:rPr>
            </w:pPr>
            <w:r w:rsidRPr="00DA09F1">
              <w:rPr>
                <w:rFonts w:cs="Arial"/>
                <w:color w:val="000000"/>
                <w:w w:val="102"/>
                <w:lang w:val="en-GB"/>
              </w:rPr>
              <w:t xml:space="preserve">Identification </w:t>
            </w:r>
            <w:r w:rsidR="00F02B22">
              <w:rPr>
                <w:rFonts w:cs="Arial"/>
                <w:color w:val="000000"/>
                <w:w w:val="102"/>
                <w:lang w:val="en-GB"/>
              </w:rPr>
              <w:t xml:space="preserve">methods </w:t>
            </w:r>
            <w:r w:rsidRPr="00DA09F1">
              <w:rPr>
                <w:rFonts w:cs="Arial"/>
                <w:color w:val="000000"/>
                <w:w w:val="102"/>
                <w:lang w:val="en-GB"/>
              </w:rPr>
              <w:t xml:space="preserve">not yet validated with bacterial collections from LRS </w:t>
            </w:r>
            <w:r w:rsidR="00B13F3D">
              <w:rPr>
                <w:rFonts w:cs="Arial"/>
                <w:color w:val="000000"/>
                <w:w w:val="102"/>
                <w:lang w:val="en-GB"/>
              </w:rPr>
              <w:fldChar w:fldCharType="begin">
                <w:fldData xml:space="preserve">PEVuZE5vdGU+PENpdGU+PEF1dGhvcj5GYWxsPC9BdXRob3I+PFllYXI+MjAxNTwvWWVhcj48UmVj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</w:fldData>
              </w:fldChar>
            </w:r>
            <w:r w:rsidR="00B617AE">
              <w:rPr>
                <w:rFonts w:cs="Arial"/>
                <w:color w:val="000000"/>
                <w:w w:val="102"/>
                <w:lang w:val="en-GB"/>
              </w:rPr>
              <w:instrText xml:space="preserve"> ADDIN EN.CITE </w:instrText>
            </w:r>
            <w:r w:rsidR="00B617AE">
              <w:rPr>
                <w:rFonts w:cs="Arial"/>
                <w:color w:val="000000"/>
                <w:w w:val="102"/>
                <w:lang w:val="en-GB"/>
              </w:rPr>
              <w:fldChar w:fldCharType="begin">
                <w:fldData xml:space="preserve">PEVuZE5vdGU+PENpdGU+PEF1dGhvcj5GYWxsPC9BdXRob3I+PFllYXI+MjAxNTwvWWVhcj48UmVj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</w:fldData>
              </w:fldChar>
            </w:r>
            <w:r w:rsidR="00B617AE">
              <w:rPr>
                <w:rFonts w:cs="Arial"/>
                <w:color w:val="000000"/>
                <w:w w:val="102"/>
                <w:lang w:val="en-GB"/>
              </w:rPr>
              <w:instrText xml:space="preserve"> ADDIN EN.CITE.DATA </w:instrText>
            </w:r>
            <w:r w:rsidR="00B617AE">
              <w:rPr>
                <w:rFonts w:cs="Arial"/>
                <w:color w:val="000000"/>
                <w:w w:val="102"/>
                <w:lang w:val="en-GB"/>
              </w:rPr>
            </w:r>
            <w:r w:rsidR="00B617AE">
              <w:rPr>
                <w:rFonts w:cs="Arial"/>
                <w:color w:val="000000"/>
                <w:w w:val="102"/>
                <w:lang w:val="en-GB"/>
              </w:rPr>
              <w:fldChar w:fldCharType="end"/>
            </w:r>
            <w:r w:rsidR="00B13F3D">
              <w:rPr>
                <w:rFonts w:cs="Arial"/>
                <w:color w:val="000000"/>
                <w:w w:val="102"/>
                <w:lang w:val="en-GB"/>
              </w:rPr>
            </w:r>
            <w:r w:rsidR="00B13F3D">
              <w:rPr>
                <w:rFonts w:cs="Arial"/>
                <w:color w:val="000000"/>
                <w:w w:val="102"/>
                <w:lang w:val="en-GB"/>
              </w:rPr>
              <w:fldChar w:fldCharType="separate"/>
            </w:r>
            <w:r w:rsidR="00B617AE">
              <w:rPr>
                <w:rFonts w:cs="Arial"/>
                <w:noProof/>
                <w:color w:val="000000"/>
                <w:w w:val="102"/>
                <w:lang w:val="en-GB"/>
              </w:rPr>
              <w:t>(112, 113)</w:t>
            </w:r>
            <w:r w:rsidR="00B13F3D">
              <w:rPr>
                <w:rFonts w:cs="Arial"/>
                <w:color w:val="000000"/>
                <w:w w:val="102"/>
                <w:lang w:val="en-GB"/>
              </w:rPr>
              <w:fldChar w:fldCharType="end"/>
            </w:r>
          </w:p>
          <w:p w:rsidR="001A0691" w:rsidRPr="00DA09F1" w:rsidRDefault="001A0691" w:rsidP="00B617AE">
            <w:pPr>
              <w:rPr>
                <w:rFonts w:cs="Arial"/>
                <w:color w:val="000000"/>
                <w:w w:val="102"/>
                <w:lang w:val="en-GB"/>
              </w:rPr>
            </w:pPr>
            <w:r w:rsidRPr="00DA09F1">
              <w:rPr>
                <w:rFonts w:cs="Arial"/>
                <w:color w:val="000000"/>
                <w:w w:val="102"/>
                <w:lang w:val="en-GB"/>
              </w:rPr>
              <w:t>Some "tropical" bacteria cannot be reliably identified with com</w:t>
            </w:r>
            <w:r w:rsidR="00B13F3D">
              <w:rPr>
                <w:rFonts w:cs="Arial"/>
                <w:color w:val="000000"/>
                <w:w w:val="102"/>
                <w:lang w:val="en-GB"/>
              </w:rPr>
              <w:t xml:space="preserve">mercial identification methods </w:t>
            </w:r>
            <w:r w:rsidR="00B13F3D">
              <w:rPr>
                <w:rFonts w:cs="Arial"/>
                <w:color w:val="000000"/>
                <w:w w:val="102"/>
                <w:lang w:val="en-GB"/>
              </w:rPr>
              <w:fldChar w:fldCharType="begin">
                <w:fldData xml:space="preserve">PEVuZE5vdGU+PENpdGU+PEF1dGhvcj5NdXJyYXk8L0F1dGhvcj48WWVhcj4yMDEwPC9ZZWFyPjxS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</w:fldData>
              </w:fldChar>
            </w:r>
            <w:r w:rsidR="00B617AE">
              <w:rPr>
                <w:rFonts w:cs="Arial"/>
                <w:color w:val="000000"/>
                <w:w w:val="102"/>
                <w:lang w:val="en-GB"/>
              </w:rPr>
              <w:instrText xml:space="preserve"> ADDIN EN.CITE </w:instrText>
            </w:r>
            <w:r w:rsidR="00B617AE">
              <w:rPr>
                <w:rFonts w:cs="Arial"/>
                <w:color w:val="000000"/>
                <w:w w:val="102"/>
                <w:lang w:val="en-GB"/>
              </w:rPr>
              <w:fldChar w:fldCharType="begin">
                <w:fldData xml:space="preserve">PEVuZE5vdGU+PENpdGU+PEF1dGhvcj5NdXJyYXk8L0F1dGhvcj48WWVhcj4yMDEwPC9ZZWFyPjxS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</w:fldData>
              </w:fldChar>
            </w:r>
            <w:r w:rsidR="00B617AE">
              <w:rPr>
                <w:rFonts w:cs="Arial"/>
                <w:color w:val="000000"/>
                <w:w w:val="102"/>
                <w:lang w:val="en-GB"/>
              </w:rPr>
              <w:instrText xml:space="preserve"> ADDIN EN.CITE.DATA </w:instrText>
            </w:r>
            <w:r w:rsidR="00B617AE">
              <w:rPr>
                <w:rFonts w:cs="Arial"/>
                <w:color w:val="000000"/>
                <w:w w:val="102"/>
                <w:lang w:val="en-GB"/>
              </w:rPr>
            </w:r>
            <w:r w:rsidR="00B617AE">
              <w:rPr>
                <w:rFonts w:cs="Arial"/>
                <w:color w:val="000000"/>
                <w:w w:val="102"/>
                <w:lang w:val="en-GB"/>
              </w:rPr>
              <w:fldChar w:fldCharType="end"/>
            </w:r>
            <w:r w:rsidR="00B13F3D">
              <w:rPr>
                <w:rFonts w:cs="Arial"/>
                <w:color w:val="000000"/>
                <w:w w:val="102"/>
                <w:lang w:val="en-GB"/>
              </w:rPr>
            </w:r>
            <w:r w:rsidR="00B13F3D">
              <w:rPr>
                <w:rFonts w:cs="Arial"/>
                <w:color w:val="000000"/>
                <w:w w:val="102"/>
                <w:lang w:val="en-GB"/>
              </w:rPr>
              <w:fldChar w:fldCharType="separate"/>
            </w:r>
            <w:r w:rsidR="00B617AE">
              <w:rPr>
                <w:rFonts w:cs="Arial"/>
                <w:noProof/>
                <w:color w:val="000000"/>
                <w:w w:val="102"/>
                <w:lang w:val="en-GB"/>
              </w:rPr>
              <w:t>(114, 115)</w:t>
            </w:r>
            <w:r w:rsidR="00B13F3D">
              <w:rPr>
                <w:rFonts w:cs="Arial"/>
                <w:color w:val="000000"/>
                <w:w w:val="102"/>
                <w:lang w:val="en-GB"/>
              </w:rPr>
              <w:fldChar w:fldCharType="end"/>
            </w:r>
          </w:p>
        </w:tc>
      </w:tr>
      <w:tr w:rsidR="001A0691" w:rsidRPr="00DA09F1" w:rsidTr="0099083D">
        <w:trPr>
          <w:trHeight w:val="291"/>
        </w:trPr>
        <w:tc>
          <w:tcPr>
            <w:tcW w:w="6204" w:type="dxa"/>
            <w:vMerge/>
            <w:vAlign w:val="center"/>
            <w:hideMark/>
          </w:tcPr>
          <w:p w:rsidR="001A0691" w:rsidRPr="00DA09F1" w:rsidRDefault="001A0691" w:rsidP="00E24CCF">
            <w:pPr>
              <w:rPr>
                <w:rFonts w:cs="Arial"/>
                <w:color w:val="000000"/>
                <w:w w:val="102"/>
                <w:lang w:val="en-GB"/>
              </w:rPr>
            </w:pPr>
          </w:p>
        </w:tc>
        <w:tc>
          <w:tcPr>
            <w:tcW w:w="283" w:type="dxa"/>
            <w:tcBorders>
              <w:top w:val="nil"/>
            </w:tcBorders>
            <w:shd w:val="clear" w:color="auto" w:fill="EEECE1" w:themeFill="background2"/>
            <w:noWrap/>
            <w:vAlign w:val="center"/>
            <w:hideMark/>
          </w:tcPr>
          <w:p w:rsidR="001A0691" w:rsidRPr="00DA09F1" w:rsidRDefault="001A0691" w:rsidP="00E24CCF">
            <w:pPr>
              <w:rPr>
                <w:rFonts w:cs="Arial"/>
                <w:color w:val="000000"/>
                <w:w w:val="102"/>
                <w:lang w:val="en-GB"/>
              </w:rPr>
            </w:pPr>
            <w:r w:rsidRPr="00DA09F1">
              <w:rPr>
                <w:rFonts w:cs="Arial"/>
                <w:color w:val="000000"/>
                <w:w w:val="102"/>
                <w:lang w:val="en-GB"/>
              </w:rPr>
              <w:t> </w:t>
            </w:r>
          </w:p>
        </w:tc>
        <w:tc>
          <w:tcPr>
            <w:tcW w:w="8647" w:type="dxa"/>
            <w:vMerge/>
            <w:vAlign w:val="center"/>
            <w:hideMark/>
          </w:tcPr>
          <w:p w:rsidR="001A0691" w:rsidRPr="00DA09F1" w:rsidRDefault="001A0691" w:rsidP="00E24CCF">
            <w:pPr>
              <w:rPr>
                <w:rFonts w:cs="Arial"/>
                <w:color w:val="000000"/>
                <w:w w:val="102"/>
                <w:lang w:val="en-GB"/>
              </w:rPr>
            </w:pPr>
          </w:p>
        </w:tc>
      </w:tr>
      <w:tr w:rsidR="009A1DC0" w:rsidRPr="00DA09F1" w:rsidTr="00E24CCF">
        <w:trPr>
          <w:trHeight w:val="564"/>
        </w:trPr>
        <w:tc>
          <w:tcPr>
            <w:tcW w:w="6204" w:type="dxa"/>
            <w:vAlign w:val="center"/>
            <w:hideMark/>
          </w:tcPr>
          <w:p w:rsidR="009A1DC0" w:rsidRPr="00DA09F1" w:rsidRDefault="008F5018" w:rsidP="00715755">
            <w:pPr>
              <w:rPr>
                <w:rFonts w:cs="Arial"/>
                <w:color w:val="000000"/>
                <w:w w:val="102"/>
                <w:lang w:val="en-GB"/>
              </w:rPr>
            </w:pPr>
            <w:r w:rsidRPr="00DA09F1">
              <w:rPr>
                <w:rFonts w:cs="Arial"/>
                <w:color w:val="000000"/>
                <w:w w:val="102"/>
                <w:lang w:val="en-GB"/>
              </w:rPr>
              <w:t>I</w:t>
            </w:r>
            <w:r w:rsidR="009A1DC0" w:rsidRPr="00DA09F1">
              <w:rPr>
                <w:rFonts w:cs="Arial"/>
                <w:color w:val="000000"/>
                <w:w w:val="102"/>
                <w:lang w:val="en-GB"/>
              </w:rPr>
              <w:t>nterest in dichotomous identification</w:t>
            </w:r>
            <w:r w:rsidRPr="00DA09F1">
              <w:rPr>
                <w:rFonts w:cs="Arial"/>
                <w:color w:val="000000"/>
                <w:w w:val="102"/>
                <w:lang w:val="en-GB"/>
              </w:rPr>
              <w:t xml:space="preserve"> and non-automated bacteriology</w:t>
            </w:r>
            <w:r w:rsidR="009A1DC0" w:rsidRPr="00DA09F1">
              <w:rPr>
                <w:rFonts w:cs="Arial"/>
                <w:color w:val="000000"/>
                <w:w w:val="102"/>
                <w:lang w:val="en-GB"/>
              </w:rPr>
              <w:t xml:space="preserve"> has waned </w:t>
            </w:r>
          </w:p>
        </w:tc>
        <w:tc>
          <w:tcPr>
            <w:tcW w:w="283" w:type="dxa"/>
            <w:shd w:val="clear" w:color="auto" w:fill="EEECE1" w:themeFill="background2"/>
            <w:noWrap/>
            <w:vAlign w:val="center"/>
            <w:hideMark/>
          </w:tcPr>
          <w:p w:rsidR="009A1DC0" w:rsidRPr="00DA09F1" w:rsidRDefault="009A1DC0" w:rsidP="00C4629B">
            <w:pPr>
              <w:rPr>
                <w:rFonts w:cs="Arial"/>
                <w:color w:val="000000"/>
                <w:w w:val="102"/>
                <w:lang w:val="en-GB"/>
              </w:rPr>
            </w:pPr>
            <w:r w:rsidRPr="00DA09F1">
              <w:rPr>
                <w:rFonts w:cs="Arial"/>
                <w:color w:val="000000"/>
                <w:w w:val="102"/>
                <w:lang w:val="en-GB"/>
              </w:rPr>
              <w:t> </w:t>
            </w:r>
          </w:p>
        </w:tc>
        <w:tc>
          <w:tcPr>
            <w:tcW w:w="8647" w:type="dxa"/>
            <w:vAlign w:val="center"/>
            <w:hideMark/>
          </w:tcPr>
          <w:p w:rsidR="009A1DC0" w:rsidRPr="00DA09F1" w:rsidRDefault="006E0111" w:rsidP="006E0111">
            <w:pPr>
              <w:rPr>
                <w:rFonts w:cs="Arial"/>
                <w:color w:val="000000"/>
                <w:w w:val="102"/>
                <w:lang w:val="en-GB"/>
              </w:rPr>
            </w:pPr>
            <w:r>
              <w:rPr>
                <w:rFonts w:cs="Arial"/>
                <w:color w:val="000000"/>
                <w:w w:val="102"/>
                <w:lang w:val="en-GB"/>
              </w:rPr>
              <w:t>Many s</w:t>
            </w:r>
            <w:r w:rsidR="009A1DC0" w:rsidRPr="00DA09F1">
              <w:rPr>
                <w:rFonts w:cs="Arial"/>
                <w:color w:val="000000"/>
                <w:w w:val="102"/>
                <w:lang w:val="en-GB"/>
              </w:rPr>
              <w:t xml:space="preserve">o-called "spot-tests" (single substrate identification tests with a short incubation time) </w:t>
            </w:r>
            <w:r w:rsidR="008F5018" w:rsidRPr="00DA09F1">
              <w:rPr>
                <w:rFonts w:cs="Arial"/>
                <w:color w:val="000000"/>
                <w:w w:val="102"/>
                <w:lang w:val="en-GB"/>
              </w:rPr>
              <w:t xml:space="preserve">and manual </w:t>
            </w:r>
            <w:r w:rsidR="001A0691" w:rsidRPr="00DA09F1">
              <w:rPr>
                <w:rFonts w:cs="Arial"/>
                <w:color w:val="000000"/>
                <w:w w:val="102"/>
                <w:lang w:val="en-GB"/>
              </w:rPr>
              <w:t>diagnostic products</w:t>
            </w:r>
            <w:r w:rsidR="008F5018" w:rsidRPr="00DA09F1">
              <w:rPr>
                <w:rFonts w:cs="Arial"/>
                <w:color w:val="000000"/>
                <w:w w:val="102"/>
                <w:lang w:val="en-GB"/>
              </w:rPr>
              <w:t xml:space="preserve"> </w:t>
            </w:r>
            <w:r>
              <w:rPr>
                <w:rFonts w:cs="Arial"/>
                <w:color w:val="000000"/>
                <w:w w:val="102"/>
                <w:lang w:val="en-GB"/>
              </w:rPr>
              <w:t>are no longer commercialised.</w:t>
            </w:r>
            <w:r w:rsidR="009A1DC0" w:rsidRPr="00DA09F1">
              <w:rPr>
                <w:rFonts w:cs="Arial"/>
                <w:color w:val="000000"/>
                <w:w w:val="102"/>
                <w:lang w:val="en-GB"/>
              </w:rPr>
              <w:t xml:space="preserve"> </w:t>
            </w:r>
          </w:p>
        </w:tc>
      </w:tr>
      <w:tr w:rsidR="009A1DC0" w:rsidRPr="00DA09F1" w:rsidTr="00E24CCF">
        <w:trPr>
          <w:trHeight w:val="402"/>
        </w:trPr>
        <w:tc>
          <w:tcPr>
            <w:tcW w:w="15134" w:type="dxa"/>
            <w:gridSpan w:val="3"/>
            <w:shd w:val="clear" w:color="auto" w:fill="EEECE1" w:themeFill="background2"/>
            <w:vAlign w:val="center"/>
            <w:hideMark/>
          </w:tcPr>
          <w:p w:rsidR="009A1DC0" w:rsidRPr="00DA09F1" w:rsidRDefault="009A1DC0" w:rsidP="00715755">
            <w:pPr>
              <w:rPr>
                <w:rFonts w:cs="Arial"/>
                <w:bCs/>
                <w:color w:val="000000"/>
                <w:w w:val="102"/>
                <w:lang w:val="en-GB"/>
              </w:rPr>
            </w:pPr>
            <w:r w:rsidRPr="00DA09F1">
              <w:rPr>
                <w:rFonts w:cs="Arial"/>
                <w:bCs/>
                <w:color w:val="000000"/>
                <w:w w:val="102"/>
                <w:lang w:val="en-GB"/>
              </w:rPr>
              <w:t>Antibiotic susceptibility testing (AST)</w:t>
            </w:r>
          </w:p>
        </w:tc>
      </w:tr>
      <w:tr w:rsidR="009A1DC0" w:rsidRPr="00DA09F1" w:rsidTr="00E24CCF">
        <w:trPr>
          <w:trHeight w:val="848"/>
        </w:trPr>
        <w:tc>
          <w:tcPr>
            <w:tcW w:w="6204" w:type="dxa"/>
            <w:vAlign w:val="center"/>
            <w:hideMark/>
          </w:tcPr>
          <w:p w:rsidR="009A1DC0" w:rsidRPr="00DA09F1" w:rsidRDefault="001A0691" w:rsidP="00B617AE">
            <w:pPr>
              <w:rPr>
                <w:rFonts w:cs="Arial"/>
                <w:color w:val="000000"/>
                <w:w w:val="102"/>
                <w:lang w:val="en-GB"/>
              </w:rPr>
            </w:pPr>
            <w:r w:rsidRPr="00DA09F1">
              <w:rPr>
                <w:rFonts w:cs="Arial"/>
                <w:color w:val="000000"/>
                <w:w w:val="102"/>
                <w:lang w:val="en-GB"/>
              </w:rPr>
              <w:t>Automated methods for</w:t>
            </w:r>
            <w:r w:rsidR="009A1DC0" w:rsidRPr="00DA09F1">
              <w:rPr>
                <w:rFonts w:cs="Arial"/>
                <w:color w:val="000000"/>
                <w:w w:val="102"/>
                <w:lang w:val="en-GB"/>
              </w:rPr>
              <w:t xml:space="preserve"> incubation, reading and reporting </w:t>
            </w:r>
            <w:r w:rsidRPr="00DA09F1">
              <w:rPr>
                <w:rFonts w:cs="Arial"/>
                <w:color w:val="000000"/>
                <w:w w:val="102"/>
                <w:lang w:val="en-GB"/>
              </w:rPr>
              <w:t>have</w:t>
            </w:r>
            <w:r w:rsidR="009A1DC0" w:rsidRPr="00DA09F1">
              <w:rPr>
                <w:rFonts w:cs="Arial"/>
                <w:color w:val="000000"/>
                <w:w w:val="102"/>
                <w:lang w:val="en-GB"/>
              </w:rPr>
              <w:t xml:space="preserve"> substantially decreased turnaround time</w:t>
            </w:r>
            <w:r w:rsidR="007D5DBB" w:rsidRPr="00DA09F1">
              <w:rPr>
                <w:rFonts w:cs="Arial"/>
                <w:color w:val="000000"/>
                <w:w w:val="102"/>
                <w:lang w:val="en-GB"/>
              </w:rPr>
              <w:t xml:space="preserve"> (TAT)</w:t>
            </w:r>
            <w:r w:rsidR="00B13F3D">
              <w:rPr>
                <w:rFonts w:cs="Arial"/>
                <w:color w:val="000000"/>
                <w:w w:val="102"/>
                <w:lang w:val="en-GB"/>
              </w:rPr>
              <w:t xml:space="preserve"> </w:t>
            </w:r>
            <w:r w:rsidR="00B13F3D">
              <w:rPr>
                <w:rFonts w:cs="Arial"/>
                <w:color w:val="000000"/>
                <w:w w:val="102"/>
                <w:lang w:val="en-GB"/>
              </w:rPr>
              <w:fldChar w:fldCharType="begin">
                <w:fldData xml:space="preserve">PEVuZE5vdGU+PENpdGU+PEF1dGhvcj5PJmFwb3M7SGFyYSBDPC9BdXRob3I+PFllYXI+MjAwNTwv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</w:fldData>
              </w:fldChar>
            </w:r>
            <w:r w:rsidR="00B617AE">
              <w:rPr>
                <w:rFonts w:cs="Arial"/>
                <w:color w:val="000000"/>
                <w:w w:val="102"/>
                <w:lang w:val="en-GB"/>
              </w:rPr>
              <w:instrText xml:space="preserve"> ADDIN EN.CITE </w:instrText>
            </w:r>
            <w:r w:rsidR="00B617AE">
              <w:rPr>
                <w:rFonts w:cs="Arial"/>
                <w:color w:val="000000"/>
                <w:w w:val="102"/>
                <w:lang w:val="en-GB"/>
              </w:rPr>
              <w:fldChar w:fldCharType="begin">
                <w:fldData xml:space="preserve">PEVuZE5vdGU+PENpdGU+PEF1dGhvcj5PJmFwb3M7SGFyYSBDPC9BdXRob3I+PFllYXI+MjAwNTwv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</w:fldData>
              </w:fldChar>
            </w:r>
            <w:r w:rsidR="00B617AE">
              <w:rPr>
                <w:rFonts w:cs="Arial"/>
                <w:color w:val="000000"/>
                <w:w w:val="102"/>
                <w:lang w:val="en-GB"/>
              </w:rPr>
              <w:instrText xml:space="preserve"> ADDIN EN.CITE.DATA </w:instrText>
            </w:r>
            <w:r w:rsidR="00B617AE">
              <w:rPr>
                <w:rFonts w:cs="Arial"/>
                <w:color w:val="000000"/>
                <w:w w:val="102"/>
                <w:lang w:val="en-GB"/>
              </w:rPr>
            </w:r>
            <w:r w:rsidR="00B617AE">
              <w:rPr>
                <w:rFonts w:cs="Arial"/>
                <w:color w:val="000000"/>
                <w:w w:val="102"/>
                <w:lang w:val="en-GB"/>
              </w:rPr>
              <w:fldChar w:fldCharType="end"/>
            </w:r>
            <w:r w:rsidR="00B13F3D">
              <w:rPr>
                <w:rFonts w:cs="Arial"/>
                <w:color w:val="000000"/>
                <w:w w:val="102"/>
                <w:lang w:val="en-GB"/>
              </w:rPr>
            </w:r>
            <w:r w:rsidR="00B13F3D">
              <w:rPr>
                <w:rFonts w:cs="Arial"/>
                <w:color w:val="000000"/>
                <w:w w:val="102"/>
                <w:lang w:val="en-GB"/>
              </w:rPr>
              <w:fldChar w:fldCharType="separate"/>
            </w:r>
            <w:r w:rsidR="00B617AE">
              <w:rPr>
                <w:rFonts w:cs="Arial"/>
                <w:noProof/>
                <w:color w:val="000000"/>
                <w:w w:val="102"/>
                <w:lang w:val="en-GB"/>
              </w:rPr>
              <w:t>(55, 116)</w:t>
            </w:r>
            <w:r w:rsidR="00B13F3D">
              <w:rPr>
                <w:rFonts w:cs="Arial"/>
                <w:color w:val="000000"/>
                <w:w w:val="102"/>
                <w:lang w:val="en-GB"/>
              </w:rPr>
              <w:fldChar w:fldCharType="end"/>
            </w:r>
            <w:r w:rsidR="00B13F3D" w:rsidRPr="00DA09F1">
              <w:rPr>
                <w:rFonts w:cs="Arial"/>
                <w:color w:val="000000"/>
                <w:w w:val="102"/>
                <w:lang w:val="en-GB"/>
              </w:rPr>
              <w:t xml:space="preserve"> </w:t>
            </w:r>
          </w:p>
        </w:tc>
        <w:tc>
          <w:tcPr>
            <w:tcW w:w="283" w:type="dxa"/>
            <w:shd w:val="clear" w:color="auto" w:fill="EEECE1" w:themeFill="background2"/>
            <w:noWrap/>
            <w:vAlign w:val="center"/>
            <w:hideMark/>
          </w:tcPr>
          <w:p w:rsidR="009A1DC0" w:rsidRPr="00DA09F1" w:rsidRDefault="009A1DC0" w:rsidP="00C4629B">
            <w:pPr>
              <w:rPr>
                <w:rFonts w:cs="Arial"/>
                <w:color w:val="000000"/>
                <w:w w:val="102"/>
                <w:lang w:val="en-GB"/>
              </w:rPr>
            </w:pPr>
            <w:r w:rsidRPr="00DA09F1">
              <w:rPr>
                <w:rFonts w:cs="Arial"/>
                <w:color w:val="000000"/>
                <w:w w:val="102"/>
                <w:lang w:val="en-GB"/>
              </w:rPr>
              <w:t> </w:t>
            </w:r>
          </w:p>
        </w:tc>
        <w:tc>
          <w:tcPr>
            <w:tcW w:w="8647" w:type="dxa"/>
            <w:vAlign w:val="center"/>
            <w:hideMark/>
          </w:tcPr>
          <w:p w:rsidR="009A1DC0" w:rsidRPr="00DA09F1" w:rsidRDefault="001A0691" w:rsidP="00B617AE">
            <w:pPr>
              <w:rPr>
                <w:rFonts w:cs="Arial"/>
                <w:color w:val="000000"/>
                <w:w w:val="102"/>
                <w:lang w:val="en-GB"/>
              </w:rPr>
            </w:pPr>
            <w:r w:rsidRPr="00DA09F1">
              <w:rPr>
                <w:rFonts w:cs="Arial"/>
                <w:color w:val="000000"/>
                <w:w w:val="102"/>
                <w:lang w:val="en-GB"/>
              </w:rPr>
              <w:t>Automated equipment poorly penetrated in LRS: high cost, stringent r</w:t>
            </w:r>
            <w:r w:rsidR="00B13F3D">
              <w:rPr>
                <w:rFonts w:cs="Arial"/>
                <w:color w:val="000000"/>
                <w:w w:val="102"/>
                <w:lang w:val="en-GB"/>
              </w:rPr>
              <w:t xml:space="preserve">equirements for infrastructure </w:t>
            </w:r>
            <w:r w:rsidR="00B13F3D">
              <w:rPr>
                <w:rFonts w:cs="Arial"/>
                <w:color w:val="000000"/>
                <w:w w:val="102"/>
                <w:lang w:val="en-GB"/>
              </w:rPr>
              <w:fldChar w:fldCharType="begin">
                <w:fldData xml:space="preserve">PEVuZE5vdGU+PENpdGU+PEF1dGhvcj5CZWJlbGw8L0F1dGhvcj48WWVhcj4yMDE0PC9ZZWFyPjxS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</w:fldData>
              </w:fldChar>
            </w:r>
            <w:r w:rsidR="00B617AE">
              <w:rPr>
                <w:rFonts w:cs="Arial"/>
                <w:color w:val="000000"/>
                <w:w w:val="102"/>
                <w:lang w:val="en-GB"/>
              </w:rPr>
              <w:instrText xml:space="preserve"> ADDIN EN.CITE </w:instrText>
            </w:r>
            <w:r w:rsidR="00B617AE">
              <w:rPr>
                <w:rFonts w:cs="Arial"/>
                <w:color w:val="000000"/>
                <w:w w:val="102"/>
                <w:lang w:val="en-GB"/>
              </w:rPr>
              <w:fldChar w:fldCharType="begin">
                <w:fldData xml:space="preserve">PEVuZE5vdGU+PENpdGU+PEF1dGhvcj5CZWJlbGw8L0F1dGhvcj48WWVhcj4yMDE0PC9ZZWFyPjxS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</w:fldData>
              </w:fldChar>
            </w:r>
            <w:r w:rsidR="00B617AE">
              <w:rPr>
                <w:rFonts w:cs="Arial"/>
                <w:color w:val="000000"/>
                <w:w w:val="102"/>
                <w:lang w:val="en-GB"/>
              </w:rPr>
              <w:instrText xml:space="preserve"> ADDIN EN.CITE.DATA </w:instrText>
            </w:r>
            <w:r w:rsidR="00B617AE">
              <w:rPr>
                <w:rFonts w:cs="Arial"/>
                <w:color w:val="000000"/>
                <w:w w:val="102"/>
                <w:lang w:val="en-GB"/>
              </w:rPr>
            </w:r>
            <w:r w:rsidR="00B617AE">
              <w:rPr>
                <w:rFonts w:cs="Arial"/>
                <w:color w:val="000000"/>
                <w:w w:val="102"/>
                <w:lang w:val="en-GB"/>
              </w:rPr>
              <w:fldChar w:fldCharType="end"/>
            </w:r>
            <w:r w:rsidR="00B13F3D">
              <w:rPr>
                <w:rFonts w:cs="Arial"/>
                <w:color w:val="000000"/>
                <w:w w:val="102"/>
                <w:lang w:val="en-GB"/>
              </w:rPr>
            </w:r>
            <w:r w:rsidR="00B13F3D">
              <w:rPr>
                <w:rFonts w:cs="Arial"/>
                <w:color w:val="000000"/>
                <w:w w:val="102"/>
                <w:lang w:val="en-GB"/>
              </w:rPr>
              <w:fldChar w:fldCharType="separate"/>
            </w:r>
            <w:r w:rsidR="00B617AE">
              <w:rPr>
                <w:rFonts w:cs="Arial"/>
                <w:noProof/>
                <w:color w:val="000000"/>
                <w:w w:val="102"/>
                <w:lang w:val="en-GB"/>
              </w:rPr>
              <w:t>(6, 112)</w:t>
            </w:r>
            <w:r w:rsidR="00B13F3D">
              <w:rPr>
                <w:rFonts w:cs="Arial"/>
                <w:color w:val="000000"/>
                <w:w w:val="102"/>
                <w:lang w:val="en-GB"/>
              </w:rPr>
              <w:fldChar w:fldCharType="end"/>
            </w:r>
            <w:r w:rsidR="009A1DC0" w:rsidRPr="00DA09F1">
              <w:rPr>
                <w:rFonts w:cs="Arial"/>
                <w:color w:val="000000"/>
                <w:w w:val="102"/>
                <w:lang w:val="en-GB"/>
              </w:rPr>
              <w:br/>
              <w:t>Service contracts unavailable or una</w:t>
            </w:r>
            <w:r w:rsidR="00B13F3D">
              <w:rPr>
                <w:rFonts w:cs="Arial"/>
                <w:color w:val="000000"/>
                <w:w w:val="102"/>
                <w:lang w:val="en-GB"/>
              </w:rPr>
              <w:t xml:space="preserve">ffordable in many LRS settings </w:t>
            </w:r>
            <w:r w:rsidR="00B13F3D">
              <w:rPr>
                <w:rFonts w:cs="Arial"/>
                <w:color w:val="000000"/>
                <w:w w:val="102"/>
                <w:lang w:val="en-GB"/>
              </w:rPr>
              <w:fldChar w:fldCharType="begin"/>
            </w:r>
            <w:r w:rsidR="005D708B">
              <w:rPr>
                <w:rFonts w:cs="Arial"/>
                <w:color w:val="000000"/>
                <w:w w:val="102"/>
                <w:lang w:val="en-GB"/>
              </w:rPr>
              <w:instrText xml:space="preserve"> ADDIN EN.CITE &lt;EndNote&gt;&lt;Cite&gt;&lt;Author&gt;Bebell&lt;/Author&gt;&lt;Year&gt;2014&lt;/Year&gt;&lt;RecNum&gt;3&lt;/RecNum&gt;&lt;DisplayText&gt;(6)&lt;/DisplayText&gt;&lt;record&gt;&lt;rec-number&gt;3&lt;/rec-number&gt;&lt;foreign-keys&gt;&lt;key app="EN" db-id="tw9ta2awgsdw2aeav5d5zwahxrt9x52szzrx" timestamp="1476713855"&gt;3&lt;/key&gt;&lt;/foreign-keys&gt;&lt;ref-type name="Journal Article"&gt;17&lt;/ref-type&gt;&lt;contributors&gt;&lt;authors&gt;&lt;author&gt;Bebell, L. M.&lt;/author&gt;&lt;author&gt;Muiru, A. N.&lt;/author&gt;&lt;/authors&gt;&lt;/contributors&gt;&lt;auth-address&gt;Department of Infectious Diseases, Massachusetts General Hospital, Boston, MA, USA; Massachusetts General Hospital Center for Global Health, Boston, MA, USA. Electronic address: lbebell@mgh.harvard.edu.&amp;#xD;Department of Medicine, Massachusetts General Hospital, Boston, MA, USA.&lt;/auth-address&gt;&lt;titles&gt;&lt;title&gt;Antibiotic use and emerging resistance: how can resource-limited countries turn the tide?&lt;/title&gt;&lt;secondary-title&gt;Glob Heart&lt;/secondary-title&gt;&lt;/titles&gt;&lt;periodical&gt;&lt;full-title&gt;Glob Heart&lt;/full-title&gt;&lt;/periodical&gt;&lt;pages&gt;347-58&lt;/pages&gt;&lt;volume&gt;9&lt;/volume&gt;&lt;number&gt;3&lt;/number&gt;&lt;keywords&gt;&lt;keyword&gt;Anti-Bacterial Agents/*therapeutic use&lt;/keyword&gt;&lt;keyword&gt;Cross Infection/drug therapy/prevention &amp;amp; control&lt;/keyword&gt;&lt;keyword&gt;*Drug Resistance, Microbial&lt;/keyword&gt;&lt;keyword&gt;*Drug Utilization/standards/statistics &amp;amp; numerical data&lt;/keyword&gt;&lt;keyword&gt;Forecasting&lt;/keyword&gt;&lt;keyword&gt;Global Health&lt;/keyword&gt;&lt;keyword&gt;Hand Hygiene&lt;/keyword&gt;&lt;keyword&gt;*Health Resources&lt;/keyword&gt;&lt;keyword&gt;Humans&lt;/keyword&gt;&lt;keyword&gt;Public Health&lt;/keyword&gt;&lt;/keywords&gt;&lt;dates&gt;&lt;year&gt;2014&lt;/year&gt;&lt;pub-dates&gt;&lt;date&gt;Sep&lt;/date&gt;&lt;/pub-dates&gt;&lt;/dates&gt;&lt;isbn&gt;2211-8179 (Electronic)&lt;/isbn&gt;&lt;accession-num&gt;25667187&lt;/accession-num&gt;&lt;urls&gt;&lt;related-urls&gt;&lt;url&gt;https://www.ncbi.nlm.nih.gov/pubmed/25667187&lt;/url&gt;&lt;/related-urls&gt;&lt;/urls&gt;&lt;custom2&gt;PMC4369554&lt;/custom2&gt;&lt;electronic-resource-num&gt;10.1016/j.gheart.2014.08.009&lt;/electronic-resource-num&gt;&lt;/record&gt;&lt;/Cite&gt;&lt;/EndNote&gt;</w:instrText>
            </w:r>
            <w:r w:rsidR="00B13F3D">
              <w:rPr>
                <w:rFonts w:cs="Arial"/>
                <w:color w:val="000000"/>
                <w:w w:val="102"/>
                <w:lang w:val="en-GB"/>
              </w:rPr>
              <w:fldChar w:fldCharType="separate"/>
            </w:r>
            <w:r w:rsidR="005D708B">
              <w:rPr>
                <w:rFonts w:cs="Arial"/>
                <w:noProof/>
                <w:color w:val="000000"/>
                <w:w w:val="102"/>
                <w:lang w:val="en-GB"/>
              </w:rPr>
              <w:t>(6)</w:t>
            </w:r>
            <w:r w:rsidR="00B13F3D">
              <w:rPr>
                <w:rFonts w:cs="Arial"/>
                <w:color w:val="000000"/>
                <w:w w:val="102"/>
                <w:lang w:val="en-GB"/>
              </w:rPr>
              <w:fldChar w:fldCharType="end"/>
            </w:r>
          </w:p>
        </w:tc>
      </w:tr>
      <w:tr w:rsidR="009A1DC0" w:rsidRPr="00DA09F1" w:rsidTr="00E24CCF">
        <w:trPr>
          <w:trHeight w:val="1680"/>
        </w:trPr>
        <w:tc>
          <w:tcPr>
            <w:tcW w:w="6204" w:type="dxa"/>
            <w:vAlign w:val="center"/>
            <w:hideMark/>
          </w:tcPr>
          <w:p w:rsidR="009A1DC0" w:rsidRPr="00DA09F1" w:rsidRDefault="009A1DC0" w:rsidP="00B617AE">
            <w:pPr>
              <w:rPr>
                <w:rFonts w:cs="Arial"/>
                <w:color w:val="000000"/>
                <w:w w:val="102"/>
                <w:lang w:val="en-GB"/>
              </w:rPr>
            </w:pPr>
            <w:r w:rsidRPr="00DA09F1">
              <w:rPr>
                <w:rFonts w:cs="Arial"/>
                <w:color w:val="000000"/>
                <w:w w:val="102"/>
                <w:lang w:val="en-GB"/>
              </w:rPr>
              <w:lastRenderedPageBreak/>
              <w:t>Harmonized criteria by international guidelines (CLSI, EUCAST) integrated in automated AST methods assuring correct and updated use of breakpoints and expert rules</w:t>
            </w:r>
            <w:r w:rsidR="00B13F3D">
              <w:rPr>
                <w:rFonts w:cs="Arial"/>
                <w:color w:val="000000"/>
                <w:w w:val="102"/>
                <w:lang w:val="en-GB"/>
              </w:rPr>
              <w:t xml:space="preserve"> </w:t>
            </w:r>
            <w:r w:rsidR="00B13F3D">
              <w:rPr>
                <w:rFonts w:cs="Arial"/>
                <w:color w:val="000000"/>
                <w:w w:val="102"/>
                <w:lang w:val="en-GB"/>
              </w:rPr>
              <w:fldChar w:fldCharType="begin">
                <w:fldData xml:space="preserve">PEVuZE5vdGU+PENpdGU+PEF1dGhvcj5MZWNsZXJjcTwvQXV0aG9yPjxZZWFyPjIwMTM8L1llYXI+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</w:fldData>
              </w:fldChar>
            </w:r>
            <w:r w:rsidR="00B617AE">
              <w:rPr>
                <w:rFonts w:cs="Arial"/>
                <w:color w:val="000000"/>
                <w:w w:val="102"/>
                <w:lang w:val="en-GB"/>
              </w:rPr>
              <w:instrText xml:space="preserve"> ADDIN EN.CITE </w:instrText>
            </w:r>
            <w:r w:rsidR="00B617AE">
              <w:rPr>
                <w:rFonts w:cs="Arial"/>
                <w:color w:val="000000"/>
                <w:w w:val="102"/>
                <w:lang w:val="en-GB"/>
              </w:rPr>
              <w:fldChar w:fldCharType="begin">
                <w:fldData xml:space="preserve">PEVuZE5vdGU+PENpdGU+PEF1dGhvcj5MZWNsZXJjcTwvQXV0aG9yPjxZZWFyPjIwMTM8L1llYXI+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</w:fldData>
              </w:fldChar>
            </w:r>
            <w:r w:rsidR="00B617AE">
              <w:rPr>
                <w:rFonts w:cs="Arial"/>
                <w:color w:val="000000"/>
                <w:w w:val="102"/>
                <w:lang w:val="en-GB"/>
              </w:rPr>
              <w:instrText xml:space="preserve"> ADDIN EN.CITE.DATA </w:instrText>
            </w:r>
            <w:r w:rsidR="00B617AE">
              <w:rPr>
                <w:rFonts w:cs="Arial"/>
                <w:color w:val="000000"/>
                <w:w w:val="102"/>
                <w:lang w:val="en-GB"/>
              </w:rPr>
            </w:r>
            <w:r w:rsidR="00B617AE">
              <w:rPr>
                <w:rFonts w:cs="Arial"/>
                <w:color w:val="000000"/>
                <w:w w:val="102"/>
                <w:lang w:val="en-GB"/>
              </w:rPr>
              <w:fldChar w:fldCharType="end"/>
            </w:r>
            <w:r w:rsidR="00B13F3D">
              <w:rPr>
                <w:rFonts w:cs="Arial"/>
                <w:color w:val="000000"/>
                <w:w w:val="102"/>
                <w:lang w:val="en-GB"/>
              </w:rPr>
            </w:r>
            <w:r w:rsidR="00B13F3D">
              <w:rPr>
                <w:rFonts w:cs="Arial"/>
                <w:color w:val="000000"/>
                <w:w w:val="102"/>
                <w:lang w:val="en-GB"/>
              </w:rPr>
              <w:fldChar w:fldCharType="separate"/>
            </w:r>
            <w:r w:rsidR="00B617AE">
              <w:rPr>
                <w:rFonts w:cs="Arial"/>
                <w:noProof/>
                <w:color w:val="000000"/>
                <w:w w:val="102"/>
                <w:lang w:val="en-GB"/>
              </w:rPr>
              <w:t>(117, 118)</w:t>
            </w:r>
            <w:r w:rsidR="00B13F3D">
              <w:rPr>
                <w:rFonts w:cs="Arial"/>
                <w:color w:val="000000"/>
                <w:w w:val="102"/>
                <w:lang w:val="en-GB"/>
              </w:rPr>
              <w:fldChar w:fldCharType="end"/>
            </w:r>
            <w:r w:rsidR="00B13F3D" w:rsidRPr="00DA09F1">
              <w:rPr>
                <w:rFonts w:cs="Arial"/>
                <w:color w:val="000000"/>
                <w:w w:val="102"/>
                <w:lang w:val="en-GB"/>
              </w:rPr>
              <w:t xml:space="preserve"> </w:t>
            </w:r>
          </w:p>
        </w:tc>
        <w:tc>
          <w:tcPr>
            <w:tcW w:w="283" w:type="dxa"/>
            <w:shd w:val="clear" w:color="auto" w:fill="EEECE1" w:themeFill="background2"/>
            <w:noWrap/>
            <w:vAlign w:val="center"/>
            <w:hideMark/>
          </w:tcPr>
          <w:p w:rsidR="009A1DC0" w:rsidRPr="00DA09F1" w:rsidRDefault="009A1DC0" w:rsidP="00C4629B">
            <w:pPr>
              <w:rPr>
                <w:rFonts w:cs="Arial"/>
                <w:color w:val="000000"/>
                <w:w w:val="102"/>
                <w:lang w:val="en-GB"/>
              </w:rPr>
            </w:pPr>
            <w:r w:rsidRPr="00DA09F1">
              <w:rPr>
                <w:rFonts w:cs="Arial"/>
                <w:color w:val="000000"/>
                <w:w w:val="102"/>
                <w:lang w:val="en-GB"/>
              </w:rPr>
              <w:t> </w:t>
            </w:r>
          </w:p>
        </w:tc>
        <w:tc>
          <w:tcPr>
            <w:tcW w:w="8647" w:type="dxa"/>
            <w:vAlign w:val="center"/>
            <w:hideMark/>
          </w:tcPr>
          <w:p w:rsidR="00BA74DC" w:rsidRPr="00DA09F1" w:rsidRDefault="009A1DC0" w:rsidP="00C01809">
            <w:pPr>
              <w:rPr>
                <w:rFonts w:cs="Arial"/>
                <w:color w:val="000000"/>
                <w:w w:val="102"/>
                <w:lang w:val="en-GB"/>
              </w:rPr>
            </w:pPr>
            <w:r w:rsidRPr="00DA09F1">
              <w:rPr>
                <w:rFonts w:cs="Arial"/>
                <w:color w:val="000000"/>
                <w:w w:val="102"/>
                <w:lang w:val="en-GB"/>
              </w:rPr>
              <w:t xml:space="preserve">Guidelines </w:t>
            </w:r>
            <w:r w:rsidR="00B77C85" w:rsidRPr="00DA09F1">
              <w:rPr>
                <w:rFonts w:cs="Arial"/>
                <w:color w:val="000000"/>
                <w:w w:val="102"/>
                <w:lang w:val="en-GB"/>
              </w:rPr>
              <w:t xml:space="preserve">are </w:t>
            </w:r>
            <w:r w:rsidRPr="00DA09F1">
              <w:rPr>
                <w:rFonts w:cs="Arial"/>
                <w:color w:val="000000"/>
                <w:w w:val="102"/>
                <w:lang w:val="en-GB"/>
              </w:rPr>
              <w:t>short</w:t>
            </w:r>
            <w:r w:rsidR="001C5230">
              <w:rPr>
                <w:rFonts w:cs="Arial"/>
                <w:color w:val="000000"/>
                <w:w w:val="102"/>
                <w:lang w:val="en-GB"/>
              </w:rPr>
              <w:t>-</w:t>
            </w:r>
            <w:r w:rsidRPr="00DA09F1">
              <w:rPr>
                <w:rFonts w:cs="Arial"/>
                <w:color w:val="000000"/>
                <w:w w:val="102"/>
                <w:lang w:val="en-GB"/>
              </w:rPr>
              <w:t>lived</w:t>
            </w:r>
            <w:r w:rsidR="00F02B22">
              <w:rPr>
                <w:rFonts w:cs="Arial"/>
                <w:color w:val="000000"/>
                <w:w w:val="102"/>
                <w:lang w:val="en-GB"/>
              </w:rPr>
              <w:t xml:space="preserve">, </w:t>
            </w:r>
            <w:r w:rsidRPr="00DA09F1">
              <w:rPr>
                <w:rFonts w:cs="Arial"/>
                <w:color w:val="000000"/>
                <w:w w:val="102"/>
                <w:lang w:val="en-GB"/>
              </w:rPr>
              <w:t xml:space="preserve">not well </w:t>
            </w:r>
            <w:r w:rsidR="002A2CE4">
              <w:rPr>
                <w:rFonts w:cs="Arial"/>
                <w:color w:val="000000"/>
                <w:w w:val="102"/>
                <w:lang w:val="en-GB"/>
              </w:rPr>
              <w:t>disseminated</w:t>
            </w:r>
            <w:r w:rsidRPr="00DA09F1">
              <w:rPr>
                <w:rFonts w:cs="Arial"/>
                <w:color w:val="000000"/>
                <w:w w:val="102"/>
                <w:lang w:val="en-GB"/>
              </w:rPr>
              <w:t>, only available i</w:t>
            </w:r>
            <w:r w:rsidR="00B77C85" w:rsidRPr="00DA09F1">
              <w:rPr>
                <w:rFonts w:cs="Arial"/>
                <w:color w:val="000000"/>
                <w:w w:val="102"/>
                <w:lang w:val="en-GB"/>
              </w:rPr>
              <w:t xml:space="preserve">n English and poorly </w:t>
            </w:r>
            <w:r w:rsidR="002A2CE4">
              <w:rPr>
                <w:rFonts w:cs="Arial"/>
                <w:color w:val="000000"/>
                <w:w w:val="102"/>
                <w:lang w:val="en-GB"/>
              </w:rPr>
              <w:t>followed</w:t>
            </w:r>
            <w:r w:rsidR="002A2CE4" w:rsidRPr="00DA09F1">
              <w:rPr>
                <w:rFonts w:cs="Arial"/>
                <w:color w:val="000000"/>
                <w:w w:val="102"/>
                <w:lang w:val="en-GB"/>
              </w:rPr>
              <w:t xml:space="preserve"> </w:t>
            </w:r>
            <w:r w:rsidR="00B13F3D">
              <w:rPr>
                <w:rFonts w:cs="Arial"/>
                <w:color w:val="000000"/>
                <w:w w:val="102"/>
                <w:lang w:val="en-GB"/>
              </w:rPr>
              <w:fldChar w:fldCharType="begin">
                <w:fldData xml:space="preserve">PEVuZE5vdGU+PENpdGU+PEF1dGhvcj5GcmVhbjwvQXV0aG9yPjxZZWFyPjIwMTI8L1llYXI+PFJl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</w:fldData>
              </w:fldChar>
            </w:r>
            <w:r w:rsidR="009641D8">
              <w:rPr>
                <w:rFonts w:cs="Arial"/>
                <w:color w:val="000000"/>
                <w:w w:val="102"/>
                <w:lang w:val="en-GB"/>
              </w:rPr>
              <w:instrText xml:space="preserve"> ADDIN EN.CITE </w:instrText>
            </w:r>
            <w:r w:rsidR="009641D8">
              <w:rPr>
                <w:rFonts w:cs="Arial"/>
                <w:color w:val="000000"/>
                <w:w w:val="102"/>
                <w:lang w:val="en-GB"/>
              </w:rPr>
              <w:fldChar w:fldCharType="begin">
                <w:fldData xml:space="preserve">PEVuZE5vdGU+PENpdGU+PEF1dGhvcj5GcmVhbjwvQXV0aG9yPjxZZWFyPjIwMTI8L1llYXI+PFJl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</w:fldData>
              </w:fldChar>
            </w:r>
            <w:r w:rsidR="009641D8">
              <w:rPr>
                <w:rFonts w:cs="Arial"/>
                <w:color w:val="000000"/>
                <w:w w:val="102"/>
                <w:lang w:val="en-GB"/>
              </w:rPr>
              <w:instrText xml:space="preserve"> ADDIN EN.CITE.DATA </w:instrText>
            </w:r>
            <w:r w:rsidR="009641D8">
              <w:rPr>
                <w:rFonts w:cs="Arial"/>
                <w:color w:val="000000"/>
                <w:w w:val="102"/>
                <w:lang w:val="en-GB"/>
              </w:rPr>
            </w:r>
            <w:r w:rsidR="009641D8">
              <w:rPr>
                <w:rFonts w:cs="Arial"/>
                <w:color w:val="000000"/>
                <w:w w:val="102"/>
                <w:lang w:val="en-GB"/>
              </w:rPr>
              <w:fldChar w:fldCharType="end"/>
            </w:r>
            <w:r w:rsidR="00B13F3D">
              <w:rPr>
                <w:rFonts w:cs="Arial"/>
                <w:color w:val="000000"/>
                <w:w w:val="102"/>
                <w:lang w:val="en-GB"/>
              </w:rPr>
            </w:r>
            <w:r w:rsidR="00B13F3D">
              <w:rPr>
                <w:rFonts w:cs="Arial"/>
                <w:color w:val="000000"/>
                <w:w w:val="102"/>
                <w:lang w:val="en-GB"/>
              </w:rPr>
              <w:fldChar w:fldCharType="separate"/>
            </w:r>
            <w:r w:rsidR="009641D8">
              <w:rPr>
                <w:rFonts w:cs="Arial"/>
                <w:noProof/>
                <w:color w:val="000000"/>
                <w:w w:val="102"/>
                <w:lang w:val="en-GB"/>
              </w:rPr>
              <w:t>(36)</w:t>
            </w:r>
            <w:r w:rsidR="00B13F3D">
              <w:rPr>
                <w:rFonts w:cs="Arial"/>
                <w:color w:val="000000"/>
                <w:w w:val="102"/>
                <w:lang w:val="en-GB"/>
              </w:rPr>
              <w:fldChar w:fldCharType="end"/>
            </w:r>
          </w:p>
          <w:p w:rsidR="002A2CE4" w:rsidRPr="00DA09F1" w:rsidRDefault="00BA74DC" w:rsidP="009641D8">
            <w:pPr>
              <w:rPr>
                <w:rFonts w:cs="Arial"/>
                <w:color w:val="000000"/>
                <w:w w:val="102"/>
                <w:lang w:val="en-GB"/>
              </w:rPr>
            </w:pPr>
            <w:r w:rsidRPr="00DA09F1">
              <w:rPr>
                <w:rFonts w:cs="Arial"/>
                <w:color w:val="000000"/>
                <w:w w:val="102"/>
                <w:lang w:val="en-GB"/>
              </w:rPr>
              <w:t xml:space="preserve">Expert rules </w:t>
            </w:r>
            <w:r w:rsidR="002A2CE4">
              <w:rPr>
                <w:rFonts w:cs="Arial"/>
                <w:color w:val="000000"/>
                <w:w w:val="102"/>
                <w:lang w:val="en-GB"/>
              </w:rPr>
              <w:t xml:space="preserve">too </w:t>
            </w:r>
            <w:r w:rsidRPr="00DA09F1">
              <w:rPr>
                <w:rFonts w:cs="Arial"/>
                <w:color w:val="000000"/>
                <w:w w:val="102"/>
                <w:lang w:val="en-GB"/>
              </w:rPr>
              <w:t>complicated to be mastered by non-expert microbiology staff</w:t>
            </w:r>
            <w:r w:rsidR="009A1DC0" w:rsidRPr="00DA09F1">
              <w:rPr>
                <w:rFonts w:cs="Arial"/>
                <w:color w:val="000000"/>
                <w:w w:val="102"/>
                <w:lang w:val="en-GB"/>
              </w:rPr>
              <w:br/>
              <w:t>Complex interp</w:t>
            </w:r>
            <w:r w:rsidRPr="00DA09F1">
              <w:rPr>
                <w:rFonts w:cs="Arial"/>
                <w:color w:val="000000"/>
                <w:w w:val="102"/>
                <w:lang w:val="en-GB"/>
              </w:rPr>
              <w:t xml:space="preserve">retation for some important </w:t>
            </w:r>
            <w:r w:rsidR="009A1DC0" w:rsidRPr="00DA09F1">
              <w:rPr>
                <w:rFonts w:cs="Arial"/>
                <w:color w:val="000000"/>
                <w:w w:val="102"/>
                <w:lang w:val="en-GB"/>
              </w:rPr>
              <w:t>pathogen/antibiotic combinations (</w:t>
            </w:r>
            <w:r w:rsidR="009A1DC0" w:rsidRPr="00E24CCF">
              <w:rPr>
                <w:rFonts w:cs="Arial"/>
                <w:i/>
                <w:color w:val="000000"/>
                <w:w w:val="102"/>
                <w:lang w:val="en-GB"/>
              </w:rPr>
              <w:t>e.g.</w:t>
            </w:r>
            <w:r w:rsidR="009A1DC0" w:rsidRPr="00DA09F1">
              <w:rPr>
                <w:rFonts w:cs="Arial"/>
                <w:color w:val="000000"/>
                <w:w w:val="102"/>
                <w:lang w:val="en-GB"/>
              </w:rPr>
              <w:t xml:space="preserve"> </w:t>
            </w:r>
            <w:r w:rsidR="009A1DC0" w:rsidRPr="00DA09F1">
              <w:rPr>
                <w:rFonts w:cs="Arial"/>
                <w:i/>
                <w:color w:val="000000"/>
                <w:w w:val="102"/>
                <w:lang w:val="en-GB"/>
              </w:rPr>
              <w:t xml:space="preserve">Salmonella </w:t>
            </w:r>
            <w:r w:rsidR="009A1DC0" w:rsidRPr="00DA09F1">
              <w:rPr>
                <w:rFonts w:cs="Arial"/>
                <w:color w:val="000000"/>
                <w:w w:val="102"/>
                <w:lang w:val="en-GB"/>
              </w:rPr>
              <w:t>Typhi and fluoroquinolone suscept</w:t>
            </w:r>
            <w:r w:rsidR="00B77C85" w:rsidRPr="00DA09F1">
              <w:rPr>
                <w:rFonts w:cs="Arial"/>
                <w:color w:val="000000"/>
                <w:w w:val="102"/>
                <w:lang w:val="en-GB"/>
              </w:rPr>
              <w:t>ibility)</w:t>
            </w:r>
            <w:r w:rsidR="009A1DC0" w:rsidRPr="00DA09F1">
              <w:rPr>
                <w:rFonts w:cs="Arial"/>
                <w:color w:val="000000"/>
                <w:w w:val="102"/>
                <w:lang w:val="en-GB"/>
              </w:rPr>
              <w:br/>
              <w:t>An</w:t>
            </w:r>
            <w:r w:rsidRPr="00DA09F1">
              <w:rPr>
                <w:rFonts w:cs="Arial"/>
                <w:color w:val="000000"/>
                <w:w w:val="102"/>
                <w:lang w:val="en-GB"/>
              </w:rPr>
              <w:t xml:space="preserve">tibiotic panels used are not appropriate </w:t>
            </w:r>
            <w:r w:rsidR="009A1DC0" w:rsidRPr="00DA09F1">
              <w:rPr>
                <w:rFonts w:cs="Arial"/>
                <w:color w:val="000000"/>
                <w:w w:val="102"/>
                <w:lang w:val="en-GB"/>
              </w:rPr>
              <w:t>and wi</w:t>
            </w:r>
            <w:r w:rsidR="00806EF3">
              <w:rPr>
                <w:rFonts w:cs="Arial"/>
                <w:color w:val="000000"/>
                <w:w w:val="102"/>
                <w:lang w:val="en-GB"/>
              </w:rPr>
              <w:t>t</w:t>
            </w:r>
            <w:r w:rsidR="00DA5055">
              <w:rPr>
                <w:rFonts w:cs="Arial"/>
                <w:color w:val="000000"/>
                <w:w w:val="102"/>
                <w:lang w:val="en-GB"/>
              </w:rPr>
              <w:t>hout</w:t>
            </w:r>
            <w:r w:rsidR="00806EF3">
              <w:rPr>
                <w:rFonts w:cs="Arial"/>
                <w:color w:val="000000"/>
                <w:w w:val="102"/>
                <w:lang w:val="en-GB"/>
              </w:rPr>
              <w:t xml:space="preserve"> internal quality control </w:t>
            </w:r>
            <w:r w:rsidR="00806EF3">
              <w:rPr>
                <w:rFonts w:cs="Arial"/>
                <w:color w:val="000000"/>
                <w:w w:val="102"/>
                <w:lang w:val="en-GB"/>
              </w:rPr>
              <w:fldChar w:fldCharType="begin">
                <w:fldData xml:space="preserve">PEVuZE5vdGU+PENpdGU+PEF1dGhvcj5GcmVhbjwvQXV0aG9yPjxZZWFyPjIwMTI8L1llYXI+PFJl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</w:fldData>
              </w:fldChar>
            </w:r>
            <w:r w:rsidR="009641D8">
              <w:rPr>
                <w:rFonts w:cs="Arial"/>
                <w:color w:val="000000"/>
                <w:w w:val="102"/>
                <w:lang w:val="en-GB"/>
              </w:rPr>
              <w:instrText xml:space="preserve"> ADDIN EN.CITE </w:instrText>
            </w:r>
            <w:r w:rsidR="009641D8">
              <w:rPr>
                <w:rFonts w:cs="Arial"/>
                <w:color w:val="000000"/>
                <w:w w:val="102"/>
                <w:lang w:val="en-GB"/>
              </w:rPr>
              <w:fldChar w:fldCharType="begin">
                <w:fldData xml:space="preserve">PEVuZE5vdGU+PENpdGU+PEF1dGhvcj5GcmVhbjwvQXV0aG9yPjxZZWFyPjIwMTI8L1llYXI+PFJl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</w:fldData>
              </w:fldChar>
            </w:r>
            <w:r w:rsidR="009641D8">
              <w:rPr>
                <w:rFonts w:cs="Arial"/>
                <w:color w:val="000000"/>
                <w:w w:val="102"/>
                <w:lang w:val="en-GB"/>
              </w:rPr>
              <w:instrText xml:space="preserve"> ADDIN EN.CITE.DATA </w:instrText>
            </w:r>
            <w:r w:rsidR="009641D8">
              <w:rPr>
                <w:rFonts w:cs="Arial"/>
                <w:color w:val="000000"/>
                <w:w w:val="102"/>
                <w:lang w:val="en-GB"/>
              </w:rPr>
            </w:r>
            <w:r w:rsidR="009641D8">
              <w:rPr>
                <w:rFonts w:cs="Arial"/>
                <w:color w:val="000000"/>
                <w:w w:val="102"/>
                <w:lang w:val="en-GB"/>
              </w:rPr>
              <w:fldChar w:fldCharType="end"/>
            </w:r>
            <w:r w:rsidR="00806EF3">
              <w:rPr>
                <w:rFonts w:cs="Arial"/>
                <w:color w:val="000000"/>
                <w:w w:val="102"/>
                <w:lang w:val="en-GB"/>
              </w:rPr>
            </w:r>
            <w:r w:rsidR="00806EF3">
              <w:rPr>
                <w:rFonts w:cs="Arial"/>
                <w:color w:val="000000"/>
                <w:w w:val="102"/>
                <w:lang w:val="en-GB"/>
              </w:rPr>
              <w:fldChar w:fldCharType="separate"/>
            </w:r>
            <w:r w:rsidR="009641D8">
              <w:rPr>
                <w:rFonts w:cs="Arial"/>
                <w:noProof/>
                <w:color w:val="000000"/>
                <w:w w:val="102"/>
                <w:lang w:val="en-GB"/>
              </w:rPr>
              <w:t>(36)</w:t>
            </w:r>
            <w:r w:rsidR="00806EF3">
              <w:rPr>
                <w:rFonts w:cs="Arial"/>
                <w:color w:val="000000"/>
                <w:w w:val="102"/>
                <w:lang w:val="en-GB"/>
              </w:rPr>
              <w:fldChar w:fldCharType="end"/>
            </w:r>
          </w:p>
        </w:tc>
      </w:tr>
      <w:tr w:rsidR="009A1DC0" w:rsidRPr="00DA09F1" w:rsidTr="00E24CCF">
        <w:trPr>
          <w:trHeight w:val="573"/>
        </w:trPr>
        <w:tc>
          <w:tcPr>
            <w:tcW w:w="6204" w:type="dxa"/>
            <w:vAlign w:val="center"/>
            <w:hideMark/>
          </w:tcPr>
          <w:p w:rsidR="009A1DC0" w:rsidRPr="00DA09F1" w:rsidRDefault="009A1DC0" w:rsidP="00715755">
            <w:pPr>
              <w:rPr>
                <w:rFonts w:cs="Arial"/>
                <w:color w:val="000000"/>
                <w:w w:val="102"/>
                <w:lang w:val="en-GB"/>
              </w:rPr>
            </w:pPr>
            <w:r w:rsidRPr="00DA09F1">
              <w:rPr>
                <w:rFonts w:cs="Arial"/>
                <w:color w:val="000000"/>
                <w:w w:val="102"/>
                <w:lang w:val="en-GB"/>
              </w:rPr>
              <w:t>When appropriate, minimal inhibitory concentration</w:t>
            </w:r>
            <w:r w:rsidR="00BA74DC" w:rsidRPr="00DA09F1">
              <w:rPr>
                <w:rFonts w:cs="Arial"/>
                <w:color w:val="000000"/>
                <w:w w:val="102"/>
                <w:lang w:val="en-GB"/>
              </w:rPr>
              <w:t xml:space="preserve"> (MIC)</w:t>
            </w:r>
            <w:r w:rsidRPr="00DA09F1">
              <w:rPr>
                <w:rFonts w:cs="Arial"/>
                <w:color w:val="000000"/>
                <w:w w:val="102"/>
                <w:lang w:val="en-GB"/>
              </w:rPr>
              <w:t xml:space="preserve"> value assessment </w:t>
            </w:r>
            <w:r w:rsidR="00BA74DC" w:rsidRPr="00DA09F1">
              <w:rPr>
                <w:rFonts w:cs="Arial"/>
                <w:color w:val="000000"/>
                <w:w w:val="102"/>
                <w:lang w:val="en-GB"/>
              </w:rPr>
              <w:t>is</w:t>
            </w:r>
            <w:r w:rsidRPr="00DA09F1">
              <w:rPr>
                <w:rFonts w:cs="Arial"/>
                <w:color w:val="000000"/>
                <w:w w:val="102"/>
                <w:lang w:val="en-GB"/>
              </w:rPr>
              <w:t xml:space="preserve"> available</w:t>
            </w:r>
          </w:p>
        </w:tc>
        <w:tc>
          <w:tcPr>
            <w:tcW w:w="283" w:type="dxa"/>
            <w:shd w:val="clear" w:color="auto" w:fill="EEECE1" w:themeFill="background2"/>
            <w:noWrap/>
            <w:vAlign w:val="center"/>
            <w:hideMark/>
          </w:tcPr>
          <w:p w:rsidR="009A1DC0" w:rsidRPr="00DA09F1" w:rsidRDefault="009A1DC0" w:rsidP="00C4629B">
            <w:pPr>
              <w:rPr>
                <w:rFonts w:cs="Arial"/>
                <w:color w:val="000000"/>
                <w:w w:val="102"/>
                <w:lang w:val="en-GB"/>
              </w:rPr>
            </w:pPr>
            <w:r w:rsidRPr="00DA09F1">
              <w:rPr>
                <w:rFonts w:cs="Arial"/>
                <w:color w:val="000000"/>
                <w:w w:val="102"/>
                <w:lang w:val="en-GB"/>
              </w:rPr>
              <w:t> </w:t>
            </w:r>
          </w:p>
        </w:tc>
        <w:tc>
          <w:tcPr>
            <w:tcW w:w="8647" w:type="dxa"/>
            <w:vAlign w:val="center"/>
            <w:hideMark/>
          </w:tcPr>
          <w:p w:rsidR="009A1DC0" w:rsidRPr="00DA09F1" w:rsidRDefault="009A1DC0" w:rsidP="00C01809">
            <w:pPr>
              <w:rPr>
                <w:rFonts w:cs="Arial"/>
                <w:color w:val="000000"/>
                <w:w w:val="102"/>
                <w:lang w:val="en-GB"/>
              </w:rPr>
            </w:pPr>
            <w:r w:rsidRPr="00DA09F1">
              <w:rPr>
                <w:rFonts w:cs="Arial"/>
                <w:color w:val="000000"/>
                <w:w w:val="102"/>
                <w:lang w:val="en-GB"/>
              </w:rPr>
              <w:t>MIC determination out of range of laboratories in LRS (complexity, cost)</w:t>
            </w:r>
            <w:r w:rsidRPr="00DA09F1">
              <w:rPr>
                <w:rFonts w:cs="Arial"/>
                <w:color w:val="000000"/>
                <w:w w:val="102"/>
                <w:lang w:val="en-GB"/>
              </w:rPr>
              <w:br/>
            </w:r>
            <w:r w:rsidR="002A2CE4">
              <w:rPr>
                <w:rFonts w:cs="Arial"/>
                <w:color w:val="000000"/>
                <w:w w:val="102"/>
                <w:lang w:val="en-GB"/>
              </w:rPr>
              <w:t>Requirement for MIC</w:t>
            </w:r>
            <w:r w:rsidR="00DA5055">
              <w:rPr>
                <w:rFonts w:cs="Arial"/>
                <w:color w:val="000000"/>
                <w:w w:val="102"/>
                <w:lang w:val="en-GB"/>
              </w:rPr>
              <w:t>-</w:t>
            </w:r>
            <w:r w:rsidR="002A2CE4">
              <w:rPr>
                <w:rFonts w:cs="Arial"/>
                <w:color w:val="000000"/>
                <w:w w:val="102"/>
                <w:lang w:val="en-GB"/>
              </w:rPr>
              <w:t>methods for some pathogen/drug combinations (</w:t>
            </w:r>
            <w:r w:rsidR="002A2CE4" w:rsidRPr="00F370C5">
              <w:rPr>
                <w:rFonts w:cs="Arial"/>
                <w:i/>
                <w:color w:val="000000"/>
                <w:w w:val="102"/>
                <w:lang w:val="en-GB"/>
              </w:rPr>
              <w:t>e</w:t>
            </w:r>
            <w:r w:rsidR="00F370C5" w:rsidRPr="00F370C5">
              <w:rPr>
                <w:rFonts w:cs="Arial"/>
                <w:i/>
                <w:color w:val="000000"/>
                <w:w w:val="102"/>
                <w:lang w:val="en-GB"/>
              </w:rPr>
              <w:t>.</w:t>
            </w:r>
            <w:r w:rsidR="002A2CE4" w:rsidRPr="00F370C5">
              <w:rPr>
                <w:rFonts w:cs="Arial"/>
                <w:i/>
                <w:color w:val="000000"/>
                <w:w w:val="102"/>
                <w:lang w:val="en-GB"/>
              </w:rPr>
              <w:t>g</w:t>
            </w:r>
            <w:r w:rsidR="00F370C5" w:rsidRPr="00F370C5">
              <w:rPr>
                <w:rFonts w:cs="Arial"/>
                <w:i/>
                <w:color w:val="000000"/>
                <w:w w:val="102"/>
                <w:lang w:val="en-GB"/>
              </w:rPr>
              <w:t>.</w:t>
            </w:r>
            <w:r w:rsidR="002A2CE4">
              <w:rPr>
                <w:rFonts w:cs="Arial"/>
                <w:color w:val="000000"/>
                <w:w w:val="102"/>
                <w:lang w:val="en-GB"/>
              </w:rPr>
              <w:t xml:space="preserve"> for penicillin with </w:t>
            </w:r>
            <w:r w:rsidR="002A2CE4" w:rsidRPr="00F370C5">
              <w:rPr>
                <w:rFonts w:cs="Arial"/>
                <w:i/>
                <w:color w:val="000000"/>
                <w:w w:val="102"/>
                <w:lang w:val="en-GB"/>
              </w:rPr>
              <w:t>S. pneumoniae</w:t>
            </w:r>
            <w:r w:rsidR="002A2CE4">
              <w:rPr>
                <w:rFonts w:cs="Arial"/>
                <w:color w:val="000000"/>
                <w:w w:val="102"/>
                <w:lang w:val="en-GB"/>
              </w:rPr>
              <w:t xml:space="preserve"> isolates from blood or CSF) complicates the implementation of the </w:t>
            </w:r>
            <w:r w:rsidR="00F370C5">
              <w:rPr>
                <w:rFonts w:cs="Arial"/>
                <w:color w:val="000000"/>
                <w:w w:val="102"/>
                <w:lang w:val="en-GB"/>
              </w:rPr>
              <w:t>simplest dis</w:t>
            </w:r>
            <w:r w:rsidR="00DA5055">
              <w:rPr>
                <w:rFonts w:cs="Arial"/>
                <w:color w:val="000000"/>
                <w:w w:val="102"/>
                <w:lang w:val="en-GB"/>
              </w:rPr>
              <w:t>k</w:t>
            </w:r>
            <w:r w:rsidR="00F370C5">
              <w:rPr>
                <w:rFonts w:cs="Arial"/>
                <w:color w:val="000000"/>
                <w:w w:val="102"/>
                <w:lang w:val="en-GB"/>
              </w:rPr>
              <w:t>-diffusion methods</w:t>
            </w:r>
          </w:p>
        </w:tc>
      </w:tr>
      <w:tr w:rsidR="009A1DC0" w:rsidRPr="00DA09F1" w:rsidTr="00E24CCF">
        <w:trPr>
          <w:trHeight w:val="402"/>
        </w:trPr>
        <w:tc>
          <w:tcPr>
            <w:tcW w:w="15134" w:type="dxa"/>
            <w:gridSpan w:val="3"/>
            <w:shd w:val="clear" w:color="auto" w:fill="EEECE1" w:themeFill="background2"/>
            <w:vAlign w:val="center"/>
            <w:hideMark/>
          </w:tcPr>
          <w:p w:rsidR="009A1DC0" w:rsidRPr="00DA09F1" w:rsidRDefault="009A1DC0" w:rsidP="00715755">
            <w:pPr>
              <w:rPr>
                <w:rFonts w:cs="Arial"/>
                <w:bCs/>
                <w:color w:val="000000"/>
                <w:w w:val="102"/>
                <w:lang w:val="en-GB"/>
              </w:rPr>
            </w:pPr>
            <w:r w:rsidRPr="00DA09F1">
              <w:rPr>
                <w:rFonts w:cs="Arial"/>
                <w:bCs/>
                <w:color w:val="000000"/>
                <w:w w:val="102"/>
                <w:lang w:val="en-GB"/>
              </w:rPr>
              <w:t xml:space="preserve">Laboratory processes and sample/results flow </w:t>
            </w:r>
          </w:p>
        </w:tc>
      </w:tr>
      <w:tr w:rsidR="009A1DC0" w:rsidRPr="00DA09F1" w:rsidTr="00E24CCF">
        <w:trPr>
          <w:trHeight w:val="848"/>
        </w:trPr>
        <w:tc>
          <w:tcPr>
            <w:tcW w:w="6204" w:type="dxa"/>
            <w:vAlign w:val="center"/>
            <w:hideMark/>
          </w:tcPr>
          <w:p w:rsidR="009A1DC0" w:rsidRPr="00DA09F1" w:rsidRDefault="009A1DC0" w:rsidP="00715755">
            <w:pPr>
              <w:rPr>
                <w:rFonts w:cs="Arial"/>
                <w:color w:val="000000"/>
                <w:w w:val="102"/>
                <w:lang w:val="en-GB"/>
              </w:rPr>
            </w:pPr>
            <w:r w:rsidRPr="00DA09F1">
              <w:rPr>
                <w:rFonts w:cs="Arial"/>
                <w:color w:val="000000"/>
                <w:w w:val="102"/>
                <w:lang w:val="en-GB"/>
              </w:rPr>
              <w:t>Streamlined and automated trajectory with shor</w:t>
            </w:r>
            <w:r w:rsidR="001E6A9C" w:rsidRPr="00DA09F1">
              <w:rPr>
                <w:rFonts w:cs="Arial"/>
                <w:color w:val="000000"/>
                <w:w w:val="102"/>
                <w:lang w:val="en-GB"/>
              </w:rPr>
              <w:t xml:space="preserve">tening of pre-analytical phase </w:t>
            </w:r>
            <w:r w:rsidRPr="00DA09F1">
              <w:rPr>
                <w:rFonts w:cs="Arial"/>
                <w:color w:val="000000"/>
                <w:w w:val="102"/>
                <w:lang w:val="en-GB"/>
              </w:rPr>
              <w:t>and post-analyt</w:t>
            </w:r>
            <w:r w:rsidR="00806EF3">
              <w:rPr>
                <w:rFonts w:cs="Arial"/>
                <w:color w:val="000000"/>
                <w:w w:val="102"/>
                <w:lang w:val="en-GB"/>
              </w:rPr>
              <w:t xml:space="preserve">ical phase </w:t>
            </w:r>
            <w:r w:rsidR="00806EF3">
              <w:rPr>
                <w:rFonts w:cs="Arial"/>
                <w:color w:val="000000"/>
                <w:w w:val="102"/>
                <w:lang w:val="en-GB"/>
              </w:rPr>
              <w:fldChar w:fldCharType="begin">
                <w:fldData xml:space="preserve">PEVuZE5vdGU+PENpdGU+PEF1dGhvcj5SaG9hZHM8L0F1dGhvcj48WWVhcj4yMDE0PC9ZZWFyPjxS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==
</w:fldData>
              </w:fldChar>
            </w:r>
            <w:r w:rsidR="00B617AE">
              <w:rPr>
                <w:rFonts w:cs="Arial"/>
                <w:color w:val="000000"/>
                <w:w w:val="102"/>
                <w:lang w:val="en-GB"/>
              </w:rPr>
              <w:instrText xml:space="preserve"> ADDIN EN.CITE </w:instrText>
            </w:r>
            <w:r w:rsidR="00B617AE">
              <w:rPr>
                <w:rFonts w:cs="Arial"/>
                <w:color w:val="000000"/>
                <w:w w:val="102"/>
                <w:lang w:val="en-GB"/>
              </w:rPr>
              <w:fldChar w:fldCharType="begin">
                <w:fldData xml:space="preserve">PEVuZE5vdGU+PENpdGU+PEF1dGhvcj5SaG9hZHM8L0F1dGhvcj48WWVhcj4yMDE0PC9ZZWFyPjxS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==
</w:fldData>
              </w:fldChar>
            </w:r>
            <w:r w:rsidR="00B617AE">
              <w:rPr>
                <w:rFonts w:cs="Arial"/>
                <w:color w:val="000000"/>
                <w:w w:val="102"/>
                <w:lang w:val="en-GB"/>
              </w:rPr>
              <w:instrText xml:space="preserve"> ADDIN EN.CITE.DATA </w:instrText>
            </w:r>
            <w:r w:rsidR="00B617AE">
              <w:rPr>
                <w:rFonts w:cs="Arial"/>
                <w:color w:val="000000"/>
                <w:w w:val="102"/>
                <w:lang w:val="en-GB"/>
              </w:rPr>
            </w:r>
            <w:r w:rsidR="00B617AE">
              <w:rPr>
                <w:rFonts w:cs="Arial"/>
                <w:color w:val="000000"/>
                <w:w w:val="102"/>
                <w:lang w:val="en-GB"/>
              </w:rPr>
              <w:fldChar w:fldCharType="end"/>
            </w:r>
            <w:r w:rsidR="00806EF3">
              <w:rPr>
                <w:rFonts w:cs="Arial"/>
                <w:color w:val="000000"/>
                <w:w w:val="102"/>
                <w:lang w:val="en-GB"/>
              </w:rPr>
            </w:r>
            <w:r w:rsidR="00806EF3">
              <w:rPr>
                <w:rFonts w:cs="Arial"/>
                <w:color w:val="000000"/>
                <w:w w:val="102"/>
                <w:lang w:val="en-GB"/>
              </w:rPr>
              <w:fldChar w:fldCharType="separate"/>
            </w:r>
            <w:r w:rsidR="00B617AE">
              <w:rPr>
                <w:rFonts w:cs="Arial"/>
                <w:noProof/>
                <w:color w:val="000000"/>
                <w:w w:val="102"/>
                <w:lang w:val="en-GB"/>
              </w:rPr>
              <w:t>(119, 120)</w:t>
            </w:r>
            <w:r w:rsidR="00806EF3">
              <w:rPr>
                <w:rFonts w:cs="Arial"/>
                <w:color w:val="000000"/>
                <w:w w:val="102"/>
                <w:lang w:val="en-GB"/>
              </w:rPr>
              <w:fldChar w:fldCharType="end"/>
            </w:r>
          </w:p>
          <w:p w:rsidR="00BB78C7" w:rsidRPr="00DA09F1" w:rsidRDefault="00BB78C7" w:rsidP="00B617AE">
            <w:pPr>
              <w:rPr>
                <w:rFonts w:cs="Arial"/>
                <w:color w:val="000000"/>
                <w:w w:val="102"/>
                <w:lang w:val="en-GB"/>
              </w:rPr>
            </w:pPr>
            <w:r w:rsidRPr="00DA09F1">
              <w:rPr>
                <w:rFonts w:cs="Arial"/>
                <w:color w:val="000000"/>
                <w:w w:val="102"/>
                <w:lang w:val="en-GB"/>
              </w:rPr>
              <w:t>Procedures designed</w:t>
            </w:r>
            <w:r w:rsidR="00806EF3">
              <w:rPr>
                <w:rFonts w:cs="Arial"/>
                <w:color w:val="000000"/>
                <w:w w:val="102"/>
                <w:lang w:val="en-GB"/>
              </w:rPr>
              <w:t xml:space="preserve"> to improve accuracy and speed </w:t>
            </w:r>
            <w:r w:rsidR="00806EF3">
              <w:rPr>
                <w:rFonts w:cs="Arial"/>
                <w:color w:val="000000"/>
                <w:w w:val="102"/>
                <w:lang w:val="en-GB"/>
              </w:rPr>
              <w:fldChar w:fldCharType="begin"/>
            </w:r>
            <w:r w:rsidR="00B617AE">
              <w:rPr>
                <w:rFonts w:cs="Arial"/>
                <w:color w:val="000000"/>
                <w:w w:val="102"/>
                <w:lang w:val="en-GB"/>
              </w:rPr>
              <w:instrText xml:space="preserve"> ADDIN EN.CITE &lt;EndNote&gt;&lt;Cite&gt;&lt;Author&gt;Barenfanger&lt;/Author&gt;&lt;Year&gt;2004&lt;/Year&gt;&lt;RecNum&gt;120&lt;/RecNum&gt;&lt;DisplayText&gt;(121)&lt;/DisplayText&gt;&lt;record&gt;&lt;rec-number&gt;120&lt;/rec-number&gt;&lt;foreign-keys&gt;&lt;key app="EN" db-id="tw9ta2awgsdw2aeav5d5zwahxrt9x52szzrx" timestamp="1476757480"&gt;120&lt;/key&gt;&lt;/foreign-keys&gt;&lt;ref-type name="Journal Article"&gt;17&lt;/ref-type&gt;&lt;contributors&gt;&lt;authors&gt;&lt;author&gt;Barenfanger, J.&lt;/author&gt;&lt;author&gt;Sautter, R. L.&lt;/author&gt;&lt;author&gt;Lang, D. L.&lt;/author&gt;&lt;author&gt;Collins, S. M.&lt;/author&gt;&lt;author&gt;Hacek, D. M.&lt;/author&gt;&lt;author&gt;Peterson, L. R.&lt;/author&gt;&lt;/authors&gt;&lt;/contributors&gt;&lt;auth-address&gt;Laboratory Medicine, Memorial Medical Center, Springfield, IL, USA.&lt;/auth-address&gt;&lt;titles&gt;&lt;title&gt;Improving patient safety by repeating (read-back) telephone reports of critical information&lt;/title&gt;&lt;secondary-title&gt;Am J Clin Pathol&lt;/secondary-title&gt;&lt;/titles&gt;&lt;periodical&gt;&lt;full-title&gt;Am J Clin Pathol&lt;/full-title&gt;&lt;/periodical&gt;&lt;pages&gt;801-3&lt;/pages&gt;&lt;volume&gt;121&lt;/volume&gt;&lt;number&gt;6&lt;/number&gt;&lt;keywords&gt;&lt;keyword&gt;Humans&lt;/keyword&gt;&lt;keyword&gt;Medical Errors/economics/*statistics &amp;amp; numerical data&lt;/keyword&gt;&lt;keyword&gt;Pathology, Clinical/*standards&lt;/keyword&gt;&lt;keyword&gt;Practice Guidelines as Topic/*standards&lt;/keyword&gt;&lt;keyword&gt;Quality Assurance, Health Care/economics/*standards&lt;/keyword&gt;&lt;keyword&gt;Telephone&lt;/keyword&gt;&lt;/keywords&gt;&lt;dates&gt;&lt;year&gt;2004&lt;/year&gt;&lt;pub-dates&gt;&lt;date&gt;Jun&lt;/date&gt;&lt;/pub-dates&gt;&lt;/dates&gt;&lt;isbn&gt;0002-9173 (Print)&amp;#xD;0002-9173 (Linking)&lt;/isbn&gt;&lt;accession-num&gt;15198350&lt;/accession-num&gt;&lt;urls&gt;&lt;related-urls&gt;&lt;url&gt;https://www.ncbi.nlm.nih.gov/pubmed/15198350&lt;/url&gt;&lt;/related-urls&gt;&lt;/urls&gt;&lt;electronic-resource-num&gt;10.1309/9DYM-6R0T-M830-U95Q&lt;/electronic-resource-num&gt;&lt;/record&gt;&lt;/Cite&gt;&lt;/EndNote&gt;</w:instrText>
            </w:r>
            <w:r w:rsidR="00806EF3">
              <w:rPr>
                <w:rFonts w:cs="Arial"/>
                <w:color w:val="000000"/>
                <w:w w:val="102"/>
                <w:lang w:val="en-GB"/>
              </w:rPr>
              <w:fldChar w:fldCharType="separate"/>
            </w:r>
            <w:r w:rsidR="00B617AE">
              <w:rPr>
                <w:rFonts w:cs="Arial"/>
                <w:noProof/>
                <w:color w:val="000000"/>
                <w:w w:val="102"/>
                <w:lang w:val="en-GB"/>
              </w:rPr>
              <w:t>(121)</w:t>
            </w:r>
            <w:r w:rsidR="00806EF3">
              <w:rPr>
                <w:rFonts w:cs="Arial"/>
                <w:color w:val="000000"/>
                <w:w w:val="102"/>
                <w:lang w:val="en-GB"/>
              </w:rPr>
              <w:fldChar w:fldCharType="end"/>
            </w:r>
          </w:p>
        </w:tc>
        <w:tc>
          <w:tcPr>
            <w:tcW w:w="283" w:type="dxa"/>
            <w:shd w:val="clear" w:color="auto" w:fill="EEECE1" w:themeFill="background2"/>
            <w:noWrap/>
            <w:vAlign w:val="center"/>
            <w:hideMark/>
          </w:tcPr>
          <w:p w:rsidR="009A1DC0" w:rsidRPr="00DA09F1" w:rsidRDefault="009A1DC0" w:rsidP="00C01809">
            <w:pPr>
              <w:rPr>
                <w:rFonts w:cs="Arial"/>
                <w:color w:val="000000"/>
                <w:w w:val="102"/>
                <w:lang w:val="en-GB"/>
              </w:rPr>
            </w:pPr>
            <w:r w:rsidRPr="00DA09F1">
              <w:rPr>
                <w:rFonts w:cs="Arial"/>
                <w:color w:val="000000"/>
                <w:w w:val="102"/>
                <w:lang w:val="en-GB"/>
              </w:rPr>
              <w:t> </w:t>
            </w:r>
          </w:p>
        </w:tc>
        <w:tc>
          <w:tcPr>
            <w:tcW w:w="8647" w:type="dxa"/>
            <w:vAlign w:val="center"/>
            <w:hideMark/>
          </w:tcPr>
          <w:p w:rsidR="007D5DBB" w:rsidRPr="00DA09F1" w:rsidRDefault="009A1DC0" w:rsidP="00E0753E">
            <w:pPr>
              <w:rPr>
                <w:rFonts w:cs="Arial"/>
                <w:color w:val="000000"/>
                <w:w w:val="102"/>
                <w:lang w:val="en-GB"/>
              </w:rPr>
            </w:pPr>
            <w:r w:rsidRPr="00DA09F1">
              <w:rPr>
                <w:rFonts w:cs="Arial"/>
                <w:color w:val="000000"/>
                <w:w w:val="102"/>
                <w:lang w:val="en-GB"/>
              </w:rPr>
              <w:t xml:space="preserve">Piecemeal sampling, manual work-up and administration </w:t>
            </w:r>
          </w:p>
          <w:p w:rsidR="009A1DC0" w:rsidRPr="00DA09F1" w:rsidRDefault="00BB78C7" w:rsidP="009E0AF8">
            <w:pPr>
              <w:rPr>
                <w:rFonts w:cs="Arial"/>
                <w:color w:val="000000"/>
                <w:w w:val="102"/>
                <w:lang w:val="en-GB"/>
              </w:rPr>
            </w:pPr>
            <w:r w:rsidRPr="00DA09F1">
              <w:rPr>
                <w:rFonts w:cs="Arial"/>
                <w:color w:val="000000"/>
                <w:w w:val="102"/>
                <w:lang w:val="en-GB"/>
              </w:rPr>
              <w:t xml:space="preserve">Accuracy of results is seen as important more than speed and short </w:t>
            </w:r>
            <w:r w:rsidR="00F02B22">
              <w:rPr>
                <w:rFonts w:cs="Arial"/>
                <w:color w:val="000000"/>
                <w:w w:val="102"/>
                <w:lang w:val="en-GB"/>
              </w:rPr>
              <w:t>turnaround time (</w:t>
            </w:r>
            <w:r w:rsidRPr="00DA09F1">
              <w:rPr>
                <w:rFonts w:cs="Arial"/>
                <w:color w:val="000000"/>
                <w:w w:val="102"/>
                <w:lang w:val="en-GB"/>
              </w:rPr>
              <w:t>TAT</w:t>
            </w:r>
            <w:r w:rsidR="00F02B22">
              <w:rPr>
                <w:rFonts w:cs="Arial"/>
                <w:color w:val="000000"/>
                <w:w w:val="102"/>
                <w:lang w:val="en-GB"/>
              </w:rPr>
              <w:t xml:space="preserve">), no communication of </w:t>
            </w:r>
            <w:r w:rsidR="009E0AF8">
              <w:rPr>
                <w:rFonts w:cs="Arial"/>
                <w:color w:val="000000"/>
                <w:w w:val="102"/>
                <w:lang w:val="en-GB"/>
              </w:rPr>
              <w:t xml:space="preserve">preliminary </w:t>
            </w:r>
            <w:r w:rsidR="00F02B22">
              <w:rPr>
                <w:rFonts w:cs="Arial"/>
                <w:color w:val="000000"/>
                <w:w w:val="102"/>
                <w:lang w:val="en-GB"/>
              </w:rPr>
              <w:t>results (</w:t>
            </w:r>
            <w:r w:rsidR="00F02B22" w:rsidRPr="00E24CCF">
              <w:rPr>
                <w:rFonts w:cs="Arial"/>
                <w:i/>
                <w:color w:val="000000"/>
                <w:w w:val="102"/>
                <w:lang w:val="en-GB"/>
              </w:rPr>
              <w:t>e.g.</w:t>
            </w:r>
            <w:r w:rsidR="00F02B22">
              <w:rPr>
                <w:rFonts w:cs="Arial"/>
                <w:color w:val="000000"/>
                <w:w w:val="102"/>
                <w:lang w:val="en-GB"/>
              </w:rPr>
              <w:t xml:space="preserve"> Gram stain of grown blood culture)</w:t>
            </w:r>
          </w:p>
        </w:tc>
      </w:tr>
      <w:tr w:rsidR="009A1DC0" w:rsidRPr="00DA09F1" w:rsidTr="00E24CCF">
        <w:trPr>
          <w:trHeight w:val="699"/>
        </w:trPr>
        <w:tc>
          <w:tcPr>
            <w:tcW w:w="6204" w:type="dxa"/>
            <w:vMerge w:val="restart"/>
            <w:vAlign w:val="center"/>
            <w:hideMark/>
          </w:tcPr>
          <w:p w:rsidR="009A1DC0" w:rsidRPr="00DA09F1" w:rsidRDefault="007D5DBB" w:rsidP="00DC1748">
            <w:pPr>
              <w:rPr>
                <w:rFonts w:cs="Arial"/>
                <w:color w:val="000000"/>
                <w:w w:val="102"/>
                <w:lang w:val="en-GB"/>
              </w:rPr>
            </w:pPr>
            <w:r w:rsidRPr="00DA09F1">
              <w:rPr>
                <w:rFonts w:cs="Arial"/>
                <w:color w:val="000000"/>
                <w:w w:val="102"/>
                <w:lang w:val="en-GB"/>
              </w:rPr>
              <w:t>C</w:t>
            </w:r>
            <w:r w:rsidR="009A1DC0" w:rsidRPr="00DA09F1">
              <w:rPr>
                <w:rFonts w:cs="Arial"/>
                <w:color w:val="000000"/>
                <w:w w:val="102"/>
                <w:lang w:val="en-GB"/>
              </w:rPr>
              <w:t>linical</w:t>
            </w:r>
            <w:r w:rsidRPr="00DA09F1">
              <w:rPr>
                <w:rFonts w:cs="Arial"/>
                <w:color w:val="000000"/>
                <w:w w:val="102"/>
                <w:lang w:val="en-GB"/>
              </w:rPr>
              <w:t>ly</w:t>
            </w:r>
            <w:r w:rsidR="009A1DC0" w:rsidRPr="00DA09F1">
              <w:rPr>
                <w:rFonts w:cs="Arial"/>
                <w:color w:val="000000"/>
                <w:w w:val="102"/>
                <w:lang w:val="en-GB"/>
              </w:rPr>
              <w:t xml:space="preserve"> </w:t>
            </w:r>
            <w:r w:rsidR="00806EF3">
              <w:rPr>
                <w:rFonts w:cs="Arial"/>
                <w:color w:val="000000"/>
                <w:w w:val="102"/>
                <w:lang w:val="en-GB"/>
              </w:rPr>
              <w:t xml:space="preserve">relevant criteria for sampling </w:t>
            </w:r>
            <w:r w:rsidR="00806EF3">
              <w:rPr>
                <w:rFonts w:cs="Arial"/>
                <w:color w:val="000000"/>
                <w:w w:val="102"/>
                <w:lang w:val="en-GB"/>
              </w:rPr>
              <w:fldChar w:fldCharType="begin"/>
            </w:r>
            <w:r w:rsidR="00DC1748">
              <w:rPr>
                <w:rFonts w:cs="Arial"/>
                <w:color w:val="000000"/>
                <w:w w:val="102"/>
                <w:lang w:val="en-GB"/>
              </w:rPr>
              <w:instrText xml:space="preserve"> ADDIN EN.CITE &lt;EndNote&gt;&lt;Cite&gt;&lt;Author&gt;Baron&lt;/Author&gt;&lt;Year&gt;2001&lt;/Year&gt;&lt;RecNum&gt;61&lt;/RecNum&gt;&lt;DisplayText&gt;(56)&lt;/DisplayText&gt;&lt;record&gt;&lt;rec-number&gt;61&lt;/rec-number&gt;&lt;foreign-keys&gt;&lt;key app="EN" db-id="tw9ta2awgsdw2aeav5d5zwahxrt9x52szzrx" timestamp="1476719502"&gt;61&lt;/key&gt;&lt;/foreign-keys&gt;&lt;ref-type name="Journal Article"&gt;17&lt;/ref-type&gt;&lt;contributors&gt;&lt;authors&gt;&lt;author&gt;Baron, E. J.&lt;/author&gt;&lt;/authors&gt;&lt;/contributors&gt;&lt;auth-address&gt;Department of Pathology, Stanford University Medical School, Stanford, CA, USA. ejbaron@stanford.edu&lt;/auth-address&gt;&lt;titles&gt;&lt;title&gt;Rapid identification of bacteria and yeast: summary of a National Committee for Clinical Laboratory Standards proposed guideline&lt;/title&gt;&lt;secondary-title&gt;Clin Infect Dis&lt;/secondary-title&gt;&lt;/titles&gt;&lt;periodical&gt;&lt;full-title&gt;Clin Infect Dis&lt;/full-title&gt;&lt;/periodical&gt;&lt;pages&gt;220-5&lt;/pages&gt;&lt;volume&gt;33&lt;/volume&gt;&lt;number&gt;2&lt;/number&gt;&lt;keywords&gt;&lt;keyword&gt;Bacterial Infections/*diagnosis&lt;/keyword&gt;&lt;keyword&gt;Candidiasis/diagnosis&lt;/keyword&gt;&lt;keyword&gt;Clinical Laboratory Techniques/*standards&lt;/keyword&gt;&lt;keyword&gt;Cryptococcosis/diagnosis&lt;/keyword&gt;&lt;keyword&gt;*Guidelines as Topic&lt;/keyword&gt;&lt;keyword&gt;Humans&lt;/keyword&gt;&lt;keyword&gt;Laboratories, Hospital&lt;/keyword&gt;&lt;keyword&gt;Mycoses/*diagnosis&lt;/keyword&gt;&lt;keyword&gt;Time Factors&lt;/keyword&gt;&lt;/keywords&gt;&lt;dates&gt;&lt;year&gt;2001&lt;/year&gt;&lt;pub-dates&gt;&lt;date&gt;Jul 15&lt;/date&gt;&lt;/pub-dates&gt;&lt;/dates&gt;&lt;isbn&gt;1058-4838 (Print)&amp;#xD;1058-4838 (Linking)&lt;/isbn&gt;&lt;accession-num&gt;11418882&lt;/accession-num&gt;&lt;urls&gt;&lt;related-urls&gt;&lt;url&gt;https://www.ncbi.nlm.nih.gov/pubmed/11418882&lt;/url&gt;&lt;/related-urls&gt;&lt;/urls&gt;&lt;electronic-resource-num&gt;10.1086/321816&lt;/electronic-resource-num&gt;&lt;/record&gt;&lt;/Cite&gt;&lt;/EndNote&gt;</w:instrText>
            </w:r>
            <w:r w:rsidR="00806EF3">
              <w:rPr>
                <w:rFonts w:cs="Arial"/>
                <w:color w:val="000000"/>
                <w:w w:val="102"/>
                <w:lang w:val="en-GB"/>
              </w:rPr>
              <w:fldChar w:fldCharType="separate"/>
            </w:r>
            <w:r w:rsidR="00DC1748">
              <w:rPr>
                <w:rFonts w:cs="Arial"/>
                <w:noProof/>
                <w:color w:val="000000"/>
                <w:w w:val="102"/>
                <w:lang w:val="en-GB"/>
              </w:rPr>
              <w:t>(56)</w:t>
            </w:r>
            <w:r w:rsidR="00806EF3">
              <w:rPr>
                <w:rFonts w:cs="Arial"/>
                <w:color w:val="000000"/>
                <w:w w:val="102"/>
                <w:lang w:val="en-GB"/>
              </w:rPr>
              <w:fldChar w:fldCharType="end"/>
            </w:r>
            <w:r w:rsidR="009A1DC0" w:rsidRPr="00DA09F1">
              <w:rPr>
                <w:rFonts w:cs="Arial"/>
                <w:color w:val="000000"/>
                <w:w w:val="102"/>
                <w:lang w:val="en-GB"/>
              </w:rPr>
              <w:br/>
              <w:t xml:space="preserve">Quality indicators for sampling processing and reporting embedded in Quality Management systems </w:t>
            </w:r>
          </w:p>
        </w:tc>
        <w:tc>
          <w:tcPr>
            <w:tcW w:w="283" w:type="dxa"/>
            <w:vMerge w:val="restart"/>
            <w:shd w:val="clear" w:color="auto" w:fill="EEECE1" w:themeFill="background2"/>
            <w:noWrap/>
            <w:vAlign w:val="center"/>
            <w:hideMark/>
          </w:tcPr>
          <w:p w:rsidR="009A1DC0" w:rsidRPr="00DA09F1" w:rsidRDefault="009A1DC0" w:rsidP="00C4629B">
            <w:pPr>
              <w:rPr>
                <w:rFonts w:cs="Arial"/>
                <w:color w:val="000000"/>
                <w:w w:val="102"/>
                <w:lang w:val="en-GB"/>
              </w:rPr>
            </w:pPr>
            <w:r w:rsidRPr="00DA09F1">
              <w:rPr>
                <w:rFonts w:cs="Arial"/>
                <w:color w:val="000000"/>
                <w:w w:val="102"/>
                <w:lang w:val="en-GB"/>
              </w:rPr>
              <w:t> </w:t>
            </w:r>
          </w:p>
        </w:tc>
        <w:tc>
          <w:tcPr>
            <w:tcW w:w="8647" w:type="dxa"/>
            <w:vMerge w:val="restart"/>
            <w:vAlign w:val="center"/>
            <w:hideMark/>
          </w:tcPr>
          <w:p w:rsidR="009A1DC0" w:rsidRPr="00DA09F1" w:rsidRDefault="009A1DC0" w:rsidP="00C01809">
            <w:pPr>
              <w:rPr>
                <w:rFonts w:cs="Arial"/>
                <w:color w:val="000000"/>
                <w:w w:val="102"/>
                <w:lang w:val="en-GB"/>
              </w:rPr>
            </w:pPr>
            <w:r w:rsidRPr="00DA09F1">
              <w:rPr>
                <w:rFonts w:cs="Arial"/>
                <w:color w:val="000000"/>
                <w:w w:val="102"/>
                <w:lang w:val="en-GB"/>
              </w:rPr>
              <w:t>No laboratory guidance for selection, sampling and transport of specimens</w:t>
            </w:r>
            <w:r w:rsidRPr="00DA09F1">
              <w:rPr>
                <w:rFonts w:cs="Arial"/>
                <w:color w:val="000000"/>
                <w:w w:val="102"/>
                <w:lang w:val="en-GB"/>
              </w:rPr>
              <w:br/>
              <w:t xml:space="preserve">Sampling of </w:t>
            </w:r>
            <w:r w:rsidR="00980D6F">
              <w:rPr>
                <w:rFonts w:cs="Arial"/>
                <w:color w:val="000000"/>
                <w:w w:val="102"/>
                <w:lang w:val="en-GB"/>
              </w:rPr>
              <w:t>severely ill and after failing initial treatment</w:t>
            </w:r>
            <w:r w:rsidRPr="00DA09F1">
              <w:rPr>
                <w:rFonts w:cs="Arial"/>
                <w:color w:val="000000"/>
                <w:w w:val="102"/>
                <w:lang w:val="en-GB"/>
              </w:rPr>
              <w:t xml:space="preserve"> patients (biased to resistance) or patients who can afford</w:t>
            </w:r>
            <w:r w:rsidR="00980D6F">
              <w:rPr>
                <w:rFonts w:cs="Arial"/>
                <w:color w:val="000000"/>
                <w:w w:val="102"/>
                <w:lang w:val="en-GB"/>
              </w:rPr>
              <w:t xml:space="preserve"> testing</w:t>
            </w:r>
            <w:r w:rsidRPr="00DA09F1">
              <w:rPr>
                <w:rFonts w:cs="Arial"/>
                <w:color w:val="000000"/>
                <w:w w:val="102"/>
                <w:lang w:val="en-GB"/>
              </w:rPr>
              <w:br/>
              <w:t>No rejection criteria: all specimens are accepted and worked-up</w:t>
            </w:r>
          </w:p>
          <w:p w:rsidR="007D5DBB" w:rsidRDefault="007D5DBB" w:rsidP="00CC08EA">
            <w:pPr>
              <w:rPr>
                <w:rFonts w:cs="Arial"/>
                <w:color w:val="000000"/>
                <w:w w:val="102"/>
                <w:lang w:val="en-GB"/>
              </w:rPr>
            </w:pPr>
            <w:r w:rsidRPr="00DA09F1">
              <w:rPr>
                <w:rFonts w:cs="Arial"/>
                <w:color w:val="000000"/>
                <w:w w:val="102"/>
                <w:lang w:val="en-GB"/>
              </w:rPr>
              <w:t>Qua</w:t>
            </w:r>
            <w:r w:rsidR="00BB78C7" w:rsidRPr="00DA09F1">
              <w:rPr>
                <w:rFonts w:cs="Arial"/>
                <w:color w:val="000000"/>
                <w:w w:val="102"/>
                <w:lang w:val="en-GB"/>
              </w:rPr>
              <w:t xml:space="preserve">lity indicators not </w:t>
            </w:r>
            <w:r w:rsidRPr="00DA09F1">
              <w:rPr>
                <w:rFonts w:cs="Arial"/>
                <w:color w:val="000000"/>
                <w:w w:val="102"/>
                <w:lang w:val="en-GB"/>
              </w:rPr>
              <w:t>systematically monitored</w:t>
            </w:r>
          </w:p>
          <w:p w:rsidR="00CC08EA" w:rsidRPr="00DA09F1" w:rsidRDefault="00CC08EA" w:rsidP="00CC08EA">
            <w:pPr>
              <w:rPr>
                <w:rFonts w:cs="Arial"/>
                <w:color w:val="000000"/>
                <w:w w:val="102"/>
                <w:lang w:val="en-GB"/>
              </w:rPr>
            </w:pPr>
            <w:r>
              <w:rPr>
                <w:rFonts w:cs="Arial"/>
                <w:color w:val="000000"/>
                <w:w w:val="102"/>
                <w:lang w:val="en-GB"/>
              </w:rPr>
              <w:t xml:space="preserve">Inadequate sampling: secretions from fistula, </w:t>
            </w:r>
            <w:r w:rsidR="006658F4">
              <w:rPr>
                <w:rFonts w:cs="Arial"/>
                <w:color w:val="000000"/>
                <w:w w:val="102"/>
                <w:lang w:val="en-GB"/>
              </w:rPr>
              <w:t>fluid collected through drains</w:t>
            </w:r>
            <w:r>
              <w:rPr>
                <w:rFonts w:cs="Arial"/>
                <w:color w:val="000000"/>
                <w:w w:val="102"/>
                <w:lang w:val="en-GB"/>
              </w:rPr>
              <w:t>, urine through indwelling catheter, long transport delays</w:t>
            </w:r>
            <w:r w:rsidR="006658F4">
              <w:rPr>
                <w:rFonts w:cs="Arial"/>
                <w:color w:val="000000"/>
                <w:w w:val="102"/>
                <w:lang w:val="en-GB"/>
              </w:rPr>
              <w:t>, insufficient sample volume, wound swabs</w:t>
            </w:r>
          </w:p>
        </w:tc>
      </w:tr>
      <w:tr w:rsidR="009A1DC0" w:rsidRPr="00DA09F1" w:rsidTr="00E24CCF">
        <w:trPr>
          <w:trHeight w:val="416"/>
        </w:trPr>
        <w:tc>
          <w:tcPr>
            <w:tcW w:w="6204" w:type="dxa"/>
            <w:vMerge/>
            <w:vAlign w:val="center"/>
            <w:hideMark/>
          </w:tcPr>
          <w:p w:rsidR="009A1DC0" w:rsidRPr="00DA09F1" w:rsidRDefault="009A1DC0" w:rsidP="00E24CCF">
            <w:pPr>
              <w:rPr>
                <w:rFonts w:cs="Arial"/>
                <w:color w:val="000000"/>
                <w:w w:val="102"/>
                <w:lang w:val="en-GB"/>
              </w:rPr>
            </w:pPr>
          </w:p>
        </w:tc>
        <w:tc>
          <w:tcPr>
            <w:tcW w:w="283" w:type="dxa"/>
            <w:vMerge/>
            <w:shd w:val="clear" w:color="auto" w:fill="EEECE1" w:themeFill="background2"/>
            <w:vAlign w:val="center"/>
            <w:hideMark/>
          </w:tcPr>
          <w:p w:rsidR="009A1DC0" w:rsidRPr="00DA09F1" w:rsidRDefault="009A1DC0" w:rsidP="00E24CCF">
            <w:pPr>
              <w:rPr>
                <w:rFonts w:cs="Arial"/>
                <w:color w:val="000000"/>
                <w:w w:val="102"/>
                <w:lang w:val="en-GB"/>
              </w:rPr>
            </w:pPr>
          </w:p>
        </w:tc>
        <w:tc>
          <w:tcPr>
            <w:tcW w:w="8647" w:type="dxa"/>
            <w:vMerge/>
            <w:vAlign w:val="center"/>
            <w:hideMark/>
          </w:tcPr>
          <w:p w:rsidR="009A1DC0" w:rsidRPr="00DA09F1" w:rsidRDefault="009A1DC0" w:rsidP="00E24CCF">
            <w:pPr>
              <w:rPr>
                <w:rFonts w:cs="Arial"/>
                <w:color w:val="000000"/>
                <w:w w:val="102"/>
                <w:lang w:val="en-GB"/>
              </w:rPr>
            </w:pPr>
          </w:p>
        </w:tc>
      </w:tr>
      <w:tr w:rsidR="009A1DC0" w:rsidRPr="00DA09F1" w:rsidTr="00157A09">
        <w:trPr>
          <w:trHeight w:val="550"/>
        </w:trPr>
        <w:tc>
          <w:tcPr>
            <w:tcW w:w="6204" w:type="dxa"/>
            <w:vAlign w:val="center"/>
            <w:hideMark/>
          </w:tcPr>
          <w:p w:rsidR="009A1DC0" w:rsidRPr="00DA09F1" w:rsidRDefault="009A1DC0" w:rsidP="00B617AE">
            <w:pPr>
              <w:rPr>
                <w:rFonts w:cs="Arial"/>
                <w:color w:val="000000"/>
                <w:w w:val="102"/>
                <w:lang w:val="en-GB"/>
              </w:rPr>
            </w:pPr>
            <w:r w:rsidRPr="00DA09F1">
              <w:rPr>
                <w:rFonts w:cs="Arial"/>
                <w:color w:val="000000"/>
                <w:w w:val="102"/>
                <w:lang w:val="en-GB"/>
              </w:rPr>
              <w:t>Consolidation and merg</w:t>
            </w:r>
            <w:r w:rsidR="007D5DBB" w:rsidRPr="00DA09F1">
              <w:rPr>
                <w:rFonts w:cs="Arial"/>
                <w:color w:val="000000"/>
                <w:w w:val="102"/>
                <w:lang w:val="en-GB"/>
              </w:rPr>
              <w:t xml:space="preserve">ing of clinical laboratories in centralized facilities </w:t>
            </w:r>
            <w:r w:rsidR="00806EF3">
              <w:rPr>
                <w:rFonts w:cs="Arial"/>
                <w:color w:val="000000"/>
                <w:w w:val="102"/>
                <w:lang w:val="en-GB"/>
              </w:rPr>
              <w:fldChar w:fldCharType="begin">
                <w:fldData xml:space="preserve">PEVuZE5vdGU+PENpdGU+PEF1dGhvcj5Cb250ZW48L0F1dGhvcj48WWVhcj4yMDA4PC9ZZWFyPjxS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</w:fldData>
              </w:fldChar>
            </w:r>
            <w:r w:rsidR="00B617AE">
              <w:rPr>
                <w:rFonts w:cs="Arial"/>
                <w:color w:val="000000"/>
                <w:w w:val="102"/>
                <w:lang w:val="en-GB"/>
              </w:rPr>
              <w:instrText xml:space="preserve"> ADDIN EN.CITE </w:instrText>
            </w:r>
            <w:r w:rsidR="00B617AE">
              <w:rPr>
                <w:rFonts w:cs="Arial"/>
                <w:color w:val="000000"/>
                <w:w w:val="102"/>
                <w:lang w:val="en-GB"/>
              </w:rPr>
              <w:fldChar w:fldCharType="begin">
                <w:fldData xml:space="preserve">PEVuZE5vdGU+PENpdGU+PEF1dGhvcj5Cb250ZW48L0F1dGhvcj48WWVhcj4yMDA4PC9ZZWFyPjxS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</w:fldData>
              </w:fldChar>
            </w:r>
            <w:r w:rsidR="00B617AE">
              <w:rPr>
                <w:rFonts w:cs="Arial"/>
                <w:color w:val="000000"/>
                <w:w w:val="102"/>
                <w:lang w:val="en-GB"/>
              </w:rPr>
              <w:instrText xml:space="preserve"> ADDIN EN.CITE.DATA </w:instrText>
            </w:r>
            <w:r w:rsidR="00B617AE">
              <w:rPr>
                <w:rFonts w:cs="Arial"/>
                <w:color w:val="000000"/>
                <w:w w:val="102"/>
                <w:lang w:val="en-GB"/>
              </w:rPr>
            </w:r>
            <w:r w:rsidR="00B617AE">
              <w:rPr>
                <w:rFonts w:cs="Arial"/>
                <w:color w:val="000000"/>
                <w:w w:val="102"/>
                <w:lang w:val="en-GB"/>
              </w:rPr>
              <w:fldChar w:fldCharType="end"/>
            </w:r>
            <w:r w:rsidR="00806EF3">
              <w:rPr>
                <w:rFonts w:cs="Arial"/>
                <w:color w:val="000000"/>
                <w:w w:val="102"/>
                <w:lang w:val="en-GB"/>
              </w:rPr>
            </w:r>
            <w:r w:rsidR="00806EF3">
              <w:rPr>
                <w:rFonts w:cs="Arial"/>
                <w:color w:val="000000"/>
                <w:w w:val="102"/>
                <w:lang w:val="en-GB"/>
              </w:rPr>
              <w:fldChar w:fldCharType="separate"/>
            </w:r>
            <w:r w:rsidR="00B617AE">
              <w:rPr>
                <w:rFonts w:cs="Arial"/>
                <w:noProof/>
                <w:color w:val="000000"/>
                <w:w w:val="102"/>
                <w:lang w:val="en-GB"/>
              </w:rPr>
              <w:t>(65, 122)</w:t>
            </w:r>
            <w:r w:rsidR="00806EF3">
              <w:rPr>
                <w:rFonts w:cs="Arial"/>
                <w:color w:val="000000"/>
                <w:w w:val="102"/>
                <w:lang w:val="en-GB"/>
              </w:rPr>
              <w:fldChar w:fldCharType="end"/>
            </w:r>
          </w:p>
        </w:tc>
        <w:tc>
          <w:tcPr>
            <w:tcW w:w="283" w:type="dxa"/>
            <w:shd w:val="clear" w:color="auto" w:fill="EEECE1" w:themeFill="background2"/>
            <w:noWrap/>
            <w:vAlign w:val="center"/>
            <w:hideMark/>
          </w:tcPr>
          <w:p w:rsidR="009A1DC0" w:rsidRPr="00DA09F1" w:rsidRDefault="009A1DC0" w:rsidP="00C4629B">
            <w:pPr>
              <w:rPr>
                <w:rFonts w:cs="Arial"/>
                <w:color w:val="000000"/>
                <w:w w:val="102"/>
                <w:lang w:val="en-GB"/>
              </w:rPr>
            </w:pPr>
            <w:r w:rsidRPr="00DA09F1">
              <w:rPr>
                <w:rFonts w:cs="Arial"/>
                <w:color w:val="000000"/>
                <w:w w:val="102"/>
                <w:lang w:val="en-GB"/>
              </w:rPr>
              <w:t> </w:t>
            </w:r>
          </w:p>
        </w:tc>
        <w:tc>
          <w:tcPr>
            <w:tcW w:w="8647" w:type="dxa"/>
            <w:vAlign w:val="center"/>
            <w:hideMark/>
          </w:tcPr>
          <w:p w:rsidR="009A1DC0" w:rsidRPr="00157A09" w:rsidRDefault="00157A09" w:rsidP="00157A09">
            <w:pPr>
              <w:pStyle w:val="CommentText"/>
              <w:rPr>
                <w:rFonts w:cs="Arial"/>
                <w:color w:val="000000"/>
                <w:w w:val="102"/>
                <w:sz w:val="22"/>
              </w:rPr>
            </w:pPr>
            <w:r>
              <w:rPr>
                <w:rFonts w:cs="Arial"/>
                <w:color w:val="000000"/>
                <w:w w:val="102"/>
                <w:sz w:val="22"/>
              </w:rPr>
              <w:t>Clinical bacteriology services are expected to remain decentralized and in-hospital, benefiting from easy accessibility and personal interactions</w:t>
            </w:r>
          </w:p>
        </w:tc>
      </w:tr>
      <w:tr w:rsidR="009A1DC0" w:rsidRPr="00DA09F1" w:rsidTr="00E24CCF">
        <w:trPr>
          <w:trHeight w:val="841"/>
        </w:trPr>
        <w:tc>
          <w:tcPr>
            <w:tcW w:w="6204" w:type="dxa"/>
            <w:vAlign w:val="center"/>
            <w:hideMark/>
          </w:tcPr>
          <w:p w:rsidR="00BB78C7" w:rsidRPr="00DA09F1" w:rsidRDefault="009A1DC0" w:rsidP="00B617AE">
            <w:pPr>
              <w:rPr>
                <w:rFonts w:cs="Arial"/>
                <w:color w:val="000000"/>
                <w:w w:val="102"/>
                <w:lang w:val="en-GB"/>
              </w:rPr>
            </w:pPr>
            <w:r w:rsidRPr="00DA09F1">
              <w:rPr>
                <w:rFonts w:cs="Arial"/>
                <w:color w:val="000000"/>
                <w:w w:val="102"/>
                <w:lang w:val="en-GB"/>
              </w:rPr>
              <w:t xml:space="preserve">Laboratory Information Management Systems (LIMS) connected to the hospital </w:t>
            </w:r>
            <w:r w:rsidR="003708C5" w:rsidRPr="00DA09F1">
              <w:rPr>
                <w:rFonts w:cs="Arial"/>
                <w:color w:val="000000"/>
                <w:w w:val="102"/>
                <w:lang w:val="en-GB"/>
              </w:rPr>
              <w:t>medical record systems</w:t>
            </w:r>
            <w:r w:rsidR="00FA0BD4" w:rsidRPr="00DA09F1">
              <w:rPr>
                <w:rFonts w:cs="Arial"/>
                <w:color w:val="000000"/>
                <w:w w:val="102"/>
                <w:lang w:val="en-GB"/>
              </w:rPr>
              <w:t xml:space="preserve"> </w:t>
            </w:r>
            <w:r w:rsidRPr="00DA09F1">
              <w:rPr>
                <w:rFonts w:cs="Arial"/>
                <w:color w:val="000000"/>
                <w:w w:val="102"/>
                <w:lang w:val="en-GB"/>
              </w:rPr>
              <w:t xml:space="preserve">contributes </w:t>
            </w:r>
            <w:r w:rsidR="007D5DBB" w:rsidRPr="00DA09F1">
              <w:rPr>
                <w:rFonts w:cs="Arial"/>
                <w:color w:val="000000"/>
                <w:w w:val="102"/>
                <w:lang w:val="en-GB"/>
              </w:rPr>
              <w:t xml:space="preserve">to short TAT </w:t>
            </w:r>
            <w:r w:rsidRPr="00DA09F1">
              <w:rPr>
                <w:rFonts w:cs="Arial"/>
                <w:color w:val="000000"/>
                <w:w w:val="102"/>
                <w:lang w:val="en-GB"/>
              </w:rPr>
              <w:t>surve</w:t>
            </w:r>
            <w:r w:rsidR="00806EF3">
              <w:rPr>
                <w:rFonts w:cs="Arial"/>
                <w:color w:val="000000"/>
                <w:w w:val="102"/>
                <w:lang w:val="en-GB"/>
              </w:rPr>
              <w:t xml:space="preserve">illance and outbreak detection </w:t>
            </w:r>
            <w:r w:rsidR="00806EF3">
              <w:rPr>
                <w:rFonts w:cs="Arial"/>
                <w:color w:val="000000"/>
                <w:w w:val="102"/>
                <w:lang w:val="en-GB"/>
              </w:rPr>
              <w:fldChar w:fldCharType="begin">
                <w:fldData xml:space="preserve">PEVuZE5vdGU+PENpdGU+PEF1dGhvcj5SaG9hZHM8L0F1dGhvcj48WWVhcj4yMDE0PC9ZZWFyPjxS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</w:fldData>
              </w:fldChar>
            </w:r>
            <w:r w:rsidR="00B617AE">
              <w:rPr>
                <w:rFonts w:cs="Arial"/>
                <w:color w:val="000000"/>
                <w:w w:val="102"/>
                <w:lang w:val="en-GB"/>
              </w:rPr>
              <w:instrText xml:space="preserve"> ADDIN EN.CITE </w:instrText>
            </w:r>
            <w:r w:rsidR="00B617AE">
              <w:rPr>
                <w:rFonts w:cs="Arial"/>
                <w:color w:val="000000"/>
                <w:w w:val="102"/>
                <w:lang w:val="en-GB"/>
              </w:rPr>
              <w:fldChar w:fldCharType="begin">
                <w:fldData xml:space="preserve">PEVuZE5vdGU+PENpdGU+PEF1dGhvcj5SaG9hZHM8L0F1dGhvcj48WWVhcj4yMDE0PC9ZZWFyPjxS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</w:fldData>
              </w:fldChar>
            </w:r>
            <w:r w:rsidR="00B617AE">
              <w:rPr>
                <w:rFonts w:cs="Arial"/>
                <w:color w:val="000000"/>
                <w:w w:val="102"/>
                <w:lang w:val="en-GB"/>
              </w:rPr>
              <w:instrText xml:space="preserve"> ADDIN EN.CITE.DATA </w:instrText>
            </w:r>
            <w:r w:rsidR="00B617AE">
              <w:rPr>
                <w:rFonts w:cs="Arial"/>
                <w:color w:val="000000"/>
                <w:w w:val="102"/>
                <w:lang w:val="en-GB"/>
              </w:rPr>
            </w:r>
            <w:r w:rsidR="00B617AE">
              <w:rPr>
                <w:rFonts w:cs="Arial"/>
                <w:color w:val="000000"/>
                <w:w w:val="102"/>
                <w:lang w:val="en-GB"/>
              </w:rPr>
              <w:fldChar w:fldCharType="end"/>
            </w:r>
            <w:r w:rsidR="00806EF3">
              <w:rPr>
                <w:rFonts w:cs="Arial"/>
                <w:color w:val="000000"/>
                <w:w w:val="102"/>
                <w:lang w:val="en-GB"/>
              </w:rPr>
            </w:r>
            <w:r w:rsidR="00806EF3">
              <w:rPr>
                <w:rFonts w:cs="Arial"/>
                <w:color w:val="000000"/>
                <w:w w:val="102"/>
                <w:lang w:val="en-GB"/>
              </w:rPr>
              <w:fldChar w:fldCharType="separate"/>
            </w:r>
            <w:r w:rsidR="00B617AE">
              <w:rPr>
                <w:rFonts w:cs="Arial"/>
                <w:noProof/>
                <w:color w:val="000000"/>
                <w:w w:val="102"/>
                <w:lang w:val="en-GB"/>
              </w:rPr>
              <w:t>(119)</w:t>
            </w:r>
            <w:r w:rsidR="00806EF3">
              <w:rPr>
                <w:rFonts w:cs="Arial"/>
                <w:color w:val="000000"/>
                <w:w w:val="102"/>
                <w:lang w:val="en-GB"/>
              </w:rPr>
              <w:fldChar w:fldCharType="end"/>
            </w:r>
          </w:p>
        </w:tc>
        <w:tc>
          <w:tcPr>
            <w:tcW w:w="283" w:type="dxa"/>
            <w:shd w:val="clear" w:color="auto" w:fill="EEECE1" w:themeFill="background2"/>
            <w:noWrap/>
            <w:vAlign w:val="center"/>
            <w:hideMark/>
          </w:tcPr>
          <w:p w:rsidR="009A1DC0" w:rsidRPr="00DA09F1" w:rsidRDefault="009A1DC0" w:rsidP="00C4629B">
            <w:pPr>
              <w:rPr>
                <w:rFonts w:cs="Arial"/>
                <w:color w:val="000000"/>
                <w:w w:val="102"/>
                <w:lang w:val="en-GB"/>
              </w:rPr>
            </w:pPr>
            <w:r w:rsidRPr="00DA09F1">
              <w:rPr>
                <w:rFonts w:cs="Arial"/>
                <w:color w:val="000000"/>
                <w:w w:val="102"/>
                <w:lang w:val="en-GB"/>
              </w:rPr>
              <w:t> </w:t>
            </w:r>
          </w:p>
        </w:tc>
        <w:tc>
          <w:tcPr>
            <w:tcW w:w="8647" w:type="dxa"/>
            <w:vAlign w:val="center"/>
            <w:hideMark/>
          </w:tcPr>
          <w:p w:rsidR="009A1DC0" w:rsidRPr="00DA09F1" w:rsidRDefault="009A1DC0" w:rsidP="00C01809">
            <w:pPr>
              <w:rPr>
                <w:rFonts w:cs="Arial"/>
                <w:color w:val="000000"/>
                <w:w w:val="102"/>
                <w:lang w:val="en-GB"/>
              </w:rPr>
            </w:pPr>
            <w:r w:rsidRPr="00DA09F1">
              <w:rPr>
                <w:rFonts w:cs="Arial"/>
                <w:color w:val="000000"/>
                <w:w w:val="102"/>
                <w:lang w:val="en-GB"/>
              </w:rPr>
              <w:t>Paper-based systems</w:t>
            </w:r>
            <w:r w:rsidR="00571FA8" w:rsidRPr="00DA09F1">
              <w:rPr>
                <w:rFonts w:cs="Arial"/>
                <w:color w:val="000000"/>
                <w:w w:val="102"/>
                <w:lang w:val="en-GB"/>
              </w:rPr>
              <w:t>, with hardcopy results collected too late or not at all</w:t>
            </w:r>
            <w:r w:rsidRPr="00DA09F1">
              <w:rPr>
                <w:rFonts w:cs="Arial"/>
                <w:color w:val="000000"/>
                <w:w w:val="102"/>
                <w:lang w:val="en-GB"/>
              </w:rPr>
              <w:t xml:space="preserve"> </w:t>
            </w:r>
            <w:r w:rsidR="00806EF3">
              <w:rPr>
                <w:rFonts w:cs="Arial"/>
                <w:color w:val="000000"/>
                <w:w w:val="102"/>
                <w:lang w:val="en-GB"/>
              </w:rPr>
              <w:fldChar w:fldCharType="begin"/>
            </w:r>
            <w:r w:rsidR="00B617AE">
              <w:rPr>
                <w:rFonts w:cs="Arial"/>
                <w:color w:val="000000"/>
                <w:w w:val="102"/>
                <w:lang w:val="en-GB"/>
              </w:rPr>
              <w:instrText xml:space="preserve"> ADDIN EN.CITE &lt;EndNote&gt;&lt;Cite&gt;&lt;Author&gt;Polage&lt;/Author&gt;&lt;Year&gt;2006&lt;/Year&gt;&lt;RecNum&gt;126&lt;/RecNum&gt;&lt;DisplayText&gt;(123)&lt;/DisplayText&gt;&lt;record&gt;&lt;rec-number&gt;126&lt;/rec-number&gt;&lt;foreign-keys&gt;&lt;key app="EN" db-id="tw9ta2awgsdw2aeav5d5zwahxrt9x52szzrx" timestamp="1476757648"&gt;126&lt;/key&gt;&lt;/foreign-keys&gt;&lt;ref-type name="Journal Article"&gt;17&lt;/ref-type&gt;&lt;contributors&gt;&lt;authors&gt;&lt;author&gt;Polage, C. R.&lt;/author&gt;&lt;author&gt;Bedu-Addo, G.&lt;/author&gt;&lt;author&gt;Owusu-Ofori, A.&lt;/author&gt;&lt;author&gt;Frimpong, E.&lt;/author&gt;&lt;author&gt;Lloyd, W.&lt;/author&gt;&lt;author&gt;Zurcher, E.&lt;/author&gt;&lt;author&gt;Hale, D.&lt;/author&gt;&lt;author&gt;Petti, C. A.&lt;/author&gt;&lt;/authors&gt;&lt;/contributors&gt;&lt;auth-address&gt;Department of Pathology, University of Utah School of Medicine, Salt Lake City, Utah, USA. polagec@aruplab.com&lt;/auth-address&gt;&lt;titles&gt;&lt;title&gt;Laboratory use in Ghana: physician perception and practice&lt;/title&gt;&lt;secondary-title&gt;Am J Trop Med Hyg&lt;/secondary-title&gt;&lt;/titles&gt;&lt;periodical&gt;&lt;full-title&gt;Am J Trop Med Hyg&lt;/full-title&gt;&lt;/periodical&gt;&lt;pages&gt;526-31&lt;/pages&gt;&lt;volume&gt;75&lt;/volume&gt;&lt;number&gt;3&lt;/number&gt;&lt;keywords&gt;&lt;keyword&gt;Anti-Infective Agents/therapeutic use&lt;/keyword&gt;&lt;keyword&gt;*Attitude of Health Personnel&lt;/keyword&gt;&lt;keyword&gt;Clinical Laboratory Techniques/economics&lt;/keyword&gt;&lt;keyword&gt;Costs and Cost Analysis&lt;/keyword&gt;&lt;keyword&gt;Ghana&lt;/keyword&gt;&lt;keyword&gt;Laboratories/*utilization&lt;/keyword&gt;&lt;keyword&gt;Physicians/*psychology&lt;/keyword&gt;&lt;/keywords&gt;&lt;dates&gt;&lt;year&gt;2006&lt;/year&gt;&lt;pub-dates&gt;&lt;date&gt;Sep&lt;/date&gt;&lt;/pub-dates&gt;&lt;/dates&gt;&lt;isbn&gt;0002-9637 (Print)&amp;#xD;0002-9637 (Linking)&lt;/isbn&gt;&lt;accession-num&gt;16968935&lt;/accession-num&gt;&lt;urls&gt;&lt;related-urls&gt;&lt;url&gt;https://www.ncbi.nlm.nih.gov/pubmed/16968935&lt;/url&gt;&lt;/related-urls&gt;&lt;/urls&gt;&lt;/record&gt;&lt;/Cite&gt;&lt;/EndNote&gt;</w:instrText>
            </w:r>
            <w:r w:rsidR="00806EF3">
              <w:rPr>
                <w:rFonts w:cs="Arial"/>
                <w:color w:val="000000"/>
                <w:w w:val="102"/>
                <w:lang w:val="en-GB"/>
              </w:rPr>
              <w:fldChar w:fldCharType="separate"/>
            </w:r>
            <w:r w:rsidR="00B617AE">
              <w:rPr>
                <w:rFonts w:cs="Arial"/>
                <w:noProof/>
                <w:color w:val="000000"/>
                <w:w w:val="102"/>
                <w:lang w:val="en-GB"/>
              </w:rPr>
              <w:t>(123)</w:t>
            </w:r>
            <w:r w:rsidR="00806EF3">
              <w:rPr>
                <w:rFonts w:cs="Arial"/>
                <w:color w:val="000000"/>
                <w:w w:val="102"/>
                <w:lang w:val="en-GB"/>
              </w:rPr>
              <w:fldChar w:fldCharType="end"/>
            </w:r>
            <w:r w:rsidRPr="00DA09F1">
              <w:rPr>
                <w:rFonts w:cs="Arial"/>
                <w:color w:val="000000"/>
                <w:w w:val="102"/>
                <w:lang w:val="en-GB"/>
              </w:rPr>
              <w:br/>
              <w:t>No automated alerts for surveillance and/or infection control</w:t>
            </w:r>
          </w:p>
          <w:p w:rsidR="00BB78C7" w:rsidRPr="00DA09F1" w:rsidRDefault="00BB78C7" w:rsidP="00E0753E">
            <w:pPr>
              <w:rPr>
                <w:rFonts w:cs="Arial"/>
                <w:color w:val="000000"/>
                <w:w w:val="102"/>
                <w:lang w:val="en-GB"/>
              </w:rPr>
            </w:pPr>
          </w:p>
        </w:tc>
      </w:tr>
      <w:tr w:rsidR="00880DA0" w:rsidRPr="00DA09F1" w:rsidTr="00E24CCF">
        <w:trPr>
          <w:trHeight w:val="841"/>
        </w:trPr>
        <w:tc>
          <w:tcPr>
            <w:tcW w:w="6204" w:type="dxa"/>
            <w:vAlign w:val="center"/>
          </w:tcPr>
          <w:p w:rsidR="00880DA0" w:rsidRPr="00DA09F1" w:rsidRDefault="00860C19" w:rsidP="00EA73C7">
            <w:pPr>
              <w:rPr>
                <w:rFonts w:cs="Arial"/>
                <w:color w:val="000000"/>
                <w:w w:val="102"/>
                <w:lang w:val="en-GB"/>
              </w:rPr>
            </w:pPr>
            <w:r>
              <w:rPr>
                <w:rFonts w:cs="Arial"/>
                <w:color w:val="000000"/>
                <w:w w:val="102"/>
                <w:lang w:val="en-GB"/>
              </w:rPr>
              <w:t xml:space="preserve">24/7 </w:t>
            </w:r>
            <w:r w:rsidR="00880DA0">
              <w:rPr>
                <w:rFonts w:cs="Arial"/>
                <w:color w:val="000000"/>
                <w:w w:val="102"/>
                <w:lang w:val="en-GB"/>
              </w:rPr>
              <w:t>IT support for LIMS</w:t>
            </w:r>
            <w:r>
              <w:rPr>
                <w:rFonts w:cs="Arial"/>
                <w:color w:val="000000"/>
                <w:w w:val="102"/>
                <w:lang w:val="en-GB"/>
              </w:rPr>
              <w:t xml:space="preserve">, internet connectivity ubiquitous </w:t>
            </w:r>
          </w:p>
        </w:tc>
        <w:tc>
          <w:tcPr>
            <w:tcW w:w="283" w:type="dxa"/>
            <w:shd w:val="clear" w:color="auto" w:fill="EEECE1" w:themeFill="background2"/>
            <w:noWrap/>
            <w:vAlign w:val="center"/>
          </w:tcPr>
          <w:p w:rsidR="00880DA0" w:rsidRPr="00DA09F1" w:rsidRDefault="00880DA0" w:rsidP="00C4629B">
            <w:pPr>
              <w:rPr>
                <w:rFonts w:cs="Arial"/>
                <w:color w:val="000000"/>
                <w:w w:val="102"/>
                <w:lang w:val="en-GB"/>
              </w:rPr>
            </w:pPr>
          </w:p>
        </w:tc>
        <w:tc>
          <w:tcPr>
            <w:tcW w:w="8647" w:type="dxa"/>
            <w:vAlign w:val="center"/>
          </w:tcPr>
          <w:p w:rsidR="00880DA0" w:rsidRPr="00DA09F1" w:rsidRDefault="00880DA0" w:rsidP="00C01809">
            <w:pPr>
              <w:rPr>
                <w:rFonts w:cs="Arial"/>
                <w:color w:val="000000"/>
                <w:w w:val="102"/>
                <w:lang w:val="en-GB"/>
              </w:rPr>
            </w:pPr>
            <w:r>
              <w:rPr>
                <w:rFonts w:cs="Arial"/>
                <w:color w:val="000000"/>
                <w:w w:val="102"/>
                <w:lang w:val="en-GB"/>
              </w:rPr>
              <w:t>Lack of IT support, internet connectivity frequently not present</w:t>
            </w:r>
          </w:p>
        </w:tc>
      </w:tr>
      <w:tr w:rsidR="00635E12" w:rsidRPr="00DA09F1" w:rsidTr="00E24CCF">
        <w:trPr>
          <w:trHeight w:val="632"/>
        </w:trPr>
        <w:tc>
          <w:tcPr>
            <w:tcW w:w="6204" w:type="dxa"/>
            <w:vAlign w:val="center"/>
          </w:tcPr>
          <w:p w:rsidR="00635E12" w:rsidRPr="00DA09F1" w:rsidRDefault="00635E12" w:rsidP="004D6F92">
            <w:pPr>
              <w:rPr>
                <w:rFonts w:cs="Arial"/>
                <w:color w:val="000000"/>
                <w:w w:val="102"/>
                <w:lang w:val="en-GB"/>
              </w:rPr>
            </w:pPr>
            <w:r w:rsidRPr="00DA09F1">
              <w:rPr>
                <w:rFonts w:cs="Arial"/>
                <w:color w:val="000000"/>
                <w:w w:val="102"/>
                <w:lang w:val="en-GB"/>
              </w:rPr>
              <w:t xml:space="preserve">Proactive communication and reporting </w:t>
            </w:r>
            <w:r w:rsidR="00806EF3">
              <w:rPr>
                <w:rFonts w:cs="Arial"/>
                <w:color w:val="000000"/>
                <w:w w:val="102"/>
                <w:lang w:val="en-GB"/>
              </w:rPr>
              <w:t xml:space="preserve">by the clinical microbiologist </w:t>
            </w:r>
            <w:r w:rsidR="00806EF3">
              <w:rPr>
                <w:rFonts w:cs="Arial"/>
                <w:color w:val="000000"/>
                <w:w w:val="102"/>
                <w:lang w:val="en-GB"/>
              </w:rPr>
              <w:fldChar w:fldCharType="begin"/>
            </w:r>
            <w:r w:rsidR="004D6F92">
              <w:rPr>
                <w:rFonts w:cs="Arial"/>
                <w:color w:val="000000"/>
                <w:w w:val="102"/>
                <w:lang w:val="en-GB"/>
              </w:rPr>
              <w:instrText xml:space="preserve"> ADDIN EN.CITE &lt;EndNote&gt;&lt;Cite&gt;&lt;Author&gt;Bruins&lt;/Author&gt;&lt;Year&gt;2011&lt;/Year&gt;&lt;RecNum&gt;37&lt;/RecNum&gt;&lt;DisplayText&gt;(66)&lt;/DisplayText&gt;&lt;record&gt;&lt;rec-number&gt;37&lt;/rec-number&gt;&lt;foreign-keys&gt;&lt;key app="EN" db-id="tw9ta2awgsdw2aeav5d5zwahxrt9x52szzrx" timestamp="1476716882"&gt;37&lt;/key&gt;&lt;/foreign-keys&gt;&lt;ref-type name="Journal Article"&gt;17&lt;/ref-type&gt;&lt;contributors&gt;&lt;authors&gt;&lt;author&gt;Bruins, M. J.&lt;/author&gt;&lt;author&gt;Ruijs, G. J.&lt;/author&gt;&lt;author&gt;Wolfhagen, M. J.&lt;/author&gt;&lt;author&gt;Bloembergen, P.&lt;/author&gt;&lt;author&gt;Aarts, J. E.&lt;/author&gt;&lt;/authors&gt;&lt;/contributors&gt;&lt;auth-address&gt;Laboratory of Clinical Microbiology and Infectious Diseases, Isala klinieken, Stilobadstraat 3, 8021 AB Zwolle, The Netherlands. m.j.bruins@isala.nl&lt;/auth-address&gt;&lt;titles&gt;&lt;title&gt;Does electronic clinical microbiology results reporting influence medical decision making: a pre- and post-interview study of medical specialists&lt;/title&gt;&lt;secondary-title&gt;BMC Med Inform Decis Mak&lt;/secondary-title&gt;&lt;/titles&gt;&lt;periodical&gt;&lt;full-title&gt;BMC Med Inform Decis Mak&lt;/full-title&gt;&lt;/periodical&gt;&lt;pages&gt;19&lt;/pages&gt;&lt;volume&gt;11&lt;/volume&gt;&lt;keywords&gt;&lt;keyword&gt;*Clinical Laboratory Information Systems&lt;/keyword&gt;&lt;keyword&gt;Electronic Health Records/standards&lt;/keyword&gt;&lt;keyword&gt;Humans&lt;/keyword&gt;&lt;keyword&gt;Infection/*diagnosis&lt;/keyword&gt;&lt;keyword&gt;Interviews as Topic&lt;/keyword&gt;&lt;keyword&gt;Medicine&lt;/keyword&gt;&lt;/keywords&gt;&lt;dates&gt;&lt;year&gt;2011&lt;/year&gt;&lt;pub-dates&gt;&lt;date&gt;Mar 30&lt;/date&gt;&lt;/pub-dates&gt;&lt;/dates&gt;&lt;isbn&gt;1472-6947 (Electronic)&amp;#xD;1472-6947 (Linking)&lt;/isbn&gt;&lt;accession-num&gt;21447199&lt;/accession-num&gt;&lt;urls&gt;&lt;related-urls&gt;&lt;url&gt;https://www.ncbi.nlm.nih.gov/pubmed/21447199&lt;/url&gt;&lt;/related-urls&gt;&lt;/urls&gt;&lt;custom2&gt;PMC3073869&lt;/custom2&gt;&lt;electronic-resource-num&gt;10.1186/1472-6947-11-19&lt;/electronic-resource-num&gt;&lt;/record&gt;&lt;/Cite&gt;&lt;/EndNote&gt;</w:instrText>
            </w:r>
            <w:r w:rsidR="00806EF3">
              <w:rPr>
                <w:rFonts w:cs="Arial"/>
                <w:color w:val="000000"/>
                <w:w w:val="102"/>
                <w:lang w:val="en-GB"/>
              </w:rPr>
              <w:fldChar w:fldCharType="separate"/>
            </w:r>
            <w:r w:rsidR="004D6F92">
              <w:rPr>
                <w:rFonts w:cs="Arial"/>
                <w:noProof/>
                <w:color w:val="000000"/>
                <w:w w:val="102"/>
                <w:lang w:val="en-GB"/>
              </w:rPr>
              <w:t>(66)</w:t>
            </w:r>
            <w:r w:rsidR="00806EF3">
              <w:rPr>
                <w:rFonts w:cs="Arial"/>
                <w:color w:val="000000"/>
                <w:w w:val="102"/>
                <w:lang w:val="en-GB"/>
              </w:rPr>
              <w:fldChar w:fldCharType="end"/>
            </w:r>
          </w:p>
        </w:tc>
        <w:tc>
          <w:tcPr>
            <w:tcW w:w="283" w:type="dxa"/>
            <w:shd w:val="clear" w:color="auto" w:fill="EEECE1" w:themeFill="background2"/>
            <w:noWrap/>
            <w:vAlign w:val="center"/>
          </w:tcPr>
          <w:p w:rsidR="00635E12" w:rsidRPr="00DA09F1" w:rsidRDefault="00635E12" w:rsidP="00C4629B">
            <w:pPr>
              <w:rPr>
                <w:rFonts w:cs="Arial"/>
                <w:color w:val="000000"/>
                <w:w w:val="102"/>
                <w:lang w:val="en-GB"/>
              </w:rPr>
            </w:pPr>
          </w:p>
        </w:tc>
        <w:tc>
          <w:tcPr>
            <w:tcW w:w="8647" w:type="dxa"/>
            <w:vAlign w:val="center"/>
          </w:tcPr>
          <w:p w:rsidR="00635E12" w:rsidRPr="00DA09F1" w:rsidRDefault="00635E12" w:rsidP="00C01809">
            <w:pPr>
              <w:rPr>
                <w:rFonts w:cs="Arial"/>
                <w:color w:val="000000"/>
                <w:w w:val="102"/>
                <w:lang w:val="en-GB"/>
              </w:rPr>
            </w:pPr>
            <w:r w:rsidRPr="00DA09F1">
              <w:rPr>
                <w:rFonts w:cs="Arial"/>
                <w:color w:val="000000"/>
                <w:w w:val="102"/>
                <w:lang w:val="en-GB"/>
              </w:rPr>
              <w:t>Poor communication between laboratory staff and clinicians</w:t>
            </w:r>
          </w:p>
        </w:tc>
      </w:tr>
      <w:tr w:rsidR="009A1DC0" w:rsidRPr="00DA09F1" w:rsidTr="00E24CCF">
        <w:trPr>
          <w:trHeight w:val="510"/>
        </w:trPr>
        <w:tc>
          <w:tcPr>
            <w:tcW w:w="6204" w:type="dxa"/>
            <w:vAlign w:val="center"/>
            <w:hideMark/>
          </w:tcPr>
          <w:p w:rsidR="009A1DC0" w:rsidRPr="00DA09F1" w:rsidRDefault="009A1DC0" w:rsidP="00B617AE">
            <w:pPr>
              <w:rPr>
                <w:rFonts w:cs="Arial"/>
                <w:color w:val="000000"/>
                <w:w w:val="102"/>
                <w:lang w:val="en-GB"/>
              </w:rPr>
            </w:pPr>
            <w:r w:rsidRPr="00DA09F1">
              <w:rPr>
                <w:rFonts w:cs="Arial"/>
                <w:color w:val="000000"/>
                <w:w w:val="102"/>
                <w:lang w:val="en-GB"/>
              </w:rPr>
              <w:t xml:space="preserve">7/7 </w:t>
            </w:r>
            <w:r w:rsidR="00F02B22">
              <w:rPr>
                <w:rFonts w:cs="Arial"/>
                <w:color w:val="000000"/>
                <w:w w:val="102"/>
                <w:lang w:val="en-GB"/>
              </w:rPr>
              <w:t xml:space="preserve">days </w:t>
            </w:r>
            <w:r w:rsidRPr="00DA09F1">
              <w:rPr>
                <w:rFonts w:cs="Arial"/>
                <w:color w:val="000000"/>
                <w:w w:val="102"/>
                <w:lang w:val="en-GB"/>
              </w:rPr>
              <w:t xml:space="preserve">and 24/24 </w:t>
            </w:r>
            <w:r w:rsidR="00F02B22">
              <w:rPr>
                <w:rFonts w:cs="Arial"/>
                <w:color w:val="000000"/>
                <w:w w:val="102"/>
                <w:lang w:val="en-GB"/>
              </w:rPr>
              <w:t xml:space="preserve">hours </w:t>
            </w:r>
            <w:r w:rsidRPr="00DA09F1">
              <w:rPr>
                <w:rFonts w:cs="Arial"/>
                <w:color w:val="000000"/>
                <w:w w:val="102"/>
                <w:lang w:val="en-GB"/>
              </w:rPr>
              <w:t>specimen reception and processing, consultative role including out-of-hours call f</w:t>
            </w:r>
            <w:r w:rsidR="00806EF3">
              <w:rPr>
                <w:rFonts w:cs="Arial"/>
                <w:color w:val="000000"/>
                <w:w w:val="102"/>
                <w:lang w:val="en-GB"/>
              </w:rPr>
              <w:t xml:space="preserve">or the clinical microbiologist </w:t>
            </w:r>
            <w:r w:rsidR="00806EF3">
              <w:rPr>
                <w:rFonts w:cs="Arial"/>
                <w:color w:val="000000"/>
                <w:w w:val="102"/>
                <w:lang w:val="en-GB"/>
              </w:rPr>
              <w:fldChar w:fldCharType="begin"/>
            </w:r>
            <w:r w:rsidR="00B617AE">
              <w:rPr>
                <w:rFonts w:cs="Arial"/>
                <w:color w:val="000000"/>
                <w:w w:val="102"/>
                <w:lang w:val="en-GB"/>
              </w:rPr>
              <w:instrText xml:space="preserve"> ADDIN EN.CITE &lt;EndNote&gt;&lt;Cite&gt;&lt;Author&gt;Humphreys&lt;/Author&gt;&lt;Year&gt;2009&lt;/Year&gt;&lt;RecNum&gt;122&lt;/RecNum&gt;&lt;DisplayText&gt;(124)&lt;/DisplayText&gt;&lt;record&gt;&lt;rec-number&gt;122&lt;/rec-number&gt;&lt;foreign-keys&gt;&lt;key app="EN" db-id="tw9ta2awgsdw2aeav5d5zwahxrt9x52szzrx" timestamp="1476757549"&gt;122&lt;/key&gt;&lt;/foreign-keys&gt;&lt;ref-type name="Journal Article"&gt;17&lt;/ref-type&gt;&lt;contributors&gt;&lt;authors&gt;&lt;author&gt;Humphreys, H.&lt;/author&gt;&lt;/authors&gt;&lt;/contributors&gt;&lt;auth-address&gt;Department of Clinical Microbiology, The Royal College of Surgeons in Ireland and the Department of Microbiology, Beaumont Hospital, PO Box 9063, Dublin 9, Ireland. hhumphreys@rcsi.ie&lt;/auth-address&gt;&lt;titles&gt;&lt;title&gt;Where do out-of-hours calls to a consultant microbiologist come from?&lt;/title&gt;&lt;secondary-title&gt;J Clin Pathol&lt;/secondary-title&gt;&lt;/titles&gt;&lt;periodical&gt;&lt;full-title&gt;J Clin Pathol&lt;/full-title&gt;&lt;/periodical&gt;&lt;pages&gt;746-8&lt;/pages&gt;&lt;volume&gt;62&lt;/volume&gt;&lt;number&gt;8&lt;/number&gt;&lt;keywords&gt;&lt;keyword&gt;After-Hours Care/*statistics &amp;amp; numerical data/trends&lt;/keyword&gt;&lt;keyword&gt;Consultants&lt;/keyword&gt;&lt;keyword&gt;Hospitals, University&lt;/keyword&gt;&lt;keyword&gt;Humans&lt;/keyword&gt;&lt;keyword&gt;Ireland&lt;/keyword&gt;&lt;keyword&gt;Medicine/statistics &amp;amp; numerical data&lt;/keyword&gt;&lt;keyword&gt;Microbiology/*statistics &amp;amp; numerical data/trends&lt;/keyword&gt;&lt;keyword&gt;Remote Consultation/*statistics &amp;amp; numerical data/trends&lt;/keyword&gt;&lt;keyword&gt;Specialization&lt;/keyword&gt;&lt;keyword&gt;Workload/statistics &amp;amp; numerical data&lt;/keyword&gt;&lt;/keywords&gt;&lt;dates&gt;&lt;year&gt;2009&lt;/year&gt;&lt;pub-dates&gt;&lt;date&gt;Aug&lt;/date&gt;&lt;/pub-dates&gt;&lt;/dates&gt;&lt;isbn&gt;1472-4146 (Electronic)&amp;#xD;0021-9746 (Linking)&lt;/isbn&gt;&lt;accession-num&gt;19364759&lt;/accession-num&gt;&lt;urls&gt;&lt;related-urls&gt;&lt;url&gt;https://www.ncbi.nlm.nih.gov/pubmed/19364759&lt;/url&gt;&lt;/related-urls&gt;&lt;/urls&gt;&lt;electronic-resource-num&gt;10.1136/jcp.2008.059790&lt;/electronic-resource-num&gt;&lt;/record&gt;&lt;/Cite&gt;&lt;/EndNote&gt;</w:instrText>
            </w:r>
            <w:r w:rsidR="00806EF3">
              <w:rPr>
                <w:rFonts w:cs="Arial"/>
                <w:color w:val="000000"/>
                <w:w w:val="102"/>
                <w:lang w:val="en-GB"/>
              </w:rPr>
              <w:fldChar w:fldCharType="separate"/>
            </w:r>
            <w:r w:rsidR="00B617AE">
              <w:rPr>
                <w:rFonts w:cs="Arial"/>
                <w:noProof/>
                <w:color w:val="000000"/>
                <w:w w:val="102"/>
                <w:lang w:val="en-GB"/>
              </w:rPr>
              <w:t>(124)</w:t>
            </w:r>
            <w:r w:rsidR="00806EF3">
              <w:rPr>
                <w:rFonts w:cs="Arial"/>
                <w:color w:val="000000"/>
                <w:w w:val="102"/>
                <w:lang w:val="en-GB"/>
              </w:rPr>
              <w:fldChar w:fldCharType="end"/>
            </w:r>
          </w:p>
        </w:tc>
        <w:tc>
          <w:tcPr>
            <w:tcW w:w="283" w:type="dxa"/>
            <w:shd w:val="clear" w:color="auto" w:fill="EEECE1" w:themeFill="background2"/>
            <w:noWrap/>
            <w:vAlign w:val="center"/>
            <w:hideMark/>
          </w:tcPr>
          <w:p w:rsidR="009A1DC0" w:rsidRPr="00DA09F1" w:rsidRDefault="009A1DC0" w:rsidP="00C4629B">
            <w:pPr>
              <w:rPr>
                <w:rFonts w:cs="Arial"/>
                <w:color w:val="000000"/>
                <w:w w:val="102"/>
                <w:lang w:val="en-GB"/>
              </w:rPr>
            </w:pPr>
            <w:r w:rsidRPr="00DA09F1">
              <w:rPr>
                <w:rFonts w:cs="Arial"/>
                <w:color w:val="000000"/>
                <w:w w:val="102"/>
                <w:lang w:val="en-GB"/>
              </w:rPr>
              <w:t> </w:t>
            </w:r>
          </w:p>
        </w:tc>
        <w:tc>
          <w:tcPr>
            <w:tcW w:w="8647" w:type="dxa"/>
            <w:vAlign w:val="center"/>
            <w:hideMark/>
          </w:tcPr>
          <w:p w:rsidR="009A1DC0" w:rsidRPr="00DA09F1" w:rsidRDefault="009A1DC0" w:rsidP="00C01809">
            <w:pPr>
              <w:rPr>
                <w:rFonts w:cs="Arial"/>
                <w:color w:val="000000"/>
                <w:w w:val="102"/>
                <w:lang w:val="en-GB"/>
              </w:rPr>
            </w:pPr>
            <w:r w:rsidRPr="00DA09F1">
              <w:rPr>
                <w:rFonts w:cs="Arial"/>
                <w:color w:val="000000"/>
                <w:w w:val="102"/>
                <w:lang w:val="en-GB"/>
              </w:rPr>
              <w:t>Laboratory activities mostly limited to office hours</w:t>
            </w:r>
          </w:p>
        </w:tc>
      </w:tr>
      <w:tr w:rsidR="009A1DC0" w:rsidRPr="00DA09F1" w:rsidTr="00E24CCF">
        <w:trPr>
          <w:trHeight w:val="402"/>
        </w:trPr>
        <w:tc>
          <w:tcPr>
            <w:tcW w:w="15134" w:type="dxa"/>
            <w:gridSpan w:val="3"/>
            <w:shd w:val="clear" w:color="auto" w:fill="EEECE1" w:themeFill="background2"/>
            <w:vAlign w:val="center"/>
            <w:hideMark/>
          </w:tcPr>
          <w:p w:rsidR="009A1DC0" w:rsidRPr="00DA09F1" w:rsidRDefault="009A1DC0" w:rsidP="00715755">
            <w:pPr>
              <w:rPr>
                <w:rFonts w:cs="Arial"/>
                <w:bCs/>
                <w:color w:val="000000"/>
                <w:w w:val="102"/>
                <w:lang w:val="en-GB"/>
              </w:rPr>
            </w:pPr>
            <w:r w:rsidRPr="00DA09F1">
              <w:rPr>
                <w:rFonts w:cs="Arial"/>
                <w:bCs/>
                <w:color w:val="000000"/>
                <w:w w:val="102"/>
                <w:lang w:val="en-GB"/>
              </w:rPr>
              <w:t xml:space="preserve">Laboratory staff </w:t>
            </w:r>
          </w:p>
        </w:tc>
      </w:tr>
      <w:tr w:rsidR="009A1DC0" w:rsidRPr="00DA09F1" w:rsidTr="00E24CCF">
        <w:trPr>
          <w:trHeight w:val="765"/>
        </w:trPr>
        <w:tc>
          <w:tcPr>
            <w:tcW w:w="6204" w:type="dxa"/>
            <w:vAlign w:val="center"/>
            <w:hideMark/>
          </w:tcPr>
          <w:p w:rsidR="00571FA8" w:rsidRPr="00DA09F1" w:rsidRDefault="00571FA8" w:rsidP="00715755">
            <w:pPr>
              <w:rPr>
                <w:rFonts w:cs="Arial"/>
                <w:color w:val="000000"/>
                <w:w w:val="102"/>
                <w:lang w:val="en-GB"/>
              </w:rPr>
            </w:pPr>
            <w:r w:rsidRPr="00DA09F1">
              <w:rPr>
                <w:rFonts w:cs="Arial"/>
                <w:color w:val="000000"/>
                <w:w w:val="102"/>
                <w:lang w:val="en-GB"/>
              </w:rPr>
              <w:lastRenderedPageBreak/>
              <w:t>Professional standards for clinical micro</w:t>
            </w:r>
            <w:r w:rsidR="00806EF3">
              <w:rPr>
                <w:rFonts w:cs="Arial"/>
                <w:color w:val="000000"/>
                <w:w w:val="102"/>
                <w:lang w:val="en-GB"/>
              </w:rPr>
              <w:t xml:space="preserve">biologist and biomedical staff </w:t>
            </w:r>
            <w:r w:rsidR="00806EF3">
              <w:rPr>
                <w:rFonts w:cs="Arial"/>
                <w:color w:val="000000"/>
                <w:w w:val="102"/>
                <w:lang w:val="en-GB"/>
              </w:rPr>
              <w:fldChar w:fldCharType="begin"/>
            </w:r>
            <w:r w:rsidR="00B617AE">
              <w:rPr>
                <w:rFonts w:cs="Arial"/>
                <w:color w:val="000000"/>
                <w:w w:val="102"/>
                <w:lang w:val="en-GB"/>
              </w:rPr>
              <w:instrText xml:space="preserve"> ADDIN EN.CITE &lt;EndNote&gt;&lt;Cite&gt;&lt;Author&gt;Humphreys&lt;/Author&gt;&lt;Year&gt;2010&lt;/Year&gt;&lt;RecNum&gt;123&lt;/RecNum&gt;&lt;DisplayText&gt;(125)&lt;/DisplayText&gt;&lt;record&gt;&lt;rec-number&gt;123&lt;/rec-number&gt;&lt;foreign-keys&gt;&lt;key app="EN" db-id="tw9ta2awgsdw2aeav5d5zwahxrt9x52szzrx" timestamp="1476757565"&gt;123&lt;/key&gt;&lt;/foreign-keys&gt;&lt;ref-type name="Journal Article"&gt;17&lt;/ref-type&gt;&lt;contributors&gt;&lt;authors&gt;&lt;author&gt;Humphreys, H.&lt;/author&gt;&lt;author&gt;Nagy, E.&lt;/author&gt;&lt;author&gt;Kahlmeter, G.&lt;/author&gt;&lt;author&gt;Ruijs, G. J.&lt;/author&gt;&lt;/authors&gt;&lt;/contributors&gt;&lt;auth-address&gt;Department of Clinical Microbiology, The Royal College of Surgeons in Ireland, Dublin, Ireland. hhumphreys@rcsi.ie&lt;/auth-address&gt;&lt;titles&gt;&lt;title&gt;The need for European professional standards and the challenges facing clinical microbiology&lt;/title&gt;&lt;secondary-title&gt;Eur J Clin Microbiol Infect Dis&lt;/secondary-title&gt;&lt;/titles&gt;&lt;periodical&gt;&lt;full-title&gt;Eur J Clin Microbiol Infect Dis&lt;/full-title&gt;&lt;/periodical&gt;&lt;pages&gt;617-21&lt;/pages&gt;&lt;volume&gt;29&lt;/volume&gt;&lt;number&gt;6&lt;/number&gt;&lt;keywords&gt;&lt;keyword&gt;Communicable Diseases/*diagnosis/*drug therapy&lt;/keyword&gt;&lt;keyword&gt;Diagnostic Services/*organization &amp;amp; administration/*standards&lt;/keyword&gt;&lt;keyword&gt;European Union&lt;/keyword&gt;&lt;keyword&gt;Humans&lt;/keyword&gt;&lt;keyword&gt;Microbiological Techniques/*standards&lt;/keyword&gt;&lt;/keywords&gt;&lt;dates&gt;&lt;year&gt;2010&lt;/year&gt;&lt;pub-dates&gt;&lt;date&gt;Jun&lt;/date&gt;&lt;/pub-dates&gt;&lt;/dates&gt;&lt;isbn&gt;1435-4373 (Electronic)&amp;#xD;0934-9723 (Linking)&lt;/isbn&gt;&lt;accession-num&gt;20333424&lt;/accession-num&gt;&lt;urls&gt;&lt;related-urls&gt;&lt;url&gt;https://www.ncbi.nlm.nih.gov/pubmed/20333424&lt;/url&gt;&lt;/related-urls&gt;&lt;/urls&gt;&lt;electronic-resource-num&gt;10.1007/s10096-010-0906-2&lt;/electronic-resource-num&gt;&lt;/record&gt;&lt;/Cite&gt;&lt;/EndNote&gt;</w:instrText>
            </w:r>
            <w:r w:rsidR="00806EF3">
              <w:rPr>
                <w:rFonts w:cs="Arial"/>
                <w:color w:val="000000"/>
                <w:w w:val="102"/>
                <w:lang w:val="en-GB"/>
              </w:rPr>
              <w:fldChar w:fldCharType="separate"/>
            </w:r>
            <w:r w:rsidR="00B617AE">
              <w:rPr>
                <w:rFonts w:cs="Arial"/>
                <w:noProof/>
                <w:color w:val="000000"/>
                <w:w w:val="102"/>
                <w:lang w:val="en-GB"/>
              </w:rPr>
              <w:t>(125)</w:t>
            </w:r>
            <w:r w:rsidR="00806EF3">
              <w:rPr>
                <w:rFonts w:cs="Arial"/>
                <w:color w:val="000000"/>
                <w:w w:val="102"/>
                <w:lang w:val="en-GB"/>
              </w:rPr>
              <w:fldChar w:fldCharType="end"/>
            </w:r>
          </w:p>
          <w:p w:rsidR="009A1DC0" w:rsidRPr="00DA09F1" w:rsidRDefault="00F02B22" w:rsidP="00F02B22">
            <w:pPr>
              <w:rPr>
                <w:rFonts w:cs="Arial"/>
                <w:color w:val="000000"/>
                <w:w w:val="102"/>
                <w:lang w:val="en-GB"/>
              </w:rPr>
            </w:pPr>
            <w:r>
              <w:rPr>
                <w:rFonts w:cs="Arial"/>
                <w:color w:val="000000"/>
                <w:w w:val="102"/>
                <w:lang w:val="en-GB"/>
              </w:rPr>
              <w:t>P</w:t>
            </w:r>
            <w:r w:rsidR="009A1DC0" w:rsidRPr="00DA09F1">
              <w:rPr>
                <w:rFonts w:cs="Arial"/>
                <w:color w:val="000000"/>
                <w:w w:val="102"/>
                <w:lang w:val="en-GB"/>
              </w:rPr>
              <w:t>rofessional societies at the international and national levels</w:t>
            </w:r>
            <w:r w:rsidR="009A1DC0" w:rsidRPr="00DA09F1">
              <w:rPr>
                <w:rFonts w:cs="Arial"/>
                <w:color w:val="000000"/>
                <w:w w:val="102"/>
                <w:lang w:val="en-GB"/>
              </w:rPr>
              <w:br/>
              <w:t xml:space="preserve">Accessible programs of Continuous Medical Education </w:t>
            </w:r>
          </w:p>
        </w:tc>
        <w:tc>
          <w:tcPr>
            <w:tcW w:w="283" w:type="dxa"/>
            <w:shd w:val="clear" w:color="auto" w:fill="EEECE1" w:themeFill="background2"/>
            <w:noWrap/>
            <w:vAlign w:val="center"/>
            <w:hideMark/>
          </w:tcPr>
          <w:p w:rsidR="009A1DC0" w:rsidRPr="00DA09F1" w:rsidRDefault="009A1DC0" w:rsidP="00C4629B">
            <w:pPr>
              <w:rPr>
                <w:rFonts w:cs="Arial"/>
                <w:color w:val="000000"/>
                <w:w w:val="102"/>
                <w:lang w:val="en-GB"/>
              </w:rPr>
            </w:pPr>
            <w:r w:rsidRPr="00DA09F1">
              <w:rPr>
                <w:rFonts w:cs="Arial"/>
                <w:color w:val="000000"/>
                <w:w w:val="102"/>
                <w:lang w:val="en-GB"/>
              </w:rPr>
              <w:t> </w:t>
            </w:r>
          </w:p>
        </w:tc>
        <w:tc>
          <w:tcPr>
            <w:tcW w:w="8647" w:type="dxa"/>
            <w:vAlign w:val="center"/>
            <w:hideMark/>
          </w:tcPr>
          <w:p w:rsidR="00571FA8" w:rsidRPr="00DA09F1" w:rsidRDefault="00571FA8" w:rsidP="00C01809">
            <w:pPr>
              <w:rPr>
                <w:rFonts w:cs="Arial"/>
                <w:color w:val="000000"/>
                <w:w w:val="102"/>
                <w:lang w:val="en-GB"/>
              </w:rPr>
            </w:pPr>
            <w:r w:rsidRPr="00DA09F1">
              <w:rPr>
                <w:rFonts w:cs="Arial"/>
                <w:color w:val="000000"/>
                <w:w w:val="102"/>
                <w:lang w:val="en-GB"/>
              </w:rPr>
              <w:t>No professional standards or profiles for clinical microbiologists; clinical bacteriology is mostly supervised by general laboratory managers</w:t>
            </w:r>
          </w:p>
          <w:p w:rsidR="009A1DC0" w:rsidRPr="00DA09F1" w:rsidRDefault="009A1DC0" w:rsidP="00DA0265">
            <w:pPr>
              <w:rPr>
                <w:rFonts w:cs="Arial"/>
                <w:color w:val="000000"/>
                <w:w w:val="102"/>
                <w:lang w:val="en-GB"/>
              </w:rPr>
            </w:pPr>
            <w:r w:rsidRPr="00DA09F1">
              <w:rPr>
                <w:rFonts w:cs="Arial"/>
                <w:color w:val="000000"/>
                <w:w w:val="102"/>
                <w:lang w:val="en-GB"/>
              </w:rPr>
              <w:t>Few professional societies and post-graduate activities</w:t>
            </w:r>
            <w:r w:rsidRPr="00DA09F1">
              <w:rPr>
                <w:rFonts w:cs="Arial"/>
                <w:color w:val="000000"/>
                <w:w w:val="102"/>
                <w:lang w:val="en-GB"/>
              </w:rPr>
              <w:br/>
              <w:t xml:space="preserve">International societies mainly </w:t>
            </w:r>
            <w:r w:rsidR="00DA0265">
              <w:rPr>
                <w:rFonts w:cs="Arial"/>
                <w:color w:val="000000"/>
                <w:w w:val="102"/>
                <w:lang w:val="en-GB"/>
              </w:rPr>
              <w:t>experienced</w:t>
            </w:r>
            <w:r w:rsidR="00DA0265" w:rsidRPr="00DA09F1">
              <w:rPr>
                <w:rFonts w:cs="Arial"/>
                <w:color w:val="000000"/>
                <w:w w:val="102"/>
                <w:lang w:val="en-GB"/>
              </w:rPr>
              <w:t xml:space="preserve"> </w:t>
            </w:r>
            <w:r w:rsidRPr="00DA09F1">
              <w:rPr>
                <w:rFonts w:cs="Arial"/>
                <w:color w:val="000000"/>
                <w:w w:val="102"/>
                <w:lang w:val="en-GB"/>
              </w:rPr>
              <w:t>in malaria, tuberculosis and HIV</w:t>
            </w:r>
          </w:p>
        </w:tc>
      </w:tr>
      <w:tr w:rsidR="009A1DC0" w:rsidRPr="00DA09F1" w:rsidTr="00E24CCF">
        <w:trPr>
          <w:trHeight w:val="895"/>
        </w:trPr>
        <w:tc>
          <w:tcPr>
            <w:tcW w:w="6204" w:type="dxa"/>
            <w:vAlign w:val="center"/>
            <w:hideMark/>
          </w:tcPr>
          <w:p w:rsidR="00860C19" w:rsidRDefault="009A1DC0" w:rsidP="00EA73C7">
            <w:pPr>
              <w:rPr>
                <w:rFonts w:cs="Arial"/>
                <w:color w:val="000000"/>
                <w:w w:val="102"/>
                <w:lang w:val="en-GB"/>
              </w:rPr>
            </w:pPr>
            <w:r w:rsidRPr="00DA09F1">
              <w:rPr>
                <w:rFonts w:cs="Arial"/>
                <w:color w:val="000000"/>
                <w:w w:val="102"/>
                <w:lang w:val="en-GB"/>
              </w:rPr>
              <w:t xml:space="preserve">Dedicated and well-trained biomedical staff </w:t>
            </w:r>
            <w:r w:rsidR="0082515A">
              <w:rPr>
                <w:rFonts w:cs="Arial"/>
                <w:color w:val="000000"/>
                <w:w w:val="102"/>
                <w:lang w:val="en-GB"/>
              </w:rPr>
              <w:t>experienced</w:t>
            </w:r>
            <w:r w:rsidR="0082515A" w:rsidRPr="00DA09F1">
              <w:rPr>
                <w:rFonts w:cs="Arial"/>
                <w:color w:val="000000"/>
                <w:w w:val="102"/>
                <w:lang w:val="en-GB"/>
              </w:rPr>
              <w:t xml:space="preserve"> </w:t>
            </w:r>
            <w:r w:rsidRPr="00DA09F1">
              <w:rPr>
                <w:rFonts w:cs="Arial"/>
                <w:color w:val="000000"/>
                <w:w w:val="102"/>
                <w:lang w:val="en-GB"/>
              </w:rPr>
              <w:t xml:space="preserve">in clinical bacteriology </w:t>
            </w:r>
          </w:p>
          <w:p w:rsidR="009A1DC0" w:rsidRPr="00DA09F1" w:rsidRDefault="00860C19" w:rsidP="00B617AE">
            <w:pPr>
              <w:rPr>
                <w:rFonts w:cs="Arial"/>
                <w:color w:val="000000"/>
                <w:w w:val="102"/>
                <w:lang w:val="en-GB"/>
              </w:rPr>
            </w:pPr>
            <w:r>
              <w:rPr>
                <w:rFonts w:cs="Arial"/>
                <w:color w:val="000000"/>
                <w:w w:val="102"/>
                <w:lang w:val="en-GB"/>
              </w:rPr>
              <w:t>C</w:t>
            </w:r>
            <w:r w:rsidRPr="00860C19">
              <w:rPr>
                <w:rFonts w:cs="Arial"/>
                <w:color w:val="000000"/>
                <w:w w:val="102"/>
                <w:lang w:val="en-GB"/>
              </w:rPr>
              <w:t xml:space="preserve">linical microbiology experts are involved in training of staff and management of lab </w:t>
            </w:r>
            <w:r w:rsidR="009A1DC0" w:rsidRPr="00DA09F1">
              <w:rPr>
                <w:rFonts w:cs="Arial"/>
                <w:color w:val="000000"/>
                <w:w w:val="102"/>
                <w:lang w:val="en-GB"/>
              </w:rPr>
              <w:br/>
              <w:t xml:space="preserve">Expertise in </w:t>
            </w:r>
            <w:r w:rsidR="00C4629B">
              <w:rPr>
                <w:rFonts w:cs="Arial"/>
                <w:color w:val="000000"/>
                <w:w w:val="102"/>
                <w:lang w:val="en-GB"/>
              </w:rPr>
              <w:t>“</w:t>
            </w:r>
            <w:r w:rsidR="009A1DC0" w:rsidRPr="00DA09F1">
              <w:rPr>
                <w:rFonts w:cs="Arial"/>
                <w:color w:val="000000"/>
                <w:w w:val="102"/>
                <w:lang w:val="en-GB"/>
              </w:rPr>
              <w:t>manual</w:t>
            </w:r>
            <w:r w:rsidR="00C4629B">
              <w:rPr>
                <w:rFonts w:cs="Arial"/>
                <w:color w:val="000000"/>
                <w:w w:val="102"/>
                <w:lang w:val="en-GB"/>
              </w:rPr>
              <w:t xml:space="preserve">” (equipment-free) </w:t>
            </w:r>
            <w:r w:rsidR="00806EF3">
              <w:rPr>
                <w:rFonts w:cs="Arial"/>
                <w:color w:val="000000"/>
                <w:w w:val="102"/>
                <w:lang w:val="en-GB"/>
              </w:rPr>
              <w:t xml:space="preserve"> bacteriology fading away </w:t>
            </w:r>
            <w:r w:rsidR="00806EF3">
              <w:rPr>
                <w:rFonts w:cs="Arial"/>
                <w:color w:val="000000"/>
                <w:w w:val="102"/>
                <w:lang w:val="en-GB"/>
              </w:rPr>
              <w:fldChar w:fldCharType="begin">
                <w:fldData xml:space="preserve">PEVuZE5vdGU+PENpdGU+PEF1dGhvcj5EYW5jZXI8L0F1dGhvcj48WWVhcj4yMDE1PC9ZZWFyPjxS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</w:fldData>
              </w:fldChar>
            </w:r>
            <w:r w:rsidR="00B617AE">
              <w:rPr>
                <w:rFonts w:cs="Arial"/>
                <w:color w:val="000000"/>
                <w:w w:val="102"/>
                <w:lang w:val="en-GB"/>
              </w:rPr>
              <w:instrText xml:space="preserve"> ADDIN EN.CITE </w:instrText>
            </w:r>
            <w:r w:rsidR="00B617AE">
              <w:rPr>
                <w:rFonts w:cs="Arial"/>
                <w:color w:val="000000"/>
                <w:w w:val="102"/>
                <w:lang w:val="en-GB"/>
              </w:rPr>
              <w:fldChar w:fldCharType="begin">
                <w:fldData xml:space="preserve">PEVuZE5vdGU+PENpdGU+PEF1dGhvcj5EYW5jZXI8L0F1dGhvcj48WWVhcj4yMDE1PC9ZZWFyPjxS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</w:fldData>
              </w:fldChar>
            </w:r>
            <w:r w:rsidR="00B617AE">
              <w:rPr>
                <w:rFonts w:cs="Arial"/>
                <w:color w:val="000000"/>
                <w:w w:val="102"/>
                <w:lang w:val="en-GB"/>
              </w:rPr>
              <w:instrText xml:space="preserve"> ADDIN EN.CITE.DATA </w:instrText>
            </w:r>
            <w:r w:rsidR="00B617AE">
              <w:rPr>
                <w:rFonts w:cs="Arial"/>
                <w:color w:val="000000"/>
                <w:w w:val="102"/>
                <w:lang w:val="en-GB"/>
              </w:rPr>
            </w:r>
            <w:r w:rsidR="00B617AE">
              <w:rPr>
                <w:rFonts w:cs="Arial"/>
                <w:color w:val="000000"/>
                <w:w w:val="102"/>
                <w:lang w:val="en-GB"/>
              </w:rPr>
              <w:fldChar w:fldCharType="end"/>
            </w:r>
            <w:r w:rsidR="00806EF3">
              <w:rPr>
                <w:rFonts w:cs="Arial"/>
                <w:color w:val="000000"/>
                <w:w w:val="102"/>
                <w:lang w:val="en-GB"/>
              </w:rPr>
            </w:r>
            <w:r w:rsidR="00806EF3">
              <w:rPr>
                <w:rFonts w:cs="Arial"/>
                <w:color w:val="000000"/>
                <w:w w:val="102"/>
                <w:lang w:val="en-GB"/>
              </w:rPr>
              <w:fldChar w:fldCharType="separate"/>
            </w:r>
            <w:r w:rsidR="00B617AE">
              <w:rPr>
                <w:rFonts w:cs="Arial"/>
                <w:noProof/>
                <w:color w:val="000000"/>
                <w:w w:val="102"/>
                <w:lang w:val="en-GB"/>
              </w:rPr>
              <w:t>(122)</w:t>
            </w:r>
            <w:r w:rsidR="00806EF3">
              <w:rPr>
                <w:rFonts w:cs="Arial"/>
                <w:color w:val="000000"/>
                <w:w w:val="102"/>
                <w:lang w:val="en-GB"/>
              </w:rPr>
              <w:fldChar w:fldCharType="end"/>
            </w:r>
          </w:p>
        </w:tc>
        <w:tc>
          <w:tcPr>
            <w:tcW w:w="283" w:type="dxa"/>
            <w:shd w:val="clear" w:color="auto" w:fill="EEECE1" w:themeFill="background2"/>
            <w:noWrap/>
            <w:vAlign w:val="center"/>
            <w:hideMark/>
          </w:tcPr>
          <w:p w:rsidR="009A1DC0" w:rsidRPr="00DA09F1" w:rsidRDefault="009A1DC0" w:rsidP="00C4629B">
            <w:pPr>
              <w:rPr>
                <w:rFonts w:cs="Arial"/>
                <w:color w:val="000000"/>
                <w:w w:val="102"/>
                <w:lang w:val="en-GB"/>
              </w:rPr>
            </w:pPr>
            <w:r w:rsidRPr="00DA09F1">
              <w:rPr>
                <w:rFonts w:cs="Arial"/>
                <w:color w:val="000000"/>
                <w:w w:val="102"/>
                <w:lang w:val="en-GB"/>
              </w:rPr>
              <w:t> </w:t>
            </w:r>
          </w:p>
        </w:tc>
        <w:tc>
          <w:tcPr>
            <w:tcW w:w="8647" w:type="dxa"/>
            <w:vAlign w:val="center"/>
            <w:hideMark/>
          </w:tcPr>
          <w:p w:rsidR="009A1DC0" w:rsidRDefault="009A1DC0" w:rsidP="00C01809">
            <w:pPr>
              <w:rPr>
                <w:rFonts w:cs="Arial"/>
                <w:color w:val="000000"/>
                <w:w w:val="102"/>
                <w:lang w:val="en-GB"/>
              </w:rPr>
            </w:pPr>
            <w:r w:rsidRPr="00DA09F1">
              <w:rPr>
                <w:rFonts w:cs="Arial"/>
                <w:color w:val="000000"/>
                <w:w w:val="102"/>
                <w:lang w:val="en-GB"/>
              </w:rPr>
              <w:t>Obstacles in staff manag</w:t>
            </w:r>
            <w:r w:rsidR="00571FA8" w:rsidRPr="00DA09F1">
              <w:rPr>
                <w:rFonts w:cs="Arial"/>
                <w:color w:val="000000"/>
                <w:w w:val="102"/>
                <w:lang w:val="en-GB"/>
              </w:rPr>
              <w:t>ement in clinical bacteriology with frequent u</w:t>
            </w:r>
            <w:r w:rsidRPr="00DA09F1">
              <w:rPr>
                <w:rFonts w:cs="Arial"/>
                <w:color w:val="000000"/>
                <w:w w:val="102"/>
                <w:lang w:val="en-GB"/>
              </w:rPr>
              <w:t>nderstaffing</w:t>
            </w:r>
            <w:r w:rsidR="00571FA8" w:rsidRPr="00DA09F1">
              <w:rPr>
                <w:rFonts w:cs="Arial"/>
                <w:color w:val="000000"/>
                <w:w w:val="102"/>
                <w:lang w:val="en-GB"/>
              </w:rPr>
              <w:t>, difficulties with staff retention</w:t>
            </w:r>
            <w:r w:rsidR="00806EF3">
              <w:rPr>
                <w:rFonts w:cs="Arial"/>
                <w:color w:val="000000"/>
                <w:w w:val="102"/>
                <w:lang w:val="en-GB"/>
              </w:rPr>
              <w:t xml:space="preserve"> </w:t>
            </w:r>
            <w:r w:rsidR="00806EF3">
              <w:rPr>
                <w:rFonts w:cs="Arial"/>
                <w:color w:val="000000"/>
                <w:w w:val="102"/>
                <w:lang w:val="en-GB"/>
              </w:rPr>
              <w:fldChar w:fldCharType="begin">
                <w:fldData xml:space="preserve">PEVuZE5vdGU+PENpdGU+PEF1dGhvcj5CZWJlbGw8L0F1dGhvcj48WWVhcj4yMDE0PC9ZZWFyPjxS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</w:fldData>
              </w:fldChar>
            </w:r>
            <w:r w:rsidR="009641D8">
              <w:rPr>
                <w:rFonts w:cs="Arial"/>
                <w:color w:val="000000"/>
                <w:w w:val="102"/>
                <w:lang w:val="en-GB"/>
              </w:rPr>
              <w:instrText xml:space="preserve"> ADDIN EN.CITE </w:instrText>
            </w:r>
            <w:r w:rsidR="009641D8">
              <w:rPr>
                <w:rFonts w:cs="Arial"/>
                <w:color w:val="000000"/>
                <w:w w:val="102"/>
                <w:lang w:val="en-GB"/>
              </w:rPr>
              <w:fldChar w:fldCharType="begin">
                <w:fldData xml:space="preserve">PEVuZE5vdGU+PENpdGU+PEF1dGhvcj5CZWJlbGw8L0F1dGhvcj48WWVhcj4yMDE0PC9ZZWFyPjxS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</w:fldData>
              </w:fldChar>
            </w:r>
            <w:r w:rsidR="009641D8">
              <w:rPr>
                <w:rFonts w:cs="Arial"/>
                <w:color w:val="000000"/>
                <w:w w:val="102"/>
                <w:lang w:val="en-GB"/>
              </w:rPr>
              <w:instrText xml:space="preserve"> ADDIN EN.CITE.DATA </w:instrText>
            </w:r>
            <w:r w:rsidR="009641D8">
              <w:rPr>
                <w:rFonts w:cs="Arial"/>
                <w:color w:val="000000"/>
                <w:w w:val="102"/>
                <w:lang w:val="en-GB"/>
              </w:rPr>
            </w:r>
            <w:r w:rsidR="009641D8">
              <w:rPr>
                <w:rFonts w:cs="Arial"/>
                <w:color w:val="000000"/>
                <w:w w:val="102"/>
                <w:lang w:val="en-GB"/>
              </w:rPr>
              <w:fldChar w:fldCharType="end"/>
            </w:r>
            <w:r w:rsidR="00806EF3">
              <w:rPr>
                <w:rFonts w:cs="Arial"/>
                <w:color w:val="000000"/>
                <w:w w:val="102"/>
                <w:lang w:val="en-GB"/>
              </w:rPr>
            </w:r>
            <w:r w:rsidR="00806EF3">
              <w:rPr>
                <w:rFonts w:cs="Arial"/>
                <w:color w:val="000000"/>
                <w:w w:val="102"/>
                <w:lang w:val="en-GB"/>
              </w:rPr>
              <w:fldChar w:fldCharType="separate"/>
            </w:r>
            <w:r w:rsidR="009641D8">
              <w:rPr>
                <w:rFonts w:cs="Arial"/>
                <w:noProof/>
                <w:color w:val="000000"/>
                <w:w w:val="102"/>
                <w:lang w:val="en-GB"/>
              </w:rPr>
              <w:t>(6, 33)</w:t>
            </w:r>
            <w:r w:rsidR="00806EF3">
              <w:rPr>
                <w:rFonts w:cs="Arial"/>
                <w:color w:val="000000"/>
                <w:w w:val="102"/>
                <w:lang w:val="en-GB"/>
              </w:rPr>
              <w:fldChar w:fldCharType="end"/>
            </w:r>
          </w:p>
          <w:p w:rsidR="00860C19" w:rsidRDefault="00860C19" w:rsidP="00C01809">
            <w:pPr>
              <w:rPr>
                <w:rFonts w:cs="Arial"/>
                <w:color w:val="000000"/>
                <w:w w:val="102"/>
                <w:lang w:val="en-GB"/>
              </w:rPr>
            </w:pPr>
            <w:r>
              <w:rPr>
                <w:rFonts w:cs="Arial"/>
                <w:color w:val="000000"/>
                <w:w w:val="102"/>
                <w:lang w:val="en-GB"/>
              </w:rPr>
              <w:t>Clinical microbiology experts</w:t>
            </w:r>
            <w:r w:rsidRPr="00860C19">
              <w:rPr>
                <w:rFonts w:cs="Arial"/>
                <w:color w:val="000000"/>
                <w:w w:val="102"/>
                <w:lang w:val="en-GB"/>
              </w:rPr>
              <w:t xml:space="preserve"> non-exis</w:t>
            </w:r>
            <w:r>
              <w:rPr>
                <w:rFonts w:cs="Arial"/>
                <w:color w:val="000000"/>
                <w:w w:val="102"/>
                <w:lang w:val="en-GB"/>
              </w:rPr>
              <w:t>tent or scarcely involved</w:t>
            </w:r>
          </w:p>
          <w:p w:rsidR="005701AA" w:rsidRDefault="005701AA" w:rsidP="00C01809">
            <w:pPr>
              <w:rPr>
                <w:rFonts w:cs="Arial"/>
                <w:color w:val="000000"/>
                <w:w w:val="102"/>
                <w:lang w:val="en-GB"/>
              </w:rPr>
            </w:pPr>
            <w:r>
              <w:rPr>
                <w:rFonts w:cs="Arial"/>
                <w:color w:val="000000"/>
                <w:w w:val="102"/>
                <w:lang w:val="en-GB"/>
              </w:rPr>
              <w:t>Lack of pre-service training and education</w:t>
            </w:r>
          </w:p>
          <w:p w:rsidR="00C4629B" w:rsidRPr="00DA09F1" w:rsidRDefault="00C4629B" w:rsidP="00E0753E">
            <w:pPr>
              <w:rPr>
                <w:rFonts w:cs="Arial"/>
                <w:color w:val="000000"/>
                <w:w w:val="102"/>
                <w:lang w:val="en-GB"/>
              </w:rPr>
            </w:pPr>
            <w:r>
              <w:rPr>
                <w:rFonts w:cs="Arial"/>
                <w:color w:val="000000"/>
                <w:w w:val="102"/>
                <w:lang w:val="en-GB"/>
              </w:rPr>
              <w:t>Few available training/teaching sites for clinical bacteriology</w:t>
            </w:r>
          </w:p>
        </w:tc>
      </w:tr>
      <w:tr w:rsidR="009A1DC0" w:rsidRPr="00DA09F1" w:rsidTr="00E24CCF">
        <w:trPr>
          <w:trHeight w:val="874"/>
        </w:trPr>
        <w:tc>
          <w:tcPr>
            <w:tcW w:w="6204" w:type="dxa"/>
            <w:vAlign w:val="center"/>
            <w:hideMark/>
          </w:tcPr>
          <w:p w:rsidR="009A1DC0" w:rsidRPr="00DA09F1" w:rsidRDefault="009A1DC0" w:rsidP="004D6F92">
            <w:pPr>
              <w:rPr>
                <w:rFonts w:cs="Arial"/>
                <w:color w:val="000000"/>
                <w:w w:val="102"/>
                <w:lang w:val="en-GB"/>
              </w:rPr>
            </w:pPr>
            <w:r w:rsidRPr="00DA09F1">
              <w:rPr>
                <w:rFonts w:cs="Arial"/>
                <w:color w:val="000000"/>
                <w:w w:val="102"/>
                <w:lang w:val="en-GB"/>
              </w:rPr>
              <w:t xml:space="preserve">Quality management systems </w:t>
            </w:r>
            <w:r w:rsidR="00AD1528" w:rsidRPr="00DA09F1">
              <w:rPr>
                <w:rFonts w:cs="Arial"/>
                <w:color w:val="000000"/>
                <w:w w:val="102"/>
                <w:lang w:val="en-GB"/>
              </w:rPr>
              <w:t>(</w:t>
            </w:r>
            <w:r w:rsidR="00AD1528" w:rsidRPr="00E24CCF">
              <w:rPr>
                <w:rFonts w:cs="Arial"/>
                <w:i/>
                <w:color w:val="000000"/>
                <w:w w:val="102"/>
                <w:lang w:val="en-GB"/>
              </w:rPr>
              <w:t>e.g.</w:t>
            </w:r>
            <w:r w:rsidR="00AD1528" w:rsidRPr="00DA09F1">
              <w:rPr>
                <w:rFonts w:cs="Arial"/>
                <w:color w:val="000000"/>
                <w:w w:val="102"/>
                <w:lang w:val="en-GB"/>
              </w:rPr>
              <w:t xml:space="preserve"> ISO norms)</w:t>
            </w:r>
            <w:r w:rsidRPr="00DA09F1">
              <w:rPr>
                <w:rFonts w:cs="Arial"/>
                <w:color w:val="000000"/>
                <w:w w:val="102"/>
                <w:lang w:val="en-GB"/>
              </w:rPr>
              <w:t xml:space="preserve"> offer recommendations to optimize the relation between clinicians and laboratory departments</w:t>
            </w:r>
            <w:r w:rsidR="00571FA8" w:rsidRPr="00DA09F1">
              <w:rPr>
                <w:rFonts w:cs="Arial"/>
                <w:color w:val="000000"/>
                <w:w w:val="102"/>
                <w:lang w:val="en-GB"/>
              </w:rPr>
              <w:t xml:space="preserve"> </w:t>
            </w:r>
            <w:r w:rsidR="00806EF3">
              <w:rPr>
                <w:rFonts w:cs="Arial"/>
                <w:color w:val="000000"/>
                <w:w w:val="102"/>
                <w:lang w:val="en-GB"/>
              </w:rPr>
              <w:t xml:space="preserve"> </w:t>
            </w:r>
            <w:r w:rsidR="00806EF3">
              <w:rPr>
                <w:rFonts w:cs="Arial"/>
                <w:color w:val="000000"/>
                <w:w w:val="102"/>
                <w:lang w:val="en-GB"/>
              </w:rPr>
              <w:fldChar w:fldCharType="begin"/>
            </w:r>
            <w:r w:rsidR="004D6F92">
              <w:rPr>
                <w:rFonts w:cs="Arial"/>
                <w:color w:val="000000"/>
                <w:w w:val="102"/>
                <w:lang w:val="en-GB"/>
              </w:rPr>
              <w:instrText xml:space="preserve"> ADDIN EN.CITE &lt;EndNote&gt;&lt;Cite&gt;&lt;Author&gt;Van den Broek&lt;/Author&gt;&lt;Year&gt;2014&lt;/Year&gt;&lt;RecNum&gt;68&lt;/RecNum&gt;&lt;DisplayText&gt;(62)&lt;/DisplayText&gt;&lt;record&gt;&lt;rec-number&gt;68&lt;/rec-number&gt;&lt;foreign-keys&gt;&lt;key app="EN" db-id="tw9ta2awgsdw2aeav5d5zwahxrt9x52szzrx" timestamp="1476719927"&gt;68&lt;/key&gt;&lt;/foreign-keys&gt;&lt;ref-type name="Journal Article"&gt;17&lt;/ref-type&gt;&lt;contributors&gt;&lt;authors&gt;&lt;author&gt;Van den Broek, Ankie&lt;/author&gt;&lt;author&gt;Tuijn, Coosje J&lt;/author&gt;&lt;author&gt;van’t Klooster, Lisette&lt;/author&gt;&lt;author&gt;Msoka, Elizabeth&lt;/author&gt;&lt;author&gt;Sumari-de Boer, Marion&lt;/author&gt;&lt;author&gt;Chilongola, Jaffu&lt;/author&gt;&lt;author&gt;Oskam, Linda&lt;/author&gt;&lt;/authors&gt;&lt;/contributors&gt;&lt;titles&gt;&lt;title&gt;Understanding the interface between clinical and laboratory staff&lt;/title&gt;&lt;secondary-title&gt;African Journal of Laboratory Medicine&lt;/secondary-title&gt;&lt;/titles&gt;&lt;periodical&gt;&lt;full-title&gt;African Journal of Laboratory Medicine&lt;/full-title&gt;&lt;/periodical&gt;&lt;pages&gt;6 pages&lt;/pages&gt;&lt;volume&gt;3&lt;/volume&gt;&lt;number&gt;1&lt;/number&gt;&lt;dates&gt;&lt;year&gt;2014&lt;/year&gt;&lt;/dates&gt;&lt;isbn&gt;2225-2010&lt;/isbn&gt;&lt;urls&gt;&lt;/urls&gt;&lt;/record&gt;&lt;/Cite&gt;&lt;/EndNote&gt;</w:instrText>
            </w:r>
            <w:r w:rsidR="00806EF3">
              <w:rPr>
                <w:rFonts w:cs="Arial"/>
                <w:color w:val="000000"/>
                <w:w w:val="102"/>
                <w:lang w:val="en-GB"/>
              </w:rPr>
              <w:fldChar w:fldCharType="separate"/>
            </w:r>
            <w:r w:rsidR="004D6F92">
              <w:rPr>
                <w:rFonts w:cs="Arial"/>
                <w:noProof/>
                <w:color w:val="000000"/>
                <w:w w:val="102"/>
                <w:lang w:val="en-GB"/>
              </w:rPr>
              <w:t>(62)</w:t>
            </w:r>
            <w:r w:rsidR="00806EF3">
              <w:rPr>
                <w:rFonts w:cs="Arial"/>
                <w:color w:val="000000"/>
                <w:w w:val="102"/>
                <w:lang w:val="en-GB"/>
              </w:rPr>
              <w:fldChar w:fldCharType="end"/>
            </w:r>
          </w:p>
        </w:tc>
        <w:tc>
          <w:tcPr>
            <w:tcW w:w="283" w:type="dxa"/>
            <w:shd w:val="clear" w:color="auto" w:fill="EEECE1" w:themeFill="background2"/>
            <w:vAlign w:val="center"/>
            <w:hideMark/>
          </w:tcPr>
          <w:p w:rsidR="009A1DC0" w:rsidRPr="00DA09F1" w:rsidRDefault="009A1DC0" w:rsidP="00C4629B">
            <w:pPr>
              <w:rPr>
                <w:rFonts w:cs="Arial"/>
                <w:b/>
                <w:bCs/>
                <w:color w:val="000000"/>
                <w:w w:val="102"/>
                <w:lang w:val="en-GB"/>
              </w:rPr>
            </w:pPr>
            <w:r w:rsidRPr="00DA09F1">
              <w:rPr>
                <w:rFonts w:cs="Arial"/>
                <w:b/>
                <w:bCs/>
                <w:color w:val="000000"/>
                <w:w w:val="102"/>
                <w:lang w:val="en-GB"/>
              </w:rPr>
              <w:t> </w:t>
            </w:r>
          </w:p>
        </w:tc>
        <w:tc>
          <w:tcPr>
            <w:tcW w:w="8647" w:type="dxa"/>
            <w:vAlign w:val="center"/>
            <w:hideMark/>
          </w:tcPr>
          <w:p w:rsidR="009A1DC0" w:rsidRPr="00DA09F1" w:rsidRDefault="00AD1528" w:rsidP="00F65065">
            <w:pPr>
              <w:rPr>
                <w:rFonts w:cs="Arial"/>
                <w:color w:val="000000"/>
                <w:w w:val="102"/>
                <w:lang w:val="en-GB"/>
              </w:rPr>
            </w:pPr>
            <w:r w:rsidRPr="00DA09F1">
              <w:rPr>
                <w:rFonts w:cs="Arial"/>
                <w:color w:val="000000"/>
                <w:w w:val="102"/>
                <w:lang w:val="en-GB"/>
              </w:rPr>
              <w:t xml:space="preserve">WHO SLIPTA guideline </w:t>
            </w:r>
            <w:r w:rsidR="009A1DC0" w:rsidRPr="00DA09F1">
              <w:rPr>
                <w:rFonts w:cs="Arial"/>
                <w:color w:val="000000"/>
                <w:w w:val="102"/>
                <w:lang w:val="en-GB"/>
              </w:rPr>
              <w:t xml:space="preserve">mainly addresses the formal "Client Management and Customer Service" items but does not address </w:t>
            </w:r>
            <w:r w:rsidR="009A1DC0" w:rsidRPr="00DA09F1">
              <w:rPr>
                <w:rFonts w:cs="Arial"/>
                <w:i/>
                <w:color w:val="000000"/>
                <w:w w:val="102"/>
                <w:lang w:val="en-GB"/>
              </w:rPr>
              <w:t>e.g.</w:t>
            </w:r>
            <w:r w:rsidR="009A1DC0" w:rsidRPr="00DA09F1">
              <w:rPr>
                <w:rFonts w:cs="Arial"/>
                <w:color w:val="000000"/>
                <w:w w:val="102"/>
                <w:lang w:val="en-GB"/>
              </w:rPr>
              <w:t xml:space="preserve"> communication of intermediat</w:t>
            </w:r>
            <w:r w:rsidR="00806EF3">
              <w:rPr>
                <w:rFonts w:cs="Arial"/>
                <w:color w:val="000000"/>
                <w:w w:val="102"/>
                <w:lang w:val="en-GB"/>
              </w:rPr>
              <w:t xml:space="preserve">e and alert laboratory results </w:t>
            </w:r>
            <w:r w:rsidR="00806EF3">
              <w:rPr>
                <w:rFonts w:cs="Arial"/>
                <w:color w:val="000000"/>
                <w:w w:val="102"/>
                <w:lang w:val="en-GB"/>
              </w:rPr>
              <w:fldChar w:fldCharType="begin"/>
            </w:r>
            <w:r w:rsidR="00F65065">
              <w:rPr>
                <w:rFonts w:cs="Arial"/>
                <w:color w:val="000000"/>
                <w:w w:val="102"/>
                <w:lang w:val="en-GB"/>
              </w:rPr>
              <w:instrText xml:space="preserve"> ADDIN EN.CITE &lt;EndNote&gt;&lt;Cite&gt;&lt;Author&gt;WHO&lt;/Author&gt;&lt;Year&gt;2010&lt;/Year&gt;&lt;RecNum&gt;81&lt;/RecNum&gt;&lt;DisplayText&gt;(78)&lt;/DisplayText&gt;&lt;record&gt;&lt;rec-number&gt;81&lt;/rec-number&gt;&lt;foreign-keys&gt;&lt;key app="EN" db-id="tw9ta2awgsdw2aeav5d5zwahxrt9x52szzrx" timestamp="1476755176"&gt;81&lt;/key&gt;&lt;/foreign-keys&gt;&lt;ref-type name="Generic"&gt;13&lt;/ref-type&gt;&lt;contributors&gt;&lt;authors&gt;&lt;author&gt;WHO&lt;/author&gt;&lt;/authors&gt;&lt;/contributors&gt;&lt;titles&gt;&lt;title&gt;WHO Guide for the Stepwise Laboratory Improvement Process Towards Accreditation in the African Region (Checklist): 1–60&lt;/title&gt;&lt;/titles&gt;&lt;dates&gt;&lt;year&gt;2010&lt;/year&gt;&lt;/dates&gt;&lt;urls&gt;&lt;/urls&gt;&lt;/record&gt;&lt;/Cite&gt;&lt;/EndNote&gt;</w:instrText>
            </w:r>
            <w:r w:rsidR="00806EF3">
              <w:rPr>
                <w:rFonts w:cs="Arial"/>
                <w:color w:val="000000"/>
                <w:w w:val="102"/>
                <w:lang w:val="en-GB"/>
              </w:rPr>
              <w:fldChar w:fldCharType="separate"/>
            </w:r>
            <w:r w:rsidR="00F65065">
              <w:rPr>
                <w:rFonts w:cs="Arial"/>
                <w:noProof/>
                <w:color w:val="000000"/>
                <w:w w:val="102"/>
                <w:lang w:val="en-GB"/>
              </w:rPr>
              <w:t>(78)</w:t>
            </w:r>
            <w:r w:rsidR="00806EF3">
              <w:rPr>
                <w:rFonts w:cs="Arial"/>
                <w:color w:val="000000"/>
                <w:w w:val="102"/>
                <w:lang w:val="en-GB"/>
              </w:rPr>
              <w:fldChar w:fldCharType="end"/>
            </w:r>
          </w:p>
        </w:tc>
      </w:tr>
      <w:tr w:rsidR="009A1DC0" w:rsidRPr="00DA09F1" w:rsidTr="00E24CCF">
        <w:trPr>
          <w:trHeight w:val="402"/>
        </w:trPr>
        <w:tc>
          <w:tcPr>
            <w:tcW w:w="15134" w:type="dxa"/>
            <w:gridSpan w:val="3"/>
            <w:shd w:val="clear" w:color="auto" w:fill="EEECE1" w:themeFill="background2"/>
            <w:vAlign w:val="center"/>
            <w:hideMark/>
          </w:tcPr>
          <w:p w:rsidR="009A1DC0" w:rsidRPr="00DA09F1" w:rsidRDefault="009A1DC0" w:rsidP="00715755">
            <w:pPr>
              <w:rPr>
                <w:rFonts w:cs="Arial"/>
                <w:bCs/>
                <w:color w:val="000000"/>
                <w:w w:val="102"/>
                <w:lang w:val="en-GB"/>
              </w:rPr>
            </w:pPr>
            <w:r w:rsidRPr="00DA09F1">
              <w:rPr>
                <w:rFonts w:cs="Arial"/>
                <w:bCs/>
                <w:color w:val="000000"/>
                <w:w w:val="102"/>
                <w:lang w:val="en-GB"/>
              </w:rPr>
              <w:t>The patient, the nursing staff, the clinician</w:t>
            </w:r>
          </w:p>
        </w:tc>
      </w:tr>
      <w:tr w:rsidR="009A1DC0" w:rsidRPr="00DA09F1" w:rsidTr="00E24CCF">
        <w:trPr>
          <w:trHeight w:val="605"/>
        </w:trPr>
        <w:tc>
          <w:tcPr>
            <w:tcW w:w="6204" w:type="dxa"/>
            <w:vAlign w:val="center"/>
            <w:hideMark/>
          </w:tcPr>
          <w:p w:rsidR="009A1DC0" w:rsidRPr="00DA09F1" w:rsidRDefault="009A1DC0" w:rsidP="00715755">
            <w:pPr>
              <w:rPr>
                <w:rFonts w:cs="Arial"/>
                <w:color w:val="000000"/>
                <w:w w:val="102"/>
                <w:lang w:val="en-GB"/>
              </w:rPr>
            </w:pPr>
            <w:r w:rsidRPr="00DA09F1">
              <w:rPr>
                <w:rFonts w:cs="Arial"/>
                <w:color w:val="000000"/>
                <w:w w:val="102"/>
                <w:lang w:val="en-GB"/>
              </w:rPr>
              <w:t xml:space="preserve">The patient is mostly well knowledgeable and has a health insurance </w:t>
            </w:r>
          </w:p>
        </w:tc>
        <w:tc>
          <w:tcPr>
            <w:tcW w:w="283" w:type="dxa"/>
            <w:shd w:val="clear" w:color="auto" w:fill="EEECE1" w:themeFill="background2"/>
            <w:noWrap/>
            <w:vAlign w:val="center"/>
            <w:hideMark/>
          </w:tcPr>
          <w:p w:rsidR="009A1DC0" w:rsidRPr="00DA09F1" w:rsidRDefault="009A1DC0" w:rsidP="00C4629B">
            <w:pPr>
              <w:rPr>
                <w:rFonts w:cs="Arial"/>
                <w:color w:val="000000"/>
                <w:w w:val="102"/>
                <w:lang w:val="en-GB"/>
              </w:rPr>
            </w:pPr>
            <w:r w:rsidRPr="00DA09F1">
              <w:rPr>
                <w:rFonts w:cs="Arial"/>
                <w:color w:val="000000"/>
                <w:w w:val="102"/>
                <w:lang w:val="en-GB"/>
              </w:rPr>
              <w:t> </w:t>
            </w:r>
          </w:p>
        </w:tc>
        <w:tc>
          <w:tcPr>
            <w:tcW w:w="8647" w:type="dxa"/>
            <w:vAlign w:val="center"/>
            <w:hideMark/>
          </w:tcPr>
          <w:p w:rsidR="009A1DC0" w:rsidRPr="00DA09F1" w:rsidRDefault="009A1DC0" w:rsidP="004D6F92">
            <w:pPr>
              <w:rPr>
                <w:rFonts w:cs="Arial"/>
                <w:color w:val="000000"/>
                <w:w w:val="102"/>
                <w:lang w:val="en-GB"/>
              </w:rPr>
            </w:pPr>
            <w:r w:rsidRPr="00DA09F1">
              <w:rPr>
                <w:rFonts w:cs="Arial"/>
                <w:color w:val="000000"/>
                <w:w w:val="102"/>
                <w:lang w:val="en-GB"/>
              </w:rPr>
              <w:t>Out-of-pocket payment resulting in reluctance to sampling from th</w:t>
            </w:r>
            <w:r w:rsidR="00307740" w:rsidRPr="00DA09F1">
              <w:rPr>
                <w:rFonts w:cs="Arial"/>
                <w:color w:val="000000"/>
                <w:w w:val="102"/>
                <w:lang w:val="en-GB"/>
              </w:rPr>
              <w:t xml:space="preserve">e patient's and the clinician's </w:t>
            </w:r>
            <w:r w:rsidR="00806EF3">
              <w:rPr>
                <w:rFonts w:cs="Arial"/>
                <w:color w:val="000000"/>
                <w:w w:val="102"/>
                <w:lang w:val="en-GB"/>
              </w:rPr>
              <w:t xml:space="preserve">side </w:t>
            </w:r>
            <w:r w:rsidR="00806EF3">
              <w:rPr>
                <w:rFonts w:cs="Arial"/>
                <w:color w:val="000000"/>
                <w:w w:val="102"/>
                <w:lang w:val="en-GB"/>
              </w:rPr>
              <w:fldChar w:fldCharType="begin">
                <w:fldData xml:space="preserve">PEVuZE5vdGU+PENpdGU+PEF1dGhvcj5UaGFrdXI8L0F1dGhvcj48WWVhcj4yMDE1PC9ZZWFyPjxS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</w:fldData>
              </w:fldChar>
            </w:r>
            <w:r w:rsidR="004D6F92">
              <w:rPr>
                <w:rFonts w:cs="Arial"/>
                <w:color w:val="000000"/>
                <w:w w:val="102"/>
                <w:lang w:val="en-GB"/>
              </w:rPr>
              <w:instrText xml:space="preserve"> ADDIN EN.CITE </w:instrText>
            </w:r>
            <w:r w:rsidR="004D6F92">
              <w:rPr>
                <w:rFonts w:cs="Arial"/>
                <w:color w:val="000000"/>
                <w:w w:val="102"/>
                <w:lang w:val="en-GB"/>
              </w:rPr>
              <w:fldChar w:fldCharType="begin">
                <w:fldData xml:space="preserve">PEVuZE5vdGU+PENpdGU+PEF1dGhvcj5UaGFrdXI8L0F1dGhvcj48WWVhcj4yMDE1PC9ZZWFyPjxS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</w:fldData>
              </w:fldChar>
            </w:r>
            <w:r w:rsidR="004D6F92">
              <w:rPr>
                <w:rFonts w:cs="Arial"/>
                <w:color w:val="000000"/>
                <w:w w:val="102"/>
                <w:lang w:val="en-GB"/>
              </w:rPr>
              <w:instrText xml:space="preserve"> ADDIN EN.CITE.DATA </w:instrText>
            </w:r>
            <w:r w:rsidR="004D6F92">
              <w:rPr>
                <w:rFonts w:cs="Arial"/>
                <w:color w:val="000000"/>
                <w:w w:val="102"/>
                <w:lang w:val="en-GB"/>
              </w:rPr>
            </w:r>
            <w:r w:rsidR="004D6F92">
              <w:rPr>
                <w:rFonts w:cs="Arial"/>
                <w:color w:val="000000"/>
                <w:w w:val="102"/>
                <w:lang w:val="en-GB"/>
              </w:rPr>
              <w:fldChar w:fldCharType="end"/>
            </w:r>
            <w:r w:rsidR="00806EF3">
              <w:rPr>
                <w:rFonts w:cs="Arial"/>
                <w:color w:val="000000"/>
                <w:w w:val="102"/>
                <w:lang w:val="en-GB"/>
              </w:rPr>
            </w:r>
            <w:r w:rsidR="00806EF3">
              <w:rPr>
                <w:rFonts w:cs="Arial"/>
                <w:color w:val="000000"/>
                <w:w w:val="102"/>
                <w:lang w:val="en-GB"/>
              </w:rPr>
              <w:fldChar w:fldCharType="separate"/>
            </w:r>
            <w:r w:rsidR="004D6F92">
              <w:rPr>
                <w:rFonts w:cs="Arial"/>
                <w:noProof/>
                <w:color w:val="000000"/>
                <w:w w:val="102"/>
                <w:lang w:val="en-GB"/>
              </w:rPr>
              <w:t>(63)</w:t>
            </w:r>
            <w:r w:rsidR="00806EF3">
              <w:rPr>
                <w:rFonts w:cs="Arial"/>
                <w:color w:val="000000"/>
                <w:w w:val="102"/>
                <w:lang w:val="en-GB"/>
              </w:rPr>
              <w:fldChar w:fldCharType="end"/>
            </w:r>
          </w:p>
        </w:tc>
      </w:tr>
      <w:tr w:rsidR="009A1DC0" w:rsidRPr="00DA09F1" w:rsidTr="00E24CCF">
        <w:trPr>
          <w:trHeight w:val="658"/>
        </w:trPr>
        <w:tc>
          <w:tcPr>
            <w:tcW w:w="6204" w:type="dxa"/>
            <w:vAlign w:val="center"/>
            <w:hideMark/>
          </w:tcPr>
          <w:p w:rsidR="009A1DC0" w:rsidRPr="00DA09F1" w:rsidRDefault="009A1DC0" w:rsidP="00715755">
            <w:pPr>
              <w:rPr>
                <w:rFonts w:cs="Arial"/>
                <w:color w:val="000000"/>
                <w:w w:val="102"/>
                <w:lang w:val="en-GB"/>
              </w:rPr>
            </w:pPr>
            <w:r w:rsidRPr="00DA09F1">
              <w:rPr>
                <w:rFonts w:cs="Arial"/>
                <w:color w:val="000000"/>
                <w:w w:val="102"/>
                <w:lang w:val="en-GB"/>
              </w:rPr>
              <w:t>Clinical and nursing staff familiar with indications and samples and the patient is well informed about the interventions</w:t>
            </w:r>
          </w:p>
        </w:tc>
        <w:tc>
          <w:tcPr>
            <w:tcW w:w="283" w:type="dxa"/>
            <w:shd w:val="clear" w:color="auto" w:fill="EEECE1" w:themeFill="background2"/>
            <w:noWrap/>
            <w:vAlign w:val="center"/>
            <w:hideMark/>
          </w:tcPr>
          <w:p w:rsidR="009A1DC0" w:rsidRPr="00DA09F1" w:rsidRDefault="009A1DC0" w:rsidP="00C4629B">
            <w:pPr>
              <w:rPr>
                <w:rFonts w:cs="Arial"/>
                <w:color w:val="000000"/>
                <w:w w:val="102"/>
                <w:lang w:val="en-GB"/>
              </w:rPr>
            </w:pPr>
            <w:r w:rsidRPr="00DA09F1">
              <w:rPr>
                <w:rFonts w:cs="Arial"/>
                <w:color w:val="000000"/>
                <w:w w:val="102"/>
                <w:lang w:val="en-GB"/>
              </w:rPr>
              <w:t> </w:t>
            </w:r>
          </w:p>
        </w:tc>
        <w:tc>
          <w:tcPr>
            <w:tcW w:w="8647" w:type="dxa"/>
            <w:vAlign w:val="center"/>
            <w:hideMark/>
          </w:tcPr>
          <w:p w:rsidR="009A1DC0" w:rsidRPr="00DA09F1" w:rsidRDefault="009A1DC0" w:rsidP="00B617AE">
            <w:pPr>
              <w:rPr>
                <w:rFonts w:cs="Arial"/>
                <w:color w:val="000000"/>
                <w:w w:val="102"/>
                <w:lang w:val="en-GB"/>
              </w:rPr>
            </w:pPr>
            <w:r w:rsidRPr="00DA09F1">
              <w:rPr>
                <w:rFonts w:cs="Arial"/>
                <w:color w:val="000000"/>
                <w:w w:val="102"/>
                <w:lang w:val="en-GB"/>
              </w:rPr>
              <w:t>Reluctance from medical staff or patients to sample</w:t>
            </w:r>
            <w:r w:rsidR="00806EF3">
              <w:rPr>
                <w:rFonts w:cs="Arial"/>
                <w:color w:val="000000"/>
                <w:w w:val="102"/>
                <w:lang w:val="en-GB"/>
              </w:rPr>
              <w:t xml:space="preserve"> </w:t>
            </w:r>
            <w:r w:rsidR="00806EF3">
              <w:rPr>
                <w:rFonts w:cs="Arial"/>
                <w:color w:val="000000"/>
                <w:w w:val="102"/>
                <w:lang w:val="en-GB"/>
              </w:rPr>
              <w:fldChar w:fldCharType="begin">
                <w:fldData xml:space="preserve">PEVuZE5vdGU+PENpdGU+PEF1dGhvcj5UaGFrdXI8L0F1dGhvcj48WWVhcj4yMDE1PC9ZZWFyPjxS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</w:fldData>
              </w:fldChar>
            </w:r>
            <w:r w:rsidR="00B617AE">
              <w:rPr>
                <w:rFonts w:cs="Arial"/>
                <w:color w:val="000000"/>
                <w:w w:val="102"/>
                <w:lang w:val="en-GB"/>
              </w:rPr>
              <w:instrText xml:space="preserve"> ADDIN EN.CITE </w:instrText>
            </w:r>
            <w:r w:rsidR="00B617AE">
              <w:rPr>
                <w:rFonts w:cs="Arial"/>
                <w:color w:val="000000"/>
                <w:w w:val="102"/>
                <w:lang w:val="en-GB"/>
              </w:rPr>
              <w:fldChar w:fldCharType="begin">
                <w:fldData xml:space="preserve">PEVuZE5vdGU+PENpdGU+PEF1dGhvcj5UaGFrdXI8L0F1dGhvcj48WWVhcj4yMDE1PC9ZZWFyPjxS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</w:fldData>
              </w:fldChar>
            </w:r>
            <w:r w:rsidR="00B617AE">
              <w:rPr>
                <w:rFonts w:cs="Arial"/>
                <w:color w:val="000000"/>
                <w:w w:val="102"/>
                <w:lang w:val="en-GB"/>
              </w:rPr>
              <w:instrText xml:space="preserve"> ADDIN EN.CITE.DATA </w:instrText>
            </w:r>
            <w:r w:rsidR="00B617AE">
              <w:rPr>
                <w:rFonts w:cs="Arial"/>
                <w:color w:val="000000"/>
                <w:w w:val="102"/>
                <w:lang w:val="en-GB"/>
              </w:rPr>
            </w:r>
            <w:r w:rsidR="00B617AE">
              <w:rPr>
                <w:rFonts w:cs="Arial"/>
                <w:color w:val="000000"/>
                <w:w w:val="102"/>
                <w:lang w:val="en-GB"/>
              </w:rPr>
              <w:fldChar w:fldCharType="end"/>
            </w:r>
            <w:r w:rsidR="00806EF3">
              <w:rPr>
                <w:rFonts w:cs="Arial"/>
                <w:color w:val="000000"/>
                <w:w w:val="102"/>
                <w:lang w:val="en-GB"/>
              </w:rPr>
            </w:r>
            <w:r w:rsidR="00806EF3">
              <w:rPr>
                <w:rFonts w:cs="Arial"/>
                <w:color w:val="000000"/>
                <w:w w:val="102"/>
                <w:lang w:val="en-GB"/>
              </w:rPr>
              <w:fldChar w:fldCharType="separate"/>
            </w:r>
            <w:r w:rsidR="00B617AE">
              <w:rPr>
                <w:rFonts w:cs="Arial"/>
                <w:noProof/>
                <w:color w:val="000000"/>
                <w:w w:val="102"/>
                <w:lang w:val="en-GB"/>
              </w:rPr>
              <w:t>(63, 64, 126)</w:t>
            </w:r>
            <w:r w:rsidR="00806EF3">
              <w:rPr>
                <w:rFonts w:cs="Arial"/>
                <w:color w:val="000000"/>
                <w:w w:val="102"/>
                <w:lang w:val="en-GB"/>
              </w:rPr>
              <w:fldChar w:fldCharType="end"/>
            </w:r>
            <w:r w:rsidR="00806EF3" w:rsidRPr="00DA09F1">
              <w:rPr>
                <w:rFonts w:cs="Arial"/>
                <w:color w:val="000000"/>
                <w:w w:val="102"/>
                <w:lang w:val="en-GB"/>
              </w:rPr>
              <w:t xml:space="preserve"> </w:t>
            </w:r>
          </w:p>
        </w:tc>
      </w:tr>
      <w:tr w:rsidR="00705E1A" w:rsidRPr="00DA09F1" w:rsidTr="0099083D">
        <w:trPr>
          <w:trHeight w:val="771"/>
        </w:trPr>
        <w:tc>
          <w:tcPr>
            <w:tcW w:w="6204" w:type="dxa"/>
            <w:vMerge w:val="restart"/>
            <w:vAlign w:val="center"/>
            <w:hideMark/>
          </w:tcPr>
          <w:p w:rsidR="00705E1A" w:rsidRPr="00DA09F1" w:rsidRDefault="00705E1A" w:rsidP="00C4629B">
            <w:pPr>
              <w:rPr>
                <w:rFonts w:cs="Arial"/>
                <w:color w:val="000000"/>
                <w:w w:val="102"/>
                <w:lang w:val="en-GB"/>
              </w:rPr>
            </w:pPr>
            <w:r w:rsidRPr="00DA09F1">
              <w:rPr>
                <w:rFonts w:cs="Arial"/>
                <w:color w:val="000000"/>
                <w:w w:val="102"/>
                <w:lang w:val="en-GB"/>
              </w:rPr>
              <w:t xml:space="preserve">Clinicians  </w:t>
            </w:r>
            <w:r w:rsidRPr="00DA09F1">
              <w:rPr>
                <w:rFonts w:cs="Arial"/>
                <w:color w:val="000000"/>
                <w:w w:val="102"/>
                <w:lang w:val="en-GB"/>
              </w:rPr>
              <w:br/>
              <w:t>- are familiar with indications and interpretation of laboratory results</w:t>
            </w:r>
            <w:r w:rsidRPr="00DA09F1">
              <w:rPr>
                <w:rFonts w:cs="Arial"/>
                <w:color w:val="000000"/>
                <w:w w:val="102"/>
                <w:lang w:val="en-GB"/>
              </w:rPr>
              <w:br/>
              <w:t>- have low threshold to contact the clinical microbiologist</w:t>
            </w:r>
            <w:r w:rsidRPr="00DA09F1">
              <w:rPr>
                <w:rFonts w:cs="Arial"/>
                <w:color w:val="000000"/>
                <w:w w:val="102"/>
                <w:lang w:val="en-GB"/>
              </w:rPr>
              <w:br/>
              <w:t xml:space="preserve">- trust </w:t>
            </w:r>
            <w:r>
              <w:rPr>
                <w:rFonts w:cs="Arial"/>
                <w:color w:val="000000"/>
                <w:w w:val="102"/>
                <w:lang w:val="en-GB"/>
              </w:rPr>
              <w:t xml:space="preserve">and rely on </w:t>
            </w:r>
            <w:r w:rsidRPr="00DA09F1">
              <w:rPr>
                <w:rFonts w:cs="Arial"/>
                <w:color w:val="000000"/>
                <w:w w:val="102"/>
                <w:lang w:val="en-GB"/>
              </w:rPr>
              <w:t>the laboratory results</w:t>
            </w:r>
            <w:r>
              <w:rPr>
                <w:rFonts w:cs="Arial"/>
                <w:color w:val="000000"/>
                <w:w w:val="102"/>
                <w:lang w:val="en-GB"/>
              </w:rPr>
              <w:t xml:space="preserve"> as part of </w:t>
            </w:r>
            <w:r w:rsidRPr="00DA09F1">
              <w:rPr>
                <w:rFonts w:cs="Arial"/>
                <w:color w:val="000000"/>
                <w:w w:val="102"/>
                <w:lang w:val="en-GB"/>
              </w:rPr>
              <w:t xml:space="preserve">evidence-based clinical algorithms and </w:t>
            </w:r>
            <w:r w:rsidR="0082515A">
              <w:rPr>
                <w:rFonts w:cs="Arial"/>
                <w:color w:val="000000"/>
                <w:w w:val="102"/>
                <w:lang w:val="en-GB"/>
              </w:rPr>
              <w:t xml:space="preserve">care </w:t>
            </w:r>
            <w:r w:rsidRPr="00DA09F1">
              <w:rPr>
                <w:rFonts w:cs="Arial"/>
                <w:color w:val="000000"/>
                <w:w w:val="102"/>
                <w:lang w:val="en-GB"/>
              </w:rPr>
              <w:t xml:space="preserve">bundles </w:t>
            </w:r>
          </w:p>
        </w:tc>
        <w:tc>
          <w:tcPr>
            <w:tcW w:w="283" w:type="dxa"/>
            <w:shd w:val="clear" w:color="auto" w:fill="EEECE1" w:themeFill="background2"/>
            <w:noWrap/>
            <w:vAlign w:val="center"/>
            <w:hideMark/>
          </w:tcPr>
          <w:p w:rsidR="00705E1A" w:rsidRPr="00DA09F1" w:rsidRDefault="00705E1A" w:rsidP="00705E1A">
            <w:pPr>
              <w:rPr>
                <w:rFonts w:cs="Arial"/>
                <w:color w:val="000000"/>
                <w:w w:val="102"/>
                <w:lang w:val="en-GB"/>
              </w:rPr>
            </w:pPr>
            <w:r w:rsidRPr="00DA09F1">
              <w:rPr>
                <w:rFonts w:cs="Arial"/>
                <w:color w:val="000000"/>
                <w:w w:val="102"/>
                <w:lang w:val="en-GB"/>
              </w:rPr>
              <w:t> </w:t>
            </w:r>
          </w:p>
          <w:p w:rsidR="00705E1A" w:rsidRPr="00DA09F1" w:rsidRDefault="00705E1A" w:rsidP="00705E1A">
            <w:pPr>
              <w:rPr>
                <w:rFonts w:cs="Arial"/>
                <w:color w:val="000000"/>
                <w:w w:val="102"/>
                <w:lang w:val="en-GB"/>
              </w:rPr>
            </w:pPr>
            <w:r w:rsidRPr="00DA09F1">
              <w:rPr>
                <w:rFonts w:cs="Arial"/>
                <w:color w:val="000000"/>
                <w:w w:val="102"/>
                <w:lang w:val="en-GB"/>
              </w:rPr>
              <w:t> </w:t>
            </w:r>
          </w:p>
        </w:tc>
        <w:tc>
          <w:tcPr>
            <w:tcW w:w="8647" w:type="dxa"/>
            <w:vAlign w:val="center"/>
            <w:hideMark/>
          </w:tcPr>
          <w:p w:rsidR="00705E1A" w:rsidRPr="00DA09F1" w:rsidRDefault="00705E1A" w:rsidP="00B617AE">
            <w:pPr>
              <w:rPr>
                <w:rFonts w:cs="Arial"/>
                <w:color w:val="000000"/>
                <w:w w:val="102"/>
                <w:lang w:val="en-GB"/>
              </w:rPr>
            </w:pPr>
            <w:r w:rsidRPr="00DA09F1">
              <w:rPr>
                <w:rFonts w:cs="Arial"/>
                <w:color w:val="000000"/>
                <w:w w:val="102"/>
                <w:lang w:val="en-GB"/>
              </w:rPr>
              <w:t>Clinicians have a negative perception of the laboratory</w:t>
            </w:r>
            <w:r w:rsidR="00674B23">
              <w:rPr>
                <w:rFonts w:cs="Arial"/>
                <w:color w:val="000000"/>
                <w:w w:val="102"/>
                <w:lang w:val="en-GB"/>
              </w:rPr>
              <w:t xml:space="preserve">: </w:t>
            </w:r>
            <w:r w:rsidR="00674B23">
              <w:rPr>
                <w:rFonts w:cs="Arial"/>
                <w:color w:val="000000"/>
                <w:w w:val="102"/>
                <w:lang w:val="en-GB"/>
              </w:rPr>
              <w:br/>
              <w:t xml:space="preserve">TAT too long </w:t>
            </w:r>
            <w:r w:rsidR="00674B23">
              <w:rPr>
                <w:rFonts w:cs="Arial"/>
                <w:color w:val="000000"/>
                <w:w w:val="102"/>
                <w:lang w:val="en-GB"/>
              </w:rPr>
              <w:fldChar w:fldCharType="begin">
                <w:fldData xml:space="preserve">PEVuZE5vdGU+PENpdGU+PEF1dGhvcj5SZXlidXJuPC9BdXRob3I+PFllYXI+MjAwNDwvWWVhcj48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</w:fldData>
              </w:fldChar>
            </w:r>
            <w:r w:rsidR="00B617AE">
              <w:rPr>
                <w:rFonts w:cs="Arial"/>
                <w:color w:val="000000"/>
                <w:w w:val="102"/>
                <w:lang w:val="en-GB"/>
              </w:rPr>
              <w:instrText xml:space="preserve"> ADDIN EN.CITE </w:instrText>
            </w:r>
            <w:r w:rsidR="00B617AE">
              <w:rPr>
                <w:rFonts w:cs="Arial"/>
                <w:color w:val="000000"/>
                <w:w w:val="102"/>
                <w:lang w:val="en-GB"/>
              </w:rPr>
              <w:fldChar w:fldCharType="begin">
                <w:fldData xml:space="preserve">PEVuZE5vdGU+PENpdGU+PEF1dGhvcj5SZXlidXJuPC9BdXRob3I+PFllYXI+MjAwNDwvWWVhcj48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</w:fldData>
              </w:fldChar>
            </w:r>
            <w:r w:rsidR="00B617AE">
              <w:rPr>
                <w:rFonts w:cs="Arial"/>
                <w:color w:val="000000"/>
                <w:w w:val="102"/>
                <w:lang w:val="en-GB"/>
              </w:rPr>
              <w:instrText xml:space="preserve"> ADDIN EN.CITE.DATA </w:instrText>
            </w:r>
            <w:r w:rsidR="00B617AE">
              <w:rPr>
                <w:rFonts w:cs="Arial"/>
                <w:color w:val="000000"/>
                <w:w w:val="102"/>
                <w:lang w:val="en-GB"/>
              </w:rPr>
            </w:r>
            <w:r w:rsidR="00B617AE">
              <w:rPr>
                <w:rFonts w:cs="Arial"/>
                <w:color w:val="000000"/>
                <w:w w:val="102"/>
                <w:lang w:val="en-GB"/>
              </w:rPr>
              <w:fldChar w:fldCharType="end"/>
            </w:r>
            <w:r w:rsidR="00674B23">
              <w:rPr>
                <w:rFonts w:cs="Arial"/>
                <w:color w:val="000000"/>
                <w:w w:val="102"/>
                <w:lang w:val="en-GB"/>
              </w:rPr>
            </w:r>
            <w:r w:rsidR="00674B23">
              <w:rPr>
                <w:rFonts w:cs="Arial"/>
                <w:color w:val="000000"/>
                <w:w w:val="102"/>
                <w:lang w:val="en-GB"/>
              </w:rPr>
              <w:fldChar w:fldCharType="separate"/>
            </w:r>
            <w:r w:rsidR="00B617AE">
              <w:rPr>
                <w:rFonts w:cs="Arial"/>
                <w:noProof/>
                <w:color w:val="000000"/>
                <w:w w:val="102"/>
                <w:lang w:val="en-GB"/>
              </w:rPr>
              <w:t>(14, 61, 127)</w:t>
            </w:r>
            <w:r w:rsidR="00674B23">
              <w:rPr>
                <w:rFonts w:cs="Arial"/>
                <w:color w:val="000000"/>
                <w:w w:val="102"/>
                <w:lang w:val="en-GB"/>
              </w:rPr>
              <w:fldChar w:fldCharType="end"/>
            </w:r>
            <w:r>
              <w:rPr>
                <w:rFonts w:cs="Arial"/>
                <w:color w:val="000000"/>
                <w:w w:val="102"/>
                <w:lang w:val="en-GB"/>
              </w:rPr>
              <w:t xml:space="preserve">, </w:t>
            </w:r>
            <w:r w:rsidRPr="00DA09F1">
              <w:rPr>
                <w:rFonts w:cs="Arial"/>
                <w:color w:val="000000"/>
                <w:w w:val="102"/>
                <w:lang w:val="en-GB"/>
              </w:rPr>
              <w:t>poo</w:t>
            </w:r>
            <w:r w:rsidR="00674B23">
              <w:rPr>
                <w:rFonts w:cs="Arial"/>
                <w:color w:val="000000"/>
                <w:w w:val="102"/>
                <w:lang w:val="en-GB"/>
              </w:rPr>
              <w:t xml:space="preserve">r accuracy of laboratory tests </w:t>
            </w:r>
            <w:r w:rsidR="00674B23">
              <w:rPr>
                <w:rFonts w:cs="Arial"/>
                <w:color w:val="000000"/>
                <w:w w:val="102"/>
                <w:lang w:val="en-GB"/>
              </w:rPr>
              <w:fldChar w:fldCharType="begin">
                <w:fldData xml:space="preserve">PEVuZE5vdGU+PENpdGU+PEF1dGhvcj5CYXRlczwvQXV0aG9yPjxZZWFyPjIwMDY8L1llYXI+PFJl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</w:fldData>
              </w:fldChar>
            </w:r>
            <w:r w:rsidR="00B617AE">
              <w:rPr>
                <w:rFonts w:cs="Arial"/>
                <w:color w:val="000000"/>
                <w:w w:val="102"/>
                <w:lang w:val="en-GB"/>
              </w:rPr>
              <w:instrText xml:space="preserve"> ADDIN EN.CITE </w:instrText>
            </w:r>
            <w:r w:rsidR="00B617AE">
              <w:rPr>
                <w:rFonts w:cs="Arial"/>
                <w:color w:val="000000"/>
                <w:w w:val="102"/>
                <w:lang w:val="en-GB"/>
              </w:rPr>
              <w:fldChar w:fldCharType="begin">
                <w:fldData xml:space="preserve">PEVuZE5vdGU+PENpdGU+PEF1dGhvcj5CYXRlczwvQXV0aG9yPjxZZWFyPjIwMDY8L1llYXI+PFJl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</w:fldData>
              </w:fldChar>
            </w:r>
            <w:r w:rsidR="00B617AE">
              <w:rPr>
                <w:rFonts w:cs="Arial"/>
                <w:color w:val="000000"/>
                <w:w w:val="102"/>
                <w:lang w:val="en-GB"/>
              </w:rPr>
              <w:instrText xml:space="preserve"> ADDIN EN.CITE.DATA </w:instrText>
            </w:r>
            <w:r w:rsidR="00B617AE">
              <w:rPr>
                <w:rFonts w:cs="Arial"/>
                <w:color w:val="000000"/>
                <w:w w:val="102"/>
                <w:lang w:val="en-GB"/>
              </w:rPr>
            </w:r>
            <w:r w:rsidR="00B617AE">
              <w:rPr>
                <w:rFonts w:cs="Arial"/>
                <w:color w:val="000000"/>
                <w:w w:val="102"/>
                <w:lang w:val="en-GB"/>
              </w:rPr>
              <w:fldChar w:fldCharType="end"/>
            </w:r>
            <w:r w:rsidR="00674B23">
              <w:rPr>
                <w:rFonts w:cs="Arial"/>
                <w:color w:val="000000"/>
                <w:w w:val="102"/>
                <w:lang w:val="en-GB"/>
              </w:rPr>
            </w:r>
            <w:r w:rsidR="00674B23">
              <w:rPr>
                <w:rFonts w:cs="Arial"/>
                <w:color w:val="000000"/>
                <w:w w:val="102"/>
                <w:lang w:val="en-GB"/>
              </w:rPr>
              <w:fldChar w:fldCharType="separate"/>
            </w:r>
            <w:r w:rsidR="00B617AE">
              <w:rPr>
                <w:rFonts w:cs="Arial"/>
                <w:noProof/>
                <w:color w:val="000000"/>
                <w:w w:val="102"/>
                <w:lang w:val="en-GB"/>
              </w:rPr>
              <w:t>(14, 61, 127)</w:t>
            </w:r>
            <w:r w:rsidR="00674B23">
              <w:rPr>
                <w:rFonts w:cs="Arial"/>
                <w:color w:val="000000"/>
                <w:w w:val="102"/>
                <w:lang w:val="en-GB"/>
              </w:rPr>
              <w:fldChar w:fldCharType="end"/>
            </w:r>
            <w:r>
              <w:rPr>
                <w:rFonts w:cs="Arial"/>
                <w:color w:val="000000"/>
                <w:w w:val="102"/>
                <w:lang w:val="en-GB"/>
              </w:rPr>
              <w:t xml:space="preserve">, </w:t>
            </w:r>
            <w:r w:rsidRPr="00DA09F1">
              <w:rPr>
                <w:rFonts w:cs="Arial"/>
                <w:color w:val="000000"/>
                <w:w w:val="102"/>
                <w:lang w:val="en-GB"/>
              </w:rPr>
              <w:t xml:space="preserve"> inadequate laboratory capacity and</w:t>
            </w:r>
            <w:r w:rsidR="00674B23">
              <w:rPr>
                <w:rFonts w:cs="Arial"/>
                <w:color w:val="000000"/>
                <w:w w:val="102"/>
                <w:lang w:val="en-GB"/>
              </w:rPr>
              <w:t xml:space="preserve"> unavailability of consumables </w:t>
            </w:r>
            <w:r w:rsidR="00674B23">
              <w:rPr>
                <w:rFonts w:cs="Arial"/>
                <w:color w:val="000000"/>
                <w:w w:val="102"/>
                <w:lang w:val="en-GB"/>
              </w:rPr>
              <w:fldChar w:fldCharType="begin">
                <w:fldData xml:space="preserve">PEVuZE5vdGU+PENpdGU+PEF1dGhvcj5QZXR0aTwvQXV0aG9yPjxZZWFyPjIwMDY8L1llYXI+PFJl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</w:fldData>
              </w:fldChar>
            </w:r>
            <w:r w:rsidR="00B617AE">
              <w:rPr>
                <w:rFonts w:cs="Arial"/>
                <w:color w:val="000000"/>
                <w:w w:val="102"/>
                <w:lang w:val="en-GB"/>
              </w:rPr>
              <w:instrText xml:space="preserve"> ADDIN EN.CITE </w:instrText>
            </w:r>
            <w:r w:rsidR="00B617AE">
              <w:rPr>
                <w:rFonts w:cs="Arial"/>
                <w:color w:val="000000"/>
                <w:w w:val="102"/>
                <w:lang w:val="en-GB"/>
              </w:rPr>
              <w:fldChar w:fldCharType="begin">
                <w:fldData xml:space="preserve">PEVuZE5vdGU+PENpdGU+PEF1dGhvcj5QZXR0aTwvQXV0aG9yPjxZZWFyPjIwMDY8L1llYXI+PFJl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</w:fldData>
              </w:fldChar>
            </w:r>
            <w:r w:rsidR="00B617AE">
              <w:rPr>
                <w:rFonts w:cs="Arial"/>
                <w:color w:val="000000"/>
                <w:w w:val="102"/>
                <w:lang w:val="en-GB"/>
              </w:rPr>
              <w:instrText xml:space="preserve"> ADDIN EN.CITE.DATA </w:instrText>
            </w:r>
            <w:r w:rsidR="00B617AE">
              <w:rPr>
                <w:rFonts w:cs="Arial"/>
                <w:color w:val="000000"/>
                <w:w w:val="102"/>
                <w:lang w:val="en-GB"/>
              </w:rPr>
            </w:r>
            <w:r w:rsidR="00B617AE">
              <w:rPr>
                <w:rFonts w:cs="Arial"/>
                <w:color w:val="000000"/>
                <w:w w:val="102"/>
                <w:lang w:val="en-GB"/>
              </w:rPr>
              <w:fldChar w:fldCharType="end"/>
            </w:r>
            <w:r w:rsidR="00674B23">
              <w:rPr>
                <w:rFonts w:cs="Arial"/>
                <w:color w:val="000000"/>
                <w:w w:val="102"/>
                <w:lang w:val="en-GB"/>
              </w:rPr>
            </w:r>
            <w:r w:rsidR="00674B23">
              <w:rPr>
                <w:rFonts w:cs="Arial"/>
                <w:color w:val="000000"/>
                <w:w w:val="102"/>
                <w:lang w:val="en-GB"/>
              </w:rPr>
              <w:fldChar w:fldCharType="separate"/>
            </w:r>
            <w:r w:rsidR="00B617AE">
              <w:rPr>
                <w:rFonts w:cs="Arial"/>
                <w:noProof/>
                <w:color w:val="000000"/>
                <w:w w:val="102"/>
                <w:lang w:val="en-GB"/>
              </w:rPr>
              <w:t>(22, 126)</w:t>
            </w:r>
            <w:r w:rsidR="00674B23">
              <w:rPr>
                <w:rFonts w:cs="Arial"/>
                <w:color w:val="000000"/>
                <w:w w:val="102"/>
                <w:lang w:val="en-GB"/>
              </w:rPr>
              <w:fldChar w:fldCharType="end"/>
            </w:r>
          </w:p>
        </w:tc>
      </w:tr>
      <w:tr w:rsidR="009A1DC0" w:rsidRPr="00DA09F1" w:rsidTr="0099083D">
        <w:trPr>
          <w:trHeight w:val="811"/>
        </w:trPr>
        <w:tc>
          <w:tcPr>
            <w:tcW w:w="6204" w:type="dxa"/>
            <w:vMerge/>
            <w:vAlign w:val="center"/>
            <w:hideMark/>
          </w:tcPr>
          <w:p w:rsidR="009A1DC0" w:rsidRPr="00DA09F1" w:rsidRDefault="009A1DC0" w:rsidP="00E24CCF">
            <w:pPr>
              <w:rPr>
                <w:rFonts w:cs="Arial"/>
                <w:color w:val="000000"/>
                <w:w w:val="102"/>
                <w:lang w:val="en-GB"/>
              </w:rPr>
            </w:pPr>
          </w:p>
        </w:tc>
        <w:tc>
          <w:tcPr>
            <w:tcW w:w="283" w:type="dxa"/>
            <w:shd w:val="clear" w:color="auto" w:fill="EEECE1" w:themeFill="background2"/>
            <w:noWrap/>
            <w:vAlign w:val="center"/>
            <w:hideMark/>
          </w:tcPr>
          <w:p w:rsidR="009A1DC0" w:rsidRPr="00DA09F1" w:rsidRDefault="009A1DC0" w:rsidP="00705E1A">
            <w:pPr>
              <w:rPr>
                <w:rFonts w:cs="Arial"/>
                <w:color w:val="000000"/>
                <w:w w:val="102"/>
                <w:lang w:val="en-GB"/>
              </w:rPr>
            </w:pPr>
            <w:r w:rsidRPr="00DA09F1">
              <w:rPr>
                <w:rFonts w:cs="Arial"/>
                <w:color w:val="000000"/>
                <w:w w:val="102"/>
                <w:lang w:val="en-GB"/>
              </w:rPr>
              <w:t> </w:t>
            </w:r>
          </w:p>
        </w:tc>
        <w:tc>
          <w:tcPr>
            <w:tcW w:w="8647" w:type="dxa"/>
            <w:vAlign w:val="center"/>
            <w:hideMark/>
          </w:tcPr>
          <w:p w:rsidR="00705E1A" w:rsidRPr="00DA09F1" w:rsidRDefault="009A1DC0" w:rsidP="00B617AE">
            <w:pPr>
              <w:rPr>
                <w:rFonts w:cs="Arial"/>
                <w:color w:val="000000"/>
                <w:w w:val="102"/>
                <w:lang w:val="en-GB"/>
              </w:rPr>
            </w:pPr>
            <w:r w:rsidRPr="00DA09F1">
              <w:rPr>
                <w:rFonts w:cs="Arial"/>
                <w:color w:val="000000"/>
                <w:w w:val="102"/>
                <w:lang w:val="en-GB"/>
              </w:rPr>
              <w:t xml:space="preserve">Clinicians have a high reliance on (own) clinical judgment </w:t>
            </w:r>
            <w:r w:rsidR="00C4629B">
              <w:rPr>
                <w:rFonts w:cs="Arial"/>
                <w:color w:val="000000"/>
                <w:w w:val="102"/>
                <w:lang w:val="en-GB"/>
              </w:rPr>
              <w:t xml:space="preserve"> and are reluctant to request laboratory tests and tend to deny laboratory results </w:t>
            </w:r>
            <w:r w:rsidR="00674B23">
              <w:rPr>
                <w:rFonts w:cs="Arial"/>
                <w:color w:val="000000"/>
                <w:w w:val="102"/>
                <w:lang w:val="en-GB"/>
              </w:rPr>
              <w:fldChar w:fldCharType="begin">
                <w:fldData xml:space="preserve">PEVuZE5vdGU+PENpdGU+PEF1dGhvcj5FbmdsaXNoPC9BdXRob3I+PFllYXI+MjAwNDwvWWVhcj48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</w:fldData>
              </w:fldChar>
            </w:r>
            <w:r w:rsidR="00B617AE">
              <w:rPr>
                <w:rFonts w:cs="Arial"/>
                <w:color w:val="000000"/>
                <w:w w:val="102"/>
                <w:lang w:val="en-GB"/>
              </w:rPr>
              <w:instrText xml:space="preserve"> ADDIN EN.CITE </w:instrText>
            </w:r>
            <w:r w:rsidR="00B617AE">
              <w:rPr>
                <w:rFonts w:cs="Arial"/>
                <w:color w:val="000000"/>
                <w:w w:val="102"/>
                <w:lang w:val="en-GB"/>
              </w:rPr>
              <w:fldChar w:fldCharType="begin">
                <w:fldData xml:space="preserve">PEVuZE5vdGU+PENpdGU+PEF1dGhvcj5FbmdsaXNoPC9BdXRob3I+PFllYXI+MjAwNDwvWWVhcj48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</w:fldData>
              </w:fldChar>
            </w:r>
            <w:r w:rsidR="00B617AE">
              <w:rPr>
                <w:rFonts w:cs="Arial"/>
                <w:color w:val="000000"/>
                <w:w w:val="102"/>
                <w:lang w:val="en-GB"/>
              </w:rPr>
              <w:instrText xml:space="preserve"> ADDIN EN.CITE.DATA </w:instrText>
            </w:r>
            <w:r w:rsidR="00B617AE">
              <w:rPr>
                <w:rFonts w:cs="Arial"/>
                <w:color w:val="000000"/>
                <w:w w:val="102"/>
                <w:lang w:val="en-GB"/>
              </w:rPr>
            </w:r>
            <w:r w:rsidR="00B617AE">
              <w:rPr>
                <w:rFonts w:cs="Arial"/>
                <w:color w:val="000000"/>
                <w:w w:val="102"/>
                <w:lang w:val="en-GB"/>
              </w:rPr>
              <w:fldChar w:fldCharType="end"/>
            </w:r>
            <w:r w:rsidR="00674B23">
              <w:rPr>
                <w:rFonts w:cs="Arial"/>
                <w:color w:val="000000"/>
                <w:w w:val="102"/>
                <w:lang w:val="en-GB"/>
              </w:rPr>
            </w:r>
            <w:r w:rsidR="00674B23">
              <w:rPr>
                <w:rFonts w:cs="Arial"/>
                <w:color w:val="000000"/>
                <w:w w:val="102"/>
                <w:lang w:val="en-GB"/>
              </w:rPr>
              <w:fldChar w:fldCharType="separate"/>
            </w:r>
            <w:r w:rsidR="00B617AE">
              <w:rPr>
                <w:rFonts w:cs="Arial"/>
                <w:noProof/>
                <w:color w:val="000000"/>
                <w:w w:val="102"/>
                <w:lang w:val="en-GB"/>
              </w:rPr>
              <w:t>(123, 126, 128)</w:t>
            </w:r>
            <w:r w:rsidR="00674B23">
              <w:rPr>
                <w:rFonts w:cs="Arial"/>
                <w:color w:val="000000"/>
                <w:w w:val="102"/>
                <w:lang w:val="en-GB"/>
              </w:rPr>
              <w:fldChar w:fldCharType="end"/>
            </w:r>
          </w:p>
        </w:tc>
      </w:tr>
      <w:tr w:rsidR="009A1DC0" w:rsidRPr="00DA09F1" w:rsidTr="0099083D">
        <w:trPr>
          <w:trHeight w:val="695"/>
        </w:trPr>
        <w:tc>
          <w:tcPr>
            <w:tcW w:w="6204" w:type="dxa"/>
            <w:vAlign w:val="center"/>
            <w:hideMark/>
          </w:tcPr>
          <w:p w:rsidR="009A1DC0" w:rsidRPr="00DA09F1" w:rsidRDefault="00980D6F" w:rsidP="00C4629B">
            <w:pPr>
              <w:rPr>
                <w:rFonts w:cs="Arial"/>
                <w:color w:val="000000"/>
                <w:w w:val="102"/>
                <w:lang w:val="en-GB"/>
              </w:rPr>
            </w:pPr>
            <w:r>
              <w:rPr>
                <w:rFonts w:cs="Arial"/>
                <w:color w:val="000000"/>
                <w:w w:val="102"/>
              </w:rPr>
              <w:t>H</w:t>
            </w:r>
            <w:r w:rsidR="00C4629B" w:rsidRPr="00DA09F1">
              <w:rPr>
                <w:rFonts w:cs="Arial"/>
                <w:color w:val="000000"/>
                <w:w w:val="102"/>
                <w:lang w:val="en-GB"/>
              </w:rPr>
              <w:t xml:space="preserve">igh awareness of antimicrobial resistance (AMR) and infection control </w:t>
            </w:r>
            <w:r w:rsidR="00C4629B">
              <w:rPr>
                <w:rFonts w:cs="Arial"/>
                <w:color w:val="000000"/>
                <w:w w:val="102"/>
                <w:lang w:val="en-GB"/>
              </w:rPr>
              <w:t>a</w:t>
            </w:r>
            <w:r w:rsidR="009A1DC0" w:rsidRPr="00DA09F1">
              <w:rPr>
                <w:rFonts w:cs="Arial"/>
                <w:color w:val="000000"/>
                <w:w w:val="102"/>
                <w:lang w:val="en-GB"/>
              </w:rPr>
              <w:t>mong clinicians, nursing and hospital staff</w:t>
            </w:r>
          </w:p>
        </w:tc>
        <w:tc>
          <w:tcPr>
            <w:tcW w:w="283" w:type="dxa"/>
            <w:shd w:val="clear" w:color="auto" w:fill="EEECE1" w:themeFill="background2"/>
            <w:noWrap/>
            <w:vAlign w:val="center"/>
            <w:hideMark/>
          </w:tcPr>
          <w:p w:rsidR="009A1DC0" w:rsidRPr="00DA09F1" w:rsidRDefault="009A1DC0" w:rsidP="00C4629B">
            <w:pPr>
              <w:rPr>
                <w:rFonts w:cs="Arial"/>
                <w:color w:val="000000"/>
                <w:w w:val="102"/>
                <w:lang w:val="en-GB"/>
              </w:rPr>
            </w:pPr>
            <w:r w:rsidRPr="00DA09F1">
              <w:rPr>
                <w:rFonts w:cs="Arial"/>
                <w:color w:val="000000"/>
                <w:w w:val="102"/>
                <w:lang w:val="en-GB"/>
              </w:rPr>
              <w:t> </w:t>
            </w:r>
          </w:p>
        </w:tc>
        <w:tc>
          <w:tcPr>
            <w:tcW w:w="8647" w:type="dxa"/>
            <w:vAlign w:val="center"/>
            <w:hideMark/>
          </w:tcPr>
          <w:p w:rsidR="009A1DC0" w:rsidRPr="00DA09F1" w:rsidRDefault="009A1DC0" w:rsidP="00B617AE">
            <w:pPr>
              <w:rPr>
                <w:rFonts w:cs="Arial"/>
                <w:color w:val="000000"/>
                <w:w w:val="102"/>
                <w:lang w:val="en-GB"/>
              </w:rPr>
            </w:pPr>
            <w:r w:rsidRPr="00DA09F1">
              <w:rPr>
                <w:rFonts w:cs="Arial"/>
                <w:color w:val="000000"/>
                <w:w w:val="102"/>
                <w:lang w:val="en-GB"/>
              </w:rPr>
              <w:t>AMR is considered mainly a worldwide or nationwide problem, but considered to be less of</w:t>
            </w:r>
            <w:r w:rsidR="00674B23">
              <w:rPr>
                <w:rFonts w:cs="Arial"/>
                <w:color w:val="000000"/>
                <w:w w:val="102"/>
                <w:lang w:val="en-GB"/>
              </w:rPr>
              <w:t xml:space="preserve"> a problem of the own hospital </w:t>
            </w:r>
            <w:r w:rsidR="00674B23">
              <w:rPr>
                <w:rFonts w:cs="Arial"/>
                <w:color w:val="000000"/>
                <w:w w:val="102"/>
                <w:lang w:val="en-GB"/>
              </w:rPr>
              <w:fldChar w:fldCharType="begin">
                <w:fldData xml:space="preserve">PEVuZE5vdGU+PENpdGU+PEF1dGhvcj5UaHJpZW1lcjwvQXV0aG9yPjxZZWFyPjIwMTM8L1llYXI+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</w:fldData>
              </w:fldChar>
            </w:r>
            <w:r w:rsidR="00B617AE">
              <w:rPr>
                <w:rFonts w:cs="Arial"/>
                <w:color w:val="000000"/>
                <w:w w:val="102"/>
                <w:lang w:val="en-GB"/>
              </w:rPr>
              <w:instrText xml:space="preserve"> ADDIN EN.CITE </w:instrText>
            </w:r>
            <w:r w:rsidR="00B617AE">
              <w:rPr>
                <w:rFonts w:cs="Arial"/>
                <w:color w:val="000000"/>
                <w:w w:val="102"/>
                <w:lang w:val="en-GB"/>
              </w:rPr>
              <w:fldChar w:fldCharType="begin">
                <w:fldData xml:space="preserve">PEVuZE5vdGU+PENpdGU+PEF1dGhvcj5UaHJpZW1lcjwvQXV0aG9yPjxZZWFyPjIwMTM8L1llYXI+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</w:fldData>
              </w:fldChar>
            </w:r>
            <w:r w:rsidR="00B617AE">
              <w:rPr>
                <w:rFonts w:cs="Arial"/>
                <w:color w:val="000000"/>
                <w:w w:val="102"/>
                <w:lang w:val="en-GB"/>
              </w:rPr>
              <w:instrText xml:space="preserve"> ADDIN EN.CITE.DATA </w:instrText>
            </w:r>
            <w:r w:rsidR="00B617AE">
              <w:rPr>
                <w:rFonts w:cs="Arial"/>
                <w:color w:val="000000"/>
                <w:w w:val="102"/>
                <w:lang w:val="en-GB"/>
              </w:rPr>
            </w:r>
            <w:r w:rsidR="00B617AE">
              <w:rPr>
                <w:rFonts w:cs="Arial"/>
                <w:color w:val="000000"/>
                <w:w w:val="102"/>
                <w:lang w:val="en-GB"/>
              </w:rPr>
              <w:fldChar w:fldCharType="end"/>
            </w:r>
            <w:r w:rsidR="00674B23">
              <w:rPr>
                <w:rFonts w:cs="Arial"/>
                <w:color w:val="000000"/>
                <w:w w:val="102"/>
                <w:lang w:val="en-GB"/>
              </w:rPr>
            </w:r>
            <w:r w:rsidR="00674B23">
              <w:rPr>
                <w:rFonts w:cs="Arial"/>
                <w:color w:val="000000"/>
                <w:w w:val="102"/>
                <w:lang w:val="en-GB"/>
              </w:rPr>
              <w:fldChar w:fldCharType="separate"/>
            </w:r>
            <w:r w:rsidR="00B617AE">
              <w:rPr>
                <w:rFonts w:cs="Arial"/>
                <w:noProof/>
                <w:color w:val="000000"/>
                <w:w w:val="102"/>
                <w:lang w:val="en-GB"/>
              </w:rPr>
              <w:t>(129, 130)</w:t>
            </w:r>
            <w:r w:rsidR="00674B23">
              <w:rPr>
                <w:rFonts w:cs="Arial"/>
                <w:color w:val="000000"/>
                <w:w w:val="102"/>
                <w:lang w:val="en-GB"/>
              </w:rPr>
              <w:fldChar w:fldCharType="end"/>
            </w:r>
            <w:r w:rsidR="00674B23" w:rsidRPr="00DA09F1">
              <w:rPr>
                <w:rFonts w:cs="Arial"/>
                <w:color w:val="000000"/>
                <w:w w:val="102"/>
                <w:lang w:val="en-GB"/>
              </w:rPr>
              <w:t xml:space="preserve"> </w:t>
            </w:r>
          </w:p>
        </w:tc>
      </w:tr>
      <w:tr w:rsidR="009A1DC0" w:rsidRPr="00DA09F1" w:rsidTr="00E24CCF">
        <w:trPr>
          <w:trHeight w:val="585"/>
        </w:trPr>
        <w:tc>
          <w:tcPr>
            <w:tcW w:w="6204" w:type="dxa"/>
            <w:vAlign w:val="center"/>
            <w:hideMark/>
          </w:tcPr>
          <w:p w:rsidR="009A1DC0" w:rsidRPr="00DA09F1" w:rsidRDefault="009A1DC0" w:rsidP="00715755">
            <w:pPr>
              <w:rPr>
                <w:rFonts w:cs="Arial"/>
                <w:color w:val="000000"/>
                <w:w w:val="102"/>
                <w:lang w:val="en-GB"/>
              </w:rPr>
            </w:pPr>
            <w:r w:rsidRPr="00DA09F1">
              <w:rPr>
                <w:rFonts w:cs="Arial"/>
                <w:color w:val="000000"/>
                <w:w w:val="102"/>
                <w:lang w:val="en-GB"/>
              </w:rPr>
              <w:t>Patients educated towards appropriate and restrictive use of antibiotics</w:t>
            </w:r>
          </w:p>
        </w:tc>
        <w:tc>
          <w:tcPr>
            <w:tcW w:w="283" w:type="dxa"/>
            <w:shd w:val="clear" w:color="auto" w:fill="EEECE1" w:themeFill="background2"/>
            <w:noWrap/>
            <w:vAlign w:val="center"/>
            <w:hideMark/>
          </w:tcPr>
          <w:p w:rsidR="009A1DC0" w:rsidRPr="00DA09F1" w:rsidRDefault="009A1DC0" w:rsidP="00C4629B">
            <w:pPr>
              <w:rPr>
                <w:rFonts w:cs="Arial"/>
                <w:color w:val="000000"/>
                <w:w w:val="102"/>
                <w:lang w:val="en-GB"/>
              </w:rPr>
            </w:pPr>
            <w:r w:rsidRPr="00DA09F1">
              <w:rPr>
                <w:rFonts w:cs="Arial"/>
                <w:color w:val="000000"/>
                <w:w w:val="102"/>
                <w:lang w:val="en-GB"/>
              </w:rPr>
              <w:t> </w:t>
            </w:r>
          </w:p>
        </w:tc>
        <w:tc>
          <w:tcPr>
            <w:tcW w:w="8647" w:type="dxa"/>
            <w:vAlign w:val="center"/>
            <w:hideMark/>
          </w:tcPr>
          <w:p w:rsidR="009A1DC0" w:rsidRDefault="009A1DC0" w:rsidP="00EA73C7">
            <w:pPr>
              <w:rPr>
                <w:rFonts w:cs="Arial"/>
                <w:color w:val="000000"/>
                <w:w w:val="102"/>
                <w:lang w:val="en-GB"/>
              </w:rPr>
            </w:pPr>
            <w:r w:rsidRPr="00DA09F1">
              <w:rPr>
                <w:rFonts w:cs="Arial"/>
                <w:color w:val="000000"/>
                <w:w w:val="102"/>
                <w:lang w:val="en-GB"/>
              </w:rPr>
              <w:t>Patients' pre</w:t>
            </w:r>
            <w:r w:rsidR="00674B23">
              <w:rPr>
                <w:rFonts w:cs="Arial"/>
                <w:color w:val="000000"/>
                <w:w w:val="102"/>
                <w:lang w:val="en-GB"/>
              </w:rPr>
              <w:t xml:space="preserve">ssure to prescribe antibiotics </w:t>
            </w:r>
            <w:r w:rsidR="00674B23">
              <w:rPr>
                <w:rFonts w:cs="Arial"/>
                <w:color w:val="000000"/>
                <w:w w:val="102"/>
                <w:lang w:val="en-GB"/>
              </w:rPr>
              <w:fldChar w:fldCharType="begin">
                <w:fldData xml:space="preserve">PEVuZE5vdGU+PENpdGU+PEF1dGhvcj5RdWV0PC9BdXRob3I+PFllYXI+MjAxNTwvWWVhcj48UmVj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</w:fldData>
              </w:fldChar>
            </w:r>
            <w:r w:rsidR="00B617AE">
              <w:rPr>
                <w:rFonts w:cs="Arial"/>
                <w:color w:val="000000"/>
                <w:w w:val="102"/>
                <w:lang w:val="en-GB"/>
              </w:rPr>
              <w:instrText xml:space="preserve"> ADDIN EN.CITE </w:instrText>
            </w:r>
            <w:r w:rsidR="00B617AE">
              <w:rPr>
                <w:rFonts w:cs="Arial"/>
                <w:color w:val="000000"/>
                <w:w w:val="102"/>
                <w:lang w:val="en-GB"/>
              </w:rPr>
              <w:fldChar w:fldCharType="begin">
                <w:fldData xml:space="preserve">PEVuZE5vdGU+PENpdGU+PEF1dGhvcj5RdWV0PC9BdXRob3I+PFllYXI+MjAxNTwvWWVhcj48UmVj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</w:fldData>
              </w:fldChar>
            </w:r>
            <w:r w:rsidR="00B617AE">
              <w:rPr>
                <w:rFonts w:cs="Arial"/>
                <w:color w:val="000000"/>
                <w:w w:val="102"/>
                <w:lang w:val="en-GB"/>
              </w:rPr>
              <w:instrText xml:space="preserve"> ADDIN EN.CITE.DATA </w:instrText>
            </w:r>
            <w:r w:rsidR="00B617AE">
              <w:rPr>
                <w:rFonts w:cs="Arial"/>
                <w:color w:val="000000"/>
                <w:w w:val="102"/>
                <w:lang w:val="en-GB"/>
              </w:rPr>
            </w:r>
            <w:r w:rsidR="00B617AE">
              <w:rPr>
                <w:rFonts w:cs="Arial"/>
                <w:color w:val="000000"/>
                <w:w w:val="102"/>
                <w:lang w:val="en-GB"/>
              </w:rPr>
              <w:fldChar w:fldCharType="end"/>
            </w:r>
            <w:r w:rsidR="00674B23">
              <w:rPr>
                <w:rFonts w:cs="Arial"/>
                <w:color w:val="000000"/>
                <w:w w:val="102"/>
                <w:lang w:val="en-GB"/>
              </w:rPr>
            </w:r>
            <w:r w:rsidR="00674B23">
              <w:rPr>
                <w:rFonts w:cs="Arial"/>
                <w:color w:val="000000"/>
                <w:w w:val="102"/>
                <w:lang w:val="en-GB"/>
              </w:rPr>
              <w:fldChar w:fldCharType="separate"/>
            </w:r>
            <w:r w:rsidR="00B617AE">
              <w:rPr>
                <w:rFonts w:cs="Arial"/>
                <w:noProof/>
                <w:color w:val="000000"/>
                <w:w w:val="102"/>
                <w:lang w:val="en-GB"/>
              </w:rPr>
              <w:t>(129, 130)</w:t>
            </w:r>
            <w:r w:rsidR="00674B23">
              <w:rPr>
                <w:rFonts w:cs="Arial"/>
                <w:color w:val="000000"/>
                <w:w w:val="102"/>
                <w:lang w:val="en-GB"/>
              </w:rPr>
              <w:fldChar w:fldCharType="end"/>
            </w:r>
            <w:r w:rsidR="00674B23" w:rsidRPr="00DA09F1">
              <w:rPr>
                <w:rFonts w:cs="Arial"/>
                <w:color w:val="000000"/>
                <w:w w:val="102"/>
                <w:lang w:val="en-GB"/>
              </w:rPr>
              <w:t xml:space="preserve"> </w:t>
            </w:r>
          </w:p>
          <w:p w:rsidR="00980D6F" w:rsidRPr="00DA09F1" w:rsidRDefault="00980D6F" w:rsidP="00EA73C7">
            <w:pPr>
              <w:rPr>
                <w:rFonts w:cs="Arial"/>
                <w:color w:val="000000"/>
                <w:w w:val="102"/>
                <w:lang w:val="en-GB"/>
              </w:rPr>
            </w:pPr>
            <w:r>
              <w:rPr>
                <w:rFonts w:cs="Arial"/>
                <w:color w:val="000000"/>
                <w:w w:val="102"/>
                <w:lang w:val="en-GB"/>
              </w:rPr>
              <w:t>Auto-medication because of widespread availability of antibiotics</w:t>
            </w:r>
          </w:p>
        </w:tc>
      </w:tr>
      <w:tr w:rsidR="009A1DC0" w:rsidRPr="00DA09F1" w:rsidTr="00E24CCF">
        <w:trPr>
          <w:trHeight w:val="402"/>
        </w:trPr>
        <w:tc>
          <w:tcPr>
            <w:tcW w:w="15134" w:type="dxa"/>
            <w:gridSpan w:val="3"/>
            <w:shd w:val="clear" w:color="auto" w:fill="EEECE1" w:themeFill="background2"/>
            <w:vAlign w:val="center"/>
            <w:hideMark/>
          </w:tcPr>
          <w:p w:rsidR="009A1DC0" w:rsidRPr="00DA09F1" w:rsidRDefault="009A1DC0" w:rsidP="00715755">
            <w:pPr>
              <w:rPr>
                <w:rFonts w:cs="Arial"/>
                <w:bCs/>
                <w:color w:val="000000"/>
                <w:w w:val="102"/>
                <w:lang w:val="en-GB"/>
              </w:rPr>
            </w:pPr>
            <w:r w:rsidRPr="00DA09F1">
              <w:rPr>
                <w:rFonts w:cs="Arial"/>
                <w:bCs/>
                <w:color w:val="000000"/>
                <w:w w:val="102"/>
                <w:lang w:val="en-GB"/>
              </w:rPr>
              <w:t>Support to clinical decision making, antibiotic stewardship, infection control and surveillance</w:t>
            </w:r>
          </w:p>
        </w:tc>
      </w:tr>
      <w:tr w:rsidR="009A1DC0" w:rsidRPr="00DA09F1" w:rsidTr="00E24CCF">
        <w:trPr>
          <w:trHeight w:val="917"/>
        </w:trPr>
        <w:tc>
          <w:tcPr>
            <w:tcW w:w="6204" w:type="dxa"/>
            <w:vAlign w:val="center"/>
            <w:hideMark/>
          </w:tcPr>
          <w:p w:rsidR="009A1DC0" w:rsidRPr="00DA09F1" w:rsidRDefault="002249F3" w:rsidP="00B617AE">
            <w:pPr>
              <w:rPr>
                <w:rFonts w:cs="Arial"/>
                <w:color w:val="000000"/>
                <w:w w:val="102"/>
                <w:lang w:val="en-GB"/>
              </w:rPr>
            </w:pPr>
            <w:r w:rsidRPr="00DA09F1">
              <w:rPr>
                <w:rFonts w:cs="Arial"/>
                <w:color w:val="000000"/>
                <w:w w:val="102"/>
                <w:lang w:val="en-GB"/>
              </w:rPr>
              <w:t>Shortened TAT of identification</w:t>
            </w:r>
            <w:r w:rsidR="009A1DC0" w:rsidRPr="00DA09F1">
              <w:rPr>
                <w:rFonts w:cs="Arial"/>
                <w:color w:val="000000"/>
                <w:w w:val="102"/>
                <w:lang w:val="en-GB"/>
              </w:rPr>
              <w:t xml:space="preserve"> &amp; AST combined with proactive reporting has shown to improve time to optimal treatment, clinical outcome and cost-ef</w:t>
            </w:r>
            <w:r w:rsidR="00CA6281" w:rsidRPr="00DA09F1">
              <w:rPr>
                <w:rFonts w:cs="Arial"/>
                <w:color w:val="000000"/>
                <w:w w:val="102"/>
                <w:lang w:val="en-GB"/>
              </w:rPr>
              <w:t xml:space="preserve">fectiveness </w:t>
            </w:r>
            <w:r w:rsidR="00D45B06">
              <w:rPr>
                <w:rFonts w:cs="Arial"/>
                <w:color w:val="000000"/>
                <w:w w:val="102"/>
                <w:lang w:val="en-GB"/>
              </w:rPr>
              <w:fldChar w:fldCharType="begin">
                <w:fldData xml:space="preserve">PEVuZE5vdGU+PENpdGU+PEF1dGhvcj5HYWxhcjwvQXV0aG9yPjxZZWFyPjIwMTI8L1llYXI+PFJl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</w:fldData>
              </w:fldChar>
            </w:r>
            <w:r w:rsidR="00B617AE">
              <w:rPr>
                <w:rFonts w:cs="Arial"/>
                <w:color w:val="000000"/>
                <w:w w:val="102"/>
                <w:lang w:val="en-GB"/>
              </w:rPr>
              <w:instrText xml:space="preserve"> ADDIN EN.CITE </w:instrText>
            </w:r>
            <w:r w:rsidR="00B617AE">
              <w:rPr>
                <w:rFonts w:cs="Arial"/>
                <w:color w:val="000000"/>
                <w:w w:val="102"/>
                <w:lang w:val="en-GB"/>
              </w:rPr>
              <w:fldChar w:fldCharType="begin">
                <w:fldData xml:space="preserve">PEVuZE5vdGU+PENpdGU+PEF1dGhvcj5HYWxhcjwvQXV0aG9yPjxZZWFyPjIwMTI8L1llYXI+PFJl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</w:fldData>
              </w:fldChar>
            </w:r>
            <w:r w:rsidR="00B617AE">
              <w:rPr>
                <w:rFonts w:cs="Arial"/>
                <w:color w:val="000000"/>
                <w:w w:val="102"/>
                <w:lang w:val="en-GB"/>
              </w:rPr>
              <w:instrText xml:space="preserve"> ADDIN EN.CITE.DATA </w:instrText>
            </w:r>
            <w:r w:rsidR="00B617AE">
              <w:rPr>
                <w:rFonts w:cs="Arial"/>
                <w:color w:val="000000"/>
                <w:w w:val="102"/>
                <w:lang w:val="en-GB"/>
              </w:rPr>
            </w:r>
            <w:r w:rsidR="00B617AE">
              <w:rPr>
                <w:rFonts w:cs="Arial"/>
                <w:color w:val="000000"/>
                <w:w w:val="102"/>
                <w:lang w:val="en-GB"/>
              </w:rPr>
              <w:fldChar w:fldCharType="end"/>
            </w:r>
            <w:r w:rsidR="00D45B06">
              <w:rPr>
                <w:rFonts w:cs="Arial"/>
                <w:color w:val="000000"/>
                <w:w w:val="102"/>
                <w:lang w:val="en-GB"/>
              </w:rPr>
            </w:r>
            <w:r w:rsidR="00D45B06">
              <w:rPr>
                <w:rFonts w:cs="Arial"/>
                <w:color w:val="000000"/>
                <w:w w:val="102"/>
                <w:lang w:val="en-GB"/>
              </w:rPr>
              <w:fldChar w:fldCharType="separate"/>
            </w:r>
            <w:r w:rsidR="00B617AE">
              <w:rPr>
                <w:rFonts w:cs="Arial"/>
                <w:noProof/>
                <w:color w:val="000000"/>
                <w:w w:val="102"/>
                <w:lang w:val="en-GB"/>
              </w:rPr>
              <w:t>(16, 131)</w:t>
            </w:r>
            <w:r w:rsidR="00D45B06">
              <w:rPr>
                <w:rFonts w:cs="Arial"/>
                <w:color w:val="000000"/>
                <w:w w:val="102"/>
                <w:lang w:val="en-GB"/>
              </w:rPr>
              <w:fldChar w:fldCharType="end"/>
            </w:r>
          </w:p>
        </w:tc>
        <w:tc>
          <w:tcPr>
            <w:tcW w:w="283" w:type="dxa"/>
            <w:shd w:val="clear" w:color="auto" w:fill="EEECE1" w:themeFill="background2"/>
            <w:noWrap/>
            <w:vAlign w:val="center"/>
            <w:hideMark/>
          </w:tcPr>
          <w:p w:rsidR="009A1DC0" w:rsidRPr="00DA09F1" w:rsidRDefault="009A1DC0" w:rsidP="00C4629B">
            <w:pPr>
              <w:rPr>
                <w:rFonts w:cs="Arial"/>
                <w:color w:val="000000"/>
                <w:w w:val="102"/>
                <w:lang w:val="en-GB"/>
              </w:rPr>
            </w:pPr>
            <w:r w:rsidRPr="00DA09F1">
              <w:rPr>
                <w:rFonts w:cs="Arial"/>
                <w:color w:val="000000"/>
                <w:w w:val="102"/>
                <w:lang w:val="en-GB"/>
              </w:rPr>
              <w:t> </w:t>
            </w:r>
          </w:p>
        </w:tc>
        <w:tc>
          <w:tcPr>
            <w:tcW w:w="8647" w:type="dxa"/>
            <w:vAlign w:val="center"/>
            <w:hideMark/>
          </w:tcPr>
          <w:p w:rsidR="009A1DC0" w:rsidRPr="00DA09F1" w:rsidRDefault="009A1DC0" w:rsidP="00C01809">
            <w:pPr>
              <w:rPr>
                <w:rFonts w:cs="Arial"/>
                <w:color w:val="000000"/>
                <w:w w:val="102"/>
                <w:lang w:val="en-GB"/>
              </w:rPr>
            </w:pPr>
            <w:r w:rsidRPr="00DA09F1">
              <w:rPr>
                <w:rFonts w:cs="Arial"/>
                <w:color w:val="000000"/>
                <w:w w:val="102"/>
                <w:lang w:val="en-GB"/>
              </w:rPr>
              <w:t>Often long TAT, poor communication between laboratory and clinician, no data about patie</w:t>
            </w:r>
            <w:r w:rsidR="00CA6281" w:rsidRPr="00DA09F1">
              <w:rPr>
                <w:rFonts w:cs="Arial"/>
                <w:color w:val="000000"/>
                <w:w w:val="102"/>
                <w:lang w:val="en-GB"/>
              </w:rPr>
              <w:t>nt outcomes and cost-efficiency</w:t>
            </w:r>
          </w:p>
        </w:tc>
      </w:tr>
      <w:tr w:rsidR="009A1DC0" w:rsidRPr="00DA09F1" w:rsidTr="00E24CCF">
        <w:trPr>
          <w:trHeight w:val="488"/>
        </w:trPr>
        <w:tc>
          <w:tcPr>
            <w:tcW w:w="6204" w:type="dxa"/>
            <w:vAlign w:val="center"/>
            <w:hideMark/>
          </w:tcPr>
          <w:p w:rsidR="009A1DC0" w:rsidRPr="00DA09F1" w:rsidRDefault="009A1DC0" w:rsidP="00B617AE">
            <w:pPr>
              <w:rPr>
                <w:rFonts w:cs="Arial"/>
                <w:color w:val="000000"/>
                <w:w w:val="102"/>
                <w:lang w:val="en-GB"/>
              </w:rPr>
            </w:pPr>
            <w:r w:rsidRPr="00DA09F1">
              <w:rPr>
                <w:rFonts w:cs="Arial"/>
                <w:color w:val="000000"/>
                <w:w w:val="102"/>
                <w:lang w:val="en-GB"/>
              </w:rPr>
              <w:t>Clinical microbiologist is active member of the an</w:t>
            </w:r>
            <w:r w:rsidR="00D45B06">
              <w:rPr>
                <w:rFonts w:cs="Arial"/>
                <w:color w:val="000000"/>
                <w:w w:val="102"/>
                <w:lang w:val="en-GB"/>
              </w:rPr>
              <w:t xml:space="preserve">tibiotic stewardship committee </w:t>
            </w:r>
            <w:r w:rsidR="00D45B06">
              <w:rPr>
                <w:rFonts w:cs="Arial"/>
                <w:color w:val="000000"/>
                <w:w w:val="102"/>
                <w:lang w:val="en-GB"/>
              </w:rPr>
              <w:fldChar w:fldCharType="begin">
                <w:fldData xml:space="preserve">PEVuZE5vdGU+PENpdGU+PEF1dGhvcj5CYXJsYW08L0F1dGhvcj48WWVhcj4yMDE2PC9ZZWFyPjxS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</w:fldData>
              </w:fldChar>
            </w:r>
            <w:r w:rsidR="00B617AE">
              <w:rPr>
                <w:rFonts w:cs="Arial"/>
                <w:color w:val="000000"/>
                <w:w w:val="102"/>
                <w:lang w:val="en-GB"/>
              </w:rPr>
              <w:instrText xml:space="preserve"> ADDIN EN.CITE </w:instrText>
            </w:r>
            <w:r w:rsidR="00B617AE">
              <w:rPr>
                <w:rFonts w:cs="Arial"/>
                <w:color w:val="000000"/>
                <w:w w:val="102"/>
                <w:lang w:val="en-GB"/>
              </w:rPr>
              <w:fldChar w:fldCharType="begin">
                <w:fldData xml:space="preserve">PEVuZE5vdGU+PENpdGU+PEF1dGhvcj5CYXJsYW08L0F1dGhvcj48WWVhcj4yMDE2PC9ZZWFyPjxS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</w:fldData>
              </w:fldChar>
            </w:r>
            <w:r w:rsidR="00B617AE">
              <w:rPr>
                <w:rFonts w:cs="Arial"/>
                <w:color w:val="000000"/>
                <w:w w:val="102"/>
                <w:lang w:val="en-GB"/>
              </w:rPr>
              <w:instrText xml:space="preserve"> ADDIN EN.CITE.DATA </w:instrText>
            </w:r>
            <w:r w:rsidR="00B617AE">
              <w:rPr>
                <w:rFonts w:cs="Arial"/>
                <w:color w:val="000000"/>
                <w:w w:val="102"/>
                <w:lang w:val="en-GB"/>
              </w:rPr>
            </w:r>
            <w:r w:rsidR="00B617AE">
              <w:rPr>
                <w:rFonts w:cs="Arial"/>
                <w:color w:val="000000"/>
                <w:w w:val="102"/>
                <w:lang w:val="en-GB"/>
              </w:rPr>
              <w:fldChar w:fldCharType="end"/>
            </w:r>
            <w:r w:rsidR="00D45B06">
              <w:rPr>
                <w:rFonts w:cs="Arial"/>
                <w:color w:val="000000"/>
                <w:w w:val="102"/>
                <w:lang w:val="en-GB"/>
              </w:rPr>
            </w:r>
            <w:r w:rsidR="00D45B06">
              <w:rPr>
                <w:rFonts w:cs="Arial"/>
                <w:color w:val="000000"/>
                <w:w w:val="102"/>
                <w:lang w:val="en-GB"/>
              </w:rPr>
              <w:fldChar w:fldCharType="separate"/>
            </w:r>
            <w:r w:rsidR="00B617AE">
              <w:rPr>
                <w:rFonts w:cs="Arial"/>
                <w:noProof/>
                <w:color w:val="000000"/>
                <w:w w:val="102"/>
                <w:lang w:val="en-GB"/>
              </w:rPr>
              <w:t>(132)</w:t>
            </w:r>
            <w:r w:rsidR="00D45B06">
              <w:rPr>
                <w:rFonts w:cs="Arial"/>
                <w:color w:val="000000"/>
                <w:w w:val="102"/>
                <w:lang w:val="en-GB"/>
              </w:rPr>
              <w:fldChar w:fldCharType="end"/>
            </w:r>
          </w:p>
        </w:tc>
        <w:tc>
          <w:tcPr>
            <w:tcW w:w="283" w:type="dxa"/>
            <w:shd w:val="clear" w:color="auto" w:fill="EEECE1" w:themeFill="background2"/>
            <w:noWrap/>
            <w:vAlign w:val="center"/>
            <w:hideMark/>
          </w:tcPr>
          <w:p w:rsidR="009A1DC0" w:rsidRPr="00DA09F1" w:rsidRDefault="009A1DC0" w:rsidP="00C4629B">
            <w:pPr>
              <w:rPr>
                <w:rFonts w:cs="Arial"/>
                <w:color w:val="000000"/>
                <w:w w:val="102"/>
                <w:lang w:val="en-GB"/>
              </w:rPr>
            </w:pPr>
            <w:r w:rsidRPr="00DA09F1">
              <w:rPr>
                <w:rFonts w:cs="Arial"/>
                <w:color w:val="000000"/>
                <w:w w:val="102"/>
                <w:lang w:val="en-GB"/>
              </w:rPr>
              <w:t> </w:t>
            </w:r>
          </w:p>
        </w:tc>
        <w:tc>
          <w:tcPr>
            <w:tcW w:w="8647" w:type="dxa"/>
            <w:vAlign w:val="center"/>
            <w:hideMark/>
          </w:tcPr>
          <w:p w:rsidR="009A1DC0" w:rsidRPr="00DA09F1" w:rsidRDefault="00381CFF" w:rsidP="00381CFF">
            <w:pPr>
              <w:rPr>
                <w:rFonts w:cs="Arial"/>
                <w:color w:val="000000"/>
                <w:w w:val="102"/>
                <w:lang w:val="en-GB"/>
              </w:rPr>
            </w:pPr>
            <w:r>
              <w:rPr>
                <w:rFonts w:cs="Arial"/>
                <w:color w:val="000000"/>
                <w:w w:val="102"/>
                <w:lang w:val="en-GB"/>
              </w:rPr>
              <w:t>AB stewardship committees or activities largely absent; l</w:t>
            </w:r>
            <w:r w:rsidR="009A1DC0" w:rsidRPr="00DA09F1">
              <w:rPr>
                <w:rFonts w:cs="Arial"/>
                <w:color w:val="000000"/>
                <w:w w:val="102"/>
                <w:lang w:val="en-GB"/>
              </w:rPr>
              <w:t>ack of studies assessing non-use of antibiotics or de-escalation using the support o</w:t>
            </w:r>
            <w:r w:rsidR="00D45B06">
              <w:rPr>
                <w:rFonts w:cs="Arial"/>
                <w:color w:val="000000"/>
                <w:w w:val="102"/>
                <w:lang w:val="en-GB"/>
              </w:rPr>
              <w:t xml:space="preserve">f clinical bacteriology in LRS </w:t>
            </w:r>
            <w:r w:rsidR="00D45B06">
              <w:rPr>
                <w:rFonts w:cs="Arial"/>
                <w:color w:val="000000"/>
                <w:w w:val="102"/>
                <w:lang w:val="en-GB"/>
              </w:rPr>
              <w:fldChar w:fldCharType="begin"/>
            </w:r>
            <w:r w:rsidR="005D708B">
              <w:rPr>
                <w:rFonts w:cs="Arial"/>
                <w:color w:val="000000"/>
                <w:w w:val="102"/>
                <w:lang w:val="en-GB"/>
              </w:rPr>
              <w:instrText xml:space="preserve"> ADDIN EN.CITE &lt;EndNote&gt;&lt;Cite&gt;&lt;Author&gt;Bebell&lt;/Author&gt;&lt;Year&gt;2014&lt;/Year&gt;&lt;RecNum&gt;3&lt;/RecNum&gt;&lt;DisplayText&gt;(6)&lt;/DisplayText&gt;&lt;record&gt;&lt;rec-number&gt;3&lt;/rec-number&gt;&lt;foreign-keys&gt;&lt;key app="EN" db-id="tw9ta2awgsdw2aeav5d5zwahxrt9x52szzrx" timestamp="1476713855"&gt;3&lt;/key&gt;&lt;/foreign-keys&gt;&lt;ref-type name="Journal Article"&gt;17&lt;/ref-type&gt;&lt;contributors&gt;&lt;authors&gt;&lt;author&gt;Bebell, L. M.&lt;/author&gt;&lt;author&gt;Muiru, A. N.&lt;/author&gt;&lt;/authors&gt;&lt;/contributors&gt;&lt;auth-address&gt;Department of Infectious Diseases, Massachusetts General Hospital, Boston, MA, USA; Massachusetts General Hospital Center for Global Health, Boston, MA, USA. Electronic address: lbebell@mgh.harvard.edu.&amp;#xD;Department of Medicine, Massachusetts General Hospital, Boston, MA, USA.&lt;/auth-address&gt;&lt;titles&gt;&lt;title&gt;Antibiotic use and emerging resistance: how can resource-limited countries turn the tide?&lt;/title&gt;&lt;secondary-title&gt;Glob Heart&lt;/secondary-title&gt;&lt;/titles&gt;&lt;periodical&gt;&lt;full-title&gt;Glob Heart&lt;/full-title&gt;&lt;/periodical&gt;&lt;pages&gt;347-58&lt;/pages&gt;&lt;volume&gt;9&lt;/volume&gt;&lt;number&gt;3&lt;/number&gt;&lt;keywords&gt;&lt;keyword&gt;Anti-Bacterial Agents/*therapeutic use&lt;/keyword&gt;&lt;keyword&gt;Cross Infection/drug therapy/prevention &amp;amp; control&lt;/keyword&gt;&lt;keyword&gt;*Drug Resistance, Microbial&lt;/keyword&gt;&lt;keyword&gt;*Drug Utilization/standards/statistics &amp;amp; numerical data&lt;/keyword&gt;&lt;keyword&gt;Forecasting&lt;/keyword&gt;&lt;keyword&gt;Global Health&lt;/keyword&gt;&lt;keyword&gt;Hand Hygiene&lt;/keyword&gt;&lt;keyword&gt;*Health Resources&lt;/keyword&gt;&lt;keyword&gt;Humans&lt;/keyword&gt;&lt;keyword&gt;Public Health&lt;/keyword&gt;&lt;/keywords&gt;&lt;dates&gt;&lt;year&gt;2014&lt;/year&gt;&lt;pub-dates&gt;&lt;date&gt;Sep&lt;/date&gt;&lt;/pub-dates&gt;&lt;/dates&gt;&lt;isbn&gt;2211-8179 (Electronic)&lt;/isbn&gt;&lt;accession-num&gt;25667187&lt;/accession-num&gt;&lt;urls&gt;&lt;related-urls&gt;&lt;url&gt;https://www.ncbi.nlm.nih.gov/pubmed/25667187&lt;/url&gt;&lt;/related-urls&gt;&lt;/urls&gt;&lt;custom2&gt;PMC4369554&lt;/custom2&gt;&lt;electronic-resource-num&gt;10.1016/j.gheart.2014.08.009&lt;/electronic-resource-num&gt;&lt;/record&gt;&lt;/Cite&gt;&lt;/EndNote&gt;</w:instrText>
            </w:r>
            <w:r w:rsidR="00D45B06">
              <w:rPr>
                <w:rFonts w:cs="Arial"/>
                <w:color w:val="000000"/>
                <w:w w:val="102"/>
                <w:lang w:val="en-GB"/>
              </w:rPr>
              <w:fldChar w:fldCharType="separate"/>
            </w:r>
            <w:r w:rsidR="005D708B">
              <w:rPr>
                <w:rFonts w:cs="Arial"/>
                <w:noProof/>
                <w:color w:val="000000"/>
                <w:w w:val="102"/>
                <w:lang w:val="en-GB"/>
              </w:rPr>
              <w:t>(6)</w:t>
            </w:r>
            <w:r w:rsidR="00D45B06">
              <w:rPr>
                <w:rFonts w:cs="Arial"/>
                <w:color w:val="000000"/>
                <w:w w:val="102"/>
                <w:lang w:val="en-GB"/>
              </w:rPr>
              <w:fldChar w:fldCharType="end"/>
            </w:r>
          </w:p>
        </w:tc>
      </w:tr>
      <w:tr w:rsidR="009A1DC0" w:rsidRPr="00DA09F1" w:rsidTr="00E24CCF">
        <w:trPr>
          <w:trHeight w:val="1039"/>
        </w:trPr>
        <w:tc>
          <w:tcPr>
            <w:tcW w:w="6204" w:type="dxa"/>
            <w:vAlign w:val="center"/>
            <w:hideMark/>
          </w:tcPr>
          <w:p w:rsidR="009A1DC0" w:rsidRPr="00DA09F1" w:rsidRDefault="009A1DC0" w:rsidP="00715755">
            <w:pPr>
              <w:rPr>
                <w:rFonts w:cs="Arial"/>
                <w:color w:val="000000"/>
                <w:w w:val="102"/>
                <w:lang w:val="en-GB"/>
              </w:rPr>
            </w:pPr>
            <w:r w:rsidRPr="00DA09F1">
              <w:rPr>
                <w:rFonts w:cs="Arial"/>
                <w:color w:val="000000"/>
                <w:w w:val="102"/>
                <w:lang w:val="en-GB"/>
              </w:rPr>
              <w:lastRenderedPageBreak/>
              <w:t>AMR surveillance reports generated by the results of routinely submitted samples and aggregated in (supra-</w:t>
            </w:r>
            <w:r w:rsidR="001E3CB2" w:rsidRPr="00DA09F1">
              <w:rPr>
                <w:rFonts w:cs="Arial"/>
                <w:color w:val="000000"/>
                <w:w w:val="102"/>
                <w:lang w:val="en-GB"/>
              </w:rPr>
              <w:t xml:space="preserve">)national or regional networks </w:t>
            </w:r>
          </w:p>
        </w:tc>
        <w:tc>
          <w:tcPr>
            <w:tcW w:w="283" w:type="dxa"/>
            <w:shd w:val="clear" w:color="auto" w:fill="EEECE1" w:themeFill="background2"/>
            <w:noWrap/>
            <w:vAlign w:val="center"/>
            <w:hideMark/>
          </w:tcPr>
          <w:p w:rsidR="009A1DC0" w:rsidRPr="00DA09F1" w:rsidRDefault="009A1DC0" w:rsidP="00C4629B">
            <w:pPr>
              <w:rPr>
                <w:rFonts w:cs="Arial"/>
                <w:color w:val="000000"/>
                <w:w w:val="102"/>
                <w:lang w:val="en-GB"/>
              </w:rPr>
            </w:pPr>
            <w:r w:rsidRPr="00DA09F1">
              <w:rPr>
                <w:rFonts w:cs="Arial"/>
                <w:color w:val="000000"/>
                <w:w w:val="102"/>
                <w:lang w:val="en-GB"/>
              </w:rPr>
              <w:t> </w:t>
            </w:r>
          </w:p>
        </w:tc>
        <w:tc>
          <w:tcPr>
            <w:tcW w:w="8647" w:type="dxa"/>
            <w:vAlign w:val="center"/>
            <w:hideMark/>
          </w:tcPr>
          <w:p w:rsidR="00D96947" w:rsidRPr="00DA09F1" w:rsidRDefault="00D96947" w:rsidP="00C4629B">
            <w:pPr>
              <w:rPr>
                <w:rFonts w:cs="Arial"/>
                <w:color w:val="000000"/>
                <w:w w:val="102"/>
                <w:lang w:val="en-GB"/>
              </w:rPr>
            </w:pPr>
            <w:r w:rsidRPr="00DA09F1">
              <w:rPr>
                <w:rFonts w:cs="Arial"/>
                <w:color w:val="000000"/>
                <w:w w:val="102"/>
                <w:lang w:val="en-GB"/>
              </w:rPr>
              <w:t xml:space="preserve">AMR surveillance data </w:t>
            </w:r>
            <w:r w:rsidR="00C4629B">
              <w:rPr>
                <w:rFonts w:cs="Arial"/>
                <w:color w:val="000000"/>
                <w:w w:val="102"/>
                <w:lang w:val="en-GB"/>
              </w:rPr>
              <w:t xml:space="preserve">based on </w:t>
            </w:r>
            <w:r w:rsidRPr="00DA09F1">
              <w:rPr>
                <w:rFonts w:cs="Arial"/>
                <w:color w:val="000000"/>
                <w:w w:val="102"/>
                <w:lang w:val="en-GB"/>
              </w:rPr>
              <w:t xml:space="preserve">poor data quality and representativeness, especially </w:t>
            </w:r>
            <w:r w:rsidR="00C4629B">
              <w:rPr>
                <w:rFonts w:cs="Arial"/>
                <w:color w:val="000000"/>
                <w:w w:val="102"/>
                <w:lang w:val="en-GB"/>
              </w:rPr>
              <w:t xml:space="preserve">in </w:t>
            </w:r>
            <w:r w:rsidR="00D45B06">
              <w:rPr>
                <w:rFonts w:cs="Arial"/>
                <w:color w:val="000000"/>
                <w:w w:val="102"/>
                <w:lang w:val="en-GB"/>
              </w:rPr>
              <w:t xml:space="preserve">Africa and the western Pacific </w:t>
            </w:r>
            <w:r w:rsidR="00D45B06">
              <w:rPr>
                <w:rFonts w:cs="Arial"/>
                <w:color w:val="000000"/>
                <w:w w:val="102"/>
                <w:lang w:val="en-GB"/>
              </w:rPr>
              <w:fldChar w:fldCharType="begin">
                <w:fldData xml:space="preserve">PEVuZE5vdGU+PENpdGU+PEF1dGhvcj5CZWJlbGw8L0F1dGhvcj48WWVhcj4yMDE0PC9ZZWFyPjxS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</w:fldData>
              </w:fldChar>
            </w:r>
            <w:r w:rsidR="00B617AE">
              <w:rPr>
                <w:rFonts w:cs="Arial"/>
                <w:color w:val="000000"/>
                <w:w w:val="102"/>
                <w:lang w:val="en-GB"/>
              </w:rPr>
              <w:instrText xml:space="preserve"> ADDIN EN.CITE </w:instrText>
            </w:r>
            <w:r w:rsidR="00B617AE">
              <w:rPr>
                <w:rFonts w:cs="Arial"/>
                <w:color w:val="000000"/>
                <w:w w:val="102"/>
                <w:lang w:val="en-GB"/>
              </w:rPr>
              <w:fldChar w:fldCharType="begin">
                <w:fldData xml:space="preserve">PEVuZE5vdGU+PENpdGU+PEF1dGhvcj5CZWJlbGw8L0F1dGhvcj48WWVhcj4yMDE0PC9ZZWFyPjxS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</w:fldData>
              </w:fldChar>
            </w:r>
            <w:r w:rsidR="00B617AE">
              <w:rPr>
                <w:rFonts w:cs="Arial"/>
                <w:color w:val="000000"/>
                <w:w w:val="102"/>
                <w:lang w:val="en-GB"/>
              </w:rPr>
              <w:instrText xml:space="preserve"> ADDIN EN.CITE.DATA </w:instrText>
            </w:r>
            <w:r w:rsidR="00B617AE">
              <w:rPr>
                <w:rFonts w:cs="Arial"/>
                <w:color w:val="000000"/>
                <w:w w:val="102"/>
                <w:lang w:val="en-GB"/>
              </w:rPr>
            </w:r>
            <w:r w:rsidR="00B617AE">
              <w:rPr>
                <w:rFonts w:cs="Arial"/>
                <w:color w:val="000000"/>
                <w:w w:val="102"/>
                <w:lang w:val="en-GB"/>
              </w:rPr>
              <w:fldChar w:fldCharType="end"/>
            </w:r>
            <w:r w:rsidR="00D45B06">
              <w:rPr>
                <w:rFonts w:cs="Arial"/>
                <w:color w:val="000000"/>
                <w:w w:val="102"/>
                <w:lang w:val="en-GB"/>
              </w:rPr>
            </w:r>
            <w:r w:rsidR="00D45B06">
              <w:rPr>
                <w:rFonts w:cs="Arial"/>
                <w:color w:val="000000"/>
                <w:w w:val="102"/>
                <w:lang w:val="en-GB"/>
              </w:rPr>
              <w:fldChar w:fldCharType="separate"/>
            </w:r>
            <w:r w:rsidR="00B617AE">
              <w:rPr>
                <w:rFonts w:cs="Arial"/>
                <w:noProof/>
                <w:color w:val="000000"/>
                <w:w w:val="102"/>
                <w:lang w:val="en-GB"/>
              </w:rPr>
              <w:t>(6, 133, 134)</w:t>
            </w:r>
            <w:r w:rsidR="00D45B06">
              <w:rPr>
                <w:rFonts w:cs="Arial"/>
                <w:color w:val="000000"/>
                <w:w w:val="102"/>
                <w:lang w:val="en-GB"/>
              </w:rPr>
              <w:fldChar w:fldCharType="end"/>
            </w:r>
          </w:p>
          <w:p w:rsidR="009A1DC0" w:rsidRPr="00DA09F1" w:rsidRDefault="009A1DC0" w:rsidP="005D708B">
            <w:pPr>
              <w:rPr>
                <w:rFonts w:cs="Arial"/>
                <w:color w:val="000000"/>
                <w:w w:val="102"/>
                <w:lang w:val="en-GB"/>
              </w:rPr>
            </w:pPr>
            <w:r w:rsidRPr="00DA09F1">
              <w:rPr>
                <w:rFonts w:cs="Arial"/>
                <w:color w:val="000000"/>
                <w:w w:val="102"/>
                <w:lang w:val="en-GB"/>
              </w:rPr>
              <w:t>AMR surveillance in LRS has been focused on intensive care units and vulnerable</w:t>
            </w:r>
            <w:r w:rsidR="00CA6281" w:rsidRPr="00DA09F1">
              <w:rPr>
                <w:rFonts w:cs="Arial"/>
                <w:color w:val="000000"/>
                <w:w w:val="102"/>
                <w:lang w:val="en-GB"/>
              </w:rPr>
              <w:t xml:space="preserve"> </w:t>
            </w:r>
            <w:r w:rsidR="00D45B06">
              <w:rPr>
                <w:rFonts w:cs="Arial"/>
                <w:color w:val="000000"/>
                <w:w w:val="102"/>
                <w:lang w:val="en-GB"/>
              </w:rPr>
              <w:t>populations</w:t>
            </w:r>
            <w:r w:rsidR="00381CFF">
              <w:rPr>
                <w:rFonts w:cs="Arial"/>
                <w:color w:val="000000"/>
                <w:w w:val="102"/>
                <w:lang w:val="en-GB"/>
              </w:rPr>
              <w:t xml:space="preserve"> such as children and HIV-patients</w:t>
            </w:r>
            <w:r w:rsidR="00D45B06">
              <w:rPr>
                <w:rFonts w:cs="Arial"/>
                <w:color w:val="000000"/>
                <w:w w:val="102"/>
                <w:lang w:val="en-GB"/>
              </w:rPr>
              <w:t xml:space="preserve"> </w:t>
            </w:r>
            <w:r w:rsidR="00D45B06">
              <w:rPr>
                <w:rFonts w:cs="Arial"/>
                <w:color w:val="000000"/>
                <w:w w:val="102"/>
                <w:lang w:val="en-GB"/>
              </w:rPr>
              <w:fldChar w:fldCharType="begin"/>
            </w:r>
            <w:r w:rsidR="005D708B">
              <w:rPr>
                <w:rFonts w:cs="Arial"/>
                <w:color w:val="000000"/>
                <w:w w:val="102"/>
                <w:lang w:val="en-GB"/>
              </w:rPr>
              <w:instrText xml:space="preserve"> ADDIN EN.CITE &lt;EndNote&gt;&lt;Cite&gt;&lt;Author&gt;Bebell&lt;/Author&gt;&lt;Year&gt;2014&lt;/Year&gt;&lt;RecNum&gt;3&lt;/RecNum&gt;&lt;DisplayText&gt;(6)&lt;/DisplayText&gt;&lt;record&gt;&lt;rec-number&gt;3&lt;/rec-number&gt;&lt;foreign-keys&gt;&lt;key app="EN" db-id="tw9ta2awgsdw2aeav5d5zwahxrt9x52szzrx" timestamp="1476713855"&gt;3&lt;/key&gt;&lt;/foreign-keys&gt;&lt;ref-type name="Journal Article"&gt;17&lt;/ref-type&gt;&lt;contributors&gt;&lt;authors&gt;&lt;author&gt;Bebell, L. M.&lt;/author&gt;&lt;author&gt;Muiru, A. N.&lt;/author&gt;&lt;/authors&gt;&lt;/contributors&gt;&lt;auth-address&gt;Department of Infectious Diseases, Massachusetts General Hospital, Boston, MA, USA; Massachusetts General Hospital Center for Global Health, Boston, MA, USA. Electronic address: lbebell@mgh.harvard.edu.&amp;#xD;Department of Medicine, Massachusetts General Hospital, Boston, MA, USA.&lt;/auth-address&gt;&lt;titles&gt;&lt;title&gt;Antibiotic use and emerging resistance: how can resource-limited countries turn the tide?&lt;/title&gt;&lt;secondary-title&gt;Glob Heart&lt;/secondary-title&gt;&lt;/titles&gt;&lt;periodical&gt;&lt;full-title&gt;Glob Heart&lt;/full-title&gt;&lt;/periodical&gt;&lt;pages&gt;347-58&lt;/pages&gt;&lt;volume&gt;9&lt;/volume&gt;&lt;number&gt;3&lt;/number&gt;&lt;keywords&gt;&lt;keyword&gt;Anti-Bacterial Agents/*therapeutic use&lt;/keyword&gt;&lt;keyword&gt;Cross Infection/drug therapy/prevention &amp;amp; control&lt;/keyword&gt;&lt;keyword&gt;*Drug Resistance, Microbial&lt;/keyword&gt;&lt;keyword&gt;*Drug Utilization/standards/statistics &amp;amp; numerical data&lt;/keyword&gt;&lt;keyword&gt;Forecasting&lt;/keyword&gt;&lt;keyword&gt;Global Health&lt;/keyword&gt;&lt;keyword&gt;Hand Hygiene&lt;/keyword&gt;&lt;keyword&gt;*Health Resources&lt;/keyword&gt;&lt;keyword&gt;Humans&lt;/keyword&gt;&lt;keyword&gt;Public Health&lt;/keyword&gt;&lt;/keywords&gt;&lt;dates&gt;&lt;year&gt;2014&lt;/year&gt;&lt;pub-dates&gt;&lt;date&gt;Sep&lt;/date&gt;&lt;/pub-dates&gt;&lt;/dates&gt;&lt;isbn&gt;2211-8179 (Electronic)&lt;/isbn&gt;&lt;accession-num&gt;25667187&lt;/accession-num&gt;&lt;urls&gt;&lt;related-urls&gt;&lt;url&gt;https://www.ncbi.nlm.nih.gov/pubmed/25667187&lt;/url&gt;&lt;/related-urls&gt;&lt;/urls&gt;&lt;custom2&gt;PMC4369554&lt;/custom2&gt;&lt;electronic-resource-num&gt;10.1016/j.gheart.2014.08.009&lt;/electronic-resource-num&gt;&lt;/record&gt;&lt;/Cite&gt;&lt;/EndNote&gt;</w:instrText>
            </w:r>
            <w:r w:rsidR="00D45B06">
              <w:rPr>
                <w:rFonts w:cs="Arial"/>
                <w:color w:val="000000"/>
                <w:w w:val="102"/>
                <w:lang w:val="en-GB"/>
              </w:rPr>
              <w:fldChar w:fldCharType="separate"/>
            </w:r>
            <w:r w:rsidR="005D708B">
              <w:rPr>
                <w:rFonts w:cs="Arial"/>
                <w:noProof/>
                <w:color w:val="000000"/>
                <w:w w:val="102"/>
                <w:lang w:val="en-GB"/>
              </w:rPr>
              <w:t>(6)</w:t>
            </w:r>
            <w:r w:rsidR="00D45B06">
              <w:rPr>
                <w:rFonts w:cs="Arial"/>
                <w:color w:val="000000"/>
                <w:w w:val="102"/>
                <w:lang w:val="en-GB"/>
              </w:rPr>
              <w:fldChar w:fldCharType="end"/>
            </w:r>
          </w:p>
        </w:tc>
      </w:tr>
      <w:tr w:rsidR="009A1DC0" w:rsidRPr="00DA09F1" w:rsidTr="00E24CCF">
        <w:trPr>
          <w:trHeight w:val="568"/>
        </w:trPr>
        <w:tc>
          <w:tcPr>
            <w:tcW w:w="6204" w:type="dxa"/>
            <w:vAlign w:val="center"/>
            <w:hideMark/>
          </w:tcPr>
          <w:p w:rsidR="009A1DC0" w:rsidRPr="00DA09F1" w:rsidRDefault="009A1DC0" w:rsidP="00B617AE">
            <w:pPr>
              <w:rPr>
                <w:rFonts w:cs="Arial"/>
                <w:color w:val="000000"/>
                <w:w w:val="102"/>
                <w:lang w:val="en-GB"/>
              </w:rPr>
            </w:pPr>
            <w:r w:rsidRPr="00DA09F1">
              <w:rPr>
                <w:rFonts w:cs="Arial"/>
                <w:color w:val="000000"/>
                <w:w w:val="102"/>
                <w:lang w:val="en-GB"/>
              </w:rPr>
              <w:t>Real-time alert function</w:t>
            </w:r>
            <w:r w:rsidR="00C4629B">
              <w:rPr>
                <w:rFonts w:cs="Arial"/>
                <w:color w:val="000000"/>
                <w:w w:val="102"/>
                <w:lang w:val="en-GB"/>
              </w:rPr>
              <w:t xml:space="preserve"> for infection control </w:t>
            </w:r>
            <w:r w:rsidRPr="00DA09F1">
              <w:rPr>
                <w:rFonts w:cs="Arial"/>
                <w:color w:val="000000"/>
                <w:w w:val="102"/>
                <w:lang w:val="en-GB"/>
              </w:rPr>
              <w:t xml:space="preserve"> (community and </w:t>
            </w:r>
            <w:r w:rsidR="00C4629B">
              <w:rPr>
                <w:rFonts w:cs="Arial"/>
                <w:color w:val="000000"/>
                <w:w w:val="102"/>
                <w:lang w:val="en-GB"/>
              </w:rPr>
              <w:t xml:space="preserve">hospital-based </w:t>
            </w:r>
            <w:r w:rsidR="00D45B06">
              <w:rPr>
                <w:rFonts w:cs="Arial"/>
                <w:color w:val="000000"/>
                <w:w w:val="102"/>
                <w:lang w:val="en-GB"/>
              </w:rPr>
              <w:t xml:space="preserve"> outbreaks) </w:t>
            </w:r>
            <w:r w:rsidR="00D45B06">
              <w:rPr>
                <w:rFonts w:cs="Arial"/>
                <w:color w:val="000000"/>
                <w:w w:val="102"/>
                <w:lang w:val="en-GB"/>
              </w:rPr>
              <w:fldChar w:fldCharType="begin"/>
            </w:r>
            <w:r w:rsidR="00B617AE">
              <w:rPr>
                <w:rFonts w:cs="Arial"/>
                <w:color w:val="000000"/>
                <w:w w:val="102"/>
                <w:lang w:val="en-GB"/>
              </w:rPr>
              <w:instrText xml:space="preserve"> ADDIN EN.CITE &lt;EndNote&gt;&lt;Cite&gt;&lt;Author&gt;Wilson&lt;/Author&gt;&lt;Year&gt;1999&lt;/Year&gt;&lt;RecNum&gt;7&lt;/RecNum&gt;&lt;DisplayText&gt;(135)&lt;/DisplayText&gt;&lt;record&gt;&lt;rec-number&gt;7&lt;/rec-number&gt;&lt;foreign-keys&gt;&lt;key app="EN" db-id="tw9ta2awgsdw2aeav5d5zwahxrt9x52szzrx" timestamp="1476714167"&gt;7&lt;/key&gt;&lt;/foreign-keys&gt;&lt;ref-type name="Journal Article"&gt;17&lt;/ref-type&gt;&lt;contributors&gt;&lt;authors&gt;&lt;author&gt;Wilson, M. P.&lt;/author&gt;&lt;author&gt;Spencer, R. C.&lt;/author&gt;&lt;/authors&gt;&lt;/contributors&gt;&lt;auth-address&gt;Department of Microbiology, Bristol Royal Infirmary.&lt;/auth-address&gt;&lt;titles&gt;&lt;title&gt;Laboratory role in the management of hospital acquired infections&lt;/title&gt;&lt;secondary-title&gt;J Hosp Infect&lt;/secondary-title&gt;&lt;/titles&gt;&lt;periodical&gt;&lt;full-title&gt;J Hosp Infect&lt;/full-title&gt;&lt;/periodical&gt;&lt;pages&gt;1-6&lt;/pages&gt;&lt;volume&gt;42&lt;/volume&gt;&lt;number&gt;1&lt;/number&gt;&lt;keywords&gt;&lt;keyword&gt;Cross Infection/epidemiology/microbiology/*prevention &amp;amp; control&lt;/keyword&gt;&lt;keyword&gt;Disease Outbreaks&lt;/keyword&gt;&lt;keyword&gt;Great Britain/epidemiology&lt;/keyword&gt;&lt;keyword&gt;Humans&lt;/keyword&gt;&lt;keyword&gt;*Infection Control&lt;/keyword&gt;&lt;keyword&gt;*Laboratories, Hospital&lt;/keyword&gt;&lt;keyword&gt;Microbiology&lt;/keyword&gt;&lt;/keywords&gt;&lt;dates&gt;&lt;year&gt;1999&lt;/year&gt;&lt;pub-dates&gt;&lt;date&gt;May&lt;/date&gt;&lt;/pub-dates&gt;&lt;/dates&gt;&lt;isbn&gt;0195-6701 (Print)&amp;#xD;0195-6701 (Linking)&lt;/isbn&gt;&lt;accession-num&gt;10363204&lt;/accession-num&gt;&lt;urls&gt;&lt;related-urls&gt;&lt;url&gt;https://www.ncbi.nlm.nih.gov/pubmed/10363204&lt;/url&gt;&lt;/related-urls&gt;&lt;/urls&gt;&lt;/record&gt;&lt;/Cite&gt;&lt;/EndNote&gt;</w:instrText>
            </w:r>
            <w:r w:rsidR="00D45B06">
              <w:rPr>
                <w:rFonts w:cs="Arial"/>
                <w:color w:val="000000"/>
                <w:w w:val="102"/>
                <w:lang w:val="en-GB"/>
              </w:rPr>
              <w:fldChar w:fldCharType="separate"/>
            </w:r>
            <w:r w:rsidR="00B617AE">
              <w:rPr>
                <w:rFonts w:cs="Arial"/>
                <w:noProof/>
                <w:color w:val="000000"/>
                <w:w w:val="102"/>
                <w:lang w:val="en-GB"/>
              </w:rPr>
              <w:t>(135)</w:t>
            </w:r>
            <w:r w:rsidR="00D45B06">
              <w:rPr>
                <w:rFonts w:cs="Arial"/>
                <w:color w:val="000000"/>
                <w:w w:val="102"/>
                <w:lang w:val="en-GB"/>
              </w:rPr>
              <w:fldChar w:fldCharType="end"/>
            </w:r>
          </w:p>
        </w:tc>
        <w:tc>
          <w:tcPr>
            <w:tcW w:w="283" w:type="dxa"/>
            <w:shd w:val="clear" w:color="auto" w:fill="EEECE1" w:themeFill="background2"/>
            <w:noWrap/>
            <w:vAlign w:val="center"/>
            <w:hideMark/>
          </w:tcPr>
          <w:p w:rsidR="009A1DC0" w:rsidRPr="00DA09F1" w:rsidRDefault="009A1DC0" w:rsidP="00C4629B">
            <w:pPr>
              <w:rPr>
                <w:rFonts w:cs="Arial"/>
                <w:color w:val="000000"/>
                <w:w w:val="102"/>
                <w:lang w:val="en-GB"/>
              </w:rPr>
            </w:pPr>
            <w:r w:rsidRPr="00DA09F1">
              <w:rPr>
                <w:rFonts w:cs="Arial"/>
                <w:color w:val="000000"/>
                <w:w w:val="102"/>
                <w:lang w:val="en-GB"/>
              </w:rPr>
              <w:t> </w:t>
            </w:r>
          </w:p>
        </w:tc>
        <w:tc>
          <w:tcPr>
            <w:tcW w:w="8647" w:type="dxa"/>
            <w:vAlign w:val="center"/>
            <w:hideMark/>
          </w:tcPr>
          <w:p w:rsidR="009A1DC0" w:rsidRPr="00DA09F1" w:rsidRDefault="009A1DC0" w:rsidP="00B617AE">
            <w:pPr>
              <w:rPr>
                <w:rFonts w:cs="Arial"/>
                <w:color w:val="000000"/>
                <w:w w:val="102"/>
                <w:lang w:val="en-GB"/>
              </w:rPr>
            </w:pPr>
            <w:r w:rsidRPr="00DA09F1">
              <w:rPr>
                <w:rFonts w:cs="Arial"/>
                <w:color w:val="000000"/>
                <w:w w:val="102"/>
                <w:lang w:val="en-GB"/>
              </w:rPr>
              <w:t xml:space="preserve">Laboratory data hardly exploited for community or </w:t>
            </w:r>
            <w:r w:rsidR="00C4629B">
              <w:rPr>
                <w:rFonts w:cs="Arial"/>
                <w:color w:val="000000"/>
                <w:w w:val="102"/>
                <w:lang w:val="en-GB"/>
              </w:rPr>
              <w:t xml:space="preserve">hospital-based </w:t>
            </w:r>
            <w:r w:rsidRPr="00DA09F1">
              <w:rPr>
                <w:rFonts w:cs="Arial"/>
                <w:color w:val="000000"/>
                <w:w w:val="102"/>
                <w:lang w:val="en-GB"/>
              </w:rPr>
              <w:t xml:space="preserve"> outbreak investigation </w:t>
            </w:r>
            <w:r w:rsidR="00C4629B">
              <w:rPr>
                <w:rFonts w:cs="Arial"/>
                <w:color w:val="000000"/>
                <w:w w:val="102"/>
                <w:lang w:val="en-GB"/>
              </w:rPr>
              <w:t>and management</w:t>
            </w:r>
            <w:r w:rsidR="00D45B06">
              <w:rPr>
                <w:rFonts w:cs="Arial"/>
                <w:color w:val="000000"/>
                <w:w w:val="102"/>
                <w:lang w:val="en-GB"/>
              </w:rPr>
              <w:t xml:space="preserve"> </w:t>
            </w:r>
            <w:r w:rsidR="00D45B06">
              <w:rPr>
                <w:rFonts w:cs="Arial"/>
                <w:color w:val="000000"/>
                <w:w w:val="102"/>
                <w:lang w:val="en-GB"/>
              </w:rPr>
              <w:fldChar w:fldCharType="begin">
                <w:fldData xml:space="preserve">PEVuZE5vdGU+PENpdGU+PEF1dGhvcj5CZWJlbGw8L0F1dGhvcj48WWVhcj4yMDE0PC9ZZWFyPjxS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</w:fldData>
              </w:fldChar>
            </w:r>
            <w:r w:rsidR="00B617AE">
              <w:rPr>
                <w:rFonts w:cs="Arial"/>
                <w:color w:val="000000"/>
                <w:w w:val="102"/>
                <w:lang w:val="en-GB"/>
              </w:rPr>
              <w:instrText xml:space="preserve"> ADDIN EN.CITE </w:instrText>
            </w:r>
            <w:r w:rsidR="00B617AE">
              <w:rPr>
                <w:rFonts w:cs="Arial"/>
                <w:color w:val="000000"/>
                <w:w w:val="102"/>
                <w:lang w:val="en-GB"/>
              </w:rPr>
              <w:fldChar w:fldCharType="begin">
                <w:fldData xml:space="preserve">PEVuZE5vdGU+PENpdGU+PEF1dGhvcj5CZWJlbGw8L0F1dGhvcj48WWVhcj4yMDE0PC9ZZWFyPjxS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</w:fldData>
              </w:fldChar>
            </w:r>
            <w:r w:rsidR="00B617AE">
              <w:rPr>
                <w:rFonts w:cs="Arial"/>
                <w:color w:val="000000"/>
                <w:w w:val="102"/>
                <w:lang w:val="en-GB"/>
              </w:rPr>
              <w:instrText xml:space="preserve"> ADDIN EN.CITE.DATA </w:instrText>
            </w:r>
            <w:r w:rsidR="00B617AE">
              <w:rPr>
                <w:rFonts w:cs="Arial"/>
                <w:color w:val="000000"/>
                <w:w w:val="102"/>
                <w:lang w:val="en-GB"/>
              </w:rPr>
            </w:r>
            <w:r w:rsidR="00B617AE">
              <w:rPr>
                <w:rFonts w:cs="Arial"/>
                <w:color w:val="000000"/>
                <w:w w:val="102"/>
                <w:lang w:val="en-GB"/>
              </w:rPr>
              <w:fldChar w:fldCharType="end"/>
            </w:r>
            <w:r w:rsidR="00D45B06">
              <w:rPr>
                <w:rFonts w:cs="Arial"/>
                <w:color w:val="000000"/>
                <w:w w:val="102"/>
                <w:lang w:val="en-GB"/>
              </w:rPr>
            </w:r>
            <w:r w:rsidR="00D45B06">
              <w:rPr>
                <w:rFonts w:cs="Arial"/>
                <w:color w:val="000000"/>
                <w:w w:val="102"/>
                <w:lang w:val="en-GB"/>
              </w:rPr>
              <w:fldChar w:fldCharType="separate"/>
            </w:r>
            <w:r w:rsidR="00B617AE">
              <w:rPr>
                <w:rFonts w:cs="Arial"/>
                <w:noProof/>
                <w:color w:val="000000"/>
                <w:w w:val="102"/>
                <w:lang w:val="en-GB"/>
              </w:rPr>
              <w:t>(6, 133)</w:t>
            </w:r>
            <w:r w:rsidR="00D45B06">
              <w:rPr>
                <w:rFonts w:cs="Arial"/>
                <w:color w:val="000000"/>
                <w:w w:val="102"/>
                <w:lang w:val="en-GB"/>
              </w:rPr>
              <w:fldChar w:fldCharType="end"/>
            </w:r>
            <w:r w:rsidR="00381CFF">
              <w:rPr>
                <w:rFonts w:cs="Arial"/>
                <w:color w:val="000000"/>
                <w:w w:val="102"/>
                <w:lang w:val="en-GB"/>
              </w:rPr>
              <w:t>; infection control committees are rarely working with laboratory data</w:t>
            </w:r>
          </w:p>
        </w:tc>
      </w:tr>
      <w:tr w:rsidR="009A1DC0" w:rsidRPr="00DA09F1" w:rsidTr="00E24CCF">
        <w:trPr>
          <w:trHeight w:val="564"/>
        </w:trPr>
        <w:tc>
          <w:tcPr>
            <w:tcW w:w="6204" w:type="dxa"/>
            <w:vAlign w:val="center"/>
            <w:hideMark/>
          </w:tcPr>
          <w:p w:rsidR="009A1DC0" w:rsidRPr="00DA09F1" w:rsidRDefault="009A1DC0" w:rsidP="00B617AE">
            <w:pPr>
              <w:rPr>
                <w:rFonts w:cs="Arial"/>
                <w:color w:val="000000"/>
                <w:w w:val="102"/>
                <w:lang w:val="en-GB"/>
              </w:rPr>
            </w:pPr>
            <w:r w:rsidRPr="00DA09F1">
              <w:rPr>
                <w:rFonts w:cs="Arial"/>
                <w:color w:val="000000"/>
                <w:w w:val="102"/>
                <w:lang w:val="en-GB"/>
              </w:rPr>
              <w:t xml:space="preserve">Surveillance role </w:t>
            </w:r>
            <w:r w:rsidR="00CA6281" w:rsidRPr="00DA09F1">
              <w:rPr>
                <w:rFonts w:cs="Arial"/>
                <w:color w:val="000000"/>
                <w:w w:val="102"/>
                <w:lang w:val="en-GB"/>
              </w:rPr>
              <w:t>for</w:t>
            </w:r>
            <w:r w:rsidRPr="00DA09F1">
              <w:rPr>
                <w:rFonts w:cs="Arial"/>
                <w:color w:val="000000"/>
                <w:w w:val="102"/>
                <w:lang w:val="en-GB"/>
              </w:rPr>
              <w:t xml:space="preserve"> public health issues such as (re)-emerging pathogens and vaccine-preventabl</w:t>
            </w:r>
            <w:r w:rsidR="00D45B06">
              <w:rPr>
                <w:rFonts w:cs="Arial"/>
                <w:color w:val="000000"/>
                <w:w w:val="102"/>
                <w:lang w:val="en-GB"/>
              </w:rPr>
              <w:t xml:space="preserve">e diseases </w:t>
            </w:r>
            <w:r w:rsidR="00D45B06">
              <w:rPr>
                <w:rFonts w:cs="Arial"/>
                <w:color w:val="000000"/>
                <w:w w:val="102"/>
                <w:lang w:val="en-GB"/>
              </w:rPr>
              <w:fldChar w:fldCharType="begin"/>
            </w:r>
            <w:r w:rsidR="00B617AE">
              <w:rPr>
                <w:rFonts w:cs="Arial"/>
                <w:color w:val="000000"/>
                <w:w w:val="102"/>
                <w:lang w:val="en-GB"/>
              </w:rPr>
              <w:instrText xml:space="preserve"> ADDIN EN.CITE &lt;EndNote&gt;&lt;Cite&gt;&lt;Author&gt;Canton&lt;/Author&gt;&lt;Year&gt;2005&lt;/Year&gt;&lt;RecNum&gt;134&lt;/RecNum&gt;&lt;DisplayText&gt;(136)&lt;/DisplayText&gt;&lt;record&gt;&lt;rec-number&gt;134&lt;/rec-number&gt;&lt;foreign-keys&gt;&lt;key app="EN" db-id="tw9ta2awgsdw2aeav5d5zwahxrt9x52szzrx" timestamp="1476757864"&gt;134&lt;/key&gt;&lt;/foreign-keys&gt;&lt;ref-type name="Journal Article"&gt;17&lt;/ref-type&gt;&lt;contributors&gt;&lt;authors&gt;&lt;author&gt;Canton, R.&lt;/author&gt;&lt;/authors&gt;&lt;/contributors&gt;&lt;auth-address&gt;Hospital Universitario Ramon y Cajal, Madrid, Spain. rcanton.hrc@salud.madrid.org&lt;/auth-address&gt;&lt;titles&gt;&lt;title&gt;Role of the microbiology laboratory in infectious disease surveillance, alert and response&lt;/title&gt;&lt;secondary-title&gt;Clin Microbiol Infect&lt;/secondary-title&gt;&lt;/titles&gt;&lt;periodical&gt;&lt;full-title&gt;Clin Microbiol Infect&lt;/full-title&gt;&lt;/periodical&gt;&lt;pages&gt;3-8&lt;/pages&gt;&lt;volume&gt;11 Suppl 1&lt;/volume&gt;&lt;keywords&gt;&lt;keyword&gt;*Communicable Disease Control&lt;/keyword&gt;&lt;keyword&gt;Communicable Diseases/*diagnosis&lt;/keyword&gt;&lt;keyword&gt;Humans&lt;/keyword&gt;&lt;keyword&gt;*Laboratories&lt;/keyword&gt;&lt;keyword&gt;*Microbiology&lt;/keyword&gt;&lt;keyword&gt;*Population Surveillance&lt;/keyword&gt;&lt;/keywords&gt;&lt;dates&gt;&lt;year&gt;2005&lt;/year&gt;&lt;pub-dates&gt;&lt;date&gt;Apr&lt;/date&gt;&lt;/pub-dates&gt;&lt;/dates&gt;&lt;isbn&gt;1198-743X (Print)&amp;#xD;1198-743X (Linking)&lt;/isbn&gt;&lt;accession-num&gt;15816099&lt;/accession-num&gt;&lt;urls&gt;&lt;related-urls&gt;&lt;url&gt;https://www.ncbi.nlm.nih.gov/pubmed/15816099&lt;/url&gt;&lt;/related-urls&gt;&lt;/urls&gt;&lt;/record&gt;&lt;/Cite&gt;&lt;/EndNote&gt;</w:instrText>
            </w:r>
            <w:r w:rsidR="00D45B06">
              <w:rPr>
                <w:rFonts w:cs="Arial"/>
                <w:color w:val="000000"/>
                <w:w w:val="102"/>
                <w:lang w:val="en-GB"/>
              </w:rPr>
              <w:fldChar w:fldCharType="separate"/>
            </w:r>
            <w:r w:rsidR="00B617AE">
              <w:rPr>
                <w:rFonts w:cs="Arial"/>
                <w:noProof/>
                <w:color w:val="000000"/>
                <w:w w:val="102"/>
                <w:lang w:val="en-GB"/>
              </w:rPr>
              <w:t>(136)</w:t>
            </w:r>
            <w:r w:rsidR="00D45B06">
              <w:rPr>
                <w:rFonts w:cs="Arial"/>
                <w:color w:val="000000"/>
                <w:w w:val="102"/>
                <w:lang w:val="en-GB"/>
              </w:rPr>
              <w:fldChar w:fldCharType="end"/>
            </w:r>
          </w:p>
        </w:tc>
        <w:tc>
          <w:tcPr>
            <w:tcW w:w="283" w:type="dxa"/>
            <w:shd w:val="clear" w:color="auto" w:fill="EEECE1" w:themeFill="background2"/>
            <w:noWrap/>
            <w:vAlign w:val="center"/>
            <w:hideMark/>
          </w:tcPr>
          <w:p w:rsidR="009A1DC0" w:rsidRPr="00DA09F1" w:rsidRDefault="009A1DC0" w:rsidP="00C4629B">
            <w:pPr>
              <w:rPr>
                <w:rFonts w:cs="Arial"/>
                <w:color w:val="000000"/>
                <w:w w:val="102"/>
                <w:lang w:val="en-GB"/>
              </w:rPr>
            </w:pPr>
            <w:r w:rsidRPr="00DA09F1">
              <w:rPr>
                <w:rFonts w:cs="Arial"/>
                <w:color w:val="000000"/>
                <w:w w:val="102"/>
                <w:lang w:val="en-GB"/>
              </w:rPr>
              <w:t> </w:t>
            </w:r>
          </w:p>
        </w:tc>
        <w:tc>
          <w:tcPr>
            <w:tcW w:w="8647" w:type="dxa"/>
            <w:vAlign w:val="center"/>
            <w:hideMark/>
          </w:tcPr>
          <w:p w:rsidR="009A1DC0" w:rsidRPr="00DA09F1" w:rsidRDefault="009A1DC0" w:rsidP="00C01809">
            <w:pPr>
              <w:rPr>
                <w:rFonts w:cs="Arial"/>
                <w:color w:val="000000"/>
                <w:w w:val="102"/>
                <w:lang w:val="en-GB"/>
              </w:rPr>
            </w:pPr>
            <w:r w:rsidRPr="00DA09F1">
              <w:rPr>
                <w:rFonts w:cs="Arial"/>
                <w:color w:val="000000"/>
                <w:w w:val="102"/>
                <w:lang w:val="en-GB"/>
              </w:rPr>
              <w:t>Public health surveillance is mostly confined to reference laboratories</w:t>
            </w:r>
            <w:r w:rsidR="00BC4E11" w:rsidRPr="00DA09F1">
              <w:rPr>
                <w:rFonts w:cs="Arial"/>
                <w:color w:val="000000"/>
                <w:w w:val="102"/>
                <w:lang w:val="en-GB"/>
              </w:rPr>
              <w:t xml:space="preserve"> </w:t>
            </w:r>
          </w:p>
        </w:tc>
      </w:tr>
      <w:tr w:rsidR="009A1DC0" w:rsidRPr="00DA09F1" w:rsidTr="00E24CCF">
        <w:trPr>
          <w:trHeight w:val="306"/>
        </w:trPr>
        <w:tc>
          <w:tcPr>
            <w:tcW w:w="15134" w:type="dxa"/>
            <w:gridSpan w:val="3"/>
            <w:shd w:val="clear" w:color="auto" w:fill="EEECE1" w:themeFill="background2"/>
            <w:vAlign w:val="center"/>
            <w:hideMark/>
          </w:tcPr>
          <w:p w:rsidR="009A1DC0" w:rsidRPr="00DA09F1" w:rsidRDefault="009A1DC0" w:rsidP="00715755">
            <w:pPr>
              <w:rPr>
                <w:rFonts w:cs="Arial"/>
                <w:bCs/>
                <w:color w:val="000000"/>
                <w:w w:val="102"/>
                <w:lang w:val="en-GB"/>
              </w:rPr>
            </w:pPr>
            <w:r w:rsidRPr="00DA09F1">
              <w:rPr>
                <w:rFonts w:cs="Arial"/>
                <w:bCs/>
                <w:color w:val="000000"/>
                <w:w w:val="102"/>
                <w:lang w:val="en-GB"/>
              </w:rPr>
              <w:t>Professional and Regulatory environment</w:t>
            </w:r>
          </w:p>
        </w:tc>
      </w:tr>
      <w:tr w:rsidR="009A1DC0" w:rsidRPr="00DA09F1" w:rsidTr="0099083D">
        <w:trPr>
          <w:trHeight w:val="1486"/>
        </w:trPr>
        <w:tc>
          <w:tcPr>
            <w:tcW w:w="6204" w:type="dxa"/>
            <w:vAlign w:val="center"/>
            <w:hideMark/>
          </w:tcPr>
          <w:p w:rsidR="009A1DC0" w:rsidRPr="00DA09F1" w:rsidRDefault="009A1DC0" w:rsidP="00715755">
            <w:pPr>
              <w:rPr>
                <w:rFonts w:cs="Arial"/>
                <w:color w:val="000000"/>
                <w:w w:val="102"/>
                <w:lang w:val="en-GB"/>
              </w:rPr>
            </w:pPr>
            <w:r w:rsidRPr="00DA09F1">
              <w:rPr>
                <w:rFonts w:cs="Arial"/>
                <w:color w:val="000000"/>
                <w:w w:val="102"/>
                <w:lang w:val="en-GB"/>
              </w:rPr>
              <w:t>Certification, accreditation and regulation of clinical laboratories</w:t>
            </w:r>
          </w:p>
        </w:tc>
        <w:tc>
          <w:tcPr>
            <w:tcW w:w="283" w:type="dxa"/>
            <w:shd w:val="clear" w:color="auto" w:fill="EEECE1" w:themeFill="background2"/>
            <w:noWrap/>
            <w:vAlign w:val="center"/>
            <w:hideMark/>
          </w:tcPr>
          <w:p w:rsidR="009A1DC0" w:rsidRPr="00DA09F1" w:rsidRDefault="009A1DC0" w:rsidP="00C4629B">
            <w:pPr>
              <w:rPr>
                <w:rFonts w:cs="Arial"/>
                <w:color w:val="000000"/>
                <w:w w:val="102"/>
                <w:lang w:val="en-GB"/>
              </w:rPr>
            </w:pPr>
            <w:r w:rsidRPr="00DA09F1">
              <w:rPr>
                <w:rFonts w:cs="Arial"/>
                <w:color w:val="000000"/>
                <w:w w:val="102"/>
                <w:lang w:val="en-GB"/>
              </w:rPr>
              <w:t> </w:t>
            </w:r>
          </w:p>
        </w:tc>
        <w:tc>
          <w:tcPr>
            <w:tcW w:w="8647" w:type="dxa"/>
            <w:vAlign w:val="center"/>
            <w:hideMark/>
          </w:tcPr>
          <w:p w:rsidR="00050020" w:rsidRPr="00DA09F1" w:rsidRDefault="009A1DC0" w:rsidP="00F65065">
            <w:pPr>
              <w:rPr>
                <w:rFonts w:cs="Arial"/>
                <w:color w:val="000000"/>
                <w:w w:val="102"/>
                <w:lang w:val="en-GB"/>
              </w:rPr>
            </w:pPr>
            <w:r w:rsidRPr="00DA09F1">
              <w:rPr>
                <w:rFonts w:cs="Arial"/>
                <w:color w:val="000000"/>
                <w:w w:val="102"/>
                <w:lang w:val="en-GB"/>
              </w:rPr>
              <w:t>In 2010,</w:t>
            </w:r>
            <w:r w:rsidR="005C5F46" w:rsidRPr="00DA09F1">
              <w:rPr>
                <w:rFonts w:cs="Arial"/>
                <w:color w:val="000000"/>
                <w:w w:val="102"/>
                <w:lang w:val="en-GB"/>
              </w:rPr>
              <w:t xml:space="preserve">  340 diagnostic laboratorie</w:t>
            </w:r>
            <w:r w:rsidRPr="00DA09F1">
              <w:rPr>
                <w:rFonts w:cs="Arial"/>
                <w:color w:val="000000"/>
                <w:w w:val="102"/>
                <w:lang w:val="en-GB"/>
              </w:rPr>
              <w:t>s in Africa were accredited</w:t>
            </w:r>
            <w:r w:rsidR="00C4629B">
              <w:rPr>
                <w:rFonts w:cs="Arial"/>
                <w:color w:val="000000"/>
                <w:w w:val="102"/>
                <w:lang w:val="en-GB"/>
              </w:rPr>
              <w:t xml:space="preserve"> (</w:t>
            </w:r>
            <w:r w:rsidRPr="00DA09F1">
              <w:rPr>
                <w:rFonts w:cs="Arial"/>
                <w:color w:val="000000"/>
                <w:w w:val="102"/>
                <w:lang w:val="en-GB"/>
              </w:rPr>
              <w:t xml:space="preserve"> 93% in South Africa</w:t>
            </w:r>
            <w:r w:rsidR="00C4629B">
              <w:rPr>
                <w:rFonts w:cs="Arial"/>
                <w:color w:val="000000"/>
                <w:w w:val="102"/>
                <w:lang w:val="en-GB"/>
              </w:rPr>
              <w:t>)</w:t>
            </w:r>
            <w:r w:rsidR="00D45B06">
              <w:rPr>
                <w:rFonts w:cs="Arial"/>
                <w:color w:val="000000"/>
                <w:w w:val="102"/>
                <w:lang w:val="en-GB"/>
              </w:rPr>
              <w:t xml:space="preserve"> </w:t>
            </w:r>
            <w:r w:rsidR="00D45B06">
              <w:rPr>
                <w:rFonts w:cs="Arial"/>
                <w:color w:val="000000"/>
                <w:w w:val="102"/>
                <w:lang w:val="en-GB"/>
              </w:rPr>
              <w:fldChar w:fldCharType="begin">
                <w:fldData xml:space="preserve">PEVuZE5vdGU+PENpdGU+PEF1dGhvcj5HZXJzaHktRGFtZXQ8L0F1dGhvcj48WWVhcj4yMDEwPC9Z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</w:fldData>
              </w:fldChar>
            </w:r>
            <w:r w:rsidR="004D6F92">
              <w:rPr>
                <w:rFonts w:cs="Arial"/>
                <w:color w:val="000000"/>
                <w:w w:val="102"/>
                <w:lang w:val="en-GB"/>
              </w:rPr>
              <w:instrText xml:space="preserve"> ADDIN EN.CITE </w:instrText>
            </w:r>
            <w:r w:rsidR="004D6F92">
              <w:rPr>
                <w:rFonts w:cs="Arial"/>
                <w:color w:val="000000"/>
                <w:w w:val="102"/>
                <w:lang w:val="en-GB"/>
              </w:rPr>
              <w:fldChar w:fldCharType="begin">
                <w:fldData xml:space="preserve">PEVuZE5vdGU+PENpdGU+PEF1dGhvcj5HZXJzaHktRGFtZXQ8L0F1dGhvcj48WWVhcj4yMDEwPC9Z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</w:fldData>
              </w:fldChar>
            </w:r>
            <w:r w:rsidR="004D6F92">
              <w:rPr>
                <w:rFonts w:cs="Arial"/>
                <w:color w:val="000000"/>
                <w:w w:val="102"/>
                <w:lang w:val="en-GB"/>
              </w:rPr>
              <w:instrText xml:space="preserve"> ADDIN EN.CITE.DATA </w:instrText>
            </w:r>
            <w:r w:rsidR="004D6F92">
              <w:rPr>
                <w:rFonts w:cs="Arial"/>
                <w:color w:val="000000"/>
                <w:w w:val="102"/>
                <w:lang w:val="en-GB"/>
              </w:rPr>
            </w:r>
            <w:r w:rsidR="004D6F92">
              <w:rPr>
                <w:rFonts w:cs="Arial"/>
                <w:color w:val="000000"/>
                <w:w w:val="102"/>
                <w:lang w:val="en-GB"/>
              </w:rPr>
              <w:fldChar w:fldCharType="end"/>
            </w:r>
            <w:r w:rsidR="00D45B06">
              <w:rPr>
                <w:rFonts w:cs="Arial"/>
                <w:color w:val="000000"/>
                <w:w w:val="102"/>
                <w:lang w:val="en-GB"/>
              </w:rPr>
            </w:r>
            <w:r w:rsidR="00D45B06">
              <w:rPr>
                <w:rFonts w:cs="Arial"/>
                <w:color w:val="000000"/>
                <w:w w:val="102"/>
                <w:lang w:val="en-GB"/>
              </w:rPr>
              <w:fldChar w:fldCharType="separate"/>
            </w:r>
            <w:r w:rsidR="004D6F92">
              <w:rPr>
                <w:rFonts w:cs="Arial"/>
                <w:noProof/>
                <w:color w:val="000000"/>
                <w:w w:val="102"/>
                <w:lang w:val="en-GB"/>
              </w:rPr>
              <w:t>(70)</w:t>
            </w:r>
            <w:r w:rsidR="00D45B06">
              <w:rPr>
                <w:rFonts w:cs="Arial"/>
                <w:color w:val="000000"/>
                <w:w w:val="102"/>
                <w:lang w:val="en-GB"/>
              </w:rPr>
              <w:fldChar w:fldCharType="end"/>
            </w:r>
            <w:r w:rsidRPr="00DA09F1">
              <w:rPr>
                <w:rFonts w:cs="Arial"/>
                <w:color w:val="000000"/>
                <w:w w:val="102"/>
                <w:lang w:val="en-GB"/>
              </w:rPr>
              <w:br/>
              <w:t xml:space="preserve">WHO Regional Office for Africa (AFRO) provides an accreditation process as an interim pathway to realize international laboratory standards </w:t>
            </w:r>
            <w:r w:rsidR="00D45B06">
              <w:rPr>
                <w:rFonts w:cs="Arial"/>
                <w:color w:val="000000"/>
                <w:w w:val="102"/>
                <w:lang w:val="en-GB"/>
              </w:rPr>
              <w:fldChar w:fldCharType="begin">
                <w:fldData xml:space="preserve">PEVuZE5vdGU+PENpdGU+PEF1dGhvcj5HZXJzaHktRGFtZXQ8L0F1dGhvcj48WWVhcj4yMDEwPC9Z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</w:fldData>
              </w:fldChar>
            </w:r>
            <w:r w:rsidR="004D6F92">
              <w:rPr>
                <w:rFonts w:cs="Arial"/>
                <w:color w:val="000000"/>
                <w:w w:val="102"/>
                <w:lang w:val="en-GB"/>
              </w:rPr>
              <w:instrText xml:space="preserve"> ADDIN EN.CITE </w:instrText>
            </w:r>
            <w:r w:rsidR="004D6F92">
              <w:rPr>
                <w:rFonts w:cs="Arial"/>
                <w:color w:val="000000"/>
                <w:w w:val="102"/>
                <w:lang w:val="en-GB"/>
              </w:rPr>
              <w:fldChar w:fldCharType="begin">
                <w:fldData xml:space="preserve">PEVuZE5vdGU+PENpdGU+PEF1dGhvcj5HZXJzaHktRGFtZXQ8L0F1dGhvcj48WWVhcj4yMDEwPC9Z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</w:fldData>
              </w:fldChar>
            </w:r>
            <w:r w:rsidR="004D6F92">
              <w:rPr>
                <w:rFonts w:cs="Arial"/>
                <w:color w:val="000000"/>
                <w:w w:val="102"/>
                <w:lang w:val="en-GB"/>
              </w:rPr>
              <w:instrText xml:space="preserve"> ADDIN EN.CITE.DATA </w:instrText>
            </w:r>
            <w:r w:rsidR="004D6F92">
              <w:rPr>
                <w:rFonts w:cs="Arial"/>
                <w:color w:val="000000"/>
                <w:w w:val="102"/>
                <w:lang w:val="en-GB"/>
              </w:rPr>
            </w:r>
            <w:r w:rsidR="004D6F92">
              <w:rPr>
                <w:rFonts w:cs="Arial"/>
                <w:color w:val="000000"/>
                <w:w w:val="102"/>
                <w:lang w:val="en-GB"/>
              </w:rPr>
              <w:fldChar w:fldCharType="end"/>
            </w:r>
            <w:r w:rsidR="00D45B06">
              <w:rPr>
                <w:rFonts w:cs="Arial"/>
                <w:color w:val="000000"/>
                <w:w w:val="102"/>
                <w:lang w:val="en-GB"/>
              </w:rPr>
            </w:r>
            <w:r w:rsidR="00D45B06">
              <w:rPr>
                <w:rFonts w:cs="Arial"/>
                <w:color w:val="000000"/>
                <w:w w:val="102"/>
                <w:lang w:val="en-GB"/>
              </w:rPr>
              <w:fldChar w:fldCharType="separate"/>
            </w:r>
            <w:r w:rsidR="004D6F92">
              <w:rPr>
                <w:rFonts w:cs="Arial"/>
                <w:noProof/>
                <w:color w:val="000000"/>
                <w:w w:val="102"/>
                <w:lang w:val="en-GB"/>
              </w:rPr>
              <w:t>(70)</w:t>
            </w:r>
            <w:r w:rsidR="00D45B06">
              <w:rPr>
                <w:rFonts w:cs="Arial"/>
                <w:color w:val="000000"/>
                <w:w w:val="102"/>
                <w:lang w:val="en-GB"/>
              </w:rPr>
              <w:fldChar w:fldCharType="end"/>
            </w:r>
            <w:r w:rsidRPr="00DA09F1">
              <w:rPr>
                <w:rFonts w:cs="Arial"/>
                <w:color w:val="000000"/>
                <w:w w:val="102"/>
                <w:lang w:val="en-GB"/>
              </w:rPr>
              <w:br/>
              <w:t xml:space="preserve"> "Stepwise Laboratory Improvement Process Towards Accreditation" focuses on malaria, tuberculosis and HIV and has few applications to clinical bacteriology </w:t>
            </w:r>
            <w:r w:rsidR="00D45B06">
              <w:rPr>
                <w:rFonts w:cs="Arial"/>
                <w:color w:val="000000"/>
                <w:w w:val="102"/>
                <w:lang w:val="en-GB"/>
              </w:rPr>
              <w:fldChar w:fldCharType="begin"/>
            </w:r>
            <w:r w:rsidR="00F65065">
              <w:rPr>
                <w:rFonts w:cs="Arial"/>
                <w:color w:val="000000"/>
                <w:w w:val="102"/>
                <w:lang w:val="en-GB"/>
              </w:rPr>
              <w:instrText xml:space="preserve"> ADDIN EN.CITE &lt;EndNote&gt;&lt;Cite&gt;&lt;Author&gt;WHO&lt;/Author&gt;&lt;Year&gt;2010&lt;/Year&gt;&lt;RecNum&gt;81&lt;/RecNum&gt;&lt;DisplayText&gt;(78)&lt;/DisplayText&gt;&lt;record&gt;&lt;rec-number&gt;81&lt;/rec-number&gt;&lt;foreign-keys&gt;&lt;key app="EN" db-id="tw9ta2awgsdw2aeav5d5zwahxrt9x52szzrx" timestamp="1476755176"&gt;81&lt;/key&gt;&lt;/foreign-keys&gt;&lt;ref-type name="Generic"&gt;13&lt;/ref-type&gt;&lt;contributors&gt;&lt;authors&gt;&lt;author&gt;WHO&lt;/author&gt;&lt;/authors&gt;&lt;/contributors&gt;&lt;titles&gt;&lt;title&gt;WHO Guide for the Stepwise Laboratory Improvement Process Towards Accreditation in the African Region (Checklist): 1–60&lt;/title&gt;&lt;/titles&gt;&lt;dates&gt;&lt;year&gt;2010&lt;/year&gt;&lt;/dates&gt;&lt;urls&gt;&lt;/urls&gt;&lt;/record&gt;&lt;/Cite&gt;&lt;/EndNote&gt;</w:instrText>
            </w:r>
            <w:r w:rsidR="00D45B06">
              <w:rPr>
                <w:rFonts w:cs="Arial"/>
                <w:color w:val="000000"/>
                <w:w w:val="102"/>
                <w:lang w:val="en-GB"/>
              </w:rPr>
              <w:fldChar w:fldCharType="separate"/>
            </w:r>
            <w:r w:rsidR="00F65065">
              <w:rPr>
                <w:rFonts w:cs="Arial"/>
                <w:noProof/>
                <w:color w:val="000000"/>
                <w:w w:val="102"/>
                <w:lang w:val="en-GB"/>
              </w:rPr>
              <w:t>(78)</w:t>
            </w:r>
            <w:r w:rsidR="00D45B06">
              <w:rPr>
                <w:rFonts w:cs="Arial"/>
                <w:color w:val="000000"/>
                <w:w w:val="102"/>
                <w:lang w:val="en-GB"/>
              </w:rPr>
              <w:fldChar w:fldCharType="end"/>
            </w:r>
          </w:p>
        </w:tc>
      </w:tr>
      <w:tr w:rsidR="009A1DC0" w:rsidRPr="00DA09F1" w:rsidTr="00E24CCF">
        <w:trPr>
          <w:trHeight w:val="416"/>
        </w:trPr>
        <w:tc>
          <w:tcPr>
            <w:tcW w:w="6204" w:type="dxa"/>
            <w:vAlign w:val="center"/>
            <w:hideMark/>
          </w:tcPr>
          <w:p w:rsidR="009A1DC0" w:rsidRPr="00DA09F1" w:rsidRDefault="009A1DC0" w:rsidP="00715755">
            <w:pPr>
              <w:rPr>
                <w:rFonts w:cs="Arial"/>
                <w:color w:val="000000"/>
                <w:w w:val="102"/>
                <w:lang w:val="en-GB"/>
              </w:rPr>
            </w:pPr>
            <w:r w:rsidRPr="00DA09F1">
              <w:rPr>
                <w:rFonts w:cs="Arial"/>
                <w:color w:val="000000"/>
                <w:w w:val="102"/>
                <w:lang w:val="en-GB"/>
              </w:rPr>
              <w:t xml:space="preserve">External Quality Control Programs available </w:t>
            </w:r>
          </w:p>
        </w:tc>
        <w:tc>
          <w:tcPr>
            <w:tcW w:w="283" w:type="dxa"/>
            <w:shd w:val="clear" w:color="auto" w:fill="EEECE1" w:themeFill="background2"/>
            <w:noWrap/>
            <w:vAlign w:val="center"/>
            <w:hideMark/>
          </w:tcPr>
          <w:p w:rsidR="009A1DC0" w:rsidRPr="00DA09F1" w:rsidRDefault="009A1DC0" w:rsidP="00C4629B">
            <w:pPr>
              <w:rPr>
                <w:rFonts w:cs="Arial"/>
                <w:color w:val="000000"/>
                <w:w w:val="102"/>
                <w:lang w:val="en-GB"/>
              </w:rPr>
            </w:pPr>
            <w:r w:rsidRPr="00DA09F1">
              <w:rPr>
                <w:rFonts w:cs="Arial"/>
                <w:color w:val="000000"/>
                <w:w w:val="102"/>
                <w:lang w:val="en-GB"/>
              </w:rPr>
              <w:t> </w:t>
            </w:r>
          </w:p>
        </w:tc>
        <w:tc>
          <w:tcPr>
            <w:tcW w:w="8647" w:type="dxa"/>
            <w:vAlign w:val="center"/>
            <w:hideMark/>
          </w:tcPr>
          <w:p w:rsidR="009A1DC0" w:rsidRPr="00DA09F1" w:rsidRDefault="009A1DC0" w:rsidP="009641D8">
            <w:pPr>
              <w:rPr>
                <w:rFonts w:cs="Arial"/>
                <w:color w:val="000000"/>
                <w:w w:val="102"/>
                <w:lang w:val="en-GB"/>
              </w:rPr>
            </w:pPr>
            <w:r w:rsidRPr="00DA09F1">
              <w:rPr>
                <w:rFonts w:cs="Arial"/>
                <w:color w:val="000000"/>
                <w:w w:val="102"/>
                <w:lang w:val="en-GB"/>
              </w:rPr>
              <w:t>Existing external quality are expensive and address mostly h</w:t>
            </w:r>
            <w:r w:rsidR="00C01809">
              <w:rPr>
                <w:rFonts w:cs="Arial"/>
                <w:color w:val="000000"/>
                <w:w w:val="102"/>
                <w:lang w:val="en-GB"/>
              </w:rPr>
              <w:t>a</w:t>
            </w:r>
            <w:r w:rsidRPr="00DA09F1">
              <w:rPr>
                <w:rFonts w:cs="Arial"/>
                <w:color w:val="000000"/>
                <w:w w:val="102"/>
                <w:lang w:val="en-GB"/>
              </w:rPr>
              <w:t xml:space="preserve">ematology, clinical chemistry and serology </w:t>
            </w:r>
            <w:r w:rsidRPr="00DA09F1">
              <w:rPr>
                <w:rFonts w:cs="Arial"/>
                <w:color w:val="000000"/>
                <w:w w:val="102"/>
                <w:lang w:val="en-GB"/>
              </w:rPr>
              <w:br/>
              <w:t>Moderate to low scores for external quality assessment of microbiology in public health laboratories in the W</w:t>
            </w:r>
            <w:r w:rsidR="00D45B06">
              <w:rPr>
                <w:rFonts w:cs="Arial"/>
                <w:color w:val="000000"/>
                <w:w w:val="102"/>
                <w:lang w:val="en-GB"/>
              </w:rPr>
              <w:t xml:space="preserve">HO African Region, 2002 - 2009 </w:t>
            </w:r>
            <w:r w:rsidR="00D45B06">
              <w:rPr>
                <w:rFonts w:cs="Arial"/>
                <w:color w:val="000000"/>
                <w:w w:val="102"/>
                <w:lang w:val="en-GB"/>
              </w:rPr>
              <w:fldChar w:fldCharType="begin">
                <w:fldData xml:space="preserve">PEVuZE5vdGU+PENpdGU+PEF1dGhvcj5GcmVhbjwvQXV0aG9yPjxZZWFyPjIwMTI8L1llYXI+PFJl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</w:fldData>
              </w:fldChar>
            </w:r>
            <w:r w:rsidR="009641D8">
              <w:rPr>
                <w:rFonts w:cs="Arial"/>
                <w:color w:val="000000"/>
                <w:w w:val="102"/>
                <w:lang w:val="en-GB"/>
              </w:rPr>
              <w:instrText xml:space="preserve"> ADDIN EN.CITE </w:instrText>
            </w:r>
            <w:r w:rsidR="009641D8">
              <w:rPr>
                <w:rFonts w:cs="Arial"/>
                <w:color w:val="000000"/>
                <w:w w:val="102"/>
                <w:lang w:val="en-GB"/>
              </w:rPr>
              <w:fldChar w:fldCharType="begin">
                <w:fldData xml:space="preserve">PEVuZE5vdGU+PENpdGU+PEF1dGhvcj5GcmVhbjwvQXV0aG9yPjxZZWFyPjIwMTI8L1llYXI+PFJl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</w:fldData>
              </w:fldChar>
            </w:r>
            <w:r w:rsidR="009641D8">
              <w:rPr>
                <w:rFonts w:cs="Arial"/>
                <w:color w:val="000000"/>
                <w:w w:val="102"/>
                <w:lang w:val="en-GB"/>
              </w:rPr>
              <w:instrText xml:space="preserve"> ADDIN EN.CITE.DATA </w:instrText>
            </w:r>
            <w:r w:rsidR="009641D8">
              <w:rPr>
                <w:rFonts w:cs="Arial"/>
                <w:color w:val="000000"/>
                <w:w w:val="102"/>
                <w:lang w:val="en-GB"/>
              </w:rPr>
            </w:r>
            <w:r w:rsidR="009641D8">
              <w:rPr>
                <w:rFonts w:cs="Arial"/>
                <w:color w:val="000000"/>
                <w:w w:val="102"/>
                <w:lang w:val="en-GB"/>
              </w:rPr>
              <w:fldChar w:fldCharType="end"/>
            </w:r>
            <w:r w:rsidR="00D45B06">
              <w:rPr>
                <w:rFonts w:cs="Arial"/>
                <w:color w:val="000000"/>
                <w:w w:val="102"/>
                <w:lang w:val="en-GB"/>
              </w:rPr>
            </w:r>
            <w:r w:rsidR="00D45B06">
              <w:rPr>
                <w:rFonts w:cs="Arial"/>
                <w:color w:val="000000"/>
                <w:w w:val="102"/>
                <w:lang w:val="en-GB"/>
              </w:rPr>
              <w:fldChar w:fldCharType="separate"/>
            </w:r>
            <w:r w:rsidR="009641D8">
              <w:rPr>
                <w:rFonts w:cs="Arial"/>
                <w:noProof/>
                <w:color w:val="000000"/>
                <w:w w:val="102"/>
                <w:lang w:val="en-GB"/>
              </w:rPr>
              <w:t>(36)</w:t>
            </w:r>
            <w:r w:rsidR="00D45B06">
              <w:rPr>
                <w:rFonts w:cs="Arial"/>
                <w:color w:val="000000"/>
                <w:w w:val="102"/>
                <w:lang w:val="en-GB"/>
              </w:rPr>
              <w:fldChar w:fldCharType="end"/>
            </w:r>
          </w:p>
        </w:tc>
      </w:tr>
      <w:tr w:rsidR="009A1DC0" w:rsidRPr="00DA09F1" w:rsidTr="00E24CCF">
        <w:trPr>
          <w:trHeight w:val="749"/>
        </w:trPr>
        <w:tc>
          <w:tcPr>
            <w:tcW w:w="6204" w:type="dxa"/>
            <w:vAlign w:val="center"/>
            <w:hideMark/>
          </w:tcPr>
          <w:p w:rsidR="009A1DC0" w:rsidRPr="00DA09F1" w:rsidRDefault="009A1DC0" w:rsidP="00715755">
            <w:pPr>
              <w:rPr>
                <w:rFonts w:cs="Arial"/>
                <w:color w:val="000000"/>
                <w:w w:val="102"/>
                <w:lang w:val="en-GB"/>
              </w:rPr>
            </w:pPr>
            <w:r w:rsidRPr="00DA09F1">
              <w:rPr>
                <w:rFonts w:cs="Arial"/>
                <w:color w:val="000000"/>
                <w:w w:val="102"/>
                <w:lang w:val="en-GB"/>
              </w:rPr>
              <w:t xml:space="preserve">Functional reference laboratories </w:t>
            </w:r>
          </w:p>
        </w:tc>
        <w:tc>
          <w:tcPr>
            <w:tcW w:w="283" w:type="dxa"/>
            <w:shd w:val="clear" w:color="auto" w:fill="EEECE1" w:themeFill="background2"/>
            <w:noWrap/>
            <w:vAlign w:val="center"/>
            <w:hideMark/>
          </w:tcPr>
          <w:p w:rsidR="009A1DC0" w:rsidRPr="00DA09F1" w:rsidRDefault="009A1DC0" w:rsidP="00C4629B">
            <w:pPr>
              <w:rPr>
                <w:rFonts w:cs="Arial"/>
                <w:color w:val="000000"/>
                <w:w w:val="102"/>
                <w:lang w:val="en-GB"/>
              </w:rPr>
            </w:pPr>
            <w:r w:rsidRPr="00DA09F1">
              <w:rPr>
                <w:rFonts w:cs="Arial"/>
                <w:color w:val="000000"/>
                <w:w w:val="102"/>
                <w:lang w:val="en-GB"/>
              </w:rPr>
              <w:t> </w:t>
            </w:r>
          </w:p>
        </w:tc>
        <w:tc>
          <w:tcPr>
            <w:tcW w:w="8647" w:type="dxa"/>
            <w:vAlign w:val="center"/>
            <w:hideMark/>
          </w:tcPr>
          <w:p w:rsidR="009A1DC0" w:rsidRPr="00DA09F1" w:rsidRDefault="009A1DC0" w:rsidP="00C01809">
            <w:pPr>
              <w:rPr>
                <w:rFonts w:cs="Arial"/>
                <w:color w:val="000000"/>
                <w:w w:val="102"/>
                <w:lang w:val="en-GB"/>
              </w:rPr>
            </w:pPr>
            <w:r w:rsidRPr="00DA09F1">
              <w:rPr>
                <w:rFonts w:cs="Arial"/>
                <w:color w:val="000000"/>
                <w:w w:val="102"/>
                <w:lang w:val="en-GB"/>
              </w:rPr>
              <w:t xml:space="preserve">Few reference laboratories,  mainly oriented to research and outbreak management </w:t>
            </w:r>
            <w:r w:rsidRPr="00DA09F1">
              <w:rPr>
                <w:rFonts w:cs="Arial"/>
                <w:color w:val="000000"/>
                <w:w w:val="102"/>
                <w:lang w:val="en-GB"/>
              </w:rPr>
              <w:br/>
              <w:t xml:space="preserve">Referral of specimens for clinical bacteriology is more demanding (sampling, shipment) </w:t>
            </w:r>
            <w:r w:rsidR="00635E12" w:rsidRPr="00DA09F1">
              <w:rPr>
                <w:rFonts w:cs="Arial"/>
                <w:color w:val="000000"/>
                <w:w w:val="102"/>
                <w:lang w:val="en-GB"/>
              </w:rPr>
              <w:t>than</w:t>
            </w:r>
            <w:r w:rsidRPr="00DA09F1">
              <w:rPr>
                <w:rFonts w:cs="Arial"/>
                <w:color w:val="000000"/>
                <w:w w:val="102"/>
                <w:lang w:val="en-GB"/>
              </w:rPr>
              <w:t xml:space="preserve"> specimens f</w:t>
            </w:r>
            <w:r w:rsidR="00B21EED" w:rsidRPr="00DA09F1">
              <w:rPr>
                <w:rFonts w:cs="Arial"/>
                <w:color w:val="000000"/>
                <w:w w:val="102"/>
                <w:lang w:val="en-GB"/>
              </w:rPr>
              <w:t>or tuberculosis and HIV testing</w:t>
            </w:r>
          </w:p>
        </w:tc>
      </w:tr>
      <w:tr w:rsidR="009A1DC0" w:rsidRPr="00DA09F1" w:rsidTr="00E24CCF">
        <w:trPr>
          <w:trHeight w:val="535"/>
        </w:trPr>
        <w:tc>
          <w:tcPr>
            <w:tcW w:w="6204" w:type="dxa"/>
            <w:vAlign w:val="center"/>
            <w:hideMark/>
          </w:tcPr>
          <w:p w:rsidR="009A1DC0" w:rsidRPr="00DA09F1" w:rsidRDefault="009A1DC0" w:rsidP="00B617AE">
            <w:pPr>
              <w:rPr>
                <w:rFonts w:cs="Arial"/>
                <w:color w:val="000000"/>
                <w:w w:val="102"/>
                <w:lang w:val="en-GB"/>
              </w:rPr>
            </w:pPr>
            <w:r w:rsidRPr="00DA09F1">
              <w:rPr>
                <w:rFonts w:cs="Arial"/>
                <w:color w:val="000000"/>
                <w:w w:val="102"/>
                <w:lang w:val="en-GB"/>
              </w:rPr>
              <w:t>Consolidation of Clinical Bacteriology laboratorie</w:t>
            </w:r>
            <w:r w:rsidR="00D45B06">
              <w:rPr>
                <w:rFonts w:cs="Arial"/>
                <w:color w:val="000000"/>
                <w:w w:val="102"/>
                <w:lang w:val="en-GB"/>
              </w:rPr>
              <w:t xml:space="preserve">s into large core laboratories </w:t>
            </w:r>
            <w:r w:rsidR="00D45B06">
              <w:rPr>
                <w:rFonts w:cs="Arial"/>
                <w:color w:val="000000"/>
                <w:w w:val="102"/>
                <w:lang w:val="en-GB"/>
              </w:rPr>
              <w:fldChar w:fldCharType="begin"/>
            </w:r>
            <w:r w:rsidR="00B617AE">
              <w:rPr>
                <w:rFonts w:cs="Arial"/>
                <w:color w:val="000000"/>
                <w:w w:val="102"/>
                <w:lang w:val="en-GB"/>
              </w:rPr>
              <w:instrText xml:space="preserve"> ADDIN EN.CITE &lt;EndNote&gt;&lt;Cite&gt;&lt;Author&gt;Fournier&lt;/Author&gt;&lt;Year&gt;2013&lt;/Year&gt;&lt;RecNum&gt;135&lt;/RecNum&gt;&lt;DisplayText&gt;(137)&lt;/DisplayText&gt;&lt;record&gt;&lt;rec-number&gt;135&lt;/rec-number&gt;&lt;foreign-keys&gt;&lt;key app="EN" db-id="tw9ta2awgsdw2aeav5d5zwahxrt9x52szzrx" timestamp="1476757884"&gt;135&lt;/key&gt;&lt;/foreign-keys&gt;&lt;ref-type name="Journal Article"&gt;17&lt;/ref-type&gt;&lt;contributors&gt;&lt;authors&gt;&lt;author&gt;Fournier, P. E.&lt;/author&gt;&lt;author&gt;Drancourt, M.&lt;/author&gt;&lt;author&gt;Colson, P.&lt;/author&gt;&lt;author&gt;Rolain, J. M.&lt;/author&gt;&lt;author&gt;La Scola, B.&lt;/author&gt;&lt;author&gt;Raoult, D.&lt;/author&gt;&lt;/authors&gt;&lt;/contributors&gt;&lt;auth-address&gt;Unite de Recherche sur les Maladies Infectieuses et Tropicales Emergentes, UM63, CNRS7278, IRD198, INSERMU1095, Marseille, France.&lt;/auth-address&gt;&lt;titles&gt;&lt;title&gt;Modern clinical microbiology: new challenges and solutions&lt;/title&gt;&lt;secondary-title&gt;Nat Rev Microbiol&lt;/secondary-title&gt;&lt;/titles&gt;&lt;periodical&gt;&lt;full-title&gt;Nat Rev Microbiol&lt;/full-title&gt;&lt;/periodical&gt;&lt;pages&gt;574-85&lt;/pages&gt;&lt;volume&gt;11&lt;/volume&gt;&lt;number&gt;8&lt;/number&gt;&lt;keywords&gt;&lt;keyword&gt;Anti-Bacterial Agents/pharmacology&lt;/keyword&gt;&lt;keyword&gt;Automation, Laboratory/*methods&lt;/keyword&gt;&lt;keyword&gt;Bacteria/drug effects/genetics/isolation &amp;amp; purification&lt;/keyword&gt;&lt;keyword&gt;Communicable Diseases/*diagnosis/drug therapy&lt;/keyword&gt;&lt;keyword&gt;Disease Notification&lt;/keyword&gt;&lt;keyword&gt;Drug Resistance, Bacterial&lt;/keyword&gt;&lt;keyword&gt;Humans&lt;/keyword&gt;&lt;keyword&gt;Microbiological Techniques/instrumentation/*methods&lt;/keyword&gt;&lt;keyword&gt;Quality Control&lt;/keyword&gt;&lt;keyword&gt;Spectrometry, Mass, Matrix-Assisted Laser Desorption-Ionization/methods&lt;/keyword&gt;&lt;keyword&gt;Viruses/genetics/isolation &amp;amp; purification&lt;/keyword&gt;&lt;/keywords&gt;&lt;dates&gt;&lt;year&gt;2013&lt;/year&gt;&lt;pub-dates&gt;&lt;date&gt;Aug&lt;/date&gt;&lt;/pub-dates&gt;&lt;/dates&gt;&lt;isbn&gt;1740-1534 (Electronic)&amp;#xD;1740-1526 (Linking)&lt;/isbn&gt;&lt;accession-num&gt;24020074&lt;/accession-num&gt;&lt;urls&gt;&lt;related-urls&gt;&lt;url&gt;https://www.ncbi.nlm.nih.gov/pubmed/24020074&lt;/url&gt;&lt;/related-urls&gt;&lt;/urls&gt;&lt;/record&gt;&lt;/Cite&gt;&lt;/EndNote&gt;</w:instrText>
            </w:r>
            <w:r w:rsidR="00D45B06">
              <w:rPr>
                <w:rFonts w:cs="Arial"/>
                <w:color w:val="000000"/>
                <w:w w:val="102"/>
                <w:lang w:val="en-GB"/>
              </w:rPr>
              <w:fldChar w:fldCharType="separate"/>
            </w:r>
            <w:r w:rsidR="00B617AE">
              <w:rPr>
                <w:rFonts w:cs="Arial"/>
                <w:noProof/>
                <w:color w:val="000000"/>
                <w:w w:val="102"/>
                <w:lang w:val="en-GB"/>
              </w:rPr>
              <w:t>(137)</w:t>
            </w:r>
            <w:r w:rsidR="00D45B06">
              <w:rPr>
                <w:rFonts w:cs="Arial"/>
                <w:color w:val="000000"/>
                <w:w w:val="102"/>
                <w:lang w:val="en-GB"/>
              </w:rPr>
              <w:fldChar w:fldCharType="end"/>
            </w:r>
          </w:p>
        </w:tc>
        <w:tc>
          <w:tcPr>
            <w:tcW w:w="283" w:type="dxa"/>
            <w:shd w:val="clear" w:color="auto" w:fill="EEECE1" w:themeFill="background2"/>
            <w:noWrap/>
            <w:vAlign w:val="center"/>
            <w:hideMark/>
          </w:tcPr>
          <w:p w:rsidR="009A1DC0" w:rsidRPr="00DA09F1" w:rsidRDefault="009A1DC0" w:rsidP="00C4629B">
            <w:pPr>
              <w:rPr>
                <w:rFonts w:cs="Arial"/>
                <w:color w:val="000000"/>
                <w:w w:val="102"/>
                <w:lang w:val="en-GB"/>
              </w:rPr>
            </w:pPr>
            <w:r w:rsidRPr="00DA09F1">
              <w:rPr>
                <w:rFonts w:cs="Arial"/>
                <w:color w:val="000000"/>
                <w:w w:val="102"/>
                <w:lang w:val="en-GB"/>
              </w:rPr>
              <w:t> </w:t>
            </w:r>
          </w:p>
        </w:tc>
        <w:tc>
          <w:tcPr>
            <w:tcW w:w="8647" w:type="dxa"/>
            <w:vAlign w:val="center"/>
            <w:hideMark/>
          </w:tcPr>
          <w:p w:rsidR="009A1DC0" w:rsidRPr="00DA09F1" w:rsidRDefault="009A1DC0" w:rsidP="00C01809">
            <w:pPr>
              <w:rPr>
                <w:rFonts w:cs="Arial"/>
                <w:color w:val="000000"/>
                <w:w w:val="102"/>
                <w:lang w:val="en-GB"/>
              </w:rPr>
            </w:pPr>
            <w:r w:rsidRPr="00DA09F1">
              <w:rPr>
                <w:rFonts w:cs="Arial"/>
                <w:color w:val="000000"/>
                <w:w w:val="102"/>
                <w:lang w:val="en-GB"/>
              </w:rPr>
              <w:t>Laboratories mostly confined to urban areas; if rural, occasionally poor accessibility and geographic coverage</w:t>
            </w:r>
          </w:p>
        </w:tc>
      </w:tr>
    </w:tbl>
    <w:p w:rsidR="00635E12" w:rsidRPr="00DA09F1" w:rsidRDefault="00635E12" w:rsidP="009A1DC0">
      <w:pPr>
        <w:rPr>
          <w:w w:val="102"/>
          <w:lang w:val="en-GB"/>
        </w:rPr>
      </w:pPr>
    </w:p>
    <w:p w:rsidR="009A1DC0" w:rsidRPr="00DA09F1" w:rsidRDefault="009A1DC0" w:rsidP="009A1DC0">
      <w:pPr>
        <w:rPr>
          <w:w w:val="102"/>
          <w:lang w:val="en-GB"/>
        </w:rPr>
      </w:pPr>
    </w:p>
    <w:p w:rsidR="009A1DC0" w:rsidRPr="00DA09F1" w:rsidRDefault="009A1DC0" w:rsidP="009A1DC0">
      <w:pPr>
        <w:rPr>
          <w:w w:val="102"/>
          <w:lang w:val="en-GB"/>
        </w:rPr>
      </w:pPr>
    </w:p>
    <w:p w:rsidR="00011EA5" w:rsidRPr="00DA09F1" w:rsidRDefault="00011EA5">
      <w:pPr>
        <w:rPr>
          <w:b/>
          <w:lang w:val="en-GB"/>
        </w:rPr>
      </w:pPr>
      <w:r w:rsidRPr="00DA09F1">
        <w:rPr>
          <w:b/>
          <w:lang w:val="en-GB"/>
        </w:rPr>
        <w:br w:type="page"/>
      </w:r>
    </w:p>
    <w:p w:rsidR="00090E46" w:rsidRPr="00DA09F1" w:rsidRDefault="00090E46" w:rsidP="00090E46">
      <w:pPr>
        <w:rPr>
          <w:lang w:val="en-GB"/>
        </w:rPr>
      </w:pPr>
      <w:r w:rsidRPr="00DA09F1">
        <w:rPr>
          <w:lang w:val="en-GB"/>
        </w:rPr>
        <w:lastRenderedPageBreak/>
        <w:t xml:space="preserve">Table 2: Proposal of </w:t>
      </w:r>
      <w:r w:rsidR="00294B7A" w:rsidRPr="00DA09F1">
        <w:rPr>
          <w:lang w:val="en-GB"/>
        </w:rPr>
        <w:t>grouping</w:t>
      </w:r>
      <w:r w:rsidRPr="00DA09F1">
        <w:rPr>
          <w:lang w:val="en-GB"/>
        </w:rPr>
        <w:t xml:space="preserve"> of bacterial species according to clinical a</w:t>
      </w:r>
      <w:r w:rsidR="00D45B06">
        <w:rPr>
          <w:lang w:val="en-GB"/>
        </w:rPr>
        <w:t xml:space="preserve">nd infection control relevance </w:t>
      </w:r>
      <w:r w:rsidR="00D45B06">
        <w:rPr>
          <w:lang w:val="en-GB"/>
        </w:rPr>
        <w:fldChar w:fldCharType="begin">
          <w:fldData xml:space="preserve">PEVuZE5vdGU+PENpdGU+PEF1dGhvcj5PJmFwb3M7SGFyYSBDPC9BdXRob3I+PFllYXI+MjAwNTwv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=
</w:fldData>
        </w:fldChar>
      </w:r>
      <w:r w:rsidR="00B617AE">
        <w:rPr>
          <w:lang w:val="en-GB"/>
        </w:rPr>
        <w:instrText xml:space="preserve"> ADDIN EN.CITE </w:instrText>
      </w:r>
      <w:r w:rsidR="00B617AE">
        <w:rPr>
          <w:lang w:val="en-GB"/>
        </w:rPr>
        <w:fldChar w:fldCharType="begin">
          <w:fldData xml:space="preserve">PEVuZE5vdGU+PENpdGU+PEF1dGhvcj5PJmFwb3M7SGFyYSBDPC9BdXRob3I+PFllYXI+MjAwNTwv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=
</w:fldData>
        </w:fldChar>
      </w:r>
      <w:r w:rsidR="00B617AE">
        <w:rPr>
          <w:lang w:val="en-GB"/>
        </w:rPr>
        <w:instrText xml:space="preserve"> ADDIN EN.CITE.DATA </w:instrText>
      </w:r>
      <w:r w:rsidR="00B617AE">
        <w:rPr>
          <w:lang w:val="en-GB"/>
        </w:rPr>
      </w:r>
      <w:r w:rsidR="00B617AE">
        <w:rPr>
          <w:lang w:val="en-GB"/>
        </w:rPr>
        <w:fldChar w:fldCharType="end"/>
      </w:r>
      <w:r w:rsidR="00D45B06">
        <w:rPr>
          <w:lang w:val="en-GB"/>
        </w:rPr>
      </w:r>
      <w:r w:rsidR="00D45B06">
        <w:rPr>
          <w:lang w:val="en-GB"/>
        </w:rPr>
        <w:fldChar w:fldCharType="separate"/>
      </w:r>
      <w:r w:rsidR="00B617AE">
        <w:rPr>
          <w:noProof/>
          <w:lang w:val="en-GB"/>
        </w:rPr>
        <w:t>(54, 55, 138, 139)</w:t>
      </w:r>
      <w:r w:rsidR="00D45B06">
        <w:rPr>
          <w:lang w:val="en-GB"/>
        </w:rPr>
        <w:fldChar w:fldCharType="end"/>
      </w:r>
      <w:r w:rsidR="00C01809">
        <w:rPr>
          <w:lang w:val="en-GB"/>
        </w:rPr>
        <w:t>, example of the Gramnegative enteric bacteria</w:t>
      </w:r>
      <w:r w:rsidRPr="00DA09F1">
        <w:rPr>
          <w:lang w:val="en-GB"/>
        </w:rPr>
        <w:t xml:space="preserve">. Detail and level of identification </w:t>
      </w:r>
      <w:r w:rsidR="00C01809">
        <w:rPr>
          <w:lang w:val="en-GB"/>
        </w:rPr>
        <w:t>can</w:t>
      </w:r>
      <w:r w:rsidRPr="00DA09F1">
        <w:rPr>
          <w:lang w:val="en-GB"/>
        </w:rPr>
        <w:t xml:space="preserve"> depend on technical and economic feasibility of the identification system</w:t>
      </w:r>
      <w:r w:rsidR="00C01809">
        <w:rPr>
          <w:lang w:val="en-GB"/>
        </w:rPr>
        <w:t xml:space="preserve"> used</w:t>
      </w:r>
      <w:r w:rsidR="00011EA5" w:rsidRPr="00DA09F1">
        <w:rPr>
          <w:lang w:val="en-GB"/>
        </w:rPr>
        <w:t xml:space="preserve">. </w:t>
      </w:r>
      <w:r w:rsidRPr="00DA09F1">
        <w:rPr>
          <w:lang w:val="en-GB"/>
        </w:rPr>
        <w:t xml:space="preserve">Focus is on isolates recovered from bloodstream pathogens. </w:t>
      </w:r>
    </w:p>
    <w:tbl>
      <w:tblPr>
        <w:tblW w:w="14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2"/>
        <w:gridCol w:w="3718"/>
        <w:gridCol w:w="3402"/>
        <w:gridCol w:w="4224"/>
      </w:tblGrid>
      <w:tr w:rsidR="00090E46" w:rsidRPr="00DA09F1" w:rsidTr="00EE0A9B">
        <w:trPr>
          <w:trHeight w:val="390"/>
          <w:jc w:val="center"/>
        </w:trPr>
        <w:tc>
          <w:tcPr>
            <w:tcW w:w="3252" w:type="dxa"/>
            <w:tcBorders>
              <w:bottom w:val="single" w:sz="4" w:space="0" w:color="auto"/>
            </w:tcBorders>
            <w:shd w:val="clear" w:color="auto" w:fill="EEECE1" w:themeFill="background2"/>
            <w:noWrap/>
            <w:vAlign w:val="center"/>
            <w:hideMark/>
          </w:tcPr>
          <w:p w:rsidR="00090E46" w:rsidRPr="00C01809" w:rsidRDefault="00090E46" w:rsidP="00090E46">
            <w:pPr>
              <w:rPr>
                <w:rFonts w:eastAsia="Times New Roman" w:cs="Arial"/>
                <w:b/>
                <w:bCs/>
                <w:color w:val="000000"/>
                <w:lang w:val="en-GB" w:eastAsia="en-GB"/>
              </w:rPr>
            </w:pPr>
            <w:r w:rsidRPr="00C01809">
              <w:rPr>
                <w:rFonts w:eastAsia="Times New Roman" w:cs="Arial"/>
                <w:b/>
                <w:bCs/>
                <w:color w:val="000000"/>
                <w:lang w:val="en-GB" w:eastAsia="en-GB"/>
              </w:rPr>
              <w:t>Name for lumped group</w:t>
            </w:r>
          </w:p>
        </w:tc>
        <w:tc>
          <w:tcPr>
            <w:tcW w:w="3718" w:type="dxa"/>
            <w:tcBorders>
              <w:bottom w:val="single" w:sz="4" w:space="0" w:color="auto"/>
            </w:tcBorders>
            <w:shd w:val="clear" w:color="auto" w:fill="EEECE1" w:themeFill="background2"/>
            <w:noWrap/>
            <w:vAlign w:val="center"/>
            <w:hideMark/>
          </w:tcPr>
          <w:p w:rsidR="00090E46" w:rsidRPr="00E0753E" w:rsidRDefault="00090E46" w:rsidP="00090E46">
            <w:pPr>
              <w:rPr>
                <w:rFonts w:eastAsia="Times New Roman" w:cs="Arial"/>
                <w:b/>
                <w:bCs/>
                <w:color w:val="000000"/>
                <w:lang w:val="en-GB" w:eastAsia="en-GB"/>
              </w:rPr>
            </w:pPr>
            <w:r w:rsidRPr="00E0753E">
              <w:rPr>
                <w:rFonts w:eastAsia="Times New Roman" w:cs="Arial"/>
                <w:b/>
                <w:bCs/>
                <w:color w:val="000000"/>
                <w:lang w:val="en-GB" w:eastAsia="en-GB"/>
              </w:rPr>
              <w:t>Examples of species in lumped group</w:t>
            </w:r>
          </w:p>
        </w:tc>
        <w:tc>
          <w:tcPr>
            <w:tcW w:w="3402" w:type="dxa"/>
            <w:tcBorders>
              <w:bottom w:val="single" w:sz="4" w:space="0" w:color="auto"/>
            </w:tcBorders>
            <w:shd w:val="clear" w:color="auto" w:fill="EEECE1" w:themeFill="background2"/>
            <w:noWrap/>
            <w:vAlign w:val="center"/>
            <w:hideMark/>
          </w:tcPr>
          <w:p w:rsidR="00090E46" w:rsidRPr="00E24CCF" w:rsidRDefault="00090E46" w:rsidP="00090E46">
            <w:pPr>
              <w:rPr>
                <w:rFonts w:eastAsia="Times New Roman" w:cs="Arial"/>
                <w:b/>
                <w:bCs/>
                <w:color w:val="000000"/>
                <w:lang w:val="en-GB" w:eastAsia="en-GB"/>
              </w:rPr>
            </w:pPr>
            <w:r w:rsidRPr="00E24CCF">
              <w:rPr>
                <w:rFonts w:eastAsia="Times New Roman" w:cs="Arial"/>
                <w:b/>
                <w:bCs/>
                <w:color w:val="000000"/>
                <w:lang w:val="en-GB" w:eastAsia="en-GB"/>
              </w:rPr>
              <w:t>Clinical relevance</w:t>
            </w:r>
          </w:p>
        </w:tc>
        <w:tc>
          <w:tcPr>
            <w:tcW w:w="4224" w:type="dxa"/>
            <w:tcBorders>
              <w:bottom w:val="single" w:sz="4" w:space="0" w:color="auto"/>
            </w:tcBorders>
            <w:shd w:val="clear" w:color="auto" w:fill="EEECE1" w:themeFill="background2"/>
            <w:vAlign w:val="center"/>
          </w:tcPr>
          <w:p w:rsidR="00090E46" w:rsidRPr="00E24CCF" w:rsidRDefault="00090E46" w:rsidP="00090E46">
            <w:pPr>
              <w:rPr>
                <w:rFonts w:eastAsia="Times New Roman" w:cs="Arial"/>
                <w:b/>
                <w:bCs/>
                <w:color w:val="000000"/>
                <w:lang w:val="en-GB" w:eastAsia="en-GB"/>
              </w:rPr>
            </w:pPr>
            <w:r w:rsidRPr="00E24CCF">
              <w:rPr>
                <w:rFonts w:eastAsia="Times New Roman" w:cs="Arial"/>
                <w:b/>
                <w:bCs/>
                <w:color w:val="000000"/>
                <w:lang w:val="en-GB" w:eastAsia="en-GB"/>
              </w:rPr>
              <w:t>Infection control relevance/Notes</w:t>
            </w:r>
          </w:p>
        </w:tc>
      </w:tr>
      <w:tr w:rsidR="00090E46" w:rsidRPr="00DA09F1" w:rsidTr="00E24CCF">
        <w:trPr>
          <w:trHeight w:val="227"/>
          <w:jc w:val="center"/>
        </w:trPr>
        <w:tc>
          <w:tcPr>
            <w:tcW w:w="3252" w:type="dxa"/>
            <w:vMerge w:val="restart"/>
            <w:tcBorders>
              <w:right w:val="single" w:sz="4" w:space="0" w:color="auto"/>
            </w:tcBorders>
            <w:shd w:val="clear" w:color="auto" w:fill="auto"/>
            <w:vAlign w:val="center"/>
            <w:hideMark/>
          </w:tcPr>
          <w:p w:rsidR="00090E46" w:rsidRPr="00DA09F1" w:rsidRDefault="00090E46" w:rsidP="00EE0A9B">
            <w:pPr>
              <w:rPr>
                <w:rFonts w:eastAsia="Times New Roman" w:cs="Arial"/>
                <w:bCs/>
                <w:i/>
                <w:color w:val="FF0000"/>
                <w:lang w:val="en-GB" w:eastAsia="en-GB"/>
              </w:rPr>
            </w:pPr>
            <w:r w:rsidRPr="00DA09F1">
              <w:rPr>
                <w:rFonts w:eastAsia="Times New Roman" w:cs="Arial"/>
                <w:bCs/>
                <w:i/>
                <w:lang w:val="en-GB" w:eastAsia="en-GB"/>
              </w:rPr>
              <w:t xml:space="preserve">Enterobacter/Citrobacter/Serratia </w:t>
            </w:r>
          </w:p>
        </w:tc>
        <w:tc>
          <w:tcPr>
            <w:tcW w:w="3718" w:type="dxa"/>
            <w:tcBorders>
              <w:top w:val="single" w:sz="4" w:space="0" w:color="auto"/>
              <w:left w:val="single" w:sz="4" w:space="0" w:color="auto"/>
              <w:bottom w:val="nil"/>
              <w:right w:val="single" w:sz="4" w:space="0" w:color="auto"/>
            </w:tcBorders>
            <w:shd w:val="clear" w:color="auto" w:fill="auto"/>
            <w:noWrap/>
            <w:vAlign w:val="center"/>
            <w:hideMark/>
          </w:tcPr>
          <w:p w:rsidR="00090E46" w:rsidRPr="00DA09F1" w:rsidRDefault="00090E46" w:rsidP="00090E46">
            <w:pPr>
              <w:rPr>
                <w:rFonts w:eastAsia="Times New Roman" w:cs="Arial"/>
                <w:i/>
                <w:lang w:val="en-GB" w:eastAsia="en-GB"/>
              </w:rPr>
            </w:pPr>
            <w:r w:rsidRPr="00DA09F1">
              <w:rPr>
                <w:rFonts w:eastAsia="Times New Roman" w:cs="Arial"/>
                <w:i/>
                <w:lang w:val="en-GB" w:eastAsia="en-GB"/>
              </w:rPr>
              <w:t>Citrobacter (freundii, koseri, braakii…)</w:t>
            </w:r>
          </w:p>
        </w:tc>
        <w:tc>
          <w:tcPr>
            <w:tcW w:w="3402" w:type="dxa"/>
            <w:vMerge w:val="restart"/>
            <w:tcBorders>
              <w:left w:val="single" w:sz="4" w:space="0" w:color="auto"/>
            </w:tcBorders>
            <w:shd w:val="clear" w:color="auto" w:fill="auto"/>
            <w:vAlign w:val="center"/>
            <w:hideMark/>
          </w:tcPr>
          <w:p w:rsidR="00090E46" w:rsidRPr="00DA09F1" w:rsidRDefault="00090E46" w:rsidP="00090E46">
            <w:pPr>
              <w:rPr>
                <w:rFonts w:eastAsia="Times New Roman" w:cs="Arial"/>
                <w:lang w:val="en-GB" w:eastAsia="en-GB"/>
              </w:rPr>
            </w:pPr>
            <w:r w:rsidRPr="00DA09F1">
              <w:rPr>
                <w:rFonts w:eastAsia="Times New Roman" w:cs="Arial"/>
                <w:lang w:val="en-GB" w:eastAsia="en-GB"/>
              </w:rPr>
              <w:t xml:space="preserve">Pneumonia </w:t>
            </w:r>
          </w:p>
          <w:p w:rsidR="00090E46" w:rsidRPr="00DA09F1" w:rsidRDefault="00090E46" w:rsidP="00090E46">
            <w:pPr>
              <w:rPr>
                <w:rFonts w:eastAsia="Times New Roman" w:cs="Arial"/>
                <w:lang w:val="en-GB" w:eastAsia="en-GB"/>
              </w:rPr>
            </w:pPr>
            <w:r w:rsidRPr="00DA09F1">
              <w:rPr>
                <w:rFonts w:eastAsia="Times New Roman" w:cs="Arial"/>
                <w:lang w:val="en-GB" w:eastAsia="en-GB"/>
              </w:rPr>
              <w:t xml:space="preserve">Post-operative site infections </w:t>
            </w:r>
          </w:p>
          <w:p w:rsidR="00090E46" w:rsidRPr="00DA09F1" w:rsidRDefault="00090E46" w:rsidP="00090E46">
            <w:pPr>
              <w:rPr>
                <w:rFonts w:eastAsia="Times New Roman" w:cs="Arial"/>
                <w:lang w:val="en-GB" w:eastAsia="en-GB"/>
              </w:rPr>
            </w:pPr>
            <w:r w:rsidRPr="00DA09F1">
              <w:rPr>
                <w:rFonts w:eastAsia="Times New Roman" w:cs="Arial"/>
                <w:lang w:val="en-GB" w:eastAsia="en-GB"/>
              </w:rPr>
              <w:t xml:space="preserve">Urinary tract infections  </w:t>
            </w:r>
          </w:p>
          <w:p w:rsidR="00090E46" w:rsidRPr="00DA09F1" w:rsidRDefault="00090E46" w:rsidP="00090E46">
            <w:pPr>
              <w:rPr>
                <w:rFonts w:eastAsia="Times New Roman" w:cs="Arial"/>
                <w:lang w:val="en-GB" w:eastAsia="en-GB"/>
              </w:rPr>
            </w:pPr>
            <w:r w:rsidRPr="00DA09F1">
              <w:rPr>
                <w:rFonts w:eastAsia="Times New Roman" w:cs="Arial"/>
                <w:lang w:val="en-GB" w:eastAsia="en-GB"/>
              </w:rPr>
              <w:t>Wound colonization/infections</w:t>
            </w:r>
          </w:p>
        </w:tc>
        <w:tc>
          <w:tcPr>
            <w:tcW w:w="4224" w:type="dxa"/>
            <w:vMerge w:val="restart"/>
            <w:tcBorders>
              <w:left w:val="single" w:sz="4" w:space="0" w:color="auto"/>
            </w:tcBorders>
            <w:vAlign w:val="center"/>
          </w:tcPr>
          <w:p w:rsidR="00090E46" w:rsidRPr="00DA09F1" w:rsidRDefault="00090E46" w:rsidP="00090E46">
            <w:pPr>
              <w:rPr>
                <w:rFonts w:eastAsia="Times New Roman" w:cs="Arial"/>
                <w:lang w:val="en-GB" w:eastAsia="en-GB"/>
              </w:rPr>
            </w:pPr>
            <w:r w:rsidRPr="00DA09F1">
              <w:rPr>
                <w:rFonts w:eastAsia="Times New Roman" w:cs="Arial"/>
                <w:lang w:val="en-GB" w:eastAsia="en-GB"/>
              </w:rPr>
              <w:t xml:space="preserve">Mostly healthcare-associated </w:t>
            </w:r>
            <w:r w:rsidRPr="00DA09F1">
              <w:rPr>
                <w:rFonts w:eastAsia="Times New Roman" w:cs="Arial"/>
                <w:lang w:val="en-GB" w:eastAsia="en-GB"/>
              </w:rPr>
              <w:br/>
              <w:t>Multidrug resistant</w:t>
            </w:r>
          </w:p>
        </w:tc>
      </w:tr>
      <w:tr w:rsidR="00090E46" w:rsidRPr="00DA09F1" w:rsidTr="00E24CCF">
        <w:trPr>
          <w:trHeight w:val="227"/>
          <w:jc w:val="center"/>
        </w:trPr>
        <w:tc>
          <w:tcPr>
            <w:tcW w:w="3252" w:type="dxa"/>
            <w:vMerge/>
            <w:tcBorders>
              <w:right w:val="single" w:sz="4" w:space="0" w:color="auto"/>
            </w:tcBorders>
            <w:shd w:val="clear" w:color="auto" w:fill="auto"/>
            <w:vAlign w:val="center"/>
            <w:hideMark/>
          </w:tcPr>
          <w:p w:rsidR="00090E46" w:rsidRPr="00DA09F1" w:rsidRDefault="00090E46" w:rsidP="00090E46">
            <w:pPr>
              <w:rPr>
                <w:rFonts w:eastAsia="Times New Roman" w:cs="Arial"/>
                <w:bCs/>
                <w:color w:val="FF0000"/>
                <w:lang w:val="en-GB" w:eastAsia="en-GB"/>
              </w:rPr>
            </w:pPr>
          </w:p>
        </w:tc>
        <w:tc>
          <w:tcPr>
            <w:tcW w:w="3718" w:type="dxa"/>
            <w:tcBorders>
              <w:top w:val="nil"/>
              <w:left w:val="single" w:sz="4" w:space="0" w:color="auto"/>
              <w:bottom w:val="nil"/>
              <w:right w:val="single" w:sz="4" w:space="0" w:color="auto"/>
            </w:tcBorders>
            <w:shd w:val="clear" w:color="auto" w:fill="auto"/>
            <w:noWrap/>
            <w:vAlign w:val="center"/>
            <w:hideMark/>
          </w:tcPr>
          <w:p w:rsidR="00090E46" w:rsidRPr="00DA09F1" w:rsidRDefault="00090E46" w:rsidP="00090E46">
            <w:pPr>
              <w:rPr>
                <w:rFonts w:eastAsia="Times New Roman" w:cs="Arial"/>
                <w:i/>
                <w:lang w:val="en-GB" w:eastAsia="en-GB"/>
              </w:rPr>
            </w:pPr>
            <w:r w:rsidRPr="00DA09F1">
              <w:rPr>
                <w:rFonts w:eastAsia="Times New Roman" w:cs="Arial"/>
                <w:i/>
                <w:lang w:val="en-GB" w:eastAsia="en-GB"/>
              </w:rPr>
              <w:t>Cronobacter (sakazakii, malonaticus)</w:t>
            </w:r>
          </w:p>
        </w:tc>
        <w:tc>
          <w:tcPr>
            <w:tcW w:w="3402" w:type="dxa"/>
            <w:vMerge/>
            <w:tcBorders>
              <w:left w:val="single" w:sz="4" w:space="0" w:color="auto"/>
            </w:tcBorders>
            <w:vAlign w:val="center"/>
            <w:hideMark/>
          </w:tcPr>
          <w:p w:rsidR="00090E46" w:rsidRPr="00DA09F1" w:rsidRDefault="00090E46" w:rsidP="00090E46">
            <w:pPr>
              <w:rPr>
                <w:rFonts w:eastAsia="Times New Roman" w:cs="Arial"/>
                <w:lang w:val="en-GB" w:eastAsia="en-GB"/>
              </w:rPr>
            </w:pPr>
          </w:p>
        </w:tc>
        <w:tc>
          <w:tcPr>
            <w:tcW w:w="4224" w:type="dxa"/>
            <w:vMerge/>
            <w:tcBorders>
              <w:left w:val="single" w:sz="4" w:space="0" w:color="auto"/>
            </w:tcBorders>
            <w:vAlign w:val="center"/>
          </w:tcPr>
          <w:p w:rsidR="00090E46" w:rsidRPr="00DA09F1" w:rsidRDefault="00090E46" w:rsidP="00090E46">
            <w:pPr>
              <w:rPr>
                <w:rFonts w:eastAsia="Times New Roman" w:cs="Arial"/>
                <w:lang w:val="en-GB" w:eastAsia="en-GB"/>
              </w:rPr>
            </w:pPr>
          </w:p>
        </w:tc>
      </w:tr>
      <w:tr w:rsidR="00090E46" w:rsidRPr="00DA09F1" w:rsidTr="00E24CCF">
        <w:trPr>
          <w:trHeight w:val="227"/>
          <w:jc w:val="center"/>
        </w:trPr>
        <w:tc>
          <w:tcPr>
            <w:tcW w:w="3252" w:type="dxa"/>
            <w:vMerge/>
            <w:tcBorders>
              <w:right w:val="single" w:sz="4" w:space="0" w:color="auto"/>
            </w:tcBorders>
            <w:shd w:val="clear" w:color="auto" w:fill="auto"/>
            <w:vAlign w:val="center"/>
            <w:hideMark/>
          </w:tcPr>
          <w:p w:rsidR="00090E46" w:rsidRPr="00DA09F1" w:rsidRDefault="00090E46" w:rsidP="00090E46">
            <w:pPr>
              <w:rPr>
                <w:rFonts w:eastAsia="Times New Roman" w:cs="Arial"/>
                <w:bCs/>
                <w:color w:val="FF0000"/>
                <w:lang w:val="en-GB" w:eastAsia="en-GB"/>
              </w:rPr>
            </w:pPr>
          </w:p>
        </w:tc>
        <w:tc>
          <w:tcPr>
            <w:tcW w:w="3718" w:type="dxa"/>
            <w:tcBorders>
              <w:top w:val="nil"/>
              <w:left w:val="single" w:sz="4" w:space="0" w:color="auto"/>
              <w:bottom w:val="nil"/>
              <w:right w:val="single" w:sz="4" w:space="0" w:color="auto"/>
            </w:tcBorders>
            <w:shd w:val="clear" w:color="auto" w:fill="auto"/>
            <w:noWrap/>
            <w:vAlign w:val="center"/>
            <w:hideMark/>
          </w:tcPr>
          <w:p w:rsidR="00090E46" w:rsidRPr="00DA09F1" w:rsidRDefault="00090E46" w:rsidP="00090E46">
            <w:pPr>
              <w:rPr>
                <w:rFonts w:eastAsia="Times New Roman" w:cs="Arial"/>
                <w:i/>
                <w:lang w:val="en-GB" w:eastAsia="en-GB"/>
              </w:rPr>
            </w:pPr>
            <w:r w:rsidRPr="00DA09F1">
              <w:rPr>
                <w:rFonts w:eastAsia="Times New Roman" w:cs="Arial"/>
                <w:i/>
                <w:lang w:val="en-GB" w:eastAsia="en-GB"/>
              </w:rPr>
              <w:t>Enterobacter (cloacae, aerogenes…)</w:t>
            </w:r>
          </w:p>
        </w:tc>
        <w:tc>
          <w:tcPr>
            <w:tcW w:w="3402" w:type="dxa"/>
            <w:vMerge/>
            <w:tcBorders>
              <w:left w:val="single" w:sz="4" w:space="0" w:color="auto"/>
            </w:tcBorders>
            <w:vAlign w:val="center"/>
            <w:hideMark/>
          </w:tcPr>
          <w:p w:rsidR="00090E46" w:rsidRPr="00DA09F1" w:rsidRDefault="00090E46" w:rsidP="00090E46">
            <w:pPr>
              <w:rPr>
                <w:rFonts w:eastAsia="Times New Roman" w:cs="Arial"/>
                <w:lang w:val="en-GB" w:eastAsia="en-GB"/>
              </w:rPr>
            </w:pPr>
          </w:p>
        </w:tc>
        <w:tc>
          <w:tcPr>
            <w:tcW w:w="4224" w:type="dxa"/>
            <w:vMerge/>
            <w:tcBorders>
              <w:left w:val="single" w:sz="4" w:space="0" w:color="auto"/>
            </w:tcBorders>
            <w:vAlign w:val="center"/>
          </w:tcPr>
          <w:p w:rsidR="00090E46" w:rsidRPr="00DA09F1" w:rsidRDefault="00090E46" w:rsidP="00090E46">
            <w:pPr>
              <w:rPr>
                <w:rFonts w:eastAsia="Times New Roman" w:cs="Arial"/>
                <w:lang w:val="en-GB" w:eastAsia="en-GB"/>
              </w:rPr>
            </w:pPr>
          </w:p>
        </w:tc>
      </w:tr>
      <w:tr w:rsidR="00090E46" w:rsidRPr="00614603" w:rsidTr="00E24CCF">
        <w:trPr>
          <w:trHeight w:val="227"/>
          <w:jc w:val="center"/>
        </w:trPr>
        <w:tc>
          <w:tcPr>
            <w:tcW w:w="3252" w:type="dxa"/>
            <w:vMerge/>
            <w:tcBorders>
              <w:right w:val="single" w:sz="4" w:space="0" w:color="auto"/>
            </w:tcBorders>
            <w:shd w:val="clear" w:color="auto" w:fill="auto"/>
            <w:vAlign w:val="center"/>
            <w:hideMark/>
          </w:tcPr>
          <w:p w:rsidR="00090E46" w:rsidRPr="00DA09F1" w:rsidRDefault="00090E46" w:rsidP="00090E46">
            <w:pPr>
              <w:rPr>
                <w:rFonts w:eastAsia="Times New Roman" w:cs="Arial"/>
                <w:bCs/>
                <w:color w:val="FF0000"/>
                <w:lang w:val="en-GB" w:eastAsia="en-GB"/>
              </w:rPr>
            </w:pPr>
          </w:p>
        </w:tc>
        <w:tc>
          <w:tcPr>
            <w:tcW w:w="3718" w:type="dxa"/>
            <w:tcBorders>
              <w:top w:val="nil"/>
              <w:left w:val="single" w:sz="4" w:space="0" w:color="auto"/>
              <w:bottom w:val="nil"/>
              <w:right w:val="single" w:sz="4" w:space="0" w:color="auto"/>
            </w:tcBorders>
            <w:shd w:val="clear" w:color="auto" w:fill="auto"/>
            <w:noWrap/>
            <w:vAlign w:val="center"/>
            <w:hideMark/>
          </w:tcPr>
          <w:p w:rsidR="00090E46" w:rsidRPr="00E0117B" w:rsidRDefault="00090E46" w:rsidP="00090E46">
            <w:pPr>
              <w:rPr>
                <w:rFonts w:eastAsia="Times New Roman" w:cs="Arial"/>
                <w:i/>
                <w:lang w:val="fr-FR" w:eastAsia="en-GB"/>
              </w:rPr>
            </w:pPr>
            <w:r w:rsidRPr="00E0117B">
              <w:rPr>
                <w:rFonts w:eastAsia="Times New Roman" w:cs="Arial"/>
                <w:i/>
                <w:lang w:val="fr-FR" w:eastAsia="en-GB"/>
              </w:rPr>
              <w:t>Hafnia alvei</w:t>
            </w:r>
          </w:p>
          <w:p w:rsidR="00090E46" w:rsidRPr="00E0117B" w:rsidRDefault="00090E46" w:rsidP="00090E46">
            <w:pPr>
              <w:rPr>
                <w:rFonts w:eastAsia="Times New Roman" w:cs="Arial"/>
                <w:i/>
                <w:lang w:val="fr-FR" w:eastAsia="en-GB"/>
              </w:rPr>
            </w:pPr>
            <w:r w:rsidRPr="00E0117B">
              <w:rPr>
                <w:rFonts w:eastAsia="Times New Roman" w:cs="Arial"/>
                <w:i/>
                <w:lang w:val="fr-FR" w:eastAsia="en-GB"/>
              </w:rPr>
              <w:t>Serratia (marcescens, liquefaciens)*</w:t>
            </w:r>
          </w:p>
        </w:tc>
        <w:tc>
          <w:tcPr>
            <w:tcW w:w="3402" w:type="dxa"/>
            <w:vMerge/>
            <w:tcBorders>
              <w:left w:val="single" w:sz="4" w:space="0" w:color="auto"/>
            </w:tcBorders>
            <w:vAlign w:val="center"/>
            <w:hideMark/>
          </w:tcPr>
          <w:p w:rsidR="00090E46" w:rsidRPr="00E0117B" w:rsidRDefault="00090E46" w:rsidP="00090E46">
            <w:pPr>
              <w:rPr>
                <w:rFonts w:eastAsia="Times New Roman" w:cs="Arial"/>
                <w:lang w:val="fr-FR" w:eastAsia="en-GB"/>
              </w:rPr>
            </w:pPr>
          </w:p>
        </w:tc>
        <w:tc>
          <w:tcPr>
            <w:tcW w:w="4224" w:type="dxa"/>
            <w:vMerge/>
            <w:tcBorders>
              <w:left w:val="single" w:sz="4" w:space="0" w:color="auto"/>
            </w:tcBorders>
            <w:vAlign w:val="center"/>
          </w:tcPr>
          <w:p w:rsidR="00090E46" w:rsidRPr="00E0117B" w:rsidRDefault="00090E46" w:rsidP="00090E46">
            <w:pPr>
              <w:rPr>
                <w:rFonts w:eastAsia="Times New Roman" w:cs="Arial"/>
                <w:lang w:val="fr-FR" w:eastAsia="en-GB"/>
              </w:rPr>
            </w:pPr>
          </w:p>
        </w:tc>
      </w:tr>
      <w:tr w:rsidR="00090E46" w:rsidRPr="00DA09F1" w:rsidTr="00E24CCF">
        <w:trPr>
          <w:trHeight w:val="1387"/>
          <w:jc w:val="center"/>
        </w:trPr>
        <w:tc>
          <w:tcPr>
            <w:tcW w:w="3252" w:type="dxa"/>
            <w:tcBorders>
              <w:right w:val="single" w:sz="4" w:space="0" w:color="auto"/>
            </w:tcBorders>
            <w:shd w:val="clear" w:color="auto" w:fill="auto"/>
            <w:vAlign w:val="center"/>
            <w:hideMark/>
          </w:tcPr>
          <w:p w:rsidR="00090E46" w:rsidRPr="00DA09F1" w:rsidRDefault="00090E46" w:rsidP="00090E46">
            <w:pPr>
              <w:rPr>
                <w:rFonts w:eastAsia="Times New Roman" w:cs="Arial"/>
                <w:bCs/>
                <w:i/>
                <w:color w:val="FF0000"/>
                <w:lang w:val="en-GB" w:eastAsia="en-GB"/>
              </w:rPr>
            </w:pPr>
            <w:r w:rsidRPr="00DA09F1">
              <w:rPr>
                <w:rFonts w:eastAsia="Times New Roman" w:cs="Arial"/>
                <w:bCs/>
                <w:i/>
                <w:lang w:val="en-GB" w:eastAsia="en-GB"/>
              </w:rPr>
              <w:t xml:space="preserve">Klebsiella </w:t>
            </w:r>
          </w:p>
        </w:tc>
        <w:tc>
          <w:tcPr>
            <w:tcW w:w="3718" w:type="dxa"/>
            <w:tcBorders>
              <w:top w:val="single" w:sz="4" w:space="0" w:color="auto"/>
              <w:left w:val="single" w:sz="4" w:space="0" w:color="auto"/>
              <w:right w:val="single" w:sz="4" w:space="0" w:color="auto"/>
            </w:tcBorders>
            <w:shd w:val="clear" w:color="auto" w:fill="auto"/>
            <w:noWrap/>
            <w:vAlign w:val="center"/>
            <w:hideMark/>
          </w:tcPr>
          <w:p w:rsidR="00090E46" w:rsidRPr="00DA09F1" w:rsidRDefault="00090E46" w:rsidP="00090E46">
            <w:pPr>
              <w:rPr>
                <w:rFonts w:eastAsia="Times New Roman" w:cs="Arial"/>
                <w:i/>
                <w:lang w:val="en-GB" w:eastAsia="en-GB"/>
              </w:rPr>
            </w:pPr>
            <w:r w:rsidRPr="00DA09F1">
              <w:rPr>
                <w:rFonts w:eastAsia="Times New Roman" w:cs="Arial"/>
                <w:i/>
                <w:lang w:val="en-GB" w:eastAsia="en-GB"/>
              </w:rPr>
              <w:t xml:space="preserve">Klebsiella (pneumoniae, oxytoca…) </w:t>
            </w:r>
          </w:p>
          <w:p w:rsidR="00090E46" w:rsidRPr="00DA09F1" w:rsidRDefault="00090E46" w:rsidP="00090E46">
            <w:pPr>
              <w:rPr>
                <w:rFonts w:eastAsia="Times New Roman" w:cs="Arial"/>
                <w:i/>
                <w:lang w:val="en-GB" w:eastAsia="en-GB"/>
              </w:rPr>
            </w:pPr>
            <w:r w:rsidRPr="00DA09F1">
              <w:rPr>
                <w:rFonts w:eastAsia="Times New Roman" w:cs="Arial"/>
                <w:i/>
                <w:lang w:val="en-GB" w:eastAsia="en-GB"/>
              </w:rPr>
              <w:t>Raoultella spp.</w:t>
            </w:r>
          </w:p>
        </w:tc>
        <w:tc>
          <w:tcPr>
            <w:tcW w:w="3402" w:type="dxa"/>
            <w:tcBorders>
              <w:left w:val="single" w:sz="4" w:space="0" w:color="auto"/>
            </w:tcBorders>
            <w:shd w:val="clear" w:color="auto" w:fill="auto"/>
            <w:vAlign w:val="center"/>
            <w:hideMark/>
          </w:tcPr>
          <w:p w:rsidR="00090E46" w:rsidRPr="00DA09F1" w:rsidRDefault="00090E46" w:rsidP="00090E46">
            <w:pPr>
              <w:rPr>
                <w:rFonts w:eastAsia="Times New Roman" w:cs="Arial"/>
                <w:lang w:val="en-GB" w:eastAsia="en-GB"/>
              </w:rPr>
            </w:pPr>
            <w:r w:rsidRPr="00DA09F1">
              <w:rPr>
                <w:rFonts w:eastAsia="Times New Roman" w:cs="Arial"/>
                <w:lang w:val="en-GB" w:eastAsia="en-GB"/>
              </w:rPr>
              <w:t>Bloodstream infections</w:t>
            </w:r>
          </w:p>
          <w:p w:rsidR="00090E46" w:rsidRPr="00DA09F1" w:rsidRDefault="00090E46" w:rsidP="00090E46">
            <w:pPr>
              <w:rPr>
                <w:rFonts w:eastAsia="Times New Roman" w:cs="Arial"/>
                <w:lang w:val="en-GB" w:eastAsia="en-GB"/>
              </w:rPr>
            </w:pPr>
            <w:r w:rsidRPr="00DA09F1">
              <w:rPr>
                <w:rFonts w:eastAsia="Times New Roman" w:cs="Arial"/>
                <w:lang w:val="en-GB" w:eastAsia="en-GB"/>
              </w:rPr>
              <w:t>Pneumonia</w:t>
            </w:r>
          </w:p>
          <w:p w:rsidR="00090E46" w:rsidRPr="00DA09F1" w:rsidRDefault="00090E46" w:rsidP="00090E46">
            <w:pPr>
              <w:rPr>
                <w:rFonts w:eastAsia="Times New Roman" w:cs="Arial"/>
                <w:lang w:val="en-GB" w:eastAsia="en-GB"/>
              </w:rPr>
            </w:pPr>
            <w:r w:rsidRPr="00DA09F1">
              <w:rPr>
                <w:rFonts w:eastAsia="Times New Roman" w:cs="Arial"/>
                <w:lang w:val="en-GB" w:eastAsia="en-GB"/>
              </w:rPr>
              <w:t>Pyogenic infections (</w:t>
            </w:r>
            <w:r w:rsidR="00052C4F">
              <w:rPr>
                <w:rFonts w:eastAsia="Times New Roman" w:cs="Arial"/>
                <w:lang w:val="en-GB" w:eastAsia="en-GB"/>
              </w:rPr>
              <w:t xml:space="preserve">e.g. </w:t>
            </w:r>
            <w:r w:rsidRPr="00DA09F1">
              <w:rPr>
                <w:rFonts w:eastAsia="Times New Roman" w:cs="Arial"/>
                <w:lang w:val="en-GB" w:eastAsia="en-GB"/>
              </w:rPr>
              <w:t>liver abscess)</w:t>
            </w:r>
          </w:p>
          <w:p w:rsidR="00090E46" w:rsidRPr="00DA09F1" w:rsidRDefault="00090E46" w:rsidP="00090E46">
            <w:pPr>
              <w:rPr>
                <w:rFonts w:eastAsia="Times New Roman" w:cs="Arial"/>
                <w:lang w:val="en-GB" w:eastAsia="en-GB"/>
              </w:rPr>
            </w:pPr>
            <w:r w:rsidRPr="00DA09F1">
              <w:rPr>
                <w:rFonts w:eastAsia="Times New Roman" w:cs="Arial"/>
                <w:lang w:val="en-GB" w:eastAsia="en-GB"/>
              </w:rPr>
              <w:t>Urinary tract infections</w:t>
            </w:r>
          </w:p>
          <w:p w:rsidR="00090E46" w:rsidRPr="00DA09F1" w:rsidRDefault="00090E46" w:rsidP="00090E46">
            <w:pPr>
              <w:rPr>
                <w:rFonts w:eastAsia="Times New Roman" w:cs="Arial"/>
                <w:lang w:val="en-GB" w:eastAsia="en-GB"/>
              </w:rPr>
            </w:pPr>
            <w:r w:rsidRPr="00DA09F1">
              <w:rPr>
                <w:rFonts w:eastAsia="Times New Roman" w:cs="Arial"/>
                <w:lang w:val="en-GB" w:eastAsia="en-GB"/>
              </w:rPr>
              <w:t>Wound colonization/infection</w:t>
            </w:r>
          </w:p>
        </w:tc>
        <w:tc>
          <w:tcPr>
            <w:tcW w:w="4224" w:type="dxa"/>
            <w:tcBorders>
              <w:left w:val="single" w:sz="4" w:space="0" w:color="auto"/>
            </w:tcBorders>
            <w:vAlign w:val="center"/>
          </w:tcPr>
          <w:p w:rsidR="00090E46" w:rsidRPr="00DA09F1" w:rsidRDefault="00052C4F" w:rsidP="00090E46">
            <w:pPr>
              <w:rPr>
                <w:rFonts w:eastAsia="Times New Roman" w:cs="Arial"/>
                <w:lang w:val="en-GB" w:eastAsia="en-GB"/>
              </w:rPr>
            </w:pPr>
            <w:r>
              <w:rPr>
                <w:rFonts w:eastAsia="Times New Roman" w:cs="Arial"/>
                <w:lang w:val="en-GB" w:eastAsia="en-GB"/>
              </w:rPr>
              <w:t>Often</w:t>
            </w:r>
            <w:r w:rsidRPr="00DA09F1">
              <w:rPr>
                <w:rFonts w:eastAsia="Times New Roman" w:cs="Arial"/>
                <w:lang w:val="en-GB" w:eastAsia="en-GB"/>
              </w:rPr>
              <w:t xml:space="preserve"> </w:t>
            </w:r>
            <w:r w:rsidR="00090E46" w:rsidRPr="00DA09F1">
              <w:rPr>
                <w:rFonts w:eastAsia="Times New Roman" w:cs="Arial"/>
                <w:lang w:val="en-GB" w:eastAsia="en-GB"/>
              </w:rPr>
              <w:t>healthcare-associated</w:t>
            </w:r>
          </w:p>
          <w:p w:rsidR="00090E46" w:rsidRPr="00DA09F1" w:rsidRDefault="00090E46" w:rsidP="00090E46">
            <w:pPr>
              <w:rPr>
                <w:rFonts w:eastAsia="Times New Roman" w:cs="Arial"/>
                <w:lang w:val="en-GB" w:eastAsia="en-GB"/>
              </w:rPr>
            </w:pPr>
            <w:r w:rsidRPr="00DA09F1">
              <w:rPr>
                <w:rFonts w:eastAsia="Times New Roman" w:cs="Arial"/>
                <w:lang w:val="en-GB" w:eastAsia="en-GB"/>
              </w:rPr>
              <w:t>Multidrug resistant</w:t>
            </w:r>
          </w:p>
          <w:p w:rsidR="00090E46" w:rsidRPr="00DA09F1" w:rsidRDefault="00090E46" w:rsidP="00090E46">
            <w:pPr>
              <w:rPr>
                <w:rFonts w:eastAsia="Times New Roman" w:cs="Arial"/>
                <w:lang w:val="en-GB" w:eastAsia="en-GB"/>
              </w:rPr>
            </w:pPr>
            <w:r w:rsidRPr="00DA09F1">
              <w:rPr>
                <w:rFonts w:eastAsia="Times New Roman" w:cs="Arial"/>
                <w:lang w:val="en-GB" w:eastAsia="en-GB"/>
              </w:rPr>
              <w:t>Hospital outbreaks (neonatal care)</w:t>
            </w:r>
          </w:p>
          <w:p w:rsidR="00090E46" w:rsidRPr="00DA09F1" w:rsidRDefault="00090E46" w:rsidP="00090E46">
            <w:pPr>
              <w:rPr>
                <w:rFonts w:eastAsia="Times New Roman" w:cs="Arial"/>
                <w:lang w:val="en-GB" w:eastAsia="en-GB"/>
              </w:rPr>
            </w:pPr>
            <w:r w:rsidRPr="00DA09F1">
              <w:rPr>
                <w:rFonts w:eastAsia="Times New Roman" w:cs="Arial"/>
                <w:lang w:val="en-GB" w:eastAsia="en-GB"/>
              </w:rPr>
              <w:t>Hypervirulent community-associated strains (pyogenic infections)</w:t>
            </w:r>
          </w:p>
        </w:tc>
      </w:tr>
      <w:tr w:rsidR="00090E46" w:rsidRPr="00DA09F1" w:rsidTr="00E24CCF">
        <w:trPr>
          <w:trHeight w:val="509"/>
          <w:jc w:val="center"/>
        </w:trPr>
        <w:tc>
          <w:tcPr>
            <w:tcW w:w="3252" w:type="dxa"/>
            <w:vMerge w:val="restart"/>
            <w:tcBorders>
              <w:right w:val="single" w:sz="4" w:space="0" w:color="auto"/>
            </w:tcBorders>
            <w:shd w:val="clear" w:color="auto" w:fill="auto"/>
            <w:vAlign w:val="center"/>
            <w:hideMark/>
          </w:tcPr>
          <w:p w:rsidR="00090E46" w:rsidRPr="00DA09F1" w:rsidRDefault="00090E46" w:rsidP="00090E46">
            <w:pPr>
              <w:rPr>
                <w:rFonts w:eastAsia="Times New Roman" w:cs="Arial"/>
                <w:bCs/>
                <w:i/>
                <w:lang w:val="en-GB" w:eastAsia="en-GB"/>
              </w:rPr>
            </w:pPr>
            <w:r w:rsidRPr="00DA09F1">
              <w:rPr>
                <w:rFonts w:eastAsia="Times New Roman" w:cs="Arial"/>
                <w:bCs/>
                <w:i/>
                <w:lang w:val="en-GB" w:eastAsia="en-GB"/>
              </w:rPr>
              <w:t>Escherichia coli</w:t>
            </w:r>
          </w:p>
        </w:tc>
        <w:tc>
          <w:tcPr>
            <w:tcW w:w="3718" w:type="dxa"/>
            <w:vMerge w:val="restart"/>
            <w:tcBorders>
              <w:left w:val="single" w:sz="4" w:space="0" w:color="auto"/>
              <w:right w:val="single" w:sz="4" w:space="0" w:color="auto"/>
            </w:tcBorders>
            <w:shd w:val="clear" w:color="auto" w:fill="auto"/>
            <w:noWrap/>
            <w:vAlign w:val="center"/>
            <w:hideMark/>
          </w:tcPr>
          <w:p w:rsidR="00090E46" w:rsidRPr="00DA09F1" w:rsidRDefault="00090E46" w:rsidP="00090E46">
            <w:pPr>
              <w:rPr>
                <w:rFonts w:eastAsia="Times New Roman" w:cs="Arial"/>
                <w:i/>
                <w:lang w:val="en-GB" w:eastAsia="en-GB"/>
              </w:rPr>
            </w:pPr>
            <w:r w:rsidRPr="00DA09F1">
              <w:rPr>
                <w:rFonts w:eastAsia="Times New Roman" w:cs="Arial"/>
                <w:i/>
                <w:lang w:val="en-GB" w:eastAsia="en-GB"/>
              </w:rPr>
              <w:t>Escherichia coli</w:t>
            </w:r>
          </w:p>
        </w:tc>
        <w:tc>
          <w:tcPr>
            <w:tcW w:w="3402" w:type="dxa"/>
            <w:vMerge w:val="restart"/>
            <w:tcBorders>
              <w:left w:val="single" w:sz="4" w:space="0" w:color="auto"/>
            </w:tcBorders>
            <w:vAlign w:val="center"/>
            <w:hideMark/>
          </w:tcPr>
          <w:p w:rsidR="00090E46" w:rsidRPr="00DA09F1" w:rsidRDefault="00090E46" w:rsidP="00090E46">
            <w:pPr>
              <w:rPr>
                <w:rFonts w:eastAsia="Times New Roman" w:cs="Arial"/>
                <w:lang w:val="en-GB" w:eastAsia="en-GB"/>
              </w:rPr>
            </w:pPr>
            <w:r w:rsidRPr="00DA09F1">
              <w:rPr>
                <w:rFonts w:eastAsia="Times New Roman" w:cs="Arial"/>
                <w:lang w:val="en-GB" w:eastAsia="en-GB"/>
              </w:rPr>
              <w:t>Bloodstream infections</w:t>
            </w:r>
          </w:p>
          <w:p w:rsidR="00090E46" w:rsidRPr="00DA09F1" w:rsidRDefault="00090E46" w:rsidP="00090E46">
            <w:pPr>
              <w:rPr>
                <w:rFonts w:eastAsia="Times New Roman" w:cs="Arial"/>
                <w:lang w:val="en-GB" w:eastAsia="en-GB"/>
              </w:rPr>
            </w:pPr>
            <w:r w:rsidRPr="00DA09F1">
              <w:rPr>
                <w:rFonts w:eastAsia="Times New Roman" w:cs="Arial"/>
                <w:lang w:val="en-GB" w:eastAsia="en-GB"/>
              </w:rPr>
              <w:t xml:space="preserve">Enteritis </w:t>
            </w:r>
          </w:p>
          <w:p w:rsidR="00090E46" w:rsidRPr="00DA09F1" w:rsidRDefault="00090E46" w:rsidP="00090E46">
            <w:pPr>
              <w:rPr>
                <w:rFonts w:eastAsia="Times New Roman" w:cs="Arial"/>
                <w:lang w:val="en-GB" w:eastAsia="en-GB"/>
              </w:rPr>
            </w:pPr>
            <w:r w:rsidRPr="00DA09F1">
              <w:rPr>
                <w:rFonts w:eastAsia="Times New Roman" w:cs="Arial"/>
                <w:lang w:val="en-GB" w:eastAsia="en-GB"/>
              </w:rPr>
              <w:t>Urinary tract infections</w:t>
            </w:r>
          </w:p>
        </w:tc>
        <w:tc>
          <w:tcPr>
            <w:tcW w:w="4224" w:type="dxa"/>
            <w:vMerge w:val="restart"/>
            <w:tcBorders>
              <w:left w:val="single" w:sz="4" w:space="0" w:color="auto"/>
            </w:tcBorders>
            <w:vAlign w:val="center"/>
          </w:tcPr>
          <w:p w:rsidR="00090E46" w:rsidRPr="00DA09F1" w:rsidRDefault="00090E46" w:rsidP="00090E46">
            <w:pPr>
              <w:rPr>
                <w:rFonts w:eastAsia="Times New Roman" w:cs="Arial"/>
                <w:lang w:val="en-GB" w:eastAsia="en-GB"/>
              </w:rPr>
            </w:pPr>
            <w:r w:rsidRPr="00DA09F1">
              <w:rPr>
                <w:rFonts w:eastAsia="Times New Roman" w:cs="Arial"/>
                <w:lang w:val="en-GB" w:eastAsia="en-GB"/>
              </w:rPr>
              <w:t>Mostly community-associated</w:t>
            </w:r>
          </w:p>
          <w:p w:rsidR="00090E46" w:rsidRPr="00DA09F1" w:rsidRDefault="00090E46" w:rsidP="00090E46">
            <w:pPr>
              <w:rPr>
                <w:rFonts w:eastAsia="Times New Roman" w:cs="Arial"/>
                <w:lang w:val="en-GB" w:eastAsia="en-GB"/>
              </w:rPr>
            </w:pPr>
          </w:p>
        </w:tc>
      </w:tr>
      <w:tr w:rsidR="00090E46" w:rsidRPr="00DA09F1" w:rsidTr="00E24CCF">
        <w:trPr>
          <w:trHeight w:val="270"/>
          <w:jc w:val="center"/>
        </w:trPr>
        <w:tc>
          <w:tcPr>
            <w:tcW w:w="3252" w:type="dxa"/>
            <w:vMerge/>
            <w:tcBorders>
              <w:right w:val="single" w:sz="4" w:space="0" w:color="auto"/>
            </w:tcBorders>
            <w:shd w:val="clear" w:color="auto" w:fill="auto"/>
            <w:vAlign w:val="center"/>
            <w:hideMark/>
          </w:tcPr>
          <w:p w:rsidR="00090E46" w:rsidRPr="00DA09F1" w:rsidRDefault="00090E46" w:rsidP="00090E46">
            <w:pPr>
              <w:rPr>
                <w:rFonts w:eastAsia="Times New Roman" w:cs="Arial"/>
                <w:bCs/>
                <w:lang w:val="en-GB" w:eastAsia="en-GB"/>
              </w:rPr>
            </w:pPr>
          </w:p>
        </w:tc>
        <w:tc>
          <w:tcPr>
            <w:tcW w:w="3718" w:type="dxa"/>
            <w:vMerge/>
            <w:tcBorders>
              <w:left w:val="single" w:sz="4" w:space="0" w:color="auto"/>
              <w:bottom w:val="single" w:sz="4" w:space="0" w:color="auto"/>
              <w:right w:val="single" w:sz="4" w:space="0" w:color="auto"/>
            </w:tcBorders>
            <w:shd w:val="clear" w:color="auto" w:fill="auto"/>
            <w:noWrap/>
            <w:vAlign w:val="center"/>
            <w:hideMark/>
          </w:tcPr>
          <w:p w:rsidR="00090E46" w:rsidRPr="00DA09F1" w:rsidRDefault="00090E46" w:rsidP="00090E46">
            <w:pPr>
              <w:rPr>
                <w:rFonts w:eastAsia="Times New Roman" w:cs="Arial"/>
                <w:i/>
                <w:lang w:val="en-GB" w:eastAsia="en-GB"/>
              </w:rPr>
            </w:pPr>
          </w:p>
        </w:tc>
        <w:tc>
          <w:tcPr>
            <w:tcW w:w="3402" w:type="dxa"/>
            <w:vMerge/>
            <w:tcBorders>
              <w:left w:val="single" w:sz="4" w:space="0" w:color="auto"/>
            </w:tcBorders>
            <w:vAlign w:val="center"/>
            <w:hideMark/>
          </w:tcPr>
          <w:p w:rsidR="00090E46" w:rsidRPr="00DA09F1" w:rsidRDefault="00090E46" w:rsidP="00090E46">
            <w:pPr>
              <w:rPr>
                <w:rFonts w:eastAsia="Times New Roman" w:cs="Arial"/>
                <w:lang w:val="en-GB" w:eastAsia="en-GB"/>
              </w:rPr>
            </w:pPr>
          </w:p>
        </w:tc>
        <w:tc>
          <w:tcPr>
            <w:tcW w:w="4224" w:type="dxa"/>
            <w:vMerge/>
            <w:tcBorders>
              <w:left w:val="single" w:sz="4" w:space="0" w:color="auto"/>
            </w:tcBorders>
            <w:vAlign w:val="center"/>
          </w:tcPr>
          <w:p w:rsidR="00090E46" w:rsidRPr="00DA09F1" w:rsidRDefault="00090E46" w:rsidP="00090E46">
            <w:pPr>
              <w:rPr>
                <w:rFonts w:eastAsia="Times New Roman" w:cs="Arial"/>
                <w:lang w:val="en-GB" w:eastAsia="en-GB"/>
              </w:rPr>
            </w:pPr>
          </w:p>
        </w:tc>
      </w:tr>
      <w:tr w:rsidR="00090E46" w:rsidRPr="00DA09F1" w:rsidTr="00E24CCF">
        <w:trPr>
          <w:trHeight w:val="20"/>
          <w:jc w:val="center"/>
        </w:trPr>
        <w:tc>
          <w:tcPr>
            <w:tcW w:w="3252" w:type="dxa"/>
            <w:shd w:val="clear" w:color="auto" w:fill="auto"/>
            <w:noWrap/>
            <w:vAlign w:val="center"/>
          </w:tcPr>
          <w:p w:rsidR="00090E46" w:rsidRPr="00DA09F1" w:rsidRDefault="00090E46" w:rsidP="00090E46">
            <w:pPr>
              <w:rPr>
                <w:rFonts w:eastAsia="Times New Roman" w:cs="Arial"/>
                <w:bCs/>
                <w:lang w:val="en-GB" w:eastAsia="en-GB"/>
              </w:rPr>
            </w:pPr>
            <w:r w:rsidRPr="00DA09F1">
              <w:rPr>
                <w:rFonts w:eastAsia="Times New Roman" w:cs="Arial"/>
                <w:bCs/>
                <w:i/>
                <w:lang w:val="en-GB" w:eastAsia="en-GB"/>
              </w:rPr>
              <w:t>Salmonella</w:t>
            </w:r>
            <w:r w:rsidRPr="00DA09F1">
              <w:rPr>
                <w:rFonts w:eastAsia="Times New Roman" w:cs="Arial"/>
                <w:bCs/>
                <w:lang w:val="en-GB" w:eastAsia="en-GB"/>
              </w:rPr>
              <w:t xml:space="preserve"> Typhi</w:t>
            </w:r>
          </w:p>
          <w:p w:rsidR="00090E46" w:rsidRPr="00DA09F1" w:rsidRDefault="00090E46" w:rsidP="00090E46">
            <w:pPr>
              <w:rPr>
                <w:rFonts w:eastAsia="Times New Roman" w:cs="Arial"/>
                <w:bCs/>
                <w:i/>
                <w:lang w:val="en-GB" w:eastAsia="en-GB"/>
              </w:rPr>
            </w:pPr>
            <w:r w:rsidRPr="00DA09F1">
              <w:rPr>
                <w:rFonts w:eastAsia="Times New Roman" w:cs="Arial"/>
                <w:bCs/>
                <w:i/>
                <w:lang w:val="en-GB" w:eastAsia="en-GB"/>
              </w:rPr>
              <w:t xml:space="preserve">Salmonella </w:t>
            </w:r>
            <w:r w:rsidRPr="00DA09F1">
              <w:rPr>
                <w:rFonts w:eastAsia="Times New Roman" w:cs="Arial"/>
                <w:bCs/>
                <w:lang w:val="en-GB" w:eastAsia="en-GB"/>
              </w:rPr>
              <w:t>Paratyphi A</w:t>
            </w:r>
          </w:p>
        </w:tc>
        <w:tc>
          <w:tcPr>
            <w:tcW w:w="3718" w:type="dxa"/>
            <w:tcBorders>
              <w:bottom w:val="single" w:sz="4" w:space="0" w:color="auto"/>
            </w:tcBorders>
            <w:shd w:val="clear" w:color="auto" w:fill="auto"/>
            <w:noWrap/>
            <w:vAlign w:val="center"/>
          </w:tcPr>
          <w:p w:rsidR="00090E46" w:rsidRPr="00DA09F1" w:rsidRDefault="00090E46" w:rsidP="00090E46">
            <w:pPr>
              <w:rPr>
                <w:rFonts w:eastAsia="Times New Roman" w:cs="Arial"/>
                <w:bCs/>
                <w:lang w:val="en-GB" w:eastAsia="en-GB"/>
              </w:rPr>
            </w:pPr>
            <w:r w:rsidRPr="00DA09F1">
              <w:rPr>
                <w:rFonts w:eastAsia="Times New Roman" w:cs="Arial"/>
                <w:bCs/>
                <w:i/>
                <w:lang w:val="en-GB" w:eastAsia="en-GB"/>
              </w:rPr>
              <w:t>Salmonella</w:t>
            </w:r>
            <w:r w:rsidRPr="00DA09F1">
              <w:rPr>
                <w:rFonts w:eastAsia="Times New Roman" w:cs="Arial"/>
                <w:bCs/>
                <w:lang w:val="en-GB" w:eastAsia="en-GB"/>
              </w:rPr>
              <w:t xml:space="preserve"> Typhi</w:t>
            </w:r>
          </w:p>
          <w:p w:rsidR="00090E46" w:rsidRPr="00DA09F1" w:rsidRDefault="00090E46" w:rsidP="00090E46">
            <w:pPr>
              <w:rPr>
                <w:rFonts w:eastAsia="Times New Roman" w:cs="Arial"/>
                <w:lang w:val="en-GB" w:eastAsia="en-GB"/>
              </w:rPr>
            </w:pPr>
            <w:r w:rsidRPr="00DA09F1">
              <w:rPr>
                <w:rFonts w:eastAsia="Times New Roman" w:cs="Arial"/>
                <w:bCs/>
                <w:i/>
                <w:lang w:val="en-GB" w:eastAsia="en-GB"/>
              </w:rPr>
              <w:t xml:space="preserve">Salmonella </w:t>
            </w:r>
            <w:r w:rsidRPr="00DA09F1">
              <w:rPr>
                <w:rFonts w:eastAsia="Times New Roman" w:cs="Arial"/>
                <w:bCs/>
                <w:lang w:val="en-GB" w:eastAsia="en-GB"/>
              </w:rPr>
              <w:t>Paratyphi A*</w:t>
            </w:r>
          </w:p>
        </w:tc>
        <w:tc>
          <w:tcPr>
            <w:tcW w:w="3402" w:type="dxa"/>
            <w:shd w:val="clear" w:color="auto" w:fill="auto"/>
            <w:vAlign w:val="center"/>
          </w:tcPr>
          <w:p w:rsidR="00090E46" w:rsidRPr="00DA09F1" w:rsidRDefault="00090E46" w:rsidP="00090E46">
            <w:pPr>
              <w:rPr>
                <w:rFonts w:eastAsia="Times New Roman" w:cs="Arial"/>
                <w:lang w:val="en-GB" w:eastAsia="en-GB"/>
              </w:rPr>
            </w:pPr>
            <w:r w:rsidRPr="00DA09F1">
              <w:rPr>
                <w:rFonts w:eastAsia="Times New Roman" w:cs="Arial"/>
                <w:lang w:val="en-GB" w:eastAsia="en-GB"/>
              </w:rPr>
              <w:t>Enteric fever</w:t>
            </w:r>
          </w:p>
        </w:tc>
        <w:tc>
          <w:tcPr>
            <w:tcW w:w="4224" w:type="dxa"/>
            <w:tcBorders>
              <w:bottom w:val="single" w:sz="4" w:space="0" w:color="auto"/>
            </w:tcBorders>
            <w:vAlign w:val="center"/>
          </w:tcPr>
          <w:p w:rsidR="00090E46" w:rsidRPr="00DA09F1" w:rsidRDefault="00090E46" w:rsidP="00090E46">
            <w:pPr>
              <w:rPr>
                <w:rFonts w:eastAsia="Times New Roman" w:cs="Arial"/>
                <w:lang w:val="en-GB" w:eastAsia="en-GB"/>
              </w:rPr>
            </w:pPr>
            <w:r w:rsidRPr="005F1EBA">
              <w:rPr>
                <w:rFonts w:eastAsia="Times New Roman" w:cs="Arial"/>
                <w:u w:val="single"/>
                <w:lang w:val="en-GB" w:eastAsia="en-GB"/>
              </w:rPr>
              <w:t>Note:</w:t>
            </w:r>
            <w:r w:rsidRPr="005F1EBA">
              <w:rPr>
                <w:rFonts w:eastAsia="Times New Roman" w:cs="Arial"/>
                <w:lang w:val="en-GB" w:eastAsia="en-GB"/>
              </w:rPr>
              <w:t xml:space="preserve"> </w:t>
            </w:r>
            <w:r w:rsidRPr="005F1EBA">
              <w:rPr>
                <w:rFonts w:eastAsia="Times New Roman" w:cs="Arial"/>
                <w:i/>
                <w:lang w:val="en-GB" w:eastAsia="en-GB"/>
              </w:rPr>
              <w:t>Salmonella</w:t>
            </w:r>
            <w:r w:rsidRPr="005F1EBA">
              <w:rPr>
                <w:rFonts w:eastAsia="Times New Roman" w:cs="Arial"/>
                <w:lang w:val="en-GB" w:eastAsia="en-GB"/>
              </w:rPr>
              <w:t xml:space="preserve"> Paratyphi A very rare in Africa</w:t>
            </w:r>
          </w:p>
        </w:tc>
      </w:tr>
      <w:tr w:rsidR="00090E46" w:rsidRPr="00DA09F1" w:rsidTr="00E24CCF">
        <w:trPr>
          <w:trHeight w:val="20"/>
          <w:jc w:val="center"/>
        </w:trPr>
        <w:tc>
          <w:tcPr>
            <w:tcW w:w="3252" w:type="dxa"/>
            <w:shd w:val="clear" w:color="auto" w:fill="auto"/>
            <w:noWrap/>
            <w:vAlign w:val="center"/>
            <w:hideMark/>
          </w:tcPr>
          <w:p w:rsidR="00090E46" w:rsidRPr="00DA09F1" w:rsidRDefault="00090E46" w:rsidP="00090E46">
            <w:pPr>
              <w:rPr>
                <w:rFonts w:eastAsia="Times New Roman" w:cs="Arial"/>
                <w:bCs/>
                <w:lang w:val="en-GB" w:eastAsia="en-GB"/>
              </w:rPr>
            </w:pPr>
            <w:r w:rsidRPr="00DA09F1">
              <w:rPr>
                <w:rFonts w:eastAsia="Times New Roman" w:cs="Arial"/>
                <w:bCs/>
                <w:lang w:val="en-GB" w:eastAsia="en-GB"/>
              </w:rPr>
              <w:t xml:space="preserve">Non-Typhoidal </w:t>
            </w:r>
            <w:r w:rsidRPr="00DA09F1">
              <w:rPr>
                <w:rFonts w:eastAsia="Times New Roman" w:cs="Arial"/>
                <w:bCs/>
                <w:i/>
                <w:lang w:val="en-GB" w:eastAsia="en-GB"/>
              </w:rPr>
              <w:t>Salmonella spp.</w:t>
            </w:r>
          </w:p>
        </w:tc>
        <w:tc>
          <w:tcPr>
            <w:tcW w:w="3718" w:type="dxa"/>
            <w:tcBorders>
              <w:bottom w:val="single" w:sz="4" w:space="0" w:color="auto"/>
            </w:tcBorders>
            <w:shd w:val="clear" w:color="auto" w:fill="auto"/>
            <w:noWrap/>
            <w:vAlign w:val="center"/>
            <w:hideMark/>
          </w:tcPr>
          <w:p w:rsidR="00090E46" w:rsidRPr="00DA09F1" w:rsidRDefault="00090E46" w:rsidP="00090E46">
            <w:pPr>
              <w:rPr>
                <w:rFonts w:eastAsia="Times New Roman" w:cs="Arial"/>
                <w:lang w:val="en-GB" w:eastAsia="en-GB"/>
              </w:rPr>
            </w:pPr>
            <w:r w:rsidRPr="00DA09F1">
              <w:rPr>
                <w:rFonts w:eastAsia="Times New Roman" w:cs="Arial"/>
                <w:lang w:val="en-GB" w:eastAsia="en-GB"/>
              </w:rPr>
              <w:t xml:space="preserve">Non-Typhoidal </w:t>
            </w:r>
            <w:r w:rsidRPr="00DA09F1">
              <w:rPr>
                <w:rFonts w:eastAsia="Times New Roman" w:cs="Arial"/>
                <w:i/>
                <w:lang w:val="en-GB" w:eastAsia="en-GB"/>
              </w:rPr>
              <w:t>Salmonella</w:t>
            </w:r>
          </w:p>
        </w:tc>
        <w:tc>
          <w:tcPr>
            <w:tcW w:w="3402" w:type="dxa"/>
            <w:shd w:val="clear" w:color="auto" w:fill="auto"/>
            <w:vAlign w:val="center"/>
            <w:hideMark/>
          </w:tcPr>
          <w:p w:rsidR="00090E46" w:rsidRPr="00DA09F1" w:rsidRDefault="00090E46" w:rsidP="00090E46">
            <w:pPr>
              <w:rPr>
                <w:rFonts w:eastAsia="Times New Roman" w:cs="Arial"/>
                <w:lang w:val="en-GB" w:eastAsia="en-GB"/>
              </w:rPr>
            </w:pPr>
            <w:r w:rsidRPr="00DA09F1">
              <w:rPr>
                <w:rFonts w:eastAsia="Times New Roman" w:cs="Arial"/>
                <w:lang w:val="en-GB" w:eastAsia="en-GB"/>
              </w:rPr>
              <w:t xml:space="preserve">Bloodstream infections </w:t>
            </w:r>
          </w:p>
          <w:p w:rsidR="00090E46" w:rsidRDefault="00090E46" w:rsidP="00090E46">
            <w:pPr>
              <w:rPr>
                <w:rFonts w:eastAsia="Times New Roman" w:cs="Arial"/>
                <w:lang w:val="en-GB" w:eastAsia="en-GB"/>
              </w:rPr>
            </w:pPr>
            <w:r w:rsidRPr="00DA09F1">
              <w:rPr>
                <w:rFonts w:eastAsia="Times New Roman" w:cs="Arial"/>
                <w:lang w:val="en-GB" w:eastAsia="en-GB"/>
              </w:rPr>
              <w:t>(&lt; 5 years old – malaria and malnutrition; HIV-infection)</w:t>
            </w:r>
          </w:p>
          <w:p w:rsidR="005F1EBA" w:rsidRPr="00DA09F1" w:rsidRDefault="005F1EBA" w:rsidP="00090E46">
            <w:pPr>
              <w:rPr>
                <w:rFonts w:eastAsia="Times New Roman" w:cs="Arial"/>
                <w:lang w:val="en-GB" w:eastAsia="en-GB"/>
              </w:rPr>
            </w:pPr>
            <w:r>
              <w:rPr>
                <w:rFonts w:eastAsia="Times New Roman" w:cs="Arial"/>
                <w:lang w:val="en-GB" w:eastAsia="en-GB"/>
              </w:rPr>
              <w:t>Enteritis</w:t>
            </w:r>
          </w:p>
        </w:tc>
        <w:tc>
          <w:tcPr>
            <w:tcW w:w="4224" w:type="dxa"/>
            <w:tcBorders>
              <w:bottom w:val="single" w:sz="4" w:space="0" w:color="auto"/>
            </w:tcBorders>
            <w:vAlign w:val="center"/>
          </w:tcPr>
          <w:p w:rsidR="00090E46" w:rsidRPr="00DA09F1" w:rsidRDefault="00090E46" w:rsidP="00090E46">
            <w:pPr>
              <w:rPr>
                <w:rFonts w:eastAsia="Times New Roman" w:cs="Arial"/>
                <w:lang w:val="en-GB" w:eastAsia="en-GB"/>
              </w:rPr>
            </w:pPr>
            <w:r w:rsidRPr="00DA09F1">
              <w:rPr>
                <w:rFonts w:eastAsia="Times New Roman" w:cs="Arial"/>
                <w:lang w:val="en-GB" w:eastAsia="en-GB"/>
              </w:rPr>
              <w:t>Community-associated</w:t>
            </w:r>
          </w:p>
          <w:p w:rsidR="00052C4F" w:rsidRPr="00DA09F1" w:rsidRDefault="00090E46" w:rsidP="00090E46">
            <w:pPr>
              <w:rPr>
                <w:rFonts w:eastAsia="Times New Roman" w:cs="Arial"/>
                <w:lang w:val="en-GB" w:eastAsia="en-GB"/>
              </w:rPr>
            </w:pPr>
            <w:r w:rsidRPr="00DA09F1">
              <w:rPr>
                <w:rFonts w:eastAsia="Times New Roman" w:cs="Arial"/>
                <w:lang w:val="en-GB" w:eastAsia="en-GB"/>
              </w:rPr>
              <w:t>Hospital outbreaks</w:t>
            </w:r>
          </w:p>
        </w:tc>
      </w:tr>
      <w:tr w:rsidR="00090E46" w:rsidRPr="00DA09F1" w:rsidTr="00E24CCF">
        <w:trPr>
          <w:trHeight w:val="20"/>
          <w:jc w:val="center"/>
        </w:trPr>
        <w:tc>
          <w:tcPr>
            <w:tcW w:w="3252" w:type="dxa"/>
            <w:shd w:val="clear" w:color="auto" w:fill="auto"/>
            <w:noWrap/>
            <w:vAlign w:val="center"/>
          </w:tcPr>
          <w:p w:rsidR="00090E46" w:rsidRPr="00DA09F1" w:rsidRDefault="00090E46" w:rsidP="00090E46">
            <w:pPr>
              <w:rPr>
                <w:rFonts w:eastAsia="Times New Roman" w:cs="Arial"/>
                <w:bCs/>
                <w:i/>
                <w:lang w:val="en-GB" w:eastAsia="en-GB"/>
              </w:rPr>
            </w:pPr>
            <w:r w:rsidRPr="00DA09F1">
              <w:rPr>
                <w:rFonts w:eastAsia="Times New Roman" w:cs="Arial"/>
                <w:bCs/>
                <w:i/>
                <w:lang w:val="en-GB" w:eastAsia="en-GB"/>
              </w:rPr>
              <w:t>Proteus/Providencia /Morganella</w:t>
            </w:r>
          </w:p>
        </w:tc>
        <w:tc>
          <w:tcPr>
            <w:tcW w:w="3718" w:type="dxa"/>
            <w:tcBorders>
              <w:bottom w:val="single" w:sz="4" w:space="0" w:color="auto"/>
            </w:tcBorders>
            <w:shd w:val="clear" w:color="auto" w:fill="auto"/>
            <w:noWrap/>
            <w:vAlign w:val="center"/>
          </w:tcPr>
          <w:p w:rsidR="00090E46" w:rsidRPr="00E0117B" w:rsidRDefault="00090E46" w:rsidP="00090E46">
            <w:pPr>
              <w:rPr>
                <w:rFonts w:eastAsia="Times New Roman" w:cs="Arial"/>
                <w:i/>
                <w:lang w:val="fr-FR" w:eastAsia="en-GB"/>
              </w:rPr>
            </w:pPr>
            <w:r w:rsidRPr="00E0117B">
              <w:rPr>
                <w:rFonts w:eastAsia="Times New Roman" w:cs="Arial"/>
                <w:i/>
                <w:lang w:val="fr-FR" w:eastAsia="en-GB"/>
              </w:rPr>
              <w:t>Morganella morganii</w:t>
            </w:r>
          </w:p>
          <w:p w:rsidR="00090E46" w:rsidRPr="00E0117B" w:rsidRDefault="00090E46" w:rsidP="00090E46">
            <w:pPr>
              <w:rPr>
                <w:rFonts w:eastAsia="Times New Roman" w:cs="Arial"/>
                <w:i/>
                <w:lang w:val="fr-FR" w:eastAsia="en-GB"/>
              </w:rPr>
            </w:pPr>
            <w:r w:rsidRPr="00E0117B">
              <w:rPr>
                <w:rFonts w:eastAsia="Times New Roman" w:cs="Arial"/>
                <w:i/>
                <w:lang w:val="fr-FR" w:eastAsia="en-GB"/>
              </w:rPr>
              <w:t>Proteus (mirabilis, vulgaris, …)</w:t>
            </w:r>
          </w:p>
          <w:p w:rsidR="00090E46" w:rsidRPr="00DA09F1" w:rsidRDefault="00090E46" w:rsidP="00090E46">
            <w:pPr>
              <w:rPr>
                <w:rFonts w:eastAsia="Times New Roman" w:cs="Arial"/>
                <w:i/>
                <w:lang w:val="en-GB" w:eastAsia="en-GB"/>
              </w:rPr>
            </w:pPr>
            <w:r w:rsidRPr="00DA09F1">
              <w:rPr>
                <w:rFonts w:eastAsia="Times New Roman" w:cs="Arial"/>
                <w:i/>
                <w:lang w:val="en-GB" w:eastAsia="en-GB"/>
              </w:rPr>
              <w:t>Providencia spp.</w:t>
            </w:r>
          </w:p>
        </w:tc>
        <w:tc>
          <w:tcPr>
            <w:tcW w:w="3402" w:type="dxa"/>
            <w:shd w:val="clear" w:color="auto" w:fill="auto"/>
            <w:vAlign w:val="center"/>
          </w:tcPr>
          <w:p w:rsidR="00090E46" w:rsidRPr="00DA09F1" w:rsidRDefault="00090E46" w:rsidP="00090E46">
            <w:pPr>
              <w:rPr>
                <w:rFonts w:eastAsia="Times New Roman" w:cs="Arial"/>
                <w:lang w:val="en-GB" w:eastAsia="en-GB"/>
              </w:rPr>
            </w:pPr>
            <w:r w:rsidRPr="00DA09F1">
              <w:rPr>
                <w:rFonts w:eastAsia="Times New Roman" w:cs="Arial"/>
                <w:lang w:val="en-GB" w:eastAsia="en-GB"/>
              </w:rPr>
              <w:t xml:space="preserve">Post-operative site infections </w:t>
            </w:r>
          </w:p>
          <w:p w:rsidR="00090E46" w:rsidRPr="00DA09F1" w:rsidRDefault="00090E46" w:rsidP="00090E46">
            <w:pPr>
              <w:rPr>
                <w:rFonts w:eastAsia="Times New Roman" w:cs="Arial"/>
                <w:lang w:val="en-GB" w:eastAsia="en-GB"/>
              </w:rPr>
            </w:pPr>
            <w:r w:rsidRPr="00DA09F1">
              <w:rPr>
                <w:rFonts w:eastAsia="Times New Roman" w:cs="Arial"/>
                <w:lang w:val="en-GB" w:eastAsia="en-GB"/>
              </w:rPr>
              <w:t>Urinary tract infections</w:t>
            </w:r>
          </w:p>
        </w:tc>
        <w:tc>
          <w:tcPr>
            <w:tcW w:w="4224" w:type="dxa"/>
            <w:tcBorders>
              <w:bottom w:val="single" w:sz="4" w:space="0" w:color="auto"/>
            </w:tcBorders>
            <w:vAlign w:val="center"/>
          </w:tcPr>
          <w:p w:rsidR="00090E46" w:rsidRPr="00DA09F1" w:rsidRDefault="00090E46" w:rsidP="00090E46">
            <w:pPr>
              <w:rPr>
                <w:rFonts w:eastAsia="Times New Roman" w:cs="Arial"/>
                <w:lang w:val="en-GB" w:eastAsia="en-GB"/>
              </w:rPr>
            </w:pPr>
            <w:r w:rsidRPr="00DA09F1">
              <w:rPr>
                <w:rFonts w:eastAsia="Times New Roman" w:cs="Arial"/>
                <w:lang w:val="en-GB" w:eastAsia="en-GB"/>
              </w:rPr>
              <w:t>Healthcare-associated</w:t>
            </w:r>
          </w:p>
        </w:tc>
      </w:tr>
      <w:tr w:rsidR="00090E46" w:rsidRPr="00DA09F1" w:rsidTr="00E24CCF">
        <w:trPr>
          <w:trHeight w:val="509"/>
          <w:jc w:val="center"/>
        </w:trPr>
        <w:tc>
          <w:tcPr>
            <w:tcW w:w="3252" w:type="dxa"/>
            <w:shd w:val="clear" w:color="auto" w:fill="auto"/>
            <w:vAlign w:val="center"/>
          </w:tcPr>
          <w:p w:rsidR="00090E46" w:rsidRPr="00DA09F1" w:rsidRDefault="00090E46" w:rsidP="00090E46">
            <w:pPr>
              <w:rPr>
                <w:rFonts w:eastAsia="Times New Roman" w:cs="Arial"/>
                <w:bCs/>
                <w:i/>
                <w:lang w:val="en-GB" w:eastAsia="en-GB"/>
              </w:rPr>
            </w:pPr>
            <w:r w:rsidRPr="00DA09F1">
              <w:rPr>
                <w:rFonts w:eastAsia="Times New Roman" w:cs="Arial"/>
                <w:bCs/>
                <w:i/>
                <w:lang w:val="en-GB" w:eastAsia="en-GB"/>
              </w:rPr>
              <w:t>Shigella spp.</w:t>
            </w:r>
          </w:p>
        </w:tc>
        <w:tc>
          <w:tcPr>
            <w:tcW w:w="3718" w:type="dxa"/>
            <w:tcBorders>
              <w:bottom w:val="single" w:sz="4" w:space="0" w:color="auto"/>
              <w:right w:val="single" w:sz="4" w:space="0" w:color="auto"/>
            </w:tcBorders>
            <w:shd w:val="clear" w:color="auto" w:fill="auto"/>
            <w:noWrap/>
            <w:vAlign w:val="center"/>
          </w:tcPr>
          <w:p w:rsidR="00090E46" w:rsidRPr="00DA09F1" w:rsidRDefault="00090E46" w:rsidP="00090E46">
            <w:pPr>
              <w:rPr>
                <w:rFonts w:eastAsia="Times New Roman" w:cs="Arial"/>
                <w:i/>
                <w:lang w:val="en-GB" w:eastAsia="en-GB"/>
              </w:rPr>
            </w:pPr>
            <w:r w:rsidRPr="00DA09F1">
              <w:rPr>
                <w:rFonts w:eastAsia="Times New Roman" w:cs="Arial"/>
                <w:i/>
                <w:lang w:val="en-GB" w:eastAsia="en-GB"/>
              </w:rPr>
              <w:t xml:space="preserve">Shigella (boydii, dysenteriae, flexneri…)  </w:t>
            </w:r>
          </w:p>
        </w:tc>
        <w:tc>
          <w:tcPr>
            <w:tcW w:w="3402" w:type="dxa"/>
            <w:tcBorders>
              <w:left w:val="single" w:sz="4" w:space="0" w:color="auto"/>
            </w:tcBorders>
            <w:vAlign w:val="center"/>
          </w:tcPr>
          <w:p w:rsidR="00090E46" w:rsidRPr="00DA09F1" w:rsidRDefault="00090E46" w:rsidP="00090E46">
            <w:pPr>
              <w:rPr>
                <w:rFonts w:eastAsia="MS Gothic" w:cs="MS Gothic"/>
                <w:vertAlign w:val="superscript"/>
                <w:lang w:val="en-GB" w:eastAsia="en-GB"/>
              </w:rPr>
            </w:pPr>
            <w:r w:rsidRPr="00DA09F1">
              <w:rPr>
                <w:rFonts w:eastAsia="Times New Roman" w:cs="Arial"/>
                <w:lang w:val="en-GB" w:eastAsia="en-GB"/>
              </w:rPr>
              <w:t>Dysentery</w:t>
            </w:r>
            <w:r w:rsidRPr="00DA09F1">
              <w:rPr>
                <w:rFonts w:ascii="MS Gothic" w:eastAsia="MS Gothic" w:hAnsi="MS Gothic" w:cs="MS Gothic"/>
                <w:vertAlign w:val="superscript"/>
                <w:lang w:val="en-GB" w:eastAsia="en-GB"/>
              </w:rPr>
              <w:t xml:space="preserve"> </w:t>
            </w:r>
          </w:p>
          <w:p w:rsidR="00090E46" w:rsidRPr="00DA09F1" w:rsidRDefault="00090E46" w:rsidP="00090E46">
            <w:pPr>
              <w:rPr>
                <w:rFonts w:eastAsia="MS Gothic" w:cs="MS Gothic"/>
                <w:lang w:val="en-GB" w:eastAsia="en-GB"/>
              </w:rPr>
            </w:pPr>
            <w:r w:rsidRPr="00DA09F1">
              <w:rPr>
                <w:rFonts w:eastAsia="MS Gothic" w:cs="MS Gothic"/>
                <w:lang w:val="en-GB" w:eastAsia="en-GB"/>
              </w:rPr>
              <w:t>Enteritis</w:t>
            </w:r>
          </w:p>
          <w:p w:rsidR="00090E46" w:rsidRPr="00DA09F1" w:rsidRDefault="00090E46" w:rsidP="00090E46">
            <w:pPr>
              <w:rPr>
                <w:rFonts w:eastAsia="Times New Roman" w:cs="Arial"/>
                <w:lang w:val="en-GB" w:eastAsia="en-GB"/>
              </w:rPr>
            </w:pPr>
            <w:r w:rsidRPr="00DA09F1">
              <w:rPr>
                <w:rFonts w:eastAsia="Times New Roman" w:cs="Arial"/>
                <w:lang w:val="en-GB" w:eastAsia="en-GB"/>
              </w:rPr>
              <w:t>H</w:t>
            </w:r>
            <w:r w:rsidR="00C01809">
              <w:rPr>
                <w:rFonts w:eastAsia="Times New Roman" w:cs="Arial"/>
                <w:lang w:val="en-GB" w:eastAsia="en-GB"/>
              </w:rPr>
              <w:t>a</w:t>
            </w:r>
            <w:r w:rsidRPr="00DA09F1">
              <w:rPr>
                <w:rFonts w:eastAsia="Times New Roman" w:cs="Arial"/>
                <w:lang w:val="en-GB" w:eastAsia="en-GB"/>
              </w:rPr>
              <w:t>emolytic-Uremic Syndrome (HUS)</w:t>
            </w:r>
            <w:r w:rsidRPr="00DA09F1">
              <w:rPr>
                <w:rFonts w:eastAsia="Times New Roman" w:cs="Arial"/>
                <w:vertAlign w:val="superscript"/>
                <w:lang w:val="en-GB" w:eastAsia="en-GB"/>
              </w:rPr>
              <w:t>◊</w:t>
            </w:r>
            <w:r w:rsidRPr="00DA09F1">
              <w:rPr>
                <w:rFonts w:eastAsia="Times New Roman" w:cs="Arial"/>
                <w:lang w:val="en-GB" w:eastAsia="en-GB"/>
              </w:rPr>
              <w:t xml:space="preserve"> </w:t>
            </w:r>
          </w:p>
        </w:tc>
        <w:tc>
          <w:tcPr>
            <w:tcW w:w="4224" w:type="dxa"/>
            <w:tcBorders>
              <w:left w:val="single" w:sz="4" w:space="0" w:color="auto"/>
            </w:tcBorders>
            <w:vAlign w:val="center"/>
          </w:tcPr>
          <w:p w:rsidR="00090E46" w:rsidRPr="00DA09F1" w:rsidRDefault="00090E46" w:rsidP="00090E46">
            <w:pPr>
              <w:rPr>
                <w:rFonts w:eastAsia="Times New Roman" w:cs="Arial"/>
                <w:lang w:val="en-GB" w:eastAsia="en-GB"/>
              </w:rPr>
            </w:pPr>
            <w:r w:rsidRPr="00DA09F1">
              <w:rPr>
                <w:rFonts w:eastAsia="Times New Roman" w:cs="Arial"/>
                <w:lang w:val="en-GB" w:eastAsia="en-GB"/>
              </w:rPr>
              <w:t>Community-associated</w:t>
            </w:r>
          </w:p>
          <w:p w:rsidR="00090E46" w:rsidRPr="00DA09F1" w:rsidRDefault="00090E46" w:rsidP="00090E46">
            <w:pPr>
              <w:rPr>
                <w:rFonts w:eastAsia="Times New Roman" w:cs="Arial"/>
                <w:lang w:val="en-GB" w:eastAsia="en-GB"/>
              </w:rPr>
            </w:pPr>
            <w:r w:rsidRPr="00DA09F1">
              <w:rPr>
                <w:rFonts w:eastAsia="Times New Roman" w:cs="Arial"/>
                <w:u w:val="single"/>
                <w:lang w:val="en-GB" w:eastAsia="en-GB"/>
              </w:rPr>
              <w:t>Note 1:</w:t>
            </w:r>
            <w:r w:rsidRPr="00DA09F1">
              <w:rPr>
                <w:rFonts w:eastAsia="Times New Roman" w:cs="Arial"/>
                <w:lang w:val="en-GB" w:eastAsia="en-GB"/>
              </w:rPr>
              <w:t xml:space="preserve"> </w:t>
            </w:r>
            <w:r w:rsidRPr="00DA09F1">
              <w:rPr>
                <w:rFonts w:eastAsia="Times New Roman" w:cs="Arial"/>
                <w:i/>
                <w:lang w:val="en-GB" w:eastAsia="en-GB"/>
              </w:rPr>
              <w:t xml:space="preserve"> </w:t>
            </w:r>
            <w:r w:rsidRPr="00DA09F1">
              <w:rPr>
                <w:rFonts w:eastAsia="Times New Roman" w:cs="Arial"/>
                <w:lang w:val="en-GB" w:eastAsia="en-GB"/>
              </w:rPr>
              <w:t xml:space="preserve">rarely isolated from other specimens than stool </w:t>
            </w:r>
          </w:p>
          <w:p w:rsidR="00090E46" w:rsidRPr="00DA09F1" w:rsidRDefault="00090E46" w:rsidP="00011EA5">
            <w:pPr>
              <w:rPr>
                <w:rFonts w:eastAsia="Times New Roman" w:cs="Arial"/>
                <w:lang w:val="en-GB" w:eastAsia="en-GB"/>
              </w:rPr>
            </w:pPr>
            <w:r w:rsidRPr="00DA09F1">
              <w:rPr>
                <w:rFonts w:eastAsia="Times New Roman" w:cs="Arial"/>
                <w:u w:val="single"/>
                <w:lang w:val="en-GB" w:eastAsia="en-GB"/>
              </w:rPr>
              <w:t>Note 2:</w:t>
            </w:r>
            <w:r w:rsidRPr="00DA09F1">
              <w:rPr>
                <w:rFonts w:eastAsia="Times New Roman" w:cs="Arial"/>
                <w:i/>
                <w:lang w:val="en-GB" w:eastAsia="en-GB"/>
              </w:rPr>
              <w:t xml:space="preserve"> S. dysenteriae</w:t>
            </w:r>
            <w:r w:rsidRPr="00DA09F1">
              <w:rPr>
                <w:rFonts w:eastAsia="Times New Roman" w:cs="Arial"/>
                <w:lang w:val="en-GB" w:eastAsia="en-GB"/>
              </w:rPr>
              <w:t xml:space="preserve"> serotype 1 has public health relevance (epidemics) </w:t>
            </w:r>
          </w:p>
        </w:tc>
      </w:tr>
    </w:tbl>
    <w:p w:rsidR="009A1DC0" w:rsidRPr="00DA09F1" w:rsidRDefault="009A1DC0" w:rsidP="009A1DC0">
      <w:pPr>
        <w:rPr>
          <w:rFonts w:cs="Arial"/>
          <w:color w:val="000000"/>
          <w:w w:val="102"/>
          <w:lang w:val="en-GB"/>
        </w:rPr>
      </w:pPr>
    </w:p>
    <w:p w:rsidR="00090E46" w:rsidRPr="00DA09F1" w:rsidRDefault="00705E1A" w:rsidP="00090E46">
      <w:pPr>
        <w:rPr>
          <w:i/>
          <w:lang w:val="en-GB"/>
        </w:rPr>
      </w:pPr>
      <w:r>
        <w:rPr>
          <w:lang w:val="en-GB"/>
        </w:rPr>
        <w:tab/>
      </w:r>
      <w:r w:rsidR="00090E46" w:rsidRPr="00DA09F1">
        <w:rPr>
          <w:lang w:val="en-GB"/>
        </w:rPr>
        <w:t>* “nice to have” : if technically feasible and affordable, separate identification of this species would be desirable</w:t>
      </w:r>
      <w:r w:rsidR="006658F4">
        <w:rPr>
          <w:lang w:val="en-GB"/>
        </w:rPr>
        <w:t xml:space="preserve"> for clinical as well as epidemiological purposes</w:t>
      </w:r>
    </w:p>
    <w:p w:rsidR="00052C4F" w:rsidRPr="00DA09F1" w:rsidRDefault="00705E1A" w:rsidP="00090E46">
      <w:pPr>
        <w:rPr>
          <w:lang w:val="en-GB"/>
        </w:rPr>
      </w:pPr>
      <w:r>
        <w:rPr>
          <w:lang w:val="en-GB"/>
        </w:rPr>
        <w:tab/>
      </w:r>
      <w:r w:rsidR="00090E46" w:rsidRPr="00DA09F1">
        <w:rPr>
          <w:lang w:val="en-GB"/>
        </w:rPr>
        <w:t xml:space="preserve"> </w:t>
      </w:r>
    </w:p>
    <w:p w:rsidR="008C70D8" w:rsidRPr="00DA09F1" w:rsidRDefault="008C70D8" w:rsidP="009A1DC0">
      <w:pPr>
        <w:rPr>
          <w:rFonts w:cs="Arial"/>
          <w:color w:val="000000"/>
          <w:w w:val="102"/>
          <w:lang w:val="en-GB"/>
        </w:rPr>
      </w:pPr>
    </w:p>
    <w:p w:rsidR="008C70D8" w:rsidRPr="00DA09F1" w:rsidRDefault="008C70D8" w:rsidP="009A1DC0">
      <w:pPr>
        <w:rPr>
          <w:rFonts w:cs="Arial"/>
          <w:color w:val="000000"/>
          <w:w w:val="102"/>
          <w:lang w:val="en-GB"/>
        </w:rPr>
      </w:pPr>
    </w:p>
    <w:p w:rsidR="00EE0A9B" w:rsidRPr="00DA09F1" w:rsidRDefault="00EE0A9B">
      <w:pPr>
        <w:rPr>
          <w:lang w:val="en-GB"/>
        </w:rPr>
      </w:pPr>
    </w:p>
    <w:p w:rsidR="00E0753E" w:rsidRDefault="008C1352" w:rsidP="008C1352">
      <w:pPr>
        <w:rPr>
          <w:w w:val="102"/>
          <w:lang w:val="en-GB"/>
        </w:rPr>
      </w:pPr>
      <w:r w:rsidRPr="00DA09F1">
        <w:rPr>
          <w:w w:val="102"/>
          <w:lang w:val="en-GB"/>
        </w:rPr>
        <w:t xml:space="preserve">Table 3: </w:t>
      </w:r>
      <w:r w:rsidR="00C26E14">
        <w:rPr>
          <w:w w:val="102"/>
          <w:lang w:val="en-GB"/>
        </w:rPr>
        <w:t>Prioritization of specimens</w:t>
      </w:r>
      <w:r w:rsidR="00D14F05">
        <w:rPr>
          <w:w w:val="102"/>
          <w:lang w:val="en-GB"/>
        </w:rPr>
        <w:t xml:space="preserve"> submitted</w:t>
      </w:r>
      <w:r w:rsidR="00C26E14">
        <w:rPr>
          <w:w w:val="102"/>
          <w:lang w:val="en-GB"/>
        </w:rPr>
        <w:t xml:space="preserve"> </w:t>
      </w:r>
      <w:r w:rsidR="00D14F05">
        <w:rPr>
          <w:w w:val="102"/>
          <w:lang w:val="en-GB"/>
        </w:rPr>
        <w:t xml:space="preserve">as part of routine patient care </w:t>
      </w:r>
      <w:r w:rsidR="00C26E14">
        <w:rPr>
          <w:w w:val="102"/>
          <w:lang w:val="en-GB"/>
        </w:rPr>
        <w:t>in low resource settings: o</w:t>
      </w:r>
      <w:r w:rsidRPr="00DA09F1">
        <w:rPr>
          <w:w w:val="102"/>
          <w:lang w:val="en-GB"/>
        </w:rPr>
        <w:t xml:space="preserve">verview of </w:t>
      </w:r>
      <w:r w:rsidR="00AC1778" w:rsidRPr="00DA09F1">
        <w:rPr>
          <w:w w:val="102"/>
          <w:lang w:val="en-GB"/>
        </w:rPr>
        <w:t xml:space="preserve">the </w:t>
      </w:r>
      <w:r w:rsidR="00C01809" w:rsidRPr="00DA09F1">
        <w:rPr>
          <w:w w:val="102"/>
          <w:lang w:val="en-GB"/>
        </w:rPr>
        <w:t xml:space="preserve">practical feasibility </w:t>
      </w:r>
      <w:r w:rsidR="00C01809">
        <w:rPr>
          <w:w w:val="102"/>
          <w:lang w:val="en-GB"/>
        </w:rPr>
        <w:t xml:space="preserve">and </w:t>
      </w:r>
      <w:r w:rsidR="00AC1778" w:rsidRPr="00DA09F1">
        <w:rPr>
          <w:w w:val="102"/>
          <w:lang w:val="en-GB"/>
        </w:rPr>
        <w:t xml:space="preserve">relevance </w:t>
      </w:r>
      <w:r w:rsidR="00C01809">
        <w:rPr>
          <w:w w:val="102"/>
          <w:lang w:val="en-GB"/>
        </w:rPr>
        <w:t xml:space="preserve">both for the individual patient </w:t>
      </w:r>
      <w:r w:rsidR="00D14F05">
        <w:rPr>
          <w:w w:val="102"/>
          <w:lang w:val="en-GB"/>
        </w:rPr>
        <w:t xml:space="preserve">management </w:t>
      </w:r>
      <w:r w:rsidR="00C01809">
        <w:rPr>
          <w:w w:val="102"/>
          <w:lang w:val="en-GB"/>
        </w:rPr>
        <w:t>and surveillance</w:t>
      </w:r>
      <w:r w:rsidR="00423DA8">
        <w:rPr>
          <w:w w:val="102"/>
          <w:lang w:val="en-GB"/>
        </w:rPr>
        <w:t xml:space="preserve"> purposes (see introduction)</w:t>
      </w:r>
      <w:r w:rsidR="00C01809">
        <w:rPr>
          <w:w w:val="102"/>
          <w:lang w:val="en-GB"/>
        </w:rPr>
        <w:t xml:space="preserve"> </w:t>
      </w:r>
      <w:r w:rsidRPr="00DA09F1">
        <w:rPr>
          <w:w w:val="102"/>
          <w:lang w:val="en-GB"/>
        </w:rPr>
        <w:t>of different clinical specimens</w:t>
      </w:r>
      <w:r w:rsidR="00CC08EA">
        <w:rPr>
          <w:w w:val="102"/>
          <w:lang w:val="en-GB"/>
        </w:rPr>
        <w:t>: grading is done by “</w:t>
      </w:r>
      <w:r w:rsidR="003C0ACE">
        <w:rPr>
          <w:w w:val="102"/>
          <w:lang w:val="en-GB"/>
        </w:rPr>
        <w:t xml:space="preserve">+” (+++ = high, ++ = moderate, + = low, ± = very low). </w:t>
      </w:r>
      <w:r w:rsidR="006800F4">
        <w:rPr>
          <w:w w:val="102"/>
          <w:lang w:val="en-GB"/>
        </w:rPr>
        <w:t xml:space="preserve"> </w:t>
      </w:r>
      <w:r w:rsidR="003C0ACE">
        <w:rPr>
          <w:w w:val="102"/>
          <w:lang w:val="en-GB"/>
        </w:rPr>
        <w:t>Pre-analytical feasibility refers to indications, sampling and transport; analytical refers to technical feasibility (</w:t>
      </w:r>
      <w:r w:rsidR="003C0ACE" w:rsidRPr="0099083D">
        <w:rPr>
          <w:i/>
          <w:w w:val="102"/>
          <w:lang w:val="en-GB"/>
        </w:rPr>
        <w:t>e.g.</w:t>
      </w:r>
      <w:r w:rsidR="003C0ACE">
        <w:rPr>
          <w:w w:val="102"/>
          <w:lang w:val="en-GB"/>
        </w:rPr>
        <w:t xml:space="preserve"> selective culture media, incubation conditions) and human (training, expertise) requirements. A</w:t>
      </w:r>
      <w:r w:rsidR="006800F4">
        <w:rPr>
          <w:w w:val="102"/>
          <w:lang w:val="en-GB"/>
        </w:rPr>
        <w:t xml:space="preserve">bbreviation: </w:t>
      </w:r>
      <w:r w:rsidR="00E24CCF">
        <w:rPr>
          <w:w w:val="102"/>
          <w:lang w:val="en-GB"/>
        </w:rPr>
        <w:t xml:space="preserve">AMR = antimicrobial resistance, </w:t>
      </w:r>
      <w:r w:rsidR="006800F4">
        <w:rPr>
          <w:w w:val="102"/>
          <w:lang w:val="en-GB"/>
        </w:rPr>
        <w:t>TAT = turnaround time</w:t>
      </w:r>
      <w:r w:rsidR="00CC08EA">
        <w:rPr>
          <w:w w:val="102"/>
          <w:lang w:val="en-GB"/>
        </w:rPr>
        <w:t xml:space="preserve">. </w:t>
      </w:r>
    </w:p>
    <w:p w:rsidR="00E0753E" w:rsidRDefault="00E0753E">
      <w:pPr>
        <w:rPr>
          <w:w w:val="102"/>
          <w:lang w:val="en-GB"/>
        </w:rPr>
      </w:pPr>
      <w:r>
        <w:rPr>
          <w:w w:val="102"/>
          <w:lang w:val="en-GB"/>
        </w:rPr>
        <w:br w:type="page"/>
      </w:r>
    </w:p>
    <w:tbl>
      <w:tblPr>
        <w:tblStyle w:val="TableGrid"/>
        <w:tblW w:w="15134" w:type="dxa"/>
        <w:tblLayout w:type="fixed"/>
        <w:tblLook w:val="04A0" w:firstRow="1" w:lastRow="0" w:firstColumn="1" w:lastColumn="0" w:noHBand="0" w:noVBand="1"/>
      </w:tblPr>
      <w:tblGrid>
        <w:gridCol w:w="1384"/>
        <w:gridCol w:w="4961"/>
        <w:gridCol w:w="4820"/>
        <w:gridCol w:w="3969"/>
      </w:tblGrid>
      <w:tr w:rsidR="00B4474C" w:rsidRPr="00DA09F1" w:rsidTr="00E0753E">
        <w:trPr>
          <w:trHeight w:val="303"/>
        </w:trPr>
        <w:tc>
          <w:tcPr>
            <w:tcW w:w="1384" w:type="dxa"/>
            <w:tcBorders>
              <w:bottom w:val="single" w:sz="4" w:space="0" w:color="auto"/>
            </w:tcBorders>
            <w:shd w:val="pct12" w:color="auto" w:fill="auto"/>
            <w:vAlign w:val="center"/>
          </w:tcPr>
          <w:p w:rsidR="00B4474C" w:rsidRPr="00D57E62" w:rsidRDefault="00B4474C" w:rsidP="00D57E62">
            <w:pPr>
              <w:rPr>
                <w:b/>
                <w:bCs/>
                <w:color w:val="000000"/>
                <w:lang w:val="en-GB"/>
              </w:rPr>
            </w:pPr>
            <w:r w:rsidRPr="00D57E62">
              <w:rPr>
                <w:b/>
                <w:bCs/>
                <w:color w:val="000000"/>
                <w:lang w:val="en-GB"/>
              </w:rPr>
              <w:lastRenderedPageBreak/>
              <w:t>Specimen</w:t>
            </w:r>
          </w:p>
        </w:tc>
        <w:tc>
          <w:tcPr>
            <w:tcW w:w="4961" w:type="dxa"/>
            <w:shd w:val="pct12" w:color="auto" w:fill="auto"/>
            <w:vAlign w:val="center"/>
          </w:tcPr>
          <w:p w:rsidR="00B4474C" w:rsidRPr="00D57E62" w:rsidRDefault="00B4474C" w:rsidP="00D57E62">
            <w:pPr>
              <w:rPr>
                <w:b/>
                <w:bCs/>
                <w:color w:val="000000"/>
                <w:lang w:val="en-GB"/>
              </w:rPr>
            </w:pPr>
            <w:r w:rsidRPr="00D57E62">
              <w:rPr>
                <w:b/>
                <w:bCs/>
                <w:color w:val="000000"/>
                <w:lang w:val="en-GB"/>
              </w:rPr>
              <w:t xml:space="preserve">Pre-analytical and </w:t>
            </w:r>
            <w:r w:rsidR="00A772EA">
              <w:rPr>
                <w:b/>
                <w:bCs/>
                <w:color w:val="000000"/>
                <w:lang w:val="en-GB"/>
              </w:rPr>
              <w:t>analytical</w:t>
            </w:r>
            <w:r w:rsidRPr="00D57E62">
              <w:rPr>
                <w:b/>
                <w:bCs/>
                <w:color w:val="000000"/>
                <w:lang w:val="en-GB"/>
              </w:rPr>
              <w:t xml:space="preserve"> </w:t>
            </w:r>
            <w:r w:rsidR="00FA0BD4" w:rsidRPr="00D57E62">
              <w:rPr>
                <w:b/>
                <w:bCs/>
                <w:color w:val="000000"/>
                <w:lang w:val="en-GB"/>
              </w:rPr>
              <w:t>feasibility</w:t>
            </w:r>
          </w:p>
        </w:tc>
        <w:tc>
          <w:tcPr>
            <w:tcW w:w="4820" w:type="dxa"/>
            <w:shd w:val="pct12" w:color="auto" w:fill="auto"/>
            <w:vAlign w:val="center"/>
          </w:tcPr>
          <w:p w:rsidR="00B4474C" w:rsidRPr="00D57E62" w:rsidRDefault="00B4474C" w:rsidP="00D57E62">
            <w:pPr>
              <w:rPr>
                <w:b/>
                <w:bCs/>
                <w:color w:val="000000"/>
                <w:lang w:val="en-GB"/>
              </w:rPr>
            </w:pPr>
            <w:r w:rsidRPr="00D57E62">
              <w:rPr>
                <w:b/>
                <w:bCs/>
                <w:color w:val="000000"/>
                <w:lang w:val="en-GB"/>
              </w:rPr>
              <w:t xml:space="preserve">Relevance for individual patient </w:t>
            </w:r>
            <w:r w:rsidR="00C01809" w:rsidRPr="00D57E62">
              <w:rPr>
                <w:b/>
                <w:bCs/>
                <w:color w:val="000000"/>
                <w:lang w:val="en-GB"/>
              </w:rPr>
              <w:t>management</w:t>
            </w:r>
          </w:p>
        </w:tc>
        <w:tc>
          <w:tcPr>
            <w:tcW w:w="3969" w:type="dxa"/>
            <w:shd w:val="pct12" w:color="auto" w:fill="auto"/>
            <w:vAlign w:val="center"/>
          </w:tcPr>
          <w:p w:rsidR="00B4474C" w:rsidRPr="00D57E62" w:rsidRDefault="00FA0BD4" w:rsidP="00D57E62">
            <w:pPr>
              <w:rPr>
                <w:b/>
                <w:bCs/>
                <w:color w:val="000000"/>
                <w:lang w:val="en-GB"/>
              </w:rPr>
            </w:pPr>
            <w:r w:rsidRPr="00D57E62">
              <w:rPr>
                <w:b/>
                <w:bCs/>
                <w:color w:val="000000"/>
                <w:lang w:val="en-GB"/>
              </w:rPr>
              <w:t xml:space="preserve">Relevance for surveillance </w:t>
            </w:r>
          </w:p>
        </w:tc>
      </w:tr>
      <w:tr w:rsidR="00B4474C" w:rsidRPr="00DA09F1" w:rsidTr="00610FFD">
        <w:trPr>
          <w:trHeight w:val="1378"/>
        </w:trPr>
        <w:tc>
          <w:tcPr>
            <w:tcW w:w="1384" w:type="dxa"/>
            <w:shd w:val="pct12" w:color="auto" w:fill="auto"/>
            <w:vAlign w:val="center"/>
          </w:tcPr>
          <w:p w:rsidR="00B4474C" w:rsidRPr="00E0753E" w:rsidRDefault="00B4474C" w:rsidP="00D57E62">
            <w:pPr>
              <w:rPr>
                <w:bCs/>
                <w:color w:val="000000"/>
                <w:lang w:val="en-GB"/>
              </w:rPr>
            </w:pPr>
            <w:r w:rsidRPr="00E0753E">
              <w:rPr>
                <w:bCs/>
                <w:color w:val="000000"/>
                <w:lang w:val="en-GB"/>
              </w:rPr>
              <w:t>Blood</w:t>
            </w:r>
          </w:p>
        </w:tc>
        <w:tc>
          <w:tcPr>
            <w:tcW w:w="4961" w:type="dxa"/>
          </w:tcPr>
          <w:p w:rsidR="003C0ACE" w:rsidRDefault="003C0ACE" w:rsidP="00610FFD">
            <w:pPr>
              <w:rPr>
                <w:b/>
                <w:color w:val="000000"/>
                <w:sz w:val="32"/>
                <w:szCs w:val="32"/>
                <w:lang w:val="en-GB"/>
              </w:rPr>
            </w:pPr>
            <w:r w:rsidRPr="00E0753E">
              <w:rPr>
                <w:b/>
                <w:color w:val="000000"/>
                <w:sz w:val="32"/>
                <w:szCs w:val="32"/>
                <w:lang w:val="en-GB"/>
              </w:rPr>
              <w:t>+++</w:t>
            </w:r>
          </w:p>
          <w:p w:rsidR="00186AE8" w:rsidRPr="00DA09F1" w:rsidRDefault="00186AE8" w:rsidP="00610FFD">
            <w:pPr>
              <w:rPr>
                <w:color w:val="000000"/>
                <w:lang w:val="en-GB"/>
              </w:rPr>
            </w:pPr>
            <w:r w:rsidRPr="00DA09F1">
              <w:rPr>
                <w:color w:val="000000"/>
                <w:lang w:val="en-GB"/>
              </w:rPr>
              <w:t xml:space="preserve">Transport </w:t>
            </w:r>
            <w:r w:rsidR="00DB4ECE" w:rsidRPr="00DA09F1">
              <w:rPr>
                <w:color w:val="000000"/>
                <w:lang w:val="en-GB"/>
              </w:rPr>
              <w:t>and technical requirements feasible</w:t>
            </w:r>
            <w:r w:rsidRPr="00DA09F1">
              <w:rPr>
                <w:color w:val="000000"/>
                <w:lang w:val="en-GB"/>
              </w:rPr>
              <w:t xml:space="preserve"> </w:t>
            </w:r>
          </w:p>
          <w:p w:rsidR="00B4474C" w:rsidRPr="00DA09F1" w:rsidRDefault="00333142" w:rsidP="00B617AE">
            <w:pPr>
              <w:rPr>
                <w:color w:val="000000"/>
                <w:lang w:val="en-GB"/>
              </w:rPr>
            </w:pPr>
            <w:r w:rsidRPr="00DA09F1">
              <w:rPr>
                <w:color w:val="000000"/>
                <w:lang w:val="en-GB"/>
              </w:rPr>
              <w:t>Mostly one pathogen</w:t>
            </w:r>
            <w:r w:rsidR="00DB4ECE" w:rsidRPr="00DA09F1">
              <w:rPr>
                <w:color w:val="000000"/>
                <w:lang w:val="en-GB"/>
              </w:rPr>
              <w:t>, t</w:t>
            </w:r>
            <w:r w:rsidRPr="00DA09F1">
              <w:rPr>
                <w:color w:val="000000"/>
                <w:lang w:val="en-GB"/>
              </w:rPr>
              <w:t xml:space="preserve">op-5 pathogens comprise majority of </w:t>
            </w:r>
            <w:r w:rsidR="00DB4ECE" w:rsidRPr="00DA09F1">
              <w:rPr>
                <w:color w:val="000000"/>
                <w:lang w:val="en-GB"/>
              </w:rPr>
              <w:t xml:space="preserve">isolates </w:t>
            </w:r>
            <w:r w:rsidR="00D45B06">
              <w:rPr>
                <w:color w:val="000000"/>
                <w:lang w:val="en-GB"/>
              </w:rPr>
              <w:fldChar w:fldCharType="begin">
                <w:fldData xml:space="preserve">PEVuZE5vdGU+PENpdGU+PEF1dGhvcj5WbGllZ2hlPC9BdXRob3I+PFllYXI+MjAxMjwvWWVhcj48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=
</w:fldData>
              </w:fldChar>
            </w:r>
            <w:r w:rsidR="00B617AE">
              <w:rPr>
                <w:color w:val="000000"/>
                <w:lang w:val="en-GB"/>
              </w:rPr>
              <w:instrText xml:space="preserve"> ADDIN EN.CITE </w:instrText>
            </w:r>
            <w:r w:rsidR="00B617AE">
              <w:rPr>
                <w:color w:val="000000"/>
                <w:lang w:val="en-GB"/>
              </w:rPr>
              <w:fldChar w:fldCharType="begin">
                <w:fldData xml:space="preserve">PEVuZE5vdGU+PENpdGU+PEF1dGhvcj5WbGllZ2hlPC9BdXRob3I+PFllYXI+MjAxMjwvWWVhcj48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=
</w:fldData>
              </w:fldChar>
            </w:r>
            <w:r w:rsidR="00B617AE">
              <w:rPr>
                <w:color w:val="000000"/>
                <w:lang w:val="en-GB"/>
              </w:rPr>
              <w:instrText xml:space="preserve"> ADDIN EN.CITE.DATA </w:instrText>
            </w:r>
            <w:r w:rsidR="00B617AE">
              <w:rPr>
                <w:color w:val="000000"/>
                <w:lang w:val="en-GB"/>
              </w:rPr>
            </w:r>
            <w:r w:rsidR="00B617AE">
              <w:rPr>
                <w:color w:val="000000"/>
                <w:lang w:val="en-GB"/>
              </w:rPr>
              <w:fldChar w:fldCharType="end"/>
            </w:r>
            <w:r w:rsidR="00D45B06">
              <w:rPr>
                <w:color w:val="000000"/>
                <w:lang w:val="en-GB"/>
              </w:rPr>
            </w:r>
            <w:r w:rsidR="00D45B06">
              <w:rPr>
                <w:color w:val="000000"/>
                <w:lang w:val="en-GB"/>
              </w:rPr>
              <w:fldChar w:fldCharType="separate"/>
            </w:r>
            <w:r w:rsidR="00B617AE">
              <w:rPr>
                <w:noProof/>
                <w:color w:val="000000"/>
                <w:lang w:val="en-GB"/>
              </w:rPr>
              <w:t>(140-143)</w:t>
            </w:r>
            <w:r w:rsidR="00D45B06">
              <w:rPr>
                <w:color w:val="000000"/>
                <w:lang w:val="en-GB"/>
              </w:rPr>
              <w:fldChar w:fldCharType="end"/>
            </w:r>
          </w:p>
        </w:tc>
        <w:tc>
          <w:tcPr>
            <w:tcW w:w="4820" w:type="dxa"/>
          </w:tcPr>
          <w:p w:rsidR="003C0ACE" w:rsidRDefault="003C0ACE" w:rsidP="00610FFD">
            <w:pPr>
              <w:rPr>
                <w:b/>
                <w:color w:val="000000"/>
                <w:sz w:val="32"/>
                <w:szCs w:val="32"/>
                <w:lang w:val="en-GB"/>
              </w:rPr>
            </w:pPr>
            <w:r w:rsidRPr="00021D52">
              <w:rPr>
                <w:b/>
                <w:color w:val="000000"/>
                <w:sz w:val="32"/>
                <w:szCs w:val="32"/>
                <w:lang w:val="en-GB"/>
              </w:rPr>
              <w:t xml:space="preserve">+++ </w:t>
            </w:r>
          </w:p>
          <w:p w:rsidR="003C0ACE" w:rsidRDefault="003C0ACE" w:rsidP="00610FFD">
            <w:pPr>
              <w:rPr>
                <w:color w:val="000000"/>
                <w:lang w:val="en-GB"/>
              </w:rPr>
            </w:pPr>
            <w:r w:rsidRPr="00DA09F1">
              <w:rPr>
                <w:color w:val="000000"/>
                <w:lang w:val="en-GB"/>
              </w:rPr>
              <w:t>Unequivocal interpretation (except</w:t>
            </w:r>
            <w:r>
              <w:rPr>
                <w:color w:val="000000"/>
                <w:lang w:val="en-GB"/>
              </w:rPr>
              <w:t xml:space="preserve"> </w:t>
            </w:r>
            <w:r w:rsidRPr="00DA09F1">
              <w:rPr>
                <w:color w:val="000000"/>
                <w:lang w:val="en-GB"/>
              </w:rPr>
              <w:t>contaminants)</w:t>
            </w:r>
          </w:p>
          <w:p w:rsidR="00B4474C" w:rsidRPr="00DA09F1" w:rsidRDefault="00B4474C" w:rsidP="00610FFD">
            <w:pPr>
              <w:rPr>
                <w:color w:val="000000"/>
                <w:lang w:val="en-GB"/>
              </w:rPr>
            </w:pPr>
            <w:r w:rsidRPr="003C0ACE">
              <w:rPr>
                <w:color w:val="000000"/>
                <w:lang w:val="en-GB"/>
              </w:rPr>
              <w:t>High</w:t>
            </w:r>
            <w:r w:rsidR="00644195" w:rsidRPr="003C0ACE">
              <w:rPr>
                <w:color w:val="000000"/>
                <w:lang w:val="en-GB"/>
              </w:rPr>
              <w:t xml:space="preserve"> </w:t>
            </w:r>
            <w:r w:rsidR="003C0ACE">
              <w:rPr>
                <w:color w:val="000000"/>
                <w:lang w:val="en-GB"/>
              </w:rPr>
              <w:t>impact on patient outcome</w:t>
            </w:r>
            <w:r w:rsidR="003F1CF2">
              <w:rPr>
                <w:color w:val="000000"/>
                <w:lang w:val="en-GB"/>
              </w:rPr>
              <w:t xml:space="preserve"> </w:t>
            </w:r>
            <w:r w:rsidR="003F1CF2">
              <w:rPr>
                <w:color w:val="000000"/>
                <w:lang w:val="en-GB"/>
              </w:rPr>
              <w:fldChar w:fldCharType="begin">
                <w:fldData xml:space="preserve">PEVuZE5vdGU+PENpdGU+PEF1dGhvcj5EZWxsaW5nZXI8L0F1dGhvcj48WWVhcj4yMDEzPC9ZZWFy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</w:fldData>
              </w:fldChar>
            </w:r>
            <w:r w:rsidR="005D708B">
              <w:rPr>
                <w:color w:val="000000"/>
                <w:lang w:val="en-GB"/>
              </w:rPr>
              <w:instrText xml:space="preserve"> ADDIN EN.CITE </w:instrText>
            </w:r>
            <w:r w:rsidR="005D708B">
              <w:rPr>
                <w:color w:val="000000"/>
                <w:lang w:val="en-GB"/>
              </w:rPr>
              <w:fldChar w:fldCharType="begin">
                <w:fldData xml:space="preserve">PEVuZE5vdGU+PENpdGU+PEF1dGhvcj5EZWxsaW5nZXI8L0F1dGhvcj48WWVhcj4yMDEzPC9ZZWFy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</w:fldData>
              </w:fldChar>
            </w:r>
            <w:r w:rsidR="005D708B">
              <w:rPr>
                <w:color w:val="000000"/>
                <w:lang w:val="en-GB"/>
              </w:rPr>
              <w:instrText xml:space="preserve"> ADDIN EN.CITE.DATA </w:instrText>
            </w:r>
            <w:r w:rsidR="005D708B">
              <w:rPr>
                <w:color w:val="000000"/>
                <w:lang w:val="en-GB"/>
              </w:rPr>
            </w:r>
            <w:r w:rsidR="005D708B">
              <w:rPr>
                <w:color w:val="000000"/>
                <w:lang w:val="en-GB"/>
              </w:rPr>
              <w:fldChar w:fldCharType="end"/>
            </w:r>
            <w:r w:rsidR="003F1CF2">
              <w:rPr>
                <w:color w:val="000000"/>
                <w:lang w:val="en-GB"/>
              </w:rPr>
            </w:r>
            <w:r w:rsidR="003F1CF2">
              <w:rPr>
                <w:color w:val="000000"/>
                <w:lang w:val="en-GB"/>
              </w:rPr>
              <w:fldChar w:fldCharType="separate"/>
            </w:r>
            <w:r w:rsidR="005D708B">
              <w:rPr>
                <w:noProof/>
                <w:color w:val="000000"/>
                <w:lang w:val="en-GB"/>
              </w:rPr>
              <w:t>(9)</w:t>
            </w:r>
            <w:r w:rsidR="003F1CF2">
              <w:rPr>
                <w:color w:val="000000"/>
                <w:lang w:val="en-GB"/>
              </w:rPr>
              <w:fldChar w:fldCharType="end"/>
            </w:r>
          </w:p>
          <w:p w:rsidR="00333142" w:rsidRPr="00DA09F1" w:rsidRDefault="00B4474C" w:rsidP="005D708B">
            <w:pPr>
              <w:rPr>
                <w:color w:val="000000"/>
                <w:lang w:val="en-GB"/>
              </w:rPr>
            </w:pPr>
            <w:r w:rsidRPr="00DA09F1">
              <w:rPr>
                <w:color w:val="000000"/>
                <w:lang w:val="en-GB"/>
              </w:rPr>
              <w:t>Amenable</w:t>
            </w:r>
            <w:r w:rsidR="003F1CF2">
              <w:rPr>
                <w:color w:val="000000"/>
                <w:lang w:val="en-GB"/>
              </w:rPr>
              <w:t xml:space="preserve"> to antibiotic stewardship </w:t>
            </w:r>
            <w:r w:rsidR="003F1CF2">
              <w:rPr>
                <w:color w:val="000000"/>
                <w:lang w:val="en-GB"/>
              </w:rPr>
              <w:fldChar w:fldCharType="begin">
                <w:fldData xml:space="preserve">PEVuZE5vdGU+PENpdGU+PEF1dGhvcj5EZWxsaW5nZXI8L0F1dGhvcj48WWVhcj4yMDEzPC9ZZWFy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</w:fldData>
              </w:fldChar>
            </w:r>
            <w:r w:rsidR="005D708B">
              <w:rPr>
                <w:color w:val="000000"/>
                <w:lang w:val="en-GB"/>
              </w:rPr>
              <w:instrText xml:space="preserve"> ADDIN EN.CITE </w:instrText>
            </w:r>
            <w:r w:rsidR="005D708B">
              <w:rPr>
                <w:color w:val="000000"/>
                <w:lang w:val="en-GB"/>
              </w:rPr>
              <w:fldChar w:fldCharType="begin">
                <w:fldData xml:space="preserve">PEVuZE5vdGU+PENpdGU+PEF1dGhvcj5EZWxsaW5nZXI8L0F1dGhvcj48WWVhcj4yMDEzPC9ZZWFy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</w:fldData>
              </w:fldChar>
            </w:r>
            <w:r w:rsidR="005D708B">
              <w:rPr>
                <w:color w:val="000000"/>
                <w:lang w:val="en-GB"/>
              </w:rPr>
              <w:instrText xml:space="preserve"> ADDIN EN.CITE.DATA </w:instrText>
            </w:r>
            <w:r w:rsidR="005D708B">
              <w:rPr>
                <w:color w:val="000000"/>
                <w:lang w:val="en-GB"/>
              </w:rPr>
            </w:r>
            <w:r w:rsidR="005D708B">
              <w:rPr>
                <w:color w:val="000000"/>
                <w:lang w:val="en-GB"/>
              </w:rPr>
              <w:fldChar w:fldCharType="end"/>
            </w:r>
            <w:r w:rsidR="003F1CF2">
              <w:rPr>
                <w:color w:val="000000"/>
                <w:lang w:val="en-GB"/>
              </w:rPr>
            </w:r>
            <w:r w:rsidR="003F1CF2">
              <w:rPr>
                <w:color w:val="000000"/>
                <w:lang w:val="en-GB"/>
              </w:rPr>
              <w:fldChar w:fldCharType="separate"/>
            </w:r>
            <w:r w:rsidR="005D708B">
              <w:rPr>
                <w:noProof/>
                <w:color w:val="000000"/>
                <w:lang w:val="en-GB"/>
              </w:rPr>
              <w:t>(9)</w:t>
            </w:r>
            <w:r w:rsidR="003F1CF2">
              <w:rPr>
                <w:color w:val="000000"/>
                <w:lang w:val="en-GB"/>
              </w:rPr>
              <w:fldChar w:fldCharType="end"/>
            </w:r>
          </w:p>
        </w:tc>
        <w:tc>
          <w:tcPr>
            <w:tcW w:w="3969" w:type="dxa"/>
          </w:tcPr>
          <w:p w:rsidR="003C0ACE" w:rsidRPr="00021D52" w:rsidRDefault="003C0ACE" w:rsidP="00610FFD">
            <w:pPr>
              <w:rPr>
                <w:b/>
                <w:color w:val="000000"/>
                <w:sz w:val="32"/>
                <w:szCs w:val="32"/>
                <w:lang w:val="en-GB"/>
              </w:rPr>
            </w:pPr>
            <w:r w:rsidRPr="00021D52">
              <w:rPr>
                <w:b/>
                <w:color w:val="000000"/>
                <w:sz w:val="32"/>
                <w:szCs w:val="32"/>
                <w:lang w:val="en-GB"/>
              </w:rPr>
              <w:t>+++</w:t>
            </w:r>
          </w:p>
          <w:p w:rsidR="00B4474C" w:rsidRPr="00DA09F1" w:rsidRDefault="00D57E62" w:rsidP="00B617AE">
            <w:pPr>
              <w:rPr>
                <w:color w:val="000000"/>
                <w:lang w:val="en-GB"/>
              </w:rPr>
            </w:pPr>
            <w:r>
              <w:rPr>
                <w:color w:val="000000"/>
                <w:lang w:val="en-GB"/>
              </w:rPr>
              <w:t>Indi</w:t>
            </w:r>
            <w:r w:rsidR="009719CC">
              <w:rPr>
                <w:color w:val="000000"/>
                <w:lang w:val="en-GB"/>
              </w:rPr>
              <w:t>cations for sampling standardized</w:t>
            </w:r>
            <w:r w:rsidR="00B4474C" w:rsidRPr="00DA09F1">
              <w:rPr>
                <w:color w:val="000000"/>
                <w:lang w:val="en-GB"/>
              </w:rPr>
              <w:br/>
              <w:t xml:space="preserve">Quality indicators allow for inter-laboratory </w:t>
            </w:r>
            <w:r w:rsidR="00423DA8">
              <w:rPr>
                <w:color w:val="000000"/>
                <w:lang w:val="en-GB"/>
              </w:rPr>
              <w:t xml:space="preserve">harmonization </w:t>
            </w:r>
            <w:r w:rsidR="003F1CF2">
              <w:rPr>
                <w:color w:val="000000"/>
                <w:lang w:val="en-GB"/>
              </w:rPr>
              <w:t xml:space="preserve">and over-time surveillance </w:t>
            </w:r>
            <w:r w:rsidR="003F1CF2">
              <w:rPr>
                <w:color w:val="000000"/>
                <w:lang w:val="en-GB"/>
              </w:rPr>
              <w:fldChar w:fldCharType="begin"/>
            </w:r>
            <w:r w:rsidR="00B617AE">
              <w:rPr>
                <w:color w:val="000000"/>
                <w:lang w:val="en-GB"/>
              </w:rPr>
              <w:instrText xml:space="preserve"> ADDIN EN.CITE &lt;EndNote&gt;&lt;Cite&gt;&lt;Author&gt;WHO&lt;/Author&gt;&lt;Year&gt;2015&lt;/Year&gt;&lt;RecNum&gt;142&lt;/RecNum&gt;&lt;DisplayText&gt;(144)&lt;/DisplayText&gt;&lt;record&gt;&lt;rec-number&gt;142&lt;/rec-number&gt;&lt;foreign-keys&gt;&lt;key app="EN" db-id="tw9ta2awgsdw2aeav5d5zwahxrt9x52szzrx" timestamp="1476758055"&gt;142&lt;/key&gt;&lt;/foreign-keys&gt;&lt;ref-type name="Book"&gt;6&lt;/ref-type&gt;&lt;contributors&gt;&lt;authors&gt;&lt;author&gt;WHO&lt;/author&gt;&lt;/authors&gt;&lt;/contributors&gt;&lt;titles&gt;&lt;title&gt;Global antimicrobial resistance surveillance system: manual for early implementation&lt;/title&gt;&lt;/titles&gt;&lt;dates&gt;&lt;year&gt;2015&lt;/year&gt;&lt;/dates&gt;&lt;publisher&gt;World Health Organization&lt;/publisher&gt;&lt;isbn&gt;9241549408&lt;/isbn&gt;&lt;urls&gt;&lt;/urls&gt;&lt;/record&gt;&lt;/Cite&gt;&lt;/EndNote&gt;</w:instrText>
            </w:r>
            <w:r w:rsidR="003F1CF2">
              <w:rPr>
                <w:color w:val="000000"/>
                <w:lang w:val="en-GB"/>
              </w:rPr>
              <w:fldChar w:fldCharType="separate"/>
            </w:r>
            <w:r w:rsidR="00B617AE">
              <w:rPr>
                <w:noProof/>
                <w:color w:val="000000"/>
                <w:lang w:val="en-GB"/>
              </w:rPr>
              <w:t>(144)</w:t>
            </w:r>
            <w:r w:rsidR="003F1CF2">
              <w:rPr>
                <w:color w:val="000000"/>
                <w:lang w:val="en-GB"/>
              </w:rPr>
              <w:fldChar w:fldCharType="end"/>
            </w:r>
          </w:p>
        </w:tc>
      </w:tr>
      <w:tr w:rsidR="00B4474C" w:rsidRPr="00DA09F1" w:rsidTr="00610FFD">
        <w:trPr>
          <w:trHeight w:val="1071"/>
        </w:trPr>
        <w:tc>
          <w:tcPr>
            <w:tcW w:w="1384" w:type="dxa"/>
            <w:shd w:val="pct12" w:color="auto" w:fill="auto"/>
            <w:vAlign w:val="center"/>
          </w:tcPr>
          <w:p w:rsidR="00B4474C" w:rsidRPr="00610FFD" w:rsidRDefault="00B4474C" w:rsidP="00D57E62">
            <w:pPr>
              <w:rPr>
                <w:bCs/>
                <w:color w:val="000000"/>
                <w:lang w:val="en-GB"/>
              </w:rPr>
            </w:pPr>
            <w:r w:rsidRPr="00E0753E">
              <w:rPr>
                <w:bCs/>
                <w:color w:val="000000"/>
                <w:lang w:val="en-GB"/>
              </w:rPr>
              <w:t>Cerebro</w:t>
            </w:r>
            <w:r w:rsidR="00E0753E" w:rsidRPr="00E0753E">
              <w:rPr>
                <w:bCs/>
                <w:color w:val="000000"/>
                <w:lang w:val="en-GB"/>
              </w:rPr>
              <w:t>-</w:t>
            </w:r>
            <w:r w:rsidR="00610FFD">
              <w:rPr>
                <w:bCs/>
                <w:color w:val="000000"/>
                <w:lang w:val="en-GB"/>
              </w:rPr>
              <w:t>spinal fluid</w:t>
            </w:r>
          </w:p>
        </w:tc>
        <w:tc>
          <w:tcPr>
            <w:tcW w:w="4961" w:type="dxa"/>
          </w:tcPr>
          <w:p w:rsidR="003C0ACE" w:rsidRPr="00021D52" w:rsidRDefault="00021D52" w:rsidP="00610FFD">
            <w:pPr>
              <w:rPr>
                <w:b/>
                <w:color w:val="000000"/>
                <w:sz w:val="32"/>
                <w:szCs w:val="32"/>
                <w:lang w:val="en-GB"/>
              </w:rPr>
            </w:pPr>
            <w:r>
              <w:rPr>
                <w:b/>
                <w:color w:val="000000"/>
                <w:sz w:val="32"/>
                <w:szCs w:val="32"/>
                <w:lang w:val="en-GB"/>
              </w:rPr>
              <w:t>++</w:t>
            </w:r>
          </w:p>
          <w:p w:rsidR="00B4474C" w:rsidRPr="00DA09F1" w:rsidRDefault="00B4474C" w:rsidP="00610FFD">
            <w:pPr>
              <w:rPr>
                <w:color w:val="000000"/>
                <w:lang w:val="en-GB"/>
              </w:rPr>
            </w:pPr>
            <w:r w:rsidRPr="00DA09F1">
              <w:rPr>
                <w:color w:val="000000"/>
                <w:lang w:val="en-GB"/>
              </w:rPr>
              <w:t>Sampling requires training, skills and expertise</w:t>
            </w:r>
          </w:p>
          <w:p w:rsidR="00B4474C" w:rsidRPr="00DA09F1" w:rsidRDefault="00B4474C" w:rsidP="00610FFD">
            <w:pPr>
              <w:rPr>
                <w:color w:val="000000"/>
                <w:lang w:val="en-GB"/>
              </w:rPr>
            </w:pPr>
            <w:r w:rsidRPr="00DA09F1">
              <w:rPr>
                <w:color w:val="000000"/>
                <w:lang w:val="en-GB"/>
              </w:rPr>
              <w:t>Cold-vulnerable pathogens</w:t>
            </w:r>
            <w:r w:rsidRPr="00DA09F1">
              <w:rPr>
                <w:color w:val="000000"/>
                <w:lang w:val="en-GB"/>
              </w:rPr>
              <w:br/>
            </w:r>
            <w:r w:rsidR="00617EC5" w:rsidRPr="00DA09F1">
              <w:rPr>
                <w:color w:val="000000"/>
                <w:lang w:val="en-GB"/>
              </w:rPr>
              <w:t>Transport (delay, light, room temperature)</w:t>
            </w:r>
          </w:p>
        </w:tc>
        <w:tc>
          <w:tcPr>
            <w:tcW w:w="4820" w:type="dxa"/>
          </w:tcPr>
          <w:p w:rsidR="00B4474C" w:rsidRPr="00021D52" w:rsidRDefault="00021D52" w:rsidP="004D6F92">
            <w:pPr>
              <w:rPr>
                <w:b/>
                <w:color w:val="000000"/>
                <w:sz w:val="32"/>
                <w:szCs w:val="32"/>
                <w:lang w:val="en-GB"/>
              </w:rPr>
            </w:pPr>
            <w:r>
              <w:rPr>
                <w:b/>
                <w:color w:val="000000"/>
                <w:sz w:val="32"/>
                <w:szCs w:val="32"/>
                <w:lang w:val="en-GB"/>
              </w:rPr>
              <w:t>++</w:t>
            </w:r>
            <w:r w:rsidR="00B4474C" w:rsidRPr="00DA09F1">
              <w:rPr>
                <w:color w:val="000000"/>
                <w:lang w:val="en-GB"/>
              </w:rPr>
              <w:br/>
            </w:r>
            <w:r w:rsidR="00617EC5" w:rsidRPr="00DA09F1">
              <w:rPr>
                <w:color w:val="000000"/>
                <w:lang w:val="en-GB"/>
              </w:rPr>
              <w:t>S</w:t>
            </w:r>
            <w:r w:rsidR="00B4474C" w:rsidRPr="00DA09F1">
              <w:rPr>
                <w:color w:val="000000"/>
                <w:lang w:val="en-GB"/>
              </w:rPr>
              <w:t xml:space="preserve">tandard empirical </w:t>
            </w:r>
            <w:r w:rsidR="00617EC5" w:rsidRPr="00DA09F1">
              <w:rPr>
                <w:color w:val="000000"/>
                <w:lang w:val="en-GB"/>
              </w:rPr>
              <w:t>treatment:</w:t>
            </w:r>
            <w:r w:rsidR="00B4474C" w:rsidRPr="00DA09F1">
              <w:rPr>
                <w:color w:val="000000"/>
                <w:lang w:val="en-GB"/>
              </w:rPr>
              <w:t xml:space="preserve"> value of culture over white blood cell c</w:t>
            </w:r>
            <w:r w:rsidR="003F1CF2">
              <w:rPr>
                <w:color w:val="000000"/>
                <w:lang w:val="en-GB"/>
              </w:rPr>
              <w:t xml:space="preserve">ount and Gram stain is limited </w:t>
            </w:r>
            <w:r w:rsidR="003F1CF2">
              <w:rPr>
                <w:color w:val="000000"/>
                <w:lang w:val="en-GB"/>
              </w:rPr>
              <w:fldChar w:fldCharType="begin">
                <w:fldData xml:space="preserve">PEVuZE5vdGU+PENpdGU+PEF1dGhvcj5XdTwvQXV0aG9yPjxZZWFyPjIwMTM8L1llYXI+PFJlY051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</w:fldData>
              </w:fldChar>
            </w:r>
            <w:r w:rsidR="004D6F92">
              <w:rPr>
                <w:color w:val="000000"/>
                <w:lang w:val="en-GB"/>
              </w:rPr>
              <w:instrText xml:space="preserve"> ADDIN EN.CITE </w:instrText>
            </w:r>
            <w:r w:rsidR="004D6F92">
              <w:rPr>
                <w:color w:val="000000"/>
                <w:lang w:val="en-GB"/>
              </w:rPr>
              <w:fldChar w:fldCharType="begin">
                <w:fldData xml:space="preserve">PEVuZE5vdGU+PENpdGU+PEF1dGhvcj5XdTwvQXV0aG9yPjxZZWFyPjIwMTM8L1llYXI+PFJlY051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</w:fldData>
              </w:fldChar>
            </w:r>
            <w:r w:rsidR="004D6F92">
              <w:rPr>
                <w:color w:val="000000"/>
                <w:lang w:val="en-GB"/>
              </w:rPr>
              <w:instrText xml:space="preserve"> ADDIN EN.CITE.DATA </w:instrText>
            </w:r>
            <w:r w:rsidR="004D6F92">
              <w:rPr>
                <w:color w:val="000000"/>
                <w:lang w:val="en-GB"/>
              </w:rPr>
            </w:r>
            <w:r w:rsidR="004D6F92">
              <w:rPr>
                <w:color w:val="000000"/>
                <w:lang w:val="en-GB"/>
              </w:rPr>
              <w:fldChar w:fldCharType="end"/>
            </w:r>
            <w:r w:rsidR="003F1CF2">
              <w:rPr>
                <w:color w:val="000000"/>
                <w:lang w:val="en-GB"/>
              </w:rPr>
            </w:r>
            <w:r w:rsidR="003F1CF2">
              <w:rPr>
                <w:color w:val="000000"/>
                <w:lang w:val="en-GB"/>
              </w:rPr>
              <w:fldChar w:fldCharType="separate"/>
            </w:r>
            <w:r w:rsidR="004D6F92">
              <w:rPr>
                <w:noProof/>
                <w:color w:val="000000"/>
                <w:lang w:val="en-GB"/>
              </w:rPr>
              <w:t>(74)</w:t>
            </w:r>
            <w:r w:rsidR="003F1CF2">
              <w:rPr>
                <w:color w:val="000000"/>
                <w:lang w:val="en-GB"/>
              </w:rPr>
              <w:fldChar w:fldCharType="end"/>
            </w:r>
          </w:p>
        </w:tc>
        <w:tc>
          <w:tcPr>
            <w:tcW w:w="3969" w:type="dxa"/>
          </w:tcPr>
          <w:p w:rsidR="003C0ACE" w:rsidRPr="00021D52" w:rsidRDefault="00021D52" w:rsidP="00610FFD">
            <w:pPr>
              <w:rPr>
                <w:b/>
                <w:color w:val="000000"/>
                <w:sz w:val="32"/>
                <w:szCs w:val="32"/>
                <w:lang w:val="en-GB"/>
              </w:rPr>
            </w:pPr>
            <w:r>
              <w:rPr>
                <w:b/>
                <w:color w:val="000000"/>
                <w:sz w:val="32"/>
                <w:szCs w:val="32"/>
                <w:lang w:val="en-GB"/>
              </w:rPr>
              <w:t>++</w:t>
            </w:r>
          </w:p>
          <w:p w:rsidR="00B4474C" w:rsidRPr="00DA09F1" w:rsidRDefault="00D57E62" w:rsidP="009641D8">
            <w:pPr>
              <w:rPr>
                <w:color w:val="000000"/>
                <w:lang w:val="en-GB"/>
              </w:rPr>
            </w:pPr>
            <w:r>
              <w:rPr>
                <w:color w:val="000000"/>
                <w:lang w:val="en-GB"/>
              </w:rPr>
              <w:t>E</w:t>
            </w:r>
            <w:r w:rsidR="00B4474C" w:rsidRPr="00DA09F1">
              <w:rPr>
                <w:color w:val="000000"/>
                <w:lang w:val="en-GB"/>
              </w:rPr>
              <w:t>pidemics (</w:t>
            </w:r>
            <w:r w:rsidR="00B4474C" w:rsidRPr="00DA09F1">
              <w:rPr>
                <w:i/>
                <w:color w:val="000000"/>
                <w:lang w:val="en-GB"/>
              </w:rPr>
              <w:t>Neisseria meningitidis</w:t>
            </w:r>
            <w:r w:rsidR="00B4474C" w:rsidRPr="00DA09F1">
              <w:rPr>
                <w:color w:val="000000"/>
                <w:lang w:val="en-GB"/>
              </w:rPr>
              <w:t xml:space="preserve">) or </w:t>
            </w:r>
            <w:r w:rsidR="00DB4ECE" w:rsidRPr="00DA09F1">
              <w:rPr>
                <w:color w:val="000000"/>
                <w:lang w:val="en-GB"/>
              </w:rPr>
              <w:t>serotype distribution (</w:t>
            </w:r>
            <w:r w:rsidR="00B4474C" w:rsidRPr="00DA09F1">
              <w:rPr>
                <w:i/>
                <w:color w:val="000000"/>
                <w:lang w:val="en-GB"/>
              </w:rPr>
              <w:t>Streptococcus pneumoniae</w:t>
            </w:r>
            <w:r w:rsidR="00DB4ECE" w:rsidRPr="00DA09F1">
              <w:rPr>
                <w:i/>
                <w:color w:val="000000"/>
                <w:lang w:val="en-GB"/>
              </w:rPr>
              <w:t xml:space="preserve">) </w:t>
            </w:r>
            <w:r w:rsidR="00B4474C" w:rsidRPr="00DA09F1">
              <w:rPr>
                <w:i/>
                <w:color w:val="000000"/>
                <w:lang w:val="en-GB"/>
              </w:rPr>
              <w:t xml:space="preserve"> </w:t>
            </w:r>
            <w:r w:rsidR="003F1CF2" w:rsidRPr="003F1CF2">
              <w:rPr>
                <w:color w:val="000000"/>
                <w:lang w:val="en-GB"/>
              </w:rPr>
              <w:fldChar w:fldCharType="begin">
                <w:fldData xml:space="preserve">PEVuZE5vdGU+PENpdGU+PEF1dGhvcj5UZXlzc291PC9BdXRob3I+PFllYXI+MjAwNzwvWWVhcj48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</w:fldData>
              </w:fldChar>
            </w:r>
            <w:r w:rsidR="009641D8">
              <w:rPr>
                <w:color w:val="000000"/>
                <w:lang w:val="en-GB"/>
              </w:rPr>
              <w:instrText xml:space="preserve"> ADDIN EN.CITE </w:instrText>
            </w:r>
            <w:r w:rsidR="009641D8">
              <w:rPr>
                <w:color w:val="000000"/>
                <w:lang w:val="en-GB"/>
              </w:rPr>
              <w:fldChar w:fldCharType="begin">
                <w:fldData xml:space="preserve">PEVuZE5vdGU+PENpdGU+PEF1dGhvcj5UZXlzc291PC9BdXRob3I+PFllYXI+MjAwNzwvWWVhcj48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</w:fldData>
              </w:fldChar>
            </w:r>
            <w:r w:rsidR="009641D8">
              <w:rPr>
                <w:color w:val="000000"/>
                <w:lang w:val="en-GB"/>
              </w:rPr>
              <w:instrText xml:space="preserve"> ADDIN EN.CITE.DATA </w:instrText>
            </w:r>
            <w:r w:rsidR="009641D8">
              <w:rPr>
                <w:color w:val="000000"/>
                <w:lang w:val="en-GB"/>
              </w:rPr>
            </w:r>
            <w:r w:rsidR="009641D8">
              <w:rPr>
                <w:color w:val="000000"/>
                <w:lang w:val="en-GB"/>
              </w:rPr>
              <w:fldChar w:fldCharType="end"/>
            </w:r>
            <w:r w:rsidR="003F1CF2" w:rsidRPr="003F1CF2">
              <w:rPr>
                <w:color w:val="000000"/>
                <w:lang w:val="en-GB"/>
              </w:rPr>
            </w:r>
            <w:r w:rsidR="003F1CF2" w:rsidRPr="003F1CF2">
              <w:rPr>
                <w:color w:val="000000"/>
                <w:lang w:val="en-GB"/>
              </w:rPr>
              <w:fldChar w:fldCharType="separate"/>
            </w:r>
            <w:r w:rsidR="009641D8">
              <w:rPr>
                <w:noProof/>
                <w:color w:val="000000"/>
                <w:lang w:val="en-GB"/>
              </w:rPr>
              <w:t>(20, 21)</w:t>
            </w:r>
            <w:r w:rsidR="003F1CF2" w:rsidRPr="003F1CF2">
              <w:rPr>
                <w:color w:val="000000"/>
                <w:lang w:val="en-GB"/>
              </w:rPr>
              <w:fldChar w:fldCharType="end"/>
            </w:r>
            <w:r w:rsidR="003F1CF2" w:rsidRPr="00DA09F1">
              <w:rPr>
                <w:color w:val="000000"/>
                <w:lang w:val="en-GB"/>
              </w:rPr>
              <w:t xml:space="preserve"> </w:t>
            </w:r>
          </w:p>
        </w:tc>
      </w:tr>
      <w:tr w:rsidR="00B4474C" w:rsidRPr="00DA09F1" w:rsidTr="00610FFD">
        <w:trPr>
          <w:trHeight w:val="847"/>
        </w:trPr>
        <w:tc>
          <w:tcPr>
            <w:tcW w:w="1384" w:type="dxa"/>
            <w:shd w:val="pct12" w:color="auto" w:fill="auto"/>
            <w:vAlign w:val="center"/>
          </w:tcPr>
          <w:p w:rsidR="00B4474C" w:rsidRPr="00E0753E" w:rsidRDefault="00DB4ECE" w:rsidP="00A772EA">
            <w:pPr>
              <w:rPr>
                <w:bCs/>
                <w:color w:val="000000"/>
                <w:lang w:val="en-GB"/>
              </w:rPr>
            </w:pPr>
            <w:r w:rsidRPr="00E0753E">
              <w:rPr>
                <w:bCs/>
                <w:color w:val="000000"/>
                <w:lang w:val="en-GB"/>
              </w:rPr>
              <w:t>Empyema</w:t>
            </w:r>
            <w:r w:rsidR="00A772EA">
              <w:rPr>
                <w:bCs/>
                <w:color w:val="000000"/>
                <w:lang w:val="en-GB"/>
              </w:rPr>
              <w:t>,</w:t>
            </w:r>
            <w:r w:rsidRPr="00E0753E">
              <w:rPr>
                <w:bCs/>
                <w:color w:val="000000"/>
                <w:lang w:val="en-GB"/>
              </w:rPr>
              <w:t xml:space="preserve"> </w:t>
            </w:r>
            <w:r w:rsidR="00A772EA">
              <w:rPr>
                <w:bCs/>
                <w:color w:val="000000"/>
                <w:lang w:val="en-GB"/>
              </w:rPr>
              <w:t>closed a</w:t>
            </w:r>
            <w:r w:rsidRPr="00E0753E">
              <w:rPr>
                <w:bCs/>
                <w:color w:val="000000"/>
                <w:lang w:val="en-GB"/>
              </w:rPr>
              <w:t>bscess</w:t>
            </w:r>
            <w:r w:rsidR="0078622B">
              <w:rPr>
                <w:bCs/>
                <w:color w:val="000000"/>
                <w:lang w:val="en-GB"/>
              </w:rPr>
              <w:t>, joint fluid</w:t>
            </w:r>
          </w:p>
        </w:tc>
        <w:tc>
          <w:tcPr>
            <w:tcW w:w="4961" w:type="dxa"/>
          </w:tcPr>
          <w:p w:rsidR="003C0ACE" w:rsidRPr="00D57E62" w:rsidRDefault="003C0ACE" w:rsidP="00610FFD">
            <w:pPr>
              <w:rPr>
                <w:b/>
                <w:color w:val="000000"/>
                <w:sz w:val="32"/>
                <w:szCs w:val="32"/>
                <w:lang w:val="en-GB"/>
              </w:rPr>
            </w:pPr>
            <w:r w:rsidRPr="00D57E62">
              <w:rPr>
                <w:b/>
                <w:color w:val="000000"/>
                <w:sz w:val="32"/>
                <w:szCs w:val="32"/>
                <w:lang w:val="en-GB"/>
              </w:rPr>
              <w:t>+++</w:t>
            </w:r>
          </w:p>
          <w:p w:rsidR="001A523C" w:rsidRPr="00DA09F1" w:rsidRDefault="00E0753E" w:rsidP="00610FFD">
            <w:pPr>
              <w:rPr>
                <w:color w:val="000000"/>
                <w:lang w:val="en-GB"/>
              </w:rPr>
            </w:pPr>
            <w:r>
              <w:rPr>
                <w:color w:val="000000"/>
                <w:lang w:val="en-GB"/>
              </w:rPr>
              <w:t xml:space="preserve">Mixed, </w:t>
            </w:r>
            <w:r w:rsidR="001A523C" w:rsidRPr="00DA09F1">
              <w:rPr>
                <w:color w:val="000000"/>
                <w:lang w:val="en-GB"/>
              </w:rPr>
              <w:t xml:space="preserve">fastidious and anaerobic </w:t>
            </w:r>
            <w:r>
              <w:rPr>
                <w:color w:val="000000"/>
                <w:lang w:val="en-GB"/>
              </w:rPr>
              <w:t>flora</w:t>
            </w:r>
            <w:r w:rsidR="00D57E62">
              <w:rPr>
                <w:color w:val="000000"/>
                <w:lang w:val="en-GB"/>
              </w:rPr>
              <w:t xml:space="preserve"> possible</w:t>
            </w:r>
          </w:p>
          <w:p w:rsidR="001A523C" w:rsidRPr="00DA09F1" w:rsidRDefault="005328C4" w:rsidP="00610FFD">
            <w:pPr>
              <w:rPr>
                <w:color w:val="000000"/>
                <w:lang w:val="en-GB"/>
              </w:rPr>
            </w:pPr>
            <w:r w:rsidRPr="00DA09F1">
              <w:rPr>
                <w:color w:val="000000"/>
                <w:lang w:val="en-GB"/>
              </w:rPr>
              <w:t>T</w:t>
            </w:r>
            <w:r w:rsidR="001A523C" w:rsidRPr="00DA09F1">
              <w:rPr>
                <w:color w:val="000000"/>
                <w:lang w:val="en-GB"/>
              </w:rPr>
              <w:t>ransport</w:t>
            </w:r>
            <w:r w:rsidR="00D57E62">
              <w:rPr>
                <w:color w:val="000000"/>
                <w:lang w:val="en-GB"/>
              </w:rPr>
              <w:t xml:space="preserve"> demanding</w:t>
            </w:r>
          </w:p>
          <w:p w:rsidR="00B4474C" w:rsidRPr="00DA09F1" w:rsidRDefault="001A523C" w:rsidP="00610FFD">
            <w:pPr>
              <w:rPr>
                <w:color w:val="000000"/>
                <w:lang w:val="en-GB"/>
              </w:rPr>
            </w:pPr>
            <w:r w:rsidRPr="00DA09F1">
              <w:rPr>
                <w:color w:val="000000"/>
                <w:lang w:val="en-GB"/>
              </w:rPr>
              <w:t>S</w:t>
            </w:r>
            <w:r w:rsidR="00577FE1" w:rsidRPr="00DA09F1">
              <w:rPr>
                <w:color w:val="000000"/>
                <w:lang w:val="en-GB"/>
              </w:rPr>
              <w:t>elective media</w:t>
            </w:r>
            <w:r w:rsidRPr="00DA09F1">
              <w:rPr>
                <w:color w:val="000000"/>
                <w:lang w:val="en-GB"/>
              </w:rPr>
              <w:t xml:space="preserve"> and</w:t>
            </w:r>
            <w:r w:rsidR="005328C4" w:rsidRPr="00DA09F1">
              <w:rPr>
                <w:color w:val="000000"/>
                <w:lang w:val="en-GB"/>
              </w:rPr>
              <w:t xml:space="preserve"> considerable expertise required</w:t>
            </w:r>
            <w:r w:rsidR="00577FE1" w:rsidRPr="00DA09F1">
              <w:rPr>
                <w:color w:val="000000"/>
                <w:lang w:val="en-GB"/>
              </w:rPr>
              <w:t xml:space="preserve"> </w:t>
            </w:r>
          </w:p>
        </w:tc>
        <w:tc>
          <w:tcPr>
            <w:tcW w:w="4820" w:type="dxa"/>
          </w:tcPr>
          <w:p w:rsidR="003C0ACE" w:rsidRPr="00D57E62" w:rsidRDefault="00D57E62" w:rsidP="00610FFD">
            <w:pPr>
              <w:rPr>
                <w:b/>
                <w:color w:val="000000"/>
                <w:sz w:val="32"/>
                <w:szCs w:val="32"/>
                <w:lang w:val="en-GB"/>
              </w:rPr>
            </w:pPr>
            <w:r>
              <w:rPr>
                <w:b/>
                <w:color w:val="000000"/>
                <w:sz w:val="32"/>
                <w:szCs w:val="32"/>
                <w:lang w:val="en-GB"/>
              </w:rPr>
              <w:t>++</w:t>
            </w:r>
          </w:p>
          <w:p w:rsidR="00B4474C" w:rsidRPr="00DA09F1" w:rsidRDefault="00D57E62" w:rsidP="00610FFD">
            <w:pPr>
              <w:rPr>
                <w:color w:val="000000"/>
                <w:lang w:val="en-GB"/>
              </w:rPr>
            </w:pPr>
            <w:r>
              <w:rPr>
                <w:color w:val="000000"/>
                <w:lang w:val="en-GB"/>
              </w:rPr>
              <w:t>Can guide diagnosis and treatment, particular in</w:t>
            </w:r>
            <w:r w:rsidR="00B4474C" w:rsidRPr="00DA09F1">
              <w:rPr>
                <w:color w:val="000000"/>
                <w:lang w:val="en-GB"/>
              </w:rPr>
              <w:t xml:space="preserve"> case of severe infections and when complete drainage is not poss</w:t>
            </w:r>
            <w:r w:rsidR="005328C4" w:rsidRPr="00DA09F1">
              <w:rPr>
                <w:color w:val="000000"/>
                <w:lang w:val="en-GB"/>
              </w:rPr>
              <w:t xml:space="preserve">ible </w:t>
            </w:r>
          </w:p>
        </w:tc>
        <w:tc>
          <w:tcPr>
            <w:tcW w:w="3969" w:type="dxa"/>
          </w:tcPr>
          <w:p w:rsidR="003C0ACE" w:rsidRDefault="00D57E62" w:rsidP="00610FFD">
            <w:pPr>
              <w:rPr>
                <w:b/>
                <w:color w:val="000000"/>
                <w:sz w:val="32"/>
                <w:szCs w:val="32"/>
                <w:lang w:val="en-GB"/>
              </w:rPr>
            </w:pPr>
            <w:r>
              <w:rPr>
                <w:b/>
                <w:color w:val="000000"/>
                <w:sz w:val="32"/>
                <w:szCs w:val="32"/>
                <w:lang w:val="en-GB"/>
              </w:rPr>
              <w:t>++</w:t>
            </w:r>
          </w:p>
          <w:p w:rsidR="00B4474C" w:rsidRPr="00DA09F1" w:rsidRDefault="00D57E62" w:rsidP="00610FFD">
            <w:pPr>
              <w:rPr>
                <w:lang w:val="en-GB"/>
              </w:rPr>
            </w:pPr>
            <w:r>
              <w:rPr>
                <w:color w:val="000000"/>
                <w:lang w:val="en-GB"/>
              </w:rPr>
              <w:t>Variab</w:t>
            </w:r>
            <w:r w:rsidR="00D14F05">
              <w:rPr>
                <w:color w:val="000000"/>
                <w:lang w:val="en-GB"/>
              </w:rPr>
              <w:t>ility</w:t>
            </w:r>
            <w:r>
              <w:rPr>
                <w:color w:val="000000"/>
                <w:lang w:val="en-GB"/>
              </w:rPr>
              <w:t xml:space="preserve"> in patients' selection </w:t>
            </w:r>
            <w:r w:rsidR="00B4474C" w:rsidRPr="00DA09F1">
              <w:rPr>
                <w:color w:val="000000"/>
                <w:lang w:val="en-GB"/>
              </w:rPr>
              <w:t xml:space="preserve">and previous interventions </w:t>
            </w:r>
          </w:p>
        </w:tc>
      </w:tr>
      <w:tr w:rsidR="00B4474C" w:rsidRPr="00DA09F1" w:rsidTr="00610FFD">
        <w:trPr>
          <w:trHeight w:val="1434"/>
        </w:trPr>
        <w:tc>
          <w:tcPr>
            <w:tcW w:w="1384" w:type="dxa"/>
            <w:shd w:val="pct12" w:color="auto" w:fill="auto"/>
            <w:vAlign w:val="center"/>
          </w:tcPr>
          <w:p w:rsidR="00B4474C" w:rsidRPr="00610FFD" w:rsidRDefault="00610FFD" w:rsidP="00D57E62">
            <w:pPr>
              <w:rPr>
                <w:bCs/>
                <w:color w:val="000000"/>
                <w:lang w:val="en-GB"/>
              </w:rPr>
            </w:pPr>
            <w:r>
              <w:rPr>
                <w:bCs/>
                <w:color w:val="000000"/>
                <w:lang w:val="en-GB"/>
              </w:rPr>
              <w:t>Bone tissue</w:t>
            </w:r>
          </w:p>
        </w:tc>
        <w:tc>
          <w:tcPr>
            <w:tcW w:w="4961" w:type="dxa"/>
          </w:tcPr>
          <w:p w:rsidR="003C0ACE" w:rsidRPr="00D57E62" w:rsidRDefault="00D57E62" w:rsidP="00610FFD">
            <w:pPr>
              <w:rPr>
                <w:b/>
                <w:color w:val="000000"/>
                <w:sz w:val="32"/>
                <w:szCs w:val="32"/>
                <w:lang w:val="en-GB"/>
              </w:rPr>
            </w:pPr>
            <w:r>
              <w:rPr>
                <w:b/>
                <w:color w:val="000000"/>
                <w:sz w:val="32"/>
                <w:szCs w:val="32"/>
                <w:lang w:val="en-GB"/>
              </w:rPr>
              <w:t>+</w:t>
            </w:r>
          </w:p>
          <w:p w:rsidR="00D57E62" w:rsidRDefault="00D57E62" w:rsidP="00610FFD">
            <w:pPr>
              <w:rPr>
                <w:color w:val="000000"/>
                <w:lang w:val="en-GB"/>
              </w:rPr>
            </w:pPr>
            <w:r>
              <w:rPr>
                <w:color w:val="000000"/>
                <w:lang w:val="en-GB"/>
              </w:rPr>
              <w:t>Surgically obtained samples</w:t>
            </w:r>
          </w:p>
          <w:p w:rsidR="00CC08EA" w:rsidRDefault="00B4474C" w:rsidP="00610FFD">
            <w:pPr>
              <w:rPr>
                <w:color w:val="000000"/>
                <w:lang w:val="en-GB"/>
              </w:rPr>
            </w:pPr>
            <w:r w:rsidRPr="00DA09F1">
              <w:rPr>
                <w:color w:val="000000"/>
                <w:lang w:val="en-GB"/>
              </w:rPr>
              <w:t>Need for grinding of specimens</w:t>
            </w:r>
            <w:r w:rsidR="003F1CF2">
              <w:rPr>
                <w:color w:val="000000"/>
                <w:lang w:val="en-GB"/>
              </w:rPr>
              <w:t xml:space="preserve"> </w:t>
            </w:r>
            <w:r w:rsidR="003F1CF2">
              <w:rPr>
                <w:color w:val="000000"/>
                <w:lang w:val="en-GB"/>
              </w:rPr>
              <w:fldChar w:fldCharType="begin"/>
            </w:r>
            <w:r w:rsidR="00F65065">
              <w:rPr>
                <w:color w:val="000000"/>
                <w:lang w:val="en-GB"/>
              </w:rPr>
              <w:instrText xml:space="preserve"> ADDIN EN.CITE &lt;EndNote&gt;&lt;Cite&gt;&lt;Author&gt;Desplaces&lt;/Author&gt;&lt;Year&gt;2002&lt;/Year&gt;&lt;RecNum&gt;143&lt;/RecNum&gt;&lt;DisplayText&gt;(76)&lt;/DisplayText&gt;&lt;record&gt;&lt;rec-number&gt;143&lt;/rec-number&gt;&lt;foreign-keys&gt;&lt;key app="EN" db-id="tw9ta2awgsdw2aeav5d5zwahxrt9x52szzrx" timestamp="1476758133"&gt;143&lt;/key&gt;&lt;/foreign-keys&gt;&lt;ref-type name="Journal Article"&gt;17&lt;/ref-type&gt;&lt;contributors&gt;&lt;authors&gt;&lt;author&gt;Desplaces, N&lt;/author&gt;&lt;author&gt;Carsenti, H&lt;/author&gt;&lt;/authors&gt;&lt;/contributors&gt;&lt;titles&gt;&lt;title&gt;Diagnostic microbiologique de l’infection sur prothèse articulaire&lt;/title&gt;&lt;secondary-title&gt;Diagnostic de l’infection sur prothèse articulaire. Paris: Tirésias&lt;/secondary-title&gt;&lt;/titles&gt;&lt;periodical&gt;&lt;full-title&gt;Diagnostic de l’infection sur prothèse articulaire. Paris: Tirésias&lt;/full-title&gt;&lt;/periodical&gt;&lt;pages&gt;39-46&lt;/pages&gt;&lt;volume&gt;2&lt;/volume&gt;&lt;dates&gt;&lt;year&gt;2002&lt;/year&gt;&lt;/dates&gt;&lt;urls&gt;&lt;/urls&gt;&lt;/record&gt;&lt;/Cite&gt;&lt;/EndNote&gt;</w:instrText>
            </w:r>
            <w:r w:rsidR="003F1CF2">
              <w:rPr>
                <w:color w:val="000000"/>
                <w:lang w:val="en-GB"/>
              </w:rPr>
              <w:fldChar w:fldCharType="separate"/>
            </w:r>
            <w:r w:rsidR="00F65065">
              <w:rPr>
                <w:noProof/>
                <w:color w:val="000000"/>
                <w:lang w:val="en-GB"/>
              </w:rPr>
              <w:t>(76)</w:t>
            </w:r>
            <w:r w:rsidR="003F1CF2">
              <w:rPr>
                <w:color w:val="000000"/>
                <w:lang w:val="en-GB"/>
              </w:rPr>
              <w:fldChar w:fldCharType="end"/>
            </w:r>
          </w:p>
          <w:p w:rsidR="00B4474C" w:rsidRPr="00DA09F1" w:rsidRDefault="00CC08EA" w:rsidP="00B617AE">
            <w:pPr>
              <w:rPr>
                <w:color w:val="000000"/>
                <w:lang w:val="en-GB"/>
              </w:rPr>
            </w:pPr>
            <w:r>
              <w:rPr>
                <w:color w:val="000000"/>
                <w:lang w:val="en-GB"/>
              </w:rPr>
              <w:t>M</w:t>
            </w:r>
            <w:r w:rsidRPr="00DA09F1">
              <w:rPr>
                <w:color w:val="000000"/>
                <w:lang w:val="en-GB"/>
              </w:rPr>
              <w:t>ostly one pathogen (except trauma, prosthesis</w:t>
            </w:r>
            <w:r>
              <w:rPr>
                <w:color w:val="000000"/>
                <w:lang w:val="en-GB"/>
              </w:rPr>
              <w:t xml:space="preserve"> and chronic infections</w:t>
            </w:r>
            <w:r w:rsidR="003F1CF2">
              <w:rPr>
                <w:color w:val="000000"/>
                <w:lang w:val="en-GB"/>
              </w:rPr>
              <w:t xml:space="preserve">..) </w:t>
            </w:r>
            <w:r w:rsidR="003F1CF2">
              <w:rPr>
                <w:color w:val="000000"/>
                <w:lang w:val="en-GB"/>
              </w:rPr>
              <w:fldChar w:fldCharType="begin"/>
            </w:r>
            <w:r w:rsidR="00B617AE">
              <w:rPr>
                <w:color w:val="000000"/>
                <w:lang w:val="en-GB"/>
              </w:rPr>
              <w:instrText xml:space="preserve"> ADDIN EN.CITE &lt;EndNote&gt;&lt;Cite&gt;&lt;Author&gt;Fritz&lt;/Author&gt;&lt;Year&gt;2008&lt;/Year&gt;&lt;RecNum&gt;144&lt;/RecNum&gt;&lt;DisplayText&gt;(145)&lt;/DisplayText&gt;&lt;record&gt;&lt;rec-number&gt;144&lt;/rec-number&gt;&lt;foreign-keys&gt;&lt;key app="EN" db-id="tw9ta2awgsdw2aeav5d5zwahxrt9x52szzrx" timestamp="1476758200"&gt;144&lt;/key&gt;&lt;/foreign-keys&gt;&lt;ref-type name="Journal Article"&gt;17&lt;/ref-type&gt;&lt;contributors&gt;&lt;authors&gt;&lt;author&gt;Fritz, Joseph M&lt;/author&gt;&lt;author&gt;McDonald, Jay R&lt;/author&gt;&lt;/authors&gt;&lt;/contributors&gt;&lt;titles&gt;&lt;title&gt;Osteomyelitis: approach to diagnosis and treatment&lt;/title&gt;&lt;secondary-title&gt;The Physician and sportsmedicine&lt;/secondary-title&gt;&lt;/titles&gt;&lt;periodical&gt;&lt;full-title&gt;The Physician and sportsmedicine&lt;/full-title&gt;&lt;/periodical&gt;&lt;pages&gt;50-54&lt;/pages&gt;&lt;volume&gt;36&lt;/volume&gt;&lt;number&gt;1&lt;/number&gt;&lt;dates&gt;&lt;year&gt;2008&lt;/year&gt;&lt;/dates&gt;&lt;isbn&gt;0091-3847&lt;/isbn&gt;&lt;urls&gt;&lt;/urls&gt;&lt;/record&gt;&lt;/Cite&gt;&lt;/EndNote&gt;</w:instrText>
            </w:r>
            <w:r w:rsidR="003F1CF2">
              <w:rPr>
                <w:color w:val="000000"/>
                <w:lang w:val="en-GB"/>
              </w:rPr>
              <w:fldChar w:fldCharType="separate"/>
            </w:r>
            <w:r w:rsidR="00B617AE">
              <w:rPr>
                <w:noProof/>
                <w:color w:val="000000"/>
                <w:lang w:val="en-GB"/>
              </w:rPr>
              <w:t>(145)</w:t>
            </w:r>
            <w:r w:rsidR="003F1CF2">
              <w:rPr>
                <w:color w:val="000000"/>
                <w:lang w:val="en-GB"/>
              </w:rPr>
              <w:fldChar w:fldCharType="end"/>
            </w:r>
          </w:p>
        </w:tc>
        <w:tc>
          <w:tcPr>
            <w:tcW w:w="4820" w:type="dxa"/>
          </w:tcPr>
          <w:p w:rsidR="003C0ACE" w:rsidRPr="00D57E62" w:rsidRDefault="00E0753E" w:rsidP="00610FFD">
            <w:pPr>
              <w:rPr>
                <w:b/>
                <w:color w:val="000000"/>
                <w:sz w:val="32"/>
                <w:szCs w:val="32"/>
                <w:lang w:val="en-GB"/>
              </w:rPr>
            </w:pPr>
            <w:r>
              <w:rPr>
                <w:b/>
                <w:color w:val="000000"/>
                <w:sz w:val="32"/>
                <w:szCs w:val="32"/>
                <w:lang w:val="en-GB"/>
              </w:rPr>
              <w:t>+</w:t>
            </w:r>
          </w:p>
          <w:p w:rsidR="00E0753E" w:rsidRDefault="00D57E62" w:rsidP="00610FFD">
            <w:pPr>
              <w:rPr>
                <w:lang w:val="en-GB"/>
              </w:rPr>
            </w:pPr>
            <w:r>
              <w:rPr>
                <w:lang w:val="en-GB"/>
              </w:rPr>
              <w:t>Guidance for treatment</w:t>
            </w:r>
          </w:p>
          <w:p w:rsidR="00B4474C" w:rsidRPr="00DA09F1" w:rsidRDefault="00E0753E" w:rsidP="00610FFD">
            <w:pPr>
              <w:rPr>
                <w:lang w:val="en-GB"/>
              </w:rPr>
            </w:pPr>
            <w:r>
              <w:rPr>
                <w:lang w:val="en-GB"/>
              </w:rPr>
              <w:t>S</w:t>
            </w:r>
            <w:r w:rsidR="00D57E62">
              <w:rPr>
                <w:lang w:val="en-GB"/>
              </w:rPr>
              <w:t>ome flora difficult to interpret (e.g. coagulase-negative staphylococci)</w:t>
            </w:r>
          </w:p>
        </w:tc>
        <w:tc>
          <w:tcPr>
            <w:tcW w:w="3969" w:type="dxa"/>
          </w:tcPr>
          <w:p w:rsidR="003C0ACE" w:rsidRPr="00D57E62" w:rsidRDefault="00E0753E" w:rsidP="00610FFD">
            <w:pPr>
              <w:rPr>
                <w:b/>
                <w:color w:val="000000"/>
                <w:sz w:val="32"/>
                <w:szCs w:val="32"/>
                <w:lang w:val="en-GB"/>
              </w:rPr>
            </w:pPr>
            <w:r>
              <w:rPr>
                <w:b/>
                <w:color w:val="000000"/>
                <w:sz w:val="32"/>
                <w:szCs w:val="32"/>
                <w:lang w:val="en-GB"/>
              </w:rPr>
              <w:t>+</w:t>
            </w:r>
          </w:p>
          <w:p w:rsidR="00B4474C" w:rsidRPr="00D57E62" w:rsidRDefault="00D57E62" w:rsidP="00610FFD">
            <w:pPr>
              <w:rPr>
                <w:color w:val="000000"/>
                <w:lang w:val="en-GB"/>
              </w:rPr>
            </w:pPr>
            <w:r>
              <w:rPr>
                <w:color w:val="000000"/>
                <w:lang w:val="en-GB"/>
              </w:rPr>
              <w:t>V</w:t>
            </w:r>
            <w:r w:rsidR="00B4474C" w:rsidRPr="00DA09F1">
              <w:rPr>
                <w:color w:val="000000"/>
                <w:lang w:val="en-GB"/>
              </w:rPr>
              <w:t>aria</w:t>
            </w:r>
            <w:r w:rsidR="00D14F05">
              <w:rPr>
                <w:color w:val="000000"/>
                <w:lang w:val="en-GB"/>
              </w:rPr>
              <w:t>bility</w:t>
            </w:r>
            <w:r w:rsidR="00B4474C" w:rsidRPr="00DA09F1">
              <w:rPr>
                <w:color w:val="000000"/>
                <w:lang w:val="en-GB"/>
              </w:rPr>
              <w:t xml:space="preserve"> in patients' selection (e.</w:t>
            </w:r>
            <w:r>
              <w:rPr>
                <w:color w:val="000000"/>
                <w:lang w:val="en-GB"/>
              </w:rPr>
              <w:t>g. trauma, prosthesis material)</w:t>
            </w:r>
          </w:p>
        </w:tc>
      </w:tr>
      <w:tr w:rsidR="00B4474C" w:rsidRPr="00DA09F1" w:rsidTr="00610FFD">
        <w:trPr>
          <w:trHeight w:val="147"/>
        </w:trPr>
        <w:tc>
          <w:tcPr>
            <w:tcW w:w="1384" w:type="dxa"/>
            <w:shd w:val="pct12" w:color="auto" w:fill="auto"/>
            <w:vAlign w:val="center"/>
          </w:tcPr>
          <w:p w:rsidR="00B4474C" w:rsidRPr="00E0753E" w:rsidRDefault="00E0753E" w:rsidP="00D57E62">
            <w:pPr>
              <w:rPr>
                <w:bCs/>
                <w:color w:val="000000"/>
                <w:lang w:val="en-GB"/>
              </w:rPr>
            </w:pPr>
            <w:r w:rsidRPr="00E0753E">
              <w:rPr>
                <w:bCs/>
                <w:color w:val="000000"/>
                <w:lang w:val="en-GB"/>
              </w:rPr>
              <w:t>R</w:t>
            </w:r>
            <w:r w:rsidR="00B4474C" w:rsidRPr="00E0753E">
              <w:rPr>
                <w:bCs/>
                <w:color w:val="000000"/>
                <w:lang w:val="en-GB"/>
              </w:rPr>
              <w:t xml:space="preserve">espiratory tract </w:t>
            </w:r>
            <w:r w:rsidRPr="00E0753E">
              <w:rPr>
                <w:bCs/>
                <w:color w:val="000000"/>
                <w:lang w:val="en-GB"/>
              </w:rPr>
              <w:t xml:space="preserve"> (non-tuberculosis)</w:t>
            </w:r>
          </w:p>
          <w:p w:rsidR="00B4474C" w:rsidRPr="00E0753E" w:rsidRDefault="00B4474C" w:rsidP="00D57E62">
            <w:pPr>
              <w:rPr>
                <w:lang w:val="en-GB"/>
              </w:rPr>
            </w:pPr>
          </w:p>
        </w:tc>
        <w:tc>
          <w:tcPr>
            <w:tcW w:w="4961" w:type="dxa"/>
          </w:tcPr>
          <w:p w:rsidR="003C0ACE" w:rsidRPr="00D57E62" w:rsidRDefault="00D57E62" w:rsidP="00610FFD">
            <w:pPr>
              <w:rPr>
                <w:b/>
                <w:color w:val="000000"/>
                <w:sz w:val="32"/>
                <w:szCs w:val="32"/>
                <w:lang w:val="en-GB"/>
              </w:rPr>
            </w:pPr>
            <w:r>
              <w:rPr>
                <w:b/>
                <w:color w:val="000000"/>
                <w:sz w:val="32"/>
                <w:szCs w:val="32"/>
                <w:lang w:val="en-GB"/>
              </w:rPr>
              <w:t>±</w:t>
            </w:r>
          </w:p>
          <w:p w:rsidR="00644195" w:rsidRDefault="00B4474C" w:rsidP="00610FFD">
            <w:pPr>
              <w:rPr>
                <w:color w:val="000000"/>
                <w:lang w:val="en-GB"/>
              </w:rPr>
            </w:pPr>
            <w:r w:rsidRPr="00DA09F1">
              <w:rPr>
                <w:color w:val="000000"/>
                <w:lang w:val="en-GB"/>
              </w:rPr>
              <w:t>Mixed flora</w:t>
            </w:r>
            <w:r w:rsidR="00E0753E">
              <w:rPr>
                <w:color w:val="000000"/>
                <w:lang w:val="en-GB"/>
              </w:rPr>
              <w:t>, c</w:t>
            </w:r>
            <w:r w:rsidRPr="00DA09F1">
              <w:rPr>
                <w:color w:val="000000"/>
                <w:lang w:val="en-GB"/>
              </w:rPr>
              <w:t>old-vulner</w:t>
            </w:r>
            <w:r w:rsidR="00644195" w:rsidRPr="00DA09F1">
              <w:rPr>
                <w:color w:val="000000"/>
                <w:lang w:val="en-GB"/>
              </w:rPr>
              <w:t>able pathogens</w:t>
            </w:r>
          </w:p>
          <w:p w:rsidR="00E0753E" w:rsidRPr="00DA09F1" w:rsidRDefault="00E0753E" w:rsidP="00610FFD">
            <w:pPr>
              <w:rPr>
                <w:color w:val="000000"/>
                <w:lang w:val="en-GB"/>
              </w:rPr>
            </w:pPr>
            <w:r>
              <w:rPr>
                <w:color w:val="000000"/>
                <w:lang w:val="en-GB"/>
              </w:rPr>
              <w:t>Contaminating oral flora</w:t>
            </w:r>
          </w:p>
          <w:p w:rsidR="001A523C" w:rsidRPr="00DA09F1" w:rsidRDefault="00E0753E" w:rsidP="00610FFD">
            <w:pPr>
              <w:rPr>
                <w:color w:val="000000"/>
                <w:lang w:val="en-GB"/>
              </w:rPr>
            </w:pPr>
            <w:r>
              <w:rPr>
                <w:color w:val="000000"/>
                <w:lang w:val="en-GB"/>
              </w:rPr>
              <w:t>Need for s</w:t>
            </w:r>
            <w:r w:rsidR="00B4474C" w:rsidRPr="00DA09F1">
              <w:rPr>
                <w:color w:val="000000"/>
                <w:lang w:val="en-GB"/>
              </w:rPr>
              <w:t>elective media</w:t>
            </w:r>
            <w:r w:rsidR="001A523C" w:rsidRPr="00DA09F1">
              <w:rPr>
                <w:color w:val="000000"/>
                <w:lang w:val="en-GB"/>
              </w:rPr>
              <w:t xml:space="preserve"> </w:t>
            </w:r>
            <w:r>
              <w:rPr>
                <w:color w:val="000000"/>
                <w:lang w:val="en-GB"/>
              </w:rPr>
              <w:t xml:space="preserve">and expertise </w:t>
            </w:r>
          </w:p>
          <w:p w:rsidR="00B4474C" w:rsidRPr="00DA09F1" w:rsidRDefault="001A523C" w:rsidP="00B617AE">
            <w:pPr>
              <w:rPr>
                <w:color w:val="000000"/>
                <w:lang w:val="en-GB"/>
              </w:rPr>
            </w:pPr>
            <w:r w:rsidRPr="00DA09F1">
              <w:rPr>
                <w:color w:val="000000"/>
                <w:lang w:val="en-GB"/>
              </w:rPr>
              <w:t xml:space="preserve">Low reproducibility of </w:t>
            </w:r>
            <w:r w:rsidR="00610FFD">
              <w:rPr>
                <w:color w:val="000000"/>
                <w:lang w:val="en-GB"/>
              </w:rPr>
              <w:t>semi-</w:t>
            </w:r>
            <w:r w:rsidRPr="00DA09F1">
              <w:rPr>
                <w:color w:val="000000"/>
                <w:lang w:val="en-GB"/>
              </w:rPr>
              <w:t>quantitative cultures</w:t>
            </w:r>
            <w:r w:rsidR="003F1CF2">
              <w:rPr>
                <w:color w:val="000000"/>
                <w:lang w:val="en-GB"/>
              </w:rPr>
              <w:t xml:space="preserve"> </w:t>
            </w:r>
            <w:r w:rsidR="003F1CF2">
              <w:rPr>
                <w:color w:val="000000"/>
                <w:lang w:val="en-GB"/>
              </w:rPr>
              <w:fldChar w:fldCharType="begin">
                <w:fldData xml:space="preserve">PEVuZE5vdGU+PENpdGU+PEF1dGhvcj5GdWppdGFuaTwvQXV0aG9yPjxZZWFyPjIwMDk8L1llYXI+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</w:fldData>
              </w:fldChar>
            </w:r>
            <w:r w:rsidR="00B617AE">
              <w:rPr>
                <w:color w:val="000000"/>
                <w:lang w:val="en-GB"/>
              </w:rPr>
              <w:instrText xml:space="preserve"> ADDIN EN.CITE </w:instrText>
            </w:r>
            <w:r w:rsidR="00B617AE">
              <w:rPr>
                <w:color w:val="000000"/>
                <w:lang w:val="en-GB"/>
              </w:rPr>
              <w:fldChar w:fldCharType="begin">
                <w:fldData xml:space="preserve">PEVuZE5vdGU+PENpdGU+PEF1dGhvcj5GdWppdGFuaTwvQXV0aG9yPjxZZWFyPjIwMDk8L1llYXI+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</w:fldData>
              </w:fldChar>
            </w:r>
            <w:r w:rsidR="00B617AE">
              <w:rPr>
                <w:color w:val="000000"/>
                <w:lang w:val="en-GB"/>
              </w:rPr>
              <w:instrText xml:space="preserve"> ADDIN EN.CITE.DATA </w:instrText>
            </w:r>
            <w:r w:rsidR="00B617AE">
              <w:rPr>
                <w:color w:val="000000"/>
                <w:lang w:val="en-GB"/>
              </w:rPr>
            </w:r>
            <w:r w:rsidR="00B617AE">
              <w:rPr>
                <w:color w:val="000000"/>
                <w:lang w:val="en-GB"/>
              </w:rPr>
              <w:fldChar w:fldCharType="end"/>
            </w:r>
            <w:r w:rsidR="003F1CF2">
              <w:rPr>
                <w:color w:val="000000"/>
                <w:lang w:val="en-GB"/>
              </w:rPr>
            </w:r>
            <w:r w:rsidR="003F1CF2">
              <w:rPr>
                <w:color w:val="000000"/>
                <w:lang w:val="en-GB"/>
              </w:rPr>
              <w:fldChar w:fldCharType="separate"/>
            </w:r>
            <w:r w:rsidR="00B617AE">
              <w:rPr>
                <w:noProof/>
                <w:color w:val="000000"/>
                <w:lang w:val="en-GB"/>
              </w:rPr>
              <w:t>(146)</w:t>
            </w:r>
            <w:r w:rsidR="003F1CF2">
              <w:rPr>
                <w:color w:val="000000"/>
                <w:lang w:val="en-GB"/>
              </w:rPr>
              <w:fldChar w:fldCharType="end"/>
            </w:r>
          </w:p>
        </w:tc>
        <w:tc>
          <w:tcPr>
            <w:tcW w:w="4820" w:type="dxa"/>
          </w:tcPr>
          <w:p w:rsidR="003C0ACE" w:rsidRPr="00D57E62" w:rsidRDefault="00E0753E" w:rsidP="00610FFD">
            <w:pPr>
              <w:rPr>
                <w:b/>
                <w:color w:val="000000"/>
                <w:sz w:val="32"/>
                <w:szCs w:val="32"/>
                <w:lang w:val="en-GB"/>
              </w:rPr>
            </w:pPr>
            <w:r>
              <w:rPr>
                <w:b/>
                <w:color w:val="000000"/>
                <w:sz w:val="32"/>
                <w:szCs w:val="32"/>
                <w:lang w:val="en-GB"/>
              </w:rPr>
              <w:t>±</w:t>
            </w:r>
          </w:p>
          <w:p w:rsidR="00333142" w:rsidRPr="00DA09F1" w:rsidRDefault="00333142" w:rsidP="00610FFD">
            <w:pPr>
              <w:rPr>
                <w:color w:val="000000"/>
                <w:lang w:val="en-GB"/>
              </w:rPr>
            </w:pPr>
            <w:r w:rsidRPr="00DA09F1">
              <w:rPr>
                <w:color w:val="000000"/>
                <w:lang w:val="en-GB"/>
              </w:rPr>
              <w:t>Difference between colonization and infection difficult to make (intensive care)</w:t>
            </w:r>
          </w:p>
        </w:tc>
        <w:tc>
          <w:tcPr>
            <w:tcW w:w="3969" w:type="dxa"/>
          </w:tcPr>
          <w:p w:rsidR="003C0ACE" w:rsidRPr="00D57E62" w:rsidRDefault="00E0753E" w:rsidP="00610FFD">
            <w:pPr>
              <w:rPr>
                <w:b/>
                <w:color w:val="000000"/>
                <w:sz w:val="32"/>
                <w:szCs w:val="32"/>
                <w:lang w:val="en-GB"/>
              </w:rPr>
            </w:pPr>
            <w:r>
              <w:rPr>
                <w:b/>
                <w:color w:val="000000"/>
                <w:sz w:val="32"/>
                <w:szCs w:val="32"/>
                <w:lang w:val="en-GB"/>
              </w:rPr>
              <w:t>±</w:t>
            </w:r>
          </w:p>
          <w:p w:rsidR="00B4474C" w:rsidRPr="00E0753E" w:rsidRDefault="00E0753E" w:rsidP="00610FFD">
            <w:pPr>
              <w:rPr>
                <w:color w:val="000000"/>
                <w:lang w:val="en-GB"/>
              </w:rPr>
            </w:pPr>
            <w:r>
              <w:rPr>
                <w:color w:val="000000"/>
                <w:lang w:val="en-GB"/>
              </w:rPr>
              <w:t>V</w:t>
            </w:r>
            <w:r w:rsidR="00B4474C" w:rsidRPr="00DA09F1">
              <w:rPr>
                <w:color w:val="000000"/>
                <w:lang w:val="en-GB"/>
              </w:rPr>
              <w:t>ariab</w:t>
            </w:r>
            <w:r w:rsidR="00D14F05">
              <w:rPr>
                <w:color w:val="000000"/>
                <w:lang w:val="en-GB"/>
              </w:rPr>
              <w:t>ility</w:t>
            </w:r>
            <w:r w:rsidR="00B4474C" w:rsidRPr="00DA09F1">
              <w:rPr>
                <w:color w:val="000000"/>
                <w:lang w:val="en-GB"/>
              </w:rPr>
              <w:t xml:space="preserve"> in patients' selection and contam</w:t>
            </w:r>
            <w:r>
              <w:rPr>
                <w:color w:val="000000"/>
                <w:lang w:val="en-GB"/>
              </w:rPr>
              <w:t xml:space="preserve">inating/ colonizing flora </w:t>
            </w:r>
          </w:p>
        </w:tc>
      </w:tr>
      <w:tr w:rsidR="00B4474C" w:rsidRPr="00DA09F1" w:rsidTr="00610FFD">
        <w:trPr>
          <w:trHeight w:val="780"/>
        </w:trPr>
        <w:tc>
          <w:tcPr>
            <w:tcW w:w="1384" w:type="dxa"/>
            <w:shd w:val="pct12" w:color="auto" w:fill="auto"/>
            <w:vAlign w:val="center"/>
          </w:tcPr>
          <w:p w:rsidR="00B4474C" w:rsidRPr="00610FFD" w:rsidRDefault="00610FFD" w:rsidP="00D57E62">
            <w:pPr>
              <w:rPr>
                <w:bCs/>
                <w:color w:val="000000"/>
                <w:lang w:val="en-GB"/>
              </w:rPr>
            </w:pPr>
            <w:r>
              <w:rPr>
                <w:bCs/>
                <w:color w:val="000000"/>
                <w:lang w:val="en-GB"/>
              </w:rPr>
              <w:t>Urine</w:t>
            </w:r>
          </w:p>
        </w:tc>
        <w:tc>
          <w:tcPr>
            <w:tcW w:w="4961" w:type="dxa"/>
          </w:tcPr>
          <w:p w:rsidR="00E0753E" w:rsidRPr="00D57E62" w:rsidRDefault="00E0753E" w:rsidP="00610FFD">
            <w:pPr>
              <w:rPr>
                <w:b/>
                <w:color w:val="000000"/>
                <w:sz w:val="32"/>
                <w:szCs w:val="32"/>
                <w:lang w:val="en-GB"/>
              </w:rPr>
            </w:pPr>
            <w:r>
              <w:rPr>
                <w:b/>
                <w:color w:val="000000"/>
                <w:sz w:val="32"/>
                <w:szCs w:val="32"/>
                <w:lang w:val="en-GB"/>
              </w:rPr>
              <w:t>±</w:t>
            </w:r>
          </w:p>
          <w:p w:rsidR="00B4474C" w:rsidRPr="00DA09F1" w:rsidRDefault="00B4474C" w:rsidP="00610FFD">
            <w:pPr>
              <w:rPr>
                <w:color w:val="000000"/>
                <w:lang w:val="en-GB"/>
              </w:rPr>
            </w:pPr>
            <w:r w:rsidRPr="00DA09F1">
              <w:rPr>
                <w:color w:val="000000"/>
                <w:lang w:val="en-GB"/>
              </w:rPr>
              <w:t xml:space="preserve">Long delay of </w:t>
            </w:r>
            <w:r w:rsidR="00E0753E">
              <w:rPr>
                <w:color w:val="000000"/>
                <w:lang w:val="en-GB"/>
              </w:rPr>
              <w:t>transport, requiring cold chain</w:t>
            </w:r>
          </w:p>
        </w:tc>
        <w:tc>
          <w:tcPr>
            <w:tcW w:w="4820" w:type="dxa"/>
          </w:tcPr>
          <w:p w:rsidR="00E0753E" w:rsidRPr="00D57E62" w:rsidRDefault="00E0753E" w:rsidP="00610FFD">
            <w:pPr>
              <w:rPr>
                <w:b/>
                <w:color w:val="000000"/>
                <w:sz w:val="32"/>
                <w:szCs w:val="32"/>
                <w:lang w:val="en-GB"/>
              </w:rPr>
            </w:pPr>
            <w:r>
              <w:rPr>
                <w:b/>
                <w:color w:val="000000"/>
                <w:sz w:val="32"/>
                <w:szCs w:val="32"/>
                <w:lang w:val="en-GB"/>
              </w:rPr>
              <w:t>±</w:t>
            </w:r>
          </w:p>
          <w:p w:rsidR="00B4474C" w:rsidRPr="00DA09F1" w:rsidRDefault="00577FE1" w:rsidP="00610FFD">
            <w:pPr>
              <w:rPr>
                <w:color w:val="000000"/>
                <w:lang w:val="en-GB"/>
              </w:rPr>
            </w:pPr>
            <w:r w:rsidRPr="00DA09F1">
              <w:rPr>
                <w:color w:val="000000"/>
                <w:lang w:val="en-GB"/>
              </w:rPr>
              <w:t>Contaminating flora</w:t>
            </w:r>
          </w:p>
        </w:tc>
        <w:tc>
          <w:tcPr>
            <w:tcW w:w="3969" w:type="dxa"/>
          </w:tcPr>
          <w:p w:rsidR="00E0753E" w:rsidRPr="00D57E62" w:rsidRDefault="00C26E14" w:rsidP="00610FFD">
            <w:pPr>
              <w:rPr>
                <w:b/>
                <w:color w:val="000000"/>
                <w:sz w:val="32"/>
                <w:szCs w:val="32"/>
                <w:lang w:val="en-GB"/>
              </w:rPr>
            </w:pPr>
            <w:r>
              <w:rPr>
                <w:b/>
                <w:color w:val="000000"/>
                <w:sz w:val="32"/>
                <w:szCs w:val="32"/>
                <w:lang w:val="en-GB"/>
              </w:rPr>
              <w:t>+</w:t>
            </w:r>
          </w:p>
          <w:p w:rsidR="00B4474C" w:rsidRPr="00DA09F1" w:rsidRDefault="00E0753E" w:rsidP="00610FFD">
            <w:pPr>
              <w:rPr>
                <w:color w:val="000000"/>
                <w:lang w:val="en-GB"/>
              </w:rPr>
            </w:pPr>
            <w:r>
              <w:rPr>
                <w:color w:val="000000"/>
                <w:lang w:val="en-GB"/>
              </w:rPr>
              <w:t>V</w:t>
            </w:r>
            <w:r w:rsidR="00B4474C" w:rsidRPr="00DA09F1">
              <w:rPr>
                <w:color w:val="000000"/>
                <w:lang w:val="en-GB"/>
              </w:rPr>
              <w:t>ariab</w:t>
            </w:r>
            <w:r w:rsidR="00D14F05">
              <w:rPr>
                <w:color w:val="000000"/>
                <w:lang w:val="en-GB"/>
              </w:rPr>
              <w:t>ility</w:t>
            </w:r>
            <w:r w:rsidR="00B4474C" w:rsidRPr="00DA09F1">
              <w:rPr>
                <w:color w:val="000000"/>
                <w:lang w:val="en-GB"/>
              </w:rPr>
              <w:t xml:space="preserve"> in patients' selection</w:t>
            </w:r>
            <w:r>
              <w:rPr>
                <w:color w:val="000000"/>
                <w:lang w:val="en-GB"/>
              </w:rPr>
              <w:t xml:space="preserve"> (more </w:t>
            </w:r>
            <w:r w:rsidR="00B4474C" w:rsidRPr="00DA09F1">
              <w:rPr>
                <w:color w:val="000000"/>
                <w:lang w:val="en-GB"/>
              </w:rPr>
              <w:t>complicated cases and bi</w:t>
            </w:r>
            <w:r w:rsidR="00F26459" w:rsidRPr="00DA09F1">
              <w:rPr>
                <w:color w:val="000000"/>
                <w:lang w:val="en-GB"/>
              </w:rPr>
              <w:t xml:space="preserve">as to </w:t>
            </w:r>
            <w:r>
              <w:rPr>
                <w:color w:val="000000"/>
                <w:lang w:val="en-GB"/>
              </w:rPr>
              <w:t xml:space="preserve">AMR) </w:t>
            </w:r>
            <w:r w:rsidR="00F26459" w:rsidRPr="00DA09F1">
              <w:rPr>
                <w:color w:val="000000"/>
                <w:lang w:val="en-GB"/>
              </w:rPr>
              <w:t xml:space="preserve"> </w:t>
            </w:r>
          </w:p>
        </w:tc>
      </w:tr>
      <w:tr w:rsidR="00B4474C" w:rsidRPr="00DA09F1" w:rsidTr="00610FFD">
        <w:trPr>
          <w:trHeight w:val="1132"/>
        </w:trPr>
        <w:tc>
          <w:tcPr>
            <w:tcW w:w="1384" w:type="dxa"/>
            <w:shd w:val="pct12" w:color="auto" w:fill="auto"/>
            <w:vAlign w:val="center"/>
          </w:tcPr>
          <w:p w:rsidR="00B4474C" w:rsidRPr="00E0753E" w:rsidRDefault="00B4474C" w:rsidP="00D57E62">
            <w:pPr>
              <w:rPr>
                <w:bCs/>
                <w:color w:val="000000"/>
                <w:lang w:val="en-GB"/>
              </w:rPr>
            </w:pPr>
            <w:r w:rsidRPr="00E0753E">
              <w:rPr>
                <w:bCs/>
                <w:color w:val="000000"/>
                <w:lang w:val="en-GB"/>
              </w:rPr>
              <w:t>Stool</w:t>
            </w:r>
          </w:p>
          <w:p w:rsidR="00B4474C" w:rsidRPr="00E0753E" w:rsidRDefault="00B4474C" w:rsidP="00D57E62">
            <w:pPr>
              <w:rPr>
                <w:lang w:val="en-GB"/>
              </w:rPr>
            </w:pPr>
          </w:p>
        </w:tc>
        <w:tc>
          <w:tcPr>
            <w:tcW w:w="4961" w:type="dxa"/>
          </w:tcPr>
          <w:p w:rsidR="00E0753E" w:rsidRPr="00D57E62" w:rsidRDefault="00E0753E" w:rsidP="00610FFD">
            <w:pPr>
              <w:rPr>
                <w:b/>
                <w:color w:val="000000"/>
                <w:sz w:val="32"/>
                <w:szCs w:val="32"/>
                <w:lang w:val="en-GB"/>
              </w:rPr>
            </w:pPr>
            <w:r>
              <w:rPr>
                <w:b/>
                <w:color w:val="000000"/>
                <w:sz w:val="32"/>
                <w:szCs w:val="32"/>
                <w:lang w:val="en-GB"/>
              </w:rPr>
              <w:t>±</w:t>
            </w:r>
          </w:p>
          <w:p w:rsidR="00DB4ECE" w:rsidRPr="00DA09F1" w:rsidRDefault="00DB4ECE" w:rsidP="00610FFD">
            <w:pPr>
              <w:rPr>
                <w:color w:val="000000"/>
                <w:lang w:val="en-GB"/>
              </w:rPr>
            </w:pPr>
            <w:r w:rsidRPr="00D57E62">
              <w:rPr>
                <w:color w:val="000000"/>
                <w:lang w:val="en-GB"/>
              </w:rPr>
              <w:t>Transport</w:t>
            </w:r>
            <w:r w:rsidRPr="00D57E62">
              <w:rPr>
                <w:color w:val="000000"/>
                <w:sz w:val="32"/>
                <w:szCs w:val="32"/>
                <w:lang w:val="en-GB"/>
              </w:rPr>
              <w:t xml:space="preserve"> </w:t>
            </w:r>
            <w:r w:rsidRPr="00DA09F1">
              <w:rPr>
                <w:color w:val="000000"/>
                <w:lang w:val="en-GB"/>
              </w:rPr>
              <w:t>requirements (delay, temperature)</w:t>
            </w:r>
          </w:p>
          <w:p w:rsidR="00B4474C" w:rsidRPr="00DA09F1" w:rsidRDefault="00FD5482" w:rsidP="00610FFD">
            <w:pPr>
              <w:rPr>
                <w:color w:val="000000"/>
                <w:lang w:val="en-GB"/>
              </w:rPr>
            </w:pPr>
            <w:r w:rsidRPr="00DA09F1">
              <w:rPr>
                <w:color w:val="000000"/>
                <w:lang w:val="en-GB"/>
              </w:rPr>
              <w:t>S</w:t>
            </w:r>
            <w:r w:rsidR="00B4474C" w:rsidRPr="00DA09F1">
              <w:rPr>
                <w:color w:val="000000"/>
                <w:lang w:val="en-GB"/>
              </w:rPr>
              <w:t>elective culture media, microaerophilic incubation conditions (</w:t>
            </w:r>
            <w:r w:rsidR="00B4474C" w:rsidRPr="00DA09F1">
              <w:rPr>
                <w:i/>
                <w:color w:val="000000"/>
                <w:lang w:val="en-GB"/>
              </w:rPr>
              <w:t xml:space="preserve">Campylobacter </w:t>
            </w:r>
            <w:r w:rsidR="00B4474C" w:rsidRPr="00DA09F1">
              <w:rPr>
                <w:color w:val="000000"/>
                <w:lang w:val="en-GB"/>
              </w:rPr>
              <w:t>spp)</w:t>
            </w:r>
          </w:p>
          <w:p w:rsidR="00DB4ECE" w:rsidRPr="00DA09F1" w:rsidRDefault="00DB4ECE" w:rsidP="00610FFD">
            <w:pPr>
              <w:rPr>
                <w:color w:val="000000"/>
                <w:lang w:val="en-GB"/>
              </w:rPr>
            </w:pPr>
            <w:r w:rsidRPr="00DA09F1">
              <w:rPr>
                <w:color w:val="000000"/>
                <w:lang w:val="en-GB"/>
              </w:rPr>
              <w:t>Considerable expertise required</w:t>
            </w:r>
            <w:r w:rsidR="006800F4">
              <w:rPr>
                <w:color w:val="000000"/>
                <w:lang w:val="en-GB"/>
              </w:rPr>
              <w:t>, long TAT</w:t>
            </w:r>
          </w:p>
        </w:tc>
        <w:tc>
          <w:tcPr>
            <w:tcW w:w="4820" w:type="dxa"/>
          </w:tcPr>
          <w:p w:rsidR="00E0753E" w:rsidRPr="00D57E62" w:rsidRDefault="00E0753E" w:rsidP="00610FFD">
            <w:pPr>
              <w:rPr>
                <w:b/>
                <w:color w:val="000000"/>
                <w:sz w:val="32"/>
                <w:szCs w:val="32"/>
                <w:lang w:val="en-GB"/>
              </w:rPr>
            </w:pPr>
            <w:r>
              <w:rPr>
                <w:b/>
                <w:color w:val="000000"/>
                <w:sz w:val="32"/>
                <w:szCs w:val="32"/>
                <w:lang w:val="en-GB"/>
              </w:rPr>
              <w:t>±</w:t>
            </w:r>
          </w:p>
          <w:p w:rsidR="00E0753E" w:rsidRPr="00DA09F1" w:rsidRDefault="00E0753E" w:rsidP="00610FFD">
            <w:pPr>
              <w:rPr>
                <w:color w:val="000000"/>
                <w:lang w:val="en-GB"/>
              </w:rPr>
            </w:pPr>
            <w:r w:rsidRPr="00DA09F1">
              <w:rPr>
                <w:color w:val="000000"/>
                <w:lang w:val="en-GB"/>
              </w:rPr>
              <w:t>Diarrh</w:t>
            </w:r>
            <w:r>
              <w:rPr>
                <w:color w:val="000000"/>
                <w:lang w:val="en-GB"/>
              </w:rPr>
              <w:t>o</w:t>
            </w:r>
            <w:r w:rsidRPr="00DA09F1">
              <w:rPr>
                <w:color w:val="000000"/>
                <w:lang w:val="en-GB"/>
              </w:rPr>
              <w:t xml:space="preserve">ea </w:t>
            </w:r>
            <w:r w:rsidR="006C1995">
              <w:rPr>
                <w:color w:val="000000"/>
                <w:lang w:val="en-GB"/>
              </w:rPr>
              <w:t>frequently</w:t>
            </w:r>
            <w:r w:rsidR="006C1995" w:rsidRPr="00DA09F1">
              <w:rPr>
                <w:color w:val="000000"/>
                <w:lang w:val="en-GB"/>
              </w:rPr>
              <w:t xml:space="preserve"> </w:t>
            </w:r>
            <w:r w:rsidR="003F1CF2">
              <w:rPr>
                <w:color w:val="000000"/>
                <w:lang w:val="en-GB"/>
              </w:rPr>
              <w:t xml:space="preserve">of non-bacterial origin </w:t>
            </w:r>
            <w:r w:rsidR="003F1CF2">
              <w:rPr>
                <w:color w:val="000000"/>
                <w:lang w:val="en-GB"/>
              </w:rPr>
              <w:fldChar w:fldCharType="begin"/>
            </w:r>
            <w:r w:rsidR="00B617AE">
              <w:rPr>
                <w:color w:val="000000"/>
                <w:lang w:val="en-GB"/>
              </w:rPr>
              <w:instrText xml:space="preserve"> ADDIN EN.CITE &lt;EndNote&gt;&lt;Cite&gt;&lt;Author&gt;Liu&lt;/Author&gt;&lt;Year&gt;2016&lt;/Year&gt;&lt;RecNum&gt;145&lt;/RecNum&gt;&lt;DisplayText&gt;(147)&lt;/DisplayText&gt;&lt;record&gt;&lt;rec-number&gt;145&lt;/rec-number&gt;&lt;foreign-keys&gt;&lt;key app="EN" db-id="tw9ta2awgsdw2aeav5d5zwahxrt9x52szzrx" timestamp="1476758296"&gt;145&lt;/key&gt;&lt;/foreign-keys&gt;&lt;ref-type name="Journal Article"&gt;17&lt;/ref-type&gt;&lt;contributors&gt;&lt;authors&gt;&lt;author&gt;Liu, Jie&lt;/author&gt;&lt;author&gt;Platts-Mills, James A&lt;/author&gt;&lt;author&gt;Juma, Jane&lt;/author&gt;&lt;author&gt;Kabir, Furqan&lt;/author&gt;&lt;author&gt;Nkeze, Joseph&lt;/author&gt;&lt;author&gt;Okoi, Catherine&lt;/author&gt;&lt;author&gt;Operario, Darwin J&lt;/author&gt;&lt;author&gt;Uddin, Jashim&lt;/author&gt;&lt;author&gt;Ahmed, Shahnawaz&lt;/author&gt;&lt;author&gt;Alonso, Pedro L&lt;/author&gt;&lt;/authors&gt;&lt;/contributors&gt;&lt;titles&gt;&lt;title&gt;Use of quantitative molecular diagnostic methods to identify causes of diarrhoea in children: a reanalysis of the GEMS case-control study&lt;/title&gt;&lt;secondary-title&gt;The Lancet&lt;/secondary-title&gt;&lt;/titles&gt;&lt;periodical&gt;&lt;full-title&gt;The Lancet&lt;/full-title&gt;&lt;/periodical&gt;&lt;pages&gt;1291-1301&lt;/pages&gt;&lt;volume&gt;388&lt;/volume&gt;&lt;number&gt;10051&lt;/number&gt;&lt;dates&gt;&lt;year&gt;2016&lt;/year&gt;&lt;/dates&gt;&lt;isbn&gt;0140-6736&lt;/isbn&gt;&lt;urls&gt;&lt;/urls&gt;&lt;/record&gt;&lt;/Cite&gt;&lt;/EndNote&gt;</w:instrText>
            </w:r>
            <w:r w:rsidR="003F1CF2">
              <w:rPr>
                <w:color w:val="000000"/>
                <w:lang w:val="en-GB"/>
              </w:rPr>
              <w:fldChar w:fldCharType="separate"/>
            </w:r>
            <w:r w:rsidR="00B617AE">
              <w:rPr>
                <w:noProof/>
                <w:color w:val="000000"/>
                <w:lang w:val="en-GB"/>
              </w:rPr>
              <w:t>(147)</w:t>
            </w:r>
            <w:r w:rsidR="003F1CF2">
              <w:rPr>
                <w:color w:val="000000"/>
                <w:lang w:val="en-GB"/>
              </w:rPr>
              <w:fldChar w:fldCharType="end"/>
            </w:r>
          </w:p>
          <w:p w:rsidR="00B4474C" w:rsidRDefault="00B4474C" w:rsidP="00610FFD">
            <w:pPr>
              <w:rPr>
                <w:color w:val="000000"/>
                <w:lang w:val="en-GB"/>
              </w:rPr>
            </w:pPr>
            <w:r w:rsidRPr="00DA09F1">
              <w:rPr>
                <w:color w:val="000000"/>
                <w:lang w:val="en-GB"/>
              </w:rPr>
              <w:t>Lo</w:t>
            </w:r>
            <w:r w:rsidR="00E0753E">
              <w:rPr>
                <w:color w:val="000000"/>
                <w:lang w:val="en-GB"/>
              </w:rPr>
              <w:t>ng</w:t>
            </w:r>
            <w:r w:rsidR="00DB4ECE" w:rsidRPr="00DA09F1">
              <w:rPr>
                <w:color w:val="000000"/>
                <w:lang w:val="en-GB"/>
              </w:rPr>
              <w:t xml:space="preserve"> turnaround time</w:t>
            </w:r>
          </w:p>
          <w:p w:rsidR="00B4474C" w:rsidRPr="00DA09F1" w:rsidRDefault="002A2CE4" w:rsidP="00B617AE">
            <w:pPr>
              <w:rPr>
                <w:lang w:val="en-GB"/>
              </w:rPr>
            </w:pPr>
            <w:r>
              <w:rPr>
                <w:color w:val="000000"/>
                <w:lang w:val="en-GB"/>
              </w:rPr>
              <w:t>Relatively low sensitivity for bacterial path</w:t>
            </w:r>
            <w:r w:rsidR="003F1CF2">
              <w:rPr>
                <w:color w:val="000000"/>
                <w:lang w:val="en-GB"/>
              </w:rPr>
              <w:t xml:space="preserve">ogens of greatest interest </w:t>
            </w:r>
            <w:r w:rsidR="003F1CF2">
              <w:rPr>
                <w:color w:val="000000"/>
                <w:lang w:val="en-GB"/>
              </w:rPr>
              <w:fldChar w:fldCharType="begin"/>
            </w:r>
            <w:r w:rsidR="00B617AE">
              <w:rPr>
                <w:color w:val="000000"/>
                <w:lang w:val="en-GB"/>
              </w:rPr>
              <w:instrText xml:space="preserve"> ADDIN EN.CITE &lt;EndNote&gt;&lt;Cite&gt;&lt;Author&gt;Liu&lt;/Author&gt;&lt;Year&gt;2016&lt;/Year&gt;&lt;RecNum&gt;145&lt;/RecNum&gt;&lt;DisplayText&gt;(147)&lt;/DisplayText&gt;&lt;record&gt;&lt;rec-number&gt;145&lt;/rec-number&gt;&lt;foreign-keys&gt;&lt;key app="EN" db-id="tw9ta2awgsdw2aeav5d5zwahxrt9x52szzrx" timestamp="1476758296"&gt;145&lt;/key&gt;&lt;/foreign-keys&gt;&lt;ref-type name="Journal Article"&gt;17&lt;/ref-type&gt;&lt;contributors&gt;&lt;authors&gt;&lt;author&gt;Liu, Jie&lt;/author&gt;&lt;author&gt;Platts-Mills, James A&lt;/author&gt;&lt;author&gt;Juma, Jane&lt;/author&gt;&lt;author&gt;Kabir, Furqan&lt;/author&gt;&lt;author&gt;Nkeze, Joseph&lt;/author&gt;&lt;author&gt;Okoi, Catherine&lt;/author&gt;&lt;author&gt;Operario, Darwin J&lt;/author&gt;&lt;author&gt;Uddin, Jashim&lt;/author&gt;&lt;author&gt;Ahmed, Shahnawaz&lt;/author&gt;&lt;author&gt;Alonso, Pedro L&lt;/author&gt;&lt;/authors&gt;&lt;/contributors&gt;&lt;titles&gt;&lt;title&gt;Use of quantitative molecular diagnostic methods to identify causes of diarrhoea in children: a reanalysis of the GEMS case-control study&lt;/title&gt;&lt;secondary-title&gt;The Lancet&lt;/secondary-title&gt;&lt;/titles&gt;&lt;periodical&gt;&lt;full-title&gt;The Lancet&lt;/full-title&gt;&lt;/periodical&gt;&lt;pages&gt;1291-1301&lt;/pages&gt;&lt;volume&gt;388&lt;/volume&gt;&lt;number&gt;10051&lt;/number&gt;&lt;dates&gt;&lt;year&gt;2016&lt;/year&gt;&lt;/dates&gt;&lt;isbn&gt;0140-6736&lt;/isbn&gt;&lt;urls&gt;&lt;/urls&gt;&lt;/record&gt;&lt;/Cite&gt;&lt;/EndNote&gt;</w:instrText>
            </w:r>
            <w:r w:rsidR="003F1CF2">
              <w:rPr>
                <w:color w:val="000000"/>
                <w:lang w:val="en-GB"/>
              </w:rPr>
              <w:fldChar w:fldCharType="separate"/>
            </w:r>
            <w:r w:rsidR="00B617AE">
              <w:rPr>
                <w:noProof/>
                <w:color w:val="000000"/>
                <w:lang w:val="en-GB"/>
              </w:rPr>
              <w:t>(147)</w:t>
            </w:r>
            <w:r w:rsidR="003F1CF2">
              <w:rPr>
                <w:color w:val="000000"/>
                <w:lang w:val="en-GB"/>
              </w:rPr>
              <w:fldChar w:fldCharType="end"/>
            </w:r>
          </w:p>
        </w:tc>
        <w:tc>
          <w:tcPr>
            <w:tcW w:w="3969" w:type="dxa"/>
          </w:tcPr>
          <w:p w:rsidR="00E0753E" w:rsidRPr="00D57E62" w:rsidRDefault="00705696" w:rsidP="00610FFD">
            <w:pPr>
              <w:rPr>
                <w:b/>
                <w:color w:val="000000"/>
                <w:sz w:val="32"/>
                <w:szCs w:val="32"/>
                <w:lang w:val="en-GB"/>
              </w:rPr>
            </w:pPr>
            <w:r>
              <w:rPr>
                <w:b/>
                <w:color w:val="000000"/>
                <w:sz w:val="32"/>
                <w:szCs w:val="32"/>
                <w:lang w:val="en-GB"/>
              </w:rPr>
              <w:t>+</w:t>
            </w:r>
          </w:p>
          <w:p w:rsidR="00B4474C" w:rsidRPr="00DA09F1" w:rsidRDefault="00E0753E" w:rsidP="00774E68">
            <w:pPr>
              <w:rPr>
                <w:color w:val="000000"/>
                <w:lang w:val="en-GB"/>
              </w:rPr>
            </w:pPr>
            <w:r>
              <w:rPr>
                <w:color w:val="000000"/>
                <w:lang w:val="en-GB"/>
              </w:rPr>
              <w:t>O</w:t>
            </w:r>
            <w:r w:rsidR="00B4474C" w:rsidRPr="00DA09F1">
              <w:rPr>
                <w:color w:val="000000"/>
                <w:lang w:val="en-GB"/>
              </w:rPr>
              <w:t>utbreaks suspected of dysentery or cholera (confirmation of epidemic and a</w:t>
            </w:r>
            <w:r w:rsidR="003F1CF2">
              <w:rPr>
                <w:color w:val="000000"/>
                <w:lang w:val="en-GB"/>
              </w:rPr>
              <w:t xml:space="preserve">ntibiotic resistance patterns) </w:t>
            </w:r>
            <w:r w:rsidR="003F1CF2">
              <w:rPr>
                <w:color w:val="000000"/>
                <w:lang w:val="en-GB"/>
              </w:rPr>
              <w:fldChar w:fldCharType="begin">
                <w:fldData xml:space="preserve">PEVuZE5vdGU+PENpdGU+PEF1dGhvcj5DREM8L0F1dGhvcj48WWVhcj4yMDEyPC9ZZWFyPjxSZWNO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</w:fldData>
              </w:fldChar>
            </w:r>
            <w:r w:rsidR="00774E68">
              <w:rPr>
                <w:color w:val="000000"/>
                <w:lang w:val="en-GB"/>
              </w:rPr>
              <w:instrText xml:space="preserve"> ADDIN EN.CITE </w:instrText>
            </w:r>
            <w:r w:rsidR="00774E68">
              <w:rPr>
                <w:color w:val="000000"/>
                <w:lang w:val="en-GB"/>
              </w:rPr>
              <w:fldChar w:fldCharType="begin">
                <w:fldData xml:space="preserve">PEVuZE5vdGU+PENpdGU+PEF1dGhvcj5DREM8L0F1dGhvcj48WWVhcj4yMDEyPC9ZZWFyPjxSZWNO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</w:fldData>
              </w:fldChar>
            </w:r>
            <w:r w:rsidR="00774E68">
              <w:rPr>
                <w:color w:val="000000"/>
                <w:lang w:val="en-GB"/>
              </w:rPr>
              <w:instrText xml:space="preserve"> ADDIN EN.CITE.DATA </w:instrText>
            </w:r>
            <w:r w:rsidR="00774E68">
              <w:rPr>
                <w:color w:val="000000"/>
                <w:lang w:val="en-GB"/>
              </w:rPr>
            </w:r>
            <w:r w:rsidR="00774E68">
              <w:rPr>
                <w:color w:val="000000"/>
                <w:lang w:val="en-GB"/>
              </w:rPr>
              <w:fldChar w:fldCharType="end"/>
            </w:r>
            <w:r w:rsidR="003F1CF2">
              <w:rPr>
                <w:color w:val="000000"/>
                <w:lang w:val="en-GB"/>
              </w:rPr>
            </w:r>
            <w:r w:rsidR="003F1CF2">
              <w:rPr>
                <w:color w:val="000000"/>
                <w:lang w:val="en-GB"/>
              </w:rPr>
              <w:fldChar w:fldCharType="separate"/>
            </w:r>
            <w:r w:rsidR="00774E68">
              <w:rPr>
                <w:noProof/>
                <w:color w:val="000000"/>
                <w:lang w:val="en-GB"/>
              </w:rPr>
              <w:t>(148, 149)</w:t>
            </w:r>
            <w:r w:rsidR="003F1CF2">
              <w:rPr>
                <w:color w:val="000000"/>
                <w:lang w:val="en-GB"/>
              </w:rPr>
              <w:fldChar w:fldCharType="end"/>
            </w:r>
          </w:p>
        </w:tc>
      </w:tr>
    </w:tbl>
    <w:p w:rsidR="007459D7" w:rsidRPr="00DA09F1" w:rsidRDefault="007459D7" w:rsidP="009A1DC0">
      <w:pPr>
        <w:rPr>
          <w:w w:val="102"/>
          <w:lang w:val="en-GB"/>
        </w:rPr>
        <w:sectPr w:rsidR="007459D7" w:rsidRPr="00DA09F1" w:rsidSect="00EE0A9B">
          <w:pgSz w:w="16839" w:h="11907" w:orient="landscape" w:code="9"/>
          <w:pgMar w:top="720" w:right="720" w:bottom="720" w:left="720" w:header="709" w:footer="363" w:gutter="0"/>
          <w:cols w:space="708"/>
          <w:titlePg/>
          <w:docGrid w:linePitch="360"/>
        </w:sectPr>
      </w:pPr>
    </w:p>
    <w:p w:rsidR="00B401AA" w:rsidRPr="00DA09F1" w:rsidRDefault="00B401AA" w:rsidP="00B401AA">
      <w:pPr>
        <w:rPr>
          <w:w w:val="102"/>
          <w:u w:val="single"/>
          <w:lang w:val="en-GB"/>
        </w:rPr>
      </w:pPr>
      <w:r w:rsidRPr="00DA09F1">
        <w:rPr>
          <w:w w:val="102"/>
          <w:u w:val="single"/>
          <w:lang w:val="en-GB"/>
        </w:rPr>
        <w:t>Figures</w:t>
      </w:r>
    </w:p>
    <w:p w:rsidR="00B401AA" w:rsidRPr="00DA09F1" w:rsidRDefault="00B401AA" w:rsidP="00B401AA">
      <w:pPr>
        <w:rPr>
          <w:w w:val="102"/>
          <w:lang w:val="en-GB"/>
        </w:rPr>
      </w:pPr>
    </w:p>
    <w:p w:rsidR="00B401AA" w:rsidRPr="00DA09F1" w:rsidRDefault="00B401AA" w:rsidP="00B401AA">
      <w:pPr>
        <w:rPr>
          <w:w w:val="102"/>
          <w:lang w:val="en-GB"/>
        </w:rPr>
      </w:pPr>
    </w:p>
    <w:p w:rsidR="00B401AA" w:rsidRPr="00DA09F1" w:rsidRDefault="00B401AA" w:rsidP="00B401AA">
      <w:pPr>
        <w:rPr>
          <w:w w:val="102"/>
          <w:lang w:val="en-GB"/>
        </w:rPr>
      </w:pPr>
      <w:r w:rsidRPr="00DA09F1">
        <w:rPr>
          <w:noProof/>
        </w:rPr>
        <w:drawing>
          <wp:inline distT="0" distB="0" distL="0" distR="0" wp14:anchorId="1C2B496B" wp14:editId="43AC55F4">
            <wp:extent cx="1660525" cy="2040890"/>
            <wp:effectExtent l="318" t="0" r="0" b="0"/>
            <wp:docPr id="5"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49" cstate="print">
                      <a:extLst>
                        <a:ext uri="{28A0092B-C50C-407E-A947-70E740481C1C}">
                          <a14:useLocalDpi xmlns:a14="http://schemas.microsoft.com/office/drawing/2010/main" val="0"/>
                        </a:ext>
                      </a:extLst>
                    </a:blip>
                    <a:srcRect/>
                    <a:stretch/>
                  </pic:blipFill>
                  <pic:spPr bwMode="auto">
                    <a:xfrm rot="16200000">
                      <a:off x="0" y="0"/>
                      <a:ext cx="1660525" cy="204089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B401AA" w:rsidRPr="00DA09F1" w:rsidRDefault="00B401AA" w:rsidP="00B401AA">
      <w:pPr>
        <w:rPr>
          <w:w w:val="102"/>
          <w:lang w:val="en-GB"/>
        </w:rPr>
      </w:pPr>
    </w:p>
    <w:p w:rsidR="00B401AA" w:rsidRPr="00DA09F1" w:rsidRDefault="00B401AA" w:rsidP="00B401AA">
      <w:pPr>
        <w:rPr>
          <w:w w:val="102"/>
          <w:lang w:val="en-GB"/>
        </w:rPr>
      </w:pPr>
      <w:r w:rsidRPr="00DA09F1">
        <w:rPr>
          <w:w w:val="102"/>
          <w:lang w:val="en-GB"/>
        </w:rPr>
        <w:t xml:space="preserve">Figure 1: Need for "tropicalized" consumables (DR Congo). At high relative humidity, glass slides for microscopy become </w:t>
      </w:r>
      <w:r w:rsidR="00C01809">
        <w:rPr>
          <w:w w:val="102"/>
          <w:lang w:val="en-GB"/>
        </w:rPr>
        <w:t xml:space="preserve">opaque by the </w:t>
      </w:r>
      <w:r w:rsidRPr="00DA09F1">
        <w:rPr>
          <w:w w:val="102"/>
          <w:lang w:val="en-GB"/>
        </w:rPr>
        <w:t>development of “haze”</w:t>
      </w:r>
      <w:r w:rsidR="00C01809">
        <w:rPr>
          <w:w w:val="102"/>
          <w:lang w:val="en-GB"/>
        </w:rPr>
        <w:t xml:space="preserve"> </w:t>
      </w:r>
      <w:r w:rsidR="003961C7">
        <w:rPr>
          <w:w w:val="102"/>
          <w:lang w:val="en-GB"/>
        </w:rPr>
        <w:t xml:space="preserve">or “fog” </w:t>
      </w:r>
      <w:r w:rsidR="00C01809">
        <w:rPr>
          <w:w w:val="102"/>
          <w:lang w:val="en-GB"/>
        </w:rPr>
        <w:t>within the glass</w:t>
      </w:r>
      <w:r w:rsidRPr="00DA09F1">
        <w:rPr>
          <w:w w:val="102"/>
          <w:lang w:val="en-GB"/>
        </w:rPr>
        <w:t>. A “tropicalized” vacuum-sealed package is needed to prevent this deterioration</w:t>
      </w:r>
      <w:r w:rsidR="003961C7">
        <w:rPr>
          <w:w w:val="102"/>
          <w:lang w:val="en-GB"/>
        </w:rPr>
        <w:t xml:space="preserve">. </w:t>
      </w:r>
    </w:p>
    <w:p w:rsidR="00B401AA" w:rsidRPr="00DA09F1" w:rsidRDefault="00B401AA" w:rsidP="00B401AA">
      <w:pPr>
        <w:rPr>
          <w:w w:val="102"/>
          <w:lang w:val="en-GB"/>
        </w:rPr>
      </w:pPr>
    </w:p>
    <w:p w:rsidR="00B401AA" w:rsidRPr="00DA09F1" w:rsidRDefault="00B401AA" w:rsidP="00B401AA">
      <w:pPr>
        <w:rPr>
          <w:w w:val="102"/>
          <w:lang w:val="en-GB"/>
        </w:rPr>
      </w:pPr>
    </w:p>
    <w:p w:rsidR="00B401AA" w:rsidRPr="00DA09F1" w:rsidRDefault="00B401AA" w:rsidP="00B401AA">
      <w:pPr>
        <w:rPr>
          <w:w w:val="102"/>
          <w:lang w:val="en-GB"/>
        </w:rPr>
      </w:pPr>
    </w:p>
    <w:p w:rsidR="00B401AA" w:rsidRPr="00DA09F1" w:rsidRDefault="00B401AA" w:rsidP="00B401AA">
      <w:pPr>
        <w:rPr>
          <w:w w:val="102"/>
          <w:lang w:val="en-GB"/>
        </w:rPr>
      </w:pPr>
      <w:r w:rsidRPr="00DA09F1">
        <w:rPr>
          <w:noProof/>
        </w:rPr>
        <w:drawing>
          <wp:inline distT="0" distB="0" distL="0" distR="0" wp14:anchorId="456A4170" wp14:editId="185D50B0">
            <wp:extent cx="1828800" cy="2533650"/>
            <wp:effectExtent l="0" t="0" r="0" b="0"/>
            <wp:docPr id="9" name="Picture 8"/>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28800" cy="2533650"/>
                    </a:xfrm>
                    <a:prstGeom prst="rect">
                      <a:avLst/>
                    </a:prstGeom>
                    <a:noFill/>
                  </pic:spPr>
                </pic:pic>
              </a:graphicData>
            </a:graphic>
          </wp:inline>
        </w:drawing>
      </w:r>
    </w:p>
    <w:p w:rsidR="00B401AA" w:rsidRPr="00DA09F1" w:rsidRDefault="00B401AA" w:rsidP="00B401AA">
      <w:pPr>
        <w:rPr>
          <w:w w:val="102"/>
          <w:lang w:val="en-GB"/>
        </w:rPr>
      </w:pPr>
    </w:p>
    <w:p w:rsidR="00B401AA" w:rsidRPr="00DA09F1" w:rsidRDefault="00B401AA" w:rsidP="00B401AA">
      <w:pPr>
        <w:rPr>
          <w:w w:val="102"/>
          <w:lang w:val="en-GB"/>
        </w:rPr>
      </w:pPr>
      <w:r w:rsidRPr="00DA09F1">
        <w:rPr>
          <w:w w:val="102"/>
          <w:lang w:val="en-GB"/>
        </w:rPr>
        <w:t>Figure 2: Lumbar puncture, DR Congo. Need for sterile gloves, dedicated needle, training</w:t>
      </w:r>
      <w:r w:rsidR="00C01809">
        <w:rPr>
          <w:w w:val="102"/>
          <w:lang w:val="en-GB"/>
        </w:rPr>
        <w:t xml:space="preserve"> and assisting nursing team</w:t>
      </w:r>
      <w:r w:rsidRPr="00DA09F1">
        <w:rPr>
          <w:w w:val="102"/>
          <w:lang w:val="en-GB"/>
        </w:rPr>
        <w:t>. It is not surprising that in a busy clinical setting, clinical staff tends to be reluctant to sampling</w:t>
      </w:r>
    </w:p>
    <w:p w:rsidR="00B401AA" w:rsidRPr="00DA09F1" w:rsidRDefault="00B401AA" w:rsidP="00B401AA">
      <w:pPr>
        <w:rPr>
          <w:w w:val="102"/>
          <w:lang w:val="en-GB"/>
        </w:rPr>
      </w:pPr>
    </w:p>
    <w:p w:rsidR="00E339E9" w:rsidRDefault="00E339E9">
      <w:pPr>
        <w:rPr>
          <w:w w:val="102"/>
          <w:lang w:val="en-GB"/>
        </w:rPr>
      </w:pPr>
      <w:r>
        <w:rPr>
          <w:w w:val="102"/>
          <w:lang w:val="en-GB"/>
        </w:rPr>
        <w:br w:type="page"/>
      </w:r>
    </w:p>
    <w:p w:rsidR="00DB44E6" w:rsidRDefault="00DB44E6" w:rsidP="009A1DC0">
      <w:pPr>
        <w:rPr>
          <w:w w:val="102"/>
          <w:lang w:val="en-GB"/>
        </w:rPr>
      </w:pPr>
    </w:p>
    <w:p w:rsidR="00976E12" w:rsidRPr="00976E12" w:rsidRDefault="00976E12" w:rsidP="009A1DC0">
      <w:pPr>
        <w:rPr>
          <w:w w:val="102"/>
          <w:u w:val="single"/>
          <w:lang w:val="en-GB"/>
        </w:rPr>
      </w:pPr>
      <w:r w:rsidRPr="00976E12">
        <w:rPr>
          <w:w w:val="102"/>
          <w:u w:val="single"/>
          <w:lang w:val="en-GB"/>
        </w:rPr>
        <w:t>References</w:t>
      </w:r>
    </w:p>
    <w:p w:rsidR="00DB44E6" w:rsidRDefault="00DB44E6" w:rsidP="009A1DC0">
      <w:pPr>
        <w:rPr>
          <w:w w:val="102"/>
          <w:lang w:val="en-GB"/>
        </w:rPr>
      </w:pPr>
    </w:p>
    <w:p w:rsidR="00774E68" w:rsidRPr="00774E68" w:rsidRDefault="00DB44E6" w:rsidP="00774E68">
      <w:pPr>
        <w:pStyle w:val="EndNoteBibliography"/>
        <w:rPr>
          <w:noProof/>
        </w:rPr>
      </w:pPr>
      <w:r>
        <w:rPr>
          <w:w w:val="102"/>
          <w:lang w:val="en-GB"/>
        </w:rPr>
        <w:fldChar w:fldCharType="begin"/>
      </w:r>
      <w:r w:rsidRPr="00702A70">
        <w:rPr>
          <w:w w:val="102"/>
        </w:rPr>
        <w:instrText xml:space="preserve"> ADDIN EN.REFLIST </w:instrText>
      </w:r>
      <w:r>
        <w:rPr>
          <w:w w:val="102"/>
          <w:lang w:val="en-GB"/>
        </w:rPr>
        <w:fldChar w:fldCharType="separate"/>
      </w:r>
      <w:r w:rsidR="00774E68" w:rsidRPr="00774E68">
        <w:rPr>
          <w:noProof/>
        </w:rPr>
        <w:t>1.</w:t>
      </w:r>
      <w:r w:rsidR="00774E68" w:rsidRPr="00774E68">
        <w:rPr>
          <w:noProof/>
        </w:rPr>
        <w:tab/>
        <w:t>Vincent JL, Marshall JC, Namendys-Silva SA, Francois B, Martin-Loeches I, Lipman J, et al. Assessment of the worldwide burden of critical illness: the intensive care over nations (ICON) audit. Lancet Respir Med. 2014;2(5):380-6.</w:t>
      </w:r>
    </w:p>
    <w:p w:rsidR="00774E68" w:rsidRPr="00774E68" w:rsidRDefault="00774E68" w:rsidP="00774E68">
      <w:pPr>
        <w:pStyle w:val="EndNoteBibliography"/>
        <w:rPr>
          <w:noProof/>
        </w:rPr>
      </w:pPr>
      <w:r w:rsidRPr="00774E68">
        <w:rPr>
          <w:noProof/>
        </w:rPr>
        <w:t>2.</w:t>
      </w:r>
      <w:r w:rsidRPr="00774E68">
        <w:rPr>
          <w:noProof/>
        </w:rPr>
        <w:tab/>
        <w:t>Fleischmann C, Scherag A, Adhikari NK, Hartog CS, Tsaganos T, Schlattmann P, et al. Assessment of Global Incidence and Mortality of Hospital-treated Sepsis. Current Estimates and Limitations. Am J Respir Crit Care Med. 2016;193(3):259-72.</w:t>
      </w:r>
    </w:p>
    <w:p w:rsidR="00774E68" w:rsidRPr="00774E68" w:rsidRDefault="00774E68" w:rsidP="00774E68">
      <w:pPr>
        <w:pStyle w:val="EndNoteBibliography"/>
        <w:rPr>
          <w:noProof/>
        </w:rPr>
      </w:pPr>
      <w:r w:rsidRPr="00774E68">
        <w:rPr>
          <w:noProof/>
        </w:rPr>
        <w:t>3.</w:t>
      </w:r>
      <w:r w:rsidRPr="00774E68">
        <w:rPr>
          <w:noProof/>
        </w:rPr>
        <w:tab/>
        <w:t>Naghavi M, Wang H, Lozano R, Davis A, Liang X, Zhou M, et al. Global, regional, and national age-sex specific all-cause and cause-specific mortality for 240 causes of death, 1990-2013: a systematic analysis for the Global Burden of Disease Study 2013. Lancet. 2015;385(9963):117-71.</w:t>
      </w:r>
    </w:p>
    <w:p w:rsidR="00774E68" w:rsidRPr="00774E68" w:rsidRDefault="00774E68" w:rsidP="00774E68">
      <w:pPr>
        <w:pStyle w:val="EndNoteBibliography"/>
        <w:rPr>
          <w:noProof/>
        </w:rPr>
      </w:pPr>
      <w:r w:rsidRPr="00774E68">
        <w:rPr>
          <w:noProof/>
        </w:rPr>
        <w:t>4.</w:t>
      </w:r>
      <w:r w:rsidRPr="00774E68">
        <w:rPr>
          <w:noProof/>
        </w:rPr>
        <w:tab/>
        <w:t xml:space="preserve">World Bank: Country and Lending Groups  [Available from: </w:t>
      </w:r>
      <w:hyperlink r:id="rId51" w:history="1">
        <w:r w:rsidRPr="00774E68">
          <w:rPr>
            <w:rStyle w:val="Hyperlink"/>
            <w:noProof/>
          </w:rPr>
          <w:t>https://datahelpdesk.worldbank.org/knowledgebase/articles/906519</w:t>
        </w:r>
      </w:hyperlink>
      <w:r w:rsidRPr="00774E68">
        <w:rPr>
          <w:noProof/>
        </w:rPr>
        <w:t>.</w:t>
      </w:r>
    </w:p>
    <w:p w:rsidR="00774E68" w:rsidRPr="00774E68" w:rsidRDefault="00774E68" w:rsidP="00774E68">
      <w:pPr>
        <w:pStyle w:val="EndNoteBibliography"/>
        <w:rPr>
          <w:noProof/>
        </w:rPr>
      </w:pPr>
      <w:r w:rsidRPr="00774E68">
        <w:rPr>
          <w:noProof/>
        </w:rPr>
        <w:t>5.</w:t>
      </w:r>
      <w:r w:rsidRPr="00774E68">
        <w:rPr>
          <w:noProof/>
        </w:rPr>
        <w:tab/>
        <w:t xml:space="preserve">WHO. Antimicrobial Resistance. Global report on Surveillance 2014 [Available from: </w:t>
      </w:r>
      <w:hyperlink r:id="rId52" w:history="1">
        <w:r w:rsidRPr="00774E68">
          <w:rPr>
            <w:rStyle w:val="Hyperlink"/>
            <w:noProof/>
          </w:rPr>
          <w:t>http://apps.who.int/iris/bitstream/10665/112642/1/9789241564748_eng.pdf?ua=1</w:t>
        </w:r>
      </w:hyperlink>
      <w:r w:rsidRPr="00774E68">
        <w:rPr>
          <w:noProof/>
        </w:rPr>
        <w:t xml:space="preserve"> </w:t>
      </w:r>
    </w:p>
    <w:p w:rsidR="00774E68" w:rsidRPr="00774E68" w:rsidRDefault="00774E68" w:rsidP="00774E68">
      <w:pPr>
        <w:pStyle w:val="EndNoteBibliography"/>
        <w:rPr>
          <w:noProof/>
        </w:rPr>
      </w:pPr>
      <w:r w:rsidRPr="00774E68">
        <w:rPr>
          <w:noProof/>
        </w:rPr>
        <w:t>6.</w:t>
      </w:r>
      <w:r w:rsidRPr="00774E68">
        <w:rPr>
          <w:noProof/>
        </w:rPr>
        <w:tab/>
        <w:t>Bebell LM, Muiru AN. Antibiotic use and emerging resistance: how can resource-limited countries turn the tide? Glob Heart. 2014;9(3):347-58.</w:t>
      </w:r>
    </w:p>
    <w:p w:rsidR="00774E68" w:rsidRPr="00774E68" w:rsidRDefault="00774E68" w:rsidP="00774E68">
      <w:pPr>
        <w:pStyle w:val="EndNoteBibliography"/>
        <w:rPr>
          <w:noProof/>
        </w:rPr>
      </w:pPr>
      <w:r w:rsidRPr="00774E68">
        <w:rPr>
          <w:noProof/>
        </w:rPr>
        <w:t>7.</w:t>
      </w:r>
      <w:r w:rsidRPr="00774E68">
        <w:rPr>
          <w:noProof/>
        </w:rPr>
        <w:tab/>
        <w:t xml:space="preserve">WHO. Global Action Plan on Antimicrobial Resistance 2015 [Available from: </w:t>
      </w:r>
      <w:hyperlink r:id="rId53" w:history="1">
        <w:r w:rsidRPr="00774E68">
          <w:rPr>
            <w:rStyle w:val="Hyperlink"/>
            <w:noProof/>
          </w:rPr>
          <w:t>http://www.who.int/antimicrobial-resistance/publications/global-action-plan/en/</w:t>
        </w:r>
      </w:hyperlink>
      <w:r w:rsidRPr="00774E68">
        <w:rPr>
          <w:noProof/>
        </w:rPr>
        <w:t>.</w:t>
      </w:r>
    </w:p>
    <w:p w:rsidR="00774E68" w:rsidRPr="00774E68" w:rsidRDefault="00774E68" w:rsidP="00774E68">
      <w:pPr>
        <w:pStyle w:val="EndNoteBibliography"/>
        <w:rPr>
          <w:noProof/>
        </w:rPr>
      </w:pPr>
      <w:r w:rsidRPr="00774E68">
        <w:rPr>
          <w:noProof/>
        </w:rPr>
        <w:t>8.</w:t>
      </w:r>
      <w:r w:rsidRPr="00774E68">
        <w:rPr>
          <w:noProof/>
        </w:rPr>
        <w:tab/>
        <w:t xml:space="preserve">At UN, global leaders commit to act on antimicrobial resistance 2016 [Available from: </w:t>
      </w:r>
      <w:hyperlink r:id="rId54" w:history="1">
        <w:r w:rsidRPr="00774E68">
          <w:rPr>
            <w:rStyle w:val="Hyperlink"/>
            <w:noProof/>
          </w:rPr>
          <w:t>http://www.who.int/mediacentre/news/releases/2016/commitment-antimicrobial-resistance/en</w:t>
        </w:r>
      </w:hyperlink>
      <w:r w:rsidRPr="00774E68">
        <w:rPr>
          <w:noProof/>
        </w:rPr>
        <w:t xml:space="preserve"> </w:t>
      </w:r>
    </w:p>
    <w:p w:rsidR="00774E68" w:rsidRPr="00774E68" w:rsidRDefault="00774E68" w:rsidP="00774E68">
      <w:pPr>
        <w:pStyle w:val="EndNoteBibliography"/>
        <w:rPr>
          <w:noProof/>
        </w:rPr>
      </w:pPr>
      <w:r w:rsidRPr="00774E68">
        <w:rPr>
          <w:noProof/>
        </w:rPr>
        <w:t>9.</w:t>
      </w:r>
      <w:r w:rsidRPr="00774E68">
        <w:rPr>
          <w:noProof/>
        </w:rPr>
        <w:tab/>
        <w:t>Dellinger RP, Levy MM, Rhodes A, Annane D, Gerlach H, Opal SM, et al. Surviving sepsis campaign: international guidelines for management of severe sepsis and septic shock: 2012. Crit Care Med. 2013;41(2):580-637.</w:t>
      </w:r>
    </w:p>
    <w:p w:rsidR="00774E68" w:rsidRPr="00774E68" w:rsidRDefault="00774E68" w:rsidP="00774E68">
      <w:pPr>
        <w:pStyle w:val="EndNoteBibliography"/>
        <w:rPr>
          <w:noProof/>
        </w:rPr>
      </w:pPr>
      <w:r w:rsidRPr="00774E68">
        <w:rPr>
          <w:noProof/>
        </w:rPr>
        <w:t>10.</w:t>
      </w:r>
      <w:r w:rsidRPr="00774E68">
        <w:rPr>
          <w:noProof/>
        </w:rPr>
        <w:tab/>
        <w:t>Nadjm B, Mtove G, Amos B, Walker NF, Diefendal H, Reyburn H, et al. Severe febrile illness in adult hospital admissions in Tanzania: a prospective study in an area of high malaria transmission. Trans R Soc Trop Med Hyg. 2012;106(11):688-95.</w:t>
      </w:r>
    </w:p>
    <w:p w:rsidR="00774E68" w:rsidRPr="00774E68" w:rsidRDefault="00774E68" w:rsidP="00774E68">
      <w:pPr>
        <w:pStyle w:val="EndNoteBibliography"/>
        <w:rPr>
          <w:noProof/>
        </w:rPr>
      </w:pPr>
      <w:r w:rsidRPr="00774E68">
        <w:rPr>
          <w:noProof/>
        </w:rPr>
        <w:t>11.</w:t>
      </w:r>
      <w:r w:rsidRPr="00774E68">
        <w:rPr>
          <w:noProof/>
        </w:rPr>
        <w:tab/>
        <w:t>Crump JA, Ramadhani HO, Morrissey AB, Saganda W, Mwako MS, Yang LY, et al. Invasive bacterial and fungal infections among hospitalized HIV-infected and HIV-uninfected adults and adolescents in northern Tanzania. Clin Infect Dis. 2011;52(3):341-8.</w:t>
      </w:r>
    </w:p>
    <w:p w:rsidR="00774E68" w:rsidRPr="00774E68" w:rsidRDefault="00774E68" w:rsidP="00774E68">
      <w:pPr>
        <w:pStyle w:val="EndNoteBibliography"/>
        <w:rPr>
          <w:noProof/>
        </w:rPr>
      </w:pPr>
      <w:r w:rsidRPr="00774E68">
        <w:rPr>
          <w:noProof/>
        </w:rPr>
        <w:t>12.</w:t>
      </w:r>
      <w:r w:rsidRPr="00774E68">
        <w:rPr>
          <w:noProof/>
        </w:rPr>
        <w:tab/>
        <w:t>Peters RP, Zijlstra EE, Schijffelen MJ, Walsh AL, Joaki G, Kumwenda JJ, et al. A prospective study of bloodstream infections as cause of fever in Malawi: clinical predictors and implications for management. Trop Med Int Health. 2004;9(8):928-34.</w:t>
      </w:r>
    </w:p>
    <w:p w:rsidR="00774E68" w:rsidRPr="00774E68" w:rsidRDefault="00774E68" w:rsidP="00774E68">
      <w:pPr>
        <w:pStyle w:val="EndNoteBibliography"/>
        <w:rPr>
          <w:noProof/>
        </w:rPr>
      </w:pPr>
      <w:r w:rsidRPr="00774E68">
        <w:rPr>
          <w:noProof/>
        </w:rPr>
        <w:t>13.</w:t>
      </w:r>
      <w:r w:rsidRPr="00774E68">
        <w:rPr>
          <w:noProof/>
        </w:rPr>
        <w:tab/>
        <w:t>Evans JA, Adusei A, Timmann C, May J, Mack D, Agbenyega T, et al. High mortality of infant bacteraemia clinically indistinguishable from severe malaria. QJM. 2004;97(9):591-7.</w:t>
      </w:r>
    </w:p>
    <w:p w:rsidR="00774E68" w:rsidRPr="00774E68" w:rsidRDefault="00774E68" w:rsidP="00774E68">
      <w:pPr>
        <w:pStyle w:val="EndNoteBibliography"/>
        <w:rPr>
          <w:noProof/>
        </w:rPr>
      </w:pPr>
      <w:r w:rsidRPr="00774E68">
        <w:rPr>
          <w:noProof/>
        </w:rPr>
        <w:t>14.</w:t>
      </w:r>
      <w:r w:rsidRPr="00774E68">
        <w:rPr>
          <w:noProof/>
        </w:rPr>
        <w:tab/>
        <w:t>Reyburn H, Mbatia R, Drakeley C, Carneiro I, Mwakasungula E, Mwerinde O, et al. Overdiagnosis of malaria in patients with severe febrile illness in Tanzania: a prospective study. BMJ. 2004;329(7476):1212.</w:t>
      </w:r>
    </w:p>
    <w:p w:rsidR="00774E68" w:rsidRPr="00774E68" w:rsidRDefault="00774E68" w:rsidP="00774E68">
      <w:pPr>
        <w:pStyle w:val="EndNoteBibliography"/>
        <w:rPr>
          <w:noProof/>
        </w:rPr>
      </w:pPr>
      <w:r w:rsidRPr="00774E68">
        <w:rPr>
          <w:noProof/>
        </w:rPr>
        <w:t>15.</w:t>
      </w:r>
      <w:r w:rsidRPr="00774E68">
        <w:rPr>
          <w:noProof/>
        </w:rPr>
        <w:tab/>
        <w:t>Phoba MF, Lunguya O, Mayimon DV, Lewo di Mputu P, Bertrand S, Vanhoof R, et al. Multidrug-resistant Salmonella enterica, Democratic Republic of the Congo. Emerg Infect Dis. 2012;18(10):1692-4.</w:t>
      </w:r>
    </w:p>
    <w:p w:rsidR="00774E68" w:rsidRPr="00774E68" w:rsidRDefault="00774E68" w:rsidP="00774E68">
      <w:pPr>
        <w:pStyle w:val="EndNoteBibliography"/>
        <w:rPr>
          <w:noProof/>
        </w:rPr>
      </w:pPr>
      <w:r w:rsidRPr="00774E68">
        <w:rPr>
          <w:noProof/>
        </w:rPr>
        <w:t>16.</w:t>
      </w:r>
      <w:r w:rsidRPr="00774E68">
        <w:rPr>
          <w:noProof/>
        </w:rPr>
        <w:tab/>
        <w:t>Galar A, Leiva J, Espinosa M, Guillen-Grima F, Hernaez S, Yuste JR. Clinical and economic evaluation of the impact of rapid microbiological diagnostic testing. J Infect. 2012;65(4):302-9.</w:t>
      </w:r>
    </w:p>
    <w:p w:rsidR="00774E68" w:rsidRPr="00774E68" w:rsidRDefault="00774E68" w:rsidP="00774E68">
      <w:pPr>
        <w:pStyle w:val="EndNoteBibliography"/>
        <w:rPr>
          <w:noProof/>
        </w:rPr>
      </w:pPr>
      <w:r w:rsidRPr="00774E68">
        <w:rPr>
          <w:noProof/>
        </w:rPr>
        <w:t>17.</w:t>
      </w:r>
      <w:r w:rsidRPr="00774E68">
        <w:rPr>
          <w:noProof/>
        </w:rPr>
        <w:tab/>
        <w:t>Vlieghe E, Sary S, Lim K, Sivuthy C, Phe T, Parry C, et al. First National Workshop on Antibiotic Resistance in Cambodia: Phnom Penh, Cambodia, 16–18 November 2011. Journal of Global Antimicrobial Resistance. 2013;1(1):31-4.</w:t>
      </w:r>
    </w:p>
    <w:p w:rsidR="00774E68" w:rsidRPr="00774E68" w:rsidRDefault="00774E68" w:rsidP="00774E68">
      <w:pPr>
        <w:pStyle w:val="EndNoteBibliography"/>
        <w:rPr>
          <w:noProof/>
        </w:rPr>
      </w:pPr>
      <w:r w:rsidRPr="00774E68">
        <w:rPr>
          <w:noProof/>
        </w:rPr>
        <w:t>18.</w:t>
      </w:r>
      <w:r w:rsidRPr="00774E68">
        <w:rPr>
          <w:noProof/>
        </w:rPr>
        <w:tab/>
        <w:t>Benbachir M. Role of the microbiology laboratory in infection control. In: Wenzel R, editor. Guide to Infection Control in Hospitals. 4 ed. Boston: International Society for Infectious Diseases; 2008.</w:t>
      </w:r>
    </w:p>
    <w:p w:rsidR="00774E68" w:rsidRPr="00774E68" w:rsidRDefault="00774E68" w:rsidP="00774E68">
      <w:pPr>
        <w:pStyle w:val="EndNoteBibliography"/>
        <w:rPr>
          <w:noProof/>
        </w:rPr>
      </w:pPr>
      <w:r w:rsidRPr="00774E68">
        <w:rPr>
          <w:noProof/>
        </w:rPr>
        <w:t>19.</w:t>
      </w:r>
      <w:r w:rsidRPr="00774E68">
        <w:rPr>
          <w:noProof/>
        </w:rPr>
        <w:tab/>
        <w:t>Kalenic S. The Role of the Microbiology Laboratory. In: Friedman C, editor. IFIC Basic Concepts in Infection Control. 2 ed. Portadown: International Federation of Infection Control; 2011.</w:t>
      </w:r>
    </w:p>
    <w:p w:rsidR="00774E68" w:rsidRPr="00774E68" w:rsidRDefault="00774E68" w:rsidP="00774E68">
      <w:pPr>
        <w:pStyle w:val="EndNoteBibliography"/>
        <w:rPr>
          <w:noProof/>
        </w:rPr>
      </w:pPr>
      <w:r w:rsidRPr="00774E68">
        <w:rPr>
          <w:noProof/>
        </w:rPr>
        <w:t>20.</w:t>
      </w:r>
      <w:r w:rsidRPr="00774E68">
        <w:rPr>
          <w:noProof/>
        </w:rPr>
        <w:tab/>
        <w:t>Teyssou R, Muros-Le Rouzic E. Meningitis epidemics in Africa: a brief overview. Vaccine. 2007;25 Suppl 1:A3-7.</w:t>
      </w:r>
    </w:p>
    <w:p w:rsidR="00774E68" w:rsidRPr="00774E68" w:rsidRDefault="00774E68" w:rsidP="00774E68">
      <w:pPr>
        <w:pStyle w:val="EndNoteBibliography"/>
        <w:rPr>
          <w:noProof/>
        </w:rPr>
      </w:pPr>
      <w:r w:rsidRPr="00774E68">
        <w:rPr>
          <w:noProof/>
        </w:rPr>
        <w:t>21.</w:t>
      </w:r>
      <w:r w:rsidRPr="00774E68">
        <w:rPr>
          <w:noProof/>
        </w:rPr>
        <w:tab/>
        <w:t>Elshafie S, Taj-Aldeen SJ. Emerging resistant serotypes of invasive Streptococcus pneumoniae. Infect Drug Resist. 2016;9:153-60.</w:t>
      </w:r>
    </w:p>
    <w:p w:rsidR="00774E68" w:rsidRPr="00774E68" w:rsidRDefault="00774E68" w:rsidP="00774E68">
      <w:pPr>
        <w:pStyle w:val="EndNoteBibliography"/>
        <w:rPr>
          <w:noProof/>
        </w:rPr>
      </w:pPr>
      <w:r w:rsidRPr="00774E68">
        <w:rPr>
          <w:noProof/>
        </w:rPr>
        <w:t>22.</w:t>
      </w:r>
      <w:r w:rsidRPr="00774E68">
        <w:rPr>
          <w:noProof/>
        </w:rPr>
        <w:tab/>
        <w:t>Petti CA, Polage CR, Quinn TC, Ronald AR, Sande MA. Laboratory medicine in Africa: a barrier to effective health care. Clin Infect Dis. 2006;42(3):377-82.</w:t>
      </w:r>
    </w:p>
    <w:p w:rsidR="00774E68" w:rsidRPr="00774E68" w:rsidRDefault="00774E68" w:rsidP="00774E68">
      <w:pPr>
        <w:pStyle w:val="EndNoteBibliography"/>
        <w:rPr>
          <w:noProof/>
        </w:rPr>
      </w:pPr>
      <w:r w:rsidRPr="00774E68">
        <w:rPr>
          <w:noProof/>
        </w:rPr>
        <w:t>23.</w:t>
      </w:r>
      <w:r w:rsidRPr="00774E68">
        <w:rPr>
          <w:noProof/>
        </w:rPr>
        <w:tab/>
        <w:t>Nkengasong JN. Strengthening laboratory services and systems in resource-poor countries. Am J Clin Pathol. 2009;131(6):774.</w:t>
      </w:r>
    </w:p>
    <w:p w:rsidR="00774E68" w:rsidRPr="00774E68" w:rsidRDefault="00774E68" w:rsidP="00774E68">
      <w:pPr>
        <w:pStyle w:val="EndNoteBibliography"/>
        <w:rPr>
          <w:noProof/>
        </w:rPr>
      </w:pPr>
      <w:r w:rsidRPr="00774E68">
        <w:rPr>
          <w:noProof/>
        </w:rPr>
        <w:t>24.</w:t>
      </w:r>
      <w:r w:rsidRPr="00774E68">
        <w:rPr>
          <w:noProof/>
        </w:rPr>
        <w:tab/>
        <w:t>Olmsted SS, Moore M, Meili RC, Duber HC, Wasserman J, Sama P, et al. Strengthening laboratory systems in resource-limited settings. Am J Clin Pathol. 2010;134(3):374-80.</w:t>
      </w:r>
    </w:p>
    <w:p w:rsidR="00774E68" w:rsidRPr="00774E68" w:rsidRDefault="00774E68" w:rsidP="00774E68">
      <w:pPr>
        <w:pStyle w:val="EndNoteBibliography"/>
        <w:rPr>
          <w:noProof/>
        </w:rPr>
      </w:pPr>
      <w:r w:rsidRPr="00774E68">
        <w:rPr>
          <w:noProof/>
        </w:rPr>
        <w:t>25.</w:t>
      </w:r>
      <w:r w:rsidRPr="00774E68">
        <w:rPr>
          <w:noProof/>
        </w:rPr>
        <w:tab/>
        <w:t xml:space="preserve">WHO. The Maputo Declaration on Strenghtening of Laboratory Systems 2008 [Available from: </w:t>
      </w:r>
      <w:hyperlink r:id="rId55" w:history="1">
        <w:r w:rsidRPr="00774E68">
          <w:rPr>
            <w:rStyle w:val="Hyperlink"/>
            <w:noProof/>
          </w:rPr>
          <w:t>http://www.who.int/diagnostics_laboratory/Maputo-Declaration_2008.pdf</w:t>
        </w:r>
      </w:hyperlink>
      <w:r w:rsidRPr="00774E68">
        <w:rPr>
          <w:noProof/>
        </w:rPr>
        <w:t>.</w:t>
      </w:r>
    </w:p>
    <w:p w:rsidR="00774E68" w:rsidRPr="00774E68" w:rsidRDefault="00774E68" w:rsidP="00774E68">
      <w:pPr>
        <w:pStyle w:val="EndNoteBibliography"/>
        <w:rPr>
          <w:noProof/>
        </w:rPr>
      </w:pPr>
      <w:r w:rsidRPr="00774E68">
        <w:rPr>
          <w:noProof/>
        </w:rPr>
        <w:t>26.</w:t>
      </w:r>
      <w:r w:rsidRPr="00774E68">
        <w:rPr>
          <w:noProof/>
        </w:rPr>
        <w:tab/>
        <w:t>Nouvellet P, Garske T, Mills HL, Nedjati-Gilani G, Hinsley W, Blake IM, et al. The role of rapid diagnostics in managing Ebola epidemics. Nature. 2015;528(7580):S109-16.</w:t>
      </w:r>
    </w:p>
    <w:p w:rsidR="00774E68" w:rsidRPr="00774E68" w:rsidRDefault="00774E68" w:rsidP="00774E68">
      <w:pPr>
        <w:pStyle w:val="EndNoteBibliography"/>
        <w:rPr>
          <w:noProof/>
        </w:rPr>
      </w:pPr>
      <w:r w:rsidRPr="00774E68">
        <w:rPr>
          <w:noProof/>
        </w:rPr>
        <w:t>27.</w:t>
      </w:r>
      <w:r w:rsidRPr="00774E68">
        <w:rPr>
          <w:noProof/>
        </w:rPr>
        <w:tab/>
        <w:t>Penno EC, Baird SJ, Crump JA. Cost-Effectiveness of Surveillance for Bloodstream Infections for Sepsis Management in Low-Resource Settings. Am J Trop Med Hyg. 2015;93(4):850-60.</w:t>
      </w:r>
    </w:p>
    <w:p w:rsidR="00774E68" w:rsidRPr="00774E68" w:rsidRDefault="00774E68" w:rsidP="00774E68">
      <w:pPr>
        <w:pStyle w:val="EndNoteBibliography"/>
        <w:rPr>
          <w:noProof/>
        </w:rPr>
      </w:pPr>
      <w:r w:rsidRPr="00774E68">
        <w:rPr>
          <w:noProof/>
        </w:rPr>
        <w:t>28.</w:t>
      </w:r>
      <w:r w:rsidRPr="00774E68">
        <w:rPr>
          <w:noProof/>
        </w:rPr>
        <w:tab/>
        <w:t>Kettler HE, Marjanovic S. Engaging biotechnology companies in the development of innovative solutions for diseases of poverty. Nat Rev Drug Discov. 2004;3(2):171-6.</w:t>
      </w:r>
    </w:p>
    <w:p w:rsidR="00774E68" w:rsidRPr="00774E68" w:rsidRDefault="00774E68" w:rsidP="00774E68">
      <w:pPr>
        <w:pStyle w:val="EndNoteBibliography"/>
        <w:rPr>
          <w:noProof/>
        </w:rPr>
      </w:pPr>
      <w:r w:rsidRPr="00774E68">
        <w:rPr>
          <w:noProof/>
        </w:rPr>
        <w:t>29.</w:t>
      </w:r>
      <w:r w:rsidRPr="00774E68">
        <w:rPr>
          <w:noProof/>
        </w:rPr>
        <w:tab/>
        <w:t>Mukadi P, Gillet P, Barbe B, Luamba J, Lukuka A, Likwela J, et al. SMS photograph-based external quality assessment of reading and interpretation of malaria rapid diagnostic tests in the Democratic Republic of the Congo. Malar J. 2015;14:26.</w:t>
      </w:r>
    </w:p>
    <w:p w:rsidR="00774E68" w:rsidRPr="00774E68" w:rsidRDefault="00774E68" w:rsidP="00774E68">
      <w:pPr>
        <w:pStyle w:val="EndNoteBibliography"/>
        <w:rPr>
          <w:noProof/>
        </w:rPr>
      </w:pPr>
      <w:r w:rsidRPr="00774E68">
        <w:rPr>
          <w:noProof/>
        </w:rPr>
        <w:t>30.</w:t>
      </w:r>
      <w:r w:rsidRPr="00774E68">
        <w:rPr>
          <w:noProof/>
        </w:rPr>
        <w:tab/>
        <w:t>Barbe B, Verdonck K, El-Safi S, Khanal B, Teav S, Lilo Kalo JR, et al. Rapid Diagnostic Tests for Neglected Infectious Diseases: Case Study Highlights Need for Customer Awareness and Postmarket Surveillance. PLoS Negl Trop Dis. 2016;10(11):e0004655.</w:t>
      </w:r>
    </w:p>
    <w:p w:rsidR="00774E68" w:rsidRPr="00774E68" w:rsidRDefault="00774E68" w:rsidP="00774E68">
      <w:pPr>
        <w:pStyle w:val="EndNoteBibliography"/>
        <w:rPr>
          <w:noProof/>
        </w:rPr>
      </w:pPr>
      <w:r w:rsidRPr="00774E68">
        <w:rPr>
          <w:noProof/>
        </w:rPr>
        <w:t>31.</w:t>
      </w:r>
      <w:r w:rsidRPr="00774E68">
        <w:rPr>
          <w:noProof/>
        </w:rPr>
        <w:tab/>
        <w:t>Girosi F, Olmsted SS, Keeler E, Hay Burgess DC, Lim YW, Aledort JE, et al. Developing and interpreting models to improve diagnostics in developing countries. Nature. 2006;444 Suppl 1:3-8.</w:t>
      </w:r>
    </w:p>
    <w:p w:rsidR="00774E68" w:rsidRPr="00774E68" w:rsidRDefault="00774E68" w:rsidP="00774E68">
      <w:pPr>
        <w:pStyle w:val="EndNoteBibliography"/>
        <w:rPr>
          <w:noProof/>
        </w:rPr>
      </w:pPr>
      <w:r w:rsidRPr="00774E68">
        <w:rPr>
          <w:noProof/>
        </w:rPr>
        <w:t>32.</w:t>
      </w:r>
      <w:r w:rsidRPr="00774E68">
        <w:rPr>
          <w:noProof/>
        </w:rPr>
        <w:tab/>
        <w:t>Okeke IN, Peeling RW, Goossens H, Auckenthaler R, Olmsted SS, de Lavison JF, et al. Diagnostics as essential tools for containing antibacterial resistance. Drug Resist Updat. 2011;14(2):95-106.</w:t>
      </w:r>
    </w:p>
    <w:p w:rsidR="00774E68" w:rsidRPr="00774E68" w:rsidRDefault="00774E68" w:rsidP="00774E68">
      <w:pPr>
        <w:pStyle w:val="EndNoteBibliography"/>
        <w:rPr>
          <w:noProof/>
        </w:rPr>
      </w:pPr>
      <w:r w:rsidRPr="00774E68">
        <w:rPr>
          <w:noProof/>
        </w:rPr>
        <w:t>33.</w:t>
      </w:r>
      <w:r w:rsidRPr="00774E68">
        <w:rPr>
          <w:noProof/>
        </w:rPr>
        <w:tab/>
        <w:t>Fitzgibbon JE, Wallis CL. Laboratory challenges conducting international clinical research in resource-limited settings. J Acquir Immune Defic Syndr. 2014;65 Suppl 1:S36-9.</w:t>
      </w:r>
    </w:p>
    <w:p w:rsidR="00774E68" w:rsidRPr="00774E68" w:rsidRDefault="00774E68" w:rsidP="00774E68">
      <w:pPr>
        <w:pStyle w:val="EndNoteBibliography"/>
        <w:rPr>
          <w:noProof/>
        </w:rPr>
      </w:pPr>
      <w:r w:rsidRPr="00774E68">
        <w:rPr>
          <w:noProof/>
        </w:rPr>
        <w:t>34.</w:t>
      </w:r>
      <w:r w:rsidRPr="00774E68">
        <w:rPr>
          <w:noProof/>
        </w:rPr>
        <w:tab/>
        <w:t>Stephan Harbarth HHB, Herman Goossens, Vincent Jarlier, Jan Kluytmans,, Ramanan Laxminarayan MS, Alex Van Belkum, Didier Pittet and for the World Healthcare-Associated, participants IRF. Antimicrobial resistance: one world, one fight! . Antimicrobial Resistance &amp; Infection Control. 2015;4:49.</w:t>
      </w:r>
    </w:p>
    <w:p w:rsidR="00774E68" w:rsidRPr="00774E68" w:rsidRDefault="00774E68" w:rsidP="00774E68">
      <w:pPr>
        <w:pStyle w:val="EndNoteBibliography"/>
        <w:rPr>
          <w:noProof/>
        </w:rPr>
      </w:pPr>
      <w:r w:rsidRPr="00774E68">
        <w:rPr>
          <w:noProof/>
        </w:rPr>
        <w:t>35.</w:t>
      </w:r>
      <w:r w:rsidRPr="00774E68">
        <w:rPr>
          <w:noProof/>
        </w:rPr>
        <w:tab/>
        <w:t>Cheesbrough M. District laboratory practice in tropical countries: Cambridge university press; 2006.</w:t>
      </w:r>
    </w:p>
    <w:p w:rsidR="00774E68" w:rsidRPr="00774E68" w:rsidRDefault="00774E68" w:rsidP="00774E68">
      <w:pPr>
        <w:pStyle w:val="EndNoteBibliography"/>
        <w:rPr>
          <w:noProof/>
        </w:rPr>
      </w:pPr>
      <w:r w:rsidRPr="00774E68">
        <w:rPr>
          <w:noProof/>
        </w:rPr>
        <w:t>36.</w:t>
      </w:r>
      <w:r w:rsidRPr="00774E68">
        <w:rPr>
          <w:noProof/>
        </w:rPr>
        <w:tab/>
        <w:t>Frean J, Perovic O, Fensham V, McCarthy K, von Gottberg A, de Gouveia L, et al. External quality assessment of national public health laboratories in Africa, 2002-2009. Bull World Health Organ. 2012;90(3):191-9A.</w:t>
      </w:r>
    </w:p>
    <w:p w:rsidR="00774E68" w:rsidRPr="00774E68" w:rsidRDefault="00774E68" w:rsidP="00774E68">
      <w:pPr>
        <w:pStyle w:val="EndNoteBibliography"/>
        <w:rPr>
          <w:noProof/>
        </w:rPr>
      </w:pPr>
      <w:r w:rsidRPr="00774E68">
        <w:rPr>
          <w:noProof/>
        </w:rPr>
        <w:t>37.</w:t>
      </w:r>
      <w:r w:rsidRPr="00774E68">
        <w:rPr>
          <w:noProof/>
        </w:rPr>
        <w:tab/>
        <w:t xml:space="preserve">Tropicalisation  [Available from: </w:t>
      </w:r>
      <w:hyperlink r:id="rId56" w:history="1">
        <w:r w:rsidRPr="00774E68">
          <w:rPr>
            <w:rStyle w:val="Hyperlink"/>
            <w:noProof/>
          </w:rPr>
          <w:t>http://www.peugeot-burkinafaso.com/fr/services/tropicalisation</w:t>
        </w:r>
      </w:hyperlink>
      <w:r w:rsidRPr="00774E68">
        <w:rPr>
          <w:noProof/>
        </w:rPr>
        <w:t>.</w:t>
      </w:r>
    </w:p>
    <w:p w:rsidR="00774E68" w:rsidRPr="00774E68" w:rsidRDefault="00774E68" w:rsidP="00774E68">
      <w:pPr>
        <w:pStyle w:val="EndNoteBibliography"/>
        <w:rPr>
          <w:noProof/>
        </w:rPr>
      </w:pPr>
      <w:r w:rsidRPr="00774E68">
        <w:rPr>
          <w:noProof/>
        </w:rPr>
        <w:t>38.</w:t>
      </w:r>
      <w:r w:rsidRPr="00774E68">
        <w:rPr>
          <w:noProof/>
        </w:rPr>
        <w:tab/>
        <w:t xml:space="preserve">Biomérieux. Annual report 2014 [Available from: </w:t>
      </w:r>
      <w:hyperlink r:id="rId57" w:history="1">
        <w:r w:rsidRPr="00774E68">
          <w:rPr>
            <w:rStyle w:val="Hyperlink"/>
            <w:noProof/>
          </w:rPr>
          <w:t>http://www.biomerieux-finance.com/sites/investord7/files/rapport_annuel-gb-web.pdf</w:t>
        </w:r>
      </w:hyperlink>
      <w:r w:rsidRPr="00774E68">
        <w:rPr>
          <w:noProof/>
        </w:rPr>
        <w:t xml:space="preserve"> </w:t>
      </w:r>
    </w:p>
    <w:p w:rsidR="00774E68" w:rsidRPr="00774E68" w:rsidRDefault="00774E68" w:rsidP="00774E68">
      <w:pPr>
        <w:pStyle w:val="EndNoteBibliography"/>
        <w:rPr>
          <w:noProof/>
        </w:rPr>
      </w:pPr>
      <w:r w:rsidRPr="00774E68">
        <w:rPr>
          <w:noProof/>
        </w:rPr>
        <w:t>39.</w:t>
      </w:r>
      <w:r w:rsidRPr="00774E68">
        <w:rPr>
          <w:noProof/>
        </w:rPr>
        <w:tab/>
        <w:t xml:space="preserve">PO7 - CALA Application of Requirements in ISO/IEC 17025:2005 2014 [Available from: </w:t>
      </w:r>
      <w:hyperlink r:id="rId58" w:history="1">
        <w:r w:rsidRPr="00774E68">
          <w:rPr>
            <w:rStyle w:val="Hyperlink"/>
            <w:noProof/>
          </w:rPr>
          <w:t>http://www.cala.ca/P07-CALA_Application.pdf</w:t>
        </w:r>
      </w:hyperlink>
      <w:r w:rsidRPr="00774E68">
        <w:rPr>
          <w:noProof/>
        </w:rPr>
        <w:t xml:space="preserve"> </w:t>
      </w:r>
    </w:p>
    <w:p w:rsidR="00774E68" w:rsidRPr="00774E68" w:rsidRDefault="00774E68" w:rsidP="00774E68">
      <w:pPr>
        <w:pStyle w:val="EndNoteBibliography"/>
        <w:rPr>
          <w:noProof/>
        </w:rPr>
      </w:pPr>
      <w:r w:rsidRPr="00774E68">
        <w:rPr>
          <w:noProof/>
        </w:rPr>
        <w:t>40.</w:t>
      </w:r>
      <w:r w:rsidRPr="00774E68">
        <w:rPr>
          <w:noProof/>
        </w:rPr>
        <w:tab/>
        <w:t>Khan SR, Kona R, Faustino PJ, Gupta A, Taylor JS, Porter DA, et al. United States Food and Drug Administration and Department of Defense shelf-life extension program of pharmaceutical products: progress and promise. J Pharm Sci. 2014;103(5):1331-6.</w:t>
      </w:r>
    </w:p>
    <w:p w:rsidR="00774E68" w:rsidRPr="00774E68" w:rsidRDefault="00774E68" w:rsidP="00774E68">
      <w:pPr>
        <w:pStyle w:val="EndNoteBibliography"/>
        <w:rPr>
          <w:noProof/>
        </w:rPr>
      </w:pPr>
      <w:r w:rsidRPr="00774E68">
        <w:rPr>
          <w:noProof/>
        </w:rPr>
        <w:t>41.</w:t>
      </w:r>
      <w:r w:rsidRPr="00774E68">
        <w:rPr>
          <w:noProof/>
        </w:rPr>
        <w:tab/>
        <w:t>Jacobs J, Barbe B, Gillet P, Aidoo M, Serra-Casas E, Van Erps J, et al. Harmonization of malaria rapid diagnostic tests: best practices in labelling including instructions for use. Malar J. 2014;13:505.</w:t>
      </w:r>
    </w:p>
    <w:p w:rsidR="00774E68" w:rsidRPr="00774E68" w:rsidRDefault="00774E68" w:rsidP="00774E68">
      <w:pPr>
        <w:pStyle w:val="EndNoteBibliography"/>
        <w:rPr>
          <w:noProof/>
        </w:rPr>
      </w:pPr>
      <w:r w:rsidRPr="00774E68">
        <w:rPr>
          <w:noProof/>
        </w:rPr>
        <w:t>42.</w:t>
      </w:r>
      <w:r w:rsidRPr="00774E68">
        <w:rPr>
          <w:noProof/>
        </w:rPr>
        <w:tab/>
        <w:t xml:space="preserve">WHO. Harmonization of rapid diagnostic tests for malaria and implications for procurement 2015 [Available from: </w:t>
      </w:r>
      <w:hyperlink r:id="rId59" w:history="1">
        <w:r w:rsidRPr="00774E68">
          <w:rPr>
            <w:rStyle w:val="Hyperlink"/>
            <w:noProof/>
          </w:rPr>
          <w:t>http://www.who.int/malaria/publications/atoz/9789241509978_eng.pdf?ua=1</w:t>
        </w:r>
      </w:hyperlink>
      <w:r w:rsidRPr="00774E68">
        <w:rPr>
          <w:noProof/>
        </w:rPr>
        <w:t>.</w:t>
      </w:r>
    </w:p>
    <w:p w:rsidR="00774E68" w:rsidRPr="00774E68" w:rsidRDefault="00774E68" w:rsidP="00774E68">
      <w:pPr>
        <w:pStyle w:val="EndNoteBibliography"/>
        <w:rPr>
          <w:noProof/>
        </w:rPr>
      </w:pPr>
      <w:r w:rsidRPr="00774E68">
        <w:rPr>
          <w:noProof/>
        </w:rPr>
        <w:t>43.</w:t>
      </w:r>
      <w:r w:rsidRPr="00774E68">
        <w:rPr>
          <w:noProof/>
        </w:rPr>
        <w:tab/>
        <w:t xml:space="preserve">DMDP. Diagnostic Microbiology Development Program: Centralized Media Making Facility  [Available from: </w:t>
      </w:r>
      <w:hyperlink r:id="rId60" w:history="1">
        <w:r w:rsidRPr="00774E68">
          <w:rPr>
            <w:rStyle w:val="Hyperlink"/>
            <w:noProof/>
          </w:rPr>
          <w:t>http://dmdp.org/media-making-lab/</w:t>
        </w:r>
      </w:hyperlink>
      <w:r w:rsidRPr="00774E68">
        <w:rPr>
          <w:noProof/>
        </w:rPr>
        <w:t xml:space="preserve"> </w:t>
      </w:r>
    </w:p>
    <w:p w:rsidR="00774E68" w:rsidRPr="00774E68" w:rsidRDefault="00774E68" w:rsidP="00774E68">
      <w:pPr>
        <w:pStyle w:val="EndNoteBibliography"/>
        <w:rPr>
          <w:noProof/>
        </w:rPr>
      </w:pPr>
      <w:r w:rsidRPr="00774E68">
        <w:rPr>
          <w:noProof/>
        </w:rPr>
        <w:t>44.</w:t>
      </w:r>
      <w:r w:rsidRPr="00774E68">
        <w:rPr>
          <w:noProof/>
        </w:rPr>
        <w:tab/>
        <w:t>Andrews JR, Prajapati KG, Eypper E, Shrestha P, Shakya M, Pathak KR, et al. Evaluation of an electricity-free, culture-based approach for detecting typhoidal Salmonella bacteremia during enteric fever in a high burden, resource-limited setting. PLoS Negl Trop Dis. 2013;7(6):e2292.</w:t>
      </w:r>
    </w:p>
    <w:p w:rsidR="00774E68" w:rsidRPr="00774E68" w:rsidRDefault="00774E68" w:rsidP="00774E68">
      <w:pPr>
        <w:pStyle w:val="EndNoteBibliography"/>
        <w:rPr>
          <w:noProof/>
        </w:rPr>
      </w:pPr>
      <w:r w:rsidRPr="00774E68">
        <w:rPr>
          <w:noProof/>
        </w:rPr>
        <w:t>45.</w:t>
      </w:r>
      <w:r w:rsidRPr="00774E68">
        <w:rPr>
          <w:noProof/>
        </w:rPr>
        <w:tab/>
        <w:t xml:space="preserve">Science with a mission I. Centrifuge Info  [Available from: </w:t>
      </w:r>
      <w:hyperlink r:id="rId61" w:history="1">
        <w:r w:rsidRPr="00774E68">
          <w:rPr>
            <w:rStyle w:val="Hyperlink"/>
            <w:noProof/>
          </w:rPr>
          <w:t>http://www2.sciencewithamission.org/centrifuge-info</w:t>
        </w:r>
      </w:hyperlink>
      <w:r w:rsidRPr="00774E68">
        <w:rPr>
          <w:noProof/>
        </w:rPr>
        <w:t xml:space="preserve"> </w:t>
      </w:r>
    </w:p>
    <w:p w:rsidR="00774E68" w:rsidRPr="00774E68" w:rsidRDefault="00774E68" w:rsidP="00774E68">
      <w:pPr>
        <w:pStyle w:val="EndNoteBibliography"/>
        <w:rPr>
          <w:noProof/>
        </w:rPr>
      </w:pPr>
      <w:r w:rsidRPr="00774E68">
        <w:rPr>
          <w:noProof/>
        </w:rPr>
        <w:t>46.</w:t>
      </w:r>
      <w:r w:rsidRPr="00774E68">
        <w:rPr>
          <w:noProof/>
        </w:rPr>
        <w:tab/>
        <w:t>Nathavitharana R, Coronel J, Moore DA. Solar disinfection of MODS mycobacterial cultures in resource-poor settings. PLoS One. 2007;2(10):e1100.</w:t>
      </w:r>
    </w:p>
    <w:p w:rsidR="00774E68" w:rsidRPr="00774E68" w:rsidRDefault="00774E68" w:rsidP="00774E68">
      <w:pPr>
        <w:pStyle w:val="EndNoteBibliography"/>
        <w:rPr>
          <w:noProof/>
        </w:rPr>
      </w:pPr>
      <w:r w:rsidRPr="00774E68">
        <w:rPr>
          <w:noProof/>
        </w:rPr>
        <w:t>47.</w:t>
      </w:r>
      <w:r w:rsidRPr="00774E68">
        <w:rPr>
          <w:noProof/>
        </w:rPr>
        <w:tab/>
        <w:t>Chitnis V, Chitnis S, Patil S, Chitnis D. Solar disinfection of infectious biomedical waste: a new approach for developing countries. Lancet. 2003;362(9392):1285-6.</w:t>
      </w:r>
    </w:p>
    <w:p w:rsidR="00774E68" w:rsidRPr="00774E68" w:rsidRDefault="00774E68" w:rsidP="00774E68">
      <w:pPr>
        <w:pStyle w:val="EndNoteBibliography"/>
        <w:rPr>
          <w:noProof/>
        </w:rPr>
      </w:pPr>
      <w:r w:rsidRPr="00774E68">
        <w:rPr>
          <w:noProof/>
        </w:rPr>
        <w:t>48.</w:t>
      </w:r>
      <w:r w:rsidRPr="00774E68">
        <w:rPr>
          <w:noProof/>
        </w:rPr>
        <w:tab/>
        <w:t xml:space="preserve">WHO. Solar powered autoclaves  [Available from: </w:t>
      </w:r>
      <w:hyperlink r:id="rId62" w:history="1">
        <w:r w:rsidRPr="00774E68">
          <w:rPr>
            <w:rStyle w:val="Hyperlink"/>
            <w:noProof/>
          </w:rPr>
          <w:t>http://www.who.int/medical_devices/poster_a18.pdf</w:t>
        </w:r>
      </w:hyperlink>
      <w:r w:rsidRPr="00774E68">
        <w:rPr>
          <w:noProof/>
        </w:rPr>
        <w:t>.</w:t>
      </w:r>
    </w:p>
    <w:p w:rsidR="00774E68" w:rsidRPr="00774E68" w:rsidRDefault="00774E68" w:rsidP="00774E68">
      <w:pPr>
        <w:pStyle w:val="EndNoteBibliography"/>
        <w:rPr>
          <w:noProof/>
        </w:rPr>
      </w:pPr>
      <w:r w:rsidRPr="00774E68">
        <w:rPr>
          <w:noProof/>
        </w:rPr>
        <w:t>49.</w:t>
      </w:r>
      <w:r w:rsidRPr="00774E68">
        <w:rPr>
          <w:noProof/>
        </w:rPr>
        <w:tab/>
        <w:t>Yeh E, Pinsky BA, Banaei N, Baron EJ. Hair sheep blood, citrated or defibrinated, fulfills all requirements of blood agar for diagnostic microbiology laboratory tests. PLoS One. 2009;4(7):e6141.</w:t>
      </w:r>
    </w:p>
    <w:p w:rsidR="00774E68" w:rsidRPr="00774E68" w:rsidRDefault="00774E68" w:rsidP="00774E68">
      <w:pPr>
        <w:pStyle w:val="EndNoteBibliography"/>
        <w:rPr>
          <w:noProof/>
        </w:rPr>
      </w:pPr>
      <w:r w:rsidRPr="00774E68">
        <w:rPr>
          <w:noProof/>
        </w:rPr>
        <w:t>50.</w:t>
      </w:r>
      <w:r w:rsidRPr="00774E68">
        <w:rPr>
          <w:noProof/>
        </w:rPr>
        <w:tab/>
        <w:t>Anand C, Gordon R, Shaw H, Fonseca K, Olsen M. Pig and goat blood as substitutes for sheep blood in blood-supplemented agar media. J Clin Microbiol. 2000;38(2):591-4.</w:t>
      </w:r>
    </w:p>
    <w:p w:rsidR="00774E68" w:rsidRPr="00774E68" w:rsidRDefault="00774E68" w:rsidP="00774E68">
      <w:pPr>
        <w:pStyle w:val="EndNoteBibliography"/>
        <w:rPr>
          <w:noProof/>
        </w:rPr>
      </w:pPr>
      <w:r w:rsidRPr="00774E68">
        <w:rPr>
          <w:noProof/>
        </w:rPr>
        <w:t>51.</w:t>
      </w:r>
      <w:r w:rsidRPr="00774E68">
        <w:rPr>
          <w:noProof/>
        </w:rPr>
        <w:tab/>
        <w:t>Yin N, Santos TM, Auer GK, Crooks JA, Oliver PM, Weibel DB. Bacterial cellulose as a substrate for microbial cell culture. Appl Environ Microbiol. 2014;80(6):1926-32.</w:t>
      </w:r>
    </w:p>
    <w:p w:rsidR="00774E68" w:rsidRPr="00774E68" w:rsidRDefault="00774E68" w:rsidP="00774E68">
      <w:pPr>
        <w:pStyle w:val="EndNoteBibliography"/>
        <w:rPr>
          <w:noProof/>
        </w:rPr>
      </w:pPr>
      <w:r w:rsidRPr="00774E68">
        <w:rPr>
          <w:noProof/>
        </w:rPr>
        <w:t>52.</w:t>
      </w:r>
      <w:r w:rsidRPr="00774E68">
        <w:rPr>
          <w:noProof/>
        </w:rPr>
        <w:tab/>
        <w:t xml:space="preserve">EUCAST. Breakpoint tables for interpretation of MICs and zone diameters 2016 [Available from: </w:t>
      </w:r>
      <w:hyperlink r:id="rId63" w:history="1">
        <w:r w:rsidRPr="00774E68">
          <w:rPr>
            <w:rStyle w:val="Hyperlink"/>
            <w:noProof/>
          </w:rPr>
          <w:t>www.eucast.org</w:t>
        </w:r>
      </w:hyperlink>
      <w:r w:rsidRPr="00774E68">
        <w:rPr>
          <w:noProof/>
        </w:rPr>
        <w:t>.</w:t>
      </w:r>
    </w:p>
    <w:p w:rsidR="00774E68" w:rsidRPr="00774E68" w:rsidRDefault="00774E68" w:rsidP="00774E68">
      <w:pPr>
        <w:pStyle w:val="EndNoteBibliography"/>
        <w:rPr>
          <w:noProof/>
        </w:rPr>
      </w:pPr>
      <w:r w:rsidRPr="00774E68">
        <w:rPr>
          <w:noProof/>
        </w:rPr>
        <w:t>53.</w:t>
      </w:r>
      <w:r w:rsidRPr="00774E68">
        <w:rPr>
          <w:noProof/>
        </w:rPr>
        <w:tab/>
        <w:t xml:space="preserve">CLSI. CLSI M100 S26:2016. Performance Standard for Antimicrobial Susceptibility Testing 2016 [26th:[Available from: </w:t>
      </w:r>
      <w:hyperlink r:id="rId64" w:history="1">
        <w:r w:rsidRPr="00774E68">
          <w:rPr>
            <w:rStyle w:val="Hyperlink"/>
            <w:noProof/>
          </w:rPr>
          <w:t>http://em100.edaptivedocs.info/GetDoc.aspx?doc=CLSI</w:t>
        </w:r>
      </w:hyperlink>
      <w:r w:rsidRPr="00774E68">
        <w:rPr>
          <w:noProof/>
        </w:rPr>
        <w:t xml:space="preserve"> M100 S26:2016&amp;scope=user.</w:t>
      </w:r>
    </w:p>
    <w:p w:rsidR="00774E68" w:rsidRPr="00774E68" w:rsidRDefault="00774E68" w:rsidP="00774E68">
      <w:pPr>
        <w:pStyle w:val="EndNoteBibliography"/>
        <w:rPr>
          <w:noProof/>
        </w:rPr>
      </w:pPr>
      <w:r w:rsidRPr="00774E68">
        <w:rPr>
          <w:noProof/>
        </w:rPr>
        <w:t>54.</w:t>
      </w:r>
      <w:r w:rsidRPr="00774E68">
        <w:rPr>
          <w:noProof/>
        </w:rPr>
        <w:tab/>
        <w:t>Janda JM. Taxonomic update on proposed nomenclature and classification changes for bacteria of medical importance, 2013-2014. Diagn Microbiol Infect Dis. 2015;83(1):82-8.</w:t>
      </w:r>
    </w:p>
    <w:p w:rsidR="00774E68" w:rsidRPr="00774E68" w:rsidRDefault="00774E68" w:rsidP="00774E68">
      <w:pPr>
        <w:pStyle w:val="EndNoteBibliography"/>
        <w:rPr>
          <w:noProof/>
        </w:rPr>
      </w:pPr>
      <w:r w:rsidRPr="00774E68">
        <w:rPr>
          <w:noProof/>
        </w:rPr>
        <w:t>55.</w:t>
      </w:r>
      <w:r w:rsidRPr="00774E68">
        <w:rPr>
          <w:noProof/>
        </w:rPr>
        <w:tab/>
        <w:t>O'Hara C M. Manual and automated instrumentation for identification of Enterobacteriaceae and other aerobic gram-negative bacilli. Clin Microbiol Rev. 2005;18(1):147-62.</w:t>
      </w:r>
    </w:p>
    <w:p w:rsidR="00774E68" w:rsidRPr="00774E68" w:rsidRDefault="00774E68" w:rsidP="00774E68">
      <w:pPr>
        <w:pStyle w:val="EndNoteBibliography"/>
        <w:rPr>
          <w:noProof/>
        </w:rPr>
      </w:pPr>
      <w:r w:rsidRPr="00774E68">
        <w:rPr>
          <w:noProof/>
        </w:rPr>
        <w:t>56.</w:t>
      </w:r>
      <w:r w:rsidRPr="00774E68">
        <w:rPr>
          <w:noProof/>
        </w:rPr>
        <w:tab/>
        <w:t>Baron EJ. Rapid identification of bacteria and yeast: summary of a National Committee for Clinical Laboratory Standards proposed guideline. Clin Infect Dis. 2001;33(2):220-5.</w:t>
      </w:r>
    </w:p>
    <w:p w:rsidR="00774E68" w:rsidRPr="00774E68" w:rsidRDefault="00774E68" w:rsidP="00774E68">
      <w:pPr>
        <w:pStyle w:val="EndNoteBibliography"/>
        <w:rPr>
          <w:noProof/>
        </w:rPr>
      </w:pPr>
      <w:r w:rsidRPr="00774E68">
        <w:rPr>
          <w:noProof/>
        </w:rPr>
        <w:t>57.</w:t>
      </w:r>
      <w:r w:rsidRPr="00774E68">
        <w:rPr>
          <w:noProof/>
        </w:rPr>
        <w:tab/>
        <w:t>CLSI. Abbreviated Identification of Bacteria and Yeast; Approved Guidelines. 2 ed: Clinical and Laboratory Standards Institute; 2008.</w:t>
      </w:r>
    </w:p>
    <w:p w:rsidR="00774E68" w:rsidRPr="00774E68" w:rsidRDefault="00774E68" w:rsidP="00774E68">
      <w:pPr>
        <w:pStyle w:val="EndNoteBibliography"/>
        <w:rPr>
          <w:noProof/>
        </w:rPr>
      </w:pPr>
      <w:r w:rsidRPr="00774E68">
        <w:rPr>
          <w:noProof/>
        </w:rPr>
        <w:t>58.</w:t>
      </w:r>
      <w:r w:rsidRPr="00774E68">
        <w:rPr>
          <w:noProof/>
        </w:rPr>
        <w:tab/>
        <w:t>York MK. Highlights of CLSI Document–Abbreviated Identification of Bacteria and Yeast-M35-A2. Clinical Microbiology Newsletter. 2010;32(9):65-72.</w:t>
      </w:r>
    </w:p>
    <w:p w:rsidR="00774E68" w:rsidRPr="00774E68" w:rsidRDefault="00774E68" w:rsidP="00774E68">
      <w:pPr>
        <w:pStyle w:val="EndNoteBibliography"/>
        <w:rPr>
          <w:noProof/>
        </w:rPr>
      </w:pPr>
      <w:r w:rsidRPr="00774E68">
        <w:rPr>
          <w:noProof/>
        </w:rPr>
        <w:t>59.</w:t>
      </w:r>
      <w:r w:rsidRPr="00774E68">
        <w:rPr>
          <w:noProof/>
        </w:rPr>
        <w:tab/>
        <w:t>Daly JS, Deluca BA, Hebert SR, Dodge RA, Soja DT. Imipenem stability in a predried susceptibility panel. J Clin Microbiol. 1994;32(10):2584-7.</w:t>
      </w:r>
    </w:p>
    <w:p w:rsidR="00774E68" w:rsidRPr="00774E68" w:rsidRDefault="00774E68" w:rsidP="00774E68">
      <w:pPr>
        <w:pStyle w:val="EndNoteBibliography"/>
        <w:rPr>
          <w:noProof/>
        </w:rPr>
      </w:pPr>
      <w:r w:rsidRPr="00774E68">
        <w:rPr>
          <w:noProof/>
        </w:rPr>
        <w:t>60.</w:t>
      </w:r>
      <w:r w:rsidRPr="00774E68">
        <w:rPr>
          <w:noProof/>
        </w:rPr>
        <w:tab/>
        <w:t>Jorgensen JH, Ferraro MJ. Antimicrobial susceptibility testing: a review of general principles and contemporary practices. Clin Infect Dis. 2009;49(11):1749-55.</w:t>
      </w:r>
    </w:p>
    <w:p w:rsidR="00774E68" w:rsidRPr="00774E68" w:rsidRDefault="00774E68" w:rsidP="00774E68">
      <w:pPr>
        <w:pStyle w:val="EndNoteBibliography"/>
        <w:rPr>
          <w:noProof/>
        </w:rPr>
      </w:pPr>
      <w:r w:rsidRPr="00774E68">
        <w:rPr>
          <w:noProof/>
        </w:rPr>
        <w:t>61.</w:t>
      </w:r>
      <w:r w:rsidRPr="00774E68">
        <w:rPr>
          <w:noProof/>
        </w:rPr>
        <w:tab/>
        <w:t>CJ Tuijn EM, Declare L Mushi, Marion Sumari-de Boer, Jaffu Chilongola, Ankie van den Broek. The interface between clinicians and laboratory staff: A field study in northern Tanzania. Afr J Lab Med. 2014;3(1).</w:t>
      </w:r>
    </w:p>
    <w:p w:rsidR="00774E68" w:rsidRPr="00774E68" w:rsidRDefault="00774E68" w:rsidP="00774E68">
      <w:pPr>
        <w:pStyle w:val="EndNoteBibliography"/>
        <w:rPr>
          <w:noProof/>
        </w:rPr>
      </w:pPr>
      <w:r w:rsidRPr="00774E68">
        <w:rPr>
          <w:noProof/>
        </w:rPr>
        <w:t>62.</w:t>
      </w:r>
      <w:r w:rsidRPr="00774E68">
        <w:rPr>
          <w:noProof/>
        </w:rPr>
        <w:tab/>
        <w:t>Van den Broek A, Tuijn CJ, van’t Klooster L, Msoka E, Sumari-de Boer M, Chilongola J, et al. Understanding the interface between clinical and laboratory staff. African Journal of Laboratory Medicine. 2014;3(1):6 pages.</w:t>
      </w:r>
    </w:p>
    <w:p w:rsidR="00774E68" w:rsidRPr="00774E68" w:rsidRDefault="00774E68" w:rsidP="00774E68">
      <w:pPr>
        <w:pStyle w:val="EndNoteBibliography"/>
        <w:rPr>
          <w:noProof/>
        </w:rPr>
      </w:pPr>
      <w:r w:rsidRPr="00774E68">
        <w:rPr>
          <w:noProof/>
        </w:rPr>
        <w:t>63.</w:t>
      </w:r>
      <w:r w:rsidRPr="00774E68">
        <w:rPr>
          <w:noProof/>
        </w:rPr>
        <w:tab/>
        <w:t>Thakur KT, Mateyo K, Hachaambwa L, Kayamba V, Mallewa M, Mallewa J, et al. Lumbar puncture refusal in sub-Saharan Africa: A call for further understanding and intervention. Neurology. 2015;84(19):1988-90.</w:t>
      </w:r>
    </w:p>
    <w:p w:rsidR="00774E68" w:rsidRPr="00774E68" w:rsidRDefault="00774E68" w:rsidP="00774E68">
      <w:pPr>
        <w:pStyle w:val="EndNoteBibliography"/>
        <w:rPr>
          <w:noProof/>
        </w:rPr>
      </w:pPr>
      <w:r w:rsidRPr="00774E68">
        <w:rPr>
          <w:noProof/>
        </w:rPr>
        <w:t>64.</w:t>
      </w:r>
      <w:r w:rsidRPr="00774E68">
        <w:rPr>
          <w:noProof/>
        </w:rPr>
        <w:tab/>
        <w:t>Grietens KP, Ribera JM, Erhart A, Hoibak S, Ravinetto RM, Gryseels C, et al. Doctors and vampires in sub-Saharan Africa: ethical challenges in clinical trial research. Am J Trop Med Hyg. 2014;91(2):213-5.</w:t>
      </w:r>
    </w:p>
    <w:p w:rsidR="00774E68" w:rsidRPr="00774E68" w:rsidRDefault="00774E68" w:rsidP="00774E68">
      <w:pPr>
        <w:pStyle w:val="EndNoteBibliography"/>
        <w:rPr>
          <w:noProof/>
        </w:rPr>
      </w:pPr>
      <w:r w:rsidRPr="00774E68">
        <w:rPr>
          <w:noProof/>
        </w:rPr>
        <w:t>65.</w:t>
      </w:r>
      <w:r w:rsidRPr="00774E68">
        <w:rPr>
          <w:noProof/>
        </w:rPr>
        <w:tab/>
        <w:t>Bonten MJ. [Medical microbiology laboratories in Dutch hospitals: essential for safe patient care]. Ned Tijdschr Geneeskd. 2008;152(49):2650-2.</w:t>
      </w:r>
    </w:p>
    <w:p w:rsidR="00774E68" w:rsidRPr="00774E68" w:rsidRDefault="00774E68" w:rsidP="00774E68">
      <w:pPr>
        <w:pStyle w:val="EndNoteBibliography"/>
        <w:rPr>
          <w:noProof/>
        </w:rPr>
      </w:pPr>
      <w:r w:rsidRPr="00774E68">
        <w:rPr>
          <w:noProof/>
        </w:rPr>
        <w:t>66.</w:t>
      </w:r>
      <w:r w:rsidRPr="00774E68">
        <w:rPr>
          <w:noProof/>
        </w:rPr>
        <w:tab/>
        <w:t>Bruins MJ, Ruijs GJ, Wolfhagen MJ, Bloembergen P, Aarts JE. Does electronic clinical microbiology results reporting influence medical decision making: a pre- and post-interview study of medical specialists. BMC Med Inform Decis Mak. 2011;11:19.</w:t>
      </w:r>
    </w:p>
    <w:p w:rsidR="00774E68" w:rsidRPr="00774E68" w:rsidRDefault="00774E68" w:rsidP="00774E68">
      <w:pPr>
        <w:pStyle w:val="EndNoteBibliography"/>
        <w:rPr>
          <w:noProof/>
        </w:rPr>
      </w:pPr>
      <w:r w:rsidRPr="00774E68">
        <w:rPr>
          <w:noProof/>
        </w:rPr>
        <w:t>67.</w:t>
      </w:r>
      <w:r w:rsidRPr="00774E68">
        <w:rPr>
          <w:noProof/>
        </w:rPr>
        <w:tab/>
        <w:t>Bouza E, Sousa D, Munoz P, Rodriguez-Creixems M, Fron C, Lechuz JG. Bloodstream infections: a trial of the impact of different methods of reporting positive blood culture results. Clin Infect Dis. 2004;39(8):1161-9.</w:t>
      </w:r>
    </w:p>
    <w:p w:rsidR="00774E68" w:rsidRPr="00774E68" w:rsidRDefault="00774E68" w:rsidP="00774E68">
      <w:pPr>
        <w:pStyle w:val="EndNoteBibliography"/>
        <w:rPr>
          <w:noProof/>
        </w:rPr>
      </w:pPr>
      <w:r w:rsidRPr="00774E68">
        <w:rPr>
          <w:noProof/>
        </w:rPr>
        <w:t>68.</w:t>
      </w:r>
      <w:r w:rsidRPr="00774E68">
        <w:rPr>
          <w:noProof/>
        </w:rPr>
        <w:tab/>
        <w:t>WHO. Good clinical diagnostic practice: a guide for clinicians in developing countries to the clinical diagnosis of disease and to making proper use of clinical diagnostic services2005.</w:t>
      </w:r>
    </w:p>
    <w:p w:rsidR="00774E68" w:rsidRPr="00774E68" w:rsidRDefault="00774E68" w:rsidP="00774E68">
      <w:pPr>
        <w:pStyle w:val="EndNoteBibliography"/>
        <w:rPr>
          <w:noProof/>
        </w:rPr>
      </w:pPr>
      <w:r w:rsidRPr="00774E68">
        <w:rPr>
          <w:noProof/>
        </w:rPr>
        <w:t>69.</w:t>
      </w:r>
      <w:r w:rsidRPr="00774E68">
        <w:rPr>
          <w:noProof/>
        </w:rPr>
        <w:tab/>
        <w:t xml:space="preserve">SLMTA Training Materials 2015 [Available from: </w:t>
      </w:r>
      <w:hyperlink r:id="rId65" w:history="1">
        <w:r w:rsidRPr="00774E68">
          <w:rPr>
            <w:rStyle w:val="Hyperlink"/>
            <w:noProof/>
          </w:rPr>
          <w:t>https://www.slmta.org/tool-kit/english</w:t>
        </w:r>
      </w:hyperlink>
      <w:r w:rsidRPr="00774E68">
        <w:rPr>
          <w:noProof/>
        </w:rPr>
        <w:t xml:space="preserve"> </w:t>
      </w:r>
    </w:p>
    <w:p w:rsidR="00774E68" w:rsidRPr="00774E68" w:rsidRDefault="00774E68" w:rsidP="00774E68">
      <w:pPr>
        <w:pStyle w:val="EndNoteBibliography"/>
        <w:rPr>
          <w:noProof/>
        </w:rPr>
      </w:pPr>
      <w:r w:rsidRPr="00774E68">
        <w:rPr>
          <w:noProof/>
        </w:rPr>
        <w:t>70.</w:t>
      </w:r>
      <w:r w:rsidRPr="00774E68">
        <w:rPr>
          <w:noProof/>
        </w:rPr>
        <w:tab/>
        <w:t>Gershy-Damet GM, Rotz P, Cross D, Belabbes el H, Cham F, Ndihokubwayo JB, et al. The World Health Organization African region laboratory accreditation process: improving the quality of laboratory systems in the African region. Am J Clin Pathol. 2010;134(3):393-400.</w:t>
      </w:r>
    </w:p>
    <w:p w:rsidR="00774E68" w:rsidRPr="00774E68" w:rsidRDefault="00774E68" w:rsidP="00774E68">
      <w:pPr>
        <w:pStyle w:val="EndNoteBibliography"/>
        <w:rPr>
          <w:noProof/>
        </w:rPr>
      </w:pPr>
      <w:r w:rsidRPr="00774E68">
        <w:rPr>
          <w:noProof/>
        </w:rPr>
        <w:t>71.</w:t>
      </w:r>
      <w:r w:rsidRPr="00774E68">
        <w:rPr>
          <w:noProof/>
        </w:rPr>
        <w:tab/>
        <w:t>Chandler. Challenges in Clinical Microbiology Testing In: Dasgupta A, editor. Accurate Results in the Clinical Laboratory Elsevier; 2013. p. 315-26.</w:t>
      </w:r>
    </w:p>
    <w:p w:rsidR="00774E68" w:rsidRPr="00774E68" w:rsidRDefault="00774E68" w:rsidP="00774E68">
      <w:pPr>
        <w:pStyle w:val="EndNoteBibliography"/>
        <w:rPr>
          <w:noProof/>
        </w:rPr>
      </w:pPr>
      <w:r w:rsidRPr="00774E68">
        <w:rPr>
          <w:noProof/>
        </w:rPr>
        <w:t>72.</w:t>
      </w:r>
      <w:r w:rsidRPr="00774E68">
        <w:rPr>
          <w:noProof/>
        </w:rPr>
        <w:tab/>
        <w:t>WHO. Pocket book of hospital care for children: guidelines for the management of common illnesses with limited resources: Geneva: World Health Organization; 2005.</w:t>
      </w:r>
    </w:p>
    <w:p w:rsidR="00774E68" w:rsidRPr="00774E68" w:rsidRDefault="00774E68" w:rsidP="00774E68">
      <w:pPr>
        <w:pStyle w:val="EndNoteBibliography"/>
        <w:rPr>
          <w:noProof/>
        </w:rPr>
      </w:pPr>
      <w:r w:rsidRPr="00774E68">
        <w:rPr>
          <w:noProof/>
        </w:rPr>
        <w:t>73.</w:t>
      </w:r>
      <w:r w:rsidRPr="00774E68">
        <w:rPr>
          <w:noProof/>
        </w:rPr>
        <w:tab/>
        <w:t>Manual IDC. Hospital Care for Adolescents and Adults. Guidelines for the Management of Illnesses with Limited Resources. WHO, Geneva: World Health Organization. 2011.</w:t>
      </w:r>
    </w:p>
    <w:p w:rsidR="00774E68" w:rsidRPr="00774E68" w:rsidRDefault="00774E68" w:rsidP="00774E68">
      <w:pPr>
        <w:pStyle w:val="EndNoteBibliography"/>
        <w:rPr>
          <w:noProof/>
        </w:rPr>
      </w:pPr>
      <w:r w:rsidRPr="00774E68">
        <w:rPr>
          <w:noProof/>
        </w:rPr>
        <w:t>74.</w:t>
      </w:r>
      <w:r w:rsidRPr="00774E68">
        <w:rPr>
          <w:noProof/>
        </w:rPr>
        <w:tab/>
        <w:t>Wu HM, Cordeiro SM, Harcourt BH, Carvalho M, Azevedo J, Oliveira TQ, et al. Accuracy of real-time PCR, Gram stain and culture for Streptococcus pneumoniae, Neisseria meningitidis and Haemophilus influenzae meningitis diagnosis. BMC Infect Dis. 2013;13:26.</w:t>
      </w:r>
    </w:p>
    <w:p w:rsidR="00774E68" w:rsidRPr="00774E68" w:rsidRDefault="00774E68" w:rsidP="00774E68">
      <w:pPr>
        <w:pStyle w:val="EndNoteBibliography"/>
        <w:rPr>
          <w:noProof/>
        </w:rPr>
      </w:pPr>
      <w:r w:rsidRPr="00774E68">
        <w:rPr>
          <w:noProof/>
        </w:rPr>
        <w:t>75.</w:t>
      </w:r>
      <w:r w:rsidRPr="00774E68">
        <w:rPr>
          <w:noProof/>
        </w:rPr>
        <w:tab/>
        <w:t>pediatrics AAo. Salmonella infections. In: Peter G, editor. Report of the committee on infectious diseases. 25th ed. Elk Grove Village: American Academy of Pediatrics; 2000.</w:t>
      </w:r>
    </w:p>
    <w:p w:rsidR="00774E68" w:rsidRPr="00774E68" w:rsidRDefault="00774E68" w:rsidP="00774E68">
      <w:pPr>
        <w:pStyle w:val="EndNoteBibliography"/>
        <w:rPr>
          <w:noProof/>
        </w:rPr>
      </w:pPr>
      <w:r w:rsidRPr="00774E68">
        <w:rPr>
          <w:noProof/>
        </w:rPr>
        <w:t>76.</w:t>
      </w:r>
      <w:r w:rsidRPr="00774E68">
        <w:rPr>
          <w:noProof/>
        </w:rPr>
        <w:tab/>
        <w:t>Desplaces N, Carsenti H. Diagnostic microbiologique de l’infection sur prothèse articulaire. Diagnostic de l’infection sur prothèse articulaire Paris: Tirésias. 2002;2:39-46.</w:t>
      </w:r>
    </w:p>
    <w:p w:rsidR="00774E68" w:rsidRPr="00774E68" w:rsidRDefault="00774E68" w:rsidP="00774E68">
      <w:pPr>
        <w:pStyle w:val="EndNoteBibliography"/>
        <w:rPr>
          <w:noProof/>
        </w:rPr>
      </w:pPr>
      <w:r w:rsidRPr="00774E68">
        <w:rPr>
          <w:noProof/>
        </w:rPr>
        <w:t>77.</w:t>
      </w:r>
      <w:r w:rsidRPr="00774E68">
        <w:rPr>
          <w:noProof/>
        </w:rPr>
        <w:tab/>
        <w:t>Barbe B, Verdonck K, Mukendi D, Lejon V, Lilo Kalo JR, Alirol E, et al. The Art of Writing and Implementing Standard Operating Procedures (SOPs) for Laboratories in Low-Resource Settings: Review of Guidelines and Best Practices. PLoS Negl Trop Dis. 2016;10(11):e0005053.</w:t>
      </w:r>
    </w:p>
    <w:p w:rsidR="00774E68" w:rsidRPr="00774E68" w:rsidRDefault="00774E68" w:rsidP="00774E68">
      <w:pPr>
        <w:pStyle w:val="EndNoteBibliography"/>
        <w:rPr>
          <w:noProof/>
        </w:rPr>
      </w:pPr>
      <w:r w:rsidRPr="00774E68">
        <w:rPr>
          <w:noProof/>
        </w:rPr>
        <w:t>78.</w:t>
      </w:r>
      <w:r w:rsidRPr="00774E68">
        <w:rPr>
          <w:noProof/>
        </w:rPr>
        <w:tab/>
        <w:t>WHO. WHO Guide for the Stepwise Laboratory Improvement Process Towards Accreditation in the African Region (Checklist): 1–60. 2010.</w:t>
      </w:r>
    </w:p>
    <w:p w:rsidR="00774E68" w:rsidRPr="00774E68" w:rsidRDefault="00774E68" w:rsidP="00774E68">
      <w:pPr>
        <w:pStyle w:val="EndNoteBibliography"/>
        <w:rPr>
          <w:noProof/>
        </w:rPr>
      </w:pPr>
      <w:r w:rsidRPr="00774E68">
        <w:rPr>
          <w:noProof/>
        </w:rPr>
        <w:t>79.</w:t>
      </w:r>
      <w:r w:rsidRPr="00774E68">
        <w:rPr>
          <w:noProof/>
        </w:rPr>
        <w:tab/>
        <w:t xml:space="preserve">WHO. Laboratory Assesment Tool (LAT) 2012 [Available from: </w:t>
      </w:r>
      <w:hyperlink r:id="rId66" w:history="1">
        <w:r w:rsidRPr="00774E68">
          <w:rPr>
            <w:rStyle w:val="Hyperlink"/>
            <w:noProof/>
          </w:rPr>
          <w:t>http://www.who.int/ihr/publications/laboratory_tool/en/</w:t>
        </w:r>
      </w:hyperlink>
      <w:r w:rsidRPr="00774E68">
        <w:rPr>
          <w:noProof/>
        </w:rPr>
        <w:t>.</w:t>
      </w:r>
    </w:p>
    <w:p w:rsidR="00774E68" w:rsidRPr="00774E68" w:rsidRDefault="00774E68" w:rsidP="00774E68">
      <w:pPr>
        <w:pStyle w:val="EndNoteBibliography"/>
        <w:rPr>
          <w:noProof/>
        </w:rPr>
      </w:pPr>
      <w:r w:rsidRPr="00774E68">
        <w:rPr>
          <w:noProof/>
        </w:rPr>
        <w:t>80.</w:t>
      </w:r>
      <w:r w:rsidRPr="00774E68">
        <w:rPr>
          <w:noProof/>
        </w:rPr>
        <w:tab/>
        <w:t>Imani P, Jakech B, Kirunda I, Mbonye MK, Naikoba S, Weaver MR. Effect of integrated infectious disease training and on-site support on the management of childhood illnesses in Uganda: a cluster randomized trial. BMC Pediatr. 2015;15:103.</w:t>
      </w:r>
    </w:p>
    <w:p w:rsidR="00774E68" w:rsidRPr="00774E68" w:rsidRDefault="00774E68" w:rsidP="00774E68">
      <w:pPr>
        <w:pStyle w:val="EndNoteBibliography"/>
        <w:rPr>
          <w:noProof/>
        </w:rPr>
      </w:pPr>
      <w:r w:rsidRPr="00774E68">
        <w:rPr>
          <w:noProof/>
        </w:rPr>
        <w:t>81.</w:t>
      </w:r>
      <w:r w:rsidRPr="00774E68">
        <w:rPr>
          <w:noProof/>
        </w:rPr>
        <w:tab/>
        <w:t xml:space="preserve">EUCAST. 2016 [Available from: </w:t>
      </w:r>
      <w:hyperlink r:id="rId67" w:history="1">
        <w:r w:rsidRPr="00774E68">
          <w:rPr>
            <w:rStyle w:val="Hyperlink"/>
            <w:noProof/>
          </w:rPr>
          <w:t>https://www.youtube.com/channel/UCnrmDMcJrI_lW7JDRDJaTkw</w:t>
        </w:r>
      </w:hyperlink>
      <w:r w:rsidRPr="00774E68">
        <w:rPr>
          <w:noProof/>
        </w:rPr>
        <w:t>.</w:t>
      </w:r>
    </w:p>
    <w:p w:rsidR="00774E68" w:rsidRPr="00774E68" w:rsidRDefault="00774E68" w:rsidP="00774E68">
      <w:pPr>
        <w:pStyle w:val="EndNoteBibliography"/>
        <w:rPr>
          <w:noProof/>
        </w:rPr>
      </w:pPr>
      <w:r w:rsidRPr="00774E68">
        <w:rPr>
          <w:noProof/>
        </w:rPr>
        <w:t>82.</w:t>
      </w:r>
      <w:r w:rsidRPr="00774E68">
        <w:rPr>
          <w:noProof/>
        </w:rPr>
        <w:tab/>
        <w:t>Guarner J, Nino SM. Microbiology Learning and Education Online. J Clin Microbiol. 2016;54(5):1203-8.</w:t>
      </w:r>
    </w:p>
    <w:p w:rsidR="00774E68" w:rsidRPr="00774E68" w:rsidRDefault="00774E68" w:rsidP="00774E68">
      <w:pPr>
        <w:pStyle w:val="EndNoteBibliography"/>
        <w:rPr>
          <w:noProof/>
        </w:rPr>
      </w:pPr>
      <w:r w:rsidRPr="00774E68">
        <w:rPr>
          <w:noProof/>
        </w:rPr>
        <w:t>83.</w:t>
      </w:r>
      <w:r w:rsidRPr="00774E68">
        <w:rPr>
          <w:noProof/>
        </w:rPr>
        <w:tab/>
        <w:t>Mochon AB, Santa Cruz M. Telemicrobiology: Focusing on Quality in an Era of Laboratory Consolidation. Clinical Microbiology Newsletter. 2016;38(3):19-24.</w:t>
      </w:r>
    </w:p>
    <w:p w:rsidR="00774E68" w:rsidRPr="00774E68" w:rsidRDefault="00774E68" w:rsidP="00774E68">
      <w:pPr>
        <w:pStyle w:val="EndNoteBibliography"/>
        <w:rPr>
          <w:noProof/>
        </w:rPr>
      </w:pPr>
      <w:r w:rsidRPr="00774E68">
        <w:rPr>
          <w:noProof/>
        </w:rPr>
        <w:t>84.</w:t>
      </w:r>
      <w:r w:rsidRPr="00774E68">
        <w:rPr>
          <w:noProof/>
        </w:rPr>
        <w:tab/>
        <w:t>Schultsz C, Lan NP, Van Dung N, Visser C, Anh TT, Bay PV, et al. Network building and knowledge exchange with telemicrobiology. Lancet Glob Health. 2014;2(2):e78.</w:t>
      </w:r>
    </w:p>
    <w:p w:rsidR="00774E68" w:rsidRPr="00774E68" w:rsidRDefault="00774E68" w:rsidP="00774E68">
      <w:pPr>
        <w:pStyle w:val="EndNoteBibliography"/>
        <w:rPr>
          <w:noProof/>
        </w:rPr>
      </w:pPr>
      <w:r w:rsidRPr="00774E68">
        <w:rPr>
          <w:noProof/>
        </w:rPr>
        <w:t>85.</w:t>
      </w:r>
      <w:r w:rsidRPr="00774E68">
        <w:rPr>
          <w:noProof/>
        </w:rPr>
        <w:tab/>
        <w:t xml:space="preserve">O'Neill J. Review on Antimicrobial Resistance. Tackling drug-resistant infections globally: final report and recommendations 2016 [Available from: </w:t>
      </w:r>
      <w:hyperlink r:id="rId68" w:history="1">
        <w:r w:rsidRPr="00774E68">
          <w:rPr>
            <w:rStyle w:val="Hyperlink"/>
            <w:noProof/>
          </w:rPr>
          <w:t>https://amr-review.org/sites/default/files/160518_Final%20paper_with%20cover.pdf</w:t>
        </w:r>
      </w:hyperlink>
      <w:r w:rsidRPr="00774E68">
        <w:rPr>
          <w:noProof/>
        </w:rPr>
        <w:t>.</w:t>
      </w:r>
    </w:p>
    <w:p w:rsidR="00774E68" w:rsidRPr="00774E68" w:rsidRDefault="00774E68" w:rsidP="00774E68">
      <w:pPr>
        <w:pStyle w:val="EndNoteBibliography"/>
        <w:rPr>
          <w:noProof/>
        </w:rPr>
      </w:pPr>
      <w:r w:rsidRPr="00774E68">
        <w:rPr>
          <w:noProof/>
        </w:rPr>
        <w:t>86.</w:t>
      </w:r>
      <w:r w:rsidRPr="00774E68">
        <w:rPr>
          <w:noProof/>
        </w:rPr>
        <w:tab/>
        <w:t>Mabey D, Peeling RW, Ustianowski A, Perkins MD. Tropical infectious diseases: diagnostics for the developing world. Nature Reviews Microbiology. 2004;2(3):231-40.</w:t>
      </w:r>
    </w:p>
    <w:p w:rsidR="00774E68" w:rsidRPr="00774E68" w:rsidRDefault="00774E68" w:rsidP="00774E68">
      <w:pPr>
        <w:pStyle w:val="EndNoteBibliography"/>
        <w:rPr>
          <w:noProof/>
        </w:rPr>
      </w:pPr>
      <w:r w:rsidRPr="00774E68">
        <w:rPr>
          <w:noProof/>
        </w:rPr>
        <w:t>87.</w:t>
      </w:r>
      <w:r w:rsidRPr="00774E68">
        <w:rPr>
          <w:noProof/>
        </w:rPr>
        <w:tab/>
        <w:t xml:space="preserve">FIND.  [Available from: </w:t>
      </w:r>
      <w:hyperlink r:id="rId69" w:history="1">
        <w:r w:rsidRPr="00774E68">
          <w:rPr>
            <w:rStyle w:val="Hyperlink"/>
            <w:noProof/>
          </w:rPr>
          <w:t>http://www.finddx.org/</w:t>
        </w:r>
      </w:hyperlink>
      <w:r w:rsidRPr="00774E68">
        <w:rPr>
          <w:noProof/>
        </w:rPr>
        <w:t xml:space="preserve"> </w:t>
      </w:r>
    </w:p>
    <w:p w:rsidR="00774E68" w:rsidRPr="00774E68" w:rsidRDefault="00774E68" w:rsidP="00774E68">
      <w:pPr>
        <w:pStyle w:val="EndNoteBibliography"/>
        <w:rPr>
          <w:noProof/>
        </w:rPr>
      </w:pPr>
      <w:r w:rsidRPr="00774E68">
        <w:rPr>
          <w:noProof/>
        </w:rPr>
        <w:t>88.</w:t>
      </w:r>
      <w:r w:rsidRPr="00774E68">
        <w:rPr>
          <w:noProof/>
        </w:rPr>
        <w:tab/>
        <w:t>Depasse JW, Lee PT. A model for 'reverse innovation' in health care. Global Health. 2013;9:40.</w:t>
      </w:r>
    </w:p>
    <w:p w:rsidR="00774E68" w:rsidRPr="00774E68" w:rsidRDefault="00774E68" w:rsidP="00774E68">
      <w:pPr>
        <w:pStyle w:val="EndNoteBibliography"/>
        <w:rPr>
          <w:noProof/>
        </w:rPr>
      </w:pPr>
      <w:r w:rsidRPr="00774E68">
        <w:rPr>
          <w:noProof/>
        </w:rPr>
        <w:t>89.</w:t>
      </w:r>
      <w:r w:rsidRPr="00774E68">
        <w:rPr>
          <w:noProof/>
        </w:rPr>
        <w:tab/>
        <w:t xml:space="preserve">GE Health Care: Making ECGs Available Across India  [Available from: </w:t>
      </w:r>
      <w:hyperlink r:id="rId70" w:history="1">
        <w:r w:rsidRPr="00774E68">
          <w:rPr>
            <w:rStyle w:val="Hyperlink"/>
            <w:noProof/>
          </w:rPr>
          <w:t>http://newsroom.gehealthcare.com/ecgs-india-reverse-innovation/</w:t>
        </w:r>
      </w:hyperlink>
      <w:r w:rsidRPr="00774E68">
        <w:rPr>
          <w:noProof/>
        </w:rPr>
        <w:t xml:space="preserve"> </w:t>
      </w:r>
    </w:p>
    <w:p w:rsidR="00774E68" w:rsidRPr="00774E68" w:rsidRDefault="00774E68" w:rsidP="00774E68">
      <w:pPr>
        <w:pStyle w:val="EndNoteBibliography"/>
        <w:rPr>
          <w:noProof/>
        </w:rPr>
      </w:pPr>
      <w:r w:rsidRPr="00774E68">
        <w:rPr>
          <w:noProof/>
        </w:rPr>
        <w:t>90.</w:t>
      </w:r>
      <w:r w:rsidRPr="00774E68">
        <w:rPr>
          <w:noProof/>
        </w:rPr>
        <w:tab/>
        <w:t>Culbreath K, Petti CA. Balancing Enthusiasm for Innovative Technologies with Optimizing Value: An Approach to Adopt New Laboratory Tests for Infectious Diseases Using Bloodstream Infections as Exemplar. Open Forum Infect Dis. 2015;2(2):ofv075.</w:t>
      </w:r>
    </w:p>
    <w:p w:rsidR="00774E68" w:rsidRPr="00774E68" w:rsidRDefault="00774E68" w:rsidP="00774E68">
      <w:pPr>
        <w:pStyle w:val="EndNoteBibliography"/>
        <w:rPr>
          <w:noProof/>
        </w:rPr>
      </w:pPr>
      <w:r w:rsidRPr="00774E68">
        <w:rPr>
          <w:noProof/>
        </w:rPr>
        <w:t>91.</w:t>
      </w:r>
      <w:r w:rsidRPr="00774E68">
        <w:rPr>
          <w:noProof/>
        </w:rPr>
        <w:tab/>
        <w:t xml:space="preserve">WHO. Prequalification of in vitro diagnostics  [Available from: </w:t>
      </w:r>
      <w:hyperlink r:id="rId71" w:history="1">
        <w:r w:rsidRPr="00774E68">
          <w:rPr>
            <w:rStyle w:val="Hyperlink"/>
            <w:noProof/>
          </w:rPr>
          <w:t>http://www.who.int/diagnostics_laboratory/evaluations/en/</w:t>
        </w:r>
      </w:hyperlink>
      <w:r w:rsidRPr="00774E68">
        <w:rPr>
          <w:noProof/>
        </w:rPr>
        <w:t>.</w:t>
      </w:r>
    </w:p>
    <w:p w:rsidR="00774E68" w:rsidRPr="00774E68" w:rsidRDefault="00774E68" w:rsidP="00774E68">
      <w:pPr>
        <w:pStyle w:val="EndNoteBibliography"/>
        <w:rPr>
          <w:noProof/>
        </w:rPr>
      </w:pPr>
      <w:r w:rsidRPr="00774E68">
        <w:rPr>
          <w:noProof/>
        </w:rPr>
        <w:t>92.</w:t>
      </w:r>
      <w:r w:rsidRPr="00774E68">
        <w:rPr>
          <w:noProof/>
        </w:rPr>
        <w:tab/>
        <w:t xml:space="preserve">Unitaid. Support for quality assurance for diagnostics  [Available from: </w:t>
      </w:r>
      <w:hyperlink r:id="rId72" w:history="1">
        <w:r w:rsidRPr="00774E68">
          <w:rPr>
            <w:rStyle w:val="Hyperlink"/>
            <w:noProof/>
          </w:rPr>
          <w:t>http://www.unitaid.eu/en/quality-assurance-of-diagnostics</w:t>
        </w:r>
      </w:hyperlink>
      <w:r w:rsidRPr="00774E68">
        <w:rPr>
          <w:noProof/>
        </w:rPr>
        <w:t>.</w:t>
      </w:r>
    </w:p>
    <w:p w:rsidR="00774E68" w:rsidRPr="00774E68" w:rsidRDefault="00774E68" w:rsidP="00774E68">
      <w:pPr>
        <w:pStyle w:val="EndNoteBibliography"/>
        <w:rPr>
          <w:noProof/>
        </w:rPr>
      </w:pPr>
      <w:r w:rsidRPr="00774E68">
        <w:rPr>
          <w:noProof/>
        </w:rPr>
        <w:t>93.</w:t>
      </w:r>
      <w:r w:rsidRPr="00774E68">
        <w:rPr>
          <w:noProof/>
        </w:rPr>
        <w:tab/>
        <w:t>Mendelson M, Dar OA, Hoffman SJ, Laxminarayan R, Mpundu MM, Rottingen JA. A Global Antimicrobial Conservation Fund for Low- and Middle-Income Countries. Int J Infect Dis. 2016;51:70-2.</w:t>
      </w:r>
    </w:p>
    <w:p w:rsidR="00774E68" w:rsidRPr="00774E68" w:rsidRDefault="00774E68" w:rsidP="00774E68">
      <w:pPr>
        <w:pStyle w:val="EndNoteBibliography"/>
        <w:rPr>
          <w:noProof/>
        </w:rPr>
      </w:pPr>
      <w:r w:rsidRPr="00774E68">
        <w:rPr>
          <w:noProof/>
        </w:rPr>
        <w:t>94.</w:t>
      </w:r>
      <w:r w:rsidRPr="00774E68">
        <w:rPr>
          <w:noProof/>
        </w:rPr>
        <w:tab/>
        <w:t xml:space="preserve">Antimicrobial Resistance: A call for action. IAP-IAMP Joint Statement  [Available from: </w:t>
      </w:r>
      <w:hyperlink r:id="rId73" w:history="1">
        <w:r w:rsidRPr="00774E68">
          <w:rPr>
            <w:rStyle w:val="Hyperlink"/>
            <w:noProof/>
          </w:rPr>
          <w:t>http://www.iamp-online.org/antimicrobial-resistance-call-action</w:t>
        </w:r>
      </w:hyperlink>
      <w:r w:rsidRPr="00774E68">
        <w:rPr>
          <w:noProof/>
        </w:rPr>
        <w:t>.</w:t>
      </w:r>
    </w:p>
    <w:p w:rsidR="00774E68" w:rsidRPr="00774E68" w:rsidRDefault="00774E68" w:rsidP="00774E68">
      <w:pPr>
        <w:pStyle w:val="EndNoteBibliography"/>
        <w:rPr>
          <w:noProof/>
        </w:rPr>
      </w:pPr>
      <w:r w:rsidRPr="00774E68">
        <w:rPr>
          <w:noProof/>
        </w:rPr>
        <w:t>95.</w:t>
      </w:r>
      <w:r w:rsidRPr="00774E68">
        <w:rPr>
          <w:noProof/>
        </w:rPr>
        <w:tab/>
        <w:t>Carlet J, Jarlier V, Harbarth S, Voss A, Goossens H, Pittet D, et al. Ready for a world without antibiotics? The Pensieres Antibiotic Resistance Call to Action. Antimicrob Resist Infect Control. 2012;1(1):11.</w:t>
      </w:r>
    </w:p>
    <w:p w:rsidR="00774E68" w:rsidRPr="00774E68" w:rsidRDefault="00774E68" w:rsidP="00774E68">
      <w:pPr>
        <w:pStyle w:val="EndNoteBibliography"/>
        <w:rPr>
          <w:noProof/>
        </w:rPr>
      </w:pPr>
      <w:r w:rsidRPr="00774E68">
        <w:rPr>
          <w:noProof/>
        </w:rPr>
        <w:t>96.</w:t>
      </w:r>
      <w:r w:rsidRPr="00774E68">
        <w:rPr>
          <w:noProof/>
        </w:rPr>
        <w:tab/>
        <w:t>Callaghan M, Ford N, Schneider H. A systematic review of task- shifting for HIV treatment and care in Africa. Hum Resour Health. 2010;8:8.</w:t>
      </w:r>
    </w:p>
    <w:p w:rsidR="00774E68" w:rsidRPr="00774E68" w:rsidRDefault="00774E68" w:rsidP="00774E68">
      <w:pPr>
        <w:pStyle w:val="EndNoteBibliography"/>
        <w:rPr>
          <w:noProof/>
        </w:rPr>
      </w:pPr>
      <w:r w:rsidRPr="00774E68">
        <w:rPr>
          <w:noProof/>
        </w:rPr>
        <w:t>97.</w:t>
      </w:r>
      <w:r w:rsidRPr="00774E68">
        <w:rPr>
          <w:noProof/>
        </w:rPr>
        <w:tab/>
        <w:t xml:space="preserve">ISO- 15189:2012 [Available from: </w:t>
      </w:r>
      <w:hyperlink r:id="rId74" w:history="1">
        <w:r w:rsidRPr="00774E68">
          <w:rPr>
            <w:rStyle w:val="Hyperlink"/>
            <w:noProof/>
          </w:rPr>
          <w:t>http://www.iso.org/iso/home/store/catalogue_ics/catalogue_detail_ics.htm?csnumber=56115</w:t>
        </w:r>
      </w:hyperlink>
      <w:r w:rsidRPr="00774E68">
        <w:rPr>
          <w:noProof/>
        </w:rPr>
        <w:t>.</w:t>
      </w:r>
    </w:p>
    <w:p w:rsidR="00774E68" w:rsidRPr="00774E68" w:rsidRDefault="00774E68" w:rsidP="00774E68">
      <w:pPr>
        <w:pStyle w:val="EndNoteBibliography"/>
        <w:rPr>
          <w:noProof/>
        </w:rPr>
      </w:pPr>
      <w:r w:rsidRPr="00774E68">
        <w:rPr>
          <w:noProof/>
        </w:rPr>
        <w:t>98.</w:t>
      </w:r>
      <w:r w:rsidRPr="00774E68">
        <w:rPr>
          <w:noProof/>
        </w:rPr>
        <w:tab/>
        <w:t xml:space="preserve">CLSI. Quality Management System: A model for Laboratory Services; Approved Guideline 2011 [4th:[Available from: </w:t>
      </w:r>
      <w:hyperlink r:id="rId75" w:history="1">
        <w:r w:rsidRPr="00774E68">
          <w:rPr>
            <w:rStyle w:val="Hyperlink"/>
            <w:noProof/>
          </w:rPr>
          <w:t>http://shop.clsi.org/site/Sample_pdf/QMS01A4_sample.pdf</w:t>
        </w:r>
      </w:hyperlink>
      <w:r w:rsidRPr="00774E68">
        <w:rPr>
          <w:noProof/>
        </w:rPr>
        <w:t>.</w:t>
      </w:r>
    </w:p>
    <w:p w:rsidR="00774E68" w:rsidRPr="00774E68" w:rsidRDefault="00774E68" w:rsidP="00774E68">
      <w:pPr>
        <w:pStyle w:val="EndNoteBibliography"/>
        <w:rPr>
          <w:noProof/>
        </w:rPr>
      </w:pPr>
      <w:r w:rsidRPr="00774E68">
        <w:rPr>
          <w:noProof/>
        </w:rPr>
        <w:t>99.</w:t>
      </w:r>
      <w:r w:rsidRPr="00774E68">
        <w:rPr>
          <w:noProof/>
        </w:rPr>
        <w:tab/>
        <w:t xml:space="preserve">JCI Accreditation Standards for Clinical Laboratories 2009 [2nd:[Available from: </w:t>
      </w:r>
      <w:hyperlink r:id="rId76" w:history="1">
        <w:r w:rsidRPr="00774E68">
          <w:rPr>
            <w:rStyle w:val="Hyperlink"/>
            <w:noProof/>
          </w:rPr>
          <w:t>http://www.jointcommissioninternational.org/jci-accreditation-standards-for-clinical-laboratories-2nd-edition/</w:t>
        </w:r>
      </w:hyperlink>
      <w:r w:rsidRPr="00774E68">
        <w:rPr>
          <w:noProof/>
        </w:rPr>
        <w:t>.</w:t>
      </w:r>
    </w:p>
    <w:p w:rsidR="00774E68" w:rsidRPr="00774E68" w:rsidRDefault="00774E68" w:rsidP="00774E68">
      <w:pPr>
        <w:pStyle w:val="EndNoteBibliography"/>
        <w:rPr>
          <w:noProof/>
        </w:rPr>
      </w:pPr>
      <w:r w:rsidRPr="00774E68">
        <w:rPr>
          <w:noProof/>
        </w:rPr>
        <w:t>100.</w:t>
      </w:r>
      <w:r w:rsidRPr="00774E68">
        <w:rPr>
          <w:noProof/>
        </w:rPr>
        <w:tab/>
        <w:t xml:space="preserve">Clinical Laboratory Improvement Amendments  [Available from: </w:t>
      </w:r>
      <w:hyperlink r:id="rId77" w:history="1">
        <w:r w:rsidRPr="00774E68">
          <w:rPr>
            <w:rStyle w:val="Hyperlink"/>
            <w:noProof/>
          </w:rPr>
          <w:t>https://www.cms.gov/Regulations-and-Guidance/Legislation/CLIA/index.html?redirect=/clia/</w:t>
        </w:r>
      </w:hyperlink>
      <w:r w:rsidRPr="00774E68">
        <w:rPr>
          <w:noProof/>
        </w:rPr>
        <w:t>.</w:t>
      </w:r>
    </w:p>
    <w:p w:rsidR="00774E68" w:rsidRPr="00774E68" w:rsidRDefault="00774E68" w:rsidP="00774E68">
      <w:pPr>
        <w:pStyle w:val="EndNoteBibliography"/>
        <w:rPr>
          <w:noProof/>
        </w:rPr>
      </w:pPr>
      <w:r w:rsidRPr="00774E68">
        <w:rPr>
          <w:noProof/>
        </w:rPr>
        <w:t>101.</w:t>
      </w:r>
      <w:r w:rsidRPr="00774E68">
        <w:rPr>
          <w:noProof/>
        </w:rPr>
        <w:tab/>
        <w:t>WHO. Laboratory biosafety manual. 3rd ed: World Health Organization; 2004.</w:t>
      </w:r>
    </w:p>
    <w:p w:rsidR="00774E68" w:rsidRPr="00774E68" w:rsidRDefault="00774E68" w:rsidP="00774E68">
      <w:pPr>
        <w:pStyle w:val="EndNoteBibliography"/>
        <w:rPr>
          <w:noProof/>
        </w:rPr>
      </w:pPr>
      <w:r w:rsidRPr="00774E68">
        <w:rPr>
          <w:noProof/>
        </w:rPr>
        <w:t>102.</w:t>
      </w:r>
      <w:r w:rsidRPr="00774E68">
        <w:rPr>
          <w:noProof/>
        </w:rPr>
        <w:tab/>
        <w:t>Wolk DM, Dunne WM. New technologies in clinical microbiology. Journal of clinical microbiology. 2011;49(9 Supplement):S62-S7.</w:t>
      </w:r>
    </w:p>
    <w:p w:rsidR="00774E68" w:rsidRPr="00774E68" w:rsidRDefault="00774E68" w:rsidP="00774E68">
      <w:pPr>
        <w:pStyle w:val="EndNoteBibliography"/>
        <w:rPr>
          <w:noProof/>
        </w:rPr>
      </w:pPr>
      <w:r w:rsidRPr="00774E68">
        <w:rPr>
          <w:noProof/>
        </w:rPr>
        <w:t>103.</w:t>
      </w:r>
      <w:r w:rsidRPr="00774E68">
        <w:rPr>
          <w:noProof/>
        </w:rPr>
        <w:tab/>
        <w:t>van Belkum A, Dunne WM. Next-generation antimicrobial susceptibility testing. Journal of clinical microbiology. 2013;51(7):2018-24.</w:t>
      </w:r>
    </w:p>
    <w:p w:rsidR="00774E68" w:rsidRPr="00774E68" w:rsidRDefault="00774E68" w:rsidP="00774E68">
      <w:pPr>
        <w:pStyle w:val="EndNoteBibliography"/>
        <w:rPr>
          <w:noProof/>
        </w:rPr>
      </w:pPr>
      <w:r w:rsidRPr="00774E68">
        <w:rPr>
          <w:noProof/>
        </w:rPr>
        <w:t>104.</w:t>
      </w:r>
      <w:r w:rsidRPr="00774E68">
        <w:rPr>
          <w:noProof/>
        </w:rPr>
        <w:tab/>
        <w:t xml:space="preserve">Technical Committee ISO/TC 210. Quality management and corresponding general aspects for medical devices, International Organization for Standardization. Medical devices — Quality management systems — Requirements for regulatory purposes. ISO 13485:2016  [Available from: </w:t>
      </w:r>
      <w:hyperlink r:id="rId78" w:history="1">
        <w:r w:rsidRPr="00774E68">
          <w:rPr>
            <w:rStyle w:val="Hyperlink"/>
            <w:noProof/>
          </w:rPr>
          <w:t>http://www.iso.org/iso/home/store/catalogue_ics/catalogue_detail_ics.htm?csnumber=59752</w:t>
        </w:r>
      </w:hyperlink>
      <w:r w:rsidRPr="00774E68">
        <w:rPr>
          <w:noProof/>
        </w:rPr>
        <w:t>.</w:t>
      </w:r>
    </w:p>
    <w:p w:rsidR="00774E68" w:rsidRPr="00774E68" w:rsidRDefault="00774E68" w:rsidP="00774E68">
      <w:pPr>
        <w:pStyle w:val="EndNoteBibliography"/>
        <w:rPr>
          <w:noProof/>
        </w:rPr>
      </w:pPr>
      <w:r w:rsidRPr="00774E68">
        <w:rPr>
          <w:noProof/>
        </w:rPr>
        <w:t>105.</w:t>
      </w:r>
      <w:r w:rsidRPr="00774E68">
        <w:rPr>
          <w:noProof/>
        </w:rPr>
        <w:tab/>
        <w:t>Barbé B. submitted. 2016.</w:t>
      </w:r>
    </w:p>
    <w:p w:rsidR="00774E68" w:rsidRPr="00774E68" w:rsidRDefault="00774E68" w:rsidP="00774E68">
      <w:pPr>
        <w:pStyle w:val="EndNoteBibliography"/>
        <w:rPr>
          <w:noProof/>
        </w:rPr>
      </w:pPr>
      <w:r w:rsidRPr="00774E68">
        <w:rPr>
          <w:noProof/>
        </w:rPr>
        <w:t>106.</w:t>
      </w:r>
      <w:r w:rsidRPr="00774E68">
        <w:rPr>
          <w:noProof/>
        </w:rPr>
        <w:tab/>
        <w:t xml:space="preserve">WHO. Increasing Access to Diagnostics Through Technology Transfer and Local Production 2011 [Available from: </w:t>
      </w:r>
      <w:hyperlink r:id="rId79" w:history="1">
        <w:r w:rsidRPr="00774E68">
          <w:rPr>
            <w:rStyle w:val="Hyperlink"/>
            <w:noProof/>
          </w:rPr>
          <w:t>http://www.who.int/phi/publications/Increasing_Access_to_Diagnostics_Through_Technology_Transfer.pdf</w:t>
        </w:r>
      </w:hyperlink>
      <w:r w:rsidRPr="00774E68">
        <w:rPr>
          <w:noProof/>
        </w:rPr>
        <w:t xml:space="preserve"> </w:t>
      </w:r>
    </w:p>
    <w:p w:rsidR="00774E68" w:rsidRPr="00774E68" w:rsidRDefault="00774E68" w:rsidP="00774E68">
      <w:pPr>
        <w:pStyle w:val="EndNoteBibliography"/>
        <w:rPr>
          <w:noProof/>
        </w:rPr>
      </w:pPr>
      <w:r w:rsidRPr="00774E68">
        <w:rPr>
          <w:noProof/>
        </w:rPr>
        <w:t>107.</w:t>
      </w:r>
      <w:r w:rsidRPr="00774E68">
        <w:rPr>
          <w:noProof/>
        </w:rPr>
        <w:tab/>
        <w:t>Perilla M, Ajello G, Bopp C, Elliott J, Facklam R. Manual for the laboratory identification and antimicrobial susceptibility testing of bacterial pathogens of public health importance in the developing world. . 2003.</w:t>
      </w:r>
    </w:p>
    <w:p w:rsidR="00774E68" w:rsidRPr="00774E68" w:rsidRDefault="00774E68" w:rsidP="00774E68">
      <w:pPr>
        <w:pStyle w:val="EndNoteBibliography"/>
        <w:rPr>
          <w:noProof/>
        </w:rPr>
      </w:pPr>
      <w:r w:rsidRPr="00774E68">
        <w:rPr>
          <w:noProof/>
        </w:rPr>
        <w:t>108.</w:t>
      </w:r>
      <w:r w:rsidRPr="00774E68">
        <w:rPr>
          <w:noProof/>
        </w:rPr>
        <w:tab/>
        <w:t xml:space="preserve">ISO. International Organization for Standardization  [Available from: </w:t>
      </w:r>
      <w:hyperlink r:id="rId80" w:history="1">
        <w:r w:rsidRPr="00774E68">
          <w:rPr>
            <w:rStyle w:val="Hyperlink"/>
            <w:noProof/>
          </w:rPr>
          <w:t>http://www.iso.org/iso/home.html</w:t>
        </w:r>
      </w:hyperlink>
      <w:r w:rsidRPr="00774E68">
        <w:rPr>
          <w:noProof/>
        </w:rPr>
        <w:t>.</w:t>
      </w:r>
    </w:p>
    <w:p w:rsidR="00774E68" w:rsidRPr="00774E68" w:rsidRDefault="00774E68" w:rsidP="00774E68">
      <w:pPr>
        <w:pStyle w:val="EndNoteBibliography"/>
        <w:rPr>
          <w:noProof/>
        </w:rPr>
      </w:pPr>
      <w:r w:rsidRPr="00774E68">
        <w:rPr>
          <w:noProof/>
        </w:rPr>
        <w:t>109.</w:t>
      </w:r>
      <w:r w:rsidRPr="00774E68">
        <w:rPr>
          <w:noProof/>
        </w:rPr>
        <w:tab/>
        <w:t>Petti C, Weinstein M, Carroll K, Forman M, Valsamakis A. Systems for detection and identification of bacteria and yeasts. Manual of Clinical Microbiology. 2011;1:15-26.</w:t>
      </w:r>
    </w:p>
    <w:p w:rsidR="00774E68" w:rsidRPr="00774E68" w:rsidRDefault="00774E68" w:rsidP="00774E68">
      <w:pPr>
        <w:pStyle w:val="EndNoteBibliography"/>
        <w:rPr>
          <w:noProof/>
        </w:rPr>
      </w:pPr>
      <w:r w:rsidRPr="00774E68">
        <w:rPr>
          <w:noProof/>
        </w:rPr>
        <w:t>110.</w:t>
      </w:r>
      <w:r w:rsidRPr="00774E68">
        <w:rPr>
          <w:noProof/>
        </w:rPr>
        <w:tab/>
        <w:t>Mukadi P, Gillet P, Lukuka A, Atua B, Kahodi S, Lokombe J, et al. External quality assessment of malaria microscopy in the Democratic Republic of the Congo. Malar J. 2011;10:308.</w:t>
      </w:r>
    </w:p>
    <w:p w:rsidR="00774E68" w:rsidRPr="00774E68" w:rsidRDefault="00774E68" w:rsidP="00774E68">
      <w:pPr>
        <w:pStyle w:val="EndNoteBibliography"/>
        <w:rPr>
          <w:noProof/>
        </w:rPr>
      </w:pPr>
      <w:r w:rsidRPr="00774E68">
        <w:rPr>
          <w:noProof/>
        </w:rPr>
        <w:t>111.</w:t>
      </w:r>
      <w:r w:rsidRPr="00774E68">
        <w:rPr>
          <w:noProof/>
        </w:rPr>
        <w:tab/>
        <w:t xml:space="preserve">IATA. Dangerous Goods Regulation  [Available from: </w:t>
      </w:r>
      <w:hyperlink r:id="rId81" w:history="1">
        <w:r w:rsidRPr="00774E68">
          <w:rPr>
            <w:rStyle w:val="Hyperlink"/>
            <w:noProof/>
          </w:rPr>
          <w:t>http://www.iata.org/publications/dgr/Pages/index.aspx</w:t>
        </w:r>
      </w:hyperlink>
      <w:r w:rsidRPr="00774E68">
        <w:rPr>
          <w:noProof/>
        </w:rPr>
        <w:t>.</w:t>
      </w:r>
    </w:p>
    <w:p w:rsidR="00774E68" w:rsidRPr="00774E68" w:rsidRDefault="00774E68" w:rsidP="00774E68">
      <w:pPr>
        <w:pStyle w:val="EndNoteBibliography"/>
        <w:rPr>
          <w:noProof/>
        </w:rPr>
      </w:pPr>
      <w:r w:rsidRPr="00774E68">
        <w:rPr>
          <w:noProof/>
        </w:rPr>
        <w:t>112.</w:t>
      </w:r>
      <w:r w:rsidRPr="00774E68">
        <w:rPr>
          <w:noProof/>
        </w:rPr>
        <w:tab/>
        <w:t>Fall B, Lo CI, Samb-Ba B, Perrot N, Diawara S, Gueye MW, et al. The ongoing revolution of MALDI-TOF mass spectrometry for microbiology reaches tropical Africa. Am J Trop Med Hyg. 2015;92(3):641-7.</w:t>
      </w:r>
    </w:p>
    <w:p w:rsidR="00774E68" w:rsidRPr="00774E68" w:rsidRDefault="00774E68" w:rsidP="00774E68">
      <w:pPr>
        <w:pStyle w:val="EndNoteBibliography"/>
        <w:rPr>
          <w:noProof/>
        </w:rPr>
      </w:pPr>
      <w:r w:rsidRPr="00774E68">
        <w:rPr>
          <w:noProof/>
        </w:rPr>
        <w:t>113.</w:t>
      </w:r>
      <w:r w:rsidRPr="00774E68">
        <w:rPr>
          <w:noProof/>
        </w:rPr>
        <w:tab/>
        <w:t>Singhal N, Kumar M, Kanaujia PK, Virdi JS. MALDI-TOF mass spectrometry: an emerging technology for microbial identification and diagnosis. Front Microbiol. 2015;6:791.</w:t>
      </w:r>
    </w:p>
    <w:p w:rsidR="00774E68" w:rsidRPr="00774E68" w:rsidRDefault="00774E68" w:rsidP="00774E68">
      <w:pPr>
        <w:pStyle w:val="EndNoteBibliography"/>
        <w:rPr>
          <w:noProof/>
        </w:rPr>
      </w:pPr>
      <w:r w:rsidRPr="00774E68">
        <w:rPr>
          <w:noProof/>
        </w:rPr>
        <w:t>114.</w:t>
      </w:r>
      <w:r w:rsidRPr="00774E68">
        <w:rPr>
          <w:noProof/>
        </w:rPr>
        <w:tab/>
        <w:t>Murray PR. Matrix-assisted laser desorption ionization time-of-flight mass spectrometry: usefulness for taxonomy and epidemiology. Clin Microbiol Infect. 2010;16(11):1626-30.</w:t>
      </w:r>
    </w:p>
    <w:p w:rsidR="00774E68" w:rsidRPr="00774E68" w:rsidRDefault="00774E68" w:rsidP="00774E68">
      <w:pPr>
        <w:pStyle w:val="EndNoteBibliography"/>
        <w:rPr>
          <w:noProof/>
        </w:rPr>
      </w:pPr>
      <w:r w:rsidRPr="00774E68">
        <w:rPr>
          <w:noProof/>
        </w:rPr>
        <w:t>115.</w:t>
      </w:r>
      <w:r w:rsidRPr="00774E68">
        <w:rPr>
          <w:noProof/>
        </w:rPr>
        <w:tab/>
        <w:t>Murray PR. What is new in clinical microbiology-microbial identification by MALDI-TOF mass spectrometry: a paper from the 2011 William Beaumont Hospital Symposium on molecular pathology. J Mol Diagn. 2012;14(5):419-23.</w:t>
      </w:r>
    </w:p>
    <w:p w:rsidR="00774E68" w:rsidRPr="00774E68" w:rsidRDefault="00774E68" w:rsidP="00774E68">
      <w:pPr>
        <w:pStyle w:val="EndNoteBibliography"/>
        <w:rPr>
          <w:noProof/>
        </w:rPr>
      </w:pPr>
      <w:r w:rsidRPr="00774E68">
        <w:rPr>
          <w:noProof/>
        </w:rPr>
        <w:t>116.</w:t>
      </w:r>
      <w:r w:rsidRPr="00774E68">
        <w:rPr>
          <w:noProof/>
        </w:rPr>
        <w:tab/>
        <w:t>Vitrat V, Hautefeuille S, Janssen C, Bougon D, Sirodot M, Pagani L. Optimizing antimicrobial therapy in critically ill patients. Infect Drug Resist. 2014;7:261-71.</w:t>
      </w:r>
    </w:p>
    <w:p w:rsidR="00774E68" w:rsidRPr="00774E68" w:rsidRDefault="00774E68" w:rsidP="00774E68">
      <w:pPr>
        <w:pStyle w:val="EndNoteBibliography"/>
        <w:rPr>
          <w:noProof/>
        </w:rPr>
      </w:pPr>
      <w:r w:rsidRPr="00774E68">
        <w:rPr>
          <w:noProof/>
        </w:rPr>
        <w:t>117.</w:t>
      </w:r>
      <w:r w:rsidRPr="00774E68">
        <w:rPr>
          <w:noProof/>
        </w:rPr>
        <w:tab/>
        <w:t>Leclercq R, Canton R, Brown DF, Giske CG, Heisig P, MacGowan AP, et al. EUCAST expert rules in antimicrobial susceptibility testing. Clin Microbiol Infect. 2013;19(2):141-60.</w:t>
      </w:r>
    </w:p>
    <w:p w:rsidR="00774E68" w:rsidRPr="00774E68" w:rsidRDefault="00774E68" w:rsidP="00774E68">
      <w:pPr>
        <w:pStyle w:val="EndNoteBibliography"/>
        <w:rPr>
          <w:noProof/>
        </w:rPr>
      </w:pPr>
      <w:r w:rsidRPr="00774E68">
        <w:rPr>
          <w:noProof/>
        </w:rPr>
        <w:t>118.</w:t>
      </w:r>
      <w:r w:rsidRPr="00774E68">
        <w:rPr>
          <w:noProof/>
        </w:rPr>
        <w:tab/>
        <w:t>Wayne P. Performance Standards for Antimicrobial Susceptibility Testing. 26th ed: CLSI; 2016.</w:t>
      </w:r>
    </w:p>
    <w:p w:rsidR="00774E68" w:rsidRPr="00774E68" w:rsidRDefault="00774E68" w:rsidP="00774E68">
      <w:pPr>
        <w:pStyle w:val="EndNoteBibliography"/>
        <w:rPr>
          <w:noProof/>
        </w:rPr>
      </w:pPr>
      <w:r w:rsidRPr="00774E68">
        <w:rPr>
          <w:noProof/>
        </w:rPr>
        <w:t>119.</w:t>
      </w:r>
      <w:r w:rsidRPr="00774E68">
        <w:rPr>
          <w:noProof/>
        </w:rPr>
        <w:tab/>
        <w:t>Rhoads DD, Sintchenko V, Rauch CA, Pantanowitz L. Clinical microbiology informatics. Clin Microbiol Rev. 2014;27(4):1025-47.</w:t>
      </w:r>
    </w:p>
    <w:p w:rsidR="00774E68" w:rsidRPr="00774E68" w:rsidRDefault="00774E68" w:rsidP="00774E68">
      <w:pPr>
        <w:pStyle w:val="EndNoteBibliography"/>
        <w:rPr>
          <w:noProof/>
        </w:rPr>
      </w:pPr>
      <w:r w:rsidRPr="00774E68">
        <w:rPr>
          <w:noProof/>
        </w:rPr>
        <w:t>120.</w:t>
      </w:r>
      <w:r w:rsidRPr="00774E68">
        <w:rPr>
          <w:noProof/>
        </w:rPr>
        <w:tab/>
        <w:t>Kerremans JJ, van der Bij AK, Goessens W, Verbrugh HA, Vos MC. Needle-to-incubator transport time: logistic factors influencing transport time for blood culture specimens. J Clin Microbiol. 2009;47(3):819-22.</w:t>
      </w:r>
    </w:p>
    <w:p w:rsidR="00774E68" w:rsidRPr="00774E68" w:rsidRDefault="00774E68" w:rsidP="00774E68">
      <w:pPr>
        <w:pStyle w:val="EndNoteBibliography"/>
        <w:rPr>
          <w:noProof/>
        </w:rPr>
      </w:pPr>
      <w:r w:rsidRPr="00774E68">
        <w:rPr>
          <w:noProof/>
        </w:rPr>
        <w:t>121.</w:t>
      </w:r>
      <w:r w:rsidRPr="00774E68">
        <w:rPr>
          <w:noProof/>
        </w:rPr>
        <w:tab/>
        <w:t>Barenfanger J, Sautter RL, Lang DL, Collins SM, Hacek DM, Peterson LR. Improving patient safety by repeating (read-back) telephone reports of critical information. Am J Clin Pathol. 2004;121(6):801-3.</w:t>
      </w:r>
    </w:p>
    <w:p w:rsidR="00774E68" w:rsidRPr="00774E68" w:rsidRDefault="00774E68" w:rsidP="00774E68">
      <w:pPr>
        <w:pStyle w:val="EndNoteBibliography"/>
        <w:rPr>
          <w:noProof/>
        </w:rPr>
      </w:pPr>
      <w:r w:rsidRPr="00774E68">
        <w:rPr>
          <w:noProof/>
        </w:rPr>
        <w:t>122.</w:t>
      </w:r>
      <w:r w:rsidRPr="00774E68">
        <w:rPr>
          <w:noProof/>
        </w:rPr>
        <w:tab/>
        <w:t>Dancer SJ, Varon-Lopez C, Moncayo O, Elston A, Humphreys H. Microbiology service centralization: a step too far. J Hosp Infect. 2015;91(4):292-8.</w:t>
      </w:r>
    </w:p>
    <w:p w:rsidR="00774E68" w:rsidRPr="00774E68" w:rsidRDefault="00774E68" w:rsidP="00774E68">
      <w:pPr>
        <w:pStyle w:val="EndNoteBibliography"/>
        <w:rPr>
          <w:noProof/>
        </w:rPr>
      </w:pPr>
      <w:r w:rsidRPr="00774E68">
        <w:rPr>
          <w:noProof/>
        </w:rPr>
        <w:t>123.</w:t>
      </w:r>
      <w:r w:rsidRPr="00774E68">
        <w:rPr>
          <w:noProof/>
        </w:rPr>
        <w:tab/>
        <w:t>Polage CR, Bedu-Addo G, Owusu-Ofori A, Frimpong E, Lloyd W, Zurcher E, et al. Laboratory use in Ghana: physician perception and practice. Am J Trop Med Hyg. 2006;75(3):526-31.</w:t>
      </w:r>
    </w:p>
    <w:p w:rsidR="00774E68" w:rsidRPr="00774E68" w:rsidRDefault="00774E68" w:rsidP="00774E68">
      <w:pPr>
        <w:pStyle w:val="EndNoteBibliography"/>
        <w:rPr>
          <w:noProof/>
        </w:rPr>
      </w:pPr>
      <w:r w:rsidRPr="00774E68">
        <w:rPr>
          <w:noProof/>
        </w:rPr>
        <w:t>124.</w:t>
      </w:r>
      <w:r w:rsidRPr="00774E68">
        <w:rPr>
          <w:noProof/>
        </w:rPr>
        <w:tab/>
        <w:t>Humphreys H. Where do out-of-hours calls to a consultant microbiologist come from? J Clin Pathol. 2009;62(8):746-8.</w:t>
      </w:r>
    </w:p>
    <w:p w:rsidR="00774E68" w:rsidRPr="00774E68" w:rsidRDefault="00774E68" w:rsidP="00774E68">
      <w:pPr>
        <w:pStyle w:val="EndNoteBibliography"/>
        <w:rPr>
          <w:noProof/>
        </w:rPr>
      </w:pPr>
      <w:r w:rsidRPr="00774E68">
        <w:rPr>
          <w:noProof/>
        </w:rPr>
        <w:t>125.</w:t>
      </w:r>
      <w:r w:rsidRPr="00774E68">
        <w:rPr>
          <w:noProof/>
        </w:rPr>
        <w:tab/>
        <w:t>Humphreys H, Nagy E, Kahlmeter G, Ruijs GJ. The need for European professional standards and the challenges facing clinical microbiology. Eur J Clin Microbiol Infect Dis. 2010;29(6):617-21.</w:t>
      </w:r>
    </w:p>
    <w:p w:rsidR="00774E68" w:rsidRPr="00774E68" w:rsidRDefault="00774E68" w:rsidP="00774E68">
      <w:pPr>
        <w:pStyle w:val="EndNoteBibliography"/>
        <w:rPr>
          <w:noProof/>
        </w:rPr>
      </w:pPr>
      <w:r w:rsidRPr="00774E68">
        <w:rPr>
          <w:noProof/>
        </w:rPr>
        <w:t>126.</w:t>
      </w:r>
      <w:r w:rsidRPr="00774E68">
        <w:rPr>
          <w:noProof/>
        </w:rPr>
        <w:tab/>
        <w:t>English M, Esamai F, Wasunna A, Were F, Ogutu B, Wamae A, et al. Delivery of paediatric care at the first-referral level in Kenya. Lancet. 2004;364(9445):1622-9.</w:t>
      </w:r>
    </w:p>
    <w:p w:rsidR="00774E68" w:rsidRPr="00774E68" w:rsidRDefault="00774E68" w:rsidP="00774E68">
      <w:pPr>
        <w:pStyle w:val="EndNoteBibliography"/>
        <w:rPr>
          <w:noProof/>
        </w:rPr>
      </w:pPr>
      <w:r w:rsidRPr="00774E68">
        <w:rPr>
          <w:noProof/>
        </w:rPr>
        <w:t>127.</w:t>
      </w:r>
      <w:r w:rsidRPr="00774E68">
        <w:rPr>
          <w:noProof/>
        </w:rPr>
        <w:tab/>
        <w:t>Bates I, Maitland K. Are laboratory services coming of age in sub-Saharan Africa? Clin Infect Dis. 2006;42(3):383-4.</w:t>
      </w:r>
    </w:p>
    <w:p w:rsidR="00774E68" w:rsidRPr="00774E68" w:rsidRDefault="00774E68" w:rsidP="00774E68">
      <w:pPr>
        <w:pStyle w:val="EndNoteBibliography"/>
        <w:rPr>
          <w:noProof/>
        </w:rPr>
      </w:pPr>
      <w:r w:rsidRPr="00774E68">
        <w:rPr>
          <w:noProof/>
        </w:rPr>
        <w:t>128.</w:t>
      </w:r>
      <w:r w:rsidRPr="00774E68">
        <w:rPr>
          <w:noProof/>
        </w:rPr>
        <w:tab/>
        <w:t>Mbonye AK, Magnussen P, Chandler CI, Hansen KS, Lal S, Cundill B, et al. Introducing rapid diagnostic tests for malaria into drug shops in Uganda: design and implementation of a cluster randomized trial. Trials. 2014;15:303.</w:t>
      </w:r>
    </w:p>
    <w:p w:rsidR="00774E68" w:rsidRPr="00774E68" w:rsidRDefault="00774E68" w:rsidP="00774E68">
      <w:pPr>
        <w:pStyle w:val="EndNoteBibliography"/>
        <w:rPr>
          <w:noProof/>
        </w:rPr>
      </w:pPr>
      <w:r w:rsidRPr="00774E68">
        <w:rPr>
          <w:noProof/>
        </w:rPr>
        <w:t>129.</w:t>
      </w:r>
      <w:r w:rsidRPr="00774E68">
        <w:rPr>
          <w:noProof/>
        </w:rPr>
        <w:tab/>
        <w:t>Thriemer K, Katuala Y, Batoko B, Alworonga JP, Devlieger H, Van Geet C, et al. Antibiotic prescribing in DR Congo: a knowledge, attitude and practice survey among medical doctors and students. PLoS One. 2013;8(2):e55495.</w:t>
      </w:r>
    </w:p>
    <w:p w:rsidR="00774E68" w:rsidRPr="00774E68" w:rsidRDefault="00774E68" w:rsidP="00774E68">
      <w:pPr>
        <w:pStyle w:val="EndNoteBibliography"/>
        <w:rPr>
          <w:noProof/>
        </w:rPr>
      </w:pPr>
      <w:r w:rsidRPr="00774E68">
        <w:rPr>
          <w:noProof/>
        </w:rPr>
        <w:t>130.</w:t>
      </w:r>
      <w:r w:rsidRPr="00774E68">
        <w:rPr>
          <w:noProof/>
        </w:rPr>
        <w:tab/>
        <w:t>Quet F, Vlieghe E, Leyer C, Buisson Y, Newton PN, Naphayvong P, et al. Antibiotic prescription behaviours in Lao People's Democratic Republic: a knowledge, attitude and practice survey. Bull World Health Organ. 2015;93(4):219-27.</w:t>
      </w:r>
    </w:p>
    <w:p w:rsidR="00774E68" w:rsidRPr="00774E68" w:rsidRDefault="00774E68" w:rsidP="00774E68">
      <w:pPr>
        <w:pStyle w:val="EndNoteBibliography"/>
        <w:rPr>
          <w:noProof/>
        </w:rPr>
      </w:pPr>
      <w:r w:rsidRPr="00774E68">
        <w:rPr>
          <w:noProof/>
        </w:rPr>
        <w:t>131.</w:t>
      </w:r>
      <w:r w:rsidRPr="00774E68">
        <w:rPr>
          <w:noProof/>
        </w:rPr>
        <w:tab/>
        <w:t>Perez KK, Olsen RJ, Musick WL, Cernoch PL, Davis JR, Land GA, et al. Integrating rapid pathogen identification and antimicrobial stewardship significantly decreases hospital costs. Arch Pathol Lab Med. 2013;137(9):1247-54.</w:t>
      </w:r>
    </w:p>
    <w:p w:rsidR="00774E68" w:rsidRPr="00774E68" w:rsidRDefault="00774E68" w:rsidP="00774E68">
      <w:pPr>
        <w:pStyle w:val="EndNoteBibliography"/>
        <w:rPr>
          <w:noProof/>
        </w:rPr>
      </w:pPr>
      <w:r w:rsidRPr="00774E68">
        <w:rPr>
          <w:noProof/>
        </w:rPr>
        <w:t>132.</w:t>
      </w:r>
      <w:r w:rsidRPr="00774E68">
        <w:rPr>
          <w:noProof/>
        </w:rPr>
        <w:tab/>
        <w:t>Barlam TF, Cosgrove SE, Abbo LM, MacDougall C, Schuetz AN, Septimus EJ, et al. Implementing an Antibiotic Stewardship Program: Guidelines by the Infectious Diseases Society of America and the Society for Healthcare Epidemiology of America. Clin Infect Dis. 2016;62(10):e51-77.</w:t>
      </w:r>
    </w:p>
    <w:p w:rsidR="00774E68" w:rsidRPr="00774E68" w:rsidRDefault="00774E68" w:rsidP="00774E68">
      <w:pPr>
        <w:pStyle w:val="EndNoteBibliography"/>
        <w:rPr>
          <w:noProof/>
        </w:rPr>
      </w:pPr>
      <w:r w:rsidRPr="00774E68">
        <w:rPr>
          <w:noProof/>
        </w:rPr>
        <w:t>133.</w:t>
      </w:r>
      <w:r w:rsidRPr="00774E68">
        <w:rPr>
          <w:noProof/>
        </w:rPr>
        <w:tab/>
        <w:t>Allegranzi B, Gayet-Ageron A, Damani N, Bengaly L, McLaws ML, Moro ML, et al. Global implementation of WHO's multimodal strategy for improvement of hand hygiene: a quasi-experimental study. Lancet Infect Dis. 2013;13(10):843-51.</w:t>
      </w:r>
    </w:p>
    <w:p w:rsidR="00774E68" w:rsidRPr="00774E68" w:rsidRDefault="00774E68" w:rsidP="00774E68">
      <w:pPr>
        <w:pStyle w:val="EndNoteBibliography"/>
        <w:rPr>
          <w:noProof/>
        </w:rPr>
      </w:pPr>
      <w:r w:rsidRPr="00774E68">
        <w:rPr>
          <w:noProof/>
        </w:rPr>
        <w:t>134.</w:t>
      </w:r>
      <w:r w:rsidRPr="00774E68">
        <w:rPr>
          <w:noProof/>
        </w:rPr>
        <w:tab/>
        <w:t>Burke NJ, Do HH, Talbot J, Sos C, Svy D, Taylor VM. Chumnguh thleum: understanding liver illness and hepatitis B among Cambodian immigrants. J Community Health. 2011;36(1):27-34.</w:t>
      </w:r>
    </w:p>
    <w:p w:rsidR="00774E68" w:rsidRPr="00774E68" w:rsidRDefault="00774E68" w:rsidP="00774E68">
      <w:pPr>
        <w:pStyle w:val="EndNoteBibliography"/>
        <w:rPr>
          <w:noProof/>
        </w:rPr>
      </w:pPr>
      <w:r w:rsidRPr="00774E68">
        <w:rPr>
          <w:noProof/>
        </w:rPr>
        <w:t>135.</w:t>
      </w:r>
      <w:r w:rsidRPr="00774E68">
        <w:rPr>
          <w:noProof/>
        </w:rPr>
        <w:tab/>
        <w:t>Wilson MP, Spencer RC. Laboratory role in the management of hospital acquired infections. J Hosp Infect. 1999;42(1):1-6.</w:t>
      </w:r>
    </w:p>
    <w:p w:rsidR="00774E68" w:rsidRPr="00774E68" w:rsidRDefault="00774E68" w:rsidP="00774E68">
      <w:pPr>
        <w:pStyle w:val="EndNoteBibliography"/>
        <w:rPr>
          <w:noProof/>
        </w:rPr>
      </w:pPr>
      <w:r w:rsidRPr="00774E68">
        <w:rPr>
          <w:noProof/>
        </w:rPr>
        <w:t>136.</w:t>
      </w:r>
      <w:r w:rsidRPr="00774E68">
        <w:rPr>
          <w:noProof/>
        </w:rPr>
        <w:tab/>
        <w:t>Canton R. Role of the microbiology laboratory in infectious disease surveillance, alert and response. Clin Microbiol Infect. 2005;11 Suppl 1:3-8.</w:t>
      </w:r>
    </w:p>
    <w:p w:rsidR="00774E68" w:rsidRPr="00774E68" w:rsidRDefault="00774E68" w:rsidP="00774E68">
      <w:pPr>
        <w:pStyle w:val="EndNoteBibliography"/>
        <w:rPr>
          <w:noProof/>
        </w:rPr>
      </w:pPr>
      <w:r w:rsidRPr="00774E68">
        <w:rPr>
          <w:noProof/>
        </w:rPr>
        <w:t>137.</w:t>
      </w:r>
      <w:r w:rsidRPr="00774E68">
        <w:rPr>
          <w:noProof/>
        </w:rPr>
        <w:tab/>
        <w:t>Fournier PE, Drancourt M, Colson P, Rolain JM, La Scola B, Raoult D. Modern clinical microbiology: new challenges and solutions. Nat Rev Microbiol. 2013;11(8):574-85.</w:t>
      </w:r>
    </w:p>
    <w:p w:rsidR="00774E68" w:rsidRPr="00774E68" w:rsidRDefault="00774E68" w:rsidP="00774E68">
      <w:pPr>
        <w:pStyle w:val="EndNoteBibliography"/>
        <w:rPr>
          <w:noProof/>
        </w:rPr>
      </w:pPr>
      <w:r w:rsidRPr="00774E68">
        <w:rPr>
          <w:noProof/>
        </w:rPr>
        <w:t>138.</w:t>
      </w:r>
      <w:r w:rsidRPr="00774E68">
        <w:rPr>
          <w:noProof/>
        </w:rPr>
        <w:tab/>
        <w:t>Janda JM, Abbott SL. Bacterial identification for publication: when is enough enough? J Clin Microbiol. 2002;40(6):1887-91.</w:t>
      </w:r>
    </w:p>
    <w:p w:rsidR="00774E68" w:rsidRPr="00774E68" w:rsidRDefault="00774E68" w:rsidP="00774E68">
      <w:pPr>
        <w:pStyle w:val="EndNoteBibliography"/>
        <w:rPr>
          <w:noProof/>
        </w:rPr>
      </w:pPr>
      <w:r w:rsidRPr="00774E68">
        <w:rPr>
          <w:noProof/>
        </w:rPr>
        <w:t>139.</w:t>
      </w:r>
      <w:r w:rsidRPr="00774E68">
        <w:rPr>
          <w:noProof/>
        </w:rPr>
        <w:tab/>
        <w:t>Oren A, Garrity GM. Then and now: a systematic review of the systematics of prokaryotes in the last 80 years. Antonie Van Leeuwenhoek. 2014;106(1):43-56.</w:t>
      </w:r>
    </w:p>
    <w:p w:rsidR="00774E68" w:rsidRPr="00774E68" w:rsidRDefault="00774E68" w:rsidP="00774E68">
      <w:pPr>
        <w:pStyle w:val="EndNoteBibliography"/>
        <w:rPr>
          <w:noProof/>
        </w:rPr>
      </w:pPr>
      <w:r w:rsidRPr="00774E68">
        <w:rPr>
          <w:noProof/>
        </w:rPr>
        <w:t>140.</w:t>
      </w:r>
      <w:r w:rsidRPr="00774E68">
        <w:rPr>
          <w:noProof/>
        </w:rPr>
        <w:tab/>
        <w:t>Vlieghe ER, Phe T, De Smet B, Veng CH, Kham C, Bertrand S, et al. Azithromycin and ciprofloxacin resistance in Salmonella bloodstream infections in Cambodian adults. PLoS Negl Trop Dis. 2012;6(12):e1933.</w:t>
      </w:r>
    </w:p>
    <w:p w:rsidR="00774E68" w:rsidRPr="00774E68" w:rsidRDefault="00774E68" w:rsidP="00774E68">
      <w:pPr>
        <w:pStyle w:val="EndNoteBibliography"/>
        <w:rPr>
          <w:noProof/>
        </w:rPr>
      </w:pPr>
      <w:r w:rsidRPr="00774E68">
        <w:rPr>
          <w:noProof/>
        </w:rPr>
        <w:t>141.</w:t>
      </w:r>
      <w:r w:rsidRPr="00774E68">
        <w:rPr>
          <w:noProof/>
        </w:rPr>
        <w:tab/>
        <w:t>Lunguya O, Phoba MF, Mundeke SA, Bonebe E, Mukadi P, Muyembe JJ, et al. The diagnosis of typhoid fever in the Democratic Republic of the Congo. Trans R Soc Trop Med Hyg. 2012;106(6):348-55.</w:t>
      </w:r>
    </w:p>
    <w:p w:rsidR="00774E68" w:rsidRPr="00774E68" w:rsidRDefault="00774E68" w:rsidP="00774E68">
      <w:pPr>
        <w:pStyle w:val="EndNoteBibliography"/>
        <w:rPr>
          <w:noProof/>
        </w:rPr>
      </w:pPr>
      <w:r w:rsidRPr="00774E68">
        <w:rPr>
          <w:noProof/>
        </w:rPr>
        <w:t>142.</w:t>
      </w:r>
      <w:r w:rsidRPr="00774E68">
        <w:rPr>
          <w:noProof/>
        </w:rPr>
        <w:tab/>
        <w:t>Reddy EA, Shaw AV, Crump JA. Community-acquired bloodstream infections in Africa: a systematic review and meta-analysis. Lancet Infect Dis. 2010;10(6):417-32.</w:t>
      </w:r>
    </w:p>
    <w:p w:rsidR="00774E68" w:rsidRPr="00774E68" w:rsidRDefault="00774E68" w:rsidP="00774E68">
      <w:pPr>
        <w:pStyle w:val="EndNoteBibliography"/>
        <w:rPr>
          <w:noProof/>
        </w:rPr>
      </w:pPr>
      <w:r w:rsidRPr="00774E68">
        <w:rPr>
          <w:noProof/>
        </w:rPr>
        <w:t>143.</w:t>
      </w:r>
      <w:r w:rsidRPr="00774E68">
        <w:rPr>
          <w:noProof/>
        </w:rPr>
        <w:tab/>
        <w:t>Maltha J, Guiraud I, Kabore B, Lompo P, Ley B, Bottieau E, et al. Frequency of severe malaria and invasive bacterial infections among children admitted to a rural hospital in Burkina Faso. PLoS One. 2014;9(2):e89103.</w:t>
      </w:r>
    </w:p>
    <w:p w:rsidR="00774E68" w:rsidRPr="00774E68" w:rsidRDefault="00774E68" w:rsidP="00774E68">
      <w:pPr>
        <w:pStyle w:val="EndNoteBibliography"/>
        <w:rPr>
          <w:noProof/>
        </w:rPr>
      </w:pPr>
      <w:r w:rsidRPr="00774E68">
        <w:rPr>
          <w:noProof/>
        </w:rPr>
        <w:t>144.</w:t>
      </w:r>
      <w:r w:rsidRPr="00774E68">
        <w:rPr>
          <w:noProof/>
        </w:rPr>
        <w:tab/>
        <w:t>WHO. Global antimicrobial resistance surveillance system: manual for early implementation: World Health Organization; 2015.</w:t>
      </w:r>
    </w:p>
    <w:p w:rsidR="00774E68" w:rsidRPr="00774E68" w:rsidRDefault="00774E68" w:rsidP="00774E68">
      <w:pPr>
        <w:pStyle w:val="EndNoteBibliography"/>
        <w:rPr>
          <w:noProof/>
        </w:rPr>
      </w:pPr>
      <w:r w:rsidRPr="00774E68">
        <w:rPr>
          <w:noProof/>
        </w:rPr>
        <w:t>145.</w:t>
      </w:r>
      <w:r w:rsidRPr="00774E68">
        <w:rPr>
          <w:noProof/>
        </w:rPr>
        <w:tab/>
        <w:t>Fritz JM, McDonald JR. Osteomyelitis: approach to diagnosis and treatment. The Physician and sportsmedicine. 2008;36(1):50-4.</w:t>
      </w:r>
    </w:p>
    <w:p w:rsidR="00774E68" w:rsidRPr="00774E68" w:rsidRDefault="00774E68" w:rsidP="00774E68">
      <w:pPr>
        <w:pStyle w:val="EndNoteBibliography"/>
        <w:rPr>
          <w:noProof/>
        </w:rPr>
      </w:pPr>
      <w:r w:rsidRPr="00774E68">
        <w:rPr>
          <w:noProof/>
        </w:rPr>
        <w:t>146.</w:t>
      </w:r>
      <w:r w:rsidRPr="00774E68">
        <w:rPr>
          <w:noProof/>
        </w:rPr>
        <w:tab/>
        <w:t>Fujitani S, Cohen-Melamed MH, Tuttle RP, Delgado E, Taira Y, Darby JM. Comparison of semi-quantitative endotracheal aspirates to quantitative non-bronchoscopic bronchoalveolar lavage in diagnosing ventilator-associated pneumonia. Respiratory care. 2009;54(11):1453-61.</w:t>
      </w:r>
    </w:p>
    <w:p w:rsidR="00774E68" w:rsidRPr="00774E68" w:rsidRDefault="00774E68" w:rsidP="00774E68">
      <w:pPr>
        <w:pStyle w:val="EndNoteBibliography"/>
        <w:rPr>
          <w:noProof/>
        </w:rPr>
      </w:pPr>
      <w:r w:rsidRPr="00774E68">
        <w:rPr>
          <w:noProof/>
        </w:rPr>
        <w:t>147.</w:t>
      </w:r>
      <w:r w:rsidRPr="00774E68">
        <w:rPr>
          <w:noProof/>
        </w:rPr>
        <w:tab/>
        <w:t>Liu J, Platts-Mills JA, Juma J, Kabir F, Nkeze J, Okoi C, et al. Use of quantitative molecular diagnostic methods to identify causes of diarrhoea in children: a reanalysis of the GEMS case-control study. The Lancet. 2016;388(10051):1291-301.</w:t>
      </w:r>
    </w:p>
    <w:p w:rsidR="00774E68" w:rsidRPr="00774E68" w:rsidRDefault="00774E68" w:rsidP="00774E68">
      <w:pPr>
        <w:pStyle w:val="EndNoteBibliography"/>
        <w:rPr>
          <w:noProof/>
        </w:rPr>
      </w:pPr>
      <w:r w:rsidRPr="00774E68">
        <w:rPr>
          <w:noProof/>
        </w:rPr>
        <w:t>148.</w:t>
      </w:r>
      <w:r w:rsidRPr="00774E68">
        <w:rPr>
          <w:noProof/>
        </w:rPr>
        <w:tab/>
        <w:t xml:space="preserve">CDC. Cholera Manual 2012 [Available from: </w:t>
      </w:r>
      <w:hyperlink r:id="rId82" w:history="1">
        <w:r w:rsidRPr="00774E68">
          <w:rPr>
            <w:rStyle w:val="Hyperlink"/>
            <w:noProof/>
          </w:rPr>
          <w:t>http://www.cdc.gov/cholera/pdf/gdd_manual_cholera_chapters_2012_1_11-508c.pdf</w:t>
        </w:r>
      </w:hyperlink>
      <w:r w:rsidRPr="00774E68">
        <w:rPr>
          <w:noProof/>
        </w:rPr>
        <w:t>.</w:t>
      </w:r>
    </w:p>
    <w:p w:rsidR="00774E68" w:rsidRPr="00774E68" w:rsidRDefault="00774E68" w:rsidP="00774E68">
      <w:pPr>
        <w:pStyle w:val="EndNoteBibliography"/>
        <w:rPr>
          <w:noProof/>
        </w:rPr>
      </w:pPr>
      <w:r w:rsidRPr="00774E68">
        <w:rPr>
          <w:noProof/>
        </w:rPr>
        <w:t>149.</w:t>
      </w:r>
      <w:r w:rsidRPr="00774E68">
        <w:rPr>
          <w:noProof/>
        </w:rPr>
        <w:tab/>
        <w:t xml:space="preserve">WHO. Foodborne disease outbreaks: guidelines for investigation and control: World Health Organization; 2008 [Available from: </w:t>
      </w:r>
      <w:hyperlink r:id="rId83" w:history="1">
        <w:r w:rsidRPr="00774E68">
          <w:rPr>
            <w:rStyle w:val="Hyperlink"/>
            <w:noProof/>
          </w:rPr>
          <w:t>http://www.who.int/foodsafety/publications/foodborne_disease/outbreak_guidelines.pdf</w:t>
        </w:r>
      </w:hyperlink>
      <w:r w:rsidRPr="00774E68">
        <w:rPr>
          <w:noProof/>
        </w:rPr>
        <w:t>.</w:t>
      </w:r>
    </w:p>
    <w:p w:rsidR="009A1DC0" w:rsidRPr="00DA09F1" w:rsidRDefault="00DB44E6" w:rsidP="009A1DC0">
      <w:pPr>
        <w:rPr>
          <w:w w:val="102"/>
          <w:lang w:val="en-GB"/>
        </w:rPr>
      </w:pPr>
      <w:r>
        <w:rPr>
          <w:w w:val="102"/>
          <w:lang w:val="en-GB"/>
        </w:rPr>
        <w:fldChar w:fldCharType="end"/>
      </w:r>
    </w:p>
    <w:sectPr w:rsidR="009A1DC0" w:rsidRPr="00DA09F1" w:rsidSect="00875FA8">
      <w:headerReference w:type="even" r:id="rId84"/>
      <w:headerReference w:type="default" r:id="rId85"/>
      <w:footerReference w:type="even" r:id="rId86"/>
      <w:footerReference w:type="default" r:id="rId87"/>
      <w:headerReference w:type="first" r:id="rId88"/>
      <w:footerReference w:type="first" r:id="rId89"/>
      <w:pgSz w:w="11907" w:h="16839" w:code="9"/>
      <w:pgMar w:top="1440" w:right="1440" w:bottom="1440" w:left="1440" w:header="709" w:footer="36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C4DA8" w:rsidRDefault="001C4DA8" w:rsidP="005C7792">
      <w:r>
        <w:separator/>
      </w:r>
    </w:p>
  </w:endnote>
  <w:endnote w:type="continuationSeparator" w:id="0">
    <w:p w:rsidR="001C4DA8" w:rsidRDefault="001C4DA8" w:rsidP="005C7792">
      <w:r>
        <w:continuationSeparator/>
      </w:r>
    </w:p>
  </w:endnote>
  <w:endnote w:type="continuationNotice" w:id="1">
    <w:p w:rsidR="001C4DA8" w:rsidRDefault="001C4D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3104988"/>
      <w:docPartObj>
        <w:docPartGallery w:val="Page Numbers (Bottom of Page)"/>
        <w:docPartUnique/>
      </w:docPartObj>
    </w:sdtPr>
    <w:sdtEndPr>
      <w:rPr>
        <w:noProof/>
      </w:rPr>
    </w:sdtEndPr>
    <w:sdtContent>
      <w:p w:rsidR="001E404B" w:rsidRDefault="001E404B">
        <w:pPr>
          <w:pStyle w:val="Footer"/>
          <w:jc w:val="center"/>
        </w:pPr>
        <w:r>
          <w:fldChar w:fldCharType="begin"/>
        </w:r>
        <w:r>
          <w:instrText xml:space="preserve"> PAGE   \* MERGEFORMAT </w:instrText>
        </w:r>
        <w:r>
          <w:fldChar w:fldCharType="separate"/>
        </w:r>
        <w:r w:rsidR="000C3DB1">
          <w:rPr>
            <w:noProof/>
          </w:rPr>
          <w:t>11</w:t>
        </w:r>
        <w:r>
          <w:rPr>
            <w:noProof/>
          </w:rPr>
          <w:fldChar w:fldCharType="end"/>
        </w:r>
      </w:p>
    </w:sdtContent>
  </w:sdt>
  <w:p w:rsidR="001E404B" w:rsidRDefault="001E40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404B" w:rsidRDefault="001E404B">
    <w:pPr>
      <w:pStyle w:val="Footer"/>
    </w:pPr>
  </w:p>
  <w:p w:rsidR="001E404B" w:rsidRDefault="001E404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4894098"/>
      <w:docPartObj>
        <w:docPartGallery w:val="Page Numbers (Bottom of Page)"/>
        <w:docPartUnique/>
      </w:docPartObj>
    </w:sdtPr>
    <w:sdtEndPr>
      <w:rPr>
        <w:noProof/>
      </w:rPr>
    </w:sdtEndPr>
    <w:sdtContent>
      <w:p w:rsidR="001E404B" w:rsidRDefault="001E404B">
        <w:pPr>
          <w:pStyle w:val="Footer"/>
          <w:jc w:val="center"/>
        </w:pPr>
        <w:r>
          <w:fldChar w:fldCharType="begin"/>
        </w:r>
        <w:r>
          <w:instrText xml:space="preserve"> PAGE   \* MERGEFORMAT </w:instrText>
        </w:r>
        <w:r>
          <w:fldChar w:fldCharType="separate"/>
        </w:r>
        <w:r w:rsidR="000C3DB1">
          <w:rPr>
            <w:noProof/>
          </w:rPr>
          <w:t>23</w:t>
        </w:r>
        <w:r>
          <w:rPr>
            <w:noProof/>
          </w:rPr>
          <w:fldChar w:fldCharType="end"/>
        </w:r>
      </w:p>
    </w:sdtContent>
  </w:sdt>
  <w:p w:rsidR="001E404B" w:rsidRDefault="001E404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6266319"/>
      <w:docPartObj>
        <w:docPartGallery w:val="Page Numbers (Bottom of Page)"/>
        <w:docPartUnique/>
      </w:docPartObj>
    </w:sdtPr>
    <w:sdtEndPr>
      <w:rPr>
        <w:noProof/>
      </w:rPr>
    </w:sdtEndPr>
    <w:sdtContent>
      <w:p w:rsidR="001E404B" w:rsidRDefault="001E404B">
        <w:pPr>
          <w:pStyle w:val="Footer"/>
          <w:jc w:val="right"/>
        </w:pPr>
        <w:r>
          <w:fldChar w:fldCharType="begin"/>
        </w:r>
        <w:r>
          <w:instrText xml:space="preserve"> PAGE   \* MERGEFORMAT </w:instrText>
        </w:r>
        <w:r>
          <w:fldChar w:fldCharType="separate"/>
        </w:r>
        <w:r w:rsidR="000C3DB1">
          <w:rPr>
            <w:noProof/>
          </w:rPr>
          <w:t>18</w:t>
        </w:r>
        <w:r>
          <w:rPr>
            <w:noProof/>
          </w:rPr>
          <w:fldChar w:fldCharType="end"/>
        </w:r>
      </w:p>
    </w:sdtContent>
  </w:sdt>
  <w:p w:rsidR="001E404B" w:rsidRDefault="001E404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C4DA8" w:rsidRDefault="001C4DA8" w:rsidP="005C7792">
      <w:r>
        <w:separator/>
      </w:r>
    </w:p>
  </w:footnote>
  <w:footnote w:type="continuationSeparator" w:id="0">
    <w:p w:rsidR="001C4DA8" w:rsidRDefault="001C4DA8" w:rsidP="005C7792">
      <w:r>
        <w:continuationSeparator/>
      </w:r>
    </w:p>
  </w:footnote>
  <w:footnote w:type="continuationNotice" w:id="1">
    <w:p w:rsidR="001C4DA8" w:rsidRDefault="001C4DA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404B" w:rsidRDefault="001E404B">
    <w:pPr>
      <w:pStyle w:val="Header"/>
    </w:pPr>
  </w:p>
  <w:p w:rsidR="001E404B" w:rsidRDefault="001E404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404B" w:rsidRDefault="001E404B">
    <w:pPr>
      <w:pStyle w:val="Header"/>
    </w:pPr>
  </w:p>
  <w:p w:rsidR="001E404B" w:rsidRDefault="001E404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404B" w:rsidRDefault="001E404B">
    <w:pPr>
      <w:pStyle w:val="Header"/>
    </w:pPr>
  </w:p>
  <w:p w:rsidR="001E404B" w:rsidRDefault="001E404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D22BF"/>
    <w:multiLevelType w:val="hybridMultilevel"/>
    <w:tmpl w:val="06263CA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336551E"/>
    <w:multiLevelType w:val="hybridMultilevel"/>
    <w:tmpl w:val="753CFC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0B1251"/>
    <w:multiLevelType w:val="hybridMultilevel"/>
    <w:tmpl w:val="C47A0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7A1F1B"/>
    <w:multiLevelType w:val="multilevel"/>
    <w:tmpl w:val="EE4802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DB02114"/>
    <w:multiLevelType w:val="hybridMultilevel"/>
    <w:tmpl w:val="63C8505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15:restartNumberingAfterBreak="0">
    <w:nsid w:val="25987A2D"/>
    <w:multiLevelType w:val="hybridMultilevel"/>
    <w:tmpl w:val="ABA8E52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32A51B18"/>
    <w:multiLevelType w:val="hybridMultilevel"/>
    <w:tmpl w:val="450EBFFA"/>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 w15:restartNumberingAfterBreak="0">
    <w:nsid w:val="35220FE5"/>
    <w:multiLevelType w:val="hybridMultilevel"/>
    <w:tmpl w:val="DBA26DE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8" w15:restartNumberingAfterBreak="0">
    <w:nsid w:val="359C6EC1"/>
    <w:multiLevelType w:val="hybridMultilevel"/>
    <w:tmpl w:val="06263CA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3C5256E2"/>
    <w:multiLevelType w:val="hybridMultilevel"/>
    <w:tmpl w:val="A704F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E61C52"/>
    <w:multiLevelType w:val="multilevel"/>
    <w:tmpl w:val="62969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186891"/>
    <w:multiLevelType w:val="hybridMultilevel"/>
    <w:tmpl w:val="7B3AD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0B10A2"/>
    <w:multiLevelType w:val="hybridMultilevel"/>
    <w:tmpl w:val="AF10A67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4B263FBD"/>
    <w:multiLevelType w:val="hybridMultilevel"/>
    <w:tmpl w:val="F8A2E9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D311CC9"/>
    <w:multiLevelType w:val="hybridMultilevel"/>
    <w:tmpl w:val="814CA894"/>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5" w15:restartNumberingAfterBreak="0">
    <w:nsid w:val="567B6C3F"/>
    <w:multiLevelType w:val="hybridMultilevel"/>
    <w:tmpl w:val="06263CA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5EE427F8"/>
    <w:multiLevelType w:val="hybridMultilevel"/>
    <w:tmpl w:val="3580BF4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15:restartNumberingAfterBreak="0">
    <w:nsid w:val="5F0F08D4"/>
    <w:multiLevelType w:val="hybridMultilevel"/>
    <w:tmpl w:val="CEA8A00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602705E6"/>
    <w:multiLevelType w:val="hybridMultilevel"/>
    <w:tmpl w:val="D0608F88"/>
    <w:lvl w:ilvl="0" w:tplc="08090001">
      <w:start w:val="1"/>
      <w:numFmt w:val="bullet"/>
      <w:lvlText w:val=""/>
      <w:lvlJc w:val="left"/>
      <w:pPr>
        <w:ind w:left="1124" w:hanging="720"/>
      </w:pPr>
      <w:rPr>
        <w:rFonts w:ascii="Symbol" w:hAnsi="Symbol" w:hint="default"/>
      </w:rPr>
    </w:lvl>
    <w:lvl w:ilvl="1" w:tplc="08090003" w:tentative="1">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19" w15:restartNumberingAfterBreak="0">
    <w:nsid w:val="611F1AC7"/>
    <w:multiLevelType w:val="hybridMultilevel"/>
    <w:tmpl w:val="E214932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 w15:restartNumberingAfterBreak="0">
    <w:nsid w:val="64D2064C"/>
    <w:multiLevelType w:val="hybridMultilevel"/>
    <w:tmpl w:val="7870D23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671B5551"/>
    <w:multiLevelType w:val="hybridMultilevel"/>
    <w:tmpl w:val="27FC33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7D81522"/>
    <w:multiLevelType w:val="hybridMultilevel"/>
    <w:tmpl w:val="83A86032"/>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15:restartNumberingAfterBreak="0">
    <w:nsid w:val="764218F7"/>
    <w:multiLevelType w:val="hybridMultilevel"/>
    <w:tmpl w:val="FAEA886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777F16C6"/>
    <w:multiLevelType w:val="hybridMultilevel"/>
    <w:tmpl w:val="C9D20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C323B5"/>
    <w:multiLevelType w:val="hybridMultilevel"/>
    <w:tmpl w:val="06263CA8"/>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480" w:hanging="360"/>
      </w:pPr>
    </w:lvl>
    <w:lvl w:ilvl="2" w:tplc="0813001B" w:tentative="1">
      <w:start w:val="1"/>
      <w:numFmt w:val="lowerRoman"/>
      <w:lvlText w:val="%3."/>
      <w:lvlJc w:val="right"/>
      <w:pPr>
        <w:ind w:left="240" w:hanging="180"/>
      </w:pPr>
    </w:lvl>
    <w:lvl w:ilvl="3" w:tplc="0813000F" w:tentative="1">
      <w:start w:val="1"/>
      <w:numFmt w:val="decimal"/>
      <w:lvlText w:val="%4."/>
      <w:lvlJc w:val="left"/>
      <w:pPr>
        <w:ind w:left="960" w:hanging="360"/>
      </w:pPr>
    </w:lvl>
    <w:lvl w:ilvl="4" w:tplc="08130019" w:tentative="1">
      <w:start w:val="1"/>
      <w:numFmt w:val="lowerLetter"/>
      <w:lvlText w:val="%5."/>
      <w:lvlJc w:val="left"/>
      <w:pPr>
        <w:ind w:left="1680" w:hanging="360"/>
      </w:pPr>
    </w:lvl>
    <w:lvl w:ilvl="5" w:tplc="0813001B" w:tentative="1">
      <w:start w:val="1"/>
      <w:numFmt w:val="lowerRoman"/>
      <w:lvlText w:val="%6."/>
      <w:lvlJc w:val="right"/>
      <w:pPr>
        <w:ind w:left="2400" w:hanging="180"/>
      </w:pPr>
    </w:lvl>
    <w:lvl w:ilvl="6" w:tplc="0813000F" w:tentative="1">
      <w:start w:val="1"/>
      <w:numFmt w:val="decimal"/>
      <w:lvlText w:val="%7."/>
      <w:lvlJc w:val="left"/>
      <w:pPr>
        <w:ind w:left="3120" w:hanging="360"/>
      </w:pPr>
    </w:lvl>
    <w:lvl w:ilvl="7" w:tplc="08130019" w:tentative="1">
      <w:start w:val="1"/>
      <w:numFmt w:val="lowerLetter"/>
      <w:lvlText w:val="%8."/>
      <w:lvlJc w:val="left"/>
      <w:pPr>
        <w:ind w:left="3840" w:hanging="360"/>
      </w:pPr>
    </w:lvl>
    <w:lvl w:ilvl="8" w:tplc="0813001B" w:tentative="1">
      <w:start w:val="1"/>
      <w:numFmt w:val="lowerRoman"/>
      <w:lvlText w:val="%9."/>
      <w:lvlJc w:val="right"/>
      <w:pPr>
        <w:ind w:left="4560" w:hanging="180"/>
      </w:pPr>
    </w:lvl>
  </w:abstractNum>
  <w:num w:numId="1">
    <w:abstractNumId w:val="16"/>
  </w:num>
  <w:num w:numId="2">
    <w:abstractNumId w:val="19"/>
  </w:num>
  <w:num w:numId="3">
    <w:abstractNumId w:val="5"/>
  </w:num>
  <w:num w:numId="4">
    <w:abstractNumId w:val="4"/>
  </w:num>
  <w:num w:numId="5">
    <w:abstractNumId w:val="6"/>
  </w:num>
  <w:num w:numId="6">
    <w:abstractNumId w:val="24"/>
  </w:num>
  <w:num w:numId="7">
    <w:abstractNumId w:val="13"/>
  </w:num>
  <w:num w:numId="8">
    <w:abstractNumId w:val="10"/>
  </w:num>
  <w:num w:numId="9">
    <w:abstractNumId w:val="14"/>
  </w:num>
  <w:num w:numId="10">
    <w:abstractNumId w:val="11"/>
  </w:num>
  <w:num w:numId="11">
    <w:abstractNumId w:val="18"/>
  </w:num>
  <w:num w:numId="12">
    <w:abstractNumId w:val="9"/>
  </w:num>
  <w:num w:numId="13">
    <w:abstractNumId w:val="25"/>
  </w:num>
  <w:num w:numId="14">
    <w:abstractNumId w:val="0"/>
  </w:num>
  <w:num w:numId="15">
    <w:abstractNumId w:val="8"/>
  </w:num>
  <w:num w:numId="16">
    <w:abstractNumId w:val="15"/>
  </w:num>
  <w:num w:numId="17">
    <w:abstractNumId w:val="12"/>
  </w:num>
  <w:num w:numId="18">
    <w:abstractNumId w:val="20"/>
  </w:num>
  <w:num w:numId="19">
    <w:abstractNumId w:val="23"/>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num>
  <w:num w:numId="22">
    <w:abstractNumId w:val="17"/>
  </w:num>
  <w:num w:numId="23">
    <w:abstractNumId w:val="3"/>
  </w:num>
  <w:num w:numId="24">
    <w:abstractNumId w:val="2"/>
  </w:num>
  <w:num w:numId="25">
    <w:abstractNumId w:val="22"/>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hideGrammaticalErrors/>
  <w:trackRevisions/>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w9ta2awgsdw2aeav5d5zwahxrt9x52szzrx&quot;&gt;My EndNote Library&lt;record-ids&gt;&lt;item&gt;1&lt;/item&gt;&lt;item&gt;2&lt;/item&gt;&lt;item&gt;3&lt;/item&gt;&lt;item&gt;4&lt;/item&gt;&lt;item&gt;5&lt;/item&gt;&lt;item&gt;6&lt;/item&gt;&lt;item&gt;7&lt;/item&gt;&lt;item&gt;8&lt;/item&gt;&lt;item&gt;9&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9&lt;/item&gt;&lt;item&gt;30&lt;/item&gt;&lt;item&gt;31&lt;/item&gt;&lt;item&gt;32&lt;/item&gt;&lt;item&gt;33&lt;/item&gt;&lt;item&gt;36&lt;/item&gt;&lt;item&gt;37&lt;/item&gt;&lt;item&gt;38&lt;/item&gt;&lt;item&gt;39&lt;/item&gt;&lt;item&gt;40&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9&lt;/item&gt;&lt;item&gt;60&lt;/item&gt;&lt;item&gt;61&lt;/item&gt;&lt;item&gt;62&lt;/item&gt;&lt;item&gt;63&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7&lt;/item&gt;&lt;item&gt;128&lt;/item&gt;&lt;item&gt;129&lt;/item&gt;&lt;item&gt;130&lt;/item&gt;&lt;item&gt;131&lt;/item&gt;&lt;item&gt;132&lt;/item&gt;&lt;item&gt;133&lt;/item&gt;&lt;item&gt;134&lt;/item&gt;&lt;item&gt;135&lt;/item&gt;&lt;item&gt;136&lt;/item&gt;&lt;item&gt;137&lt;/item&gt;&lt;item&gt;138&lt;/item&gt;&lt;item&gt;139&lt;/item&gt;&lt;item&gt;140&lt;/item&gt;&lt;item&gt;141&lt;/item&gt;&lt;item&gt;142&lt;/item&gt;&lt;item&gt;143&lt;/item&gt;&lt;item&gt;144&lt;/item&gt;&lt;item&gt;145&lt;/item&gt;&lt;item&gt;146&lt;/item&gt;&lt;item&gt;147&lt;/item&gt;&lt;item&gt;148&lt;/item&gt;&lt;item&gt;149&lt;/item&gt;&lt;item&gt;150&lt;/item&gt;&lt;item&gt;151&lt;/item&gt;&lt;item&gt;152&lt;/item&gt;&lt;item&gt;153&lt;/item&gt;&lt;item&gt;154&lt;/item&gt;&lt;item&gt;155&lt;/item&gt;&lt;item&gt;156&lt;/item&gt;&lt;item&gt;157&lt;/item&gt;&lt;item&gt;158&lt;/item&gt;&lt;item&gt;159&lt;/item&gt;&lt;/record-ids&gt;&lt;/item&gt;&lt;/Libraries&gt;"/>
  </w:docVars>
  <w:rsids>
    <w:rsidRoot w:val="00CC08E4"/>
    <w:rsid w:val="000003A7"/>
    <w:rsid w:val="00000548"/>
    <w:rsid w:val="0000073A"/>
    <w:rsid w:val="00002107"/>
    <w:rsid w:val="00002565"/>
    <w:rsid w:val="00002AD2"/>
    <w:rsid w:val="0000387E"/>
    <w:rsid w:val="00004A02"/>
    <w:rsid w:val="00005D73"/>
    <w:rsid w:val="0000709C"/>
    <w:rsid w:val="00007769"/>
    <w:rsid w:val="00011EA5"/>
    <w:rsid w:val="00012729"/>
    <w:rsid w:val="0001430E"/>
    <w:rsid w:val="00014F74"/>
    <w:rsid w:val="0001592B"/>
    <w:rsid w:val="00016C09"/>
    <w:rsid w:val="00016D2D"/>
    <w:rsid w:val="000173EA"/>
    <w:rsid w:val="00021D52"/>
    <w:rsid w:val="00022234"/>
    <w:rsid w:val="0002341E"/>
    <w:rsid w:val="000240A8"/>
    <w:rsid w:val="000243F3"/>
    <w:rsid w:val="00030D6E"/>
    <w:rsid w:val="00030EF6"/>
    <w:rsid w:val="00035077"/>
    <w:rsid w:val="000371B9"/>
    <w:rsid w:val="0003761D"/>
    <w:rsid w:val="000401E9"/>
    <w:rsid w:val="00041BA6"/>
    <w:rsid w:val="00042ACC"/>
    <w:rsid w:val="00044043"/>
    <w:rsid w:val="00046BC9"/>
    <w:rsid w:val="00046F90"/>
    <w:rsid w:val="00047626"/>
    <w:rsid w:val="00047CC8"/>
    <w:rsid w:val="00050020"/>
    <w:rsid w:val="0005058C"/>
    <w:rsid w:val="00050A9D"/>
    <w:rsid w:val="00052C4F"/>
    <w:rsid w:val="00056A7F"/>
    <w:rsid w:val="00056BC0"/>
    <w:rsid w:val="00056CB9"/>
    <w:rsid w:val="00057456"/>
    <w:rsid w:val="00061827"/>
    <w:rsid w:val="00061920"/>
    <w:rsid w:val="000623D2"/>
    <w:rsid w:val="00063332"/>
    <w:rsid w:val="00063454"/>
    <w:rsid w:val="00063697"/>
    <w:rsid w:val="00063893"/>
    <w:rsid w:val="00063EE1"/>
    <w:rsid w:val="00064D68"/>
    <w:rsid w:val="00065286"/>
    <w:rsid w:val="00066A7D"/>
    <w:rsid w:val="00070260"/>
    <w:rsid w:val="00070705"/>
    <w:rsid w:val="00071677"/>
    <w:rsid w:val="000729D2"/>
    <w:rsid w:val="000749F0"/>
    <w:rsid w:val="000751D0"/>
    <w:rsid w:val="00075606"/>
    <w:rsid w:val="00075C59"/>
    <w:rsid w:val="00076DD8"/>
    <w:rsid w:val="000771EC"/>
    <w:rsid w:val="00080D82"/>
    <w:rsid w:val="00081960"/>
    <w:rsid w:val="00082B07"/>
    <w:rsid w:val="000831E1"/>
    <w:rsid w:val="000877A3"/>
    <w:rsid w:val="000909F9"/>
    <w:rsid w:val="00090A08"/>
    <w:rsid w:val="00090E46"/>
    <w:rsid w:val="0009136B"/>
    <w:rsid w:val="000918A2"/>
    <w:rsid w:val="00091F01"/>
    <w:rsid w:val="000934AE"/>
    <w:rsid w:val="00095FA4"/>
    <w:rsid w:val="000960A0"/>
    <w:rsid w:val="0009712F"/>
    <w:rsid w:val="0009716A"/>
    <w:rsid w:val="00097C92"/>
    <w:rsid w:val="000A0E88"/>
    <w:rsid w:val="000A1441"/>
    <w:rsid w:val="000A1C28"/>
    <w:rsid w:val="000A1DF1"/>
    <w:rsid w:val="000A48D3"/>
    <w:rsid w:val="000A5758"/>
    <w:rsid w:val="000A5CB5"/>
    <w:rsid w:val="000B047A"/>
    <w:rsid w:val="000B2197"/>
    <w:rsid w:val="000B2C19"/>
    <w:rsid w:val="000B2DD8"/>
    <w:rsid w:val="000B555E"/>
    <w:rsid w:val="000B7162"/>
    <w:rsid w:val="000B71ED"/>
    <w:rsid w:val="000B7C14"/>
    <w:rsid w:val="000C073F"/>
    <w:rsid w:val="000C0827"/>
    <w:rsid w:val="000C1913"/>
    <w:rsid w:val="000C248B"/>
    <w:rsid w:val="000C335A"/>
    <w:rsid w:val="000C3554"/>
    <w:rsid w:val="000C3DB1"/>
    <w:rsid w:val="000C4733"/>
    <w:rsid w:val="000C5EAF"/>
    <w:rsid w:val="000C65FB"/>
    <w:rsid w:val="000C6C25"/>
    <w:rsid w:val="000C7037"/>
    <w:rsid w:val="000C75AC"/>
    <w:rsid w:val="000C7A42"/>
    <w:rsid w:val="000C7ABA"/>
    <w:rsid w:val="000D2A32"/>
    <w:rsid w:val="000D2F50"/>
    <w:rsid w:val="000D3082"/>
    <w:rsid w:val="000D4C47"/>
    <w:rsid w:val="000D53AA"/>
    <w:rsid w:val="000D6453"/>
    <w:rsid w:val="000D6851"/>
    <w:rsid w:val="000D685C"/>
    <w:rsid w:val="000D7916"/>
    <w:rsid w:val="000D79C3"/>
    <w:rsid w:val="000E0305"/>
    <w:rsid w:val="000E0E23"/>
    <w:rsid w:val="000E1640"/>
    <w:rsid w:val="000E3629"/>
    <w:rsid w:val="000E36B6"/>
    <w:rsid w:val="000E3FF6"/>
    <w:rsid w:val="000E4024"/>
    <w:rsid w:val="000E4291"/>
    <w:rsid w:val="000E5829"/>
    <w:rsid w:val="000E5A6D"/>
    <w:rsid w:val="000E5B2D"/>
    <w:rsid w:val="000E5D90"/>
    <w:rsid w:val="000F0AB8"/>
    <w:rsid w:val="000F1184"/>
    <w:rsid w:val="000F125B"/>
    <w:rsid w:val="000F2A4A"/>
    <w:rsid w:val="000F3E1C"/>
    <w:rsid w:val="000F4868"/>
    <w:rsid w:val="000F5FE1"/>
    <w:rsid w:val="000F7FD3"/>
    <w:rsid w:val="00100C78"/>
    <w:rsid w:val="001011B0"/>
    <w:rsid w:val="00105B7C"/>
    <w:rsid w:val="00106E3E"/>
    <w:rsid w:val="00107A65"/>
    <w:rsid w:val="00107E94"/>
    <w:rsid w:val="00110074"/>
    <w:rsid w:val="001108E4"/>
    <w:rsid w:val="001134BE"/>
    <w:rsid w:val="00113851"/>
    <w:rsid w:val="001139A8"/>
    <w:rsid w:val="001139D8"/>
    <w:rsid w:val="00113D2B"/>
    <w:rsid w:val="001152FC"/>
    <w:rsid w:val="0011607C"/>
    <w:rsid w:val="00117487"/>
    <w:rsid w:val="00121178"/>
    <w:rsid w:val="00122109"/>
    <w:rsid w:val="00122952"/>
    <w:rsid w:val="00122AC6"/>
    <w:rsid w:val="00123D32"/>
    <w:rsid w:val="0012628F"/>
    <w:rsid w:val="00127767"/>
    <w:rsid w:val="00127C95"/>
    <w:rsid w:val="001300A1"/>
    <w:rsid w:val="00131536"/>
    <w:rsid w:val="00135600"/>
    <w:rsid w:val="001378D9"/>
    <w:rsid w:val="0014051D"/>
    <w:rsid w:val="00142BB0"/>
    <w:rsid w:val="00142FE1"/>
    <w:rsid w:val="001441D2"/>
    <w:rsid w:val="0014707C"/>
    <w:rsid w:val="0014724D"/>
    <w:rsid w:val="00147B25"/>
    <w:rsid w:val="001505D6"/>
    <w:rsid w:val="0015101D"/>
    <w:rsid w:val="0015246E"/>
    <w:rsid w:val="00152633"/>
    <w:rsid w:val="00152694"/>
    <w:rsid w:val="00154B12"/>
    <w:rsid w:val="00155BFE"/>
    <w:rsid w:val="00156255"/>
    <w:rsid w:val="00157A09"/>
    <w:rsid w:val="00160D17"/>
    <w:rsid w:val="0016246C"/>
    <w:rsid w:val="00162B5A"/>
    <w:rsid w:val="00164DDF"/>
    <w:rsid w:val="001665C4"/>
    <w:rsid w:val="001667CB"/>
    <w:rsid w:val="00167F13"/>
    <w:rsid w:val="0017051F"/>
    <w:rsid w:val="001707D1"/>
    <w:rsid w:val="00172833"/>
    <w:rsid w:val="00173E74"/>
    <w:rsid w:val="001741CF"/>
    <w:rsid w:val="001761E9"/>
    <w:rsid w:val="0018065D"/>
    <w:rsid w:val="001807CC"/>
    <w:rsid w:val="00180E41"/>
    <w:rsid w:val="00181307"/>
    <w:rsid w:val="001820D7"/>
    <w:rsid w:val="0018230A"/>
    <w:rsid w:val="00184403"/>
    <w:rsid w:val="00185135"/>
    <w:rsid w:val="0018640E"/>
    <w:rsid w:val="00186AE8"/>
    <w:rsid w:val="00186CD5"/>
    <w:rsid w:val="00187F86"/>
    <w:rsid w:val="001918F4"/>
    <w:rsid w:val="00191D66"/>
    <w:rsid w:val="00192BF6"/>
    <w:rsid w:val="00193584"/>
    <w:rsid w:val="00193F8C"/>
    <w:rsid w:val="001954EE"/>
    <w:rsid w:val="001A0541"/>
    <w:rsid w:val="001A0691"/>
    <w:rsid w:val="001A248E"/>
    <w:rsid w:val="001A3709"/>
    <w:rsid w:val="001A523C"/>
    <w:rsid w:val="001A6384"/>
    <w:rsid w:val="001A668D"/>
    <w:rsid w:val="001A74C9"/>
    <w:rsid w:val="001A75A5"/>
    <w:rsid w:val="001A761A"/>
    <w:rsid w:val="001A7709"/>
    <w:rsid w:val="001B188B"/>
    <w:rsid w:val="001B1D9A"/>
    <w:rsid w:val="001B1E52"/>
    <w:rsid w:val="001B3A8E"/>
    <w:rsid w:val="001B54D8"/>
    <w:rsid w:val="001B55B9"/>
    <w:rsid w:val="001B623A"/>
    <w:rsid w:val="001B7709"/>
    <w:rsid w:val="001B7873"/>
    <w:rsid w:val="001C09C9"/>
    <w:rsid w:val="001C0FF7"/>
    <w:rsid w:val="001C16E9"/>
    <w:rsid w:val="001C19AB"/>
    <w:rsid w:val="001C1B63"/>
    <w:rsid w:val="001C230D"/>
    <w:rsid w:val="001C2BC1"/>
    <w:rsid w:val="001C363C"/>
    <w:rsid w:val="001C397D"/>
    <w:rsid w:val="001C436C"/>
    <w:rsid w:val="001C4877"/>
    <w:rsid w:val="001C4DA8"/>
    <w:rsid w:val="001C5230"/>
    <w:rsid w:val="001C6191"/>
    <w:rsid w:val="001C7993"/>
    <w:rsid w:val="001D002B"/>
    <w:rsid w:val="001D16F7"/>
    <w:rsid w:val="001D33E1"/>
    <w:rsid w:val="001D3C34"/>
    <w:rsid w:val="001D4670"/>
    <w:rsid w:val="001D6CD0"/>
    <w:rsid w:val="001D7E41"/>
    <w:rsid w:val="001E1603"/>
    <w:rsid w:val="001E3BD5"/>
    <w:rsid w:val="001E3CB2"/>
    <w:rsid w:val="001E404B"/>
    <w:rsid w:val="001E5860"/>
    <w:rsid w:val="001E5922"/>
    <w:rsid w:val="001E6A9C"/>
    <w:rsid w:val="001F11DF"/>
    <w:rsid w:val="001F479B"/>
    <w:rsid w:val="001F7133"/>
    <w:rsid w:val="00200270"/>
    <w:rsid w:val="00200348"/>
    <w:rsid w:val="00201A2F"/>
    <w:rsid w:val="00202594"/>
    <w:rsid w:val="002044F5"/>
    <w:rsid w:val="00204A5F"/>
    <w:rsid w:val="00206215"/>
    <w:rsid w:val="00206D30"/>
    <w:rsid w:val="002075EA"/>
    <w:rsid w:val="00210A21"/>
    <w:rsid w:val="00210BB9"/>
    <w:rsid w:val="00211479"/>
    <w:rsid w:val="002116F0"/>
    <w:rsid w:val="00211BFC"/>
    <w:rsid w:val="0021215D"/>
    <w:rsid w:val="00212A62"/>
    <w:rsid w:val="00212C79"/>
    <w:rsid w:val="00212D51"/>
    <w:rsid w:val="0021307B"/>
    <w:rsid w:val="00214948"/>
    <w:rsid w:val="002153C9"/>
    <w:rsid w:val="00215FED"/>
    <w:rsid w:val="0021712C"/>
    <w:rsid w:val="002176C0"/>
    <w:rsid w:val="002231E3"/>
    <w:rsid w:val="002238A7"/>
    <w:rsid w:val="002249F3"/>
    <w:rsid w:val="0022653D"/>
    <w:rsid w:val="00226E34"/>
    <w:rsid w:val="00226FE2"/>
    <w:rsid w:val="0022791B"/>
    <w:rsid w:val="0023008E"/>
    <w:rsid w:val="0023085D"/>
    <w:rsid w:val="00230A0A"/>
    <w:rsid w:val="00232DC6"/>
    <w:rsid w:val="0023356C"/>
    <w:rsid w:val="00233FC5"/>
    <w:rsid w:val="002351E9"/>
    <w:rsid w:val="002409B0"/>
    <w:rsid w:val="00241B85"/>
    <w:rsid w:val="002429A5"/>
    <w:rsid w:val="00242B78"/>
    <w:rsid w:val="002444AF"/>
    <w:rsid w:val="0024455C"/>
    <w:rsid w:val="002450F3"/>
    <w:rsid w:val="002457EF"/>
    <w:rsid w:val="00245CD4"/>
    <w:rsid w:val="00247EF8"/>
    <w:rsid w:val="00251E8B"/>
    <w:rsid w:val="002530CE"/>
    <w:rsid w:val="00253EEC"/>
    <w:rsid w:val="0025443E"/>
    <w:rsid w:val="002544C4"/>
    <w:rsid w:val="00254D58"/>
    <w:rsid w:val="0025500B"/>
    <w:rsid w:val="0025747F"/>
    <w:rsid w:val="00260372"/>
    <w:rsid w:val="00261275"/>
    <w:rsid w:val="002625C8"/>
    <w:rsid w:val="002632F3"/>
    <w:rsid w:val="002644BE"/>
    <w:rsid w:val="00264F39"/>
    <w:rsid w:val="002702BF"/>
    <w:rsid w:val="00270B66"/>
    <w:rsid w:val="00270C78"/>
    <w:rsid w:val="0027190A"/>
    <w:rsid w:val="002719E7"/>
    <w:rsid w:val="00272484"/>
    <w:rsid w:val="00274457"/>
    <w:rsid w:val="00274CD6"/>
    <w:rsid w:val="0027730B"/>
    <w:rsid w:val="00281826"/>
    <w:rsid w:val="00281A9D"/>
    <w:rsid w:val="002858F5"/>
    <w:rsid w:val="00285B84"/>
    <w:rsid w:val="00285F23"/>
    <w:rsid w:val="00286875"/>
    <w:rsid w:val="002916D6"/>
    <w:rsid w:val="00291DF9"/>
    <w:rsid w:val="00292968"/>
    <w:rsid w:val="00293A15"/>
    <w:rsid w:val="0029452B"/>
    <w:rsid w:val="00294B7A"/>
    <w:rsid w:val="00294DE5"/>
    <w:rsid w:val="002A2BA1"/>
    <w:rsid w:val="002A2CE4"/>
    <w:rsid w:val="002A2F96"/>
    <w:rsid w:val="002A367E"/>
    <w:rsid w:val="002A53DD"/>
    <w:rsid w:val="002A57EC"/>
    <w:rsid w:val="002A5F57"/>
    <w:rsid w:val="002A6E38"/>
    <w:rsid w:val="002A7A6A"/>
    <w:rsid w:val="002B0217"/>
    <w:rsid w:val="002B0368"/>
    <w:rsid w:val="002B15E5"/>
    <w:rsid w:val="002B2835"/>
    <w:rsid w:val="002B3E1C"/>
    <w:rsid w:val="002B52B5"/>
    <w:rsid w:val="002C0F49"/>
    <w:rsid w:val="002C336C"/>
    <w:rsid w:val="002C3441"/>
    <w:rsid w:val="002C3EA3"/>
    <w:rsid w:val="002C3EF8"/>
    <w:rsid w:val="002C475A"/>
    <w:rsid w:val="002C54D9"/>
    <w:rsid w:val="002C680B"/>
    <w:rsid w:val="002C6B3E"/>
    <w:rsid w:val="002C737E"/>
    <w:rsid w:val="002D1286"/>
    <w:rsid w:val="002D13D4"/>
    <w:rsid w:val="002D2674"/>
    <w:rsid w:val="002D4EC5"/>
    <w:rsid w:val="002D7677"/>
    <w:rsid w:val="002D795B"/>
    <w:rsid w:val="002E07AA"/>
    <w:rsid w:val="002E2F37"/>
    <w:rsid w:val="002E3368"/>
    <w:rsid w:val="002E4A03"/>
    <w:rsid w:val="002E7941"/>
    <w:rsid w:val="002F0550"/>
    <w:rsid w:val="002F0C6D"/>
    <w:rsid w:val="002F0C82"/>
    <w:rsid w:val="002F1524"/>
    <w:rsid w:val="002F21BC"/>
    <w:rsid w:val="002F3015"/>
    <w:rsid w:val="002F370F"/>
    <w:rsid w:val="002F3983"/>
    <w:rsid w:val="002F4A68"/>
    <w:rsid w:val="002F587F"/>
    <w:rsid w:val="002F64DD"/>
    <w:rsid w:val="0030031F"/>
    <w:rsid w:val="00301474"/>
    <w:rsid w:val="00301D7A"/>
    <w:rsid w:val="0030217F"/>
    <w:rsid w:val="00302C9E"/>
    <w:rsid w:val="00303367"/>
    <w:rsid w:val="00303EEC"/>
    <w:rsid w:val="003052EC"/>
    <w:rsid w:val="00307740"/>
    <w:rsid w:val="0031061F"/>
    <w:rsid w:val="00310B62"/>
    <w:rsid w:val="003118D4"/>
    <w:rsid w:val="00312043"/>
    <w:rsid w:val="003131C5"/>
    <w:rsid w:val="00313B8C"/>
    <w:rsid w:val="00313ECD"/>
    <w:rsid w:val="00314D63"/>
    <w:rsid w:val="00314F0A"/>
    <w:rsid w:val="00314F7D"/>
    <w:rsid w:val="00315021"/>
    <w:rsid w:val="0031537F"/>
    <w:rsid w:val="003206D4"/>
    <w:rsid w:val="00320CE7"/>
    <w:rsid w:val="00321F01"/>
    <w:rsid w:val="00322B26"/>
    <w:rsid w:val="00322C11"/>
    <w:rsid w:val="00323D96"/>
    <w:rsid w:val="003274AC"/>
    <w:rsid w:val="00330468"/>
    <w:rsid w:val="00332398"/>
    <w:rsid w:val="00332578"/>
    <w:rsid w:val="00332AC5"/>
    <w:rsid w:val="00332B23"/>
    <w:rsid w:val="00333142"/>
    <w:rsid w:val="003332D4"/>
    <w:rsid w:val="003336C0"/>
    <w:rsid w:val="00335141"/>
    <w:rsid w:val="00335BCF"/>
    <w:rsid w:val="003402AF"/>
    <w:rsid w:val="00340BCD"/>
    <w:rsid w:val="003423EE"/>
    <w:rsid w:val="003437BA"/>
    <w:rsid w:val="00343DB7"/>
    <w:rsid w:val="00344335"/>
    <w:rsid w:val="00344F3F"/>
    <w:rsid w:val="003454FC"/>
    <w:rsid w:val="00347C9C"/>
    <w:rsid w:val="003502F7"/>
    <w:rsid w:val="003513DE"/>
    <w:rsid w:val="003532D8"/>
    <w:rsid w:val="003551C7"/>
    <w:rsid w:val="00355B80"/>
    <w:rsid w:val="00356B54"/>
    <w:rsid w:val="003572F5"/>
    <w:rsid w:val="003614A7"/>
    <w:rsid w:val="00361D05"/>
    <w:rsid w:val="00361DA6"/>
    <w:rsid w:val="003623ED"/>
    <w:rsid w:val="00362550"/>
    <w:rsid w:val="0036275D"/>
    <w:rsid w:val="00362F36"/>
    <w:rsid w:val="00363BC6"/>
    <w:rsid w:val="00364FC8"/>
    <w:rsid w:val="00366006"/>
    <w:rsid w:val="00366E4B"/>
    <w:rsid w:val="0037002A"/>
    <w:rsid w:val="003708C5"/>
    <w:rsid w:val="00370BAF"/>
    <w:rsid w:val="00370F1E"/>
    <w:rsid w:val="0037159C"/>
    <w:rsid w:val="00372512"/>
    <w:rsid w:val="003727D7"/>
    <w:rsid w:val="00372FC4"/>
    <w:rsid w:val="00374198"/>
    <w:rsid w:val="0037488F"/>
    <w:rsid w:val="00377491"/>
    <w:rsid w:val="00377D45"/>
    <w:rsid w:val="00380064"/>
    <w:rsid w:val="00380986"/>
    <w:rsid w:val="00380F26"/>
    <w:rsid w:val="003812EF"/>
    <w:rsid w:val="00381779"/>
    <w:rsid w:val="00381CFF"/>
    <w:rsid w:val="00382328"/>
    <w:rsid w:val="00382F79"/>
    <w:rsid w:val="00383003"/>
    <w:rsid w:val="0038326A"/>
    <w:rsid w:val="00383566"/>
    <w:rsid w:val="00383DA8"/>
    <w:rsid w:val="0038494C"/>
    <w:rsid w:val="00385C1B"/>
    <w:rsid w:val="003902AB"/>
    <w:rsid w:val="003910BC"/>
    <w:rsid w:val="00391257"/>
    <w:rsid w:val="00392E02"/>
    <w:rsid w:val="00393366"/>
    <w:rsid w:val="00393891"/>
    <w:rsid w:val="0039407A"/>
    <w:rsid w:val="00394A46"/>
    <w:rsid w:val="00395557"/>
    <w:rsid w:val="00395886"/>
    <w:rsid w:val="00395F22"/>
    <w:rsid w:val="003961C7"/>
    <w:rsid w:val="00396F32"/>
    <w:rsid w:val="00397491"/>
    <w:rsid w:val="003978B6"/>
    <w:rsid w:val="00397EFE"/>
    <w:rsid w:val="003A1622"/>
    <w:rsid w:val="003A178C"/>
    <w:rsid w:val="003A2127"/>
    <w:rsid w:val="003A221C"/>
    <w:rsid w:val="003A2A1B"/>
    <w:rsid w:val="003A33A8"/>
    <w:rsid w:val="003A4FA0"/>
    <w:rsid w:val="003A4FB8"/>
    <w:rsid w:val="003A5B9E"/>
    <w:rsid w:val="003A63C2"/>
    <w:rsid w:val="003A7B8A"/>
    <w:rsid w:val="003A7BD8"/>
    <w:rsid w:val="003A7FA5"/>
    <w:rsid w:val="003B13C9"/>
    <w:rsid w:val="003B1AEB"/>
    <w:rsid w:val="003B25A7"/>
    <w:rsid w:val="003B295A"/>
    <w:rsid w:val="003B2E8B"/>
    <w:rsid w:val="003B3727"/>
    <w:rsid w:val="003B3F3F"/>
    <w:rsid w:val="003B4218"/>
    <w:rsid w:val="003B443A"/>
    <w:rsid w:val="003B4F41"/>
    <w:rsid w:val="003B6A6D"/>
    <w:rsid w:val="003B6DF8"/>
    <w:rsid w:val="003B741C"/>
    <w:rsid w:val="003C08C9"/>
    <w:rsid w:val="003C0ACE"/>
    <w:rsid w:val="003C16F7"/>
    <w:rsid w:val="003C1EF0"/>
    <w:rsid w:val="003C22EA"/>
    <w:rsid w:val="003C2BB5"/>
    <w:rsid w:val="003C337E"/>
    <w:rsid w:val="003C3805"/>
    <w:rsid w:val="003C7464"/>
    <w:rsid w:val="003C7602"/>
    <w:rsid w:val="003D114F"/>
    <w:rsid w:val="003D4867"/>
    <w:rsid w:val="003D4D35"/>
    <w:rsid w:val="003D6782"/>
    <w:rsid w:val="003D71AE"/>
    <w:rsid w:val="003D74EF"/>
    <w:rsid w:val="003E107B"/>
    <w:rsid w:val="003E138C"/>
    <w:rsid w:val="003E2991"/>
    <w:rsid w:val="003E327C"/>
    <w:rsid w:val="003E377A"/>
    <w:rsid w:val="003E3D9E"/>
    <w:rsid w:val="003E4094"/>
    <w:rsid w:val="003E458D"/>
    <w:rsid w:val="003E489E"/>
    <w:rsid w:val="003E4D9A"/>
    <w:rsid w:val="003E52F5"/>
    <w:rsid w:val="003E739D"/>
    <w:rsid w:val="003F0E7E"/>
    <w:rsid w:val="003F1CF2"/>
    <w:rsid w:val="003F1DB0"/>
    <w:rsid w:val="003F1EB6"/>
    <w:rsid w:val="003F3735"/>
    <w:rsid w:val="003F4E36"/>
    <w:rsid w:val="003F5E12"/>
    <w:rsid w:val="003F6B24"/>
    <w:rsid w:val="003F75D8"/>
    <w:rsid w:val="003F7844"/>
    <w:rsid w:val="003F7B58"/>
    <w:rsid w:val="003F7E3C"/>
    <w:rsid w:val="00401D37"/>
    <w:rsid w:val="004029BC"/>
    <w:rsid w:val="00403054"/>
    <w:rsid w:val="0040332B"/>
    <w:rsid w:val="00410324"/>
    <w:rsid w:val="00410372"/>
    <w:rsid w:val="00410E98"/>
    <w:rsid w:val="004124ED"/>
    <w:rsid w:val="00413849"/>
    <w:rsid w:val="00414124"/>
    <w:rsid w:val="00422A8C"/>
    <w:rsid w:val="0042347C"/>
    <w:rsid w:val="00423796"/>
    <w:rsid w:val="00423DA8"/>
    <w:rsid w:val="00424C7A"/>
    <w:rsid w:val="00424CB1"/>
    <w:rsid w:val="00425B4A"/>
    <w:rsid w:val="00427E5A"/>
    <w:rsid w:val="00427ED7"/>
    <w:rsid w:val="004308E2"/>
    <w:rsid w:val="00430C1D"/>
    <w:rsid w:val="00431D6F"/>
    <w:rsid w:val="0043269B"/>
    <w:rsid w:val="00434396"/>
    <w:rsid w:val="00434E94"/>
    <w:rsid w:val="004356AB"/>
    <w:rsid w:val="004405E7"/>
    <w:rsid w:val="0044085F"/>
    <w:rsid w:val="004411AE"/>
    <w:rsid w:val="004422C6"/>
    <w:rsid w:val="00443F77"/>
    <w:rsid w:val="004455FC"/>
    <w:rsid w:val="00446933"/>
    <w:rsid w:val="00447DEF"/>
    <w:rsid w:val="00450231"/>
    <w:rsid w:val="00450FF3"/>
    <w:rsid w:val="00452DB3"/>
    <w:rsid w:val="004546F2"/>
    <w:rsid w:val="00456857"/>
    <w:rsid w:val="00457168"/>
    <w:rsid w:val="00461E79"/>
    <w:rsid w:val="00462C2D"/>
    <w:rsid w:val="0046390C"/>
    <w:rsid w:val="00463A11"/>
    <w:rsid w:val="00464270"/>
    <w:rsid w:val="00465313"/>
    <w:rsid w:val="0046562F"/>
    <w:rsid w:val="00470656"/>
    <w:rsid w:val="004719BC"/>
    <w:rsid w:val="00472C28"/>
    <w:rsid w:val="0047358A"/>
    <w:rsid w:val="004756B2"/>
    <w:rsid w:val="00475CA5"/>
    <w:rsid w:val="00475FAE"/>
    <w:rsid w:val="00476112"/>
    <w:rsid w:val="00476298"/>
    <w:rsid w:val="00476355"/>
    <w:rsid w:val="0048143E"/>
    <w:rsid w:val="004826B1"/>
    <w:rsid w:val="004856D9"/>
    <w:rsid w:val="00485AC5"/>
    <w:rsid w:val="00485AE5"/>
    <w:rsid w:val="00485D34"/>
    <w:rsid w:val="00487A94"/>
    <w:rsid w:val="00487B5C"/>
    <w:rsid w:val="00491881"/>
    <w:rsid w:val="00492372"/>
    <w:rsid w:val="00495782"/>
    <w:rsid w:val="004965B1"/>
    <w:rsid w:val="00496E6C"/>
    <w:rsid w:val="004A151F"/>
    <w:rsid w:val="004A15EF"/>
    <w:rsid w:val="004A2A6E"/>
    <w:rsid w:val="004A454F"/>
    <w:rsid w:val="004A48CC"/>
    <w:rsid w:val="004A4F49"/>
    <w:rsid w:val="004A608C"/>
    <w:rsid w:val="004A644C"/>
    <w:rsid w:val="004A6783"/>
    <w:rsid w:val="004A6F24"/>
    <w:rsid w:val="004B114B"/>
    <w:rsid w:val="004B269B"/>
    <w:rsid w:val="004B2881"/>
    <w:rsid w:val="004B364C"/>
    <w:rsid w:val="004B43B7"/>
    <w:rsid w:val="004B4626"/>
    <w:rsid w:val="004B4D32"/>
    <w:rsid w:val="004B57EF"/>
    <w:rsid w:val="004B7601"/>
    <w:rsid w:val="004C26E8"/>
    <w:rsid w:val="004C3846"/>
    <w:rsid w:val="004C5B27"/>
    <w:rsid w:val="004C6F07"/>
    <w:rsid w:val="004C7522"/>
    <w:rsid w:val="004C7DC7"/>
    <w:rsid w:val="004D1BC3"/>
    <w:rsid w:val="004D1BEA"/>
    <w:rsid w:val="004D2A23"/>
    <w:rsid w:val="004D3ABB"/>
    <w:rsid w:val="004D3BA5"/>
    <w:rsid w:val="004D401A"/>
    <w:rsid w:val="004D5656"/>
    <w:rsid w:val="004D6420"/>
    <w:rsid w:val="004D6C95"/>
    <w:rsid w:val="004D6F92"/>
    <w:rsid w:val="004D7FB0"/>
    <w:rsid w:val="004E1500"/>
    <w:rsid w:val="004E25EF"/>
    <w:rsid w:val="004E2611"/>
    <w:rsid w:val="004E551A"/>
    <w:rsid w:val="004E6214"/>
    <w:rsid w:val="004E6F59"/>
    <w:rsid w:val="004E7000"/>
    <w:rsid w:val="004F038C"/>
    <w:rsid w:val="004F1A12"/>
    <w:rsid w:val="004F1FF3"/>
    <w:rsid w:val="0050001E"/>
    <w:rsid w:val="005000BB"/>
    <w:rsid w:val="0050139F"/>
    <w:rsid w:val="0050196D"/>
    <w:rsid w:val="00502537"/>
    <w:rsid w:val="00503705"/>
    <w:rsid w:val="005039A9"/>
    <w:rsid w:val="00503D53"/>
    <w:rsid w:val="00504782"/>
    <w:rsid w:val="00504D78"/>
    <w:rsid w:val="005051E7"/>
    <w:rsid w:val="005061F2"/>
    <w:rsid w:val="00507A9D"/>
    <w:rsid w:val="00510146"/>
    <w:rsid w:val="0051050E"/>
    <w:rsid w:val="00510AFC"/>
    <w:rsid w:val="00512C8C"/>
    <w:rsid w:val="00513DF5"/>
    <w:rsid w:val="00514442"/>
    <w:rsid w:val="00515F4A"/>
    <w:rsid w:val="00516A38"/>
    <w:rsid w:val="00520140"/>
    <w:rsid w:val="005218FF"/>
    <w:rsid w:val="005219D9"/>
    <w:rsid w:val="005224BC"/>
    <w:rsid w:val="005225F0"/>
    <w:rsid w:val="005236D9"/>
    <w:rsid w:val="00524072"/>
    <w:rsid w:val="00524B3A"/>
    <w:rsid w:val="0052797A"/>
    <w:rsid w:val="00530F13"/>
    <w:rsid w:val="0053206A"/>
    <w:rsid w:val="005328C4"/>
    <w:rsid w:val="005338E0"/>
    <w:rsid w:val="005339C8"/>
    <w:rsid w:val="00534419"/>
    <w:rsid w:val="005376C7"/>
    <w:rsid w:val="00537A8D"/>
    <w:rsid w:val="00540D49"/>
    <w:rsid w:val="0054138A"/>
    <w:rsid w:val="00541E14"/>
    <w:rsid w:val="00543342"/>
    <w:rsid w:val="00544F8C"/>
    <w:rsid w:val="0054513F"/>
    <w:rsid w:val="00545D6A"/>
    <w:rsid w:val="00545ED8"/>
    <w:rsid w:val="0054696B"/>
    <w:rsid w:val="00550B68"/>
    <w:rsid w:val="00551524"/>
    <w:rsid w:val="00551D47"/>
    <w:rsid w:val="00552197"/>
    <w:rsid w:val="005526E2"/>
    <w:rsid w:val="00552DEE"/>
    <w:rsid w:val="005530EA"/>
    <w:rsid w:val="005536D5"/>
    <w:rsid w:val="005547B2"/>
    <w:rsid w:val="00555608"/>
    <w:rsid w:val="00555FE9"/>
    <w:rsid w:val="00556001"/>
    <w:rsid w:val="00556B41"/>
    <w:rsid w:val="005612B3"/>
    <w:rsid w:val="00561943"/>
    <w:rsid w:val="00561CBE"/>
    <w:rsid w:val="00562582"/>
    <w:rsid w:val="00563134"/>
    <w:rsid w:val="00563414"/>
    <w:rsid w:val="005641D9"/>
    <w:rsid w:val="00566A8B"/>
    <w:rsid w:val="00570130"/>
    <w:rsid w:val="005701AA"/>
    <w:rsid w:val="005709BD"/>
    <w:rsid w:val="00570C28"/>
    <w:rsid w:val="00571FA8"/>
    <w:rsid w:val="0057275F"/>
    <w:rsid w:val="00572FBC"/>
    <w:rsid w:val="00574916"/>
    <w:rsid w:val="00575AA3"/>
    <w:rsid w:val="00575C67"/>
    <w:rsid w:val="00575F1A"/>
    <w:rsid w:val="00577FE1"/>
    <w:rsid w:val="00580B4C"/>
    <w:rsid w:val="00581229"/>
    <w:rsid w:val="00582CF3"/>
    <w:rsid w:val="005837D2"/>
    <w:rsid w:val="005843B4"/>
    <w:rsid w:val="00584C15"/>
    <w:rsid w:val="00585552"/>
    <w:rsid w:val="0058644C"/>
    <w:rsid w:val="0058684C"/>
    <w:rsid w:val="00587042"/>
    <w:rsid w:val="00587664"/>
    <w:rsid w:val="00590576"/>
    <w:rsid w:val="005911EA"/>
    <w:rsid w:val="00593F7F"/>
    <w:rsid w:val="005953D8"/>
    <w:rsid w:val="00595A14"/>
    <w:rsid w:val="00595C78"/>
    <w:rsid w:val="005A00F1"/>
    <w:rsid w:val="005A0F4A"/>
    <w:rsid w:val="005A3CA1"/>
    <w:rsid w:val="005A3E25"/>
    <w:rsid w:val="005A3F87"/>
    <w:rsid w:val="005A4F26"/>
    <w:rsid w:val="005A71A8"/>
    <w:rsid w:val="005B14FC"/>
    <w:rsid w:val="005B1861"/>
    <w:rsid w:val="005B316B"/>
    <w:rsid w:val="005B4F3F"/>
    <w:rsid w:val="005B661C"/>
    <w:rsid w:val="005C4914"/>
    <w:rsid w:val="005C54F3"/>
    <w:rsid w:val="005C5F46"/>
    <w:rsid w:val="005C7792"/>
    <w:rsid w:val="005D001B"/>
    <w:rsid w:val="005D088D"/>
    <w:rsid w:val="005D1B6B"/>
    <w:rsid w:val="005D1C2B"/>
    <w:rsid w:val="005D2087"/>
    <w:rsid w:val="005D2706"/>
    <w:rsid w:val="005D3FC5"/>
    <w:rsid w:val="005D43E6"/>
    <w:rsid w:val="005D708B"/>
    <w:rsid w:val="005D7DF9"/>
    <w:rsid w:val="005E0356"/>
    <w:rsid w:val="005E06DA"/>
    <w:rsid w:val="005E0CB0"/>
    <w:rsid w:val="005E22CE"/>
    <w:rsid w:val="005E261C"/>
    <w:rsid w:val="005E3D6A"/>
    <w:rsid w:val="005E4326"/>
    <w:rsid w:val="005E44EC"/>
    <w:rsid w:val="005E46AC"/>
    <w:rsid w:val="005E65D7"/>
    <w:rsid w:val="005F00DA"/>
    <w:rsid w:val="005F0116"/>
    <w:rsid w:val="005F0F1D"/>
    <w:rsid w:val="005F16C6"/>
    <w:rsid w:val="005F1ACC"/>
    <w:rsid w:val="005F1EBA"/>
    <w:rsid w:val="005F375A"/>
    <w:rsid w:val="005F4354"/>
    <w:rsid w:val="005F565E"/>
    <w:rsid w:val="005F57AD"/>
    <w:rsid w:val="005F5BF1"/>
    <w:rsid w:val="005F7D3E"/>
    <w:rsid w:val="00600355"/>
    <w:rsid w:val="00600F62"/>
    <w:rsid w:val="006014E2"/>
    <w:rsid w:val="0060206E"/>
    <w:rsid w:val="006032EE"/>
    <w:rsid w:val="00603E70"/>
    <w:rsid w:val="00603E88"/>
    <w:rsid w:val="0060554A"/>
    <w:rsid w:val="00607830"/>
    <w:rsid w:val="00610C81"/>
    <w:rsid w:val="00610F49"/>
    <w:rsid w:val="00610FFD"/>
    <w:rsid w:val="0061211C"/>
    <w:rsid w:val="006123AD"/>
    <w:rsid w:val="006126C5"/>
    <w:rsid w:val="006142CB"/>
    <w:rsid w:val="00614603"/>
    <w:rsid w:val="006149B4"/>
    <w:rsid w:val="00614F52"/>
    <w:rsid w:val="00615CFE"/>
    <w:rsid w:val="0061760B"/>
    <w:rsid w:val="00617EC5"/>
    <w:rsid w:val="006204C4"/>
    <w:rsid w:val="00621FA7"/>
    <w:rsid w:val="006234E2"/>
    <w:rsid w:val="006246A9"/>
    <w:rsid w:val="00624C38"/>
    <w:rsid w:val="00625922"/>
    <w:rsid w:val="00626216"/>
    <w:rsid w:val="006265EA"/>
    <w:rsid w:val="006303DA"/>
    <w:rsid w:val="006321AB"/>
    <w:rsid w:val="006336CD"/>
    <w:rsid w:val="00634193"/>
    <w:rsid w:val="00634A68"/>
    <w:rsid w:val="00634D43"/>
    <w:rsid w:val="00635D1F"/>
    <w:rsid w:val="00635E12"/>
    <w:rsid w:val="00636855"/>
    <w:rsid w:val="0063795B"/>
    <w:rsid w:val="00637A01"/>
    <w:rsid w:val="006410DF"/>
    <w:rsid w:val="00643027"/>
    <w:rsid w:val="00644195"/>
    <w:rsid w:val="00644B42"/>
    <w:rsid w:val="006459EE"/>
    <w:rsid w:val="00650A5A"/>
    <w:rsid w:val="00650A94"/>
    <w:rsid w:val="00651E8E"/>
    <w:rsid w:val="006539F0"/>
    <w:rsid w:val="006540AF"/>
    <w:rsid w:val="006541BD"/>
    <w:rsid w:val="00654272"/>
    <w:rsid w:val="0065432D"/>
    <w:rsid w:val="00654B9F"/>
    <w:rsid w:val="00654CFC"/>
    <w:rsid w:val="006550A9"/>
    <w:rsid w:val="006556CD"/>
    <w:rsid w:val="0065680C"/>
    <w:rsid w:val="00656F87"/>
    <w:rsid w:val="00657352"/>
    <w:rsid w:val="006578D8"/>
    <w:rsid w:val="006579A8"/>
    <w:rsid w:val="00661C50"/>
    <w:rsid w:val="00661D2D"/>
    <w:rsid w:val="0066398A"/>
    <w:rsid w:val="00663C17"/>
    <w:rsid w:val="00664CB7"/>
    <w:rsid w:val="006658F4"/>
    <w:rsid w:val="00665D69"/>
    <w:rsid w:val="00667EEB"/>
    <w:rsid w:val="00671613"/>
    <w:rsid w:val="00671EBB"/>
    <w:rsid w:val="0067214E"/>
    <w:rsid w:val="00672EAB"/>
    <w:rsid w:val="00674A4C"/>
    <w:rsid w:val="00674B23"/>
    <w:rsid w:val="00675194"/>
    <w:rsid w:val="00676C20"/>
    <w:rsid w:val="00677F51"/>
    <w:rsid w:val="006800F4"/>
    <w:rsid w:val="00680419"/>
    <w:rsid w:val="006806B1"/>
    <w:rsid w:val="00681AF7"/>
    <w:rsid w:val="00681B55"/>
    <w:rsid w:val="006821D2"/>
    <w:rsid w:val="00682BB8"/>
    <w:rsid w:val="0068311A"/>
    <w:rsid w:val="006832F2"/>
    <w:rsid w:val="00684771"/>
    <w:rsid w:val="0068481B"/>
    <w:rsid w:val="0068771A"/>
    <w:rsid w:val="00692088"/>
    <w:rsid w:val="006949E9"/>
    <w:rsid w:val="00695390"/>
    <w:rsid w:val="00695E5C"/>
    <w:rsid w:val="00696C4E"/>
    <w:rsid w:val="006974E0"/>
    <w:rsid w:val="00697F41"/>
    <w:rsid w:val="006A079A"/>
    <w:rsid w:val="006A0EA1"/>
    <w:rsid w:val="006A1057"/>
    <w:rsid w:val="006A23AD"/>
    <w:rsid w:val="006A55D8"/>
    <w:rsid w:val="006B0A03"/>
    <w:rsid w:val="006B1DA9"/>
    <w:rsid w:val="006B2655"/>
    <w:rsid w:val="006B28B7"/>
    <w:rsid w:val="006B2B69"/>
    <w:rsid w:val="006B33C8"/>
    <w:rsid w:val="006B4CA5"/>
    <w:rsid w:val="006B4FEE"/>
    <w:rsid w:val="006B64BB"/>
    <w:rsid w:val="006B6FF7"/>
    <w:rsid w:val="006C0FC0"/>
    <w:rsid w:val="006C17C3"/>
    <w:rsid w:val="006C1995"/>
    <w:rsid w:val="006C226F"/>
    <w:rsid w:val="006C353C"/>
    <w:rsid w:val="006C4631"/>
    <w:rsid w:val="006C486B"/>
    <w:rsid w:val="006C4909"/>
    <w:rsid w:val="006C53FD"/>
    <w:rsid w:val="006C5612"/>
    <w:rsid w:val="006C62B5"/>
    <w:rsid w:val="006D1C86"/>
    <w:rsid w:val="006D2E2D"/>
    <w:rsid w:val="006D59D2"/>
    <w:rsid w:val="006D5D2E"/>
    <w:rsid w:val="006D67CA"/>
    <w:rsid w:val="006D6B00"/>
    <w:rsid w:val="006D7E53"/>
    <w:rsid w:val="006D7FE6"/>
    <w:rsid w:val="006E0111"/>
    <w:rsid w:val="006E0C76"/>
    <w:rsid w:val="006E0ECF"/>
    <w:rsid w:val="006E2BFB"/>
    <w:rsid w:val="006E3BDE"/>
    <w:rsid w:val="006E3D57"/>
    <w:rsid w:val="006E400F"/>
    <w:rsid w:val="006E4B74"/>
    <w:rsid w:val="006E4D52"/>
    <w:rsid w:val="006E552F"/>
    <w:rsid w:val="006E6235"/>
    <w:rsid w:val="006E6563"/>
    <w:rsid w:val="006E7755"/>
    <w:rsid w:val="006E7B73"/>
    <w:rsid w:val="006F081D"/>
    <w:rsid w:val="006F16E1"/>
    <w:rsid w:val="006F1E4F"/>
    <w:rsid w:val="006F2DDD"/>
    <w:rsid w:val="006F314D"/>
    <w:rsid w:val="006F43C9"/>
    <w:rsid w:val="006F46DE"/>
    <w:rsid w:val="006F4F75"/>
    <w:rsid w:val="006F77EC"/>
    <w:rsid w:val="006F7A5D"/>
    <w:rsid w:val="00700C35"/>
    <w:rsid w:val="00700EC5"/>
    <w:rsid w:val="00701C38"/>
    <w:rsid w:val="00702A70"/>
    <w:rsid w:val="00703809"/>
    <w:rsid w:val="007050B3"/>
    <w:rsid w:val="00705696"/>
    <w:rsid w:val="00705E1A"/>
    <w:rsid w:val="00706B93"/>
    <w:rsid w:val="0071003D"/>
    <w:rsid w:val="007114AC"/>
    <w:rsid w:val="007117C3"/>
    <w:rsid w:val="00711DC1"/>
    <w:rsid w:val="007120D3"/>
    <w:rsid w:val="00712CD6"/>
    <w:rsid w:val="007131FE"/>
    <w:rsid w:val="00713E13"/>
    <w:rsid w:val="007146E8"/>
    <w:rsid w:val="00715755"/>
    <w:rsid w:val="0071673C"/>
    <w:rsid w:val="0071693A"/>
    <w:rsid w:val="007202EC"/>
    <w:rsid w:val="00721F85"/>
    <w:rsid w:val="00721FF0"/>
    <w:rsid w:val="00722032"/>
    <w:rsid w:val="00723E7C"/>
    <w:rsid w:val="00724331"/>
    <w:rsid w:val="007245D2"/>
    <w:rsid w:val="0072514B"/>
    <w:rsid w:val="007260D8"/>
    <w:rsid w:val="00726197"/>
    <w:rsid w:val="007262D9"/>
    <w:rsid w:val="0072648D"/>
    <w:rsid w:val="007274CB"/>
    <w:rsid w:val="00727E20"/>
    <w:rsid w:val="00732644"/>
    <w:rsid w:val="00732CBF"/>
    <w:rsid w:val="00733EDB"/>
    <w:rsid w:val="00735417"/>
    <w:rsid w:val="00735C10"/>
    <w:rsid w:val="00737A6B"/>
    <w:rsid w:val="00743415"/>
    <w:rsid w:val="0074344D"/>
    <w:rsid w:val="00743CC9"/>
    <w:rsid w:val="00743FF7"/>
    <w:rsid w:val="007459D7"/>
    <w:rsid w:val="00745F66"/>
    <w:rsid w:val="007503BF"/>
    <w:rsid w:val="007511D8"/>
    <w:rsid w:val="007518BF"/>
    <w:rsid w:val="007527DE"/>
    <w:rsid w:val="00752A01"/>
    <w:rsid w:val="00752B6B"/>
    <w:rsid w:val="00752BCD"/>
    <w:rsid w:val="0075330E"/>
    <w:rsid w:val="00753849"/>
    <w:rsid w:val="00754572"/>
    <w:rsid w:val="007576FB"/>
    <w:rsid w:val="00757F9E"/>
    <w:rsid w:val="00760223"/>
    <w:rsid w:val="00760DE3"/>
    <w:rsid w:val="00761366"/>
    <w:rsid w:val="00762121"/>
    <w:rsid w:val="00763867"/>
    <w:rsid w:val="007711AD"/>
    <w:rsid w:val="00772F4E"/>
    <w:rsid w:val="00773D7E"/>
    <w:rsid w:val="007741E7"/>
    <w:rsid w:val="007746B4"/>
    <w:rsid w:val="0077488D"/>
    <w:rsid w:val="00774E68"/>
    <w:rsid w:val="0077527E"/>
    <w:rsid w:val="00775C9D"/>
    <w:rsid w:val="00775EE6"/>
    <w:rsid w:val="0077681B"/>
    <w:rsid w:val="00777D8F"/>
    <w:rsid w:val="00780499"/>
    <w:rsid w:val="0078080A"/>
    <w:rsid w:val="00780A29"/>
    <w:rsid w:val="00782CCF"/>
    <w:rsid w:val="007839D7"/>
    <w:rsid w:val="0078622B"/>
    <w:rsid w:val="007939D0"/>
    <w:rsid w:val="00793E9A"/>
    <w:rsid w:val="007940CC"/>
    <w:rsid w:val="00794842"/>
    <w:rsid w:val="00795714"/>
    <w:rsid w:val="00795757"/>
    <w:rsid w:val="00795FFB"/>
    <w:rsid w:val="007A00B5"/>
    <w:rsid w:val="007A134F"/>
    <w:rsid w:val="007A17D0"/>
    <w:rsid w:val="007A713F"/>
    <w:rsid w:val="007A7355"/>
    <w:rsid w:val="007A742F"/>
    <w:rsid w:val="007B0CB0"/>
    <w:rsid w:val="007B11C9"/>
    <w:rsid w:val="007B1614"/>
    <w:rsid w:val="007B2EEC"/>
    <w:rsid w:val="007B3CD9"/>
    <w:rsid w:val="007B593B"/>
    <w:rsid w:val="007B5B89"/>
    <w:rsid w:val="007B7060"/>
    <w:rsid w:val="007B729E"/>
    <w:rsid w:val="007B7462"/>
    <w:rsid w:val="007C1B33"/>
    <w:rsid w:val="007C2968"/>
    <w:rsid w:val="007C3E26"/>
    <w:rsid w:val="007C4FF1"/>
    <w:rsid w:val="007D01B9"/>
    <w:rsid w:val="007D1437"/>
    <w:rsid w:val="007D1C9A"/>
    <w:rsid w:val="007D3D68"/>
    <w:rsid w:val="007D4045"/>
    <w:rsid w:val="007D50F9"/>
    <w:rsid w:val="007D5DBB"/>
    <w:rsid w:val="007D6825"/>
    <w:rsid w:val="007D79D2"/>
    <w:rsid w:val="007E002F"/>
    <w:rsid w:val="007E1C86"/>
    <w:rsid w:val="007E200A"/>
    <w:rsid w:val="007E3A2B"/>
    <w:rsid w:val="007E3EFF"/>
    <w:rsid w:val="007E4D47"/>
    <w:rsid w:val="007E547D"/>
    <w:rsid w:val="007E5531"/>
    <w:rsid w:val="007E5E60"/>
    <w:rsid w:val="007E7C56"/>
    <w:rsid w:val="007F082B"/>
    <w:rsid w:val="007F146A"/>
    <w:rsid w:val="007F1BA1"/>
    <w:rsid w:val="007F4D14"/>
    <w:rsid w:val="00800F52"/>
    <w:rsid w:val="00801715"/>
    <w:rsid w:val="0080174F"/>
    <w:rsid w:val="00803AF5"/>
    <w:rsid w:val="00803B6A"/>
    <w:rsid w:val="00806EF3"/>
    <w:rsid w:val="00810C26"/>
    <w:rsid w:val="00812602"/>
    <w:rsid w:val="00813D15"/>
    <w:rsid w:val="008145A3"/>
    <w:rsid w:val="008147BF"/>
    <w:rsid w:val="00814910"/>
    <w:rsid w:val="00814DA4"/>
    <w:rsid w:val="00815A4F"/>
    <w:rsid w:val="00816556"/>
    <w:rsid w:val="00816A6B"/>
    <w:rsid w:val="00820EF9"/>
    <w:rsid w:val="00821B54"/>
    <w:rsid w:val="00823FAB"/>
    <w:rsid w:val="0082467A"/>
    <w:rsid w:val="00824F8C"/>
    <w:rsid w:val="0082515A"/>
    <w:rsid w:val="00825386"/>
    <w:rsid w:val="00825516"/>
    <w:rsid w:val="008267D1"/>
    <w:rsid w:val="00827435"/>
    <w:rsid w:val="008305EF"/>
    <w:rsid w:val="008313C7"/>
    <w:rsid w:val="0083143A"/>
    <w:rsid w:val="00831866"/>
    <w:rsid w:val="00832C07"/>
    <w:rsid w:val="008334D9"/>
    <w:rsid w:val="00835E13"/>
    <w:rsid w:val="00836A78"/>
    <w:rsid w:val="00841257"/>
    <w:rsid w:val="00841A6B"/>
    <w:rsid w:val="00842354"/>
    <w:rsid w:val="00842AE8"/>
    <w:rsid w:val="00845768"/>
    <w:rsid w:val="00845814"/>
    <w:rsid w:val="00845A88"/>
    <w:rsid w:val="00846A34"/>
    <w:rsid w:val="008476D8"/>
    <w:rsid w:val="008504BE"/>
    <w:rsid w:val="008526EF"/>
    <w:rsid w:val="0085404D"/>
    <w:rsid w:val="0085512C"/>
    <w:rsid w:val="00855C9A"/>
    <w:rsid w:val="00856396"/>
    <w:rsid w:val="00856779"/>
    <w:rsid w:val="0085749F"/>
    <w:rsid w:val="008605EF"/>
    <w:rsid w:val="00860AF3"/>
    <w:rsid w:val="00860C19"/>
    <w:rsid w:val="008616E9"/>
    <w:rsid w:val="00861E43"/>
    <w:rsid w:val="00861ECD"/>
    <w:rsid w:val="00862C33"/>
    <w:rsid w:val="00863FD9"/>
    <w:rsid w:val="00865F63"/>
    <w:rsid w:val="00866436"/>
    <w:rsid w:val="008665D2"/>
    <w:rsid w:val="00867C7F"/>
    <w:rsid w:val="008700C0"/>
    <w:rsid w:val="00870E71"/>
    <w:rsid w:val="00872616"/>
    <w:rsid w:val="008727DD"/>
    <w:rsid w:val="00872C03"/>
    <w:rsid w:val="00872CF8"/>
    <w:rsid w:val="00874705"/>
    <w:rsid w:val="00874775"/>
    <w:rsid w:val="00874864"/>
    <w:rsid w:val="008758E7"/>
    <w:rsid w:val="00875AA3"/>
    <w:rsid w:val="00875CEB"/>
    <w:rsid w:val="00875FA8"/>
    <w:rsid w:val="00877392"/>
    <w:rsid w:val="00880DA0"/>
    <w:rsid w:val="008818B1"/>
    <w:rsid w:val="00881A27"/>
    <w:rsid w:val="00883030"/>
    <w:rsid w:val="00885850"/>
    <w:rsid w:val="00885E4A"/>
    <w:rsid w:val="0088689B"/>
    <w:rsid w:val="008870C7"/>
    <w:rsid w:val="008871BD"/>
    <w:rsid w:val="0088733E"/>
    <w:rsid w:val="0089024E"/>
    <w:rsid w:val="00890A45"/>
    <w:rsid w:val="00893945"/>
    <w:rsid w:val="00893983"/>
    <w:rsid w:val="008942AF"/>
    <w:rsid w:val="008962A8"/>
    <w:rsid w:val="0089645A"/>
    <w:rsid w:val="0089698C"/>
    <w:rsid w:val="00896D03"/>
    <w:rsid w:val="008975C2"/>
    <w:rsid w:val="008A047A"/>
    <w:rsid w:val="008A243D"/>
    <w:rsid w:val="008A363E"/>
    <w:rsid w:val="008A5068"/>
    <w:rsid w:val="008A6240"/>
    <w:rsid w:val="008A7AD8"/>
    <w:rsid w:val="008B113F"/>
    <w:rsid w:val="008B1427"/>
    <w:rsid w:val="008B25B5"/>
    <w:rsid w:val="008B2776"/>
    <w:rsid w:val="008B4130"/>
    <w:rsid w:val="008B446A"/>
    <w:rsid w:val="008B5C78"/>
    <w:rsid w:val="008C1352"/>
    <w:rsid w:val="008C2759"/>
    <w:rsid w:val="008C4538"/>
    <w:rsid w:val="008C6DCC"/>
    <w:rsid w:val="008C70D8"/>
    <w:rsid w:val="008C7FC6"/>
    <w:rsid w:val="008D28F0"/>
    <w:rsid w:val="008D30C0"/>
    <w:rsid w:val="008D4E9D"/>
    <w:rsid w:val="008D5145"/>
    <w:rsid w:val="008D57EF"/>
    <w:rsid w:val="008D5ABD"/>
    <w:rsid w:val="008D6EF4"/>
    <w:rsid w:val="008D7B04"/>
    <w:rsid w:val="008E0088"/>
    <w:rsid w:val="008E0799"/>
    <w:rsid w:val="008E07A5"/>
    <w:rsid w:val="008E07B5"/>
    <w:rsid w:val="008E3430"/>
    <w:rsid w:val="008E41C8"/>
    <w:rsid w:val="008E4A7F"/>
    <w:rsid w:val="008E5132"/>
    <w:rsid w:val="008E5F51"/>
    <w:rsid w:val="008E6EE4"/>
    <w:rsid w:val="008F0033"/>
    <w:rsid w:val="008F2160"/>
    <w:rsid w:val="008F2D52"/>
    <w:rsid w:val="008F3395"/>
    <w:rsid w:val="008F5018"/>
    <w:rsid w:val="008F5F12"/>
    <w:rsid w:val="008F654F"/>
    <w:rsid w:val="008F669C"/>
    <w:rsid w:val="008F66E7"/>
    <w:rsid w:val="008F6AA3"/>
    <w:rsid w:val="008F7C6C"/>
    <w:rsid w:val="008F7C7B"/>
    <w:rsid w:val="00900800"/>
    <w:rsid w:val="00901C4E"/>
    <w:rsid w:val="009023CF"/>
    <w:rsid w:val="00904363"/>
    <w:rsid w:val="00904700"/>
    <w:rsid w:val="00904A06"/>
    <w:rsid w:val="00905818"/>
    <w:rsid w:val="00906188"/>
    <w:rsid w:val="009076BB"/>
    <w:rsid w:val="00907933"/>
    <w:rsid w:val="00907CA3"/>
    <w:rsid w:val="00912913"/>
    <w:rsid w:val="00912B7B"/>
    <w:rsid w:val="00915AC5"/>
    <w:rsid w:val="00916D3D"/>
    <w:rsid w:val="0092289C"/>
    <w:rsid w:val="009228C5"/>
    <w:rsid w:val="00923CE9"/>
    <w:rsid w:val="00925F2C"/>
    <w:rsid w:val="009309B8"/>
    <w:rsid w:val="00931941"/>
    <w:rsid w:val="00932FD3"/>
    <w:rsid w:val="009339AC"/>
    <w:rsid w:val="00934408"/>
    <w:rsid w:val="00935390"/>
    <w:rsid w:val="0093688A"/>
    <w:rsid w:val="009401A2"/>
    <w:rsid w:val="009417A7"/>
    <w:rsid w:val="009418BD"/>
    <w:rsid w:val="00941C5A"/>
    <w:rsid w:val="00942CEF"/>
    <w:rsid w:val="00945043"/>
    <w:rsid w:val="00951998"/>
    <w:rsid w:val="00951AC4"/>
    <w:rsid w:val="00951B2C"/>
    <w:rsid w:val="009524B7"/>
    <w:rsid w:val="00952E07"/>
    <w:rsid w:val="00953DF9"/>
    <w:rsid w:val="00954926"/>
    <w:rsid w:val="00956874"/>
    <w:rsid w:val="00956C58"/>
    <w:rsid w:val="009572BD"/>
    <w:rsid w:val="009579A8"/>
    <w:rsid w:val="009604E0"/>
    <w:rsid w:val="009614CB"/>
    <w:rsid w:val="00962EB3"/>
    <w:rsid w:val="00963772"/>
    <w:rsid w:val="009641D8"/>
    <w:rsid w:val="00964B8A"/>
    <w:rsid w:val="009656C7"/>
    <w:rsid w:val="0096586E"/>
    <w:rsid w:val="00965ACD"/>
    <w:rsid w:val="00966192"/>
    <w:rsid w:val="009665C7"/>
    <w:rsid w:val="00966CD4"/>
    <w:rsid w:val="0097009B"/>
    <w:rsid w:val="009704C2"/>
    <w:rsid w:val="00971595"/>
    <w:rsid w:val="009719CC"/>
    <w:rsid w:val="0097286B"/>
    <w:rsid w:val="00974D30"/>
    <w:rsid w:val="009753B1"/>
    <w:rsid w:val="0097668E"/>
    <w:rsid w:val="00976E12"/>
    <w:rsid w:val="00976E65"/>
    <w:rsid w:val="00977660"/>
    <w:rsid w:val="00977D00"/>
    <w:rsid w:val="00980CBA"/>
    <w:rsid w:val="00980D6F"/>
    <w:rsid w:val="00980E38"/>
    <w:rsid w:val="009814FA"/>
    <w:rsid w:val="0098263C"/>
    <w:rsid w:val="009832F3"/>
    <w:rsid w:val="00984D52"/>
    <w:rsid w:val="00985123"/>
    <w:rsid w:val="00985254"/>
    <w:rsid w:val="00986FDA"/>
    <w:rsid w:val="00987068"/>
    <w:rsid w:val="009871DE"/>
    <w:rsid w:val="0099083D"/>
    <w:rsid w:val="00990B84"/>
    <w:rsid w:val="00992833"/>
    <w:rsid w:val="00992937"/>
    <w:rsid w:val="00992EB6"/>
    <w:rsid w:val="00993855"/>
    <w:rsid w:val="00994E41"/>
    <w:rsid w:val="00996E9A"/>
    <w:rsid w:val="00996F2B"/>
    <w:rsid w:val="00997A29"/>
    <w:rsid w:val="00997E06"/>
    <w:rsid w:val="009A035A"/>
    <w:rsid w:val="009A0826"/>
    <w:rsid w:val="009A117E"/>
    <w:rsid w:val="009A1DC0"/>
    <w:rsid w:val="009A20AC"/>
    <w:rsid w:val="009A2104"/>
    <w:rsid w:val="009A25F6"/>
    <w:rsid w:val="009A2A7D"/>
    <w:rsid w:val="009A3076"/>
    <w:rsid w:val="009A3CD7"/>
    <w:rsid w:val="009A4EB9"/>
    <w:rsid w:val="009A51E5"/>
    <w:rsid w:val="009A6AAA"/>
    <w:rsid w:val="009A6CA5"/>
    <w:rsid w:val="009B06A8"/>
    <w:rsid w:val="009B0D6B"/>
    <w:rsid w:val="009B643F"/>
    <w:rsid w:val="009B6631"/>
    <w:rsid w:val="009B6D23"/>
    <w:rsid w:val="009B7A03"/>
    <w:rsid w:val="009C02ED"/>
    <w:rsid w:val="009C11E6"/>
    <w:rsid w:val="009C3E59"/>
    <w:rsid w:val="009C4B7E"/>
    <w:rsid w:val="009C599F"/>
    <w:rsid w:val="009C5C3C"/>
    <w:rsid w:val="009C680C"/>
    <w:rsid w:val="009C7CC6"/>
    <w:rsid w:val="009D0129"/>
    <w:rsid w:val="009D01B4"/>
    <w:rsid w:val="009D1740"/>
    <w:rsid w:val="009D1919"/>
    <w:rsid w:val="009D2E2C"/>
    <w:rsid w:val="009D2F52"/>
    <w:rsid w:val="009D3E78"/>
    <w:rsid w:val="009D4561"/>
    <w:rsid w:val="009D545D"/>
    <w:rsid w:val="009D62CB"/>
    <w:rsid w:val="009D7E44"/>
    <w:rsid w:val="009E062D"/>
    <w:rsid w:val="009E0AF8"/>
    <w:rsid w:val="009E0D2E"/>
    <w:rsid w:val="009E1303"/>
    <w:rsid w:val="009E2AAA"/>
    <w:rsid w:val="009E3A9C"/>
    <w:rsid w:val="009E409C"/>
    <w:rsid w:val="009E4416"/>
    <w:rsid w:val="009E454D"/>
    <w:rsid w:val="009E4573"/>
    <w:rsid w:val="009E45B3"/>
    <w:rsid w:val="009E5771"/>
    <w:rsid w:val="009E7F80"/>
    <w:rsid w:val="009F0C58"/>
    <w:rsid w:val="009F16F7"/>
    <w:rsid w:val="009F24C5"/>
    <w:rsid w:val="009F3B74"/>
    <w:rsid w:val="009F4572"/>
    <w:rsid w:val="009F5803"/>
    <w:rsid w:val="009F5AC9"/>
    <w:rsid w:val="009F5C88"/>
    <w:rsid w:val="009F65A4"/>
    <w:rsid w:val="009F764A"/>
    <w:rsid w:val="00A00051"/>
    <w:rsid w:val="00A00967"/>
    <w:rsid w:val="00A010A7"/>
    <w:rsid w:val="00A016CD"/>
    <w:rsid w:val="00A0383C"/>
    <w:rsid w:val="00A0458B"/>
    <w:rsid w:val="00A0531A"/>
    <w:rsid w:val="00A05D56"/>
    <w:rsid w:val="00A067F5"/>
    <w:rsid w:val="00A073D3"/>
    <w:rsid w:val="00A07C75"/>
    <w:rsid w:val="00A11231"/>
    <w:rsid w:val="00A115B6"/>
    <w:rsid w:val="00A119B0"/>
    <w:rsid w:val="00A1326A"/>
    <w:rsid w:val="00A141D0"/>
    <w:rsid w:val="00A15600"/>
    <w:rsid w:val="00A158DC"/>
    <w:rsid w:val="00A15A09"/>
    <w:rsid w:val="00A16D0C"/>
    <w:rsid w:val="00A16FB3"/>
    <w:rsid w:val="00A20CD8"/>
    <w:rsid w:val="00A214BF"/>
    <w:rsid w:val="00A21640"/>
    <w:rsid w:val="00A21CC8"/>
    <w:rsid w:val="00A254AF"/>
    <w:rsid w:val="00A263AE"/>
    <w:rsid w:val="00A304B9"/>
    <w:rsid w:val="00A30D36"/>
    <w:rsid w:val="00A3201A"/>
    <w:rsid w:val="00A32ACC"/>
    <w:rsid w:val="00A33365"/>
    <w:rsid w:val="00A3489E"/>
    <w:rsid w:val="00A34BCF"/>
    <w:rsid w:val="00A3642D"/>
    <w:rsid w:val="00A36BD0"/>
    <w:rsid w:val="00A36EDC"/>
    <w:rsid w:val="00A37241"/>
    <w:rsid w:val="00A3769E"/>
    <w:rsid w:val="00A37E0F"/>
    <w:rsid w:val="00A37F4C"/>
    <w:rsid w:val="00A4053E"/>
    <w:rsid w:val="00A416E4"/>
    <w:rsid w:val="00A41802"/>
    <w:rsid w:val="00A41D2E"/>
    <w:rsid w:val="00A42B08"/>
    <w:rsid w:val="00A445C5"/>
    <w:rsid w:val="00A456E8"/>
    <w:rsid w:val="00A4662E"/>
    <w:rsid w:val="00A47027"/>
    <w:rsid w:val="00A47C6D"/>
    <w:rsid w:val="00A47D00"/>
    <w:rsid w:val="00A50B15"/>
    <w:rsid w:val="00A52B75"/>
    <w:rsid w:val="00A53A8B"/>
    <w:rsid w:val="00A5470A"/>
    <w:rsid w:val="00A54B97"/>
    <w:rsid w:val="00A54D2E"/>
    <w:rsid w:val="00A553FA"/>
    <w:rsid w:val="00A5598A"/>
    <w:rsid w:val="00A57A80"/>
    <w:rsid w:val="00A6098D"/>
    <w:rsid w:val="00A60DB6"/>
    <w:rsid w:val="00A6216E"/>
    <w:rsid w:val="00A62DF7"/>
    <w:rsid w:val="00A641CC"/>
    <w:rsid w:val="00A64546"/>
    <w:rsid w:val="00A663DE"/>
    <w:rsid w:val="00A67ABA"/>
    <w:rsid w:val="00A706E0"/>
    <w:rsid w:val="00A70816"/>
    <w:rsid w:val="00A763C6"/>
    <w:rsid w:val="00A76B29"/>
    <w:rsid w:val="00A772EA"/>
    <w:rsid w:val="00A77C1C"/>
    <w:rsid w:val="00A81377"/>
    <w:rsid w:val="00A85889"/>
    <w:rsid w:val="00A85A6B"/>
    <w:rsid w:val="00A85C07"/>
    <w:rsid w:val="00A86170"/>
    <w:rsid w:val="00A868D8"/>
    <w:rsid w:val="00A870C6"/>
    <w:rsid w:val="00A87178"/>
    <w:rsid w:val="00A87755"/>
    <w:rsid w:val="00A87C25"/>
    <w:rsid w:val="00A9091D"/>
    <w:rsid w:val="00A90F15"/>
    <w:rsid w:val="00A9184C"/>
    <w:rsid w:val="00A926B8"/>
    <w:rsid w:val="00A92957"/>
    <w:rsid w:val="00A9360F"/>
    <w:rsid w:val="00A9381A"/>
    <w:rsid w:val="00A93E3B"/>
    <w:rsid w:val="00A95A82"/>
    <w:rsid w:val="00A95EAD"/>
    <w:rsid w:val="00A97AF9"/>
    <w:rsid w:val="00AA1960"/>
    <w:rsid w:val="00AA250E"/>
    <w:rsid w:val="00AA25A7"/>
    <w:rsid w:val="00AA3338"/>
    <w:rsid w:val="00AA361F"/>
    <w:rsid w:val="00AA7725"/>
    <w:rsid w:val="00AA7AEA"/>
    <w:rsid w:val="00AB0124"/>
    <w:rsid w:val="00AB28FF"/>
    <w:rsid w:val="00AB2E69"/>
    <w:rsid w:val="00AB3425"/>
    <w:rsid w:val="00AB5DB2"/>
    <w:rsid w:val="00AB75FC"/>
    <w:rsid w:val="00AC0223"/>
    <w:rsid w:val="00AC03EB"/>
    <w:rsid w:val="00AC1238"/>
    <w:rsid w:val="00AC1659"/>
    <w:rsid w:val="00AC1778"/>
    <w:rsid w:val="00AC1EBA"/>
    <w:rsid w:val="00AC20D5"/>
    <w:rsid w:val="00AC2D09"/>
    <w:rsid w:val="00AC3E18"/>
    <w:rsid w:val="00AC47FB"/>
    <w:rsid w:val="00AC4F1F"/>
    <w:rsid w:val="00AC5BD7"/>
    <w:rsid w:val="00AC5F1E"/>
    <w:rsid w:val="00AC6238"/>
    <w:rsid w:val="00AC731D"/>
    <w:rsid w:val="00AC7801"/>
    <w:rsid w:val="00AD02E9"/>
    <w:rsid w:val="00AD1354"/>
    <w:rsid w:val="00AD1383"/>
    <w:rsid w:val="00AD1528"/>
    <w:rsid w:val="00AD17BE"/>
    <w:rsid w:val="00AD1F02"/>
    <w:rsid w:val="00AD2D26"/>
    <w:rsid w:val="00AD3B05"/>
    <w:rsid w:val="00AD3EB3"/>
    <w:rsid w:val="00AD54A2"/>
    <w:rsid w:val="00AD616E"/>
    <w:rsid w:val="00AE30FA"/>
    <w:rsid w:val="00AE317D"/>
    <w:rsid w:val="00AE3D96"/>
    <w:rsid w:val="00AE47F2"/>
    <w:rsid w:val="00AE6A05"/>
    <w:rsid w:val="00AF074E"/>
    <w:rsid w:val="00AF15A2"/>
    <w:rsid w:val="00AF1B11"/>
    <w:rsid w:val="00AF3301"/>
    <w:rsid w:val="00AF4FD2"/>
    <w:rsid w:val="00AF6F72"/>
    <w:rsid w:val="00AF7251"/>
    <w:rsid w:val="00B000D9"/>
    <w:rsid w:val="00B0126A"/>
    <w:rsid w:val="00B01295"/>
    <w:rsid w:val="00B019EA"/>
    <w:rsid w:val="00B02B44"/>
    <w:rsid w:val="00B02D72"/>
    <w:rsid w:val="00B03719"/>
    <w:rsid w:val="00B04831"/>
    <w:rsid w:val="00B04DB6"/>
    <w:rsid w:val="00B0642E"/>
    <w:rsid w:val="00B06CEE"/>
    <w:rsid w:val="00B10715"/>
    <w:rsid w:val="00B10B9E"/>
    <w:rsid w:val="00B111AC"/>
    <w:rsid w:val="00B11222"/>
    <w:rsid w:val="00B11C6F"/>
    <w:rsid w:val="00B12F4D"/>
    <w:rsid w:val="00B1322C"/>
    <w:rsid w:val="00B13CC1"/>
    <w:rsid w:val="00B13F3D"/>
    <w:rsid w:val="00B146B8"/>
    <w:rsid w:val="00B14883"/>
    <w:rsid w:val="00B15B28"/>
    <w:rsid w:val="00B161C4"/>
    <w:rsid w:val="00B208EC"/>
    <w:rsid w:val="00B21C6E"/>
    <w:rsid w:val="00B21EED"/>
    <w:rsid w:val="00B2219E"/>
    <w:rsid w:val="00B22AC1"/>
    <w:rsid w:val="00B230CC"/>
    <w:rsid w:val="00B2504D"/>
    <w:rsid w:val="00B26572"/>
    <w:rsid w:val="00B273ED"/>
    <w:rsid w:val="00B27AA6"/>
    <w:rsid w:val="00B3036D"/>
    <w:rsid w:val="00B30BCA"/>
    <w:rsid w:val="00B31086"/>
    <w:rsid w:val="00B3122B"/>
    <w:rsid w:val="00B3140C"/>
    <w:rsid w:val="00B31533"/>
    <w:rsid w:val="00B31EBA"/>
    <w:rsid w:val="00B3254C"/>
    <w:rsid w:val="00B33112"/>
    <w:rsid w:val="00B35600"/>
    <w:rsid w:val="00B35608"/>
    <w:rsid w:val="00B36010"/>
    <w:rsid w:val="00B36316"/>
    <w:rsid w:val="00B36410"/>
    <w:rsid w:val="00B3709D"/>
    <w:rsid w:val="00B37A3D"/>
    <w:rsid w:val="00B401AA"/>
    <w:rsid w:val="00B41C9E"/>
    <w:rsid w:val="00B41D27"/>
    <w:rsid w:val="00B422BF"/>
    <w:rsid w:val="00B429B2"/>
    <w:rsid w:val="00B43F55"/>
    <w:rsid w:val="00B443CF"/>
    <w:rsid w:val="00B445D6"/>
    <w:rsid w:val="00B4474C"/>
    <w:rsid w:val="00B44FAB"/>
    <w:rsid w:val="00B45416"/>
    <w:rsid w:val="00B45474"/>
    <w:rsid w:val="00B460C7"/>
    <w:rsid w:val="00B471AA"/>
    <w:rsid w:val="00B52474"/>
    <w:rsid w:val="00B52B60"/>
    <w:rsid w:val="00B55428"/>
    <w:rsid w:val="00B557CD"/>
    <w:rsid w:val="00B5644D"/>
    <w:rsid w:val="00B5666F"/>
    <w:rsid w:val="00B56E42"/>
    <w:rsid w:val="00B57992"/>
    <w:rsid w:val="00B60D55"/>
    <w:rsid w:val="00B617AE"/>
    <w:rsid w:val="00B62370"/>
    <w:rsid w:val="00B62B67"/>
    <w:rsid w:val="00B641E1"/>
    <w:rsid w:val="00B64693"/>
    <w:rsid w:val="00B64876"/>
    <w:rsid w:val="00B65D59"/>
    <w:rsid w:val="00B65E52"/>
    <w:rsid w:val="00B66481"/>
    <w:rsid w:val="00B665C6"/>
    <w:rsid w:val="00B66B0A"/>
    <w:rsid w:val="00B70D42"/>
    <w:rsid w:val="00B70E61"/>
    <w:rsid w:val="00B70ED3"/>
    <w:rsid w:val="00B72528"/>
    <w:rsid w:val="00B726D1"/>
    <w:rsid w:val="00B73A55"/>
    <w:rsid w:val="00B74BA3"/>
    <w:rsid w:val="00B74BDF"/>
    <w:rsid w:val="00B755F4"/>
    <w:rsid w:val="00B75B47"/>
    <w:rsid w:val="00B76301"/>
    <w:rsid w:val="00B77781"/>
    <w:rsid w:val="00B77BB0"/>
    <w:rsid w:val="00B77C85"/>
    <w:rsid w:val="00B80F9A"/>
    <w:rsid w:val="00B81411"/>
    <w:rsid w:val="00B81CBE"/>
    <w:rsid w:val="00B82412"/>
    <w:rsid w:val="00B824A9"/>
    <w:rsid w:val="00B8259E"/>
    <w:rsid w:val="00B8274F"/>
    <w:rsid w:val="00B832A6"/>
    <w:rsid w:val="00B83B5B"/>
    <w:rsid w:val="00B83BE2"/>
    <w:rsid w:val="00B849C7"/>
    <w:rsid w:val="00B85A6A"/>
    <w:rsid w:val="00B85B8C"/>
    <w:rsid w:val="00B86D72"/>
    <w:rsid w:val="00B9034B"/>
    <w:rsid w:val="00B90A0B"/>
    <w:rsid w:val="00B9118F"/>
    <w:rsid w:val="00B913BB"/>
    <w:rsid w:val="00B9215D"/>
    <w:rsid w:val="00B93C04"/>
    <w:rsid w:val="00B95B4E"/>
    <w:rsid w:val="00B95CD6"/>
    <w:rsid w:val="00B969C9"/>
    <w:rsid w:val="00B97646"/>
    <w:rsid w:val="00B977FD"/>
    <w:rsid w:val="00BA0B37"/>
    <w:rsid w:val="00BA1A24"/>
    <w:rsid w:val="00BA2FC5"/>
    <w:rsid w:val="00BA5EC3"/>
    <w:rsid w:val="00BA6301"/>
    <w:rsid w:val="00BA74DC"/>
    <w:rsid w:val="00BA77B4"/>
    <w:rsid w:val="00BB1FD4"/>
    <w:rsid w:val="00BB2AFF"/>
    <w:rsid w:val="00BB347C"/>
    <w:rsid w:val="00BB5113"/>
    <w:rsid w:val="00BB608E"/>
    <w:rsid w:val="00BB78C7"/>
    <w:rsid w:val="00BB7A6B"/>
    <w:rsid w:val="00BC09DE"/>
    <w:rsid w:val="00BC1016"/>
    <w:rsid w:val="00BC1455"/>
    <w:rsid w:val="00BC1DF0"/>
    <w:rsid w:val="00BC30F8"/>
    <w:rsid w:val="00BC3B36"/>
    <w:rsid w:val="00BC3D05"/>
    <w:rsid w:val="00BC4D7F"/>
    <w:rsid w:val="00BC4E11"/>
    <w:rsid w:val="00BD4F0A"/>
    <w:rsid w:val="00BE0643"/>
    <w:rsid w:val="00BE157B"/>
    <w:rsid w:val="00BE2C83"/>
    <w:rsid w:val="00BE3824"/>
    <w:rsid w:val="00BE6611"/>
    <w:rsid w:val="00BE6BCF"/>
    <w:rsid w:val="00BE7367"/>
    <w:rsid w:val="00BF0335"/>
    <w:rsid w:val="00BF2DEC"/>
    <w:rsid w:val="00BF42F6"/>
    <w:rsid w:val="00BF4403"/>
    <w:rsid w:val="00BF49F8"/>
    <w:rsid w:val="00BF4EDF"/>
    <w:rsid w:val="00BF52D0"/>
    <w:rsid w:val="00BF5F3C"/>
    <w:rsid w:val="00BF6A62"/>
    <w:rsid w:val="00C01809"/>
    <w:rsid w:val="00C01EF2"/>
    <w:rsid w:val="00C02D24"/>
    <w:rsid w:val="00C03A8D"/>
    <w:rsid w:val="00C03C9B"/>
    <w:rsid w:val="00C05C03"/>
    <w:rsid w:val="00C07189"/>
    <w:rsid w:val="00C07443"/>
    <w:rsid w:val="00C07B41"/>
    <w:rsid w:val="00C07C10"/>
    <w:rsid w:val="00C10CAD"/>
    <w:rsid w:val="00C11644"/>
    <w:rsid w:val="00C11767"/>
    <w:rsid w:val="00C1177D"/>
    <w:rsid w:val="00C141BB"/>
    <w:rsid w:val="00C17244"/>
    <w:rsid w:val="00C17C30"/>
    <w:rsid w:val="00C17EC4"/>
    <w:rsid w:val="00C20681"/>
    <w:rsid w:val="00C2080C"/>
    <w:rsid w:val="00C20E1F"/>
    <w:rsid w:val="00C21365"/>
    <w:rsid w:val="00C22246"/>
    <w:rsid w:val="00C22487"/>
    <w:rsid w:val="00C22C4F"/>
    <w:rsid w:val="00C24346"/>
    <w:rsid w:val="00C2500A"/>
    <w:rsid w:val="00C259C1"/>
    <w:rsid w:val="00C26164"/>
    <w:rsid w:val="00C26388"/>
    <w:rsid w:val="00C26A65"/>
    <w:rsid w:val="00C26E14"/>
    <w:rsid w:val="00C30069"/>
    <w:rsid w:val="00C3178A"/>
    <w:rsid w:val="00C32A94"/>
    <w:rsid w:val="00C33BFB"/>
    <w:rsid w:val="00C3593C"/>
    <w:rsid w:val="00C400A3"/>
    <w:rsid w:val="00C4092A"/>
    <w:rsid w:val="00C41B95"/>
    <w:rsid w:val="00C41FE4"/>
    <w:rsid w:val="00C4305F"/>
    <w:rsid w:val="00C43866"/>
    <w:rsid w:val="00C457C9"/>
    <w:rsid w:val="00C4629B"/>
    <w:rsid w:val="00C476A3"/>
    <w:rsid w:val="00C47EFE"/>
    <w:rsid w:val="00C50CF0"/>
    <w:rsid w:val="00C51FCE"/>
    <w:rsid w:val="00C52B5B"/>
    <w:rsid w:val="00C54D6C"/>
    <w:rsid w:val="00C552E3"/>
    <w:rsid w:val="00C55F3C"/>
    <w:rsid w:val="00C57942"/>
    <w:rsid w:val="00C606A2"/>
    <w:rsid w:val="00C6176B"/>
    <w:rsid w:val="00C62988"/>
    <w:rsid w:val="00C633EE"/>
    <w:rsid w:val="00C65FC7"/>
    <w:rsid w:val="00C666DC"/>
    <w:rsid w:val="00C66B98"/>
    <w:rsid w:val="00C67C9C"/>
    <w:rsid w:val="00C71491"/>
    <w:rsid w:val="00C73369"/>
    <w:rsid w:val="00C740CC"/>
    <w:rsid w:val="00C7471A"/>
    <w:rsid w:val="00C74B9A"/>
    <w:rsid w:val="00C761E4"/>
    <w:rsid w:val="00C80F1A"/>
    <w:rsid w:val="00C81637"/>
    <w:rsid w:val="00C81AE6"/>
    <w:rsid w:val="00C8293B"/>
    <w:rsid w:val="00C83159"/>
    <w:rsid w:val="00C836E8"/>
    <w:rsid w:val="00C85292"/>
    <w:rsid w:val="00C8748A"/>
    <w:rsid w:val="00C90E5F"/>
    <w:rsid w:val="00C93FCD"/>
    <w:rsid w:val="00C9419F"/>
    <w:rsid w:val="00C94564"/>
    <w:rsid w:val="00C945EA"/>
    <w:rsid w:val="00C95672"/>
    <w:rsid w:val="00CA00EF"/>
    <w:rsid w:val="00CA0F46"/>
    <w:rsid w:val="00CA24D5"/>
    <w:rsid w:val="00CA2886"/>
    <w:rsid w:val="00CA29C2"/>
    <w:rsid w:val="00CA2D22"/>
    <w:rsid w:val="00CA2D5A"/>
    <w:rsid w:val="00CA3831"/>
    <w:rsid w:val="00CA38C3"/>
    <w:rsid w:val="00CA3C2C"/>
    <w:rsid w:val="00CA53E7"/>
    <w:rsid w:val="00CA6281"/>
    <w:rsid w:val="00CA7F8F"/>
    <w:rsid w:val="00CB02FA"/>
    <w:rsid w:val="00CB03E5"/>
    <w:rsid w:val="00CB1AAD"/>
    <w:rsid w:val="00CB26BC"/>
    <w:rsid w:val="00CB45CD"/>
    <w:rsid w:val="00CB61E5"/>
    <w:rsid w:val="00CB72E4"/>
    <w:rsid w:val="00CB7434"/>
    <w:rsid w:val="00CC04EF"/>
    <w:rsid w:val="00CC08E4"/>
    <w:rsid w:val="00CC08EA"/>
    <w:rsid w:val="00CC1C6B"/>
    <w:rsid w:val="00CC2D2F"/>
    <w:rsid w:val="00CC2FD7"/>
    <w:rsid w:val="00CC308F"/>
    <w:rsid w:val="00CC33DC"/>
    <w:rsid w:val="00CC3D2C"/>
    <w:rsid w:val="00CC5081"/>
    <w:rsid w:val="00CC676B"/>
    <w:rsid w:val="00CD0084"/>
    <w:rsid w:val="00CD0F09"/>
    <w:rsid w:val="00CD144D"/>
    <w:rsid w:val="00CD1A51"/>
    <w:rsid w:val="00CD20BB"/>
    <w:rsid w:val="00CD5A83"/>
    <w:rsid w:val="00CD70E8"/>
    <w:rsid w:val="00CE0309"/>
    <w:rsid w:val="00CE0DA0"/>
    <w:rsid w:val="00CE20B3"/>
    <w:rsid w:val="00CE34DD"/>
    <w:rsid w:val="00CE4DA5"/>
    <w:rsid w:val="00CE52D9"/>
    <w:rsid w:val="00CE52ED"/>
    <w:rsid w:val="00CE68CD"/>
    <w:rsid w:val="00CE6AE6"/>
    <w:rsid w:val="00CE7060"/>
    <w:rsid w:val="00CE742B"/>
    <w:rsid w:val="00CE7F78"/>
    <w:rsid w:val="00CF0F0C"/>
    <w:rsid w:val="00CF3AFD"/>
    <w:rsid w:val="00CF4686"/>
    <w:rsid w:val="00CF4876"/>
    <w:rsid w:val="00CF5B97"/>
    <w:rsid w:val="00CF6DA2"/>
    <w:rsid w:val="00CF71DB"/>
    <w:rsid w:val="00CF72B3"/>
    <w:rsid w:val="00CF7F57"/>
    <w:rsid w:val="00D0144B"/>
    <w:rsid w:val="00D01EB7"/>
    <w:rsid w:val="00D01F7B"/>
    <w:rsid w:val="00D02BEE"/>
    <w:rsid w:val="00D05ED5"/>
    <w:rsid w:val="00D07014"/>
    <w:rsid w:val="00D07215"/>
    <w:rsid w:val="00D07644"/>
    <w:rsid w:val="00D10520"/>
    <w:rsid w:val="00D11847"/>
    <w:rsid w:val="00D14936"/>
    <w:rsid w:val="00D14F05"/>
    <w:rsid w:val="00D1507D"/>
    <w:rsid w:val="00D20702"/>
    <w:rsid w:val="00D20ED4"/>
    <w:rsid w:val="00D21379"/>
    <w:rsid w:val="00D2157C"/>
    <w:rsid w:val="00D221B3"/>
    <w:rsid w:val="00D22F1C"/>
    <w:rsid w:val="00D230CE"/>
    <w:rsid w:val="00D2375F"/>
    <w:rsid w:val="00D239B9"/>
    <w:rsid w:val="00D23EB4"/>
    <w:rsid w:val="00D25D01"/>
    <w:rsid w:val="00D26607"/>
    <w:rsid w:val="00D26D74"/>
    <w:rsid w:val="00D272B0"/>
    <w:rsid w:val="00D278DD"/>
    <w:rsid w:val="00D27B1F"/>
    <w:rsid w:val="00D3067F"/>
    <w:rsid w:val="00D31CC1"/>
    <w:rsid w:val="00D326B2"/>
    <w:rsid w:val="00D36CDA"/>
    <w:rsid w:val="00D37963"/>
    <w:rsid w:val="00D37BEE"/>
    <w:rsid w:val="00D41958"/>
    <w:rsid w:val="00D42FEB"/>
    <w:rsid w:val="00D4428A"/>
    <w:rsid w:val="00D45092"/>
    <w:rsid w:val="00D45A86"/>
    <w:rsid w:val="00D45B06"/>
    <w:rsid w:val="00D46E31"/>
    <w:rsid w:val="00D4704E"/>
    <w:rsid w:val="00D4710D"/>
    <w:rsid w:val="00D4744F"/>
    <w:rsid w:val="00D479BE"/>
    <w:rsid w:val="00D47A46"/>
    <w:rsid w:val="00D50BE1"/>
    <w:rsid w:val="00D5104E"/>
    <w:rsid w:val="00D52ABB"/>
    <w:rsid w:val="00D548FD"/>
    <w:rsid w:val="00D54FF1"/>
    <w:rsid w:val="00D555B7"/>
    <w:rsid w:val="00D55DCB"/>
    <w:rsid w:val="00D56287"/>
    <w:rsid w:val="00D5714D"/>
    <w:rsid w:val="00D57E62"/>
    <w:rsid w:val="00D61276"/>
    <w:rsid w:val="00D6173F"/>
    <w:rsid w:val="00D61772"/>
    <w:rsid w:val="00D65660"/>
    <w:rsid w:val="00D65A83"/>
    <w:rsid w:val="00D65A9C"/>
    <w:rsid w:val="00D66529"/>
    <w:rsid w:val="00D666F9"/>
    <w:rsid w:val="00D66A22"/>
    <w:rsid w:val="00D6778C"/>
    <w:rsid w:val="00D70F0A"/>
    <w:rsid w:val="00D71C16"/>
    <w:rsid w:val="00D73B68"/>
    <w:rsid w:val="00D73B83"/>
    <w:rsid w:val="00D7572A"/>
    <w:rsid w:val="00D762C5"/>
    <w:rsid w:val="00D763F6"/>
    <w:rsid w:val="00D76D8E"/>
    <w:rsid w:val="00D77EE7"/>
    <w:rsid w:val="00D808E0"/>
    <w:rsid w:val="00D8193F"/>
    <w:rsid w:val="00D84CDF"/>
    <w:rsid w:val="00D84CE3"/>
    <w:rsid w:val="00D901AE"/>
    <w:rsid w:val="00D90483"/>
    <w:rsid w:val="00D91879"/>
    <w:rsid w:val="00D9334B"/>
    <w:rsid w:val="00D933A0"/>
    <w:rsid w:val="00D93C46"/>
    <w:rsid w:val="00D93C61"/>
    <w:rsid w:val="00D943E8"/>
    <w:rsid w:val="00D94566"/>
    <w:rsid w:val="00D9600B"/>
    <w:rsid w:val="00D965AD"/>
    <w:rsid w:val="00D96947"/>
    <w:rsid w:val="00DA0265"/>
    <w:rsid w:val="00DA09F1"/>
    <w:rsid w:val="00DA11E1"/>
    <w:rsid w:val="00DA1817"/>
    <w:rsid w:val="00DA1B77"/>
    <w:rsid w:val="00DA3A4E"/>
    <w:rsid w:val="00DA3D9F"/>
    <w:rsid w:val="00DA3FD2"/>
    <w:rsid w:val="00DA41AD"/>
    <w:rsid w:val="00DA4C3F"/>
    <w:rsid w:val="00DA5055"/>
    <w:rsid w:val="00DA5BB0"/>
    <w:rsid w:val="00DA5BC1"/>
    <w:rsid w:val="00DA601F"/>
    <w:rsid w:val="00DA6679"/>
    <w:rsid w:val="00DA7D93"/>
    <w:rsid w:val="00DB08EA"/>
    <w:rsid w:val="00DB0BE3"/>
    <w:rsid w:val="00DB1575"/>
    <w:rsid w:val="00DB26B3"/>
    <w:rsid w:val="00DB44E6"/>
    <w:rsid w:val="00DB4ECE"/>
    <w:rsid w:val="00DB5ACE"/>
    <w:rsid w:val="00DB6917"/>
    <w:rsid w:val="00DB7843"/>
    <w:rsid w:val="00DC0E0E"/>
    <w:rsid w:val="00DC1748"/>
    <w:rsid w:val="00DC34CC"/>
    <w:rsid w:val="00DC47C6"/>
    <w:rsid w:val="00DC4A93"/>
    <w:rsid w:val="00DC4D35"/>
    <w:rsid w:val="00DC5F83"/>
    <w:rsid w:val="00DC6606"/>
    <w:rsid w:val="00DC6712"/>
    <w:rsid w:val="00DC6AD1"/>
    <w:rsid w:val="00DD2AE2"/>
    <w:rsid w:val="00DD34F8"/>
    <w:rsid w:val="00DD4995"/>
    <w:rsid w:val="00DD6EEA"/>
    <w:rsid w:val="00DD769E"/>
    <w:rsid w:val="00DE4B71"/>
    <w:rsid w:val="00DE62D3"/>
    <w:rsid w:val="00DE6F3E"/>
    <w:rsid w:val="00DF2399"/>
    <w:rsid w:val="00DF329B"/>
    <w:rsid w:val="00DF3E3A"/>
    <w:rsid w:val="00DF4377"/>
    <w:rsid w:val="00DF5727"/>
    <w:rsid w:val="00DF579E"/>
    <w:rsid w:val="00DF7B45"/>
    <w:rsid w:val="00E0117B"/>
    <w:rsid w:val="00E02DC9"/>
    <w:rsid w:val="00E0385D"/>
    <w:rsid w:val="00E04E90"/>
    <w:rsid w:val="00E052BC"/>
    <w:rsid w:val="00E05735"/>
    <w:rsid w:val="00E065D0"/>
    <w:rsid w:val="00E0753E"/>
    <w:rsid w:val="00E07F22"/>
    <w:rsid w:val="00E10138"/>
    <w:rsid w:val="00E10C41"/>
    <w:rsid w:val="00E10EB8"/>
    <w:rsid w:val="00E10EE2"/>
    <w:rsid w:val="00E111B8"/>
    <w:rsid w:val="00E1517E"/>
    <w:rsid w:val="00E154DF"/>
    <w:rsid w:val="00E163EA"/>
    <w:rsid w:val="00E177D1"/>
    <w:rsid w:val="00E17D9E"/>
    <w:rsid w:val="00E2016F"/>
    <w:rsid w:val="00E2112A"/>
    <w:rsid w:val="00E21A0A"/>
    <w:rsid w:val="00E2226E"/>
    <w:rsid w:val="00E229DE"/>
    <w:rsid w:val="00E23FE3"/>
    <w:rsid w:val="00E24CCF"/>
    <w:rsid w:val="00E258E1"/>
    <w:rsid w:val="00E275D8"/>
    <w:rsid w:val="00E3098C"/>
    <w:rsid w:val="00E3106C"/>
    <w:rsid w:val="00E3285D"/>
    <w:rsid w:val="00E3311F"/>
    <w:rsid w:val="00E333FF"/>
    <w:rsid w:val="00E339E9"/>
    <w:rsid w:val="00E34853"/>
    <w:rsid w:val="00E34B42"/>
    <w:rsid w:val="00E35BAB"/>
    <w:rsid w:val="00E36A33"/>
    <w:rsid w:val="00E36B0C"/>
    <w:rsid w:val="00E37CD8"/>
    <w:rsid w:val="00E407C4"/>
    <w:rsid w:val="00E413D5"/>
    <w:rsid w:val="00E418D1"/>
    <w:rsid w:val="00E42541"/>
    <w:rsid w:val="00E42821"/>
    <w:rsid w:val="00E44F98"/>
    <w:rsid w:val="00E45210"/>
    <w:rsid w:val="00E4543D"/>
    <w:rsid w:val="00E454B3"/>
    <w:rsid w:val="00E46D11"/>
    <w:rsid w:val="00E51FD6"/>
    <w:rsid w:val="00E536BB"/>
    <w:rsid w:val="00E551F5"/>
    <w:rsid w:val="00E55EE2"/>
    <w:rsid w:val="00E56F40"/>
    <w:rsid w:val="00E5709E"/>
    <w:rsid w:val="00E576C5"/>
    <w:rsid w:val="00E603BD"/>
    <w:rsid w:val="00E60693"/>
    <w:rsid w:val="00E609FA"/>
    <w:rsid w:val="00E61DFB"/>
    <w:rsid w:val="00E62AC8"/>
    <w:rsid w:val="00E6381D"/>
    <w:rsid w:val="00E63DF8"/>
    <w:rsid w:val="00E6608F"/>
    <w:rsid w:val="00E660DC"/>
    <w:rsid w:val="00E70043"/>
    <w:rsid w:val="00E70BDB"/>
    <w:rsid w:val="00E71FB8"/>
    <w:rsid w:val="00E71FDA"/>
    <w:rsid w:val="00E72FAE"/>
    <w:rsid w:val="00E739B1"/>
    <w:rsid w:val="00E744FD"/>
    <w:rsid w:val="00E74C18"/>
    <w:rsid w:val="00E755B5"/>
    <w:rsid w:val="00E7571A"/>
    <w:rsid w:val="00E82C45"/>
    <w:rsid w:val="00E83418"/>
    <w:rsid w:val="00E84423"/>
    <w:rsid w:val="00E84B8F"/>
    <w:rsid w:val="00E864D2"/>
    <w:rsid w:val="00E87557"/>
    <w:rsid w:val="00E90F2B"/>
    <w:rsid w:val="00E914B5"/>
    <w:rsid w:val="00E92362"/>
    <w:rsid w:val="00E93A75"/>
    <w:rsid w:val="00E94035"/>
    <w:rsid w:val="00E9493A"/>
    <w:rsid w:val="00E949FD"/>
    <w:rsid w:val="00E964BE"/>
    <w:rsid w:val="00E96552"/>
    <w:rsid w:val="00E96C1C"/>
    <w:rsid w:val="00E97A82"/>
    <w:rsid w:val="00EA04EF"/>
    <w:rsid w:val="00EA0C45"/>
    <w:rsid w:val="00EA3A51"/>
    <w:rsid w:val="00EA447B"/>
    <w:rsid w:val="00EA6831"/>
    <w:rsid w:val="00EA7064"/>
    <w:rsid w:val="00EA73C7"/>
    <w:rsid w:val="00EA7C2E"/>
    <w:rsid w:val="00EA7EF7"/>
    <w:rsid w:val="00EB08EB"/>
    <w:rsid w:val="00EB1719"/>
    <w:rsid w:val="00EB4AB2"/>
    <w:rsid w:val="00EB4E88"/>
    <w:rsid w:val="00EB519A"/>
    <w:rsid w:val="00EB6699"/>
    <w:rsid w:val="00EB6BDD"/>
    <w:rsid w:val="00EB70D7"/>
    <w:rsid w:val="00EB7634"/>
    <w:rsid w:val="00EB7696"/>
    <w:rsid w:val="00EC00A2"/>
    <w:rsid w:val="00EC0767"/>
    <w:rsid w:val="00EC4193"/>
    <w:rsid w:val="00EC43C8"/>
    <w:rsid w:val="00EC5219"/>
    <w:rsid w:val="00EC535A"/>
    <w:rsid w:val="00EC6240"/>
    <w:rsid w:val="00EC6E80"/>
    <w:rsid w:val="00EC7BB5"/>
    <w:rsid w:val="00EC7D00"/>
    <w:rsid w:val="00ED073F"/>
    <w:rsid w:val="00ED0B37"/>
    <w:rsid w:val="00ED0E3F"/>
    <w:rsid w:val="00ED0F57"/>
    <w:rsid w:val="00ED1A00"/>
    <w:rsid w:val="00ED2957"/>
    <w:rsid w:val="00ED30FF"/>
    <w:rsid w:val="00ED4EE9"/>
    <w:rsid w:val="00ED5F62"/>
    <w:rsid w:val="00ED7359"/>
    <w:rsid w:val="00EE0A9B"/>
    <w:rsid w:val="00EE0D6F"/>
    <w:rsid w:val="00EE33AB"/>
    <w:rsid w:val="00EE3E7C"/>
    <w:rsid w:val="00EE6B08"/>
    <w:rsid w:val="00EE7572"/>
    <w:rsid w:val="00EF0105"/>
    <w:rsid w:val="00EF0500"/>
    <w:rsid w:val="00EF1706"/>
    <w:rsid w:val="00EF43D6"/>
    <w:rsid w:val="00EF4908"/>
    <w:rsid w:val="00F02B22"/>
    <w:rsid w:val="00F02E77"/>
    <w:rsid w:val="00F03370"/>
    <w:rsid w:val="00F036A2"/>
    <w:rsid w:val="00F03EAA"/>
    <w:rsid w:val="00F04EE1"/>
    <w:rsid w:val="00F04FD1"/>
    <w:rsid w:val="00F10938"/>
    <w:rsid w:val="00F10E2A"/>
    <w:rsid w:val="00F12182"/>
    <w:rsid w:val="00F1529A"/>
    <w:rsid w:val="00F152E3"/>
    <w:rsid w:val="00F152EF"/>
    <w:rsid w:val="00F20050"/>
    <w:rsid w:val="00F21496"/>
    <w:rsid w:val="00F22CD1"/>
    <w:rsid w:val="00F22F0B"/>
    <w:rsid w:val="00F23A83"/>
    <w:rsid w:val="00F2457F"/>
    <w:rsid w:val="00F24835"/>
    <w:rsid w:val="00F24BEB"/>
    <w:rsid w:val="00F257C1"/>
    <w:rsid w:val="00F2582B"/>
    <w:rsid w:val="00F258F9"/>
    <w:rsid w:val="00F25B78"/>
    <w:rsid w:val="00F26408"/>
    <w:rsid w:val="00F26459"/>
    <w:rsid w:val="00F270B5"/>
    <w:rsid w:val="00F27743"/>
    <w:rsid w:val="00F277DE"/>
    <w:rsid w:val="00F27CA5"/>
    <w:rsid w:val="00F27D0A"/>
    <w:rsid w:val="00F31F28"/>
    <w:rsid w:val="00F344FF"/>
    <w:rsid w:val="00F3466B"/>
    <w:rsid w:val="00F35F91"/>
    <w:rsid w:val="00F370C5"/>
    <w:rsid w:val="00F372B2"/>
    <w:rsid w:val="00F406C6"/>
    <w:rsid w:val="00F4091D"/>
    <w:rsid w:val="00F412EA"/>
    <w:rsid w:val="00F416B5"/>
    <w:rsid w:val="00F41E20"/>
    <w:rsid w:val="00F42C87"/>
    <w:rsid w:val="00F44131"/>
    <w:rsid w:val="00F4434E"/>
    <w:rsid w:val="00F44F5A"/>
    <w:rsid w:val="00F45266"/>
    <w:rsid w:val="00F46928"/>
    <w:rsid w:val="00F47CBC"/>
    <w:rsid w:val="00F51C7E"/>
    <w:rsid w:val="00F53307"/>
    <w:rsid w:val="00F5478A"/>
    <w:rsid w:val="00F548D4"/>
    <w:rsid w:val="00F55B34"/>
    <w:rsid w:val="00F562B7"/>
    <w:rsid w:val="00F5656D"/>
    <w:rsid w:val="00F57313"/>
    <w:rsid w:val="00F57925"/>
    <w:rsid w:val="00F60C82"/>
    <w:rsid w:val="00F624C1"/>
    <w:rsid w:val="00F63217"/>
    <w:rsid w:val="00F64E51"/>
    <w:rsid w:val="00F65065"/>
    <w:rsid w:val="00F65B75"/>
    <w:rsid w:val="00F67FAB"/>
    <w:rsid w:val="00F73A9E"/>
    <w:rsid w:val="00F751B1"/>
    <w:rsid w:val="00F76DD6"/>
    <w:rsid w:val="00F77140"/>
    <w:rsid w:val="00F77A9F"/>
    <w:rsid w:val="00F810CA"/>
    <w:rsid w:val="00F81AFC"/>
    <w:rsid w:val="00F825D5"/>
    <w:rsid w:val="00F83D6E"/>
    <w:rsid w:val="00F849A8"/>
    <w:rsid w:val="00F86971"/>
    <w:rsid w:val="00F87873"/>
    <w:rsid w:val="00F9077B"/>
    <w:rsid w:val="00F90886"/>
    <w:rsid w:val="00F91401"/>
    <w:rsid w:val="00F9160F"/>
    <w:rsid w:val="00F920C7"/>
    <w:rsid w:val="00F92A5B"/>
    <w:rsid w:val="00F93917"/>
    <w:rsid w:val="00F9537B"/>
    <w:rsid w:val="00F95901"/>
    <w:rsid w:val="00F95BC2"/>
    <w:rsid w:val="00F95D79"/>
    <w:rsid w:val="00F96DFE"/>
    <w:rsid w:val="00FA0BD4"/>
    <w:rsid w:val="00FA10B0"/>
    <w:rsid w:val="00FA158E"/>
    <w:rsid w:val="00FA2A9A"/>
    <w:rsid w:val="00FA3E68"/>
    <w:rsid w:val="00FA438F"/>
    <w:rsid w:val="00FA5206"/>
    <w:rsid w:val="00FA6359"/>
    <w:rsid w:val="00FA7282"/>
    <w:rsid w:val="00FA749B"/>
    <w:rsid w:val="00FA799E"/>
    <w:rsid w:val="00FB0381"/>
    <w:rsid w:val="00FB0571"/>
    <w:rsid w:val="00FB1171"/>
    <w:rsid w:val="00FB1A35"/>
    <w:rsid w:val="00FB2900"/>
    <w:rsid w:val="00FB2C16"/>
    <w:rsid w:val="00FB5577"/>
    <w:rsid w:val="00FB5EEF"/>
    <w:rsid w:val="00FB7098"/>
    <w:rsid w:val="00FC1560"/>
    <w:rsid w:val="00FC253B"/>
    <w:rsid w:val="00FC29C6"/>
    <w:rsid w:val="00FC2D60"/>
    <w:rsid w:val="00FC3405"/>
    <w:rsid w:val="00FC473E"/>
    <w:rsid w:val="00FC4AD0"/>
    <w:rsid w:val="00FC62D2"/>
    <w:rsid w:val="00FC63EF"/>
    <w:rsid w:val="00FD0C24"/>
    <w:rsid w:val="00FD1133"/>
    <w:rsid w:val="00FD4954"/>
    <w:rsid w:val="00FD5320"/>
    <w:rsid w:val="00FD5482"/>
    <w:rsid w:val="00FD6488"/>
    <w:rsid w:val="00FD773E"/>
    <w:rsid w:val="00FE0311"/>
    <w:rsid w:val="00FE19EF"/>
    <w:rsid w:val="00FE28C7"/>
    <w:rsid w:val="00FE2CEE"/>
    <w:rsid w:val="00FE382A"/>
    <w:rsid w:val="00FE4427"/>
    <w:rsid w:val="00FE6ACA"/>
    <w:rsid w:val="00FE6B6F"/>
    <w:rsid w:val="00FE6C54"/>
    <w:rsid w:val="00FE6F42"/>
    <w:rsid w:val="00FF0512"/>
    <w:rsid w:val="00FF0E34"/>
    <w:rsid w:val="00FF4469"/>
    <w:rsid w:val="00FF5595"/>
    <w:rsid w:val="00FF59EE"/>
    <w:rsid w:val="00FF6A95"/>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D277BDE5-EF76-6C4E-9636-9C81AD8B3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0074"/>
  </w:style>
  <w:style w:type="paragraph" w:styleId="Heading1">
    <w:name w:val="heading 1"/>
    <w:basedOn w:val="Normal"/>
    <w:next w:val="Normal"/>
    <w:link w:val="Heading1Char"/>
    <w:uiPriority w:val="9"/>
    <w:qFormat/>
    <w:rsid w:val="00110074"/>
    <w:pPr>
      <w:spacing w:before="48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110074"/>
    <w:pPr>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110074"/>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110074"/>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0074"/>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0074"/>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0074"/>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0074"/>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0074"/>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2B5B"/>
    <w:pPr>
      <w:tabs>
        <w:tab w:val="center" w:pos="4703"/>
        <w:tab w:val="right" w:pos="9406"/>
      </w:tabs>
    </w:pPr>
    <w:rPr>
      <w:rFonts w:eastAsiaTheme="minorHAnsi"/>
    </w:rPr>
  </w:style>
  <w:style w:type="character" w:customStyle="1" w:styleId="HeaderChar">
    <w:name w:val="Header Char"/>
    <w:basedOn w:val="DefaultParagraphFont"/>
    <w:link w:val="Header"/>
    <w:uiPriority w:val="99"/>
    <w:rsid w:val="00C52B5B"/>
  </w:style>
  <w:style w:type="paragraph" w:styleId="Footer">
    <w:name w:val="footer"/>
    <w:basedOn w:val="Normal"/>
    <w:link w:val="FooterChar"/>
    <w:uiPriority w:val="99"/>
    <w:unhideWhenUsed/>
    <w:rsid w:val="00C52B5B"/>
    <w:pPr>
      <w:tabs>
        <w:tab w:val="center" w:pos="4703"/>
        <w:tab w:val="right" w:pos="9406"/>
      </w:tabs>
    </w:pPr>
    <w:rPr>
      <w:rFonts w:eastAsiaTheme="minorHAnsi"/>
    </w:rPr>
  </w:style>
  <w:style w:type="character" w:customStyle="1" w:styleId="FooterChar">
    <w:name w:val="Footer Char"/>
    <w:basedOn w:val="DefaultParagraphFont"/>
    <w:link w:val="Footer"/>
    <w:uiPriority w:val="99"/>
    <w:rsid w:val="00C52B5B"/>
  </w:style>
  <w:style w:type="paragraph" w:styleId="BalloonText">
    <w:name w:val="Balloon Text"/>
    <w:basedOn w:val="Normal"/>
    <w:link w:val="BalloonTextChar"/>
    <w:uiPriority w:val="99"/>
    <w:semiHidden/>
    <w:unhideWhenUsed/>
    <w:rsid w:val="00C52B5B"/>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C52B5B"/>
    <w:rPr>
      <w:rFonts w:ascii="Tahoma" w:hAnsi="Tahoma" w:cs="Tahoma"/>
      <w:sz w:val="16"/>
      <w:szCs w:val="16"/>
    </w:rPr>
  </w:style>
  <w:style w:type="paragraph" w:customStyle="1" w:styleId="Normalright">
    <w:name w:val="Normal right"/>
    <w:basedOn w:val="Normal"/>
    <w:rsid w:val="00A70816"/>
    <w:pPr>
      <w:jc w:val="right"/>
    </w:pPr>
  </w:style>
  <w:style w:type="character" w:styleId="Strong">
    <w:name w:val="Strong"/>
    <w:uiPriority w:val="22"/>
    <w:qFormat/>
    <w:rsid w:val="00110074"/>
    <w:rPr>
      <w:b/>
      <w:bCs/>
    </w:rPr>
  </w:style>
  <w:style w:type="character" w:customStyle="1" w:styleId="Heading1Char">
    <w:name w:val="Heading 1 Char"/>
    <w:basedOn w:val="DefaultParagraphFont"/>
    <w:link w:val="Heading1"/>
    <w:uiPriority w:val="9"/>
    <w:rsid w:val="00110074"/>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110074"/>
    <w:rPr>
      <w:rFonts w:asciiTheme="majorHAnsi" w:eastAsiaTheme="majorEastAsia" w:hAnsiTheme="majorHAnsi" w:cstheme="majorBidi"/>
      <w:b/>
      <w:bCs/>
      <w:sz w:val="26"/>
      <w:szCs w:val="26"/>
    </w:rPr>
  </w:style>
  <w:style w:type="paragraph" w:styleId="Title">
    <w:name w:val="Title"/>
    <w:basedOn w:val="Normal"/>
    <w:next w:val="Normal"/>
    <w:link w:val="TitleChar"/>
    <w:uiPriority w:val="10"/>
    <w:qFormat/>
    <w:rsid w:val="00110074"/>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0074"/>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110074"/>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110074"/>
    <w:rPr>
      <w:rFonts w:asciiTheme="majorHAnsi" w:eastAsiaTheme="majorEastAsia" w:hAnsiTheme="majorHAnsi" w:cstheme="majorBidi"/>
      <w:i/>
      <w:iCs/>
      <w:spacing w:val="13"/>
      <w:sz w:val="24"/>
      <w:szCs w:val="24"/>
    </w:rPr>
  </w:style>
  <w:style w:type="paragraph" w:styleId="NoSpacing">
    <w:name w:val="No Spacing"/>
    <w:aliases w:val="Indent normal"/>
    <w:basedOn w:val="Normal"/>
    <w:uiPriority w:val="1"/>
    <w:qFormat/>
    <w:rsid w:val="00110074"/>
  </w:style>
  <w:style w:type="paragraph" w:styleId="ListParagraph">
    <w:name w:val="List Paragraph"/>
    <w:basedOn w:val="Normal"/>
    <w:uiPriority w:val="34"/>
    <w:qFormat/>
    <w:rsid w:val="00110074"/>
    <w:pPr>
      <w:ind w:left="720"/>
      <w:contextualSpacing/>
    </w:pPr>
  </w:style>
  <w:style w:type="character" w:customStyle="1" w:styleId="Heading3Char">
    <w:name w:val="Heading 3 Char"/>
    <w:basedOn w:val="DefaultParagraphFont"/>
    <w:link w:val="Heading3"/>
    <w:uiPriority w:val="9"/>
    <w:rsid w:val="00110074"/>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110074"/>
    <w:rPr>
      <w:rFonts w:asciiTheme="majorHAnsi" w:eastAsiaTheme="majorEastAsia" w:hAnsiTheme="majorHAnsi" w:cstheme="majorBidi"/>
      <w:b/>
      <w:bCs/>
      <w:i/>
      <w:iCs/>
    </w:rPr>
  </w:style>
  <w:style w:type="character" w:styleId="CommentReference">
    <w:name w:val="annotation reference"/>
    <w:basedOn w:val="DefaultParagraphFont"/>
    <w:uiPriority w:val="99"/>
    <w:semiHidden/>
    <w:unhideWhenUsed/>
    <w:rsid w:val="00F47CBC"/>
    <w:rPr>
      <w:sz w:val="16"/>
      <w:szCs w:val="16"/>
    </w:rPr>
  </w:style>
  <w:style w:type="paragraph" w:styleId="CommentText">
    <w:name w:val="annotation text"/>
    <w:basedOn w:val="Normal"/>
    <w:link w:val="CommentTextChar"/>
    <w:uiPriority w:val="99"/>
    <w:unhideWhenUsed/>
    <w:rsid w:val="00F47CBC"/>
    <w:rPr>
      <w:sz w:val="20"/>
    </w:rPr>
  </w:style>
  <w:style w:type="character" w:customStyle="1" w:styleId="CommentTextChar">
    <w:name w:val="Comment Text Char"/>
    <w:basedOn w:val="DefaultParagraphFont"/>
    <w:link w:val="CommentText"/>
    <w:uiPriority w:val="99"/>
    <w:rsid w:val="00F47CBC"/>
    <w:rPr>
      <w:rFonts w:eastAsia="Times New Roman" w:cs="Times New Roman"/>
      <w:sz w:val="20"/>
      <w:szCs w:val="20"/>
      <w:lang w:val="nl-BE"/>
    </w:rPr>
  </w:style>
  <w:style w:type="paragraph" w:styleId="CommentSubject">
    <w:name w:val="annotation subject"/>
    <w:basedOn w:val="CommentText"/>
    <w:next w:val="CommentText"/>
    <w:link w:val="CommentSubjectChar"/>
    <w:uiPriority w:val="99"/>
    <w:semiHidden/>
    <w:unhideWhenUsed/>
    <w:rsid w:val="00F47CBC"/>
    <w:rPr>
      <w:b/>
      <w:bCs/>
    </w:rPr>
  </w:style>
  <w:style w:type="character" w:customStyle="1" w:styleId="CommentSubjectChar">
    <w:name w:val="Comment Subject Char"/>
    <w:basedOn w:val="CommentTextChar"/>
    <w:link w:val="CommentSubject"/>
    <w:uiPriority w:val="99"/>
    <w:semiHidden/>
    <w:rsid w:val="00F47CBC"/>
    <w:rPr>
      <w:rFonts w:eastAsia="Times New Roman" w:cs="Times New Roman"/>
      <w:b/>
      <w:bCs/>
      <w:sz w:val="20"/>
      <w:szCs w:val="20"/>
      <w:lang w:val="nl-BE"/>
    </w:rPr>
  </w:style>
  <w:style w:type="character" w:styleId="Hyperlink">
    <w:name w:val="Hyperlink"/>
    <w:basedOn w:val="DefaultParagraphFont"/>
    <w:uiPriority w:val="99"/>
    <w:unhideWhenUsed/>
    <w:rsid w:val="00CE0309"/>
    <w:rPr>
      <w:color w:val="0000FF" w:themeColor="hyperlink"/>
      <w:u w:val="single"/>
    </w:rPr>
  </w:style>
  <w:style w:type="paragraph" w:styleId="NormalWeb">
    <w:name w:val="Normal (Web)"/>
    <w:basedOn w:val="Normal"/>
    <w:uiPriority w:val="99"/>
    <w:semiHidden/>
    <w:unhideWhenUsed/>
    <w:rsid w:val="00022234"/>
    <w:pPr>
      <w:spacing w:before="100" w:beforeAutospacing="1" w:after="100" w:afterAutospacing="1"/>
    </w:pPr>
    <w:rPr>
      <w:rFonts w:ascii="Times New Roman" w:hAnsi="Times New Roman"/>
      <w:sz w:val="24"/>
      <w:szCs w:val="24"/>
      <w:lang w:eastAsia="nl-BE"/>
    </w:rPr>
  </w:style>
  <w:style w:type="paragraph" w:customStyle="1" w:styleId="Default">
    <w:name w:val="Default"/>
    <w:rsid w:val="00502537"/>
    <w:pPr>
      <w:autoSpaceDE w:val="0"/>
      <w:autoSpaceDN w:val="0"/>
      <w:adjustRightInd w:val="0"/>
    </w:pPr>
    <w:rPr>
      <w:rFonts w:ascii="Calibri" w:hAnsi="Calibri" w:cs="Calibri"/>
      <w:color w:val="000000"/>
      <w:sz w:val="24"/>
      <w:szCs w:val="24"/>
      <w:lang w:val="nl-BE"/>
    </w:rPr>
  </w:style>
  <w:style w:type="paragraph" w:styleId="FootnoteText">
    <w:name w:val="footnote text"/>
    <w:basedOn w:val="Normal"/>
    <w:link w:val="FootnoteTextChar"/>
    <w:uiPriority w:val="99"/>
    <w:semiHidden/>
    <w:unhideWhenUsed/>
    <w:rsid w:val="00D61276"/>
    <w:rPr>
      <w:sz w:val="20"/>
    </w:rPr>
  </w:style>
  <w:style w:type="character" w:customStyle="1" w:styleId="FootnoteTextChar">
    <w:name w:val="Footnote Text Char"/>
    <w:basedOn w:val="DefaultParagraphFont"/>
    <w:link w:val="FootnoteText"/>
    <w:uiPriority w:val="99"/>
    <w:semiHidden/>
    <w:rsid w:val="00D61276"/>
    <w:rPr>
      <w:rFonts w:eastAsia="Times New Roman" w:cs="Times New Roman"/>
      <w:sz w:val="20"/>
      <w:szCs w:val="20"/>
      <w:lang w:val="nl-BE"/>
    </w:rPr>
  </w:style>
  <w:style w:type="character" w:styleId="FootnoteReference">
    <w:name w:val="footnote reference"/>
    <w:basedOn w:val="DefaultParagraphFont"/>
    <w:uiPriority w:val="99"/>
    <w:semiHidden/>
    <w:unhideWhenUsed/>
    <w:rsid w:val="00D61276"/>
    <w:rPr>
      <w:vertAlign w:val="superscript"/>
    </w:rPr>
  </w:style>
  <w:style w:type="character" w:styleId="FollowedHyperlink">
    <w:name w:val="FollowedHyperlink"/>
    <w:basedOn w:val="DefaultParagraphFont"/>
    <w:uiPriority w:val="99"/>
    <w:semiHidden/>
    <w:unhideWhenUsed/>
    <w:rsid w:val="009C680C"/>
    <w:rPr>
      <w:color w:val="800080" w:themeColor="followedHyperlink"/>
      <w:u w:val="single"/>
    </w:rPr>
  </w:style>
  <w:style w:type="table" w:styleId="TableGrid">
    <w:name w:val="Table Grid"/>
    <w:basedOn w:val="TableNormal"/>
    <w:uiPriority w:val="39"/>
    <w:rsid w:val="00B65D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110074"/>
    <w:pPr>
      <w:outlineLvl w:val="9"/>
    </w:pPr>
    <w:rPr>
      <w:lang w:bidi="en-US"/>
    </w:rPr>
  </w:style>
  <w:style w:type="paragraph" w:styleId="TOC1">
    <w:name w:val="toc 1"/>
    <w:basedOn w:val="Normal"/>
    <w:next w:val="Normal"/>
    <w:autoRedefine/>
    <w:uiPriority w:val="39"/>
    <w:unhideWhenUsed/>
    <w:rsid w:val="00965ACD"/>
    <w:pPr>
      <w:spacing w:after="100"/>
    </w:pPr>
  </w:style>
  <w:style w:type="paragraph" w:styleId="TOC2">
    <w:name w:val="toc 2"/>
    <w:basedOn w:val="Normal"/>
    <w:next w:val="Normal"/>
    <w:autoRedefine/>
    <w:uiPriority w:val="39"/>
    <w:unhideWhenUsed/>
    <w:rsid w:val="00965ACD"/>
    <w:pPr>
      <w:spacing w:after="100"/>
      <w:ind w:left="220"/>
    </w:pPr>
  </w:style>
  <w:style w:type="paragraph" w:styleId="TOC3">
    <w:name w:val="toc 3"/>
    <w:basedOn w:val="Normal"/>
    <w:next w:val="Normal"/>
    <w:autoRedefine/>
    <w:uiPriority w:val="39"/>
    <w:unhideWhenUsed/>
    <w:rsid w:val="00965ACD"/>
    <w:pPr>
      <w:spacing w:after="100"/>
      <w:ind w:left="440"/>
    </w:pPr>
  </w:style>
  <w:style w:type="paragraph" w:styleId="Revision">
    <w:name w:val="Revision"/>
    <w:hidden/>
    <w:uiPriority w:val="99"/>
    <w:semiHidden/>
    <w:rsid w:val="006126C5"/>
    <w:rPr>
      <w:rFonts w:eastAsia="Times New Roman" w:cs="Times New Roman"/>
      <w:szCs w:val="20"/>
      <w:lang w:val="nl-BE"/>
    </w:rPr>
  </w:style>
  <w:style w:type="character" w:styleId="SubtleReference">
    <w:name w:val="Subtle Reference"/>
    <w:uiPriority w:val="31"/>
    <w:qFormat/>
    <w:rsid w:val="00110074"/>
    <w:rPr>
      <w:smallCaps/>
    </w:rPr>
  </w:style>
  <w:style w:type="paragraph" w:customStyle="1" w:styleId="EndNoteBibliography">
    <w:name w:val="EndNote Bibliography"/>
    <w:basedOn w:val="Normal"/>
    <w:rsid w:val="004308E2"/>
    <w:rPr>
      <w:rFonts w:ascii="Calibri" w:eastAsiaTheme="minorHAnsi" w:hAnsi="Calibri"/>
      <w:szCs w:val="24"/>
    </w:rPr>
  </w:style>
  <w:style w:type="character" w:customStyle="1" w:styleId="Heading5Char">
    <w:name w:val="Heading 5 Char"/>
    <w:basedOn w:val="DefaultParagraphFont"/>
    <w:link w:val="Heading5"/>
    <w:uiPriority w:val="9"/>
    <w:semiHidden/>
    <w:rsid w:val="00110074"/>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110074"/>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110074"/>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110074"/>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110074"/>
    <w:rPr>
      <w:rFonts w:asciiTheme="majorHAnsi" w:eastAsiaTheme="majorEastAsia" w:hAnsiTheme="majorHAnsi" w:cstheme="majorBidi"/>
      <w:i/>
      <w:iCs/>
      <w:spacing w:val="5"/>
      <w:sz w:val="20"/>
      <w:szCs w:val="20"/>
    </w:rPr>
  </w:style>
  <w:style w:type="character" w:styleId="Emphasis">
    <w:name w:val="Emphasis"/>
    <w:uiPriority w:val="20"/>
    <w:qFormat/>
    <w:rsid w:val="00110074"/>
    <w:rPr>
      <w:b/>
      <w:bCs/>
      <w:i/>
      <w:iCs/>
      <w:spacing w:val="10"/>
      <w:bdr w:val="none" w:sz="0" w:space="0" w:color="auto"/>
      <w:shd w:val="clear" w:color="auto" w:fill="auto"/>
    </w:rPr>
  </w:style>
  <w:style w:type="paragraph" w:styleId="Quote">
    <w:name w:val="Quote"/>
    <w:basedOn w:val="Normal"/>
    <w:next w:val="Normal"/>
    <w:link w:val="QuoteChar"/>
    <w:uiPriority w:val="29"/>
    <w:qFormat/>
    <w:rsid w:val="00110074"/>
    <w:pPr>
      <w:spacing w:before="200"/>
      <w:ind w:left="360" w:right="360"/>
    </w:pPr>
    <w:rPr>
      <w:i/>
      <w:iCs/>
    </w:rPr>
  </w:style>
  <w:style w:type="character" w:customStyle="1" w:styleId="QuoteChar">
    <w:name w:val="Quote Char"/>
    <w:basedOn w:val="DefaultParagraphFont"/>
    <w:link w:val="Quote"/>
    <w:uiPriority w:val="29"/>
    <w:rsid w:val="00110074"/>
    <w:rPr>
      <w:i/>
      <w:iCs/>
    </w:rPr>
  </w:style>
  <w:style w:type="paragraph" w:styleId="IntenseQuote">
    <w:name w:val="Intense Quote"/>
    <w:basedOn w:val="Normal"/>
    <w:next w:val="Normal"/>
    <w:link w:val="IntenseQuoteChar"/>
    <w:uiPriority w:val="30"/>
    <w:qFormat/>
    <w:rsid w:val="00110074"/>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110074"/>
    <w:rPr>
      <w:b/>
      <w:bCs/>
      <w:i/>
      <w:iCs/>
    </w:rPr>
  </w:style>
  <w:style w:type="character" w:styleId="SubtleEmphasis">
    <w:name w:val="Subtle Emphasis"/>
    <w:uiPriority w:val="19"/>
    <w:qFormat/>
    <w:rsid w:val="00110074"/>
    <w:rPr>
      <w:i/>
      <w:iCs/>
    </w:rPr>
  </w:style>
  <w:style w:type="character" w:styleId="IntenseEmphasis">
    <w:name w:val="Intense Emphasis"/>
    <w:uiPriority w:val="21"/>
    <w:qFormat/>
    <w:rsid w:val="00110074"/>
    <w:rPr>
      <w:b/>
      <w:bCs/>
    </w:rPr>
  </w:style>
  <w:style w:type="character" w:styleId="IntenseReference">
    <w:name w:val="Intense Reference"/>
    <w:uiPriority w:val="32"/>
    <w:qFormat/>
    <w:rsid w:val="00110074"/>
    <w:rPr>
      <w:smallCaps/>
      <w:spacing w:val="5"/>
      <w:u w:val="single"/>
    </w:rPr>
  </w:style>
  <w:style w:type="character" w:styleId="BookTitle">
    <w:name w:val="Book Title"/>
    <w:uiPriority w:val="33"/>
    <w:qFormat/>
    <w:rsid w:val="00110074"/>
    <w:rPr>
      <w:i/>
      <w:iCs/>
      <w:smallCaps/>
      <w:spacing w:val="5"/>
    </w:rPr>
  </w:style>
  <w:style w:type="character" w:customStyle="1" w:styleId="highlight2">
    <w:name w:val="highlight2"/>
    <w:basedOn w:val="DefaultParagraphFont"/>
    <w:rsid w:val="00A926B8"/>
  </w:style>
  <w:style w:type="character" w:customStyle="1" w:styleId="jrnl">
    <w:name w:val="jrnl"/>
    <w:basedOn w:val="DefaultParagraphFont"/>
    <w:rsid w:val="00A926B8"/>
  </w:style>
  <w:style w:type="character" w:customStyle="1" w:styleId="mixed-citation">
    <w:name w:val="mixed-citation"/>
    <w:basedOn w:val="DefaultParagraphFont"/>
    <w:rsid w:val="00EE33AB"/>
  </w:style>
  <w:style w:type="character" w:customStyle="1" w:styleId="ref-title">
    <w:name w:val="ref-title"/>
    <w:basedOn w:val="DefaultParagraphFont"/>
    <w:rsid w:val="00EE33AB"/>
  </w:style>
  <w:style w:type="character" w:customStyle="1" w:styleId="ref-journal">
    <w:name w:val="ref-journal"/>
    <w:basedOn w:val="DefaultParagraphFont"/>
    <w:rsid w:val="00EE33AB"/>
  </w:style>
  <w:style w:type="character" w:customStyle="1" w:styleId="ref-vol">
    <w:name w:val="ref-vol"/>
    <w:basedOn w:val="DefaultParagraphFont"/>
    <w:rsid w:val="00EE33AB"/>
  </w:style>
  <w:style w:type="character" w:styleId="LineNumber">
    <w:name w:val="line number"/>
    <w:basedOn w:val="DefaultParagraphFont"/>
    <w:uiPriority w:val="99"/>
    <w:semiHidden/>
    <w:unhideWhenUsed/>
    <w:rsid w:val="000F0AB8"/>
  </w:style>
  <w:style w:type="paragraph" w:customStyle="1" w:styleId="EndNoteBibliographyTitle">
    <w:name w:val="EndNote Bibliography Title"/>
    <w:basedOn w:val="Normal"/>
    <w:link w:val="EndNoteBibliographyTitleChar"/>
    <w:rsid w:val="00DB44E6"/>
    <w:pPr>
      <w:jc w:val="center"/>
    </w:pPr>
    <w:rPr>
      <w:rFonts w:ascii="Calibri" w:hAnsi="Calibri"/>
      <w:noProof/>
    </w:rPr>
  </w:style>
  <w:style w:type="character" w:customStyle="1" w:styleId="EndNoteBibliographyTitleChar">
    <w:name w:val="EndNote Bibliography Title Char"/>
    <w:basedOn w:val="DefaultParagraphFont"/>
    <w:link w:val="EndNoteBibliographyTitle"/>
    <w:rsid w:val="00DB44E6"/>
    <w:rPr>
      <w:rFonts w:ascii="Calibri" w:hAnsi="Calibr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12716">
      <w:bodyDiv w:val="1"/>
      <w:marLeft w:val="0"/>
      <w:marRight w:val="0"/>
      <w:marTop w:val="0"/>
      <w:marBottom w:val="0"/>
      <w:divBdr>
        <w:top w:val="none" w:sz="0" w:space="0" w:color="auto"/>
        <w:left w:val="none" w:sz="0" w:space="0" w:color="auto"/>
        <w:bottom w:val="none" w:sz="0" w:space="0" w:color="auto"/>
        <w:right w:val="none" w:sz="0" w:space="0" w:color="auto"/>
      </w:divBdr>
    </w:div>
    <w:div w:id="28799515">
      <w:bodyDiv w:val="1"/>
      <w:marLeft w:val="0"/>
      <w:marRight w:val="0"/>
      <w:marTop w:val="0"/>
      <w:marBottom w:val="0"/>
      <w:divBdr>
        <w:top w:val="none" w:sz="0" w:space="0" w:color="auto"/>
        <w:left w:val="none" w:sz="0" w:space="0" w:color="auto"/>
        <w:bottom w:val="none" w:sz="0" w:space="0" w:color="auto"/>
        <w:right w:val="none" w:sz="0" w:space="0" w:color="auto"/>
      </w:divBdr>
    </w:div>
    <w:div w:id="103308506">
      <w:bodyDiv w:val="1"/>
      <w:marLeft w:val="0"/>
      <w:marRight w:val="0"/>
      <w:marTop w:val="0"/>
      <w:marBottom w:val="0"/>
      <w:divBdr>
        <w:top w:val="none" w:sz="0" w:space="0" w:color="auto"/>
        <w:left w:val="none" w:sz="0" w:space="0" w:color="auto"/>
        <w:bottom w:val="none" w:sz="0" w:space="0" w:color="auto"/>
        <w:right w:val="none" w:sz="0" w:space="0" w:color="auto"/>
      </w:divBdr>
    </w:div>
    <w:div w:id="124079252">
      <w:bodyDiv w:val="1"/>
      <w:marLeft w:val="0"/>
      <w:marRight w:val="0"/>
      <w:marTop w:val="0"/>
      <w:marBottom w:val="0"/>
      <w:divBdr>
        <w:top w:val="none" w:sz="0" w:space="0" w:color="auto"/>
        <w:left w:val="none" w:sz="0" w:space="0" w:color="auto"/>
        <w:bottom w:val="none" w:sz="0" w:space="0" w:color="auto"/>
        <w:right w:val="none" w:sz="0" w:space="0" w:color="auto"/>
      </w:divBdr>
    </w:div>
    <w:div w:id="126438343">
      <w:bodyDiv w:val="1"/>
      <w:marLeft w:val="0"/>
      <w:marRight w:val="0"/>
      <w:marTop w:val="0"/>
      <w:marBottom w:val="0"/>
      <w:divBdr>
        <w:top w:val="none" w:sz="0" w:space="0" w:color="auto"/>
        <w:left w:val="none" w:sz="0" w:space="0" w:color="auto"/>
        <w:bottom w:val="none" w:sz="0" w:space="0" w:color="auto"/>
        <w:right w:val="none" w:sz="0" w:space="0" w:color="auto"/>
      </w:divBdr>
      <w:divsChild>
        <w:div w:id="2111586115">
          <w:marLeft w:val="0"/>
          <w:marRight w:val="0"/>
          <w:marTop w:val="0"/>
          <w:marBottom w:val="0"/>
          <w:divBdr>
            <w:top w:val="none" w:sz="0" w:space="0" w:color="auto"/>
            <w:left w:val="none" w:sz="0" w:space="0" w:color="auto"/>
            <w:bottom w:val="none" w:sz="0" w:space="0" w:color="auto"/>
            <w:right w:val="none" w:sz="0" w:space="0" w:color="auto"/>
          </w:divBdr>
          <w:divsChild>
            <w:div w:id="54090094">
              <w:marLeft w:val="90"/>
              <w:marRight w:val="90"/>
              <w:marTop w:val="90"/>
              <w:marBottom w:val="90"/>
              <w:divBdr>
                <w:top w:val="none" w:sz="0" w:space="0" w:color="auto"/>
                <w:left w:val="none" w:sz="0" w:space="0" w:color="auto"/>
                <w:bottom w:val="none" w:sz="0" w:space="0" w:color="auto"/>
                <w:right w:val="none" w:sz="0" w:space="0" w:color="auto"/>
              </w:divBdr>
              <w:divsChild>
                <w:div w:id="293366768">
                  <w:marLeft w:val="0"/>
                  <w:marRight w:val="0"/>
                  <w:marTop w:val="0"/>
                  <w:marBottom w:val="0"/>
                  <w:divBdr>
                    <w:top w:val="none" w:sz="0" w:space="0" w:color="auto"/>
                    <w:left w:val="none" w:sz="0" w:space="0" w:color="auto"/>
                    <w:bottom w:val="none" w:sz="0" w:space="0" w:color="auto"/>
                    <w:right w:val="none" w:sz="0" w:space="0" w:color="auto"/>
                  </w:divBdr>
                  <w:divsChild>
                    <w:div w:id="1671446623">
                      <w:marLeft w:val="0"/>
                      <w:marRight w:val="0"/>
                      <w:marTop w:val="0"/>
                      <w:marBottom w:val="0"/>
                      <w:divBdr>
                        <w:top w:val="none" w:sz="0" w:space="0" w:color="auto"/>
                        <w:left w:val="none" w:sz="0" w:space="0" w:color="auto"/>
                        <w:bottom w:val="none" w:sz="0" w:space="0" w:color="auto"/>
                        <w:right w:val="none" w:sz="0" w:space="0" w:color="auto"/>
                      </w:divBdr>
                      <w:divsChild>
                        <w:div w:id="487133705">
                          <w:marLeft w:val="0"/>
                          <w:marRight w:val="0"/>
                          <w:marTop w:val="0"/>
                          <w:marBottom w:val="360"/>
                          <w:divBdr>
                            <w:top w:val="none" w:sz="0" w:space="0" w:color="auto"/>
                            <w:left w:val="none" w:sz="0" w:space="0" w:color="auto"/>
                            <w:bottom w:val="none" w:sz="0" w:space="0" w:color="auto"/>
                            <w:right w:val="none" w:sz="0" w:space="0" w:color="auto"/>
                          </w:divBdr>
                          <w:divsChild>
                            <w:div w:id="49115161">
                              <w:marLeft w:val="0"/>
                              <w:marRight w:val="0"/>
                              <w:marTop w:val="0"/>
                              <w:marBottom w:val="0"/>
                              <w:divBdr>
                                <w:top w:val="none" w:sz="0" w:space="0" w:color="auto"/>
                                <w:left w:val="none" w:sz="0" w:space="0" w:color="auto"/>
                                <w:bottom w:val="none" w:sz="0" w:space="0" w:color="auto"/>
                                <w:right w:val="none" w:sz="0" w:space="0" w:color="auto"/>
                              </w:divBdr>
                              <w:divsChild>
                                <w:div w:id="578253525">
                                  <w:marLeft w:val="0"/>
                                  <w:marRight w:val="0"/>
                                  <w:marTop w:val="0"/>
                                  <w:marBottom w:val="0"/>
                                  <w:divBdr>
                                    <w:top w:val="none" w:sz="0" w:space="0" w:color="auto"/>
                                    <w:left w:val="none" w:sz="0" w:space="0" w:color="auto"/>
                                    <w:bottom w:val="none" w:sz="0" w:space="0" w:color="auto"/>
                                    <w:right w:val="none" w:sz="0" w:space="0" w:color="auto"/>
                                  </w:divBdr>
                                  <w:divsChild>
                                    <w:div w:id="554898441">
                                      <w:marLeft w:val="0"/>
                                      <w:marRight w:val="0"/>
                                      <w:marTop w:val="0"/>
                                      <w:marBottom w:val="0"/>
                                      <w:divBdr>
                                        <w:top w:val="none" w:sz="0" w:space="0" w:color="auto"/>
                                        <w:left w:val="none" w:sz="0" w:space="0" w:color="auto"/>
                                        <w:bottom w:val="none" w:sz="0" w:space="0" w:color="auto"/>
                                        <w:right w:val="none" w:sz="0" w:space="0" w:color="auto"/>
                                      </w:divBdr>
                                      <w:divsChild>
                                        <w:div w:id="634062299">
                                          <w:marLeft w:val="0"/>
                                          <w:marRight w:val="0"/>
                                          <w:marTop w:val="0"/>
                                          <w:marBottom w:val="0"/>
                                          <w:divBdr>
                                            <w:top w:val="none" w:sz="0" w:space="0" w:color="auto"/>
                                            <w:left w:val="none" w:sz="0" w:space="0" w:color="auto"/>
                                            <w:bottom w:val="none" w:sz="0" w:space="0" w:color="auto"/>
                                            <w:right w:val="none" w:sz="0" w:space="0" w:color="auto"/>
                                          </w:divBdr>
                                          <w:divsChild>
                                            <w:div w:id="1580751135">
                                              <w:marLeft w:val="0"/>
                                              <w:marRight w:val="0"/>
                                              <w:marTop w:val="0"/>
                                              <w:marBottom w:val="0"/>
                                              <w:divBdr>
                                                <w:top w:val="none" w:sz="0" w:space="0" w:color="auto"/>
                                                <w:left w:val="none" w:sz="0" w:space="0" w:color="auto"/>
                                                <w:bottom w:val="none" w:sz="0" w:space="0" w:color="auto"/>
                                                <w:right w:val="none" w:sz="0" w:space="0" w:color="auto"/>
                                              </w:divBdr>
                                              <w:divsChild>
                                                <w:div w:id="12681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400206">
      <w:bodyDiv w:val="1"/>
      <w:marLeft w:val="0"/>
      <w:marRight w:val="0"/>
      <w:marTop w:val="0"/>
      <w:marBottom w:val="0"/>
      <w:divBdr>
        <w:top w:val="none" w:sz="0" w:space="0" w:color="auto"/>
        <w:left w:val="none" w:sz="0" w:space="0" w:color="auto"/>
        <w:bottom w:val="none" w:sz="0" w:space="0" w:color="auto"/>
        <w:right w:val="none" w:sz="0" w:space="0" w:color="auto"/>
      </w:divBdr>
    </w:div>
    <w:div w:id="162471741">
      <w:bodyDiv w:val="1"/>
      <w:marLeft w:val="0"/>
      <w:marRight w:val="0"/>
      <w:marTop w:val="0"/>
      <w:marBottom w:val="0"/>
      <w:divBdr>
        <w:top w:val="none" w:sz="0" w:space="0" w:color="auto"/>
        <w:left w:val="none" w:sz="0" w:space="0" w:color="auto"/>
        <w:bottom w:val="none" w:sz="0" w:space="0" w:color="auto"/>
        <w:right w:val="none" w:sz="0" w:space="0" w:color="auto"/>
      </w:divBdr>
      <w:divsChild>
        <w:div w:id="780029671">
          <w:marLeft w:val="0"/>
          <w:marRight w:val="0"/>
          <w:marTop w:val="0"/>
          <w:marBottom w:val="0"/>
          <w:divBdr>
            <w:top w:val="none" w:sz="0" w:space="0" w:color="auto"/>
            <w:left w:val="none" w:sz="0" w:space="0" w:color="auto"/>
            <w:bottom w:val="none" w:sz="0" w:space="0" w:color="auto"/>
            <w:right w:val="none" w:sz="0" w:space="0" w:color="auto"/>
          </w:divBdr>
          <w:divsChild>
            <w:div w:id="1588806215">
              <w:marLeft w:val="0"/>
              <w:marRight w:val="0"/>
              <w:marTop w:val="0"/>
              <w:marBottom w:val="0"/>
              <w:divBdr>
                <w:top w:val="none" w:sz="0" w:space="0" w:color="auto"/>
                <w:left w:val="none" w:sz="0" w:space="0" w:color="auto"/>
                <w:bottom w:val="none" w:sz="0" w:space="0" w:color="auto"/>
                <w:right w:val="none" w:sz="0" w:space="0" w:color="auto"/>
              </w:divBdr>
              <w:divsChild>
                <w:div w:id="17395308">
                  <w:marLeft w:val="0"/>
                  <w:marRight w:val="0"/>
                  <w:marTop w:val="0"/>
                  <w:marBottom w:val="0"/>
                  <w:divBdr>
                    <w:top w:val="none" w:sz="0" w:space="0" w:color="auto"/>
                    <w:left w:val="none" w:sz="0" w:space="0" w:color="auto"/>
                    <w:bottom w:val="none" w:sz="0" w:space="0" w:color="auto"/>
                    <w:right w:val="none" w:sz="0" w:space="0" w:color="auto"/>
                  </w:divBdr>
                  <w:divsChild>
                    <w:div w:id="2049184482">
                      <w:marLeft w:val="0"/>
                      <w:marRight w:val="0"/>
                      <w:marTop w:val="0"/>
                      <w:marBottom w:val="0"/>
                      <w:divBdr>
                        <w:top w:val="none" w:sz="0" w:space="0" w:color="auto"/>
                        <w:left w:val="none" w:sz="0" w:space="0" w:color="auto"/>
                        <w:bottom w:val="none" w:sz="0" w:space="0" w:color="auto"/>
                        <w:right w:val="none" w:sz="0" w:space="0" w:color="auto"/>
                      </w:divBdr>
                      <w:divsChild>
                        <w:div w:id="193836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500293">
      <w:bodyDiv w:val="1"/>
      <w:marLeft w:val="0"/>
      <w:marRight w:val="0"/>
      <w:marTop w:val="0"/>
      <w:marBottom w:val="0"/>
      <w:divBdr>
        <w:top w:val="none" w:sz="0" w:space="0" w:color="auto"/>
        <w:left w:val="none" w:sz="0" w:space="0" w:color="auto"/>
        <w:bottom w:val="none" w:sz="0" w:space="0" w:color="auto"/>
        <w:right w:val="none" w:sz="0" w:space="0" w:color="auto"/>
      </w:divBdr>
      <w:divsChild>
        <w:div w:id="884172971">
          <w:marLeft w:val="0"/>
          <w:marRight w:val="0"/>
          <w:marTop w:val="0"/>
          <w:marBottom w:val="0"/>
          <w:divBdr>
            <w:top w:val="none" w:sz="0" w:space="0" w:color="auto"/>
            <w:left w:val="none" w:sz="0" w:space="0" w:color="auto"/>
            <w:bottom w:val="none" w:sz="0" w:space="0" w:color="auto"/>
            <w:right w:val="none" w:sz="0" w:space="0" w:color="auto"/>
          </w:divBdr>
        </w:div>
        <w:div w:id="548033947">
          <w:marLeft w:val="0"/>
          <w:marRight w:val="0"/>
          <w:marTop w:val="0"/>
          <w:marBottom w:val="0"/>
          <w:divBdr>
            <w:top w:val="none" w:sz="0" w:space="0" w:color="auto"/>
            <w:left w:val="none" w:sz="0" w:space="0" w:color="auto"/>
            <w:bottom w:val="none" w:sz="0" w:space="0" w:color="auto"/>
            <w:right w:val="none" w:sz="0" w:space="0" w:color="auto"/>
          </w:divBdr>
        </w:div>
        <w:div w:id="1232231845">
          <w:marLeft w:val="0"/>
          <w:marRight w:val="0"/>
          <w:marTop w:val="0"/>
          <w:marBottom w:val="0"/>
          <w:divBdr>
            <w:top w:val="none" w:sz="0" w:space="0" w:color="auto"/>
            <w:left w:val="none" w:sz="0" w:space="0" w:color="auto"/>
            <w:bottom w:val="none" w:sz="0" w:space="0" w:color="auto"/>
            <w:right w:val="none" w:sz="0" w:space="0" w:color="auto"/>
          </w:divBdr>
        </w:div>
        <w:div w:id="481967346">
          <w:marLeft w:val="0"/>
          <w:marRight w:val="0"/>
          <w:marTop w:val="0"/>
          <w:marBottom w:val="0"/>
          <w:divBdr>
            <w:top w:val="none" w:sz="0" w:space="0" w:color="auto"/>
            <w:left w:val="none" w:sz="0" w:space="0" w:color="auto"/>
            <w:bottom w:val="none" w:sz="0" w:space="0" w:color="auto"/>
            <w:right w:val="none" w:sz="0" w:space="0" w:color="auto"/>
          </w:divBdr>
        </w:div>
        <w:div w:id="692461331">
          <w:marLeft w:val="0"/>
          <w:marRight w:val="0"/>
          <w:marTop w:val="0"/>
          <w:marBottom w:val="0"/>
          <w:divBdr>
            <w:top w:val="none" w:sz="0" w:space="0" w:color="auto"/>
            <w:left w:val="none" w:sz="0" w:space="0" w:color="auto"/>
            <w:bottom w:val="none" w:sz="0" w:space="0" w:color="auto"/>
            <w:right w:val="none" w:sz="0" w:space="0" w:color="auto"/>
          </w:divBdr>
        </w:div>
        <w:div w:id="492307009">
          <w:marLeft w:val="0"/>
          <w:marRight w:val="0"/>
          <w:marTop w:val="0"/>
          <w:marBottom w:val="0"/>
          <w:divBdr>
            <w:top w:val="none" w:sz="0" w:space="0" w:color="auto"/>
            <w:left w:val="none" w:sz="0" w:space="0" w:color="auto"/>
            <w:bottom w:val="none" w:sz="0" w:space="0" w:color="auto"/>
            <w:right w:val="none" w:sz="0" w:space="0" w:color="auto"/>
          </w:divBdr>
        </w:div>
      </w:divsChild>
    </w:div>
    <w:div w:id="197788228">
      <w:bodyDiv w:val="1"/>
      <w:marLeft w:val="0"/>
      <w:marRight w:val="0"/>
      <w:marTop w:val="0"/>
      <w:marBottom w:val="0"/>
      <w:divBdr>
        <w:top w:val="none" w:sz="0" w:space="0" w:color="auto"/>
        <w:left w:val="none" w:sz="0" w:space="0" w:color="auto"/>
        <w:bottom w:val="none" w:sz="0" w:space="0" w:color="auto"/>
        <w:right w:val="none" w:sz="0" w:space="0" w:color="auto"/>
      </w:divBdr>
      <w:divsChild>
        <w:div w:id="91055959">
          <w:marLeft w:val="0"/>
          <w:marRight w:val="1"/>
          <w:marTop w:val="0"/>
          <w:marBottom w:val="0"/>
          <w:divBdr>
            <w:top w:val="none" w:sz="0" w:space="0" w:color="auto"/>
            <w:left w:val="none" w:sz="0" w:space="0" w:color="auto"/>
            <w:bottom w:val="none" w:sz="0" w:space="0" w:color="auto"/>
            <w:right w:val="none" w:sz="0" w:space="0" w:color="auto"/>
          </w:divBdr>
          <w:divsChild>
            <w:div w:id="1914468257">
              <w:marLeft w:val="0"/>
              <w:marRight w:val="0"/>
              <w:marTop w:val="0"/>
              <w:marBottom w:val="0"/>
              <w:divBdr>
                <w:top w:val="none" w:sz="0" w:space="0" w:color="auto"/>
                <w:left w:val="none" w:sz="0" w:space="0" w:color="auto"/>
                <w:bottom w:val="none" w:sz="0" w:space="0" w:color="auto"/>
                <w:right w:val="none" w:sz="0" w:space="0" w:color="auto"/>
              </w:divBdr>
              <w:divsChild>
                <w:div w:id="118182090">
                  <w:marLeft w:val="0"/>
                  <w:marRight w:val="1"/>
                  <w:marTop w:val="0"/>
                  <w:marBottom w:val="0"/>
                  <w:divBdr>
                    <w:top w:val="none" w:sz="0" w:space="0" w:color="auto"/>
                    <w:left w:val="none" w:sz="0" w:space="0" w:color="auto"/>
                    <w:bottom w:val="none" w:sz="0" w:space="0" w:color="auto"/>
                    <w:right w:val="none" w:sz="0" w:space="0" w:color="auto"/>
                  </w:divBdr>
                  <w:divsChild>
                    <w:div w:id="2033417482">
                      <w:marLeft w:val="0"/>
                      <w:marRight w:val="0"/>
                      <w:marTop w:val="0"/>
                      <w:marBottom w:val="0"/>
                      <w:divBdr>
                        <w:top w:val="none" w:sz="0" w:space="0" w:color="auto"/>
                        <w:left w:val="none" w:sz="0" w:space="0" w:color="auto"/>
                        <w:bottom w:val="none" w:sz="0" w:space="0" w:color="auto"/>
                        <w:right w:val="none" w:sz="0" w:space="0" w:color="auto"/>
                      </w:divBdr>
                      <w:divsChild>
                        <w:div w:id="149912109">
                          <w:marLeft w:val="0"/>
                          <w:marRight w:val="0"/>
                          <w:marTop w:val="0"/>
                          <w:marBottom w:val="0"/>
                          <w:divBdr>
                            <w:top w:val="none" w:sz="0" w:space="0" w:color="auto"/>
                            <w:left w:val="none" w:sz="0" w:space="0" w:color="auto"/>
                            <w:bottom w:val="none" w:sz="0" w:space="0" w:color="auto"/>
                            <w:right w:val="none" w:sz="0" w:space="0" w:color="auto"/>
                          </w:divBdr>
                          <w:divsChild>
                            <w:div w:id="2066756068">
                              <w:marLeft w:val="0"/>
                              <w:marRight w:val="0"/>
                              <w:marTop w:val="0"/>
                              <w:marBottom w:val="0"/>
                              <w:divBdr>
                                <w:top w:val="none" w:sz="0" w:space="0" w:color="auto"/>
                                <w:left w:val="none" w:sz="0" w:space="0" w:color="auto"/>
                                <w:bottom w:val="none" w:sz="0" w:space="0" w:color="auto"/>
                                <w:right w:val="none" w:sz="0" w:space="0" w:color="auto"/>
                              </w:divBdr>
                            </w:div>
                          </w:divsChild>
                        </w:div>
                        <w:div w:id="1854223143">
                          <w:marLeft w:val="0"/>
                          <w:marRight w:val="0"/>
                          <w:marTop w:val="0"/>
                          <w:marBottom w:val="0"/>
                          <w:divBdr>
                            <w:top w:val="none" w:sz="0" w:space="0" w:color="auto"/>
                            <w:left w:val="none" w:sz="0" w:space="0" w:color="auto"/>
                            <w:bottom w:val="none" w:sz="0" w:space="0" w:color="auto"/>
                            <w:right w:val="none" w:sz="0" w:space="0" w:color="auto"/>
                          </w:divBdr>
                          <w:divsChild>
                            <w:div w:id="1000810568">
                              <w:marLeft w:val="0"/>
                              <w:marRight w:val="0"/>
                              <w:marTop w:val="120"/>
                              <w:marBottom w:val="360"/>
                              <w:divBdr>
                                <w:top w:val="none" w:sz="0" w:space="0" w:color="auto"/>
                                <w:left w:val="none" w:sz="0" w:space="0" w:color="auto"/>
                                <w:bottom w:val="none" w:sz="0" w:space="0" w:color="auto"/>
                                <w:right w:val="none" w:sz="0" w:space="0" w:color="auto"/>
                              </w:divBdr>
                              <w:divsChild>
                                <w:div w:id="90422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5819712">
      <w:bodyDiv w:val="1"/>
      <w:marLeft w:val="0"/>
      <w:marRight w:val="0"/>
      <w:marTop w:val="0"/>
      <w:marBottom w:val="0"/>
      <w:divBdr>
        <w:top w:val="none" w:sz="0" w:space="0" w:color="auto"/>
        <w:left w:val="none" w:sz="0" w:space="0" w:color="auto"/>
        <w:bottom w:val="none" w:sz="0" w:space="0" w:color="auto"/>
        <w:right w:val="none" w:sz="0" w:space="0" w:color="auto"/>
      </w:divBdr>
    </w:div>
    <w:div w:id="263534476">
      <w:bodyDiv w:val="1"/>
      <w:marLeft w:val="0"/>
      <w:marRight w:val="0"/>
      <w:marTop w:val="0"/>
      <w:marBottom w:val="0"/>
      <w:divBdr>
        <w:top w:val="none" w:sz="0" w:space="0" w:color="auto"/>
        <w:left w:val="none" w:sz="0" w:space="0" w:color="auto"/>
        <w:bottom w:val="none" w:sz="0" w:space="0" w:color="auto"/>
        <w:right w:val="none" w:sz="0" w:space="0" w:color="auto"/>
      </w:divBdr>
    </w:div>
    <w:div w:id="268121297">
      <w:bodyDiv w:val="1"/>
      <w:marLeft w:val="0"/>
      <w:marRight w:val="0"/>
      <w:marTop w:val="0"/>
      <w:marBottom w:val="0"/>
      <w:divBdr>
        <w:top w:val="none" w:sz="0" w:space="0" w:color="auto"/>
        <w:left w:val="none" w:sz="0" w:space="0" w:color="auto"/>
        <w:bottom w:val="none" w:sz="0" w:space="0" w:color="auto"/>
        <w:right w:val="none" w:sz="0" w:space="0" w:color="auto"/>
      </w:divBdr>
    </w:div>
    <w:div w:id="297539721">
      <w:bodyDiv w:val="1"/>
      <w:marLeft w:val="0"/>
      <w:marRight w:val="0"/>
      <w:marTop w:val="0"/>
      <w:marBottom w:val="0"/>
      <w:divBdr>
        <w:top w:val="none" w:sz="0" w:space="0" w:color="auto"/>
        <w:left w:val="none" w:sz="0" w:space="0" w:color="auto"/>
        <w:bottom w:val="none" w:sz="0" w:space="0" w:color="auto"/>
        <w:right w:val="none" w:sz="0" w:space="0" w:color="auto"/>
      </w:divBdr>
    </w:div>
    <w:div w:id="376782404">
      <w:bodyDiv w:val="1"/>
      <w:marLeft w:val="0"/>
      <w:marRight w:val="0"/>
      <w:marTop w:val="0"/>
      <w:marBottom w:val="0"/>
      <w:divBdr>
        <w:top w:val="none" w:sz="0" w:space="0" w:color="auto"/>
        <w:left w:val="none" w:sz="0" w:space="0" w:color="auto"/>
        <w:bottom w:val="none" w:sz="0" w:space="0" w:color="auto"/>
        <w:right w:val="none" w:sz="0" w:space="0" w:color="auto"/>
      </w:divBdr>
    </w:div>
    <w:div w:id="379482501">
      <w:bodyDiv w:val="1"/>
      <w:marLeft w:val="0"/>
      <w:marRight w:val="0"/>
      <w:marTop w:val="0"/>
      <w:marBottom w:val="0"/>
      <w:divBdr>
        <w:top w:val="none" w:sz="0" w:space="0" w:color="auto"/>
        <w:left w:val="none" w:sz="0" w:space="0" w:color="auto"/>
        <w:bottom w:val="none" w:sz="0" w:space="0" w:color="auto"/>
        <w:right w:val="none" w:sz="0" w:space="0" w:color="auto"/>
      </w:divBdr>
    </w:div>
    <w:div w:id="386758635">
      <w:bodyDiv w:val="1"/>
      <w:marLeft w:val="0"/>
      <w:marRight w:val="0"/>
      <w:marTop w:val="0"/>
      <w:marBottom w:val="0"/>
      <w:divBdr>
        <w:top w:val="none" w:sz="0" w:space="0" w:color="auto"/>
        <w:left w:val="none" w:sz="0" w:space="0" w:color="auto"/>
        <w:bottom w:val="none" w:sz="0" w:space="0" w:color="auto"/>
        <w:right w:val="none" w:sz="0" w:space="0" w:color="auto"/>
      </w:divBdr>
      <w:divsChild>
        <w:div w:id="1251088917">
          <w:marLeft w:val="0"/>
          <w:marRight w:val="1"/>
          <w:marTop w:val="0"/>
          <w:marBottom w:val="0"/>
          <w:divBdr>
            <w:top w:val="none" w:sz="0" w:space="0" w:color="auto"/>
            <w:left w:val="none" w:sz="0" w:space="0" w:color="auto"/>
            <w:bottom w:val="none" w:sz="0" w:space="0" w:color="auto"/>
            <w:right w:val="none" w:sz="0" w:space="0" w:color="auto"/>
          </w:divBdr>
          <w:divsChild>
            <w:div w:id="25910831">
              <w:marLeft w:val="0"/>
              <w:marRight w:val="0"/>
              <w:marTop w:val="0"/>
              <w:marBottom w:val="0"/>
              <w:divBdr>
                <w:top w:val="none" w:sz="0" w:space="0" w:color="auto"/>
                <w:left w:val="none" w:sz="0" w:space="0" w:color="auto"/>
                <w:bottom w:val="none" w:sz="0" w:space="0" w:color="auto"/>
                <w:right w:val="none" w:sz="0" w:space="0" w:color="auto"/>
              </w:divBdr>
              <w:divsChild>
                <w:div w:id="1126311952">
                  <w:marLeft w:val="0"/>
                  <w:marRight w:val="1"/>
                  <w:marTop w:val="0"/>
                  <w:marBottom w:val="0"/>
                  <w:divBdr>
                    <w:top w:val="none" w:sz="0" w:space="0" w:color="auto"/>
                    <w:left w:val="none" w:sz="0" w:space="0" w:color="auto"/>
                    <w:bottom w:val="none" w:sz="0" w:space="0" w:color="auto"/>
                    <w:right w:val="none" w:sz="0" w:space="0" w:color="auto"/>
                  </w:divBdr>
                  <w:divsChild>
                    <w:div w:id="205989509">
                      <w:marLeft w:val="0"/>
                      <w:marRight w:val="0"/>
                      <w:marTop w:val="0"/>
                      <w:marBottom w:val="0"/>
                      <w:divBdr>
                        <w:top w:val="none" w:sz="0" w:space="0" w:color="auto"/>
                        <w:left w:val="none" w:sz="0" w:space="0" w:color="auto"/>
                        <w:bottom w:val="none" w:sz="0" w:space="0" w:color="auto"/>
                        <w:right w:val="none" w:sz="0" w:space="0" w:color="auto"/>
                      </w:divBdr>
                      <w:divsChild>
                        <w:div w:id="680472697">
                          <w:marLeft w:val="0"/>
                          <w:marRight w:val="0"/>
                          <w:marTop w:val="0"/>
                          <w:marBottom w:val="0"/>
                          <w:divBdr>
                            <w:top w:val="none" w:sz="0" w:space="0" w:color="auto"/>
                            <w:left w:val="none" w:sz="0" w:space="0" w:color="auto"/>
                            <w:bottom w:val="none" w:sz="0" w:space="0" w:color="auto"/>
                            <w:right w:val="none" w:sz="0" w:space="0" w:color="auto"/>
                          </w:divBdr>
                          <w:divsChild>
                            <w:div w:id="564872318">
                              <w:marLeft w:val="0"/>
                              <w:marRight w:val="0"/>
                              <w:marTop w:val="0"/>
                              <w:marBottom w:val="0"/>
                              <w:divBdr>
                                <w:top w:val="none" w:sz="0" w:space="0" w:color="auto"/>
                                <w:left w:val="none" w:sz="0" w:space="0" w:color="auto"/>
                                <w:bottom w:val="none" w:sz="0" w:space="0" w:color="auto"/>
                                <w:right w:val="none" w:sz="0" w:space="0" w:color="auto"/>
                              </w:divBdr>
                            </w:div>
                          </w:divsChild>
                        </w:div>
                        <w:div w:id="948926186">
                          <w:marLeft w:val="0"/>
                          <w:marRight w:val="0"/>
                          <w:marTop w:val="0"/>
                          <w:marBottom w:val="0"/>
                          <w:divBdr>
                            <w:top w:val="none" w:sz="0" w:space="0" w:color="auto"/>
                            <w:left w:val="none" w:sz="0" w:space="0" w:color="auto"/>
                            <w:bottom w:val="none" w:sz="0" w:space="0" w:color="auto"/>
                            <w:right w:val="none" w:sz="0" w:space="0" w:color="auto"/>
                          </w:divBdr>
                          <w:divsChild>
                            <w:div w:id="1500656565">
                              <w:marLeft w:val="0"/>
                              <w:marRight w:val="0"/>
                              <w:marTop w:val="120"/>
                              <w:marBottom w:val="360"/>
                              <w:divBdr>
                                <w:top w:val="none" w:sz="0" w:space="0" w:color="auto"/>
                                <w:left w:val="none" w:sz="0" w:space="0" w:color="auto"/>
                                <w:bottom w:val="none" w:sz="0" w:space="0" w:color="auto"/>
                                <w:right w:val="none" w:sz="0" w:space="0" w:color="auto"/>
                              </w:divBdr>
                              <w:divsChild>
                                <w:div w:id="8535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4762362">
      <w:bodyDiv w:val="1"/>
      <w:marLeft w:val="0"/>
      <w:marRight w:val="0"/>
      <w:marTop w:val="0"/>
      <w:marBottom w:val="0"/>
      <w:divBdr>
        <w:top w:val="none" w:sz="0" w:space="0" w:color="auto"/>
        <w:left w:val="none" w:sz="0" w:space="0" w:color="auto"/>
        <w:bottom w:val="none" w:sz="0" w:space="0" w:color="auto"/>
        <w:right w:val="none" w:sz="0" w:space="0" w:color="auto"/>
      </w:divBdr>
    </w:div>
    <w:div w:id="410927975">
      <w:bodyDiv w:val="1"/>
      <w:marLeft w:val="0"/>
      <w:marRight w:val="0"/>
      <w:marTop w:val="0"/>
      <w:marBottom w:val="0"/>
      <w:divBdr>
        <w:top w:val="none" w:sz="0" w:space="0" w:color="auto"/>
        <w:left w:val="none" w:sz="0" w:space="0" w:color="auto"/>
        <w:bottom w:val="none" w:sz="0" w:space="0" w:color="auto"/>
        <w:right w:val="none" w:sz="0" w:space="0" w:color="auto"/>
      </w:divBdr>
    </w:div>
    <w:div w:id="418866829">
      <w:bodyDiv w:val="1"/>
      <w:marLeft w:val="0"/>
      <w:marRight w:val="0"/>
      <w:marTop w:val="0"/>
      <w:marBottom w:val="0"/>
      <w:divBdr>
        <w:top w:val="none" w:sz="0" w:space="0" w:color="auto"/>
        <w:left w:val="none" w:sz="0" w:space="0" w:color="auto"/>
        <w:bottom w:val="none" w:sz="0" w:space="0" w:color="auto"/>
        <w:right w:val="none" w:sz="0" w:space="0" w:color="auto"/>
      </w:divBdr>
    </w:div>
    <w:div w:id="421294554">
      <w:bodyDiv w:val="1"/>
      <w:marLeft w:val="0"/>
      <w:marRight w:val="0"/>
      <w:marTop w:val="0"/>
      <w:marBottom w:val="0"/>
      <w:divBdr>
        <w:top w:val="none" w:sz="0" w:space="0" w:color="auto"/>
        <w:left w:val="none" w:sz="0" w:space="0" w:color="auto"/>
        <w:bottom w:val="none" w:sz="0" w:space="0" w:color="auto"/>
        <w:right w:val="none" w:sz="0" w:space="0" w:color="auto"/>
      </w:divBdr>
    </w:div>
    <w:div w:id="443308951">
      <w:bodyDiv w:val="1"/>
      <w:marLeft w:val="0"/>
      <w:marRight w:val="0"/>
      <w:marTop w:val="0"/>
      <w:marBottom w:val="0"/>
      <w:divBdr>
        <w:top w:val="none" w:sz="0" w:space="0" w:color="auto"/>
        <w:left w:val="none" w:sz="0" w:space="0" w:color="auto"/>
        <w:bottom w:val="none" w:sz="0" w:space="0" w:color="auto"/>
        <w:right w:val="none" w:sz="0" w:space="0" w:color="auto"/>
      </w:divBdr>
    </w:div>
    <w:div w:id="553080680">
      <w:bodyDiv w:val="1"/>
      <w:marLeft w:val="0"/>
      <w:marRight w:val="0"/>
      <w:marTop w:val="0"/>
      <w:marBottom w:val="0"/>
      <w:divBdr>
        <w:top w:val="none" w:sz="0" w:space="0" w:color="auto"/>
        <w:left w:val="none" w:sz="0" w:space="0" w:color="auto"/>
        <w:bottom w:val="none" w:sz="0" w:space="0" w:color="auto"/>
        <w:right w:val="none" w:sz="0" w:space="0" w:color="auto"/>
      </w:divBdr>
    </w:div>
    <w:div w:id="565650031">
      <w:bodyDiv w:val="1"/>
      <w:marLeft w:val="0"/>
      <w:marRight w:val="0"/>
      <w:marTop w:val="0"/>
      <w:marBottom w:val="0"/>
      <w:divBdr>
        <w:top w:val="none" w:sz="0" w:space="0" w:color="auto"/>
        <w:left w:val="none" w:sz="0" w:space="0" w:color="auto"/>
        <w:bottom w:val="none" w:sz="0" w:space="0" w:color="auto"/>
        <w:right w:val="none" w:sz="0" w:space="0" w:color="auto"/>
      </w:divBdr>
    </w:div>
    <w:div w:id="606038166">
      <w:bodyDiv w:val="1"/>
      <w:marLeft w:val="0"/>
      <w:marRight w:val="0"/>
      <w:marTop w:val="0"/>
      <w:marBottom w:val="0"/>
      <w:divBdr>
        <w:top w:val="none" w:sz="0" w:space="0" w:color="auto"/>
        <w:left w:val="none" w:sz="0" w:space="0" w:color="auto"/>
        <w:bottom w:val="none" w:sz="0" w:space="0" w:color="auto"/>
        <w:right w:val="none" w:sz="0" w:space="0" w:color="auto"/>
      </w:divBdr>
    </w:div>
    <w:div w:id="609093140">
      <w:bodyDiv w:val="1"/>
      <w:marLeft w:val="0"/>
      <w:marRight w:val="0"/>
      <w:marTop w:val="0"/>
      <w:marBottom w:val="0"/>
      <w:divBdr>
        <w:top w:val="none" w:sz="0" w:space="0" w:color="auto"/>
        <w:left w:val="none" w:sz="0" w:space="0" w:color="auto"/>
        <w:bottom w:val="none" w:sz="0" w:space="0" w:color="auto"/>
        <w:right w:val="none" w:sz="0" w:space="0" w:color="auto"/>
      </w:divBdr>
      <w:divsChild>
        <w:div w:id="1860391973">
          <w:marLeft w:val="0"/>
          <w:marRight w:val="0"/>
          <w:marTop w:val="0"/>
          <w:marBottom w:val="0"/>
          <w:divBdr>
            <w:top w:val="none" w:sz="0" w:space="0" w:color="auto"/>
            <w:left w:val="none" w:sz="0" w:space="0" w:color="auto"/>
            <w:bottom w:val="none" w:sz="0" w:space="0" w:color="auto"/>
            <w:right w:val="none" w:sz="0" w:space="0" w:color="auto"/>
          </w:divBdr>
        </w:div>
      </w:divsChild>
    </w:div>
    <w:div w:id="674110537">
      <w:bodyDiv w:val="1"/>
      <w:marLeft w:val="0"/>
      <w:marRight w:val="0"/>
      <w:marTop w:val="0"/>
      <w:marBottom w:val="0"/>
      <w:divBdr>
        <w:top w:val="none" w:sz="0" w:space="0" w:color="auto"/>
        <w:left w:val="none" w:sz="0" w:space="0" w:color="auto"/>
        <w:bottom w:val="none" w:sz="0" w:space="0" w:color="auto"/>
        <w:right w:val="none" w:sz="0" w:space="0" w:color="auto"/>
      </w:divBdr>
    </w:div>
    <w:div w:id="695741096">
      <w:bodyDiv w:val="1"/>
      <w:marLeft w:val="0"/>
      <w:marRight w:val="0"/>
      <w:marTop w:val="0"/>
      <w:marBottom w:val="0"/>
      <w:divBdr>
        <w:top w:val="none" w:sz="0" w:space="0" w:color="auto"/>
        <w:left w:val="none" w:sz="0" w:space="0" w:color="auto"/>
        <w:bottom w:val="none" w:sz="0" w:space="0" w:color="auto"/>
        <w:right w:val="none" w:sz="0" w:space="0" w:color="auto"/>
      </w:divBdr>
    </w:div>
    <w:div w:id="712383251">
      <w:bodyDiv w:val="1"/>
      <w:marLeft w:val="0"/>
      <w:marRight w:val="0"/>
      <w:marTop w:val="0"/>
      <w:marBottom w:val="0"/>
      <w:divBdr>
        <w:top w:val="none" w:sz="0" w:space="0" w:color="auto"/>
        <w:left w:val="none" w:sz="0" w:space="0" w:color="auto"/>
        <w:bottom w:val="none" w:sz="0" w:space="0" w:color="auto"/>
        <w:right w:val="none" w:sz="0" w:space="0" w:color="auto"/>
      </w:divBdr>
    </w:div>
    <w:div w:id="755636096">
      <w:bodyDiv w:val="1"/>
      <w:marLeft w:val="0"/>
      <w:marRight w:val="0"/>
      <w:marTop w:val="0"/>
      <w:marBottom w:val="0"/>
      <w:divBdr>
        <w:top w:val="none" w:sz="0" w:space="0" w:color="auto"/>
        <w:left w:val="none" w:sz="0" w:space="0" w:color="auto"/>
        <w:bottom w:val="none" w:sz="0" w:space="0" w:color="auto"/>
        <w:right w:val="none" w:sz="0" w:space="0" w:color="auto"/>
      </w:divBdr>
      <w:divsChild>
        <w:div w:id="1412384534">
          <w:marLeft w:val="0"/>
          <w:marRight w:val="1"/>
          <w:marTop w:val="0"/>
          <w:marBottom w:val="0"/>
          <w:divBdr>
            <w:top w:val="none" w:sz="0" w:space="0" w:color="auto"/>
            <w:left w:val="none" w:sz="0" w:space="0" w:color="auto"/>
            <w:bottom w:val="none" w:sz="0" w:space="0" w:color="auto"/>
            <w:right w:val="none" w:sz="0" w:space="0" w:color="auto"/>
          </w:divBdr>
          <w:divsChild>
            <w:div w:id="1836408944">
              <w:marLeft w:val="0"/>
              <w:marRight w:val="0"/>
              <w:marTop w:val="0"/>
              <w:marBottom w:val="0"/>
              <w:divBdr>
                <w:top w:val="none" w:sz="0" w:space="0" w:color="auto"/>
                <w:left w:val="none" w:sz="0" w:space="0" w:color="auto"/>
                <w:bottom w:val="none" w:sz="0" w:space="0" w:color="auto"/>
                <w:right w:val="none" w:sz="0" w:space="0" w:color="auto"/>
              </w:divBdr>
              <w:divsChild>
                <w:div w:id="1231304530">
                  <w:marLeft w:val="0"/>
                  <w:marRight w:val="1"/>
                  <w:marTop w:val="0"/>
                  <w:marBottom w:val="0"/>
                  <w:divBdr>
                    <w:top w:val="none" w:sz="0" w:space="0" w:color="auto"/>
                    <w:left w:val="none" w:sz="0" w:space="0" w:color="auto"/>
                    <w:bottom w:val="none" w:sz="0" w:space="0" w:color="auto"/>
                    <w:right w:val="none" w:sz="0" w:space="0" w:color="auto"/>
                  </w:divBdr>
                  <w:divsChild>
                    <w:div w:id="443421142">
                      <w:marLeft w:val="0"/>
                      <w:marRight w:val="0"/>
                      <w:marTop w:val="0"/>
                      <w:marBottom w:val="0"/>
                      <w:divBdr>
                        <w:top w:val="none" w:sz="0" w:space="0" w:color="auto"/>
                        <w:left w:val="none" w:sz="0" w:space="0" w:color="auto"/>
                        <w:bottom w:val="none" w:sz="0" w:space="0" w:color="auto"/>
                        <w:right w:val="none" w:sz="0" w:space="0" w:color="auto"/>
                      </w:divBdr>
                      <w:divsChild>
                        <w:div w:id="807816044">
                          <w:marLeft w:val="0"/>
                          <w:marRight w:val="0"/>
                          <w:marTop w:val="0"/>
                          <w:marBottom w:val="0"/>
                          <w:divBdr>
                            <w:top w:val="none" w:sz="0" w:space="0" w:color="auto"/>
                            <w:left w:val="none" w:sz="0" w:space="0" w:color="auto"/>
                            <w:bottom w:val="none" w:sz="0" w:space="0" w:color="auto"/>
                            <w:right w:val="none" w:sz="0" w:space="0" w:color="auto"/>
                          </w:divBdr>
                          <w:divsChild>
                            <w:div w:id="941953343">
                              <w:marLeft w:val="0"/>
                              <w:marRight w:val="0"/>
                              <w:marTop w:val="120"/>
                              <w:marBottom w:val="360"/>
                              <w:divBdr>
                                <w:top w:val="none" w:sz="0" w:space="0" w:color="auto"/>
                                <w:left w:val="none" w:sz="0" w:space="0" w:color="auto"/>
                                <w:bottom w:val="none" w:sz="0" w:space="0" w:color="auto"/>
                                <w:right w:val="none" w:sz="0" w:space="0" w:color="auto"/>
                              </w:divBdr>
                              <w:divsChild>
                                <w:div w:id="23082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473205">
                          <w:marLeft w:val="0"/>
                          <w:marRight w:val="0"/>
                          <w:marTop w:val="0"/>
                          <w:marBottom w:val="0"/>
                          <w:divBdr>
                            <w:top w:val="none" w:sz="0" w:space="0" w:color="auto"/>
                            <w:left w:val="none" w:sz="0" w:space="0" w:color="auto"/>
                            <w:bottom w:val="none" w:sz="0" w:space="0" w:color="auto"/>
                            <w:right w:val="none" w:sz="0" w:space="0" w:color="auto"/>
                          </w:divBdr>
                          <w:divsChild>
                            <w:div w:id="94006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5247298">
      <w:bodyDiv w:val="1"/>
      <w:marLeft w:val="0"/>
      <w:marRight w:val="0"/>
      <w:marTop w:val="0"/>
      <w:marBottom w:val="0"/>
      <w:divBdr>
        <w:top w:val="none" w:sz="0" w:space="0" w:color="auto"/>
        <w:left w:val="none" w:sz="0" w:space="0" w:color="auto"/>
        <w:bottom w:val="none" w:sz="0" w:space="0" w:color="auto"/>
        <w:right w:val="none" w:sz="0" w:space="0" w:color="auto"/>
      </w:divBdr>
      <w:divsChild>
        <w:div w:id="1281961912">
          <w:marLeft w:val="0"/>
          <w:marRight w:val="1"/>
          <w:marTop w:val="0"/>
          <w:marBottom w:val="0"/>
          <w:divBdr>
            <w:top w:val="none" w:sz="0" w:space="0" w:color="auto"/>
            <w:left w:val="none" w:sz="0" w:space="0" w:color="auto"/>
            <w:bottom w:val="none" w:sz="0" w:space="0" w:color="auto"/>
            <w:right w:val="none" w:sz="0" w:space="0" w:color="auto"/>
          </w:divBdr>
          <w:divsChild>
            <w:div w:id="69692045">
              <w:marLeft w:val="0"/>
              <w:marRight w:val="0"/>
              <w:marTop w:val="0"/>
              <w:marBottom w:val="0"/>
              <w:divBdr>
                <w:top w:val="none" w:sz="0" w:space="0" w:color="auto"/>
                <w:left w:val="none" w:sz="0" w:space="0" w:color="auto"/>
                <w:bottom w:val="none" w:sz="0" w:space="0" w:color="auto"/>
                <w:right w:val="none" w:sz="0" w:space="0" w:color="auto"/>
              </w:divBdr>
              <w:divsChild>
                <w:div w:id="351614686">
                  <w:marLeft w:val="0"/>
                  <w:marRight w:val="1"/>
                  <w:marTop w:val="0"/>
                  <w:marBottom w:val="0"/>
                  <w:divBdr>
                    <w:top w:val="none" w:sz="0" w:space="0" w:color="auto"/>
                    <w:left w:val="none" w:sz="0" w:space="0" w:color="auto"/>
                    <w:bottom w:val="none" w:sz="0" w:space="0" w:color="auto"/>
                    <w:right w:val="none" w:sz="0" w:space="0" w:color="auto"/>
                  </w:divBdr>
                  <w:divsChild>
                    <w:div w:id="1910771987">
                      <w:marLeft w:val="0"/>
                      <w:marRight w:val="0"/>
                      <w:marTop w:val="0"/>
                      <w:marBottom w:val="0"/>
                      <w:divBdr>
                        <w:top w:val="none" w:sz="0" w:space="0" w:color="auto"/>
                        <w:left w:val="none" w:sz="0" w:space="0" w:color="auto"/>
                        <w:bottom w:val="none" w:sz="0" w:space="0" w:color="auto"/>
                        <w:right w:val="none" w:sz="0" w:space="0" w:color="auto"/>
                      </w:divBdr>
                      <w:divsChild>
                        <w:div w:id="1346514470">
                          <w:marLeft w:val="0"/>
                          <w:marRight w:val="0"/>
                          <w:marTop w:val="0"/>
                          <w:marBottom w:val="0"/>
                          <w:divBdr>
                            <w:top w:val="none" w:sz="0" w:space="0" w:color="auto"/>
                            <w:left w:val="none" w:sz="0" w:space="0" w:color="auto"/>
                            <w:bottom w:val="none" w:sz="0" w:space="0" w:color="auto"/>
                            <w:right w:val="none" w:sz="0" w:space="0" w:color="auto"/>
                          </w:divBdr>
                          <w:divsChild>
                            <w:div w:id="289476144">
                              <w:marLeft w:val="0"/>
                              <w:marRight w:val="0"/>
                              <w:marTop w:val="120"/>
                              <w:marBottom w:val="360"/>
                              <w:divBdr>
                                <w:top w:val="none" w:sz="0" w:space="0" w:color="auto"/>
                                <w:left w:val="none" w:sz="0" w:space="0" w:color="auto"/>
                                <w:bottom w:val="none" w:sz="0" w:space="0" w:color="auto"/>
                                <w:right w:val="none" w:sz="0" w:space="0" w:color="auto"/>
                              </w:divBdr>
                              <w:divsChild>
                                <w:div w:id="62798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367895">
                          <w:marLeft w:val="0"/>
                          <w:marRight w:val="0"/>
                          <w:marTop w:val="0"/>
                          <w:marBottom w:val="0"/>
                          <w:divBdr>
                            <w:top w:val="none" w:sz="0" w:space="0" w:color="auto"/>
                            <w:left w:val="none" w:sz="0" w:space="0" w:color="auto"/>
                            <w:bottom w:val="none" w:sz="0" w:space="0" w:color="auto"/>
                            <w:right w:val="none" w:sz="0" w:space="0" w:color="auto"/>
                          </w:divBdr>
                          <w:divsChild>
                            <w:div w:id="174175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7088816">
      <w:bodyDiv w:val="1"/>
      <w:marLeft w:val="0"/>
      <w:marRight w:val="0"/>
      <w:marTop w:val="0"/>
      <w:marBottom w:val="0"/>
      <w:divBdr>
        <w:top w:val="none" w:sz="0" w:space="0" w:color="auto"/>
        <w:left w:val="none" w:sz="0" w:space="0" w:color="auto"/>
        <w:bottom w:val="none" w:sz="0" w:space="0" w:color="auto"/>
        <w:right w:val="none" w:sz="0" w:space="0" w:color="auto"/>
      </w:divBdr>
    </w:div>
    <w:div w:id="795754115">
      <w:bodyDiv w:val="1"/>
      <w:marLeft w:val="0"/>
      <w:marRight w:val="0"/>
      <w:marTop w:val="0"/>
      <w:marBottom w:val="0"/>
      <w:divBdr>
        <w:top w:val="none" w:sz="0" w:space="0" w:color="auto"/>
        <w:left w:val="none" w:sz="0" w:space="0" w:color="auto"/>
        <w:bottom w:val="none" w:sz="0" w:space="0" w:color="auto"/>
        <w:right w:val="none" w:sz="0" w:space="0" w:color="auto"/>
      </w:divBdr>
      <w:divsChild>
        <w:div w:id="553007319">
          <w:marLeft w:val="0"/>
          <w:marRight w:val="0"/>
          <w:marTop w:val="0"/>
          <w:marBottom w:val="0"/>
          <w:divBdr>
            <w:top w:val="none" w:sz="0" w:space="0" w:color="auto"/>
            <w:left w:val="none" w:sz="0" w:space="0" w:color="auto"/>
            <w:bottom w:val="none" w:sz="0" w:space="0" w:color="auto"/>
            <w:right w:val="none" w:sz="0" w:space="0" w:color="auto"/>
          </w:divBdr>
          <w:divsChild>
            <w:div w:id="306596403">
              <w:marLeft w:val="0"/>
              <w:marRight w:val="0"/>
              <w:marTop w:val="0"/>
              <w:marBottom w:val="0"/>
              <w:divBdr>
                <w:top w:val="none" w:sz="0" w:space="0" w:color="auto"/>
                <w:left w:val="none" w:sz="0" w:space="0" w:color="auto"/>
                <w:bottom w:val="none" w:sz="0" w:space="0" w:color="auto"/>
                <w:right w:val="none" w:sz="0" w:space="0" w:color="auto"/>
              </w:divBdr>
              <w:divsChild>
                <w:div w:id="1879776362">
                  <w:marLeft w:val="0"/>
                  <w:marRight w:val="0"/>
                  <w:marTop w:val="0"/>
                  <w:marBottom w:val="0"/>
                  <w:divBdr>
                    <w:top w:val="none" w:sz="0" w:space="0" w:color="auto"/>
                    <w:left w:val="none" w:sz="0" w:space="0" w:color="auto"/>
                    <w:bottom w:val="none" w:sz="0" w:space="0" w:color="auto"/>
                    <w:right w:val="none" w:sz="0" w:space="0" w:color="auto"/>
                  </w:divBdr>
                  <w:divsChild>
                    <w:div w:id="955258304">
                      <w:marLeft w:val="0"/>
                      <w:marRight w:val="0"/>
                      <w:marTop w:val="0"/>
                      <w:marBottom w:val="0"/>
                      <w:divBdr>
                        <w:top w:val="none" w:sz="0" w:space="0" w:color="auto"/>
                        <w:left w:val="none" w:sz="0" w:space="0" w:color="auto"/>
                        <w:bottom w:val="none" w:sz="0" w:space="0" w:color="auto"/>
                        <w:right w:val="none" w:sz="0" w:space="0" w:color="auto"/>
                      </w:divBdr>
                    </w:div>
                    <w:div w:id="1847210294">
                      <w:marLeft w:val="0"/>
                      <w:marRight w:val="0"/>
                      <w:marTop w:val="0"/>
                      <w:marBottom w:val="0"/>
                      <w:divBdr>
                        <w:top w:val="none" w:sz="0" w:space="0" w:color="auto"/>
                        <w:left w:val="none" w:sz="0" w:space="0" w:color="auto"/>
                        <w:bottom w:val="none" w:sz="0" w:space="0" w:color="auto"/>
                        <w:right w:val="none" w:sz="0" w:space="0" w:color="auto"/>
                      </w:divBdr>
                      <w:divsChild>
                        <w:div w:id="1466965804">
                          <w:marLeft w:val="0"/>
                          <w:marRight w:val="0"/>
                          <w:marTop w:val="0"/>
                          <w:marBottom w:val="0"/>
                          <w:divBdr>
                            <w:top w:val="none" w:sz="0" w:space="0" w:color="auto"/>
                            <w:left w:val="none" w:sz="0" w:space="0" w:color="auto"/>
                            <w:bottom w:val="none" w:sz="0" w:space="0" w:color="auto"/>
                            <w:right w:val="none" w:sz="0" w:space="0" w:color="auto"/>
                          </w:divBdr>
                          <w:divsChild>
                            <w:div w:id="1027104039">
                              <w:marLeft w:val="10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4855012">
      <w:bodyDiv w:val="1"/>
      <w:marLeft w:val="0"/>
      <w:marRight w:val="0"/>
      <w:marTop w:val="0"/>
      <w:marBottom w:val="0"/>
      <w:divBdr>
        <w:top w:val="none" w:sz="0" w:space="0" w:color="auto"/>
        <w:left w:val="none" w:sz="0" w:space="0" w:color="auto"/>
        <w:bottom w:val="none" w:sz="0" w:space="0" w:color="auto"/>
        <w:right w:val="none" w:sz="0" w:space="0" w:color="auto"/>
      </w:divBdr>
    </w:div>
    <w:div w:id="832530222">
      <w:bodyDiv w:val="1"/>
      <w:marLeft w:val="0"/>
      <w:marRight w:val="0"/>
      <w:marTop w:val="0"/>
      <w:marBottom w:val="0"/>
      <w:divBdr>
        <w:top w:val="none" w:sz="0" w:space="0" w:color="auto"/>
        <w:left w:val="none" w:sz="0" w:space="0" w:color="auto"/>
        <w:bottom w:val="none" w:sz="0" w:space="0" w:color="auto"/>
        <w:right w:val="none" w:sz="0" w:space="0" w:color="auto"/>
      </w:divBdr>
    </w:div>
    <w:div w:id="887106777">
      <w:bodyDiv w:val="1"/>
      <w:marLeft w:val="0"/>
      <w:marRight w:val="0"/>
      <w:marTop w:val="0"/>
      <w:marBottom w:val="0"/>
      <w:divBdr>
        <w:top w:val="none" w:sz="0" w:space="0" w:color="auto"/>
        <w:left w:val="none" w:sz="0" w:space="0" w:color="auto"/>
        <w:bottom w:val="none" w:sz="0" w:space="0" w:color="auto"/>
        <w:right w:val="none" w:sz="0" w:space="0" w:color="auto"/>
      </w:divBdr>
    </w:div>
    <w:div w:id="897402456">
      <w:bodyDiv w:val="1"/>
      <w:marLeft w:val="0"/>
      <w:marRight w:val="0"/>
      <w:marTop w:val="0"/>
      <w:marBottom w:val="0"/>
      <w:divBdr>
        <w:top w:val="none" w:sz="0" w:space="0" w:color="auto"/>
        <w:left w:val="none" w:sz="0" w:space="0" w:color="auto"/>
        <w:bottom w:val="none" w:sz="0" w:space="0" w:color="auto"/>
        <w:right w:val="none" w:sz="0" w:space="0" w:color="auto"/>
      </w:divBdr>
    </w:div>
    <w:div w:id="897938832">
      <w:bodyDiv w:val="1"/>
      <w:marLeft w:val="0"/>
      <w:marRight w:val="0"/>
      <w:marTop w:val="0"/>
      <w:marBottom w:val="0"/>
      <w:divBdr>
        <w:top w:val="none" w:sz="0" w:space="0" w:color="auto"/>
        <w:left w:val="none" w:sz="0" w:space="0" w:color="auto"/>
        <w:bottom w:val="none" w:sz="0" w:space="0" w:color="auto"/>
        <w:right w:val="none" w:sz="0" w:space="0" w:color="auto"/>
      </w:divBdr>
    </w:div>
    <w:div w:id="925846862">
      <w:bodyDiv w:val="1"/>
      <w:marLeft w:val="0"/>
      <w:marRight w:val="0"/>
      <w:marTop w:val="0"/>
      <w:marBottom w:val="0"/>
      <w:divBdr>
        <w:top w:val="none" w:sz="0" w:space="0" w:color="auto"/>
        <w:left w:val="none" w:sz="0" w:space="0" w:color="auto"/>
        <w:bottom w:val="none" w:sz="0" w:space="0" w:color="auto"/>
        <w:right w:val="none" w:sz="0" w:space="0" w:color="auto"/>
      </w:divBdr>
    </w:div>
    <w:div w:id="934631118">
      <w:bodyDiv w:val="1"/>
      <w:marLeft w:val="0"/>
      <w:marRight w:val="0"/>
      <w:marTop w:val="0"/>
      <w:marBottom w:val="0"/>
      <w:divBdr>
        <w:top w:val="none" w:sz="0" w:space="0" w:color="auto"/>
        <w:left w:val="none" w:sz="0" w:space="0" w:color="auto"/>
        <w:bottom w:val="none" w:sz="0" w:space="0" w:color="auto"/>
        <w:right w:val="none" w:sz="0" w:space="0" w:color="auto"/>
      </w:divBdr>
    </w:div>
    <w:div w:id="950429333">
      <w:bodyDiv w:val="1"/>
      <w:marLeft w:val="0"/>
      <w:marRight w:val="0"/>
      <w:marTop w:val="0"/>
      <w:marBottom w:val="0"/>
      <w:divBdr>
        <w:top w:val="none" w:sz="0" w:space="0" w:color="auto"/>
        <w:left w:val="none" w:sz="0" w:space="0" w:color="auto"/>
        <w:bottom w:val="none" w:sz="0" w:space="0" w:color="auto"/>
        <w:right w:val="none" w:sz="0" w:space="0" w:color="auto"/>
      </w:divBdr>
      <w:divsChild>
        <w:div w:id="1272470402">
          <w:marLeft w:val="0"/>
          <w:marRight w:val="1"/>
          <w:marTop w:val="0"/>
          <w:marBottom w:val="0"/>
          <w:divBdr>
            <w:top w:val="none" w:sz="0" w:space="0" w:color="auto"/>
            <w:left w:val="none" w:sz="0" w:space="0" w:color="auto"/>
            <w:bottom w:val="none" w:sz="0" w:space="0" w:color="auto"/>
            <w:right w:val="none" w:sz="0" w:space="0" w:color="auto"/>
          </w:divBdr>
          <w:divsChild>
            <w:div w:id="1431314399">
              <w:marLeft w:val="0"/>
              <w:marRight w:val="0"/>
              <w:marTop w:val="0"/>
              <w:marBottom w:val="0"/>
              <w:divBdr>
                <w:top w:val="none" w:sz="0" w:space="0" w:color="auto"/>
                <w:left w:val="none" w:sz="0" w:space="0" w:color="auto"/>
                <w:bottom w:val="none" w:sz="0" w:space="0" w:color="auto"/>
                <w:right w:val="none" w:sz="0" w:space="0" w:color="auto"/>
              </w:divBdr>
              <w:divsChild>
                <w:div w:id="410466033">
                  <w:marLeft w:val="0"/>
                  <w:marRight w:val="1"/>
                  <w:marTop w:val="0"/>
                  <w:marBottom w:val="0"/>
                  <w:divBdr>
                    <w:top w:val="none" w:sz="0" w:space="0" w:color="auto"/>
                    <w:left w:val="none" w:sz="0" w:space="0" w:color="auto"/>
                    <w:bottom w:val="none" w:sz="0" w:space="0" w:color="auto"/>
                    <w:right w:val="none" w:sz="0" w:space="0" w:color="auto"/>
                  </w:divBdr>
                  <w:divsChild>
                    <w:div w:id="588082354">
                      <w:marLeft w:val="0"/>
                      <w:marRight w:val="0"/>
                      <w:marTop w:val="0"/>
                      <w:marBottom w:val="0"/>
                      <w:divBdr>
                        <w:top w:val="none" w:sz="0" w:space="0" w:color="auto"/>
                        <w:left w:val="none" w:sz="0" w:space="0" w:color="auto"/>
                        <w:bottom w:val="none" w:sz="0" w:space="0" w:color="auto"/>
                        <w:right w:val="none" w:sz="0" w:space="0" w:color="auto"/>
                      </w:divBdr>
                      <w:divsChild>
                        <w:div w:id="1147160270">
                          <w:marLeft w:val="0"/>
                          <w:marRight w:val="0"/>
                          <w:marTop w:val="0"/>
                          <w:marBottom w:val="0"/>
                          <w:divBdr>
                            <w:top w:val="none" w:sz="0" w:space="0" w:color="auto"/>
                            <w:left w:val="none" w:sz="0" w:space="0" w:color="auto"/>
                            <w:bottom w:val="none" w:sz="0" w:space="0" w:color="auto"/>
                            <w:right w:val="none" w:sz="0" w:space="0" w:color="auto"/>
                          </w:divBdr>
                          <w:divsChild>
                            <w:div w:id="429938055">
                              <w:marLeft w:val="0"/>
                              <w:marRight w:val="0"/>
                              <w:marTop w:val="0"/>
                              <w:marBottom w:val="0"/>
                              <w:divBdr>
                                <w:top w:val="none" w:sz="0" w:space="0" w:color="auto"/>
                                <w:left w:val="none" w:sz="0" w:space="0" w:color="auto"/>
                                <w:bottom w:val="none" w:sz="0" w:space="0" w:color="auto"/>
                                <w:right w:val="none" w:sz="0" w:space="0" w:color="auto"/>
                              </w:divBdr>
                            </w:div>
                          </w:divsChild>
                        </w:div>
                        <w:div w:id="1732078240">
                          <w:marLeft w:val="0"/>
                          <w:marRight w:val="0"/>
                          <w:marTop w:val="0"/>
                          <w:marBottom w:val="0"/>
                          <w:divBdr>
                            <w:top w:val="none" w:sz="0" w:space="0" w:color="auto"/>
                            <w:left w:val="none" w:sz="0" w:space="0" w:color="auto"/>
                            <w:bottom w:val="none" w:sz="0" w:space="0" w:color="auto"/>
                            <w:right w:val="none" w:sz="0" w:space="0" w:color="auto"/>
                          </w:divBdr>
                          <w:divsChild>
                            <w:div w:id="1084106991">
                              <w:marLeft w:val="0"/>
                              <w:marRight w:val="0"/>
                              <w:marTop w:val="120"/>
                              <w:marBottom w:val="360"/>
                              <w:divBdr>
                                <w:top w:val="none" w:sz="0" w:space="0" w:color="auto"/>
                                <w:left w:val="none" w:sz="0" w:space="0" w:color="auto"/>
                                <w:bottom w:val="none" w:sz="0" w:space="0" w:color="auto"/>
                                <w:right w:val="none" w:sz="0" w:space="0" w:color="auto"/>
                              </w:divBdr>
                              <w:divsChild>
                                <w:div w:id="176823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9965939">
      <w:bodyDiv w:val="1"/>
      <w:marLeft w:val="0"/>
      <w:marRight w:val="0"/>
      <w:marTop w:val="0"/>
      <w:marBottom w:val="0"/>
      <w:divBdr>
        <w:top w:val="none" w:sz="0" w:space="0" w:color="auto"/>
        <w:left w:val="none" w:sz="0" w:space="0" w:color="auto"/>
        <w:bottom w:val="none" w:sz="0" w:space="0" w:color="auto"/>
        <w:right w:val="none" w:sz="0" w:space="0" w:color="auto"/>
      </w:divBdr>
    </w:div>
    <w:div w:id="987392939">
      <w:bodyDiv w:val="1"/>
      <w:marLeft w:val="0"/>
      <w:marRight w:val="0"/>
      <w:marTop w:val="0"/>
      <w:marBottom w:val="0"/>
      <w:divBdr>
        <w:top w:val="none" w:sz="0" w:space="0" w:color="auto"/>
        <w:left w:val="none" w:sz="0" w:space="0" w:color="auto"/>
        <w:bottom w:val="none" w:sz="0" w:space="0" w:color="auto"/>
        <w:right w:val="none" w:sz="0" w:space="0" w:color="auto"/>
      </w:divBdr>
    </w:div>
    <w:div w:id="1027027659">
      <w:bodyDiv w:val="1"/>
      <w:marLeft w:val="0"/>
      <w:marRight w:val="0"/>
      <w:marTop w:val="0"/>
      <w:marBottom w:val="0"/>
      <w:divBdr>
        <w:top w:val="none" w:sz="0" w:space="0" w:color="auto"/>
        <w:left w:val="none" w:sz="0" w:space="0" w:color="auto"/>
        <w:bottom w:val="none" w:sz="0" w:space="0" w:color="auto"/>
        <w:right w:val="none" w:sz="0" w:space="0" w:color="auto"/>
      </w:divBdr>
    </w:div>
    <w:div w:id="1042022597">
      <w:bodyDiv w:val="1"/>
      <w:marLeft w:val="0"/>
      <w:marRight w:val="0"/>
      <w:marTop w:val="0"/>
      <w:marBottom w:val="0"/>
      <w:divBdr>
        <w:top w:val="none" w:sz="0" w:space="0" w:color="auto"/>
        <w:left w:val="none" w:sz="0" w:space="0" w:color="auto"/>
        <w:bottom w:val="none" w:sz="0" w:space="0" w:color="auto"/>
        <w:right w:val="none" w:sz="0" w:space="0" w:color="auto"/>
      </w:divBdr>
    </w:div>
    <w:div w:id="1043485508">
      <w:bodyDiv w:val="1"/>
      <w:marLeft w:val="0"/>
      <w:marRight w:val="0"/>
      <w:marTop w:val="0"/>
      <w:marBottom w:val="0"/>
      <w:divBdr>
        <w:top w:val="none" w:sz="0" w:space="0" w:color="auto"/>
        <w:left w:val="none" w:sz="0" w:space="0" w:color="auto"/>
        <w:bottom w:val="none" w:sz="0" w:space="0" w:color="auto"/>
        <w:right w:val="none" w:sz="0" w:space="0" w:color="auto"/>
      </w:divBdr>
      <w:divsChild>
        <w:div w:id="283003043">
          <w:marLeft w:val="0"/>
          <w:marRight w:val="0"/>
          <w:marTop w:val="0"/>
          <w:marBottom w:val="0"/>
          <w:divBdr>
            <w:top w:val="none" w:sz="0" w:space="0" w:color="auto"/>
            <w:left w:val="none" w:sz="0" w:space="0" w:color="auto"/>
            <w:bottom w:val="none" w:sz="0" w:space="0" w:color="auto"/>
            <w:right w:val="none" w:sz="0" w:space="0" w:color="auto"/>
          </w:divBdr>
          <w:divsChild>
            <w:div w:id="1854492711">
              <w:marLeft w:val="0"/>
              <w:marRight w:val="0"/>
              <w:marTop w:val="0"/>
              <w:marBottom w:val="0"/>
              <w:divBdr>
                <w:top w:val="none" w:sz="0" w:space="0" w:color="auto"/>
                <w:left w:val="none" w:sz="0" w:space="0" w:color="auto"/>
                <w:bottom w:val="none" w:sz="0" w:space="0" w:color="auto"/>
                <w:right w:val="none" w:sz="0" w:space="0" w:color="auto"/>
              </w:divBdr>
              <w:divsChild>
                <w:div w:id="1961641098">
                  <w:marLeft w:val="0"/>
                  <w:marRight w:val="0"/>
                  <w:marTop w:val="0"/>
                  <w:marBottom w:val="0"/>
                  <w:divBdr>
                    <w:top w:val="none" w:sz="0" w:space="0" w:color="auto"/>
                    <w:left w:val="none" w:sz="0" w:space="0" w:color="auto"/>
                    <w:bottom w:val="none" w:sz="0" w:space="0" w:color="auto"/>
                    <w:right w:val="none" w:sz="0" w:space="0" w:color="auto"/>
                  </w:divBdr>
                  <w:divsChild>
                    <w:div w:id="140732503">
                      <w:marLeft w:val="0"/>
                      <w:marRight w:val="0"/>
                      <w:marTop w:val="0"/>
                      <w:marBottom w:val="0"/>
                      <w:divBdr>
                        <w:top w:val="none" w:sz="0" w:space="0" w:color="auto"/>
                        <w:left w:val="none" w:sz="0" w:space="0" w:color="auto"/>
                        <w:bottom w:val="none" w:sz="0" w:space="0" w:color="auto"/>
                        <w:right w:val="none" w:sz="0" w:space="0" w:color="auto"/>
                      </w:divBdr>
                      <w:divsChild>
                        <w:div w:id="211794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8750852">
      <w:bodyDiv w:val="1"/>
      <w:marLeft w:val="0"/>
      <w:marRight w:val="0"/>
      <w:marTop w:val="0"/>
      <w:marBottom w:val="0"/>
      <w:divBdr>
        <w:top w:val="none" w:sz="0" w:space="0" w:color="auto"/>
        <w:left w:val="none" w:sz="0" w:space="0" w:color="auto"/>
        <w:bottom w:val="none" w:sz="0" w:space="0" w:color="auto"/>
        <w:right w:val="none" w:sz="0" w:space="0" w:color="auto"/>
      </w:divBdr>
    </w:div>
    <w:div w:id="1075863396">
      <w:bodyDiv w:val="1"/>
      <w:marLeft w:val="0"/>
      <w:marRight w:val="0"/>
      <w:marTop w:val="0"/>
      <w:marBottom w:val="0"/>
      <w:divBdr>
        <w:top w:val="none" w:sz="0" w:space="0" w:color="auto"/>
        <w:left w:val="none" w:sz="0" w:space="0" w:color="auto"/>
        <w:bottom w:val="none" w:sz="0" w:space="0" w:color="auto"/>
        <w:right w:val="none" w:sz="0" w:space="0" w:color="auto"/>
      </w:divBdr>
      <w:divsChild>
        <w:div w:id="2032022867">
          <w:marLeft w:val="0"/>
          <w:marRight w:val="1"/>
          <w:marTop w:val="0"/>
          <w:marBottom w:val="0"/>
          <w:divBdr>
            <w:top w:val="none" w:sz="0" w:space="0" w:color="auto"/>
            <w:left w:val="none" w:sz="0" w:space="0" w:color="auto"/>
            <w:bottom w:val="none" w:sz="0" w:space="0" w:color="auto"/>
            <w:right w:val="none" w:sz="0" w:space="0" w:color="auto"/>
          </w:divBdr>
          <w:divsChild>
            <w:div w:id="1002122947">
              <w:marLeft w:val="0"/>
              <w:marRight w:val="0"/>
              <w:marTop w:val="0"/>
              <w:marBottom w:val="0"/>
              <w:divBdr>
                <w:top w:val="none" w:sz="0" w:space="0" w:color="auto"/>
                <w:left w:val="none" w:sz="0" w:space="0" w:color="auto"/>
                <w:bottom w:val="none" w:sz="0" w:space="0" w:color="auto"/>
                <w:right w:val="none" w:sz="0" w:space="0" w:color="auto"/>
              </w:divBdr>
              <w:divsChild>
                <w:div w:id="1473399474">
                  <w:marLeft w:val="0"/>
                  <w:marRight w:val="1"/>
                  <w:marTop w:val="0"/>
                  <w:marBottom w:val="0"/>
                  <w:divBdr>
                    <w:top w:val="none" w:sz="0" w:space="0" w:color="auto"/>
                    <w:left w:val="none" w:sz="0" w:space="0" w:color="auto"/>
                    <w:bottom w:val="none" w:sz="0" w:space="0" w:color="auto"/>
                    <w:right w:val="none" w:sz="0" w:space="0" w:color="auto"/>
                  </w:divBdr>
                  <w:divsChild>
                    <w:div w:id="1271476216">
                      <w:marLeft w:val="0"/>
                      <w:marRight w:val="0"/>
                      <w:marTop w:val="0"/>
                      <w:marBottom w:val="0"/>
                      <w:divBdr>
                        <w:top w:val="none" w:sz="0" w:space="0" w:color="auto"/>
                        <w:left w:val="none" w:sz="0" w:space="0" w:color="auto"/>
                        <w:bottom w:val="none" w:sz="0" w:space="0" w:color="auto"/>
                        <w:right w:val="none" w:sz="0" w:space="0" w:color="auto"/>
                      </w:divBdr>
                      <w:divsChild>
                        <w:div w:id="466515758">
                          <w:marLeft w:val="0"/>
                          <w:marRight w:val="0"/>
                          <w:marTop w:val="0"/>
                          <w:marBottom w:val="0"/>
                          <w:divBdr>
                            <w:top w:val="none" w:sz="0" w:space="0" w:color="auto"/>
                            <w:left w:val="none" w:sz="0" w:space="0" w:color="auto"/>
                            <w:bottom w:val="none" w:sz="0" w:space="0" w:color="auto"/>
                            <w:right w:val="none" w:sz="0" w:space="0" w:color="auto"/>
                          </w:divBdr>
                          <w:divsChild>
                            <w:div w:id="1388796354">
                              <w:marLeft w:val="0"/>
                              <w:marRight w:val="0"/>
                              <w:marTop w:val="0"/>
                              <w:marBottom w:val="0"/>
                              <w:divBdr>
                                <w:top w:val="none" w:sz="0" w:space="0" w:color="auto"/>
                                <w:left w:val="none" w:sz="0" w:space="0" w:color="auto"/>
                                <w:bottom w:val="none" w:sz="0" w:space="0" w:color="auto"/>
                                <w:right w:val="none" w:sz="0" w:space="0" w:color="auto"/>
                              </w:divBdr>
                            </w:div>
                          </w:divsChild>
                        </w:div>
                        <w:div w:id="1701514653">
                          <w:marLeft w:val="0"/>
                          <w:marRight w:val="0"/>
                          <w:marTop w:val="0"/>
                          <w:marBottom w:val="0"/>
                          <w:divBdr>
                            <w:top w:val="none" w:sz="0" w:space="0" w:color="auto"/>
                            <w:left w:val="none" w:sz="0" w:space="0" w:color="auto"/>
                            <w:bottom w:val="none" w:sz="0" w:space="0" w:color="auto"/>
                            <w:right w:val="none" w:sz="0" w:space="0" w:color="auto"/>
                          </w:divBdr>
                          <w:divsChild>
                            <w:div w:id="425616554">
                              <w:marLeft w:val="0"/>
                              <w:marRight w:val="0"/>
                              <w:marTop w:val="120"/>
                              <w:marBottom w:val="360"/>
                              <w:divBdr>
                                <w:top w:val="none" w:sz="0" w:space="0" w:color="auto"/>
                                <w:left w:val="none" w:sz="0" w:space="0" w:color="auto"/>
                                <w:bottom w:val="none" w:sz="0" w:space="0" w:color="auto"/>
                                <w:right w:val="none" w:sz="0" w:space="0" w:color="auto"/>
                              </w:divBdr>
                              <w:divsChild>
                                <w:div w:id="97900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1702434">
      <w:bodyDiv w:val="1"/>
      <w:marLeft w:val="0"/>
      <w:marRight w:val="0"/>
      <w:marTop w:val="0"/>
      <w:marBottom w:val="0"/>
      <w:divBdr>
        <w:top w:val="none" w:sz="0" w:space="0" w:color="auto"/>
        <w:left w:val="none" w:sz="0" w:space="0" w:color="auto"/>
        <w:bottom w:val="none" w:sz="0" w:space="0" w:color="auto"/>
        <w:right w:val="none" w:sz="0" w:space="0" w:color="auto"/>
      </w:divBdr>
      <w:divsChild>
        <w:div w:id="1142193686">
          <w:marLeft w:val="0"/>
          <w:marRight w:val="1"/>
          <w:marTop w:val="0"/>
          <w:marBottom w:val="0"/>
          <w:divBdr>
            <w:top w:val="none" w:sz="0" w:space="0" w:color="auto"/>
            <w:left w:val="none" w:sz="0" w:space="0" w:color="auto"/>
            <w:bottom w:val="none" w:sz="0" w:space="0" w:color="auto"/>
            <w:right w:val="none" w:sz="0" w:space="0" w:color="auto"/>
          </w:divBdr>
          <w:divsChild>
            <w:div w:id="1882278495">
              <w:marLeft w:val="0"/>
              <w:marRight w:val="0"/>
              <w:marTop w:val="0"/>
              <w:marBottom w:val="0"/>
              <w:divBdr>
                <w:top w:val="none" w:sz="0" w:space="0" w:color="auto"/>
                <w:left w:val="none" w:sz="0" w:space="0" w:color="auto"/>
                <w:bottom w:val="none" w:sz="0" w:space="0" w:color="auto"/>
                <w:right w:val="none" w:sz="0" w:space="0" w:color="auto"/>
              </w:divBdr>
              <w:divsChild>
                <w:div w:id="556746623">
                  <w:marLeft w:val="0"/>
                  <w:marRight w:val="1"/>
                  <w:marTop w:val="0"/>
                  <w:marBottom w:val="0"/>
                  <w:divBdr>
                    <w:top w:val="none" w:sz="0" w:space="0" w:color="auto"/>
                    <w:left w:val="none" w:sz="0" w:space="0" w:color="auto"/>
                    <w:bottom w:val="none" w:sz="0" w:space="0" w:color="auto"/>
                    <w:right w:val="none" w:sz="0" w:space="0" w:color="auto"/>
                  </w:divBdr>
                  <w:divsChild>
                    <w:div w:id="2087484489">
                      <w:marLeft w:val="0"/>
                      <w:marRight w:val="0"/>
                      <w:marTop w:val="0"/>
                      <w:marBottom w:val="0"/>
                      <w:divBdr>
                        <w:top w:val="none" w:sz="0" w:space="0" w:color="auto"/>
                        <w:left w:val="none" w:sz="0" w:space="0" w:color="auto"/>
                        <w:bottom w:val="none" w:sz="0" w:space="0" w:color="auto"/>
                        <w:right w:val="none" w:sz="0" w:space="0" w:color="auto"/>
                      </w:divBdr>
                      <w:divsChild>
                        <w:div w:id="275143355">
                          <w:marLeft w:val="0"/>
                          <w:marRight w:val="0"/>
                          <w:marTop w:val="0"/>
                          <w:marBottom w:val="0"/>
                          <w:divBdr>
                            <w:top w:val="none" w:sz="0" w:space="0" w:color="auto"/>
                            <w:left w:val="none" w:sz="0" w:space="0" w:color="auto"/>
                            <w:bottom w:val="none" w:sz="0" w:space="0" w:color="auto"/>
                            <w:right w:val="none" w:sz="0" w:space="0" w:color="auto"/>
                          </w:divBdr>
                          <w:divsChild>
                            <w:div w:id="773287190">
                              <w:marLeft w:val="0"/>
                              <w:marRight w:val="0"/>
                              <w:marTop w:val="0"/>
                              <w:marBottom w:val="0"/>
                              <w:divBdr>
                                <w:top w:val="none" w:sz="0" w:space="0" w:color="auto"/>
                                <w:left w:val="none" w:sz="0" w:space="0" w:color="auto"/>
                                <w:bottom w:val="none" w:sz="0" w:space="0" w:color="auto"/>
                                <w:right w:val="none" w:sz="0" w:space="0" w:color="auto"/>
                              </w:divBdr>
                            </w:div>
                          </w:divsChild>
                        </w:div>
                        <w:div w:id="360593619">
                          <w:marLeft w:val="0"/>
                          <w:marRight w:val="0"/>
                          <w:marTop w:val="0"/>
                          <w:marBottom w:val="0"/>
                          <w:divBdr>
                            <w:top w:val="none" w:sz="0" w:space="0" w:color="auto"/>
                            <w:left w:val="none" w:sz="0" w:space="0" w:color="auto"/>
                            <w:bottom w:val="none" w:sz="0" w:space="0" w:color="auto"/>
                            <w:right w:val="none" w:sz="0" w:space="0" w:color="auto"/>
                          </w:divBdr>
                          <w:divsChild>
                            <w:div w:id="1671982792">
                              <w:marLeft w:val="0"/>
                              <w:marRight w:val="0"/>
                              <w:marTop w:val="120"/>
                              <w:marBottom w:val="360"/>
                              <w:divBdr>
                                <w:top w:val="none" w:sz="0" w:space="0" w:color="auto"/>
                                <w:left w:val="none" w:sz="0" w:space="0" w:color="auto"/>
                                <w:bottom w:val="none" w:sz="0" w:space="0" w:color="auto"/>
                                <w:right w:val="none" w:sz="0" w:space="0" w:color="auto"/>
                              </w:divBdr>
                              <w:divsChild>
                                <w:div w:id="155807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1751433">
      <w:bodyDiv w:val="1"/>
      <w:marLeft w:val="0"/>
      <w:marRight w:val="0"/>
      <w:marTop w:val="0"/>
      <w:marBottom w:val="0"/>
      <w:divBdr>
        <w:top w:val="none" w:sz="0" w:space="0" w:color="auto"/>
        <w:left w:val="none" w:sz="0" w:space="0" w:color="auto"/>
        <w:bottom w:val="none" w:sz="0" w:space="0" w:color="auto"/>
        <w:right w:val="none" w:sz="0" w:space="0" w:color="auto"/>
      </w:divBdr>
    </w:div>
    <w:div w:id="1240098891">
      <w:bodyDiv w:val="1"/>
      <w:marLeft w:val="0"/>
      <w:marRight w:val="0"/>
      <w:marTop w:val="0"/>
      <w:marBottom w:val="0"/>
      <w:divBdr>
        <w:top w:val="none" w:sz="0" w:space="0" w:color="auto"/>
        <w:left w:val="none" w:sz="0" w:space="0" w:color="auto"/>
        <w:bottom w:val="none" w:sz="0" w:space="0" w:color="auto"/>
        <w:right w:val="none" w:sz="0" w:space="0" w:color="auto"/>
      </w:divBdr>
      <w:divsChild>
        <w:div w:id="181824038">
          <w:marLeft w:val="0"/>
          <w:marRight w:val="0"/>
          <w:marTop w:val="0"/>
          <w:marBottom w:val="0"/>
          <w:divBdr>
            <w:top w:val="none" w:sz="0" w:space="0" w:color="auto"/>
            <w:left w:val="none" w:sz="0" w:space="0" w:color="auto"/>
            <w:bottom w:val="none" w:sz="0" w:space="0" w:color="auto"/>
            <w:right w:val="none" w:sz="0" w:space="0" w:color="auto"/>
          </w:divBdr>
          <w:divsChild>
            <w:div w:id="1246455228">
              <w:marLeft w:val="0"/>
              <w:marRight w:val="0"/>
              <w:marTop w:val="0"/>
              <w:marBottom w:val="0"/>
              <w:divBdr>
                <w:top w:val="none" w:sz="0" w:space="0" w:color="auto"/>
                <w:left w:val="single" w:sz="48" w:space="0" w:color="FFFFFF"/>
                <w:bottom w:val="none" w:sz="0" w:space="0" w:color="auto"/>
                <w:right w:val="single" w:sz="48" w:space="0" w:color="FFFFFF"/>
              </w:divBdr>
              <w:divsChild>
                <w:div w:id="165972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955757">
      <w:bodyDiv w:val="1"/>
      <w:marLeft w:val="0"/>
      <w:marRight w:val="0"/>
      <w:marTop w:val="0"/>
      <w:marBottom w:val="0"/>
      <w:divBdr>
        <w:top w:val="none" w:sz="0" w:space="0" w:color="auto"/>
        <w:left w:val="none" w:sz="0" w:space="0" w:color="auto"/>
        <w:bottom w:val="none" w:sz="0" w:space="0" w:color="auto"/>
        <w:right w:val="none" w:sz="0" w:space="0" w:color="auto"/>
      </w:divBdr>
    </w:div>
    <w:div w:id="1291135208">
      <w:bodyDiv w:val="1"/>
      <w:marLeft w:val="0"/>
      <w:marRight w:val="0"/>
      <w:marTop w:val="0"/>
      <w:marBottom w:val="0"/>
      <w:divBdr>
        <w:top w:val="none" w:sz="0" w:space="0" w:color="auto"/>
        <w:left w:val="none" w:sz="0" w:space="0" w:color="auto"/>
        <w:bottom w:val="none" w:sz="0" w:space="0" w:color="auto"/>
        <w:right w:val="none" w:sz="0" w:space="0" w:color="auto"/>
      </w:divBdr>
    </w:div>
    <w:div w:id="1329364988">
      <w:bodyDiv w:val="1"/>
      <w:marLeft w:val="0"/>
      <w:marRight w:val="0"/>
      <w:marTop w:val="0"/>
      <w:marBottom w:val="0"/>
      <w:divBdr>
        <w:top w:val="none" w:sz="0" w:space="0" w:color="auto"/>
        <w:left w:val="none" w:sz="0" w:space="0" w:color="auto"/>
        <w:bottom w:val="none" w:sz="0" w:space="0" w:color="auto"/>
        <w:right w:val="none" w:sz="0" w:space="0" w:color="auto"/>
      </w:divBdr>
    </w:div>
    <w:div w:id="1353845097">
      <w:bodyDiv w:val="1"/>
      <w:marLeft w:val="0"/>
      <w:marRight w:val="0"/>
      <w:marTop w:val="0"/>
      <w:marBottom w:val="0"/>
      <w:divBdr>
        <w:top w:val="none" w:sz="0" w:space="0" w:color="auto"/>
        <w:left w:val="none" w:sz="0" w:space="0" w:color="auto"/>
        <w:bottom w:val="none" w:sz="0" w:space="0" w:color="auto"/>
        <w:right w:val="none" w:sz="0" w:space="0" w:color="auto"/>
      </w:divBdr>
      <w:divsChild>
        <w:div w:id="1322470004">
          <w:marLeft w:val="0"/>
          <w:marRight w:val="1"/>
          <w:marTop w:val="0"/>
          <w:marBottom w:val="0"/>
          <w:divBdr>
            <w:top w:val="none" w:sz="0" w:space="0" w:color="auto"/>
            <w:left w:val="none" w:sz="0" w:space="0" w:color="auto"/>
            <w:bottom w:val="none" w:sz="0" w:space="0" w:color="auto"/>
            <w:right w:val="none" w:sz="0" w:space="0" w:color="auto"/>
          </w:divBdr>
          <w:divsChild>
            <w:div w:id="666790261">
              <w:marLeft w:val="0"/>
              <w:marRight w:val="0"/>
              <w:marTop w:val="0"/>
              <w:marBottom w:val="0"/>
              <w:divBdr>
                <w:top w:val="none" w:sz="0" w:space="0" w:color="auto"/>
                <w:left w:val="none" w:sz="0" w:space="0" w:color="auto"/>
                <w:bottom w:val="none" w:sz="0" w:space="0" w:color="auto"/>
                <w:right w:val="none" w:sz="0" w:space="0" w:color="auto"/>
              </w:divBdr>
              <w:divsChild>
                <w:div w:id="531236772">
                  <w:marLeft w:val="0"/>
                  <w:marRight w:val="1"/>
                  <w:marTop w:val="0"/>
                  <w:marBottom w:val="0"/>
                  <w:divBdr>
                    <w:top w:val="none" w:sz="0" w:space="0" w:color="auto"/>
                    <w:left w:val="none" w:sz="0" w:space="0" w:color="auto"/>
                    <w:bottom w:val="none" w:sz="0" w:space="0" w:color="auto"/>
                    <w:right w:val="none" w:sz="0" w:space="0" w:color="auto"/>
                  </w:divBdr>
                  <w:divsChild>
                    <w:div w:id="871386625">
                      <w:marLeft w:val="0"/>
                      <w:marRight w:val="0"/>
                      <w:marTop w:val="0"/>
                      <w:marBottom w:val="0"/>
                      <w:divBdr>
                        <w:top w:val="none" w:sz="0" w:space="0" w:color="auto"/>
                        <w:left w:val="none" w:sz="0" w:space="0" w:color="auto"/>
                        <w:bottom w:val="none" w:sz="0" w:space="0" w:color="auto"/>
                        <w:right w:val="none" w:sz="0" w:space="0" w:color="auto"/>
                      </w:divBdr>
                      <w:divsChild>
                        <w:div w:id="1637760227">
                          <w:marLeft w:val="0"/>
                          <w:marRight w:val="0"/>
                          <w:marTop w:val="0"/>
                          <w:marBottom w:val="0"/>
                          <w:divBdr>
                            <w:top w:val="none" w:sz="0" w:space="0" w:color="auto"/>
                            <w:left w:val="none" w:sz="0" w:space="0" w:color="auto"/>
                            <w:bottom w:val="none" w:sz="0" w:space="0" w:color="auto"/>
                            <w:right w:val="none" w:sz="0" w:space="0" w:color="auto"/>
                          </w:divBdr>
                          <w:divsChild>
                            <w:div w:id="1882401460">
                              <w:marLeft w:val="0"/>
                              <w:marRight w:val="0"/>
                              <w:marTop w:val="0"/>
                              <w:marBottom w:val="0"/>
                              <w:divBdr>
                                <w:top w:val="none" w:sz="0" w:space="0" w:color="auto"/>
                                <w:left w:val="none" w:sz="0" w:space="0" w:color="auto"/>
                                <w:bottom w:val="none" w:sz="0" w:space="0" w:color="auto"/>
                                <w:right w:val="none" w:sz="0" w:space="0" w:color="auto"/>
                              </w:divBdr>
                            </w:div>
                          </w:divsChild>
                        </w:div>
                        <w:div w:id="1207792669">
                          <w:marLeft w:val="0"/>
                          <w:marRight w:val="0"/>
                          <w:marTop w:val="0"/>
                          <w:marBottom w:val="0"/>
                          <w:divBdr>
                            <w:top w:val="none" w:sz="0" w:space="0" w:color="auto"/>
                            <w:left w:val="none" w:sz="0" w:space="0" w:color="auto"/>
                            <w:bottom w:val="none" w:sz="0" w:space="0" w:color="auto"/>
                            <w:right w:val="none" w:sz="0" w:space="0" w:color="auto"/>
                          </w:divBdr>
                          <w:divsChild>
                            <w:div w:id="1976640006">
                              <w:marLeft w:val="0"/>
                              <w:marRight w:val="0"/>
                              <w:marTop w:val="120"/>
                              <w:marBottom w:val="360"/>
                              <w:divBdr>
                                <w:top w:val="none" w:sz="0" w:space="0" w:color="auto"/>
                                <w:left w:val="none" w:sz="0" w:space="0" w:color="auto"/>
                                <w:bottom w:val="none" w:sz="0" w:space="0" w:color="auto"/>
                                <w:right w:val="none" w:sz="0" w:space="0" w:color="auto"/>
                              </w:divBdr>
                              <w:divsChild>
                                <w:div w:id="151167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2678610">
      <w:bodyDiv w:val="1"/>
      <w:marLeft w:val="0"/>
      <w:marRight w:val="0"/>
      <w:marTop w:val="0"/>
      <w:marBottom w:val="0"/>
      <w:divBdr>
        <w:top w:val="none" w:sz="0" w:space="0" w:color="auto"/>
        <w:left w:val="none" w:sz="0" w:space="0" w:color="auto"/>
        <w:bottom w:val="none" w:sz="0" w:space="0" w:color="auto"/>
        <w:right w:val="none" w:sz="0" w:space="0" w:color="auto"/>
      </w:divBdr>
    </w:div>
    <w:div w:id="1405642315">
      <w:bodyDiv w:val="1"/>
      <w:marLeft w:val="0"/>
      <w:marRight w:val="0"/>
      <w:marTop w:val="0"/>
      <w:marBottom w:val="0"/>
      <w:divBdr>
        <w:top w:val="none" w:sz="0" w:space="0" w:color="auto"/>
        <w:left w:val="none" w:sz="0" w:space="0" w:color="auto"/>
        <w:bottom w:val="none" w:sz="0" w:space="0" w:color="auto"/>
        <w:right w:val="none" w:sz="0" w:space="0" w:color="auto"/>
      </w:divBdr>
    </w:div>
    <w:div w:id="1443107712">
      <w:bodyDiv w:val="1"/>
      <w:marLeft w:val="0"/>
      <w:marRight w:val="0"/>
      <w:marTop w:val="0"/>
      <w:marBottom w:val="0"/>
      <w:divBdr>
        <w:top w:val="none" w:sz="0" w:space="0" w:color="auto"/>
        <w:left w:val="none" w:sz="0" w:space="0" w:color="auto"/>
        <w:bottom w:val="none" w:sz="0" w:space="0" w:color="auto"/>
        <w:right w:val="none" w:sz="0" w:space="0" w:color="auto"/>
      </w:divBdr>
    </w:div>
    <w:div w:id="1452284460">
      <w:bodyDiv w:val="1"/>
      <w:marLeft w:val="0"/>
      <w:marRight w:val="0"/>
      <w:marTop w:val="0"/>
      <w:marBottom w:val="0"/>
      <w:divBdr>
        <w:top w:val="none" w:sz="0" w:space="0" w:color="auto"/>
        <w:left w:val="none" w:sz="0" w:space="0" w:color="auto"/>
        <w:bottom w:val="none" w:sz="0" w:space="0" w:color="auto"/>
        <w:right w:val="none" w:sz="0" w:space="0" w:color="auto"/>
      </w:divBdr>
    </w:div>
    <w:div w:id="1452748234">
      <w:bodyDiv w:val="1"/>
      <w:marLeft w:val="0"/>
      <w:marRight w:val="0"/>
      <w:marTop w:val="0"/>
      <w:marBottom w:val="0"/>
      <w:divBdr>
        <w:top w:val="none" w:sz="0" w:space="0" w:color="auto"/>
        <w:left w:val="none" w:sz="0" w:space="0" w:color="auto"/>
        <w:bottom w:val="none" w:sz="0" w:space="0" w:color="auto"/>
        <w:right w:val="none" w:sz="0" w:space="0" w:color="auto"/>
      </w:divBdr>
    </w:div>
    <w:div w:id="1454641468">
      <w:bodyDiv w:val="1"/>
      <w:marLeft w:val="0"/>
      <w:marRight w:val="0"/>
      <w:marTop w:val="0"/>
      <w:marBottom w:val="0"/>
      <w:divBdr>
        <w:top w:val="none" w:sz="0" w:space="0" w:color="auto"/>
        <w:left w:val="none" w:sz="0" w:space="0" w:color="auto"/>
        <w:bottom w:val="none" w:sz="0" w:space="0" w:color="auto"/>
        <w:right w:val="none" w:sz="0" w:space="0" w:color="auto"/>
      </w:divBdr>
    </w:div>
    <w:div w:id="1456555488">
      <w:bodyDiv w:val="1"/>
      <w:marLeft w:val="0"/>
      <w:marRight w:val="0"/>
      <w:marTop w:val="0"/>
      <w:marBottom w:val="0"/>
      <w:divBdr>
        <w:top w:val="none" w:sz="0" w:space="0" w:color="auto"/>
        <w:left w:val="none" w:sz="0" w:space="0" w:color="auto"/>
        <w:bottom w:val="none" w:sz="0" w:space="0" w:color="auto"/>
        <w:right w:val="none" w:sz="0" w:space="0" w:color="auto"/>
      </w:divBdr>
    </w:div>
    <w:div w:id="1535534082">
      <w:bodyDiv w:val="1"/>
      <w:marLeft w:val="0"/>
      <w:marRight w:val="0"/>
      <w:marTop w:val="0"/>
      <w:marBottom w:val="0"/>
      <w:divBdr>
        <w:top w:val="none" w:sz="0" w:space="0" w:color="auto"/>
        <w:left w:val="none" w:sz="0" w:space="0" w:color="auto"/>
        <w:bottom w:val="none" w:sz="0" w:space="0" w:color="auto"/>
        <w:right w:val="none" w:sz="0" w:space="0" w:color="auto"/>
      </w:divBdr>
      <w:divsChild>
        <w:div w:id="146095431">
          <w:marLeft w:val="0"/>
          <w:marRight w:val="0"/>
          <w:marTop w:val="0"/>
          <w:marBottom w:val="0"/>
          <w:divBdr>
            <w:top w:val="none" w:sz="0" w:space="0" w:color="auto"/>
            <w:left w:val="none" w:sz="0" w:space="0" w:color="auto"/>
            <w:bottom w:val="none" w:sz="0" w:space="0" w:color="auto"/>
            <w:right w:val="none" w:sz="0" w:space="0" w:color="auto"/>
          </w:divBdr>
          <w:divsChild>
            <w:div w:id="22367431">
              <w:marLeft w:val="0"/>
              <w:marRight w:val="0"/>
              <w:marTop w:val="0"/>
              <w:marBottom w:val="0"/>
              <w:divBdr>
                <w:top w:val="none" w:sz="0" w:space="0" w:color="auto"/>
                <w:left w:val="none" w:sz="0" w:space="0" w:color="auto"/>
                <w:bottom w:val="none" w:sz="0" w:space="0" w:color="auto"/>
                <w:right w:val="none" w:sz="0" w:space="0" w:color="auto"/>
              </w:divBdr>
              <w:divsChild>
                <w:div w:id="941837074">
                  <w:marLeft w:val="0"/>
                  <w:marRight w:val="0"/>
                  <w:marTop w:val="0"/>
                  <w:marBottom w:val="0"/>
                  <w:divBdr>
                    <w:top w:val="none" w:sz="0" w:space="0" w:color="auto"/>
                    <w:left w:val="none" w:sz="0" w:space="0" w:color="auto"/>
                    <w:bottom w:val="none" w:sz="0" w:space="0" w:color="auto"/>
                    <w:right w:val="none" w:sz="0" w:space="0" w:color="auto"/>
                  </w:divBdr>
                  <w:divsChild>
                    <w:div w:id="96173616">
                      <w:marLeft w:val="0"/>
                      <w:marRight w:val="0"/>
                      <w:marTop w:val="0"/>
                      <w:marBottom w:val="0"/>
                      <w:divBdr>
                        <w:top w:val="none" w:sz="0" w:space="0" w:color="auto"/>
                        <w:left w:val="none" w:sz="0" w:space="0" w:color="auto"/>
                        <w:bottom w:val="none" w:sz="0" w:space="0" w:color="auto"/>
                        <w:right w:val="none" w:sz="0" w:space="0" w:color="auto"/>
                      </w:divBdr>
                      <w:divsChild>
                        <w:div w:id="113390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5850473">
      <w:bodyDiv w:val="1"/>
      <w:marLeft w:val="0"/>
      <w:marRight w:val="0"/>
      <w:marTop w:val="0"/>
      <w:marBottom w:val="0"/>
      <w:divBdr>
        <w:top w:val="none" w:sz="0" w:space="0" w:color="auto"/>
        <w:left w:val="none" w:sz="0" w:space="0" w:color="auto"/>
        <w:bottom w:val="none" w:sz="0" w:space="0" w:color="auto"/>
        <w:right w:val="none" w:sz="0" w:space="0" w:color="auto"/>
      </w:divBdr>
      <w:divsChild>
        <w:div w:id="423185005">
          <w:marLeft w:val="0"/>
          <w:marRight w:val="1"/>
          <w:marTop w:val="0"/>
          <w:marBottom w:val="0"/>
          <w:divBdr>
            <w:top w:val="none" w:sz="0" w:space="0" w:color="auto"/>
            <w:left w:val="none" w:sz="0" w:space="0" w:color="auto"/>
            <w:bottom w:val="none" w:sz="0" w:space="0" w:color="auto"/>
            <w:right w:val="none" w:sz="0" w:space="0" w:color="auto"/>
          </w:divBdr>
          <w:divsChild>
            <w:div w:id="1687173575">
              <w:marLeft w:val="0"/>
              <w:marRight w:val="0"/>
              <w:marTop w:val="0"/>
              <w:marBottom w:val="0"/>
              <w:divBdr>
                <w:top w:val="none" w:sz="0" w:space="0" w:color="auto"/>
                <w:left w:val="none" w:sz="0" w:space="0" w:color="auto"/>
                <w:bottom w:val="none" w:sz="0" w:space="0" w:color="auto"/>
                <w:right w:val="none" w:sz="0" w:space="0" w:color="auto"/>
              </w:divBdr>
              <w:divsChild>
                <w:div w:id="1604337567">
                  <w:marLeft w:val="0"/>
                  <w:marRight w:val="1"/>
                  <w:marTop w:val="0"/>
                  <w:marBottom w:val="0"/>
                  <w:divBdr>
                    <w:top w:val="none" w:sz="0" w:space="0" w:color="auto"/>
                    <w:left w:val="none" w:sz="0" w:space="0" w:color="auto"/>
                    <w:bottom w:val="none" w:sz="0" w:space="0" w:color="auto"/>
                    <w:right w:val="none" w:sz="0" w:space="0" w:color="auto"/>
                  </w:divBdr>
                  <w:divsChild>
                    <w:div w:id="297421471">
                      <w:marLeft w:val="0"/>
                      <w:marRight w:val="0"/>
                      <w:marTop w:val="0"/>
                      <w:marBottom w:val="0"/>
                      <w:divBdr>
                        <w:top w:val="none" w:sz="0" w:space="0" w:color="auto"/>
                        <w:left w:val="none" w:sz="0" w:space="0" w:color="auto"/>
                        <w:bottom w:val="none" w:sz="0" w:space="0" w:color="auto"/>
                        <w:right w:val="none" w:sz="0" w:space="0" w:color="auto"/>
                      </w:divBdr>
                      <w:divsChild>
                        <w:div w:id="527986827">
                          <w:marLeft w:val="0"/>
                          <w:marRight w:val="0"/>
                          <w:marTop w:val="0"/>
                          <w:marBottom w:val="0"/>
                          <w:divBdr>
                            <w:top w:val="none" w:sz="0" w:space="0" w:color="auto"/>
                            <w:left w:val="none" w:sz="0" w:space="0" w:color="auto"/>
                            <w:bottom w:val="none" w:sz="0" w:space="0" w:color="auto"/>
                            <w:right w:val="none" w:sz="0" w:space="0" w:color="auto"/>
                          </w:divBdr>
                          <w:divsChild>
                            <w:div w:id="130635836">
                              <w:marLeft w:val="0"/>
                              <w:marRight w:val="0"/>
                              <w:marTop w:val="0"/>
                              <w:marBottom w:val="0"/>
                              <w:divBdr>
                                <w:top w:val="none" w:sz="0" w:space="0" w:color="auto"/>
                                <w:left w:val="none" w:sz="0" w:space="0" w:color="auto"/>
                                <w:bottom w:val="none" w:sz="0" w:space="0" w:color="auto"/>
                                <w:right w:val="none" w:sz="0" w:space="0" w:color="auto"/>
                              </w:divBdr>
                            </w:div>
                          </w:divsChild>
                        </w:div>
                        <w:div w:id="155075566">
                          <w:marLeft w:val="0"/>
                          <w:marRight w:val="0"/>
                          <w:marTop w:val="0"/>
                          <w:marBottom w:val="0"/>
                          <w:divBdr>
                            <w:top w:val="none" w:sz="0" w:space="0" w:color="auto"/>
                            <w:left w:val="none" w:sz="0" w:space="0" w:color="auto"/>
                            <w:bottom w:val="none" w:sz="0" w:space="0" w:color="auto"/>
                            <w:right w:val="none" w:sz="0" w:space="0" w:color="auto"/>
                          </w:divBdr>
                          <w:divsChild>
                            <w:div w:id="942808500">
                              <w:marLeft w:val="0"/>
                              <w:marRight w:val="0"/>
                              <w:marTop w:val="120"/>
                              <w:marBottom w:val="360"/>
                              <w:divBdr>
                                <w:top w:val="none" w:sz="0" w:space="0" w:color="auto"/>
                                <w:left w:val="none" w:sz="0" w:space="0" w:color="auto"/>
                                <w:bottom w:val="none" w:sz="0" w:space="0" w:color="auto"/>
                                <w:right w:val="none" w:sz="0" w:space="0" w:color="auto"/>
                              </w:divBdr>
                              <w:divsChild>
                                <w:div w:id="96824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6216410">
      <w:bodyDiv w:val="1"/>
      <w:marLeft w:val="0"/>
      <w:marRight w:val="0"/>
      <w:marTop w:val="0"/>
      <w:marBottom w:val="0"/>
      <w:divBdr>
        <w:top w:val="none" w:sz="0" w:space="0" w:color="auto"/>
        <w:left w:val="none" w:sz="0" w:space="0" w:color="auto"/>
        <w:bottom w:val="none" w:sz="0" w:space="0" w:color="auto"/>
        <w:right w:val="none" w:sz="0" w:space="0" w:color="auto"/>
      </w:divBdr>
    </w:div>
    <w:div w:id="1546602131">
      <w:bodyDiv w:val="1"/>
      <w:marLeft w:val="0"/>
      <w:marRight w:val="0"/>
      <w:marTop w:val="0"/>
      <w:marBottom w:val="0"/>
      <w:divBdr>
        <w:top w:val="none" w:sz="0" w:space="0" w:color="auto"/>
        <w:left w:val="none" w:sz="0" w:space="0" w:color="auto"/>
        <w:bottom w:val="none" w:sz="0" w:space="0" w:color="auto"/>
        <w:right w:val="none" w:sz="0" w:space="0" w:color="auto"/>
      </w:divBdr>
    </w:div>
    <w:div w:id="1564608463">
      <w:bodyDiv w:val="1"/>
      <w:marLeft w:val="0"/>
      <w:marRight w:val="0"/>
      <w:marTop w:val="0"/>
      <w:marBottom w:val="0"/>
      <w:divBdr>
        <w:top w:val="none" w:sz="0" w:space="0" w:color="auto"/>
        <w:left w:val="none" w:sz="0" w:space="0" w:color="auto"/>
        <w:bottom w:val="none" w:sz="0" w:space="0" w:color="auto"/>
        <w:right w:val="none" w:sz="0" w:space="0" w:color="auto"/>
      </w:divBdr>
    </w:div>
    <w:div w:id="1589849280">
      <w:bodyDiv w:val="1"/>
      <w:marLeft w:val="0"/>
      <w:marRight w:val="0"/>
      <w:marTop w:val="0"/>
      <w:marBottom w:val="0"/>
      <w:divBdr>
        <w:top w:val="none" w:sz="0" w:space="0" w:color="auto"/>
        <w:left w:val="none" w:sz="0" w:space="0" w:color="auto"/>
        <w:bottom w:val="none" w:sz="0" w:space="0" w:color="auto"/>
        <w:right w:val="none" w:sz="0" w:space="0" w:color="auto"/>
      </w:divBdr>
    </w:div>
    <w:div w:id="1630479157">
      <w:bodyDiv w:val="1"/>
      <w:marLeft w:val="0"/>
      <w:marRight w:val="0"/>
      <w:marTop w:val="0"/>
      <w:marBottom w:val="0"/>
      <w:divBdr>
        <w:top w:val="none" w:sz="0" w:space="0" w:color="auto"/>
        <w:left w:val="none" w:sz="0" w:space="0" w:color="auto"/>
        <w:bottom w:val="none" w:sz="0" w:space="0" w:color="auto"/>
        <w:right w:val="none" w:sz="0" w:space="0" w:color="auto"/>
      </w:divBdr>
    </w:div>
    <w:div w:id="1657224512">
      <w:bodyDiv w:val="1"/>
      <w:marLeft w:val="0"/>
      <w:marRight w:val="0"/>
      <w:marTop w:val="0"/>
      <w:marBottom w:val="0"/>
      <w:divBdr>
        <w:top w:val="none" w:sz="0" w:space="0" w:color="auto"/>
        <w:left w:val="none" w:sz="0" w:space="0" w:color="auto"/>
        <w:bottom w:val="none" w:sz="0" w:space="0" w:color="auto"/>
        <w:right w:val="none" w:sz="0" w:space="0" w:color="auto"/>
      </w:divBdr>
    </w:div>
    <w:div w:id="1680347231">
      <w:bodyDiv w:val="1"/>
      <w:marLeft w:val="0"/>
      <w:marRight w:val="0"/>
      <w:marTop w:val="0"/>
      <w:marBottom w:val="0"/>
      <w:divBdr>
        <w:top w:val="none" w:sz="0" w:space="0" w:color="auto"/>
        <w:left w:val="none" w:sz="0" w:space="0" w:color="auto"/>
        <w:bottom w:val="none" w:sz="0" w:space="0" w:color="auto"/>
        <w:right w:val="none" w:sz="0" w:space="0" w:color="auto"/>
      </w:divBdr>
    </w:div>
    <w:div w:id="1703163105">
      <w:bodyDiv w:val="1"/>
      <w:marLeft w:val="0"/>
      <w:marRight w:val="0"/>
      <w:marTop w:val="0"/>
      <w:marBottom w:val="0"/>
      <w:divBdr>
        <w:top w:val="none" w:sz="0" w:space="0" w:color="auto"/>
        <w:left w:val="none" w:sz="0" w:space="0" w:color="auto"/>
        <w:bottom w:val="none" w:sz="0" w:space="0" w:color="auto"/>
        <w:right w:val="none" w:sz="0" w:space="0" w:color="auto"/>
      </w:divBdr>
    </w:div>
    <w:div w:id="1709259014">
      <w:bodyDiv w:val="1"/>
      <w:marLeft w:val="0"/>
      <w:marRight w:val="0"/>
      <w:marTop w:val="0"/>
      <w:marBottom w:val="0"/>
      <w:divBdr>
        <w:top w:val="none" w:sz="0" w:space="0" w:color="auto"/>
        <w:left w:val="none" w:sz="0" w:space="0" w:color="auto"/>
        <w:bottom w:val="none" w:sz="0" w:space="0" w:color="auto"/>
        <w:right w:val="none" w:sz="0" w:space="0" w:color="auto"/>
      </w:divBdr>
    </w:div>
    <w:div w:id="1713260786">
      <w:bodyDiv w:val="1"/>
      <w:marLeft w:val="0"/>
      <w:marRight w:val="0"/>
      <w:marTop w:val="0"/>
      <w:marBottom w:val="0"/>
      <w:divBdr>
        <w:top w:val="none" w:sz="0" w:space="0" w:color="auto"/>
        <w:left w:val="none" w:sz="0" w:space="0" w:color="auto"/>
        <w:bottom w:val="none" w:sz="0" w:space="0" w:color="auto"/>
        <w:right w:val="none" w:sz="0" w:space="0" w:color="auto"/>
      </w:divBdr>
    </w:div>
    <w:div w:id="1721006299">
      <w:bodyDiv w:val="1"/>
      <w:marLeft w:val="0"/>
      <w:marRight w:val="0"/>
      <w:marTop w:val="0"/>
      <w:marBottom w:val="0"/>
      <w:divBdr>
        <w:top w:val="none" w:sz="0" w:space="0" w:color="auto"/>
        <w:left w:val="none" w:sz="0" w:space="0" w:color="auto"/>
        <w:bottom w:val="none" w:sz="0" w:space="0" w:color="auto"/>
        <w:right w:val="none" w:sz="0" w:space="0" w:color="auto"/>
      </w:divBdr>
    </w:div>
    <w:div w:id="1746800568">
      <w:bodyDiv w:val="1"/>
      <w:marLeft w:val="0"/>
      <w:marRight w:val="0"/>
      <w:marTop w:val="0"/>
      <w:marBottom w:val="0"/>
      <w:divBdr>
        <w:top w:val="none" w:sz="0" w:space="0" w:color="auto"/>
        <w:left w:val="none" w:sz="0" w:space="0" w:color="auto"/>
        <w:bottom w:val="none" w:sz="0" w:space="0" w:color="auto"/>
        <w:right w:val="none" w:sz="0" w:space="0" w:color="auto"/>
      </w:divBdr>
      <w:divsChild>
        <w:div w:id="2066223928">
          <w:marLeft w:val="0"/>
          <w:marRight w:val="1"/>
          <w:marTop w:val="0"/>
          <w:marBottom w:val="0"/>
          <w:divBdr>
            <w:top w:val="none" w:sz="0" w:space="0" w:color="auto"/>
            <w:left w:val="none" w:sz="0" w:space="0" w:color="auto"/>
            <w:bottom w:val="none" w:sz="0" w:space="0" w:color="auto"/>
            <w:right w:val="none" w:sz="0" w:space="0" w:color="auto"/>
          </w:divBdr>
          <w:divsChild>
            <w:div w:id="1427340463">
              <w:marLeft w:val="0"/>
              <w:marRight w:val="0"/>
              <w:marTop w:val="0"/>
              <w:marBottom w:val="0"/>
              <w:divBdr>
                <w:top w:val="none" w:sz="0" w:space="0" w:color="auto"/>
                <w:left w:val="none" w:sz="0" w:space="0" w:color="auto"/>
                <w:bottom w:val="none" w:sz="0" w:space="0" w:color="auto"/>
                <w:right w:val="none" w:sz="0" w:space="0" w:color="auto"/>
              </w:divBdr>
              <w:divsChild>
                <w:div w:id="1564218121">
                  <w:marLeft w:val="0"/>
                  <w:marRight w:val="1"/>
                  <w:marTop w:val="0"/>
                  <w:marBottom w:val="0"/>
                  <w:divBdr>
                    <w:top w:val="none" w:sz="0" w:space="0" w:color="auto"/>
                    <w:left w:val="none" w:sz="0" w:space="0" w:color="auto"/>
                    <w:bottom w:val="none" w:sz="0" w:space="0" w:color="auto"/>
                    <w:right w:val="none" w:sz="0" w:space="0" w:color="auto"/>
                  </w:divBdr>
                  <w:divsChild>
                    <w:div w:id="1586575106">
                      <w:marLeft w:val="0"/>
                      <w:marRight w:val="0"/>
                      <w:marTop w:val="0"/>
                      <w:marBottom w:val="0"/>
                      <w:divBdr>
                        <w:top w:val="none" w:sz="0" w:space="0" w:color="auto"/>
                        <w:left w:val="none" w:sz="0" w:space="0" w:color="auto"/>
                        <w:bottom w:val="none" w:sz="0" w:space="0" w:color="auto"/>
                        <w:right w:val="none" w:sz="0" w:space="0" w:color="auto"/>
                      </w:divBdr>
                      <w:divsChild>
                        <w:div w:id="896355839">
                          <w:marLeft w:val="0"/>
                          <w:marRight w:val="0"/>
                          <w:marTop w:val="0"/>
                          <w:marBottom w:val="0"/>
                          <w:divBdr>
                            <w:top w:val="none" w:sz="0" w:space="0" w:color="auto"/>
                            <w:left w:val="none" w:sz="0" w:space="0" w:color="auto"/>
                            <w:bottom w:val="none" w:sz="0" w:space="0" w:color="auto"/>
                            <w:right w:val="none" w:sz="0" w:space="0" w:color="auto"/>
                          </w:divBdr>
                          <w:divsChild>
                            <w:div w:id="2090618633">
                              <w:marLeft w:val="0"/>
                              <w:marRight w:val="0"/>
                              <w:marTop w:val="120"/>
                              <w:marBottom w:val="360"/>
                              <w:divBdr>
                                <w:top w:val="none" w:sz="0" w:space="0" w:color="auto"/>
                                <w:left w:val="none" w:sz="0" w:space="0" w:color="auto"/>
                                <w:bottom w:val="none" w:sz="0" w:space="0" w:color="auto"/>
                                <w:right w:val="none" w:sz="0" w:space="0" w:color="auto"/>
                              </w:divBdr>
                              <w:divsChild>
                                <w:div w:id="1993832616">
                                  <w:marLeft w:val="0"/>
                                  <w:marRight w:val="0"/>
                                  <w:marTop w:val="0"/>
                                  <w:marBottom w:val="0"/>
                                  <w:divBdr>
                                    <w:top w:val="none" w:sz="0" w:space="0" w:color="auto"/>
                                    <w:left w:val="none" w:sz="0" w:space="0" w:color="auto"/>
                                    <w:bottom w:val="none" w:sz="0" w:space="0" w:color="auto"/>
                                    <w:right w:val="none" w:sz="0" w:space="0" w:color="auto"/>
                                  </w:divBdr>
                                </w:div>
                                <w:div w:id="590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1433179">
      <w:bodyDiv w:val="1"/>
      <w:marLeft w:val="0"/>
      <w:marRight w:val="0"/>
      <w:marTop w:val="0"/>
      <w:marBottom w:val="0"/>
      <w:divBdr>
        <w:top w:val="none" w:sz="0" w:space="0" w:color="auto"/>
        <w:left w:val="none" w:sz="0" w:space="0" w:color="auto"/>
        <w:bottom w:val="none" w:sz="0" w:space="0" w:color="auto"/>
        <w:right w:val="none" w:sz="0" w:space="0" w:color="auto"/>
      </w:divBdr>
    </w:div>
    <w:div w:id="1838417773">
      <w:bodyDiv w:val="1"/>
      <w:marLeft w:val="0"/>
      <w:marRight w:val="0"/>
      <w:marTop w:val="0"/>
      <w:marBottom w:val="0"/>
      <w:divBdr>
        <w:top w:val="none" w:sz="0" w:space="0" w:color="auto"/>
        <w:left w:val="none" w:sz="0" w:space="0" w:color="auto"/>
        <w:bottom w:val="none" w:sz="0" w:space="0" w:color="auto"/>
        <w:right w:val="none" w:sz="0" w:space="0" w:color="auto"/>
      </w:divBdr>
      <w:divsChild>
        <w:div w:id="1154837878">
          <w:marLeft w:val="0"/>
          <w:marRight w:val="1"/>
          <w:marTop w:val="0"/>
          <w:marBottom w:val="0"/>
          <w:divBdr>
            <w:top w:val="none" w:sz="0" w:space="0" w:color="auto"/>
            <w:left w:val="none" w:sz="0" w:space="0" w:color="auto"/>
            <w:bottom w:val="none" w:sz="0" w:space="0" w:color="auto"/>
            <w:right w:val="none" w:sz="0" w:space="0" w:color="auto"/>
          </w:divBdr>
          <w:divsChild>
            <w:div w:id="1700546907">
              <w:marLeft w:val="0"/>
              <w:marRight w:val="0"/>
              <w:marTop w:val="0"/>
              <w:marBottom w:val="0"/>
              <w:divBdr>
                <w:top w:val="none" w:sz="0" w:space="0" w:color="auto"/>
                <w:left w:val="none" w:sz="0" w:space="0" w:color="auto"/>
                <w:bottom w:val="none" w:sz="0" w:space="0" w:color="auto"/>
                <w:right w:val="none" w:sz="0" w:space="0" w:color="auto"/>
              </w:divBdr>
              <w:divsChild>
                <w:div w:id="1109197256">
                  <w:marLeft w:val="0"/>
                  <w:marRight w:val="1"/>
                  <w:marTop w:val="0"/>
                  <w:marBottom w:val="0"/>
                  <w:divBdr>
                    <w:top w:val="none" w:sz="0" w:space="0" w:color="auto"/>
                    <w:left w:val="none" w:sz="0" w:space="0" w:color="auto"/>
                    <w:bottom w:val="none" w:sz="0" w:space="0" w:color="auto"/>
                    <w:right w:val="none" w:sz="0" w:space="0" w:color="auto"/>
                  </w:divBdr>
                  <w:divsChild>
                    <w:div w:id="1459951229">
                      <w:marLeft w:val="0"/>
                      <w:marRight w:val="0"/>
                      <w:marTop w:val="0"/>
                      <w:marBottom w:val="0"/>
                      <w:divBdr>
                        <w:top w:val="none" w:sz="0" w:space="0" w:color="auto"/>
                        <w:left w:val="none" w:sz="0" w:space="0" w:color="auto"/>
                        <w:bottom w:val="none" w:sz="0" w:space="0" w:color="auto"/>
                        <w:right w:val="none" w:sz="0" w:space="0" w:color="auto"/>
                      </w:divBdr>
                      <w:divsChild>
                        <w:div w:id="111023099">
                          <w:marLeft w:val="0"/>
                          <w:marRight w:val="0"/>
                          <w:marTop w:val="0"/>
                          <w:marBottom w:val="0"/>
                          <w:divBdr>
                            <w:top w:val="none" w:sz="0" w:space="0" w:color="auto"/>
                            <w:left w:val="none" w:sz="0" w:space="0" w:color="auto"/>
                            <w:bottom w:val="none" w:sz="0" w:space="0" w:color="auto"/>
                            <w:right w:val="none" w:sz="0" w:space="0" w:color="auto"/>
                          </w:divBdr>
                          <w:divsChild>
                            <w:div w:id="1937983730">
                              <w:marLeft w:val="0"/>
                              <w:marRight w:val="0"/>
                              <w:marTop w:val="0"/>
                              <w:marBottom w:val="0"/>
                              <w:divBdr>
                                <w:top w:val="none" w:sz="0" w:space="0" w:color="auto"/>
                                <w:left w:val="none" w:sz="0" w:space="0" w:color="auto"/>
                                <w:bottom w:val="none" w:sz="0" w:space="0" w:color="auto"/>
                                <w:right w:val="none" w:sz="0" w:space="0" w:color="auto"/>
                              </w:divBdr>
                            </w:div>
                          </w:divsChild>
                        </w:div>
                        <w:div w:id="1417284294">
                          <w:marLeft w:val="0"/>
                          <w:marRight w:val="0"/>
                          <w:marTop w:val="0"/>
                          <w:marBottom w:val="0"/>
                          <w:divBdr>
                            <w:top w:val="none" w:sz="0" w:space="0" w:color="auto"/>
                            <w:left w:val="none" w:sz="0" w:space="0" w:color="auto"/>
                            <w:bottom w:val="none" w:sz="0" w:space="0" w:color="auto"/>
                            <w:right w:val="none" w:sz="0" w:space="0" w:color="auto"/>
                          </w:divBdr>
                          <w:divsChild>
                            <w:div w:id="548035272">
                              <w:marLeft w:val="0"/>
                              <w:marRight w:val="0"/>
                              <w:marTop w:val="120"/>
                              <w:marBottom w:val="360"/>
                              <w:divBdr>
                                <w:top w:val="none" w:sz="0" w:space="0" w:color="auto"/>
                                <w:left w:val="none" w:sz="0" w:space="0" w:color="auto"/>
                                <w:bottom w:val="none" w:sz="0" w:space="0" w:color="auto"/>
                                <w:right w:val="none" w:sz="0" w:space="0" w:color="auto"/>
                              </w:divBdr>
                              <w:divsChild>
                                <w:div w:id="61914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410424">
      <w:bodyDiv w:val="1"/>
      <w:marLeft w:val="0"/>
      <w:marRight w:val="0"/>
      <w:marTop w:val="0"/>
      <w:marBottom w:val="0"/>
      <w:divBdr>
        <w:top w:val="none" w:sz="0" w:space="0" w:color="auto"/>
        <w:left w:val="none" w:sz="0" w:space="0" w:color="auto"/>
        <w:bottom w:val="none" w:sz="0" w:space="0" w:color="auto"/>
        <w:right w:val="none" w:sz="0" w:space="0" w:color="auto"/>
      </w:divBdr>
      <w:divsChild>
        <w:div w:id="2044095362">
          <w:marLeft w:val="0"/>
          <w:marRight w:val="1"/>
          <w:marTop w:val="0"/>
          <w:marBottom w:val="0"/>
          <w:divBdr>
            <w:top w:val="none" w:sz="0" w:space="0" w:color="auto"/>
            <w:left w:val="none" w:sz="0" w:space="0" w:color="auto"/>
            <w:bottom w:val="none" w:sz="0" w:space="0" w:color="auto"/>
            <w:right w:val="none" w:sz="0" w:space="0" w:color="auto"/>
          </w:divBdr>
          <w:divsChild>
            <w:div w:id="1388994199">
              <w:marLeft w:val="0"/>
              <w:marRight w:val="0"/>
              <w:marTop w:val="0"/>
              <w:marBottom w:val="0"/>
              <w:divBdr>
                <w:top w:val="none" w:sz="0" w:space="0" w:color="auto"/>
                <w:left w:val="none" w:sz="0" w:space="0" w:color="auto"/>
                <w:bottom w:val="none" w:sz="0" w:space="0" w:color="auto"/>
                <w:right w:val="none" w:sz="0" w:space="0" w:color="auto"/>
              </w:divBdr>
              <w:divsChild>
                <w:div w:id="284778662">
                  <w:marLeft w:val="0"/>
                  <w:marRight w:val="1"/>
                  <w:marTop w:val="0"/>
                  <w:marBottom w:val="0"/>
                  <w:divBdr>
                    <w:top w:val="none" w:sz="0" w:space="0" w:color="auto"/>
                    <w:left w:val="none" w:sz="0" w:space="0" w:color="auto"/>
                    <w:bottom w:val="none" w:sz="0" w:space="0" w:color="auto"/>
                    <w:right w:val="none" w:sz="0" w:space="0" w:color="auto"/>
                  </w:divBdr>
                  <w:divsChild>
                    <w:div w:id="1579631978">
                      <w:marLeft w:val="0"/>
                      <w:marRight w:val="0"/>
                      <w:marTop w:val="0"/>
                      <w:marBottom w:val="0"/>
                      <w:divBdr>
                        <w:top w:val="none" w:sz="0" w:space="0" w:color="auto"/>
                        <w:left w:val="none" w:sz="0" w:space="0" w:color="auto"/>
                        <w:bottom w:val="none" w:sz="0" w:space="0" w:color="auto"/>
                        <w:right w:val="none" w:sz="0" w:space="0" w:color="auto"/>
                      </w:divBdr>
                      <w:divsChild>
                        <w:div w:id="851528150">
                          <w:marLeft w:val="0"/>
                          <w:marRight w:val="0"/>
                          <w:marTop w:val="0"/>
                          <w:marBottom w:val="0"/>
                          <w:divBdr>
                            <w:top w:val="none" w:sz="0" w:space="0" w:color="auto"/>
                            <w:left w:val="none" w:sz="0" w:space="0" w:color="auto"/>
                            <w:bottom w:val="none" w:sz="0" w:space="0" w:color="auto"/>
                            <w:right w:val="none" w:sz="0" w:space="0" w:color="auto"/>
                          </w:divBdr>
                          <w:divsChild>
                            <w:div w:id="1317882229">
                              <w:marLeft w:val="0"/>
                              <w:marRight w:val="0"/>
                              <w:marTop w:val="0"/>
                              <w:marBottom w:val="0"/>
                              <w:divBdr>
                                <w:top w:val="none" w:sz="0" w:space="0" w:color="auto"/>
                                <w:left w:val="none" w:sz="0" w:space="0" w:color="auto"/>
                                <w:bottom w:val="none" w:sz="0" w:space="0" w:color="auto"/>
                                <w:right w:val="none" w:sz="0" w:space="0" w:color="auto"/>
                              </w:divBdr>
                            </w:div>
                          </w:divsChild>
                        </w:div>
                        <w:div w:id="769273878">
                          <w:marLeft w:val="0"/>
                          <w:marRight w:val="0"/>
                          <w:marTop w:val="0"/>
                          <w:marBottom w:val="0"/>
                          <w:divBdr>
                            <w:top w:val="none" w:sz="0" w:space="0" w:color="auto"/>
                            <w:left w:val="none" w:sz="0" w:space="0" w:color="auto"/>
                            <w:bottom w:val="none" w:sz="0" w:space="0" w:color="auto"/>
                            <w:right w:val="none" w:sz="0" w:space="0" w:color="auto"/>
                          </w:divBdr>
                          <w:divsChild>
                            <w:div w:id="1246039796">
                              <w:marLeft w:val="0"/>
                              <w:marRight w:val="0"/>
                              <w:marTop w:val="120"/>
                              <w:marBottom w:val="360"/>
                              <w:divBdr>
                                <w:top w:val="none" w:sz="0" w:space="0" w:color="auto"/>
                                <w:left w:val="none" w:sz="0" w:space="0" w:color="auto"/>
                                <w:bottom w:val="none" w:sz="0" w:space="0" w:color="auto"/>
                                <w:right w:val="none" w:sz="0" w:space="0" w:color="auto"/>
                              </w:divBdr>
                              <w:divsChild>
                                <w:div w:id="62882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944873">
      <w:bodyDiv w:val="1"/>
      <w:marLeft w:val="0"/>
      <w:marRight w:val="0"/>
      <w:marTop w:val="0"/>
      <w:marBottom w:val="0"/>
      <w:divBdr>
        <w:top w:val="none" w:sz="0" w:space="0" w:color="auto"/>
        <w:left w:val="none" w:sz="0" w:space="0" w:color="auto"/>
        <w:bottom w:val="none" w:sz="0" w:space="0" w:color="auto"/>
        <w:right w:val="none" w:sz="0" w:space="0" w:color="auto"/>
      </w:divBdr>
      <w:divsChild>
        <w:div w:id="190192091">
          <w:marLeft w:val="0"/>
          <w:marRight w:val="1"/>
          <w:marTop w:val="0"/>
          <w:marBottom w:val="0"/>
          <w:divBdr>
            <w:top w:val="none" w:sz="0" w:space="0" w:color="auto"/>
            <w:left w:val="none" w:sz="0" w:space="0" w:color="auto"/>
            <w:bottom w:val="none" w:sz="0" w:space="0" w:color="auto"/>
            <w:right w:val="none" w:sz="0" w:space="0" w:color="auto"/>
          </w:divBdr>
          <w:divsChild>
            <w:div w:id="1148329272">
              <w:marLeft w:val="0"/>
              <w:marRight w:val="0"/>
              <w:marTop w:val="0"/>
              <w:marBottom w:val="0"/>
              <w:divBdr>
                <w:top w:val="none" w:sz="0" w:space="0" w:color="auto"/>
                <w:left w:val="none" w:sz="0" w:space="0" w:color="auto"/>
                <w:bottom w:val="none" w:sz="0" w:space="0" w:color="auto"/>
                <w:right w:val="none" w:sz="0" w:space="0" w:color="auto"/>
              </w:divBdr>
              <w:divsChild>
                <w:div w:id="697585024">
                  <w:marLeft w:val="0"/>
                  <w:marRight w:val="1"/>
                  <w:marTop w:val="0"/>
                  <w:marBottom w:val="0"/>
                  <w:divBdr>
                    <w:top w:val="none" w:sz="0" w:space="0" w:color="auto"/>
                    <w:left w:val="none" w:sz="0" w:space="0" w:color="auto"/>
                    <w:bottom w:val="none" w:sz="0" w:space="0" w:color="auto"/>
                    <w:right w:val="none" w:sz="0" w:space="0" w:color="auto"/>
                  </w:divBdr>
                  <w:divsChild>
                    <w:div w:id="1510946023">
                      <w:marLeft w:val="0"/>
                      <w:marRight w:val="0"/>
                      <w:marTop w:val="0"/>
                      <w:marBottom w:val="0"/>
                      <w:divBdr>
                        <w:top w:val="none" w:sz="0" w:space="0" w:color="auto"/>
                        <w:left w:val="none" w:sz="0" w:space="0" w:color="auto"/>
                        <w:bottom w:val="none" w:sz="0" w:space="0" w:color="auto"/>
                        <w:right w:val="none" w:sz="0" w:space="0" w:color="auto"/>
                      </w:divBdr>
                      <w:divsChild>
                        <w:div w:id="1003625243">
                          <w:marLeft w:val="0"/>
                          <w:marRight w:val="0"/>
                          <w:marTop w:val="0"/>
                          <w:marBottom w:val="0"/>
                          <w:divBdr>
                            <w:top w:val="none" w:sz="0" w:space="0" w:color="auto"/>
                            <w:left w:val="none" w:sz="0" w:space="0" w:color="auto"/>
                            <w:bottom w:val="none" w:sz="0" w:space="0" w:color="auto"/>
                            <w:right w:val="none" w:sz="0" w:space="0" w:color="auto"/>
                          </w:divBdr>
                          <w:divsChild>
                            <w:div w:id="1115446463">
                              <w:marLeft w:val="0"/>
                              <w:marRight w:val="0"/>
                              <w:marTop w:val="120"/>
                              <w:marBottom w:val="360"/>
                              <w:divBdr>
                                <w:top w:val="none" w:sz="0" w:space="0" w:color="auto"/>
                                <w:left w:val="none" w:sz="0" w:space="0" w:color="auto"/>
                                <w:bottom w:val="none" w:sz="0" w:space="0" w:color="auto"/>
                                <w:right w:val="none" w:sz="0" w:space="0" w:color="auto"/>
                              </w:divBdr>
                              <w:divsChild>
                                <w:div w:id="102940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901502">
                          <w:marLeft w:val="0"/>
                          <w:marRight w:val="0"/>
                          <w:marTop w:val="0"/>
                          <w:marBottom w:val="0"/>
                          <w:divBdr>
                            <w:top w:val="none" w:sz="0" w:space="0" w:color="auto"/>
                            <w:left w:val="none" w:sz="0" w:space="0" w:color="auto"/>
                            <w:bottom w:val="none" w:sz="0" w:space="0" w:color="auto"/>
                            <w:right w:val="none" w:sz="0" w:space="0" w:color="auto"/>
                          </w:divBdr>
                          <w:divsChild>
                            <w:div w:id="173527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9509854">
      <w:bodyDiv w:val="1"/>
      <w:marLeft w:val="0"/>
      <w:marRight w:val="0"/>
      <w:marTop w:val="0"/>
      <w:marBottom w:val="0"/>
      <w:divBdr>
        <w:top w:val="none" w:sz="0" w:space="0" w:color="auto"/>
        <w:left w:val="none" w:sz="0" w:space="0" w:color="auto"/>
        <w:bottom w:val="none" w:sz="0" w:space="0" w:color="auto"/>
        <w:right w:val="none" w:sz="0" w:space="0" w:color="auto"/>
      </w:divBdr>
    </w:div>
    <w:div w:id="1900941545">
      <w:bodyDiv w:val="1"/>
      <w:marLeft w:val="0"/>
      <w:marRight w:val="0"/>
      <w:marTop w:val="0"/>
      <w:marBottom w:val="0"/>
      <w:divBdr>
        <w:top w:val="none" w:sz="0" w:space="0" w:color="auto"/>
        <w:left w:val="none" w:sz="0" w:space="0" w:color="auto"/>
        <w:bottom w:val="none" w:sz="0" w:space="0" w:color="auto"/>
        <w:right w:val="none" w:sz="0" w:space="0" w:color="auto"/>
      </w:divBdr>
      <w:divsChild>
        <w:div w:id="192617333">
          <w:marLeft w:val="0"/>
          <w:marRight w:val="0"/>
          <w:marTop w:val="0"/>
          <w:marBottom w:val="0"/>
          <w:divBdr>
            <w:top w:val="none" w:sz="0" w:space="0" w:color="auto"/>
            <w:left w:val="none" w:sz="0" w:space="0" w:color="auto"/>
            <w:bottom w:val="none" w:sz="0" w:space="0" w:color="auto"/>
            <w:right w:val="none" w:sz="0" w:space="0" w:color="auto"/>
          </w:divBdr>
          <w:divsChild>
            <w:div w:id="36324490">
              <w:marLeft w:val="0"/>
              <w:marRight w:val="0"/>
              <w:marTop w:val="0"/>
              <w:marBottom w:val="0"/>
              <w:divBdr>
                <w:top w:val="none" w:sz="0" w:space="0" w:color="auto"/>
                <w:left w:val="single" w:sz="48" w:space="0" w:color="FFFFFF"/>
                <w:bottom w:val="none" w:sz="0" w:space="0" w:color="auto"/>
                <w:right w:val="single" w:sz="48" w:space="0" w:color="FFFFFF"/>
              </w:divBdr>
              <w:divsChild>
                <w:div w:id="156533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508575">
      <w:bodyDiv w:val="1"/>
      <w:marLeft w:val="0"/>
      <w:marRight w:val="0"/>
      <w:marTop w:val="0"/>
      <w:marBottom w:val="0"/>
      <w:divBdr>
        <w:top w:val="none" w:sz="0" w:space="0" w:color="auto"/>
        <w:left w:val="none" w:sz="0" w:space="0" w:color="auto"/>
        <w:bottom w:val="none" w:sz="0" w:space="0" w:color="auto"/>
        <w:right w:val="none" w:sz="0" w:space="0" w:color="auto"/>
      </w:divBdr>
    </w:div>
    <w:div w:id="1926722318">
      <w:bodyDiv w:val="1"/>
      <w:marLeft w:val="0"/>
      <w:marRight w:val="0"/>
      <w:marTop w:val="0"/>
      <w:marBottom w:val="0"/>
      <w:divBdr>
        <w:top w:val="none" w:sz="0" w:space="0" w:color="auto"/>
        <w:left w:val="none" w:sz="0" w:space="0" w:color="auto"/>
        <w:bottom w:val="none" w:sz="0" w:space="0" w:color="auto"/>
        <w:right w:val="none" w:sz="0" w:space="0" w:color="auto"/>
      </w:divBdr>
    </w:div>
    <w:div w:id="1985888629">
      <w:bodyDiv w:val="1"/>
      <w:marLeft w:val="0"/>
      <w:marRight w:val="0"/>
      <w:marTop w:val="0"/>
      <w:marBottom w:val="0"/>
      <w:divBdr>
        <w:top w:val="none" w:sz="0" w:space="0" w:color="auto"/>
        <w:left w:val="none" w:sz="0" w:space="0" w:color="auto"/>
        <w:bottom w:val="none" w:sz="0" w:space="0" w:color="auto"/>
        <w:right w:val="none" w:sz="0" w:space="0" w:color="auto"/>
      </w:divBdr>
    </w:div>
    <w:div w:id="1993021157">
      <w:bodyDiv w:val="1"/>
      <w:marLeft w:val="0"/>
      <w:marRight w:val="0"/>
      <w:marTop w:val="0"/>
      <w:marBottom w:val="0"/>
      <w:divBdr>
        <w:top w:val="none" w:sz="0" w:space="0" w:color="auto"/>
        <w:left w:val="none" w:sz="0" w:space="0" w:color="auto"/>
        <w:bottom w:val="none" w:sz="0" w:space="0" w:color="auto"/>
        <w:right w:val="none" w:sz="0" w:space="0" w:color="auto"/>
      </w:divBdr>
    </w:div>
    <w:div w:id="2004114612">
      <w:bodyDiv w:val="1"/>
      <w:marLeft w:val="0"/>
      <w:marRight w:val="0"/>
      <w:marTop w:val="0"/>
      <w:marBottom w:val="0"/>
      <w:divBdr>
        <w:top w:val="none" w:sz="0" w:space="0" w:color="auto"/>
        <w:left w:val="none" w:sz="0" w:space="0" w:color="auto"/>
        <w:bottom w:val="none" w:sz="0" w:space="0" w:color="auto"/>
        <w:right w:val="none" w:sz="0" w:space="0" w:color="auto"/>
      </w:divBdr>
    </w:div>
    <w:div w:id="2021664343">
      <w:bodyDiv w:val="1"/>
      <w:marLeft w:val="0"/>
      <w:marRight w:val="0"/>
      <w:marTop w:val="0"/>
      <w:marBottom w:val="0"/>
      <w:divBdr>
        <w:top w:val="none" w:sz="0" w:space="0" w:color="auto"/>
        <w:left w:val="none" w:sz="0" w:space="0" w:color="auto"/>
        <w:bottom w:val="none" w:sz="0" w:space="0" w:color="auto"/>
        <w:right w:val="none" w:sz="0" w:space="0" w:color="auto"/>
      </w:divBdr>
    </w:div>
    <w:div w:id="2043167223">
      <w:bodyDiv w:val="1"/>
      <w:marLeft w:val="0"/>
      <w:marRight w:val="0"/>
      <w:marTop w:val="0"/>
      <w:marBottom w:val="0"/>
      <w:divBdr>
        <w:top w:val="none" w:sz="0" w:space="0" w:color="auto"/>
        <w:left w:val="none" w:sz="0" w:space="0" w:color="auto"/>
        <w:bottom w:val="none" w:sz="0" w:space="0" w:color="auto"/>
        <w:right w:val="none" w:sz="0" w:space="0" w:color="auto"/>
      </w:divBdr>
    </w:div>
    <w:div w:id="2052996739">
      <w:bodyDiv w:val="1"/>
      <w:marLeft w:val="0"/>
      <w:marRight w:val="0"/>
      <w:marTop w:val="0"/>
      <w:marBottom w:val="0"/>
      <w:divBdr>
        <w:top w:val="none" w:sz="0" w:space="0" w:color="auto"/>
        <w:left w:val="none" w:sz="0" w:space="0" w:color="auto"/>
        <w:bottom w:val="none" w:sz="0" w:space="0" w:color="auto"/>
        <w:right w:val="none" w:sz="0" w:space="0" w:color="auto"/>
      </w:divBdr>
    </w:div>
    <w:div w:id="2060469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affolabi_dissou@yahoo.fr" TargetMode="External"/><Relationship Id="rId21" Type="http://schemas.openxmlformats.org/officeDocument/2006/relationships/hyperlink" Target="mailto:david.d@tropmedres.ac" TargetMode="External"/><Relationship Id="rId42" Type="http://schemas.openxmlformats.org/officeDocument/2006/relationships/hyperlink" Target="mailto:joanne.letchford@dmdp.org" TargetMode="External"/><Relationship Id="rId47" Type="http://schemas.openxmlformats.org/officeDocument/2006/relationships/hyperlink" Target="mailto:jjacobs@itg.be" TargetMode="External"/><Relationship Id="rId63" Type="http://schemas.openxmlformats.org/officeDocument/2006/relationships/hyperlink" Target="http://www.eucast.org" TargetMode="External"/><Relationship Id="rId68" Type="http://schemas.openxmlformats.org/officeDocument/2006/relationships/hyperlink" Target="https://amr-review.org/sites/default/files/160518_Final%20paper_with%20cover.pdf" TargetMode="External"/><Relationship Id="rId84" Type="http://schemas.openxmlformats.org/officeDocument/2006/relationships/header" Target="header1.xml"/><Relationship Id="rId89" Type="http://schemas.openxmlformats.org/officeDocument/2006/relationships/footer" Target="footer4.xml"/><Relationship Id="rId16" Type="http://schemas.openxmlformats.org/officeDocument/2006/relationships/hyperlink" Target="mailto:evlieghe@itg.be" TargetMode="External"/><Relationship Id="rId11" Type="http://schemas.openxmlformats.org/officeDocument/2006/relationships/hyperlink" Target="mailto:cedric.yansouni@mcgill.ca" TargetMode="External"/><Relationship Id="rId32" Type="http://schemas.openxmlformats.org/officeDocument/2006/relationships/hyperlink" Target="mailto:thierry.naas@aphp.fr" TargetMode="External"/><Relationship Id="rId37" Type="http://schemas.openxmlformats.org/officeDocument/2006/relationships/hyperlink" Target="mailto:makeda.semret@mcgill.ca" TargetMode="External"/><Relationship Id="rId53" Type="http://schemas.openxmlformats.org/officeDocument/2006/relationships/hyperlink" Target="http://www.who.int/antimicrobial-resistance/publications/global-action-plan/en/" TargetMode="External"/><Relationship Id="rId58" Type="http://schemas.openxmlformats.org/officeDocument/2006/relationships/hyperlink" Target="http://www.cala.ca/P07-CALA_Application.pdf" TargetMode="External"/><Relationship Id="rId74" Type="http://schemas.openxmlformats.org/officeDocument/2006/relationships/hyperlink" Target="http://www.iso.org/iso/home/store/catalogue_ics/catalogue_detail_ics.htm?csnumber=56115" TargetMode="External"/><Relationship Id="rId79" Type="http://schemas.openxmlformats.org/officeDocument/2006/relationships/hyperlink" Target="http://www.who.int/phi/publications/Increasing_Access_to_Diagnostics_Through_Technology_Transfer.pdf" TargetMode="External"/><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hyperlink" Target="mailto:mfphoba@yahoo.fr" TargetMode="External"/><Relationship Id="rId22" Type="http://schemas.openxmlformats.org/officeDocument/2006/relationships/hyperlink" Target="mailto:clmuvunyi@gmail.com" TargetMode="External"/><Relationship Id="rId27" Type="http://schemas.openxmlformats.org/officeDocument/2006/relationships/hyperlink" Target="mailto:maurice-page@orange.fr" TargetMode="External"/><Relationship Id="rId30" Type="http://schemas.openxmlformats.org/officeDocument/2006/relationships/hyperlink" Target="mailto:tjalling.leenstra@rivm.nl" TargetMode="External"/><Relationship Id="rId35" Type="http://schemas.openxmlformats.org/officeDocument/2006/relationships/hyperlink" Target="mailto:Elsa.tran@brussels.msf.org" TargetMode="External"/><Relationship Id="rId43" Type="http://schemas.openxmlformats.org/officeDocument/2006/relationships/hyperlink" Target="mailto:Heiman.wertheim@gmail.com" TargetMode="External"/><Relationship Id="rId48" Type="http://schemas.openxmlformats.org/officeDocument/2006/relationships/footer" Target="footer1.xml"/><Relationship Id="rId56" Type="http://schemas.openxmlformats.org/officeDocument/2006/relationships/hyperlink" Target="http://www.peugeot-burkinafaso.com/fr/services/tropicalisation" TargetMode="External"/><Relationship Id="rId64" Type="http://schemas.openxmlformats.org/officeDocument/2006/relationships/hyperlink" Target="http://em100.edaptivedocs.info/GetDoc.aspx?doc=CLSI" TargetMode="External"/><Relationship Id="rId69" Type="http://schemas.openxmlformats.org/officeDocument/2006/relationships/hyperlink" Target="http://www.finddx.org/" TargetMode="External"/><Relationship Id="rId77" Type="http://schemas.openxmlformats.org/officeDocument/2006/relationships/hyperlink" Target="https://www.cms.gov/Regulations-and-Guidance/Legislation/CLIA/index.html?redirect=/clia/" TargetMode="External"/><Relationship Id="rId8" Type="http://schemas.openxmlformats.org/officeDocument/2006/relationships/hyperlink" Target="mailto:sombelet@itg.be" TargetMode="External"/><Relationship Id="rId51" Type="http://schemas.openxmlformats.org/officeDocument/2006/relationships/hyperlink" Target="https://datahelpdesk.worldbank.org/knowledgebase/articles/906519" TargetMode="External"/><Relationship Id="rId72" Type="http://schemas.openxmlformats.org/officeDocument/2006/relationships/hyperlink" Target="http://www.unitaid.eu/en/quality-assurance-of-diagnostics" TargetMode="External"/><Relationship Id="rId80" Type="http://schemas.openxmlformats.org/officeDocument/2006/relationships/hyperlink" Target="http://www.iso.org/iso/home.html" TargetMode="External"/><Relationship Id="rId85"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mailto:WalshTR@cardiff.ac.uk" TargetMode="External"/><Relationship Id="rId17" Type="http://schemas.openxmlformats.org/officeDocument/2006/relationships/hyperlink" Target="mailto:delphine.martiny@lhub-ulb.be" TargetMode="External"/><Relationship Id="rId25" Type="http://schemas.openxmlformats.org/officeDocument/2006/relationships/hyperlink" Target="mailto:falaydadi@gmail.com" TargetMode="External"/><Relationship Id="rId33" Type="http://schemas.openxmlformats.org/officeDocument/2006/relationships/hyperlink" Target="mailto:thomas.kesteman@fondation-merieux.org" TargetMode="External"/><Relationship Id="rId38" Type="http://schemas.openxmlformats.org/officeDocument/2006/relationships/hyperlink" Target="mailto:elisabeth.delarocque-astagne@pasteur.fr" TargetMode="External"/><Relationship Id="rId46" Type="http://schemas.openxmlformats.org/officeDocument/2006/relationships/hyperlink" Target="mailto:olivier.vandenberg@ulb.ac.be" TargetMode="External"/><Relationship Id="rId59" Type="http://schemas.openxmlformats.org/officeDocument/2006/relationships/hyperlink" Target="http://www.who.int/malaria/publications/atoz/9789241509978_eng.pdf?ua=1" TargetMode="External"/><Relationship Id="rId67" Type="http://schemas.openxmlformats.org/officeDocument/2006/relationships/hyperlink" Target="https://www.youtube.com/channel/UCnrmDMcJrI_lW7JDRDJaTkw" TargetMode="External"/><Relationship Id="rId20" Type="http://schemas.openxmlformats.org/officeDocument/2006/relationships/hyperlink" Target="mailto:paul@tropmedres.ac" TargetMode="External"/><Relationship Id="rId41" Type="http://schemas.openxmlformats.org/officeDocument/2006/relationships/hyperlink" Target="mailto:heidi.schuett-gerowitt@uk-koeln.de" TargetMode="External"/><Relationship Id="rId54" Type="http://schemas.openxmlformats.org/officeDocument/2006/relationships/hyperlink" Target="http://www.who.int/mediacentre/news/releases/2016/commitment-antimicrobial-resistance/en" TargetMode="External"/><Relationship Id="rId62" Type="http://schemas.openxmlformats.org/officeDocument/2006/relationships/hyperlink" Target="http://www.who.int/medical_devices/poster_a18.pdf" TargetMode="External"/><Relationship Id="rId70" Type="http://schemas.openxmlformats.org/officeDocument/2006/relationships/hyperlink" Target="http://newsroom.gehealthcare.com/ecgs-india-reverse-innovation/" TargetMode="External"/><Relationship Id="rId75" Type="http://schemas.openxmlformats.org/officeDocument/2006/relationships/hyperlink" Target="http://shop.clsi.org/site/Sample_pdf/QMS01A4_sample.pdf" TargetMode="External"/><Relationship Id="rId83" Type="http://schemas.openxmlformats.org/officeDocument/2006/relationships/hyperlink" Target="http://www.who.int/foodsafety/publications/foodborne_disease/outbreak_guidelines.pdf" TargetMode="External"/><Relationship Id="rId88" Type="http://schemas.openxmlformats.org/officeDocument/2006/relationships/header" Target="header3.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palponet@yahoo.fr" TargetMode="External"/><Relationship Id="rId23" Type="http://schemas.openxmlformats.org/officeDocument/2006/relationships/hyperlink" Target="mailto:shelsafi@yahoo.com" TargetMode="External"/><Relationship Id="rId28" Type="http://schemas.openxmlformats.org/officeDocument/2006/relationships/hyperlink" Target="mailto:Celine.LANGENDORF@epicentre.msf.org" TargetMode="External"/><Relationship Id="rId36" Type="http://schemas.openxmlformats.org/officeDocument/2006/relationships/hyperlink" Target="mailto:abbysinia2002@gmail.com" TargetMode="External"/><Relationship Id="rId49" Type="http://schemas.openxmlformats.org/officeDocument/2006/relationships/image" Target="media/image1.png"/><Relationship Id="rId57" Type="http://schemas.openxmlformats.org/officeDocument/2006/relationships/hyperlink" Target="http://www.biomerieux-finance.com/sites/investord7/files/rapport_annuel-gb-web.pdf" TargetMode="External"/><Relationship Id="rId10" Type="http://schemas.openxmlformats.org/officeDocument/2006/relationships/hyperlink" Target="mailto:jcox@itg.be" TargetMode="External"/><Relationship Id="rId31" Type="http://schemas.openxmlformats.org/officeDocument/2006/relationships/hyperlink" Target="mailto:jstelling@whonet.org" TargetMode="External"/><Relationship Id="rId44" Type="http://schemas.openxmlformats.org/officeDocument/2006/relationships/hyperlink" Target="mailto:gunnar.kahlmeter@kronoberg.se" TargetMode="External"/><Relationship Id="rId52" Type="http://schemas.openxmlformats.org/officeDocument/2006/relationships/hyperlink" Target="http://apps.who.int/iris/bitstream/10665/112642/1/9789241564748_eng.pdf?ua=1" TargetMode="External"/><Relationship Id="rId60" Type="http://schemas.openxmlformats.org/officeDocument/2006/relationships/hyperlink" Target="http://dmdp.org/media-making-lab/" TargetMode="External"/><Relationship Id="rId65" Type="http://schemas.openxmlformats.org/officeDocument/2006/relationships/hyperlink" Target="https://www.slmta.org/tool-kit/english" TargetMode="External"/><Relationship Id="rId73" Type="http://schemas.openxmlformats.org/officeDocument/2006/relationships/hyperlink" Target="http://www.iamp-online.org/antimicrobial-resistance-call-action" TargetMode="External"/><Relationship Id="rId78" Type="http://schemas.openxmlformats.org/officeDocument/2006/relationships/hyperlink" Target="http://www.iso.org/iso/home/store/catalogue_ics/catalogue_detail_ics.htm?csnumber=59752" TargetMode="External"/><Relationship Id="rId81" Type="http://schemas.openxmlformats.org/officeDocument/2006/relationships/hyperlink" Target="http://www.iata.org/publications/dgr/Pages/index.aspx" TargetMode="External"/><Relationship Id="rId86"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Jean-Baptiste.RONAT@paris.msf.org" TargetMode="External"/><Relationship Id="rId13" Type="http://schemas.openxmlformats.org/officeDocument/2006/relationships/hyperlink" Target="mailto:octmetila@yahoo.fr" TargetMode="External"/><Relationship Id="rId18" Type="http://schemas.openxmlformats.org/officeDocument/2006/relationships/hyperlink" Target="mailto:thongphe@sihosp.org" TargetMode="External"/><Relationship Id="rId39" Type="http://schemas.openxmlformats.org/officeDocument/2006/relationships/hyperlink" Target="mailto:%20schultsz@gmail.com" TargetMode="External"/><Relationship Id="rId34" Type="http://schemas.openxmlformats.org/officeDocument/2006/relationships/hyperlink" Target="mailto:Yuanqiong.HU@geneva.msf.org" TargetMode="External"/><Relationship Id="rId50" Type="http://schemas.openxmlformats.org/officeDocument/2006/relationships/image" Target="media/image2.png"/><Relationship Id="rId55" Type="http://schemas.openxmlformats.org/officeDocument/2006/relationships/hyperlink" Target="http://www.who.int/diagnostics_laboratory/Maputo-Declaration_2008.pdf" TargetMode="External"/><Relationship Id="rId76" Type="http://schemas.openxmlformats.org/officeDocument/2006/relationships/hyperlink" Target="http://www.jointcommissioninternational.org/jci-accreditation-standards-for-clinical-laboratories-2nd-edition/" TargetMode="External"/><Relationship Id="rId7" Type="http://schemas.openxmlformats.org/officeDocument/2006/relationships/endnotes" Target="endnotes.xml"/><Relationship Id="rId71" Type="http://schemas.openxmlformats.org/officeDocument/2006/relationships/hyperlink" Target="http://www.who.int/diagnostics_laboratory/evaluations/en/" TargetMode="External"/><Relationship Id="rId2" Type="http://schemas.openxmlformats.org/officeDocument/2006/relationships/numbering" Target="numbering.xml"/><Relationship Id="rId29" Type="http://schemas.openxmlformats.org/officeDocument/2006/relationships/hyperlink" Target="mailto:yv.gille@laposte.net" TargetMode="External"/><Relationship Id="rId24" Type="http://schemas.openxmlformats.org/officeDocument/2006/relationships/hyperlink" Target="mailto:bbarbe@itg.be" TargetMode="External"/><Relationship Id="rId40" Type="http://schemas.openxmlformats.org/officeDocument/2006/relationships/hyperlink" Target="mailto:schultsz@gmail.com" TargetMode="External"/><Relationship Id="rId45" Type="http://schemas.openxmlformats.org/officeDocument/2006/relationships/hyperlink" Target="mailto:aidarakanea@who.int" TargetMode="External"/><Relationship Id="rId66" Type="http://schemas.openxmlformats.org/officeDocument/2006/relationships/hyperlink" Target="http://www.who.int/ihr/publications/laboratory_tool/en/" TargetMode="External"/><Relationship Id="rId87" Type="http://schemas.openxmlformats.org/officeDocument/2006/relationships/footer" Target="footer3.xml"/><Relationship Id="rId61" Type="http://schemas.openxmlformats.org/officeDocument/2006/relationships/hyperlink" Target="http://www2.sciencewithamission.org/centrifuge-info" TargetMode="External"/><Relationship Id="rId82" Type="http://schemas.openxmlformats.org/officeDocument/2006/relationships/hyperlink" Target="http://www.cdc.gov/cholera/pdf/gdd_manual_cholera_chapters_2012_1_11-508c.pdf" TargetMode="External"/><Relationship Id="rId19" Type="http://schemas.openxmlformats.org/officeDocument/2006/relationships/hyperlink" Target="mailto:samkariuki2@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50B3F5-6DDC-774A-A73D-C00B6531F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28402</Words>
  <Characters>161896</Characters>
  <Application>Microsoft Office Word</Application>
  <DocSecurity>0</DocSecurity>
  <Lines>1349</Lines>
  <Paragraphs>379</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
      <vt:lpstr/>
      <vt:lpstr/>
    </vt:vector>
  </TitlesOfParts>
  <Company>ITG</Company>
  <LinksUpToDate>false</LinksUpToDate>
  <CharactersWithSpaces>189919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 Verlinden</dc:creator>
  <cp:lastModifiedBy>David Dance</cp:lastModifiedBy>
  <cp:revision>2</cp:revision>
  <cp:lastPrinted>2016-10-05T13:06:00Z</cp:lastPrinted>
  <dcterms:created xsi:type="dcterms:W3CDTF">2019-04-02T03:54:00Z</dcterms:created>
  <dcterms:modified xsi:type="dcterms:W3CDTF">2019-04-02T03:54:00Z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jean-baptiste.ronat@paris.msf.org@www.mendeley.com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