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F6133" w14:textId="77777777" w:rsidR="00CA31A2" w:rsidRDefault="00CA31A2" w:rsidP="00CA31A2">
      <w:pPr>
        <w:spacing w:line="240" w:lineRule="auto"/>
        <w:rPr>
          <w:rFonts w:cstheme="minorHAnsi"/>
          <w:b/>
        </w:rPr>
      </w:pPr>
    </w:p>
    <w:p w14:paraId="1BA0AF88" w14:textId="77777777" w:rsidR="00BD36CB" w:rsidRPr="00F024BA" w:rsidRDefault="00FC613E" w:rsidP="00CA31A2">
      <w:pPr>
        <w:spacing w:line="240" w:lineRule="auto"/>
        <w:rPr>
          <w:rFonts w:cstheme="minorHAnsi"/>
          <w:b/>
        </w:rPr>
      </w:pPr>
      <w:bookmarkStart w:id="0" w:name="_GoBack"/>
      <w:r w:rsidRPr="00FC613E">
        <w:rPr>
          <w:rFonts w:cstheme="minorHAnsi"/>
          <w:b/>
          <w:sz w:val="32"/>
          <w:szCs w:val="32"/>
        </w:rPr>
        <w:t>The impact of agricultural input subsidies on food and nutrition security: A systematic review</w:t>
      </w:r>
    </w:p>
    <w:bookmarkEnd w:id="0"/>
    <w:p w14:paraId="7E7AAB40" w14:textId="77777777" w:rsidR="00CA31A2" w:rsidRDefault="00CA31A2" w:rsidP="00CA31A2">
      <w:pPr>
        <w:spacing w:line="240" w:lineRule="auto"/>
        <w:rPr>
          <w:rFonts w:cstheme="minorHAnsi"/>
          <w:b/>
        </w:rPr>
      </w:pPr>
    </w:p>
    <w:p w14:paraId="4308B4F4" w14:textId="77777777" w:rsidR="00180CF4" w:rsidRDefault="00FC613E" w:rsidP="00CA31A2">
      <w:pPr>
        <w:spacing w:line="240" w:lineRule="auto"/>
        <w:rPr>
          <w:rFonts w:cstheme="minorHAnsi"/>
        </w:rPr>
      </w:pPr>
      <w:r w:rsidRPr="00FC613E">
        <w:rPr>
          <w:rFonts w:cstheme="minorHAnsi"/>
        </w:rPr>
        <w:t xml:space="preserve">Running page title: </w:t>
      </w:r>
      <w:r w:rsidR="00180CF4" w:rsidRPr="00F024BA">
        <w:rPr>
          <w:rFonts w:cstheme="minorHAnsi"/>
        </w:rPr>
        <w:t>Impact</w:t>
      </w:r>
      <w:r w:rsidR="00180CF4" w:rsidRPr="00075958">
        <w:rPr>
          <w:rFonts w:cstheme="minorHAnsi"/>
        </w:rPr>
        <w:t xml:space="preserve"> of agricultural input subsidies on f</w:t>
      </w:r>
      <w:r w:rsidR="00180CF4">
        <w:rPr>
          <w:rFonts w:cstheme="minorHAnsi"/>
        </w:rPr>
        <w:t>ood and nutrition security</w:t>
      </w:r>
    </w:p>
    <w:p w14:paraId="4012D479" w14:textId="77777777" w:rsidR="00F024BA" w:rsidRDefault="00F024BA" w:rsidP="00F024BA">
      <w:pPr>
        <w:spacing w:line="240" w:lineRule="auto"/>
        <w:rPr>
          <w:rFonts w:cstheme="minorHAnsi"/>
          <w:b/>
        </w:rPr>
      </w:pPr>
    </w:p>
    <w:p w14:paraId="2D6E0C03" w14:textId="77777777" w:rsidR="00F024BA" w:rsidRPr="00F024BA" w:rsidRDefault="00FC613E" w:rsidP="00F024BA">
      <w:pPr>
        <w:spacing w:line="240" w:lineRule="auto"/>
        <w:rPr>
          <w:rFonts w:cstheme="minorHAnsi"/>
          <w:b/>
          <w:sz w:val="24"/>
          <w:szCs w:val="24"/>
        </w:rPr>
      </w:pPr>
      <w:r w:rsidRPr="00FC613E">
        <w:rPr>
          <w:rFonts w:cstheme="minorHAnsi"/>
          <w:b/>
          <w:sz w:val="24"/>
          <w:szCs w:val="24"/>
        </w:rPr>
        <w:t>Helen L Walls</w:t>
      </w:r>
      <w:r w:rsidRPr="00FC613E">
        <w:rPr>
          <w:rFonts w:cstheme="minorHAnsi"/>
          <w:b/>
          <w:sz w:val="24"/>
          <w:szCs w:val="24"/>
          <w:vertAlign w:val="superscript"/>
        </w:rPr>
        <w:t>1 2</w:t>
      </w:r>
      <w:r w:rsidRPr="00FC613E">
        <w:rPr>
          <w:rFonts w:cstheme="minorHAnsi"/>
          <w:b/>
          <w:sz w:val="24"/>
          <w:szCs w:val="24"/>
        </w:rPr>
        <w:t xml:space="preserve"> </w:t>
      </w:r>
      <w:r w:rsidR="00F024BA">
        <w:rPr>
          <w:rFonts w:cstheme="minorHAnsi"/>
          <w:b/>
          <w:sz w:val="24"/>
          <w:szCs w:val="24"/>
        </w:rPr>
        <w:t xml:space="preserve">∙ </w:t>
      </w:r>
      <w:r w:rsidRPr="00FC613E">
        <w:rPr>
          <w:rFonts w:cstheme="minorHAnsi"/>
          <w:b/>
          <w:sz w:val="24"/>
          <w:szCs w:val="24"/>
        </w:rPr>
        <w:t>Deborah Johnston</w:t>
      </w:r>
      <w:r w:rsidRPr="00FC613E">
        <w:rPr>
          <w:rFonts w:cstheme="minorHAnsi"/>
          <w:b/>
          <w:sz w:val="24"/>
          <w:szCs w:val="24"/>
          <w:vertAlign w:val="superscript"/>
        </w:rPr>
        <w:t>2 3</w:t>
      </w:r>
      <w:r w:rsidRPr="00FC613E">
        <w:rPr>
          <w:rFonts w:cstheme="minorHAnsi"/>
          <w:b/>
          <w:sz w:val="24"/>
          <w:szCs w:val="24"/>
        </w:rPr>
        <w:t xml:space="preserve"> </w:t>
      </w:r>
      <w:r w:rsidR="00F024BA">
        <w:rPr>
          <w:rFonts w:cstheme="minorHAnsi"/>
          <w:b/>
          <w:sz w:val="24"/>
          <w:szCs w:val="24"/>
        </w:rPr>
        <w:t xml:space="preserve">∙ </w:t>
      </w:r>
      <w:r w:rsidRPr="00FC613E">
        <w:rPr>
          <w:rFonts w:cstheme="minorHAnsi"/>
          <w:b/>
          <w:sz w:val="24"/>
          <w:szCs w:val="24"/>
        </w:rPr>
        <w:t>Mehroosh Tak</w:t>
      </w:r>
      <w:r w:rsidRPr="00FC613E">
        <w:rPr>
          <w:rFonts w:cstheme="minorHAnsi"/>
          <w:b/>
          <w:sz w:val="24"/>
          <w:szCs w:val="24"/>
          <w:vertAlign w:val="superscript"/>
        </w:rPr>
        <w:t>2 3</w:t>
      </w:r>
      <w:r w:rsidRPr="00FC613E">
        <w:rPr>
          <w:rFonts w:cstheme="minorHAnsi"/>
          <w:b/>
          <w:sz w:val="24"/>
          <w:szCs w:val="24"/>
        </w:rPr>
        <w:t xml:space="preserve"> </w:t>
      </w:r>
      <w:r w:rsidR="00F024BA">
        <w:rPr>
          <w:rFonts w:cstheme="minorHAnsi"/>
          <w:b/>
          <w:sz w:val="24"/>
          <w:szCs w:val="24"/>
        </w:rPr>
        <w:t xml:space="preserve">∙ </w:t>
      </w:r>
      <w:r w:rsidRPr="00FC613E">
        <w:rPr>
          <w:rFonts w:cstheme="minorHAnsi"/>
          <w:b/>
          <w:sz w:val="24"/>
          <w:szCs w:val="24"/>
        </w:rPr>
        <w:t>Jane Dixon</w:t>
      </w:r>
      <w:r w:rsidRPr="00FC613E">
        <w:rPr>
          <w:rFonts w:cstheme="minorHAnsi"/>
          <w:b/>
          <w:sz w:val="24"/>
          <w:szCs w:val="24"/>
          <w:vertAlign w:val="superscript"/>
        </w:rPr>
        <w:t>4</w:t>
      </w:r>
      <w:r w:rsidRPr="00FC613E">
        <w:rPr>
          <w:rFonts w:cstheme="minorHAnsi"/>
          <w:b/>
          <w:sz w:val="24"/>
          <w:szCs w:val="24"/>
        </w:rPr>
        <w:t xml:space="preserve"> </w:t>
      </w:r>
      <w:r w:rsidR="00F024BA">
        <w:rPr>
          <w:rFonts w:cstheme="minorHAnsi"/>
          <w:b/>
          <w:sz w:val="24"/>
          <w:szCs w:val="24"/>
        </w:rPr>
        <w:t xml:space="preserve">∙ </w:t>
      </w:r>
      <w:r w:rsidRPr="00FC613E">
        <w:rPr>
          <w:rFonts w:cstheme="minorHAnsi"/>
          <w:b/>
          <w:sz w:val="24"/>
          <w:szCs w:val="24"/>
        </w:rPr>
        <w:t>Johanna Hanefeld</w:t>
      </w:r>
      <w:r w:rsidRPr="00FC613E">
        <w:rPr>
          <w:rFonts w:cstheme="minorHAnsi"/>
          <w:b/>
          <w:sz w:val="24"/>
          <w:szCs w:val="24"/>
          <w:vertAlign w:val="superscript"/>
        </w:rPr>
        <w:t>1</w:t>
      </w:r>
      <w:r w:rsidRPr="00FC613E">
        <w:rPr>
          <w:rFonts w:cstheme="minorHAnsi"/>
          <w:b/>
          <w:sz w:val="24"/>
          <w:szCs w:val="24"/>
        </w:rPr>
        <w:t xml:space="preserve"> </w:t>
      </w:r>
      <w:r w:rsidR="00F024BA">
        <w:rPr>
          <w:rFonts w:cstheme="minorHAnsi"/>
          <w:b/>
          <w:sz w:val="24"/>
          <w:szCs w:val="24"/>
        </w:rPr>
        <w:t xml:space="preserve">∙ </w:t>
      </w:r>
      <w:r w:rsidRPr="00FC613E">
        <w:rPr>
          <w:rFonts w:cstheme="minorHAnsi"/>
          <w:b/>
          <w:sz w:val="24"/>
          <w:szCs w:val="24"/>
        </w:rPr>
        <w:t>Elizabeth Hull</w:t>
      </w:r>
      <w:r w:rsidRPr="00FC613E">
        <w:rPr>
          <w:rFonts w:cstheme="minorHAnsi"/>
          <w:b/>
          <w:sz w:val="24"/>
          <w:szCs w:val="24"/>
          <w:vertAlign w:val="superscript"/>
        </w:rPr>
        <w:t>2 3</w:t>
      </w:r>
      <w:r w:rsidRPr="00FC613E">
        <w:rPr>
          <w:rFonts w:cstheme="minorHAnsi"/>
          <w:b/>
          <w:sz w:val="24"/>
          <w:szCs w:val="24"/>
        </w:rPr>
        <w:t xml:space="preserve"> </w:t>
      </w:r>
      <w:r w:rsidR="00F024BA">
        <w:rPr>
          <w:rFonts w:cstheme="minorHAnsi"/>
          <w:b/>
          <w:sz w:val="24"/>
          <w:szCs w:val="24"/>
        </w:rPr>
        <w:t xml:space="preserve">∙ </w:t>
      </w:r>
      <w:r w:rsidRPr="00FC613E">
        <w:rPr>
          <w:rFonts w:cstheme="minorHAnsi"/>
          <w:b/>
          <w:sz w:val="24"/>
          <w:szCs w:val="24"/>
        </w:rPr>
        <w:t>Richard D Smith</w:t>
      </w:r>
      <w:r w:rsidRPr="00FC613E">
        <w:rPr>
          <w:rFonts w:cstheme="minorHAnsi"/>
          <w:b/>
          <w:sz w:val="24"/>
          <w:szCs w:val="24"/>
          <w:vertAlign w:val="superscript"/>
        </w:rPr>
        <w:t>1 2</w:t>
      </w:r>
    </w:p>
    <w:p w14:paraId="71CF91B3" w14:textId="77777777" w:rsidR="00180CF4" w:rsidRDefault="00180CF4" w:rsidP="00CA31A2">
      <w:pPr>
        <w:spacing w:line="240" w:lineRule="auto"/>
        <w:rPr>
          <w:rFonts w:cstheme="minorHAnsi"/>
          <w:b/>
        </w:rPr>
      </w:pPr>
    </w:p>
    <w:p w14:paraId="43156C39" w14:textId="77777777" w:rsidR="00BD36CB" w:rsidRDefault="00BD36CB" w:rsidP="00CA31A2">
      <w:pPr>
        <w:spacing w:line="240" w:lineRule="auto"/>
        <w:rPr>
          <w:rFonts w:cstheme="minorHAnsi"/>
        </w:rPr>
      </w:pPr>
      <w:r w:rsidRPr="00BD36CB">
        <w:rPr>
          <w:rFonts w:cstheme="minorHAnsi"/>
          <w:vertAlign w:val="superscript"/>
        </w:rPr>
        <w:t>1</w:t>
      </w:r>
      <w:r>
        <w:rPr>
          <w:rFonts w:cstheme="minorHAnsi"/>
        </w:rPr>
        <w:t xml:space="preserve"> London School of Hygiene </w:t>
      </w:r>
      <w:r w:rsidR="00CA31A2">
        <w:rPr>
          <w:rFonts w:cstheme="minorHAnsi"/>
        </w:rPr>
        <w:t>&amp;</w:t>
      </w:r>
      <w:r>
        <w:rPr>
          <w:rFonts w:cstheme="minorHAnsi"/>
        </w:rPr>
        <w:t xml:space="preserve"> Tropical Medicine, 15-17 Tavistock Place, London WC1H 9SH, United Kingdom</w:t>
      </w:r>
    </w:p>
    <w:p w14:paraId="27E5ABA3" w14:textId="77777777" w:rsidR="00BD36CB" w:rsidRDefault="00BD36CB" w:rsidP="00CA31A2">
      <w:pPr>
        <w:spacing w:line="240" w:lineRule="auto"/>
        <w:rPr>
          <w:rFonts w:cstheme="minorHAnsi"/>
        </w:rPr>
      </w:pPr>
      <w:r w:rsidRPr="00BD36CB">
        <w:rPr>
          <w:rFonts w:cstheme="minorHAnsi"/>
          <w:vertAlign w:val="superscript"/>
        </w:rPr>
        <w:t>2</w:t>
      </w:r>
      <w:r>
        <w:rPr>
          <w:rFonts w:cstheme="minorHAnsi"/>
        </w:rPr>
        <w:t xml:space="preserve"> Leverhulme Centre for Integrative Research on Agriculture </w:t>
      </w:r>
      <w:r w:rsidR="00CA31A2">
        <w:rPr>
          <w:rFonts w:cstheme="minorHAnsi"/>
        </w:rPr>
        <w:t>&amp;</w:t>
      </w:r>
      <w:r>
        <w:rPr>
          <w:rFonts w:cstheme="minorHAnsi"/>
        </w:rPr>
        <w:t xml:space="preserve"> Health, 36 Gordon Square, London </w:t>
      </w:r>
      <w:r w:rsidR="00B356DD">
        <w:rPr>
          <w:rFonts w:cstheme="minorHAnsi"/>
        </w:rPr>
        <w:t>WC1H 0PD</w:t>
      </w:r>
      <w:r>
        <w:rPr>
          <w:rFonts w:cstheme="minorHAnsi"/>
        </w:rPr>
        <w:t>, United Kingdom</w:t>
      </w:r>
    </w:p>
    <w:p w14:paraId="30F65964" w14:textId="77777777" w:rsidR="00BD36CB" w:rsidRDefault="00BD36CB" w:rsidP="00CA31A2">
      <w:pPr>
        <w:spacing w:line="240" w:lineRule="auto"/>
        <w:rPr>
          <w:rFonts w:cstheme="minorHAnsi"/>
        </w:rPr>
      </w:pPr>
      <w:r w:rsidRPr="00BD36CB">
        <w:rPr>
          <w:rFonts w:cstheme="minorHAnsi"/>
          <w:vertAlign w:val="superscript"/>
        </w:rPr>
        <w:t>3</w:t>
      </w:r>
      <w:r>
        <w:rPr>
          <w:rFonts w:cstheme="minorHAnsi"/>
        </w:rPr>
        <w:t xml:space="preserve"> School of Oriental </w:t>
      </w:r>
      <w:r w:rsidR="00CA31A2">
        <w:rPr>
          <w:rFonts w:cstheme="minorHAnsi"/>
        </w:rPr>
        <w:t>&amp;</w:t>
      </w:r>
      <w:r>
        <w:rPr>
          <w:rFonts w:cstheme="minorHAnsi"/>
        </w:rPr>
        <w:t xml:space="preserve"> African Studies</w:t>
      </w:r>
      <w:r w:rsidR="00B356DD">
        <w:rPr>
          <w:rFonts w:cstheme="minorHAnsi"/>
        </w:rPr>
        <w:t>, University of London, 10 Thornhaugh Street, Russell Square, London WC1H 0XG, United Kingdom</w:t>
      </w:r>
    </w:p>
    <w:p w14:paraId="75D02E9C" w14:textId="77777777" w:rsidR="00BD36CB" w:rsidRDefault="00BD36CB" w:rsidP="00CA31A2">
      <w:pPr>
        <w:spacing w:line="240" w:lineRule="auto"/>
        <w:rPr>
          <w:rFonts w:cstheme="minorHAnsi"/>
        </w:rPr>
      </w:pPr>
      <w:r>
        <w:rPr>
          <w:rFonts w:cstheme="minorHAnsi"/>
          <w:vertAlign w:val="superscript"/>
        </w:rPr>
        <w:t>4</w:t>
      </w:r>
      <w:r>
        <w:rPr>
          <w:rFonts w:cstheme="minorHAnsi"/>
        </w:rPr>
        <w:t xml:space="preserve"> Australian National University</w:t>
      </w:r>
      <w:r w:rsidR="00B356DD">
        <w:rPr>
          <w:rFonts w:cstheme="minorHAnsi"/>
        </w:rPr>
        <w:t>, Acton, ACT 2601, Australia</w:t>
      </w:r>
    </w:p>
    <w:p w14:paraId="4E991C58" w14:textId="77777777" w:rsidR="00B356DD" w:rsidRDefault="00B356DD" w:rsidP="00CA31A2">
      <w:pPr>
        <w:spacing w:line="240" w:lineRule="auto"/>
        <w:rPr>
          <w:rFonts w:cstheme="minorHAnsi"/>
        </w:rPr>
      </w:pPr>
    </w:p>
    <w:p w14:paraId="62E1379B" w14:textId="77777777" w:rsidR="00B356DD" w:rsidRPr="00B356DD" w:rsidRDefault="00B356DD" w:rsidP="00CA31A2">
      <w:pPr>
        <w:spacing w:line="240" w:lineRule="auto"/>
        <w:rPr>
          <w:rFonts w:cstheme="minorHAnsi"/>
          <w:b/>
        </w:rPr>
      </w:pPr>
      <w:r w:rsidRPr="00B356DD">
        <w:rPr>
          <w:rFonts w:cstheme="minorHAnsi"/>
          <w:b/>
        </w:rPr>
        <w:t>Corresponding author</w:t>
      </w:r>
    </w:p>
    <w:p w14:paraId="751F14C4" w14:textId="0D1674DB" w:rsidR="00B356DD" w:rsidRDefault="00B356DD" w:rsidP="00CA31A2">
      <w:pPr>
        <w:spacing w:line="240" w:lineRule="auto"/>
        <w:rPr>
          <w:rFonts w:cstheme="minorHAnsi"/>
        </w:rPr>
      </w:pPr>
      <w:r>
        <w:rPr>
          <w:rFonts w:cstheme="minorHAnsi"/>
        </w:rPr>
        <w:t>Helen Walls</w:t>
      </w:r>
      <w:r w:rsidR="00D13BF6">
        <w:rPr>
          <w:rFonts w:cstheme="minorHAnsi"/>
        </w:rPr>
        <w:t xml:space="preserve">, </w:t>
      </w:r>
      <w:hyperlink r:id="rId8" w:history="1">
        <w:r w:rsidR="00D13BF6" w:rsidRPr="008476F8">
          <w:rPr>
            <w:rStyle w:val="Hyperlink"/>
            <w:rFonts w:cstheme="minorHAnsi"/>
          </w:rPr>
          <w:t>helen.walls@lshtm.ac.uk</w:t>
        </w:r>
      </w:hyperlink>
    </w:p>
    <w:p w14:paraId="446C8CC7" w14:textId="77777777" w:rsidR="00B356DD" w:rsidRDefault="00B356DD" w:rsidP="00CA31A2">
      <w:pPr>
        <w:tabs>
          <w:tab w:val="left" w:pos="220"/>
          <w:tab w:val="left" w:pos="720"/>
        </w:tabs>
        <w:autoSpaceDE w:val="0"/>
        <w:autoSpaceDN w:val="0"/>
        <w:adjustRightInd w:val="0"/>
        <w:spacing w:after="0" w:line="240" w:lineRule="auto"/>
        <w:rPr>
          <w:rFonts w:ascii="ArialMT" w:hAnsi="ArialMT" w:cs="ArialMT"/>
          <w:color w:val="535353"/>
          <w:sz w:val="24"/>
          <w:szCs w:val="24"/>
        </w:rPr>
      </w:pPr>
    </w:p>
    <w:p w14:paraId="13618596" w14:textId="77777777" w:rsidR="00B356DD" w:rsidRPr="00F024BA" w:rsidRDefault="00FC613E" w:rsidP="00CA31A2">
      <w:pPr>
        <w:spacing w:line="240" w:lineRule="auto"/>
        <w:rPr>
          <w:rFonts w:cstheme="minorHAnsi"/>
          <w:b/>
          <w:sz w:val="28"/>
          <w:szCs w:val="28"/>
        </w:rPr>
      </w:pPr>
      <w:r w:rsidRPr="00FC613E">
        <w:rPr>
          <w:rFonts w:cstheme="minorHAnsi"/>
          <w:b/>
          <w:sz w:val="28"/>
          <w:szCs w:val="28"/>
        </w:rPr>
        <w:t>Abstract</w:t>
      </w:r>
    </w:p>
    <w:p w14:paraId="1F4E966C" w14:textId="2D04D1A0" w:rsidR="00180CF4" w:rsidRDefault="00B356DD" w:rsidP="00CA31A2">
      <w:pPr>
        <w:spacing w:line="240" w:lineRule="auto"/>
        <w:rPr>
          <w:rFonts w:cstheme="minorHAnsi"/>
        </w:rPr>
      </w:pPr>
      <w:r>
        <w:rPr>
          <w:rFonts w:cstheme="minorHAnsi"/>
        </w:rPr>
        <w:t>Agricultural input subsidies</w:t>
      </w:r>
      <w:r w:rsidRPr="00075958">
        <w:rPr>
          <w:rFonts w:cstheme="minorHAnsi"/>
        </w:rPr>
        <w:t>, a form of social protection, are often considered an important means of improving agricultural productivity</w:t>
      </w:r>
      <w:r>
        <w:rPr>
          <w:rFonts w:cstheme="minorHAnsi"/>
        </w:rPr>
        <w:t xml:space="preserve"> in low- and middle-income countries. However</w:t>
      </w:r>
      <w:r w:rsidR="009027F9">
        <w:rPr>
          <w:rFonts w:cstheme="minorHAnsi"/>
        </w:rPr>
        <w:t>,</w:t>
      </w:r>
      <w:r>
        <w:rPr>
          <w:rFonts w:cstheme="minorHAnsi"/>
        </w:rPr>
        <w:t xml:space="preserve"> t</w:t>
      </w:r>
      <w:r w:rsidRPr="00075958">
        <w:rPr>
          <w:rFonts w:cstheme="minorHAnsi"/>
        </w:rPr>
        <w:t>he</w:t>
      </w:r>
      <w:r w:rsidR="009027F9">
        <w:rPr>
          <w:rFonts w:cstheme="minorHAnsi"/>
        </w:rPr>
        <w:t>i</w:t>
      </w:r>
      <w:r w:rsidRPr="00075958">
        <w:rPr>
          <w:rFonts w:cstheme="minorHAnsi"/>
        </w:rPr>
        <w:t xml:space="preserve">r effectiveness and efficiency </w:t>
      </w:r>
      <w:r w:rsidR="009027F9">
        <w:rPr>
          <w:rFonts w:cstheme="minorHAnsi"/>
        </w:rPr>
        <w:t>remains contentious</w:t>
      </w:r>
      <w:r w:rsidR="009B2B2A">
        <w:rPr>
          <w:rFonts w:cstheme="minorHAnsi"/>
        </w:rPr>
        <w:t xml:space="preserve"> with respect to</w:t>
      </w:r>
      <w:r w:rsidRPr="00075958">
        <w:rPr>
          <w:rFonts w:cstheme="minorHAnsi"/>
        </w:rPr>
        <w:t xml:space="preserve"> productivity, economic and consumer welfare measures, </w:t>
      </w:r>
      <w:r w:rsidR="009B2B2A">
        <w:rPr>
          <w:rFonts w:cstheme="minorHAnsi"/>
        </w:rPr>
        <w:t>as well as</w:t>
      </w:r>
      <w:r w:rsidRPr="00075958">
        <w:rPr>
          <w:rFonts w:cstheme="minorHAnsi"/>
        </w:rPr>
        <w:t xml:space="preserve"> food and nutrition security</w:t>
      </w:r>
      <w:r w:rsidR="009027F9">
        <w:rPr>
          <w:rFonts w:cstheme="minorHAnsi"/>
        </w:rPr>
        <w:t xml:space="preserve">. This is </w:t>
      </w:r>
      <w:r>
        <w:rPr>
          <w:rFonts w:cstheme="minorHAnsi"/>
        </w:rPr>
        <w:t>exacerbated by a weak evidence base</w:t>
      </w:r>
      <w:r w:rsidR="009027F9">
        <w:rPr>
          <w:rFonts w:cstheme="minorHAnsi"/>
        </w:rPr>
        <w:t xml:space="preserve">, including </w:t>
      </w:r>
      <w:r w:rsidRPr="00075958">
        <w:rPr>
          <w:rFonts w:cstheme="minorHAnsi"/>
        </w:rPr>
        <w:t xml:space="preserve">no review focused on the impact of </w:t>
      </w:r>
      <w:r>
        <w:rPr>
          <w:rFonts w:cstheme="minorHAnsi"/>
        </w:rPr>
        <w:t>a</w:t>
      </w:r>
      <w:r w:rsidRPr="00075958">
        <w:rPr>
          <w:rFonts w:cstheme="minorHAnsi"/>
        </w:rPr>
        <w:t>gricultural input subsidies</w:t>
      </w:r>
      <w:r>
        <w:rPr>
          <w:rFonts w:cstheme="minorHAnsi"/>
        </w:rPr>
        <w:t xml:space="preserve"> </w:t>
      </w:r>
      <w:r w:rsidRPr="00075958">
        <w:rPr>
          <w:rFonts w:cstheme="minorHAnsi"/>
        </w:rPr>
        <w:t>on food security and nutrition.</w:t>
      </w:r>
      <w:r>
        <w:rPr>
          <w:rFonts w:cstheme="minorHAnsi"/>
        </w:rPr>
        <w:t xml:space="preserve"> Further, where </w:t>
      </w:r>
      <w:r w:rsidR="006D59CB">
        <w:rPr>
          <w:rFonts w:cstheme="minorHAnsi"/>
        </w:rPr>
        <w:t xml:space="preserve">studies have considered </w:t>
      </w:r>
      <w:r>
        <w:rPr>
          <w:rFonts w:cstheme="minorHAnsi"/>
        </w:rPr>
        <w:t>nutritional outcomes of a</w:t>
      </w:r>
      <w:r w:rsidRPr="00075958">
        <w:rPr>
          <w:rFonts w:cstheme="minorHAnsi"/>
        </w:rPr>
        <w:t>gricultural input subsidies</w:t>
      </w:r>
      <w:r>
        <w:rPr>
          <w:rFonts w:cstheme="minorHAnsi"/>
        </w:rPr>
        <w:t xml:space="preserve"> interventions, this has often been in regard to changes in consumption of the targeted staple</w:t>
      </w:r>
      <w:r w:rsidR="009E0FCC">
        <w:rPr>
          <w:rFonts w:cstheme="minorHAnsi"/>
        </w:rPr>
        <w:t xml:space="preserve"> food</w:t>
      </w:r>
      <w:r>
        <w:rPr>
          <w:rFonts w:cstheme="minorHAnsi"/>
        </w:rPr>
        <w:t xml:space="preserve">, measured in terms of calorie consumption or a similar measure of changes in energy availability, ignoring other aspects of malnutrition, including impacts </w:t>
      </w:r>
      <w:r w:rsidR="009D490B">
        <w:rPr>
          <w:rFonts w:cstheme="minorHAnsi"/>
        </w:rPr>
        <w:t xml:space="preserve">from </w:t>
      </w:r>
      <w:r>
        <w:rPr>
          <w:rFonts w:cstheme="minorHAnsi"/>
        </w:rPr>
        <w:t xml:space="preserve">dietary diversity. This wider consideration of impacts </w:t>
      </w:r>
      <w:r w:rsidR="009D490B">
        <w:rPr>
          <w:rFonts w:cstheme="minorHAnsi"/>
        </w:rPr>
        <w:t xml:space="preserve">from </w:t>
      </w:r>
      <w:r>
        <w:rPr>
          <w:rFonts w:cstheme="minorHAnsi"/>
        </w:rPr>
        <w:t xml:space="preserve">dietary diversity is important, given the increasing recognition in nutrition policy of the importance of dietary diversity. </w:t>
      </w:r>
      <w:r w:rsidRPr="00075958">
        <w:rPr>
          <w:rFonts w:cstheme="minorHAnsi"/>
        </w:rPr>
        <w:t xml:space="preserve">We </w:t>
      </w:r>
      <w:r w:rsidR="009027F9">
        <w:rPr>
          <w:rFonts w:cstheme="minorHAnsi"/>
        </w:rPr>
        <w:t xml:space="preserve">address this gap in the literature with a </w:t>
      </w:r>
      <w:r>
        <w:rPr>
          <w:rFonts w:cstheme="minorHAnsi"/>
        </w:rPr>
        <w:t>review</w:t>
      </w:r>
      <w:r w:rsidR="009027F9">
        <w:rPr>
          <w:rFonts w:cstheme="minorHAnsi"/>
        </w:rPr>
        <w:t xml:space="preserve"> of </w:t>
      </w:r>
      <w:r w:rsidRPr="00075958">
        <w:rPr>
          <w:rFonts w:cstheme="minorHAnsi"/>
        </w:rPr>
        <w:t>the evidence on the impa</w:t>
      </w:r>
      <w:r>
        <w:rPr>
          <w:rFonts w:cstheme="minorHAnsi"/>
        </w:rPr>
        <w:t>ct of a</w:t>
      </w:r>
      <w:r w:rsidRPr="00075958">
        <w:rPr>
          <w:rFonts w:cstheme="minorHAnsi"/>
        </w:rPr>
        <w:t>gricultural input subsidies</w:t>
      </w:r>
      <w:r>
        <w:rPr>
          <w:rFonts w:cstheme="minorHAnsi"/>
        </w:rPr>
        <w:t xml:space="preserve"> programmes</w:t>
      </w:r>
      <w:r w:rsidRPr="00075958">
        <w:rPr>
          <w:rFonts w:cstheme="minorHAnsi"/>
        </w:rPr>
        <w:t xml:space="preserve"> on </w:t>
      </w:r>
      <w:r w:rsidR="009D490B">
        <w:rPr>
          <w:rFonts w:cstheme="minorHAnsi"/>
        </w:rPr>
        <w:t>nutrition and nutrition-related health</w:t>
      </w:r>
      <w:r>
        <w:rPr>
          <w:rFonts w:cstheme="minorHAnsi"/>
        </w:rPr>
        <w:t xml:space="preserve"> in low- and middle-income countries, mapp</w:t>
      </w:r>
      <w:r w:rsidR="009027F9">
        <w:rPr>
          <w:rFonts w:cstheme="minorHAnsi"/>
        </w:rPr>
        <w:t>ing</w:t>
      </w:r>
      <w:r w:rsidRPr="00075958">
        <w:rPr>
          <w:rFonts w:cstheme="minorHAnsi"/>
        </w:rPr>
        <w:t xml:space="preserve"> this evidence against a conceptual framework of the </w:t>
      </w:r>
      <w:r>
        <w:rPr>
          <w:rFonts w:cstheme="minorHAnsi"/>
        </w:rPr>
        <w:t>mediating pathways</w:t>
      </w:r>
      <w:r w:rsidRPr="00075958">
        <w:rPr>
          <w:rFonts w:cstheme="minorHAnsi"/>
        </w:rPr>
        <w:t>.</w:t>
      </w:r>
    </w:p>
    <w:p w14:paraId="24ED794A" w14:textId="77777777" w:rsidR="00CA31A2" w:rsidRDefault="00CA31A2" w:rsidP="00CA31A2">
      <w:pPr>
        <w:spacing w:line="240" w:lineRule="auto"/>
        <w:rPr>
          <w:rFonts w:cstheme="minorHAnsi"/>
          <w:b/>
        </w:rPr>
      </w:pPr>
    </w:p>
    <w:p w14:paraId="4552CD5F" w14:textId="6F2C30D5" w:rsidR="00CA31A2" w:rsidRDefault="00180CF4" w:rsidP="00CA31A2">
      <w:pPr>
        <w:spacing w:line="240" w:lineRule="auto"/>
        <w:rPr>
          <w:rFonts w:cstheme="minorHAnsi"/>
        </w:rPr>
      </w:pPr>
      <w:r w:rsidRPr="00075958">
        <w:rPr>
          <w:rFonts w:cstheme="minorHAnsi"/>
          <w:b/>
        </w:rPr>
        <w:t>Key</w:t>
      </w:r>
      <w:r w:rsidR="00F024BA">
        <w:rPr>
          <w:rFonts w:cstheme="minorHAnsi"/>
          <w:b/>
        </w:rPr>
        <w:t xml:space="preserve">words </w:t>
      </w:r>
      <w:r w:rsidRPr="00075958">
        <w:rPr>
          <w:rFonts w:cstheme="minorHAnsi"/>
          <w:b/>
        </w:rPr>
        <w:t xml:space="preserve"> </w:t>
      </w:r>
      <w:r w:rsidR="004C0CAF" w:rsidRPr="00543EED">
        <w:rPr>
          <w:rFonts w:cstheme="minorHAnsi"/>
        </w:rPr>
        <w:t xml:space="preserve">Agricultural policy </w:t>
      </w:r>
      <w:r w:rsidR="004C0CAF" w:rsidRPr="004C0CAF">
        <w:rPr>
          <w:rFonts w:cstheme="minorHAnsi"/>
        </w:rPr>
        <w:t>∙</w:t>
      </w:r>
      <w:r w:rsidR="004C0CAF">
        <w:rPr>
          <w:rFonts w:cstheme="minorHAnsi"/>
        </w:rPr>
        <w:t xml:space="preserve"> </w:t>
      </w:r>
      <w:r w:rsidR="00FC613E" w:rsidRPr="00FC613E">
        <w:rPr>
          <w:rFonts w:cstheme="minorHAnsi"/>
        </w:rPr>
        <w:t>A</w:t>
      </w:r>
      <w:r w:rsidRPr="00F024BA">
        <w:rPr>
          <w:rFonts w:cstheme="minorHAnsi"/>
        </w:rPr>
        <w:t>gric</w:t>
      </w:r>
      <w:r w:rsidRPr="00075958">
        <w:rPr>
          <w:rFonts w:cstheme="minorHAnsi"/>
        </w:rPr>
        <w:t>ultural input subsid</w:t>
      </w:r>
      <w:r w:rsidR="00F024BA">
        <w:rPr>
          <w:rFonts w:cstheme="minorHAnsi"/>
        </w:rPr>
        <w:t>y</w:t>
      </w:r>
      <w:r w:rsidRPr="00075958">
        <w:rPr>
          <w:rFonts w:cstheme="minorHAnsi"/>
        </w:rPr>
        <w:t xml:space="preserve"> </w:t>
      </w:r>
      <w:r w:rsidR="00F024BA">
        <w:rPr>
          <w:rFonts w:cstheme="minorHAnsi"/>
        </w:rPr>
        <w:t>∙ S</w:t>
      </w:r>
      <w:r>
        <w:rPr>
          <w:rFonts w:cstheme="minorHAnsi"/>
        </w:rPr>
        <w:t xml:space="preserve">ocial protection </w:t>
      </w:r>
      <w:r w:rsidR="00F024BA">
        <w:rPr>
          <w:rFonts w:cstheme="minorHAnsi"/>
        </w:rPr>
        <w:t>∙ N</w:t>
      </w:r>
      <w:r w:rsidRPr="00075958">
        <w:rPr>
          <w:rFonts w:cstheme="minorHAnsi"/>
        </w:rPr>
        <w:t xml:space="preserve">utrition </w:t>
      </w:r>
      <w:r w:rsidR="00F024BA">
        <w:rPr>
          <w:rFonts w:cstheme="minorHAnsi"/>
        </w:rPr>
        <w:t>∙</w:t>
      </w:r>
      <w:r w:rsidR="004C0CAF">
        <w:rPr>
          <w:rFonts w:cstheme="minorHAnsi"/>
        </w:rPr>
        <w:t xml:space="preserve"> Malnutrition ∙ </w:t>
      </w:r>
      <w:r w:rsidR="00F024BA">
        <w:rPr>
          <w:rFonts w:cstheme="minorHAnsi"/>
        </w:rPr>
        <w:t>H</w:t>
      </w:r>
      <w:r w:rsidRPr="00075958">
        <w:rPr>
          <w:rFonts w:cstheme="minorHAnsi"/>
        </w:rPr>
        <w:t>ealth</w:t>
      </w:r>
    </w:p>
    <w:p w14:paraId="149D85EA" w14:textId="77777777" w:rsidR="002841DB" w:rsidRDefault="002841DB" w:rsidP="00CA31A2">
      <w:pPr>
        <w:spacing w:line="240" w:lineRule="auto"/>
        <w:rPr>
          <w:rFonts w:cstheme="minorHAnsi"/>
          <w:b/>
        </w:rPr>
      </w:pPr>
    </w:p>
    <w:p w14:paraId="1EBC6C8E" w14:textId="77777777" w:rsidR="005F55BE" w:rsidRPr="00F024BA" w:rsidRDefault="00FC613E" w:rsidP="00CA31A2">
      <w:pPr>
        <w:spacing w:line="240" w:lineRule="auto"/>
        <w:rPr>
          <w:rFonts w:cstheme="minorHAnsi"/>
          <w:sz w:val="28"/>
          <w:szCs w:val="28"/>
        </w:rPr>
      </w:pPr>
      <w:r w:rsidRPr="00FC613E">
        <w:rPr>
          <w:rFonts w:cstheme="minorHAnsi"/>
          <w:b/>
          <w:sz w:val="28"/>
          <w:szCs w:val="28"/>
        </w:rPr>
        <w:lastRenderedPageBreak/>
        <w:t>1 Background</w:t>
      </w:r>
    </w:p>
    <w:p w14:paraId="3D9D3F01" w14:textId="77777777" w:rsidR="00F43973" w:rsidRDefault="005F55BE" w:rsidP="008744DA">
      <w:pPr>
        <w:spacing w:line="276" w:lineRule="auto"/>
        <w:rPr>
          <w:rFonts w:cstheme="minorHAnsi"/>
        </w:rPr>
      </w:pPr>
      <w:r w:rsidRPr="00075958">
        <w:rPr>
          <w:rFonts w:cstheme="minorHAnsi"/>
        </w:rPr>
        <w:t>Agricultural input subsidies</w:t>
      </w:r>
      <w:r w:rsidR="002B028E">
        <w:rPr>
          <w:rFonts w:cstheme="minorHAnsi"/>
        </w:rPr>
        <w:t xml:space="preserve"> (AISs)</w:t>
      </w:r>
      <w:r w:rsidRPr="00075958">
        <w:rPr>
          <w:rFonts w:cstheme="minorHAnsi"/>
        </w:rPr>
        <w:t>, a form of social protection, are often considered an important means of improving agricultural productivity</w:t>
      </w:r>
      <w:r w:rsidR="00824F5A">
        <w:rPr>
          <w:rFonts w:cstheme="minorHAnsi"/>
        </w:rPr>
        <w:t xml:space="preserve"> in low- and middle-income countries (LMICs)</w:t>
      </w:r>
      <w:r w:rsidRPr="00075958">
        <w:rPr>
          <w:rFonts w:cstheme="minorHAnsi"/>
        </w:rPr>
        <w:t xml:space="preserve"> </w:t>
      </w:r>
      <w:r w:rsidR="00FC613E" w:rsidRPr="00075958">
        <w:rPr>
          <w:rFonts w:cstheme="minorHAnsi"/>
        </w:rPr>
        <w:fldChar w:fldCharType="begin"/>
      </w:r>
      <w:r w:rsidR="00CF0B9E">
        <w:rPr>
          <w:rFonts w:cstheme="minorHAnsi"/>
        </w:rPr>
        <w:instrText xml:space="preserve"> ADDIN EN.CITE &lt;EndNote&gt;&lt;Cite&gt;&lt;Author&gt;Gordon&lt;/Author&gt;&lt;Year&gt;2000&lt;/Year&gt;&lt;RecNum&gt;1663&lt;/RecNum&gt;&lt;DisplayText&gt;(Gordon 2000)&lt;/DisplayText&gt;&lt;record&gt;&lt;rec-number&gt;1663&lt;/rec-number&gt;&lt;foreign-keys&gt;&lt;key app="EN" db-id="dt2t95epjt0wpbepr2a522ds095da9t9rrv2" timestamp="1423748929"&gt;1663&lt;/key&gt;&lt;/foreign-keys&gt;&lt;ref-type name="Report"&gt;27&lt;/ref-type&gt;&lt;contributors&gt;&lt;authors&gt;&lt;author&gt;Gordon, A&lt;/author&gt;&lt;/authors&gt;&lt;/contributors&gt;&lt;titles&gt;&lt;title&gt;Improving Smallholder access to purchased inputs in Sub-Saharan Africa&lt;/title&gt;&lt;secondary-title&gt;Policy Series 7&lt;/secondary-title&gt;&lt;/titles&gt;&lt;dates&gt;&lt;year&gt;2000&lt;/year&gt;&lt;/dates&gt;&lt;pub-location&gt;University of Greenwich, London, UK&lt;/pub-location&gt;&lt;publisher&gt;Natural Resources Institute&lt;/publisher&gt;&lt;urls&gt;&lt;related-urls&gt;&lt;url&gt;http://r4d.dfid.gov.uk/Output/55006/&lt;/url&gt;&lt;/related-urls&gt;&lt;/urls&gt;&lt;/record&gt;&lt;/Cite&gt;&lt;/EndNote&gt;</w:instrText>
      </w:r>
      <w:r w:rsidR="00FC613E" w:rsidRPr="00075958">
        <w:rPr>
          <w:rFonts w:cstheme="minorHAnsi"/>
        </w:rPr>
        <w:fldChar w:fldCharType="separate"/>
      </w:r>
      <w:r w:rsidR="00CF0B9E">
        <w:rPr>
          <w:rFonts w:cstheme="minorHAnsi"/>
          <w:noProof/>
        </w:rPr>
        <w:t>(</w:t>
      </w:r>
      <w:hyperlink w:anchor="_ENREF_14" w:tooltip="Gordon, 2000 #1663" w:history="1">
        <w:r w:rsidR="00333423">
          <w:rPr>
            <w:rFonts w:cstheme="minorHAnsi"/>
            <w:noProof/>
          </w:rPr>
          <w:t>Gordon 2000</w:t>
        </w:r>
      </w:hyperlink>
      <w:r w:rsidR="00CF0B9E">
        <w:rPr>
          <w:rFonts w:cstheme="minorHAnsi"/>
          <w:noProof/>
        </w:rPr>
        <w:t>)</w:t>
      </w:r>
      <w:r w:rsidR="00FC613E" w:rsidRPr="00075958">
        <w:rPr>
          <w:rFonts w:cstheme="minorHAnsi"/>
        </w:rPr>
        <w:fldChar w:fldCharType="end"/>
      </w:r>
      <w:r w:rsidR="00F43973">
        <w:rPr>
          <w:rFonts w:cstheme="minorHAnsi"/>
        </w:rPr>
        <w:t>.</w:t>
      </w:r>
      <w:r w:rsidR="00F43973" w:rsidRPr="00F43973">
        <w:rPr>
          <w:rFonts w:cstheme="minorHAnsi"/>
        </w:rPr>
        <w:t xml:space="preserve"> </w:t>
      </w:r>
      <w:r w:rsidR="00F43973" w:rsidRPr="00075958">
        <w:rPr>
          <w:rFonts w:cstheme="minorHAnsi"/>
        </w:rPr>
        <w:t xml:space="preserve">In recent years, there has been a resurgence of interest and investment in </w:t>
      </w:r>
      <w:r w:rsidR="00BA02E3">
        <w:rPr>
          <w:rFonts w:cstheme="minorHAnsi"/>
        </w:rPr>
        <w:t>AISs</w:t>
      </w:r>
      <w:r w:rsidR="00F43973" w:rsidRPr="00075958">
        <w:rPr>
          <w:rFonts w:cstheme="minorHAnsi"/>
        </w:rPr>
        <w:t xml:space="preserve">, mainly in Africa </w:t>
      </w:r>
      <w:r w:rsidR="00FC613E" w:rsidRPr="00075958">
        <w:rPr>
          <w:rFonts w:cstheme="minorHAnsi"/>
        </w:rPr>
        <w:fldChar w:fldCharType="begin"/>
      </w:r>
      <w:r w:rsidR="00CF0B9E">
        <w:rPr>
          <w:rFonts w:cstheme="minorHAnsi"/>
        </w:rPr>
        <w:instrText xml:space="preserve"> ADDIN EN.CITE &lt;EndNote&gt;&lt;Cite&gt;&lt;Author&gt;Morris&lt;/Author&gt;&lt;Year&gt;2007&lt;/Year&gt;&lt;RecNum&gt;1665&lt;/RecNum&gt;&lt;DisplayText&gt;(Morris, Kelly et al. 2007, Jayne and Rashid 2013)&lt;/DisplayText&gt;&lt;record&gt;&lt;rec-number&gt;1665&lt;/rec-number&gt;&lt;foreign-keys&gt;&lt;key app="EN" db-id="dt2t95epjt0wpbepr2a522ds095da9t9rrv2" timestamp="1423749169"&gt;1665&lt;/key&gt;&lt;/foreign-keys&gt;&lt;ref-type name="Report"&gt;27&lt;/ref-type&gt;&lt;contributors&gt;&lt;authors&gt;&lt;author&gt;Morris, M&lt;/author&gt;&lt;author&gt;Kelly, VA&lt;/author&gt;&lt;author&gt;Kopicki, R&lt;/author&gt;&lt;author&gt;Byerlee, D&lt;/author&gt;&lt;/authors&gt;&lt;/contributors&gt;&lt;titles&gt;&lt;title&gt;Fertilizer use in African agriculture&lt;/title&gt;&lt;secondary-title&gt;Directions in Development: Agriculture and Development. 39037&lt;/secondary-title&gt;&lt;/titles&gt;&lt;dates&gt;&lt;year&gt;2007&lt;/year&gt;&lt;/dates&gt;&lt;pub-location&gt;Washington, D.C., USA&lt;/pub-location&gt;&lt;publisher&gt;World Bank&lt;/publisher&gt;&lt;urls&gt;&lt;related-urls&gt;&lt;url&gt;https://openknowledge.worldbank.org/bitstream/handle/10986/6650/390370AFR0Fert101OFFICIAL0USE0ONLY1.pdf?sequence=1&lt;/url&gt;&lt;/related-urls&gt;&lt;/urls&gt;&lt;/record&gt;&lt;/Cite&gt;&lt;Cite&gt;&lt;Author&gt;Jayne&lt;/Author&gt;&lt;Year&gt;2013&lt;/Year&gt;&lt;RecNum&gt;1945&lt;/RecNum&gt;&lt;record&gt;&lt;rec-number&gt;1945&lt;/rec-number&gt;&lt;foreign-keys&gt;&lt;key app="EN" db-id="dt2t95epjt0wpbepr2a522ds095da9t9rrv2" timestamp="1459110544"&gt;1945&lt;/key&gt;&lt;/foreign-keys&gt;&lt;ref-type name="Journal Article"&gt;17&lt;/ref-type&gt;&lt;contributors&gt;&lt;authors&gt;&lt;author&gt;Jayne, TS&lt;/author&gt;&lt;author&gt;Rashid, S&lt;/author&gt;&lt;/authors&gt;&lt;/contributors&gt;&lt;titles&gt;&lt;title&gt;Input subsidy programs in sub-Saharan Africa: a synthesis of recent evidence&lt;/title&gt;&lt;secondary-title&gt;Agricultural Economics&lt;/secondary-title&gt;&lt;/titles&gt;&lt;periodical&gt;&lt;full-title&gt;Agricultural Economics&lt;/full-title&gt;&lt;/periodical&gt;&lt;pages&gt;547-562&lt;/pages&gt;&lt;volume&gt;44&lt;/volume&gt;&lt;number&gt;6&lt;/number&gt;&lt;dates&gt;&lt;year&gt;2013&lt;/year&gt;&lt;/dates&gt;&lt;urls&gt;&lt;/urls&gt;&lt;/record&gt;&lt;/Cite&gt;&lt;/EndNote&gt;</w:instrText>
      </w:r>
      <w:r w:rsidR="00FC613E" w:rsidRPr="00075958">
        <w:rPr>
          <w:rFonts w:cstheme="minorHAnsi"/>
        </w:rPr>
        <w:fldChar w:fldCharType="separate"/>
      </w:r>
      <w:r w:rsidR="00CF0B9E">
        <w:rPr>
          <w:rFonts w:cstheme="minorHAnsi"/>
          <w:noProof/>
        </w:rPr>
        <w:t>(</w:t>
      </w:r>
      <w:hyperlink w:anchor="_ENREF_31" w:tooltip="Morris, 2007 #1665" w:history="1">
        <w:r w:rsidR="00333423">
          <w:rPr>
            <w:rFonts w:cstheme="minorHAnsi"/>
            <w:noProof/>
          </w:rPr>
          <w:t>Morris et al. 2007</w:t>
        </w:r>
      </w:hyperlink>
      <w:r w:rsidR="00F024BA">
        <w:t>;</w:t>
      </w:r>
      <w:r w:rsidR="00CF0B9E">
        <w:rPr>
          <w:rFonts w:cstheme="minorHAnsi"/>
          <w:noProof/>
        </w:rPr>
        <w:t xml:space="preserve"> </w:t>
      </w:r>
      <w:hyperlink w:anchor="_ENREF_20" w:tooltip="Jayne, 2013 #1945" w:history="1">
        <w:r w:rsidR="00333423">
          <w:rPr>
            <w:rFonts w:cstheme="minorHAnsi"/>
            <w:noProof/>
          </w:rPr>
          <w:t>Jayne and Rashid 2013</w:t>
        </w:r>
      </w:hyperlink>
      <w:r w:rsidR="00CF0B9E">
        <w:rPr>
          <w:rFonts w:cstheme="minorHAnsi"/>
          <w:noProof/>
        </w:rPr>
        <w:t>)</w:t>
      </w:r>
      <w:r w:rsidR="00FC613E" w:rsidRPr="00075958">
        <w:rPr>
          <w:rFonts w:cstheme="minorHAnsi"/>
        </w:rPr>
        <w:fldChar w:fldCharType="end"/>
      </w:r>
      <w:r w:rsidR="00920E36">
        <w:rPr>
          <w:rFonts w:cstheme="minorHAnsi"/>
        </w:rPr>
        <w:t xml:space="preserve">, resulting from </w:t>
      </w:r>
      <w:r w:rsidR="00F43973" w:rsidRPr="00075958">
        <w:rPr>
          <w:rFonts w:cstheme="minorHAnsi"/>
        </w:rPr>
        <w:t xml:space="preserve">the need to boost </w:t>
      </w:r>
      <w:r w:rsidR="0096272B">
        <w:rPr>
          <w:rFonts w:cstheme="minorHAnsi"/>
        </w:rPr>
        <w:t xml:space="preserve">agricultural productivity </w:t>
      </w:r>
      <w:r w:rsidR="00F024BA">
        <w:rPr>
          <w:rFonts w:cstheme="minorHAnsi"/>
        </w:rPr>
        <w:t xml:space="preserve">and </w:t>
      </w:r>
      <w:r w:rsidR="00F43973" w:rsidRPr="00075958">
        <w:rPr>
          <w:rFonts w:cstheme="minorHAnsi"/>
        </w:rPr>
        <w:t>food security.</w:t>
      </w:r>
      <w:r w:rsidR="00CF64CF">
        <w:rPr>
          <w:rFonts w:cstheme="minorHAnsi"/>
        </w:rPr>
        <w:t xml:space="preserve"> However</w:t>
      </w:r>
      <w:r w:rsidR="00FB1C07">
        <w:rPr>
          <w:rFonts w:cstheme="minorHAnsi"/>
        </w:rPr>
        <w:t>,</w:t>
      </w:r>
      <w:r w:rsidR="00CF64CF">
        <w:rPr>
          <w:rFonts w:cstheme="minorHAnsi"/>
        </w:rPr>
        <w:t xml:space="preserve"> there is considerable debate regarding their impact on nutrition and health outcomes.</w:t>
      </w:r>
    </w:p>
    <w:p w14:paraId="5486E4C6" w14:textId="4C310E16" w:rsidR="00CF298F" w:rsidRDefault="005F55BE">
      <w:pPr>
        <w:spacing w:line="276" w:lineRule="auto"/>
        <w:ind w:firstLine="720"/>
        <w:rPr>
          <w:rFonts w:cstheme="minorHAnsi"/>
        </w:rPr>
      </w:pPr>
      <w:r w:rsidRPr="00075958">
        <w:rPr>
          <w:rFonts w:cstheme="minorHAnsi"/>
        </w:rPr>
        <w:t>In many</w:t>
      </w:r>
      <w:r w:rsidR="00CF64CF">
        <w:rPr>
          <w:rFonts w:cstheme="minorHAnsi"/>
        </w:rPr>
        <w:t xml:space="preserve"> </w:t>
      </w:r>
      <w:r w:rsidRPr="00075958">
        <w:rPr>
          <w:rFonts w:cstheme="minorHAnsi"/>
        </w:rPr>
        <w:t>LMICs, poor farmers are unable to afford the inputs and technologies needed to increase productivity</w:t>
      </w:r>
      <w:r w:rsidR="00FB1C07">
        <w:rPr>
          <w:rFonts w:cstheme="minorHAnsi"/>
        </w:rPr>
        <w:t>;</w:t>
      </w:r>
      <w:r w:rsidRPr="00075958">
        <w:rPr>
          <w:rFonts w:cstheme="minorHAnsi"/>
        </w:rPr>
        <w:t xml:space="preserve"> an important means of improving food security </w:t>
      </w:r>
      <w:r w:rsidR="00FC613E" w:rsidRPr="00075958">
        <w:rPr>
          <w:rFonts w:cstheme="minorHAnsi"/>
        </w:rPr>
        <w:fldChar w:fldCharType="begin"/>
      </w:r>
      <w:r w:rsidR="00CF0B9E">
        <w:rPr>
          <w:rFonts w:cstheme="minorHAnsi"/>
        </w:rPr>
        <w:instrText xml:space="preserve"> ADDIN EN.CITE &lt;EndNote&gt;&lt;Cite&gt;&lt;Author&gt;Wiggins&lt;/Author&gt;&lt;Year&gt;2010&lt;/Year&gt;&lt;RecNum&gt;1664&lt;/RecNum&gt;&lt;DisplayText&gt;(Wiggins and Brooks 2010)&lt;/DisplayText&gt;&lt;record&gt;&lt;rec-number&gt;1664&lt;/rec-number&gt;&lt;foreign-keys&gt;&lt;key app="EN" db-id="dt2t95epjt0wpbepr2a522ds095da9t9rrv2" timestamp="1423749021"&gt;1664&lt;/key&gt;&lt;/foreign-keys&gt;&lt;ref-type name="Conference Proceedings"&gt;10&lt;/ref-type&gt;&lt;contributors&gt;&lt;authors&gt;&lt;author&gt;Wiggins, S&lt;/author&gt;&lt;author&gt;Brooks, J&lt;/author&gt;&lt;/authors&gt;&lt;/contributors&gt;&lt;titles&gt;&lt;title&gt;The Use of Input Subsidies in Developing Countries&lt;/title&gt;&lt;secondary-title&gt;The Organisation for Economic Co-operation and Developmen&lt;/secondary-title&gt;&lt;/titles&gt;&lt;dates&gt;&lt;year&gt;2010&lt;/year&gt;&lt;/dates&gt;&lt;pub-location&gt;Presented to the Working Party on Agricultural Policy and markets, 15-17 November 2010&lt;/pub-location&gt;&lt;urls&gt;&lt;/urls&gt;&lt;/record&gt;&lt;/Cite&gt;&lt;/EndNote&gt;</w:instrText>
      </w:r>
      <w:r w:rsidR="00FC613E" w:rsidRPr="00075958">
        <w:rPr>
          <w:rFonts w:cstheme="minorHAnsi"/>
        </w:rPr>
        <w:fldChar w:fldCharType="separate"/>
      </w:r>
      <w:r w:rsidR="00CF0B9E">
        <w:rPr>
          <w:rFonts w:cstheme="minorHAnsi"/>
          <w:noProof/>
        </w:rPr>
        <w:t>(</w:t>
      </w:r>
      <w:hyperlink w:anchor="_ENREF_46" w:tooltip="Wiggins, 2010 #1664" w:history="1">
        <w:r w:rsidR="00333423">
          <w:rPr>
            <w:rFonts w:cstheme="minorHAnsi"/>
            <w:noProof/>
          </w:rPr>
          <w:t>Wiggins and Brooks 2010</w:t>
        </w:r>
      </w:hyperlink>
      <w:r w:rsidR="00CF0B9E">
        <w:rPr>
          <w:rFonts w:cstheme="minorHAnsi"/>
          <w:noProof/>
        </w:rPr>
        <w:t>)</w:t>
      </w:r>
      <w:r w:rsidR="00FC613E" w:rsidRPr="00075958">
        <w:rPr>
          <w:rFonts w:cstheme="minorHAnsi"/>
        </w:rPr>
        <w:fldChar w:fldCharType="end"/>
      </w:r>
      <w:r w:rsidRPr="00075958">
        <w:rPr>
          <w:rFonts w:cstheme="minorHAnsi"/>
        </w:rPr>
        <w:t xml:space="preserve">. Thus, </w:t>
      </w:r>
      <w:r w:rsidR="00CF64CF">
        <w:rPr>
          <w:rFonts w:cstheme="minorHAnsi"/>
        </w:rPr>
        <w:t>AISs</w:t>
      </w:r>
      <w:r w:rsidRPr="00075958">
        <w:rPr>
          <w:rFonts w:cstheme="minorHAnsi"/>
        </w:rPr>
        <w:t xml:space="preserve"> </w:t>
      </w:r>
      <w:r w:rsidR="008744DA">
        <w:rPr>
          <w:rFonts w:cstheme="minorHAnsi"/>
        </w:rPr>
        <w:t xml:space="preserve">– </w:t>
      </w:r>
      <w:r w:rsidR="00824F5A">
        <w:rPr>
          <w:rFonts w:cstheme="minorHAnsi"/>
        </w:rPr>
        <w:t xml:space="preserve">which we define here as a grant (or loan, if repaid below market prices) given to reduce the cost of acquiring a specific input used in agricultural production, for example, inorganic fertiliser or hybrid seeds </w:t>
      </w:r>
      <w:r w:rsidR="00FC613E">
        <w:rPr>
          <w:rFonts w:cstheme="minorHAnsi"/>
        </w:rPr>
        <w:fldChar w:fldCharType="begin"/>
      </w:r>
      <w:r w:rsidR="00CF0B9E">
        <w:rPr>
          <w:rFonts w:cstheme="minorHAnsi"/>
        </w:rPr>
        <w:instrText xml:space="preserve"> ADDIN EN.CITE &lt;EndNote&gt;&lt;Cite&gt;&lt;Author&gt;Ecker&lt;/Author&gt;&lt;Year&gt;2011&lt;/Year&gt;&lt;RecNum&gt;1823&lt;/RecNum&gt;&lt;DisplayText&gt;(Ecker and Qaim 2011)&lt;/DisplayText&gt;&lt;record&gt;&lt;rec-number&gt;1823&lt;/rec-number&gt;&lt;foreign-keys&gt;&lt;key app="EN" db-id="dt2t95epjt0wpbepr2a522ds095da9t9rrv2" timestamp="1444742380"&gt;1823&lt;/key&gt;&lt;/foreign-keys&gt;&lt;ref-type name="Journal Article"&gt;17&lt;/ref-type&gt;&lt;contributors&gt;&lt;authors&gt;&lt;author&gt;Ecker, O&lt;/author&gt;&lt;author&gt;Qaim, M&lt;/author&gt;&lt;/authors&gt;&lt;/contributors&gt;&lt;titles&gt;&lt;title&gt;Analysing nutritional impacts of policies: an emprical study of Malawi&lt;/title&gt;&lt;secondary-title&gt;World Development&lt;/secondary-title&gt;&lt;/titles&gt;&lt;periodical&gt;&lt;full-title&gt;World Development&lt;/full-title&gt;&lt;/periodical&gt;&lt;pages&gt;412-428&lt;/pages&gt;&lt;volume&gt;39&lt;/volume&gt;&lt;number&gt;3&lt;/number&gt;&lt;dates&gt;&lt;year&gt;2011&lt;/year&gt;&lt;/dates&gt;&lt;urls&gt;&lt;/urls&gt;&lt;/record&gt;&lt;/Cite&gt;&lt;/EndNote&gt;</w:instrText>
      </w:r>
      <w:r w:rsidR="00FC613E">
        <w:rPr>
          <w:rFonts w:cstheme="minorHAnsi"/>
        </w:rPr>
        <w:fldChar w:fldCharType="separate"/>
      </w:r>
      <w:r w:rsidR="00CF0B9E">
        <w:rPr>
          <w:rFonts w:cstheme="minorHAnsi"/>
          <w:noProof/>
        </w:rPr>
        <w:t>(</w:t>
      </w:r>
      <w:hyperlink w:anchor="_ENREF_12" w:tooltip="Ecker, 2011 #1823" w:history="1">
        <w:r w:rsidR="00333423">
          <w:rPr>
            <w:rFonts w:cstheme="minorHAnsi"/>
            <w:noProof/>
          </w:rPr>
          <w:t>Ecker and Qaim 2011</w:t>
        </w:r>
      </w:hyperlink>
      <w:r w:rsidR="00CF0B9E">
        <w:rPr>
          <w:rFonts w:cstheme="minorHAnsi"/>
          <w:noProof/>
        </w:rPr>
        <w:t>)</w:t>
      </w:r>
      <w:r w:rsidR="00FC613E">
        <w:rPr>
          <w:rFonts w:cstheme="minorHAnsi"/>
        </w:rPr>
        <w:fldChar w:fldCharType="end"/>
      </w:r>
      <w:r w:rsidR="00824F5A">
        <w:rPr>
          <w:rFonts w:cstheme="minorHAnsi"/>
        </w:rPr>
        <w:t xml:space="preserve"> – </w:t>
      </w:r>
      <w:r w:rsidRPr="00075958">
        <w:rPr>
          <w:rFonts w:cstheme="minorHAnsi"/>
        </w:rPr>
        <w:t>are a way of incentivising farmers to purchase inputs they are unable or unwi</w:t>
      </w:r>
      <w:r w:rsidR="00824F5A">
        <w:rPr>
          <w:rFonts w:cstheme="minorHAnsi"/>
        </w:rPr>
        <w:t>lling to obtain at market rates</w:t>
      </w:r>
      <w:r w:rsidRPr="00075958">
        <w:rPr>
          <w:rFonts w:cstheme="minorHAnsi"/>
        </w:rPr>
        <w:t xml:space="preserve">. Thus, </w:t>
      </w:r>
      <w:r w:rsidR="00CF64CF">
        <w:rPr>
          <w:rFonts w:cstheme="minorHAnsi"/>
        </w:rPr>
        <w:t>AISs</w:t>
      </w:r>
      <w:r w:rsidRPr="00075958">
        <w:rPr>
          <w:rFonts w:cstheme="minorHAnsi"/>
        </w:rPr>
        <w:t xml:space="preserve"> </w:t>
      </w:r>
      <w:r w:rsidR="002F0AB3">
        <w:rPr>
          <w:rFonts w:cstheme="minorHAnsi"/>
        </w:rPr>
        <w:t>are considered</w:t>
      </w:r>
      <w:r w:rsidRPr="00075958">
        <w:rPr>
          <w:rFonts w:cstheme="minorHAnsi"/>
        </w:rPr>
        <w:t xml:space="preserve"> a means for achieving higher agricultural productivity, improved food security and, through lower food prices, pro-poor economic growth. However, such results are not guaranteed nor so clear-cut. </w:t>
      </w:r>
      <w:r w:rsidR="00CC6D8E">
        <w:rPr>
          <w:rFonts w:cstheme="minorHAnsi"/>
        </w:rPr>
        <w:t>T</w:t>
      </w:r>
      <w:r w:rsidRPr="00075958">
        <w:rPr>
          <w:rFonts w:cstheme="minorHAnsi"/>
        </w:rPr>
        <w:t xml:space="preserve">here is considerable contention among policy-makers and analysts regarding the effectiveness and efficiency of </w:t>
      </w:r>
      <w:r w:rsidR="00CF64CF">
        <w:rPr>
          <w:rFonts w:cstheme="minorHAnsi"/>
        </w:rPr>
        <w:t>AIS</w:t>
      </w:r>
      <w:r w:rsidRPr="00075958">
        <w:rPr>
          <w:rFonts w:cstheme="minorHAnsi"/>
        </w:rPr>
        <w:t xml:space="preserve"> investments and the conditions under which they work </w:t>
      </w:r>
      <w:r w:rsidR="00FC613E" w:rsidRPr="00075958">
        <w:rPr>
          <w:rFonts w:cstheme="minorHAnsi"/>
        </w:rPr>
        <w:fldChar w:fldCharType="begin"/>
      </w:r>
      <w:r w:rsidR="00CF0B9E">
        <w:rPr>
          <w:rFonts w:cstheme="minorHAnsi"/>
        </w:rPr>
        <w:instrText xml:space="preserve"> ADDIN EN.CITE &lt;EndNote&gt;&lt;Cite&gt;&lt;Author&gt;Dorward&lt;/Author&gt;&lt;Year&gt;2015&lt;/Year&gt;&lt;RecNum&gt;1661&lt;/RecNum&gt;&lt;DisplayText&gt;(Dorward, Roberts et al. 2015)&lt;/DisplayText&gt;&lt;record&gt;&lt;rec-number&gt;1661&lt;/rec-number&gt;&lt;foreign-keys&gt;&lt;key app="EN" db-id="dt2t95epjt0wpbepr2a522ds095da9t9rrv2" timestamp="1423748348"&gt;1661&lt;/key&gt;&lt;/foreign-keys&gt;&lt;ref-type name="Journal Article"&gt;17&lt;/ref-type&gt;&lt;contributors&gt;&lt;authors&gt;&lt;author&gt;Dorward, A&lt;/author&gt;&lt;author&gt;Roberts, PD&lt;/author&gt;&lt;author&gt;Finegold, C&lt;/author&gt;&lt;author&gt;Hemming, DJ&lt;/author&gt;&lt;author&gt;Chirwa, E&lt;/author&gt;&lt;author&gt;Wright, HJ&lt;/author&gt;&lt;author&gt;Hill, RK&lt;/author&gt;&lt;author&gt;Osborn, J&lt;/author&gt;&lt;author&gt;Lamontagne-Godwin, J&lt;/author&gt;&lt;author&gt;Harman, L&lt;/author&gt;&lt;author&gt;Parr, MJ&lt;/author&gt;&lt;/authors&gt;&lt;/contributors&gt;&lt;titles&gt;&lt;title&gt;Agricultural input subsidies for improving productivity, farm income, consumer welfare and wider growth in low- and middle-income countries: A systematic review&lt;/title&gt;&lt;secondary-title&gt;In progress&lt;/secondary-title&gt;&lt;/titles&gt;&lt;periodical&gt;&lt;full-title&gt;In progress&lt;/full-title&gt;&lt;/periodical&gt;&lt;dates&gt;&lt;year&gt;2015&lt;/year&gt;&lt;/dates&gt;&lt;urls&gt;&lt;/urls&gt;&lt;/record&gt;&lt;/Cite&gt;&lt;/EndNote&gt;</w:instrText>
      </w:r>
      <w:r w:rsidR="00FC613E" w:rsidRPr="00075958">
        <w:rPr>
          <w:rFonts w:cstheme="minorHAnsi"/>
        </w:rPr>
        <w:fldChar w:fldCharType="separate"/>
      </w:r>
      <w:r w:rsidR="00CF0B9E">
        <w:rPr>
          <w:rFonts w:cstheme="minorHAnsi"/>
          <w:noProof/>
        </w:rPr>
        <w:t>(</w:t>
      </w:r>
      <w:r w:rsidR="00127415">
        <w:rPr>
          <w:rFonts w:cstheme="minorHAnsi"/>
          <w:noProof/>
        </w:rPr>
        <w:t>Hemming et al. 2018</w:t>
      </w:r>
      <w:r w:rsidR="00CF0B9E">
        <w:rPr>
          <w:rFonts w:cstheme="minorHAnsi"/>
          <w:noProof/>
        </w:rPr>
        <w:t>)</w:t>
      </w:r>
      <w:r w:rsidR="00FC613E" w:rsidRPr="00075958">
        <w:rPr>
          <w:rFonts w:cstheme="minorHAnsi"/>
        </w:rPr>
        <w:fldChar w:fldCharType="end"/>
      </w:r>
      <w:r w:rsidRPr="00075958">
        <w:rPr>
          <w:rFonts w:cstheme="minorHAnsi"/>
        </w:rPr>
        <w:t>.</w:t>
      </w:r>
      <w:r w:rsidR="009B5E10" w:rsidRPr="00075958">
        <w:rPr>
          <w:rFonts w:cstheme="minorHAnsi"/>
        </w:rPr>
        <w:t xml:space="preserve"> </w:t>
      </w:r>
      <w:r w:rsidRPr="00075958">
        <w:rPr>
          <w:rFonts w:cstheme="minorHAnsi"/>
        </w:rPr>
        <w:t xml:space="preserve">This contention is </w:t>
      </w:r>
      <w:r w:rsidR="00FB1C07">
        <w:rPr>
          <w:rFonts w:cstheme="minorHAnsi"/>
        </w:rPr>
        <w:t xml:space="preserve">especially focused upon </w:t>
      </w:r>
      <w:r w:rsidRPr="00075958">
        <w:rPr>
          <w:rFonts w:cstheme="minorHAnsi"/>
        </w:rPr>
        <w:t xml:space="preserve">productivity, economic and consumer welfare measures, catalysing a review of this impact </w:t>
      </w:r>
      <w:r w:rsidR="005E1561">
        <w:rPr>
          <w:rFonts w:cstheme="minorHAnsi"/>
        </w:rPr>
        <w:t xml:space="preserve">that was </w:t>
      </w:r>
      <w:r w:rsidRPr="00075958">
        <w:rPr>
          <w:rFonts w:cstheme="minorHAnsi"/>
        </w:rPr>
        <w:t>con</w:t>
      </w:r>
      <w:r w:rsidR="00CF0B9E">
        <w:rPr>
          <w:rFonts w:cstheme="minorHAnsi"/>
        </w:rPr>
        <w:t xml:space="preserve">ducted by </w:t>
      </w:r>
      <w:r w:rsidR="00127415">
        <w:rPr>
          <w:rFonts w:cstheme="minorHAnsi"/>
        </w:rPr>
        <w:t xml:space="preserve">Hemming </w:t>
      </w:r>
      <w:r w:rsidR="00CF0B9E">
        <w:rPr>
          <w:rFonts w:cstheme="minorHAnsi"/>
        </w:rPr>
        <w:t xml:space="preserve">et al. </w:t>
      </w:r>
      <w:r w:rsidR="00FC613E" w:rsidRPr="00075958">
        <w:rPr>
          <w:rFonts w:cstheme="minorHAnsi"/>
        </w:rPr>
        <w:fldChar w:fldCharType="begin"/>
      </w:r>
      <w:r w:rsidR="00CF0B9E">
        <w:rPr>
          <w:rFonts w:cstheme="minorHAnsi"/>
        </w:rPr>
        <w:instrText xml:space="preserve"> ADDIN EN.CITE &lt;EndNote&gt;&lt;Cite&gt;&lt;Author&gt;Dorward&lt;/Author&gt;&lt;Year&gt;2015&lt;/Year&gt;&lt;RecNum&gt;1661&lt;/RecNum&gt;&lt;DisplayText&gt;(Dorward, Roberts et al. 2015)&lt;/DisplayText&gt;&lt;record&gt;&lt;rec-number&gt;1661&lt;/rec-number&gt;&lt;foreign-keys&gt;&lt;key app="EN" db-id="dt2t95epjt0wpbepr2a522ds095da9t9rrv2" timestamp="1423748348"&gt;1661&lt;/key&gt;&lt;/foreign-keys&gt;&lt;ref-type name="Journal Article"&gt;17&lt;/ref-type&gt;&lt;contributors&gt;&lt;authors&gt;&lt;author&gt;Dorward, A&lt;/author&gt;&lt;author&gt;Roberts, PD&lt;/author&gt;&lt;author&gt;Finegold, C&lt;/author&gt;&lt;author&gt;Hemming, DJ&lt;/author&gt;&lt;author&gt;Chirwa, E&lt;/author&gt;&lt;author&gt;Wright, HJ&lt;/author&gt;&lt;author&gt;Hill, RK&lt;/author&gt;&lt;author&gt;Osborn, J&lt;/author&gt;&lt;author&gt;Lamontagne-Godwin, J&lt;/author&gt;&lt;author&gt;Harman, L&lt;/author&gt;&lt;author&gt;Parr, MJ&lt;/author&gt;&lt;/authors&gt;&lt;/contributors&gt;&lt;titles&gt;&lt;title&gt;Agricultural input subsidies for improving productivity, farm income, consumer welfare and wider growth in low- and middle-income countries: A systematic review&lt;/title&gt;&lt;secondary-title&gt;In progress&lt;/secondary-title&gt;&lt;/titles&gt;&lt;periodical&gt;&lt;full-title&gt;In progress&lt;/full-title&gt;&lt;/periodical&gt;&lt;dates&gt;&lt;year&gt;2015&lt;/year&gt;&lt;/dates&gt;&lt;urls&gt;&lt;/urls&gt;&lt;/record&gt;&lt;/Cite&gt;&lt;/EndNote&gt;</w:instrText>
      </w:r>
      <w:r w:rsidR="00FC613E" w:rsidRPr="00075958">
        <w:rPr>
          <w:rFonts w:cstheme="minorHAnsi"/>
        </w:rPr>
        <w:fldChar w:fldCharType="separate"/>
      </w:r>
      <w:r w:rsidR="00CF0B9E">
        <w:rPr>
          <w:rFonts w:cstheme="minorHAnsi"/>
          <w:noProof/>
        </w:rPr>
        <w:t>(</w:t>
      </w:r>
      <w:r w:rsidR="009A51FD">
        <w:t>201</w:t>
      </w:r>
      <w:r w:rsidR="00127415">
        <w:t>8</w:t>
      </w:r>
      <w:r w:rsidR="00CF0B9E">
        <w:rPr>
          <w:rFonts w:cstheme="minorHAnsi"/>
          <w:noProof/>
        </w:rPr>
        <w:t>)</w:t>
      </w:r>
      <w:r w:rsidR="00FC613E" w:rsidRPr="00075958">
        <w:rPr>
          <w:rFonts w:cstheme="minorHAnsi"/>
        </w:rPr>
        <w:fldChar w:fldCharType="end"/>
      </w:r>
      <w:r w:rsidR="00117091">
        <w:rPr>
          <w:rFonts w:cstheme="minorHAnsi"/>
        </w:rPr>
        <w:t>.</w:t>
      </w:r>
    </w:p>
    <w:p w14:paraId="560370D8" w14:textId="53C82659" w:rsidR="00CF298F" w:rsidRDefault="005F55BE">
      <w:pPr>
        <w:spacing w:line="276" w:lineRule="auto"/>
        <w:ind w:firstLine="720"/>
        <w:rPr>
          <w:rFonts w:cstheme="minorHAnsi"/>
        </w:rPr>
      </w:pPr>
      <w:r w:rsidRPr="00075958">
        <w:rPr>
          <w:rFonts w:cstheme="minorHAnsi"/>
        </w:rPr>
        <w:t xml:space="preserve">Previous reviews of agricultural interventions (not just input subsidies) on child nutritional status have found mixed results or no impact </w:t>
      </w:r>
      <w:r w:rsidR="00FC613E" w:rsidRPr="00075958">
        <w:rPr>
          <w:rFonts w:cstheme="minorHAnsi"/>
        </w:rPr>
        <w:fldChar w:fldCharType="begin">
          <w:fldData xml:space="preserve">PEVuZE5vdGU+PENpdGU+PEF1dGhvcj5CZXJ0aTwvQXV0aG9yPjxZZWFyPjIwMDM8L1llYXI+PFJl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</w:fldData>
        </w:fldChar>
      </w:r>
      <w:r w:rsidR="00CF0B9E">
        <w:rPr>
          <w:rFonts w:cstheme="minorHAnsi"/>
        </w:rPr>
        <w:instrText xml:space="preserve"> ADDIN EN.CITE </w:instrText>
      </w:r>
      <w:r w:rsidR="00FC613E">
        <w:rPr>
          <w:rFonts w:cstheme="minorHAnsi"/>
        </w:rPr>
        <w:fldChar w:fldCharType="begin">
          <w:fldData xml:space="preserve">PEVuZE5vdGU+PENpdGU+PEF1dGhvcj5CZXJ0aTwvQXV0aG9yPjxZZWFyPjIwMDM8L1llYXI+PFJl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</w:fldData>
        </w:fldChar>
      </w:r>
      <w:r w:rsidR="00CF0B9E">
        <w:rPr>
          <w:rFonts w:cstheme="minorHAnsi"/>
        </w:rPr>
        <w:instrText xml:space="preserve"> ADDIN EN.CITE.DATA </w:instrText>
      </w:r>
      <w:r w:rsidR="00FC613E">
        <w:rPr>
          <w:rFonts w:cstheme="minorHAnsi"/>
        </w:rPr>
      </w:r>
      <w:r w:rsidR="00FC613E">
        <w:rPr>
          <w:rFonts w:cstheme="minorHAnsi"/>
        </w:rPr>
        <w:fldChar w:fldCharType="end"/>
      </w:r>
      <w:r w:rsidR="00FC613E" w:rsidRPr="00075958">
        <w:rPr>
          <w:rFonts w:cstheme="minorHAnsi"/>
        </w:rPr>
      </w:r>
      <w:r w:rsidR="00FC613E" w:rsidRPr="00075958">
        <w:rPr>
          <w:rFonts w:cstheme="minorHAnsi"/>
        </w:rPr>
        <w:fldChar w:fldCharType="separate"/>
      </w:r>
      <w:r w:rsidR="00CF0B9E">
        <w:rPr>
          <w:rFonts w:cstheme="minorHAnsi"/>
          <w:noProof/>
        </w:rPr>
        <w:t>(</w:t>
      </w:r>
      <w:hyperlink w:anchor="_ENREF_35" w:tooltip="Ruel, 2001 #1668" w:history="1"/>
      <w:hyperlink w:anchor="_ENREF_34" w:tooltip="Ruel, 2001 #1669" w:history="1">
        <w:r w:rsidR="00333423">
          <w:rPr>
            <w:rFonts w:cstheme="minorHAnsi"/>
            <w:noProof/>
          </w:rPr>
          <w:t>Ruel 2001</w:t>
        </w:r>
      </w:hyperlink>
      <w:r w:rsidR="009A51FD">
        <w:t>;</w:t>
      </w:r>
      <w:r w:rsidR="00CF0B9E">
        <w:rPr>
          <w:rFonts w:cstheme="minorHAnsi"/>
          <w:noProof/>
        </w:rPr>
        <w:t xml:space="preserve"> </w:t>
      </w:r>
      <w:hyperlink w:anchor="_ENREF_3" w:tooltip="Berti, 2003 #1666" w:history="1">
        <w:r w:rsidR="00333423">
          <w:rPr>
            <w:rFonts w:cstheme="minorHAnsi"/>
            <w:noProof/>
          </w:rPr>
          <w:t>Berti et al. 2003</w:t>
        </w:r>
      </w:hyperlink>
      <w:r w:rsidR="009A51FD">
        <w:rPr>
          <w:rFonts w:cstheme="minorHAnsi"/>
          <w:noProof/>
        </w:rPr>
        <w:t>;</w:t>
      </w:r>
      <w:r w:rsidR="00CF0B9E">
        <w:rPr>
          <w:rFonts w:cstheme="minorHAnsi"/>
          <w:noProof/>
        </w:rPr>
        <w:t xml:space="preserve"> </w:t>
      </w:r>
      <w:hyperlink w:anchor="_ENREF_28" w:tooltip="Leroy, 2007 #1670" w:history="1">
        <w:r w:rsidR="00333423">
          <w:rPr>
            <w:rFonts w:cstheme="minorHAnsi"/>
            <w:noProof/>
          </w:rPr>
          <w:t>Leroy and Frongillo 2007</w:t>
        </w:r>
      </w:hyperlink>
      <w:r w:rsidR="009A51FD">
        <w:t>;</w:t>
      </w:r>
      <w:r w:rsidR="00CF0B9E">
        <w:rPr>
          <w:rFonts w:cstheme="minorHAnsi"/>
          <w:noProof/>
        </w:rPr>
        <w:t xml:space="preserve"> </w:t>
      </w:r>
      <w:r w:rsidR="001242E1">
        <w:rPr>
          <w:rFonts w:cstheme="minorHAnsi"/>
          <w:noProof/>
        </w:rPr>
        <w:t xml:space="preserve">Hawkes and Ruel 2008; </w:t>
      </w:r>
      <w:hyperlink w:anchor="_ENREF_26" w:tooltip="Kawarazuka, 2010 #1671" w:history="1">
        <w:r w:rsidR="00333423">
          <w:rPr>
            <w:rFonts w:cstheme="minorHAnsi"/>
            <w:noProof/>
          </w:rPr>
          <w:t>Kawarazuka 2010</w:t>
        </w:r>
      </w:hyperlink>
      <w:r w:rsidR="009A51FD">
        <w:t>;</w:t>
      </w:r>
      <w:r w:rsidR="00CF0B9E">
        <w:rPr>
          <w:rFonts w:cstheme="minorHAnsi"/>
          <w:noProof/>
        </w:rPr>
        <w:t xml:space="preserve"> </w:t>
      </w:r>
      <w:hyperlink w:anchor="_ENREF_29" w:tooltip="Masset, 2011 #1662" w:history="1">
        <w:r w:rsidR="00333423">
          <w:rPr>
            <w:rFonts w:cstheme="minorHAnsi"/>
            <w:noProof/>
          </w:rPr>
          <w:t>Masset et al. 2011</w:t>
        </w:r>
      </w:hyperlink>
      <w:r w:rsidR="00CF0B9E">
        <w:rPr>
          <w:rFonts w:cstheme="minorHAnsi"/>
          <w:noProof/>
        </w:rPr>
        <w:t>)</w:t>
      </w:r>
      <w:r w:rsidR="00FC613E" w:rsidRPr="00075958">
        <w:rPr>
          <w:rFonts w:cstheme="minorHAnsi"/>
        </w:rPr>
        <w:fldChar w:fldCharType="end"/>
      </w:r>
      <w:r w:rsidRPr="00075958">
        <w:rPr>
          <w:rFonts w:cstheme="minorHAnsi"/>
        </w:rPr>
        <w:t xml:space="preserve">. The most recent of these </w:t>
      </w:r>
      <w:r w:rsidR="00CF0B9E">
        <w:rPr>
          <w:rFonts w:cstheme="minorHAnsi"/>
        </w:rPr>
        <w:t>reviews, by Masset at al.</w:t>
      </w:r>
      <w:r w:rsidR="00941446">
        <w:rPr>
          <w:rFonts w:cstheme="minorHAnsi"/>
        </w:rPr>
        <w:t xml:space="preserve"> (2011)</w:t>
      </w:r>
      <w:r w:rsidR="009C60B3">
        <w:rPr>
          <w:rFonts w:cstheme="minorHAnsi"/>
        </w:rPr>
        <w:t xml:space="preserve"> </w:t>
      </w:r>
      <w:r w:rsidRPr="00075958">
        <w:rPr>
          <w:rFonts w:cstheme="minorHAnsi"/>
        </w:rPr>
        <w:t>attributed this lack of positive impact to methodological weaknesses</w:t>
      </w:r>
      <w:r w:rsidR="00FB1C07">
        <w:rPr>
          <w:rFonts w:cstheme="minorHAnsi"/>
        </w:rPr>
        <w:t xml:space="preserve"> in the studies</w:t>
      </w:r>
      <w:r w:rsidRPr="00075958">
        <w:rPr>
          <w:rFonts w:cstheme="minorHAnsi"/>
        </w:rPr>
        <w:t xml:space="preserve"> rather than characteristics of the interventions </w:t>
      </w:r>
      <w:r w:rsidR="00FC613E" w:rsidRPr="00075958">
        <w:rPr>
          <w:rFonts w:cstheme="minorHAnsi"/>
        </w:rPr>
        <w:fldChar w:fldCharType="begin"/>
      </w:r>
      <w:r w:rsidR="00CF0B9E">
        <w:rPr>
          <w:rFonts w:cstheme="minorHAnsi"/>
        </w:rPr>
        <w:instrText xml:space="preserve"> ADDIN EN.CITE &lt;EndNote&gt;&lt;Cite&gt;&lt;Author&gt;Masset&lt;/Author&gt;&lt;Year&gt;2011&lt;/Year&gt;&lt;RecNum&gt;1662&lt;/RecNum&gt;&lt;DisplayText&gt;(Masset, Haddad et al. 2011)&lt;/DisplayText&gt;&lt;record&gt;&lt;rec-number&gt;1662&lt;/rec-number&gt;&lt;foreign-keys&gt;&lt;key app="EN" db-id="dt2t95epjt0wpbepr2a522ds095da9t9rrv2" timestamp="1423748520"&gt;1662&lt;/key&gt;&lt;/foreign-keys&gt;&lt;ref-type name="Report"&gt;27&lt;/ref-type&gt;&lt;contributors&gt;&lt;authors&gt;&lt;author&gt;Masset, E&lt;/author&gt;&lt;author&gt;Haddad, L&lt;/author&gt;&lt;author&gt;Cornelius, A&lt;/author&gt;&lt;author&gt;Isaza-Castro, J&lt;/author&gt;&lt;/authors&gt;&lt;/contributors&gt;&lt;titles&gt;&lt;title&gt;A systematic review of agricultural interventions that aim to improve nutritional status of children&lt;/title&gt;&lt;/titles&gt;&lt;dates&gt;&lt;year&gt;2011&lt;/year&gt;&lt;/dates&gt;&lt;pub-location&gt;London&lt;/pub-location&gt;&lt;publisher&gt;EPPI-Centre, Social Science Research Unit, Institute of Education, University of London&lt;/publisher&gt;&lt;urls&gt;&lt;/urls&gt;&lt;/record&gt;&lt;/Cite&gt;&lt;/EndNote&gt;</w:instrText>
      </w:r>
      <w:r w:rsidR="00FC613E" w:rsidRPr="00075958">
        <w:rPr>
          <w:rFonts w:cstheme="minorHAnsi"/>
        </w:rPr>
        <w:fldChar w:fldCharType="separate"/>
      </w:r>
      <w:r w:rsidR="00CF0B9E">
        <w:rPr>
          <w:rFonts w:cstheme="minorHAnsi"/>
          <w:noProof/>
        </w:rPr>
        <w:t>(</w:t>
      </w:r>
      <w:hyperlink w:anchor="_ENREF_29" w:tooltip="Masset, 2011 #1662" w:history="1">
        <w:r w:rsidR="00333423">
          <w:rPr>
            <w:rFonts w:cstheme="minorHAnsi"/>
            <w:noProof/>
          </w:rPr>
          <w:t>Masset</w:t>
        </w:r>
        <w:r w:rsidR="000B54AA">
          <w:rPr>
            <w:rFonts w:cstheme="minorHAnsi"/>
            <w:noProof/>
          </w:rPr>
          <w:t xml:space="preserve"> </w:t>
        </w:r>
        <w:r w:rsidR="00333423">
          <w:rPr>
            <w:rFonts w:cstheme="minorHAnsi"/>
            <w:noProof/>
          </w:rPr>
          <w:t>et al. 2011</w:t>
        </w:r>
      </w:hyperlink>
      <w:r w:rsidR="00CF0B9E">
        <w:rPr>
          <w:rFonts w:cstheme="minorHAnsi"/>
          <w:noProof/>
        </w:rPr>
        <w:t>)</w:t>
      </w:r>
      <w:r w:rsidR="00FC613E" w:rsidRPr="00075958">
        <w:rPr>
          <w:rFonts w:cstheme="minorHAnsi"/>
        </w:rPr>
        <w:fldChar w:fldCharType="end"/>
      </w:r>
      <w:r w:rsidR="009B2B2A">
        <w:rPr>
          <w:rFonts w:cstheme="minorHAnsi"/>
        </w:rPr>
        <w:t xml:space="preserve">. </w:t>
      </w:r>
      <w:r w:rsidRPr="00075958">
        <w:rPr>
          <w:rFonts w:cstheme="minorHAnsi"/>
        </w:rPr>
        <w:t xml:space="preserve">Thus, whilst some studies have reviewed aspects of the impact of agricultural interventions on nutrition and health, there has not been a review focused on the impact of </w:t>
      </w:r>
      <w:r w:rsidR="002B028E">
        <w:rPr>
          <w:rFonts w:cstheme="minorHAnsi"/>
        </w:rPr>
        <w:t>AISs</w:t>
      </w:r>
      <w:r w:rsidRPr="00075958">
        <w:rPr>
          <w:rFonts w:cstheme="minorHAnsi"/>
        </w:rPr>
        <w:t xml:space="preserve"> on food security and nutrition</w:t>
      </w:r>
      <w:r w:rsidR="00FB1C07">
        <w:rPr>
          <w:rFonts w:cstheme="minorHAnsi"/>
        </w:rPr>
        <w:t>. G</w:t>
      </w:r>
      <w:r w:rsidRPr="00075958">
        <w:rPr>
          <w:rFonts w:cstheme="minorHAnsi"/>
        </w:rPr>
        <w:t xml:space="preserve">iven the financial resources </w:t>
      </w:r>
      <w:r w:rsidR="00FB1C07">
        <w:rPr>
          <w:rFonts w:cstheme="minorHAnsi"/>
        </w:rPr>
        <w:t xml:space="preserve">devoted </w:t>
      </w:r>
      <w:r w:rsidR="009B5E10" w:rsidRPr="00075958">
        <w:rPr>
          <w:rFonts w:cstheme="minorHAnsi"/>
        </w:rPr>
        <w:t>to</w:t>
      </w:r>
      <w:r w:rsidR="00D81F9B">
        <w:rPr>
          <w:rFonts w:cstheme="minorHAnsi"/>
        </w:rPr>
        <w:t xml:space="preserve"> AISs, often with intended consequences for food security and nutrition </w:t>
      </w:r>
      <w:r w:rsidR="009B5E10" w:rsidRPr="00E303C4">
        <w:rPr>
          <w:rFonts w:cstheme="minorHAnsi"/>
        </w:rPr>
        <w:t>in many countries</w:t>
      </w:r>
      <w:r w:rsidRPr="00E303C4">
        <w:rPr>
          <w:rFonts w:cstheme="minorHAnsi"/>
        </w:rPr>
        <w:t>,</w:t>
      </w:r>
      <w:r w:rsidR="00FB1C07">
        <w:rPr>
          <w:rFonts w:cstheme="minorHAnsi"/>
        </w:rPr>
        <w:t xml:space="preserve"> this</w:t>
      </w:r>
      <w:r w:rsidRPr="00E303C4">
        <w:rPr>
          <w:rFonts w:cstheme="minorHAnsi"/>
        </w:rPr>
        <w:t xml:space="preserve"> is </w:t>
      </w:r>
      <w:r w:rsidR="00FB1C07">
        <w:rPr>
          <w:rFonts w:cstheme="minorHAnsi"/>
        </w:rPr>
        <w:t xml:space="preserve">thus </w:t>
      </w:r>
      <w:r w:rsidRPr="00E303C4">
        <w:rPr>
          <w:rFonts w:cstheme="minorHAnsi"/>
        </w:rPr>
        <w:t>an important area to be addressed.</w:t>
      </w:r>
    </w:p>
    <w:p w14:paraId="5D0D0468" w14:textId="77777777" w:rsidR="00CF298F" w:rsidRDefault="00CF64CF">
      <w:pPr>
        <w:spacing w:line="276" w:lineRule="auto"/>
        <w:ind w:firstLine="720"/>
        <w:rPr>
          <w:rFonts w:cstheme="minorHAnsi"/>
        </w:rPr>
      </w:pPr>
      <w:r w:rsidRPr="00E303C4">
        <w:rPr>
          <w:rFonts w:cstheme="minorHAnsi"/>
        </w:rPr>
        <w:t xml:space="preserve">Further, </w:t>
      </w:r>
      <w:r w:rsidR="00504D0D" w:rsidRPr="00E303C4">
        <w:rPr>
          <w:rFonts w:cstheme="minorHAnsi"/>
        </w:rPr>
        <w:t>there</w:t>
      </w:r>
      <w:r w:rsidR="00A025D3" w:rsidRPr="00E303C4">
        <w:rPr>
          <w:rFonts w:cstheme="minorHAnsi"/>
        </w:rPr>
        <w:t xml:space="preserve"> is increasing recognition in agricultural policy that the focus on staple crops can be to the detriment of wider nutrition, because of the lack of micronutrients in many staples. </w:t>
      </w:r>
      <w:r w:rsidR="00A025D3" w:rsidRPr="00E303C4">
        <w:rPr>
          <w:rFonts w:cs="Times New Roman"/>
          <w:color w:val="000000"/>
        </w:rPr>
        <w:t>This wider consideration of impacts on dietary diversity rather than on a single crop staple is important, given the increasing recognition in nutrition policy of the importance of dietary diversity</w:t>
      </w:r>
      <w:r w:rsidR="00956152" w:rsidRPr="00E303C4">
        <w:rPr>
          <w:rFonts w:cs="Times New Roman"/>
          <w:color w:val="000000"/>
        </w:rPr>
        <w:t xml:space="preserve"> </w:t>
      </w:r>
      <w:r w:rsidR="00FC613E" w:rsidRPr="00E303C4">
        <w:rPr>
          <w:rFonts w:cs="Times New Roman"/>
          <w:color w:val="000000"/>
        </w:rPr>
        <w:fldChar w:fldCharType="begin">
          <w:fldData xml:space="preserve">PEVuZE5vdGU+PENpdGU+PEF1dGhvcj5CdXJjaGk8L0F1dGhvcj48WWVhcj4yMDExPC9ZZWFyPjxS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</w:fldData>
        </w:fldChar>
      </w:r>
      <w:r w:rsidR="00773C6F">
        <w:rPr>
          <w:rFonts w:cs="Times New Roman"/>
          <w:color w:val="000000"/>
        </w:rPr>
        <w:instrText xml:space="preserve"> ADDIN EN.CITE </w:instrText>
      </w:r>
      <w:r w:rsidR="00FC613E">
        <w:rPr>
          <w:rFonts w:cs="Times New Roman"/>
          <w:color w:val="000000"/>
        </w:rPr>
        <w:fldChar w:fldCharType="begin">
          <w:fldData xml:space="preserve">PEVuZE5vdGU+PENpdGU+PEF1dGhvcj5CdXJjaGk8L0F1dGhvcj48WWVhcj4yMDExPC9ZZWFyPjxS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</w:fldData>
        </w:fldChar>
      </w:r>
      <w:r w:rsidR="00773C6F">
        <w:rPr>
          <w:rFonts w:cs="Times New Roman"/>
          <w:color w:val="000000"/>
        </w:rPr>
        <w:instrText xml:space="preserve"> ADDIN EN.CITE.DATA </w:instrText>
      </w:r>
      <w:r w:rsidR="00FC613E">
        <w:rPr>
          <w:rFonts w:cs="Times New Roman"/>
          <w:color w:val="000000"/>
        </w:rPr>
      </w:r>
      <w:r w:rsidR="00FC613E">
        <w:rPr>
          <w:rFonts w:cs="Times New Roman"/>
          <w:color w:val="000000"/>
        </w:rPr>
        <w:fldChar w:fldCharType="end"/>
      </w:r>
      <w:r w:rsidR="00FC613E" w:rsidRPr="00E303C4">
        <w:rPr>
          <w:rFonts w:cs="Times New Roman"/>
          <w:color w:val="000000"/>
        </w:rPr>
      </w:r>
      <w:r w:rsidR="00FC613E" w:rsidRPr="00E303C4">
        <w:rPr>
          <w:rFonts w:cs="Times New Roman"/>
          <w:color w:val="000000"/>
        </w:rPr>
        <w:fldChar w:fldCharType="separate"/>
      </w:r>
      <w:r w:rsidR="00CF0B9E">
        <w:rPr>
          <w:rFonts w:cs="Times New Roman"/>
          <w:noProof/>
          <w:color w:val="000000"/>
        </w:rPr>
        <w:t>(</w:t>
      </w:r>
      <w:hyperlink w:anchor="_ENREF_4" w:tooltip="Burchi, 2011 #1587" w:history="1">
        <w:r w:rsidR="00333423">
          <w:rPr>
            <w:rFonts w:cs="Times New Roman"/>
            <w:noProof/>
            <w:color w:val="000000"/>
          </w:rPr>
          <w:t>Burchi</w:t>
        </w:r>
        <w:r w:rsidR="000B54AA">
          <w:rPr>
            <w:rFonts w:cs="Times New Roman"/>
            <w:noProof/>
            <w:color w:val="000000"/>
          </w:rPr>
          <w:t xml:space="preserve"> </w:t>
        </w:r>
        <w:r w:rsidR="00333423">
          <w:rPr>
            <w:rFonts w:cs="Times New Roman"/>
            <w:noProof/>
            <w:color w:val="000000"/>
          </w:rPr>
          <w:t>et al. 2011</w:t>
        </w:r>
      </w:hyperlink>
      <w:r w:rsidR="000B54AA">
        <w:t>;</w:t>
      </w:r>
      <w:r w:rsidR="00CF0B9E">
        <w:rPr>
          <w:rFonts w:cs="Times New Roman"/>
          <w:noProof/>
          <w:color w:val="000000"/>
        </w:rPr>
        <w:t xml:space="preserve"> </w:t>
      </w:r>
      <w:hyperlink w:anchor="_ENREF_40" w:tooltip="Thompson, 2013 #2399" w:history="1">
        <w:r w:rsidR="00333423">
          <w:rPr>
            <w:rFonts w:cs="Times New Roman"/>
            <w:noProof/>
            <w:color w:val="000000"/>
          </w:rPr>
          <w:t>Thompson and Meerman 2013</w:t>
        </w:r>
      </w:hyperlink>
      <w:r w:rsidR="000B54AA">
        <w:t>;</w:t>
      </w:r>
      <w:r w:rsidR="00CF0B9E">
        <w:rPr>
          <w:rFonts w:cs="Times New Roman"/>
          <w:noProof/>
          <w:color w:val="000000"/>
        </w:rPr>
        <w:t xml:space="preserve"> </w:t>
      </w:r>
      <w:hyperlink w:anchor="_ENREF_27" w:tooltip="Koppmair, 2017 #2398" w:history="1">
        <w:r w:rsidR="00333423">
          <w:rPr>
            <w:rFonts w:cs="Times New Roman"/>
            <w:noProof/>
            <w:color w:val="000000"/>
          </w:rPr>
          <w:t>Koppmair et al. 2017</w:t>
        </w:r>
      </w:hyperlink>
      <w:r w:rsidR="00CF0B9E">
        <w:rPr>
          <w:rFonts w:cs="Times New Roman"/>
          <w:noProof/>
          <w:color w:val="000000"/>
        </w:rPr>
        <w:t>)</w:t>
      </w:r>
      <w:r w:rsidR="00FC613E" w:rsidRPr="00E303C4">
        <w:rPr>
          <w:rFonts w:cs="Times New Roman"/>
          <w:color w:val="000000"/>
        </w:rPr>
        <w:fldChar w:fldCharType="end"/>
      </w:r>
      <w:r w:rsidR="00A025D3" w:rsidRPr="00E303C4">
        <w:rPr>
          <w:rFonts w:cs="Times New Roman"/>
          <w:color w:val="000000"/>
        </w:rPr>
        <w:t xml:space="preserve">. </w:t>
      </w:r>
      <w:r w:rsidR="00A025D3" w:rsidRPr="00E303C4">
        <w:rPr>
          <w:rFonts w:cstheme="minorHAnsi"/>
        </w:rPr>
        <w:t xml:space="preserve">As well as different nutritional impacts, </w:t>
      </w:r>
      <w:r w:rsidR="002F0AB3">
        <w:rPr>
          <w:rFonts w:cstheme="minorHAnsi"/>
        </w:rPr>
        <w:t>the various</w:t>
      </w:r>
      <w:r w:rsidR="00A025D3" w:rsidRPr="00E303C4">
        <w:rPr>
          <w:rFonts w:cstheme="minorHAnsi"/>
        </w:rPr>
        <w:t xml:space="preserve"> </w:t>
      </w:r>
      <w:r w:rsidR="00824F5A" w:rsidRPr="00E303C4">
        <w:rPr>
          <w:rFonts w:cstheme="minorHAnsi"/>
        </w:rPr>
        <w:t>pathways of impact</w:t>
      </w:r>
      <w:r w:rsidR="00A025D3" w:rsidRPr="00E303C4">
        <w:rPr>
          <w:rFonts w:cstheme="minorHAnsi"/>
        </w:rPr>
        <w:t xml:space="preserve"> have not been consistently explored</w:t>
      </w:r>
      <w:r w:rsidR="00FB1C07">
        <w:rPr>
          <w:rFonts w:cstheme="minorHAnsi"/>
        </w:rPr>
        <w:t>. F</w:t>
      </w:r>
      <w:r w:rsidR="00824F5A" w:rsidRPr="00E303C4">
        <w:rPr>
          <w:rFonts w:cstheme="minorHAnsi"/>
        </w:rPr>
        <w:t>or example</w:t>
      </w:r>
      <w:r w:rsidR="00FB1C07">
        <w:rPr>
          <w:rFonts w:cstheme="minorHAnsi"/>
        </w:rPr>
        <w:t>,</w:t>
      </w:r>
      <w:r w:rsidR="00824F5A" w:rsidRPr="003B1400">
        <w:rPr>
          <w:rFonts w:cstheme="minorHAnsi"/>
        </w:rPr>
        <w:t xml:space="preserve"> through direct impacts on food consumption patterns, or those that</w:t>
      </w:r>
      <w:r w:rsidRPr="003B1400">
        <w:rPr>
          <w:rFonts w:cstheme="minorHAnsi"/>
        </w:rPr>
        <w:t xml:space="preserve"> may come about through improved household incomes allowing for the p</w:t>
      </w:r>
      <w:r w:rsidR="00824F5A" w:rsidRPr="003B1400">
        <w:rPr>
          <w:rFonts w:cstheme="minorHAnsi"/>
        </w:rPr>
        <w:t>urchase of a more diverse diet</w:t>
      </w:r>
      <w:r w:rsidR="00341D7D" w:rsidRPr="003B1400">
        <w:rPr>
          <w:rFonts w:cstheme="minorHAnsi"/>
        </w:rPr>
        <w:t xml:space="preserve"> </w:t>
      </w:r>
      <w:r w:rsidR="00FC613E" w:rsidRPr="003B1400">
        <w:rPr>
          <w:rFonts w:cstheme="minorHAnsi"/>
        </w:rPr>
        <w:fldChar w:fldCharType="begin"/>
      </w:r>
      <w:r w:rsidR="00CF0B9E">
        <w:rPr>
          <w:rFonts w:cstheme="minorHAnsi"/>
        </w:rPr>
        <w:instrText xml:space="preserve"> ADDIN EN.CITE &lt;EndNote&gt;&lt;Cite&gt;&lt;Author&gt;Kanter&lt;/Author&gt;&lt;Year&gt;2015&lt;/Year&gt;&lt;RecNum&gt;1590&lt;/RecNum&gt;&lt;DisplayText&gt;(Turner, Hawkes et al. 2013, Kanter, Walls et al. 2015)&lt;/DisplayText&gt;&lt;record&gt;&lt;rec-number&gt;1590&lt;/rec-number&gt;&lt;foreign-keys&gt;&lt;key app="EN" db-id="dt2t95epjt0wpbepr2a522ds095da9t9rrv2" timestamp="1416401786"&gt;1590&lt;/key&gt;&lt;/foreign-keys&gt;&lt;ref-type name="Journal Article"&gt;17&lt;/ref-type&gt;&lt;contributors&gt;&lt;authors&gt;&lt;author&gt;Kanter, R&lt;/author&gt;&lt;author&gt;Walls, HL&lt;/author&gt;&lt;author&gt;Tak, M&lt;/author&gt;&lt;author&gt;Roberts, F&lt;/author&gt;&lt;author&gt;Waage, J&lt;/author&gt;&lt;/authors&gt;&lt;/contributors&gt;&lt;titles&gt;&lt;title&gt;A conceptual framework for understanding the impacts of agriculture and food system policies on nutrition and health&lt;/title&gt;&lt;secondary-title&gt;Food Security&lt;/secondary-title&gt;&lt;/titles&gt;&lt;periodical&gt;&lt;full-title&gt;Food Security&lt;/full-title&gt;&lt;/periodical&gt;&lt;pages&gt;767-777&lt;/pages&gt;&lt;volume&gt;7&lt;/volume&gt;&lt;number&gt;4&lt;/number&gt;&lt;dates&gt;&lt;year&gt;2015&lt;/year&gt;&lt;/dates&gt;&lt;urls&gt;&lt;/urls&gt;&lt;/record&gt;&lt;/Cite&gt;&lt;Cite&gt;&lt;Author&gt;Turner&lt;/Author&gt;&lt;Year&gt;2013&lt;/Year&gt;&lt;RecNum&gt;2397&lt;/RecNum&gt;&lt;record&gt;&lt;rec-number&gt;2397&lt;/rec-number&gt;&lt;foreign-keys&gt;&lt;key app="EN" db-id="dt2t95epjt0wpbepr2a522ds095da9t9rrv2" timestamp="1493745347"&gt;2397&lt;/key&gt;&lt;/foreign-keys&gt;&lt;ref-type name="Journal Article"&gt;17&lt;/ref-type&gt;&lt;contributors&gt;&lt;authors&gt;&lt;author&gt;Turner, R&lt;/author&gt;&lt;author&gt;Hawkes, C&lt;/author&gt;&lt;author&gt;Waage, J&lt;/author&gt;&lt;author&gt;Ferguson, E&lt;/author&gt;&lt;author&gt;Haseen, F&lt;/author&gt;&lt;author&gt;Holmans, H&lt;/author&gt;&lt;author&gt;Hussein, J&lt;/author&gt;&lt;author&gt; Johnston, D&lt;/author&gt;&lt;author&gt;Marais, D&lt;/author&gt;&lt;author&gt;McNeill, G&lt;/author&gt;&lt;author&gt;Shankar, B&lt;/author&gt;&lt;/authors&gt;&lt;/contributors&gt;&lt;titles&gt;&lt;title&gt;Agriculture for improved nutrition: the current research landscape&lt;/title&gt;&lt;secondary-title&gt;Food and Nutrition Bulletin&lt;/secondary-title&gt;&lt;/titles&gt;&lt;periodical&gt;&lt;full-title&gt;Food and Nutrition Bulletin&lt;/full-title&gt;&lt;/periodical&gt;&lt;pages&gt;369-377&lt;/pages&gt;&lt;volume&gt;34&lt;/volume&gt;&lt;number&gt;4&lt;/number&gt;&lt;dates&gt;&lt;year&gt;2013&lt;/year&gt;&lt;/dates&gt;&lt;urls&gt;&lt;/urls&gt;&lt;/record&gt;&lt;/Cite&gt;&lt;/EndNote&gt;</w:instrText>
      </w:r>
      <w:r w:rsidR="00FC613E" w:rsidRPr="003B1400">
        <w:rPr>
          <w:rFonts w:cstheme="minorHAnsi"/>
        </w:rPr>
        <w:fldChar w:fldCharType="separate"/>
      </w:r>
      <w:r w:rsidR="00CF0B9E">
        <w:rPr>
          <w:rFonts w:cstheme="minorHAnsi"/>
          <w:noProof/>
        </w:rPr>
        <w:t>(</w:t>
      </w:r>
      <w:hyperlink w:anchor="_ENREF_42" w:tooltip="Turner, 2013 #2397" w:history="1">
        <w:r w:rsidR="00333423">
          <w:rPr>
            <w:rFonts w:cstheme="minorHAnsi"/>
            <w:noProof/>
          </w:rPr>
          <w:t>Turner et al. 2013</w:t>
        </w:r>
      </w:hyperlink>
      <w:r w:rsidR="000B54AA">
        <w:t>;</w:t>
      </w:r>
      <w:r w:rsidR="00CF0B9E">
        <w:rPr>
          <w:rFonts w:cstheme="minorHAnsi"/>
          <w:noProof/>
        </w:rPr>
        <w:t xml:space="preserve"> </w:t>
      </w:r>
      <w:hyperlink w:anchor="_ENREF_24" w:tooltip="Kanter, 2015 #1590" w:history="1">
        <w:r w:rsidR="00333423">
          <w:rPr>
            <w:rFonts w:cstheme="minorHAnsi"/>
            <w:noProof/>
          </w:rPr>
          <w:t>Kanter et al. 2015</w:t>
        </w:r>
      </w:hyperlink>
      <w:r w:rsidR="00CF0B9E">
        <w:rPr>
          <w:rFonts w:cstheme="minorHAnsi"/>
          <w:noProof/>
        </w:rPr>
        <w:t>)</w:t>
      </w:r>
      <w:r w:rsidR="00FC613E" w:rsidRPr="003B1400">
        <w:rPr>
          <w:rFonts w:cstheme="minorHAnsi"/>
        </w:rPr>
        <w:fldChar w:fldCharType="end"/>
      </w:r>
      <w:r w:rsidRPr="003B1400">
        <w:rPr>
          <w:rFonts w:cstheme="minorHAnsi"/>
        </w:rPr>
        <w:t>.</w:t>
      </w:r>
      <w:r w:rsidR="00657346" w:rsidRPr="003B1400">
        <w:rPr>
          <w:rFonts w:cstheme="minorHAnsi"/>
        </w:rPr>
        <w:t xml:space="preserve"> </w:t>
      </w:r>
    </w:p>
    <w:p w14:paraId="576EDFDF" w14:textId="2078BBD7" w:rsidR="00CF298F" w:rsidRDefault="00FB1C07">
      <w:pPr>
        <w:spacing w:line="276" w:lineRule="auto"/>
        <w:ind w:firstLine="720"/>
        <w:rPr>
          <w:rFonts w:cstheme="minorHAnsi"/>
        </w:rPr>
      </w:pPr>
      <w:r>
        <w:rPr>
          <w:rFonts w:cstheme="minorHAnsi"/>
        </w:rPr>
        <w:t>This paper addresses</w:t>
      </w:r>
      <w:r w:rsidR="005F55BE" w:rsidRPr="003B1400">
        <w:rPr>
          <w:rFonts w:cstheme="minorHAnsi"/>
        </w:rPr>
        <w:t xml:space="preserve"> this </w:t>
      </w:r>
      <w:r>
        <w:rPr>
          <w:rFonts w:cstheme="minorHAnsi"/>
        </w:rPr>
        <w:t xml:space="preserve">clear </w:t>
      </w:r>
      <w:r w:rsidR="005F55BE" w:rsidRPr="003B1400">
        <w:rPr>
          <w:rFonts w:cstheme="minorHAnsi"/>
        </w:rPr>
        <w:t xml:space="preserve">knowledge gap by reviewing the evidence on the impact of </w:t>
      </w:r>
      <w:r w:rsidR="00BA02E3">
        <w:rPr>
          <w:rFonts w:cstheme="minorHAnsi"/>
        </w:rPr>
        <w:t>AIS</w:t>
      </w:r>
      <w:r w:rsidR="005F55BE" w:rsidRPr="003B1400">
        <w:rPr>
          <w:rFonts w:cstheme="minorHAnsi"/>
        </w:rPr>
        <w:t xml:space="preserve"> schemes </w:t>
      </w:r>
      <w:r w:rsidR="009B5E10" w:rsidRPr="003B1400">
        <w:rPr>
          <w:rFonts w:cstheme="minorHAnsi"/>
        </w:rPr>
        <w:t xml:space="preserve">on nutrition </w:t>
      </w:r>
      <w:r w:rsidR="009C59FC">
        <w:rPr>
          <w:rFonts w:cstheme="minorHAnsi"/>
        </w:rPr>
        <w:t>and nutrition-related health</w:t>
      </w:r>
      <w:r w:rsidR="009C59FC" w:rsidRPr="003B1400">
        <w:rPr>
          <w:rFonts w:cstheme="minorHAnsi"/>
        </w:rPr>
        <w:t xml:space="preserve"> </w:t>
      </w:r>
      <w:r w:rsidR="005F55BE" w:rsidRPr="003B1400">
        <w:rPr>
          <w:rFonts w:cstheme="minorHAnsi"/>
        </w:rPr>
        <w:t>in</w:t>
      </w:r>
      <w:r w:rsidR="00580DFA">
        <w:rPr>
          <w:rFonts w:cstheme="minorHAnsi"/>
        </w:rPr>
        <w:t xml:space="preserve"> people of all ages in</w:t>
      </w:r>
      <w:r w:rsidR="005F55BE" w:rsidRPr="003B1400">
        <w:rPr>
          <w:rFonts w:cstheme="minorHAnsi"/>
        </w:rPr>
        <w:t xml:space="preserve"> LMICs</w:t>
      </w:r>
      <w:r w:rsidR="009B2B2A">
        <w:rPr>
          <w:rFonts w:cstheme="minorHAnsi"/>
        </w:rPr>
        <w:t xml:space="preserve">. </w:t>
      </w:r>
      <w:r>
        <w:rPr>
          <w:rFonts w:cstheme="minorHAnsi"/>
        </w:rPr>
        <w:t xml:space="preserve">This evidence </w:t>
      </w:r>
      <w:r w:rsidR="005E1561">
        <w:rPr>
          <w:rFonts w:cstheme="minorHAnsi"/>
        </w:rPr>
        <w:t>wa</w:t>
      </w:r>
      <w:r>
        <w:rPr>
          <w:rFonts w:cstheme="minorHAnsi"/>
        </w:rPr>
        <w:t xml:space="preserve">s </w:t>
      </w:r>
      <w:r w:rsidR="005F55BE" w:rsidRPr="003B1400">
        <w:rPr>
          <w:rFonts w:cstheme="minorHAnsi"/>
        </w:rPr>
        <w:t>mapp</w:t>
      </w:r>
      <w:r>
        <w:rPr>
          <w:rFonts w:cstheme="minorHAnsi"/>
        </w:rPr>
        <w:t>ed</w:t>
      </w:r>
      <w:r w:rsidR="005F55BE" w:rsidRPr="003B1400">
        <w:rPr>
          <w:rFonts w:cstheme="minorHAnsi"/>
        </w:rPr>
        <w:t xml:space="preserve"> against a conce</w:t>
      </w:r>
      <w:r w:rsidR="009B5E10" w:rsidRPr="003B1400">
        <w:rPr>
          <w:rFonts w:cstheme="minorHAnsi"/>
        </w:rPr>
        <w:t>ptual</w:t>
      </w:r>
      <w:r w:rsidR="009B5E10" w:rsidRPr="00075958">
        <w:rPr>
          <w:rFonts w:cstheme="minorHAnsi"/>
        </w:rPr>
        <w:t xml:space="preserve"> framework of the pathways, to examine the pathways addressed and not addressed by this evidence, and key characteristics of these studies.</w:t>
      </w:r>
    </w:p>
    <w:p w14:paraId="538F62E6" w14:textId="77777777" w:rsidR="008744DA" w:rsidRDefault="008744DA" w:rsidP="008744DA">
      <w:pPr>
        <w:spacing w:line="276" w:lineRule="auto"/>
        <w:rPr>
          <w:rFonts w:cstheme="minorHAnsi"/>
        </w:rPr>
      </w:pPr>
    </w:p>
    <w:p w14:paraId="3ED1F92E" w14:textId="77777777" w:rsidR="005F55BE" w:rsidRPr="009A51FD" w:rsidRDefault="00FC613E" w:rsidP="008744DA">
      <w:pPr>
        <w:spacing w:line="276" w:lineRule="auto"/>
        <w:rPr>
          <w:rFonts w:cstheme="minorHAnsi"/>
          <w:b/>
          <w:sz w:val="28"/>
          <w:szCs w:val="28"/>
        </w:rPr>
      </w:pPr>
      <w:r w:rsidRPr="00FC613E">
        <w:rPr>
          <w:rFonts w:cstheme="minorHAnsi"/>
          <w:b/>
          <w:sz w:val="28"/>
          <w:szCs w:val="28"/>
        </w:rPr>
        <w:lastRenderedPageBreak/>
        <w:t>2 Methods</w:t>
      </w:r>
    </w:p>
    <w:p w14:paraId="18513B92" w14:textId="77777777" w:rsidR="009B5E10" w:rsidRDefault="005F55BE" w:rsidP="008744DA">
      <w:pPr>
        <w:spacing w:line="276" w:lineRule="auto"/>
        <w:rPr>
          <w:rFonts w:cstheme="minorHAnsi"/>
        </w:rPr>
      </w:pPr>
      <w:r w:rsidRPr="00075958">
        <w:rPr>
          <w:rFonts w:cstheme="minorHAnsi"/>
        </w:rPr>
        <w:t>This project involve</w:t>
      </w:r>
      <w:r w:rsidR="009B2B2A">
        <w:rPr>
          <w:rFonts w:cstheme="minorHAnsi"/>
        </w:rPr>
        <w:t>d</w:t>
      </w:r>
      <w:r w:rsidRPr="00075958">
        <w:rPr>
          <w:rFonts w:cstheme="minorHAnsi"/>
        </w:rPr>
        <w:t xml:space="preserve"> the following steps:</w:t>
      </w:r>
    </w:p>
    <w:p w14:paraId="7F670C0E" w14:textId="77777777" w:rsidR="008744DA" w:rsidRPr="00741523" w:rsidRDefault="005F55BE" w:rsidP="00741523">
      <w:pPr>
        <w:pStyle w:val="ListParagraph"/>
        <w:numPr>
          <w:ilvl w:val="1"/>
          <w:numId w:val="31"/>
        </w:numPr>
        <w:spacing w:line="276" w:lineRule="auto"/>
        <w:rPr>
          <w:rFonts w:cstheme="minorHAnsi"/>
          <w:b/>
        </w:rPr>
      </w:pPr>
      <w:r w:rsidRPr="00741523">
        <w:rPr>
          <w:rFonts w:cstheme="minorHAnsi"/>
          <w:b/>
        </w:rPr>
        <w:t>Development of a conceptual framework</w:t>
      </w:r>
    </w:p>
    <w:p w14:paraId="2F4661E2" w14:textId="15BD308B" w:rsidR="005F55BE" w:rsidRDefault="005F55BE" w:rsidP="008744DA">
      <w:pPr>
        <w:spacing w:line="276" w:lineRule="auto"/>
        <w:rPr>
          <w:rFonts w:cstheme="minorHAnsi"/>
        </w:rPr>
      </w:pPr>
      <w:r w:rsidRPr="008744DA">
        <w:rPr>
          <w:rFonts w:cstheme="minorHAnsi"/>
        </w:rPr>
        <w:t xml:space="preserve">We </w:t>
      </w:r>
      <w:r w:rsidR="00657346">
        <w:rPr>
          <w:rFonts w:cstheme="minorHAnsi"/>
        </w:rPr>
        <w:t>adapt</w:t>
      </w:r>
      <w:r w:rsidR="00C32C7D">
        <w:rPr>
          <w:rFonts w:cstheme="minorHAnsi"/>
        </w:rPr>
        <w:t>ed</w:t>
      </w:r>
      <w:r w:rsidRPr="008744DA">
        <w:rPr>
          <w:rFonts w:cstheme="minorHAnsi"/>
        </w:rPr>
        <w:t xml:space="preserve"> the conceptual fr</w:t>
      </w:r>
      <w:r w:rsidR="00CF0B9E">
        <w:rPr>
          <w:rFonts w:cstheme="minorHAnsi"/>
        </w:rPr>
        <w:t xml:space="preserve">amework of </w:t>
      </w:r>
      <w:r w:rsidR="00127415">
        <w:rPr>
          <w:rFonts w:cstheme="minorHAnsi"/>
        </w:rPr>
        <w:t xml:space="preserve">Hemming </w:t>
      </w:r>
      <w:r w:rsidR="00CF0B9E">
        <w:rPr>
          <w:rFonts w:cstheme="minorHAnsi"/>
        </w:rPr>
        <w:t>et al.</w:t>
      </w:r>
      <w:r w:rsidRPr="008744DA">
        <w:rPr>
          <w:rFonts w:cstheme="minorHAnsi"/>
        </w:rPr>
        <w:t xml:space="preserve"> </w:t>
      </w:r>
      <w:r w:rsidR="00FC613E" w:rsidRPr="008744DA">
        <w:rPr>
          <w:rFonts w:cstheme="minorHAnsi"/>
        </w:rPr>
        <w:fldChar w:fldCharType="begin"/>
      </w:r>
      <w:r w:rsidR="00CF0B9E">
        <w:rPr>
          <w:rFonts w:cstheme="minorHAnsi"/>
        </w:rPr>
        <w:instrText xml:space="preserve"> ADDIN EN.CITE &lt;EndNote&gt;&lt;Cite&gt;&lt;Author&gt;Dorward&lt;/Author&gt;&lt;Year&gt;2015&lt;/Year&gt;&lt;RecNum&gt;1661&lt;/RecNum&gt;&lt;DisplayText&gt;(Dorward, Roberts et al. 2015)&lt;/DisplayText&gt;&lt;record&gt;&lt;rec-number&gt;1661&lt;/rec-number&gt;&lt;foreign-keys&gt;&lt;key app="EN" db-id="dt2t95epjt0wpbepr2a522ds095da9t9rrv2" timestamp="1423748348"&gt;1661&lt;/key&gt;&lt;/foreign-keys&gt;&lt;ref-type name="Journal Article"&gt;17&lt;/ref-type&gt;&lt;contributors&gt;&lt;authors&gt;&lt;author&gt;Dorward, A&lt;/author&gt;&lt;author&gt;Roberts, PD&lt;/author&gt;&lt;author&gt;Finegold, C&lt;/author&gt;&lt;author&gt;Hemming, DJ&lt;/author&gt;&lt;author&gt;Chirwa, E&lt;/author&gt;&lt;author&gt;Wright, HJ&lt;/author&gt;&lt;author&gt;Hill, RK&lt;/author&gt;&lt;author&gt;Osborn, J&lt;/author&gt;&lt;author&gt;Lamontagne-Godwin, J&lt;/author&gt;&lt;author&gt;Harman, L&lt;/author&gt;&lt;author&gt;Parr, MJ&lt;/author&gt;&lt;/authors&gt;&lt;/contributors&gt;&lt;titles&gt;&lt;title&gt;Agricultural input subsidies for improving productivity, farm income, consumer welfare and wider growth in low- and middle-income countries: A systematic review&lt;/title&gt;&lt;secondary-title&gt;In progress&lt;/secondary-title&gt;&lt;/titles&gt;&lt;periodical&gt;&lt;full-title&gt;In progress&lt;/full-title&gt;&lt;/periodical&gt;&lt;dates&gt;&lt;year&gt;2015&lt;/year&gt;&lt;/dates&gt;&lt;urls&gt;&lt;/urls&gt;&lt;/record&gt;&lt;/Cite&gt;&lt;/EndNote&gt;</w:instrText>
      </w:r>
      <w:r w:rsidR="00FC613E" w:rsidRPr="008744DA">
        <w:rPr>
          <w:rFonts w:cstheme="minorHAnsi"/>
        </w:rPr>
        <w:fldChar w:fldCharType="separate"/>
      </w:r>
      <w:r w:rsidR="00CF0B9E">
        <w:rPr>
          <w:rFonts w:cstheme="minorHAnsi"/>
          <w:noProof/>
        </w:rPr>
        <w:t>(</w:t>
      </w:r>
      <w:r w:rsidR="000B54AA">
        <w:t>201</w:t>
      </w:r>
      <w:r w:rsidR="00127415">
        <w:t>8</w:t>
      </w:r>
      <w:r w:rsidR="00CF0B9E">
        <w:rPr>
          <w:rFonts w:cstheme="minorHAnsi"/>
          <w:noProof/>
        </w:rPr>
        <w:t>)</w:t>
      </w:r>
      <w:r w:rsidR="00FC613E" w:rsidRPr="008744DA">
        <w:rPr>
          <w:rFonts w:cstheme="minorHAnsi"/>
        </w:rPr>
        <w:fldChar w:fldCharType="end"/>
      </w:r>
      <w:r w:rsidR="00657346">
        <w:rPr>
          <w:rFonts w:cstheme="minorHAnsi"/>
        </w:rPr>
        <w:t>, taking into account other r</w:t>
      </w:r>
      <w:r w:rsidR="002508A4">
        <w:rPr>
          <w:rFonts w:cstheme="minorHAnsi"/>
        </w:rPr>
        <w:t>elevant frameworks in this area</w:t>
      </w:r>
      <w:r w:rsidR="00A95E52">
        <w:rPr>
          <w:rFonts w:cstheme="minorHAnsi"/>
        </w:rPr>
        <w:t xml:space="preserve"> </w:t>
      </w:r>
      <w:r w:rsidR="00FC613E">
        <w:rPr>
          <w:rFonts w:cstheme="minorHAnsi"/>
        </w:rPr>
        <w:fldChar w:fldCharType="begin"/>
      </w:r>
      <w:r w:rsidR="00CF0B9E">
        <w:rPr>
          <w:rFonts w:cstheme="minorHAnsi"/>
        </w:rPr>
        <w:instrText xml:space="preserve"> ADDIN EN.CITE &lt;EndNote&gt;&lt;Cite&gt;&lt;Author&gt;Kanter&lt;/Author&gt;&lt;Year&gt;2015&lt;/Year&gt;&lt;RecNum&gt;1590&lt;/RecNum&gt;&lt;DisplayText&gt;(UNICEF 2010, Kanter, Walls et al. 2015)&lt;/DisplayText&gt;&lt;record&gt;&lt;rec-number&gt;1590&lt;/rec-number&gt;&lt;foreign-keys&gt;&lt;key app="EN" db-id="dt2t95epjt0wpbepr2a522ds095da9t9rrv2" timestamp="1416401786"&gt;1590&lt;/key&gt;&lt;/foreign-keys&gt;&lt;ref-type name="Journal Article"&gt;17&lt;/ref-type&gt;&lt;contributors&gt;&lt;authors&gt;&lt;author&gt;Kanter, R&lt;/author&gt;&lt;author&gt;Walls, HL&lt;/author&gt;&lt;author&gt;Tak, M&lt;/author&gt;&lt;author&gt;Roberts, F&lt;/author&gt;&lt;author&gt;Waage, J&lt;/author&gt;&lt;/authors&gt;&lt;/contributors&gt;&lt;titles&gt;&lt;title&gt;A conceptual framework for understanding the impacts of agriculture and food system policies on nutrition and health&lt;/title&gt;&lt;secondary-title&gt;Food Security&lt;/secondary-title&gt;&lt;/titles&gt;&lt;periodical&gt;&lt;full-title&gt;Food Security&lt;/full-title&gt;&lt;/periodical&gt;&lt;pages&gt;767-777&lt;/pages&gt;&lt;volume&gt;7&lt;/volume&gt;&lt;number&gt;4&lt;/number&gt;&lt;dates&gt;&lt;year&gt;2015&lt;/year&gt;&lt;/dates&gt;&lt;urls&gt;&lt;/urls&gt;&lt;/record&gt;&lt;/Cite&gt;&lt;Cite&gt;&lt;Author&gt;UNICEF&lt;/Author&gt;&lt;Year&gt;2010&lt;/Year&gt;&lt;RecNum&gt;1761&lt;/RecNum&gt;&lt;record&gt;&lt;rec-number&gt;1761&lt;/rec-number&gt;&lt;foreign-keys&gt;&lt;key app="EN" db-id="dt2t95epjt0wpbepr2a522ds095da9t9rrv2" timestamp="1438611706"&gt;1761&lt;/key&gt;&lt;/foreign-keys&gt;&lt;ref-type name="Web Page"&gt;12&lt;/ref-type&gt;&lt;contributors&gt;&lt;authors&gt;&lt;author&gt;UNICEF&lt;/author&gt;&lt;/authors&gt;&lt;/contributors&gt;&lt;titles&gt;&lt;title&gt;UNICEF conceptual framework&lt;/title&gt;&lt;/titles&gt;&lt;dates&gt;&lt;year&gt;2010&lt;/year&gt;&lt;/dates&gt;&lt;urls&gt;&lt;related-urls&gt;&lt;url&gt;http://www.unicef.org/nutrition/training/2.5/4.html&lt;/url&gt;&lt;/related-urls&gt;&lt;/urls&gt;&lt;/record&gt;&lt;/Cite&gt;&lt;/EndNote&gt;</w:instrText>
      </w:r>
      <w:r w:rsidR="00FC613E">
        <w:rPr>
          <w:rFonts w:cstheme="minorHAnsi"/>
        </w:rPr>
        <w:fldChar w:fldCharType="separate"/>
      </w:r>
      <w:r w:rsidR="00CF0B9E">
        <w:rPr>
          <w:rFonts w:cstheme="minorHAnsi"/>
          <w:noProof/>
        </w:rPr>
        <w:t>(</w:t>
      </w:r>
      <w:hyperlink w:anchor="_ENREF_43" w:tooltip="UNICEF, 2010 #1761" w:history="1">
        <w:r w:rsidR="00333423">
          <w:rPr>
            <w:rFonts w:cstheme="minorHAnsi"/>
            <w:noProof/>
          </w:rPr>
          <w:t>UNICEF 2010</w:t>
        </w:r>
      </w:hyperlink>
      <w:r w:rsidR="000B54AA">
        <w:t>;</w:t>
      </w:r>
      <w:r w:rsidR="00CF0B9E">
        <w:rPr>
          <w:rFonts w:cstheme="minorHAnsi"/>
          <w:noProof/>
        </w:rPr>
        <w:t xml:space="preserve"> </w:t>
      </w:r>
      <w:hyperlink w:anchor="_ENREF_24" w:tooltip="Kanter, 2015 #1590" w:history="1">
        <w:r w:rsidR="00333423">
          <w:rPr>
            <w:rFonts w:cstheme="minorHAnsi"/>
            <w:noProof/>
          </w:rPr>
          <w:t>Kanter et al. 2015</w:t>
        </w:r>
      </w:hyperlink>
      <w:r w:rsidR="00CF0B9E">
        <w:rPr>
          <w:rFonts w:cstheme="minorHAnsi"/>
          <w:noProof/>
        </w:rPr>
        <w:t>)</w:t>
      </w:r>
      <w:r w:rsidR="00FC613E">
        <w:rPr>
          <w:rFonts w:cstheme="minorHAnsi"/>
        </w:rPr>
        <w:fldChar w:fldCharType="end"/>
      </w:r>
      <w:r w:rsidR="00657346">
        <w:rPr>
          <w:rFonts w:cstheme="minorHAnsi"/>
        </w:rPr>
        <w:t>,</w:t>
      </w:r>
      <w:r w:rsidRPr="008744DA">
        <w:rPr>
          <w:rFonts w:cstheme="minorHAnsi"/>
        </w:rPr>
        <w:t xml:space="preserve"> to include </w:t>
      </w:r>
      <w:r w:rsidR="00657346">
        <w:rPr>
          <w:rFonts w:cstheme="minorHAnsi"/>
        </w:rPr>
        <w:t xml:space="preserve">key </w:t>
      </w:r>
      <w:r w:rsidRPr="008744DA">
        <w:rPr>
          <w:rFonts w:cstheme="minorHAnsi"/>
        </w:rPr>
        <w:t xml:space="preserve">pathways from </w:t>
      </w:r>
      <w:r w:rsidR="00BA02E3">
        <w:rPr>
          <w:rFonts w:cstheme="minorHAnsi"/>
        </w:rPr>
        <w:t>AISs</w:t>
      </w:r>
      <w:r w:rsidRPr="008744DA">
        <w:rPr>
          <w:rFonts w:cstheme="minorHAnsi"/>
        </w:rPr>
        <w:t xml:space="preserve"> to </w:t>
      </w:r>
      <w:r w:rsidR="007F2169" w:rsidRPr="008744DA">
        <w:rPr>
          <w:rFonts w:cstheme="minorHAnsi"/>
        </w:rPr>
        <w:t>nutrition and nutrition-related health</w:t>
      </w:r>
      <w:r w:rsidR="00657346">
        <w:rPr>
          <w:rFonts w:cstheme="minorHAnsi"/>
        </w:rPr>
        <w:t>.</w:t>
      </w:r>
    </w:p>
    <w:p w14:paraId="3A25EB0D" w14:textId="77777777" w:rsidR="005F55BE" w:rsidRPr="00741523" w:rsidRDefault="005F55BE" w:rsidP="00741523">
      <w:pPr>
        <w:pStyle w:val="ListParagraph"/>
        <w:numPr>
          <w:ilvl w:val="1"/>
          <w:numId w:val="31"/>
        </w:numPr>
        <w:spacing w:line="276" w:lineRule="auto"/>
        <w:rPr>
          <w:rFonts w:cstheme="minorHAnsi"/>
          <w:b/>
        </w:rPr>
      </w:pPr>
      <w:r w:rsidRPr="00741523">
        <w:rPr>
          <w:rFonts w:cstheme="minorHAnsi"/>
          <w:b/>
        </w:rPr>
        <w:t>Systematic review</w:t>
      </w:r>
    </w:p>
    <w:p w14:paraId="5BB7244B" w14:textId="77777777" w:rsidR="00222736" w:rsidRDefault="007F2169" w:rsidP="00222736">
      <w:pPr>
        <w:pStyle w:val="ListParagraph"/>
        <w:ind w:left="0"/>
        <w:jc w:val="left"/>
        <w:rPr>
          <w:rFonts w:asciiTheme="minorHAnsi" w:hAnsiTheme="minorHAnsi" w:cstheme="minorHAnsi"/>
          <w:sz w:val="22"/>
        </w:rPr>
      </w:pPr>
      <w:r w:rsidRPr="00075958">
        <w:rPr>
          <w:rFonts w:asciiTheme="minorHAnsi" w:hAnsiTheme="minorHAnsi" w:cstheme="minorHAnsi"/>
          <w:sz w:val="22"/>
        </w:rPr>
        <w:t>The systematic review was based on the following inclusion criteria:</w:t>
      </w:r>
    </w:p>
    <w:p w14:paraId="1BF83188" w14:textId="77777777" w:rsidR="00222736" w:rsidRDefault="00222736" w:rsidP="00222736">
      <w:pPr>
        <w:pStyle w:val="ListParagraph"/>
        <w:ind w:left="0"/>
        <w:jc w:val="left"/>
        <w:rPr>
          <w:rFonts w:asciiTheme="minorHAnsi" w:hAnsiTheme="minorHAnsi" w:cstheme="minorHAnsi"/>
          <w:sz w:val="22"/>
        </w:rPr>
      </w:pPr>
    </w:p>
    <w:p w14:paraId="1B90F18B" w14:textId="77777777" w:rsidR="00222736" w:rsidRDefault="000B54AA" w:rsidP="00222736">
      <w:pPr>
        <w:pStyle w:val="ListParagraph"/>
        <w:ind w:left="0"/>
        <w:jc w:val="left"/>
        <w:rPr>
          <w:rFonts w:asciiTheme="minorHAnsi" w:hAnsiTheme="minorHAnsi" w:cstheme="minorHAnsi"/>
          <w:sz w:val="22"/>
        </w:rPr>
      </w:pPr>
      <w:r>
        <w:rPr>
          <w:rFonts w:asciiTheme="minorHAnsi" w:hAnsiTheme="minorHAnsi" w:cstheme="minorHAnsi"/>
          <w:i/>
          <w:sz w:val="22"/>
        </w:rPr>
        <w:t>"</w:t>
      </w:r>
      <w:r w:rsidR="007F2169" w:rsidRPr="00075958">
        <w:rPr>
          <w:rFonts w:asciiTheme="minorHAnsi" w:hAnsiTheme="minorHAnsi" w:cstheme="minorHAnsi"/>
          <w:i/>
          <w:sz w:val="22"/>
        </w:rPr>
        <w:t>All full-text publications, published or grey literature, with English abstracts are included in the study that describe, correlate, quantify or model the impact of agricultural input subsidies on nutrition and/or nutrition-related health in low- and middle-income countries.</w:t>
      </w:r>
      <w:r>
        <w:rPr>
          <w:rFonts w:asciiTheme="minorHAnsi" w:hAnsiTheme="minorHAnsi" w:cstheme="minorHAnsi"/>
          <w:i/>
          <w:sz w:val="22"/>
        </w:rPr>
        <w:t>"</w:t>
      </w:r>
    </w:p>
    <w:p w14:paraId="228F31BF" w14:textId="77777777" w:rsidR="00222736" w:rsidRDefault="00222736" w:rsidP="00222736">
      <w:pPr>
        <w:pStyle w:val="ListParagraph"/>
        <w:ind w:left="0"/>
        <w:jc w:val="left"/>
        <w:rPr>
          <w:rFonts w:asciiTheme="minorHAnsi" w:hAnsiTheme="minorHAnsi" w:cstheme="minorHAnsi"/>
          <w:sz w:val="22"/>
        </w:rPr>
      </w:pPr>
    </w:p>
    <w:p w14:paraId="6A743477" w14:textId="693CE21B" w:rsidR="00CF298F" w:rsidRDefault="00DD3848">
      <w:pPr>
        <w:pStyle w:val="ListParagraph"/>
        <w:ind w:left="0" w:firstLine="720"/>
        <w:jc w:val="left"/>
        <w:rPr>
          <w:rFonts w:asciiTheme="minorHAnsi" w:hAnsiTheme="minorHAnsi" w:cstheme="minorHAnsi"/>
          <w:sz w:val="22"/>
        </w:rPr>
      </w:pPr>
      <w:r>
        <w:rPr>
          <w:rFonts w:asciiTheme="minorHAnsi" w:hAnsiTheme="minorHAnsi" w:cstheme="minorHAnsi"/>
          <w:sz w:val="22"/>
        </w:rPr>
        <w:t xml:space="preserve">Given that a systematic search protocol identifying articles related to the impact of specific AISs on a range of outcomes in LMICs had already been undertaken by </w:t>
      </w:r>
      <w:r w:rsidR="00127415">
        <w:rPr>
          <w:rFonts w:asciiTheme="minorHAnsi" w:hAnsiTheme="minorHAnsi" w:cstheme="minorHAnsi"/>
          <w:sz w:val="22"/>
        </w:rPr>
        <w:t xml:space="preserve">Hemming </w:t>
      </w:r>
      <w:r>
        <w:rPr>
          <w:rFonts w:asciiTheme="minorHAnsi" w:hAnsiTheme="minorHAnsi" w:cstheme="minorHAnsi"/>
          <w:sz w:val="22"/>
        </w:rPr>
        <w:t>et al. (201</w:t>
      </w:r>
      <w:r w:rsidR="00127415">
        <w:rPr>
          <w:rFonts w:asciiTheme="minorHAnsi" w:hAnsiTheme="minorHAnsi" w:cstheme="minorHAnsi"/>
          <w:sz w:val="22"/>
        </w:rPr>
        <w:t>8</w:t>
      </w:r>
      <w:r>
        <w:rPr>
          <w:rFonts w:asciiTheme="minorHAnsi" w:hAnsiTheme="minorHAnsi" w:cstheme="minorHAnsi"/>
          <w:sz w:val="22"/>
        </w:rPr>
        <w:t>), we decided that it would be relevant to our purposes</w:t>
      </w:r>
      <w:r w:rsidR="00432042">
        <w:rPr>
          <w:rFonts w:asciiTheme="minorHAnsi" w:hAnsiTheme="minorHAnsi" w:cstheme="minorHAnsi"/>
          <w:sz w:val="22"/>
        </w:rPr>
        <w:t xml:space="preserve"> of our review</w:t>
      </w:r>
      <w:r>
        <w:rPr>
          <w:rFonts w:asciiTheme="minorHAnsi" w:hAnsiTheme="minorHAnsi" w:cstheme="minorHAnsi"/>
          <w:sz w:val="22"/>
        </w:rPr>
        <w:t>, with the addition of extra search criteria.</w:t>
      </w:r>
      <w:r w:rsidR="00432042">
        <w:rPr>
          <w:rFonts w:asciiTheme="minorHAnsi" w:hAnsiTheme="minorHAnsi" w:cstheme="minorHAnsi"/>
          <w:sz w:val="22"/>
        </w:rPr>
        <w:t xml:space="preserve"> Thus, w</w:t>
      </w:r>
      <w:r w:rsidR="009B5E10" w:rsidRPr="004674DA">
        <w:rPr>
          <w:rFonts w:asciiTheme="minorHAnsi" w:hAnsiTheme="minorHAnsi" w:cstheme="minorHAnsi"/>
          <w:sz w:val="22"/>
        </w:rPr>
        <w:t xml:space="preserve">e </w:t>
      </w:r>
      <w:r w:rsidR="00432042">
        <w:rPr>
          <w:rFonts w:asciiTheme="minorHAnsi" w:hAnsiTheme="minorHAnsi" w:cstheme="minorHAnsi"/>
          <w:sz w:val="22"/>
        </w:rPr>
        <w:t xml:space="preserve">adapted the </w:t>
      </w:r>
      <w:r w:rsidR="00127415">
        <w:rPr>
          <w:rFonts w:asciiTheme="minorHAnsi" w:hAnsiTheme="minorHAnsi" w:cstheme="minorHAnsi"/>
          <w:sz w:val="22"/>
        </w:rPr>
        <w:t xml:space="preserve">Hemming </w:t>
      </w:r>
      <w:r w:rsidR="00432042">
        <w:rPr>
          <w:rFonts w:asciiTheme="minorHAnsi" w:hAnsiTheme="minorHAnsi" w:cstheme="minorHAnsi"/>
          <w:sz w:val="22"/>
        </w:rPr>
        <w:t>et al. (201</w:t>
      </w:r>
      <w:r w:rsidR="00127415">
        <w:rPr>
          <w:rFonts w:asciiTheme="minorHAnsi" w:hAnsiTheme="minorHAnsi" w:cstheme="minorHAnsi"/>
          <w:sz w:val="22"/>
        </w:rPr>
        <w:t>8</w:t>
      </w:r>
      <w:r w:rsidR="00432042">
        <w:rPr>
          <w:rFonts w:asciiTheme="minorHAnsi" w:hAnsiTheme="minorHAnsi" w:cstheme="minorHAnsi"/>
          <w:sz w:val="22"/>
        </w:rPr>
        <w:t xml:space="preserve">) review by </w:t>
      </w:r>
      <w:r w:rsidR="009B5E10" w:rsidRPr="004674DA">
        <w:rPr>
          <w:rFonts w:asciiTheme="minorHAnsi" w:hAnsiTheme="minorHAnsi" w:cstheme="minorHAnsi"/>
          <w:sz w:val="22"/>
        </w:rPr>
        <w:t>restrict</w:t>
      </w:r>
      <w:r w:rsidR="00432042">
        <w:rPr>
          <w:rFonts w:asciiTheme="minorHAnsi" w:hAnsiTheme="minorHAnsi" w:cstheme="minorHAnsi"/>
          <w:sz w:val="22"/>
        </w:rPr>
        <w:t>ing</w:t>
      </w:r>
      <w:r w:rsidR="009B5E10" w:rsidRPr="004674DA">
        <w:rPr>
          <w:rFonts w:asciiTheme="minorHAnsi" w:hAnsiTheme="minorHAnsi" w:cstheme="minorHAnsi"/>
          <w:sz w:val="22"/>
        </w:rPr>
        <w:t xml:space="preserve"> the results</w:t>
      </w:r>
      <w:r w:rsidR="00432042">
        <w:rPr>
          <w:rFonts w:asciiTheme="minorHAnsi" w:hAnsiTheme="minorHAnsi" w:cstheme="minorHAnsi"/>
          <w:sz w:val="22"/>
        </w:rPr>
        <w:t xml:space="preserve"> of their review</w:t>
      </w:r>
      <w:r w:rsidR="009B5E10" w:rsidRPr="004674DA">
        <w:rPr>
          <w:rFonts w:asciiTheme="minorHAnsi" w:hAnsiTheme="minorHAnsi" w:cstheme="minorHAnsi"/>
          <w:sz w:val="22"/>
        </w:rPr>
        <w:t xml:space="preserve"> to</w:t>
      </w:r>
      <w:r w:rsidR="00572A40" w:rsidRPr="004674DA">
        <w:rPr>
          <w:rFonts w:asciiTheme="minorHAnsi" w:hAnsiTheme="minorHAnsi" w:cstheme="minorHAnsi"/>
          <w:sz w:val="22"/>
        </w:rPr>
        <w:t xml:space="preserve"> publications addressing</w:t>
      </w:r>
      <w:r w:rsidR="009B5E10" w:rsidRPr="004674DA">
        <w:rPr>
          <w:rFonts w:asciiTheme="minorHAnsi" w:hAnsiTheme="minorHAnsi" w:cstheme="minorHAnsi"/>
          <w:sz w:val="22"/>
        </w:rPr>
        <w:t xml:space="preserve"> nutrition and</w:t>
      </w:r>
      <w:r w:rsidR="00572A40" w:rsidRPr="004674DA">
        <w:rPr>
          <w:rFonts w:asciiTheme="minorHAnsi" w:hAnsiTheme="minorHAnsi" w:cstheme="minorHAnsi"/>
          <w:sz w:val="22"/>
        </w:rPr>
        <w:t xml:space="preserve"> nutrition-related </w:t>
      </w:r>
      <w:r w:rsidR="009B5E10" w:rsidRPr="004674DA">
        <w:rPr>
          <w:rFonts w:asciiTheme="minorHAnsi" w:hAnsiTheme="minorHAnsi" w:cstheme="minorHAnsi"/>
          <w:sz w:val="22"/>
        </w:rPr>
        <w:t xml:space="preserve">health outcomes. </w:t>
      </w:r>
    </w:p>
    <w:p w14:paraId="070DAF65" w14:textId="77777777" w:rsidR="00CF298F" w:rsidRDefault="00CF298F">
      <w:pPr>
        <w:pStyle w:val="ListParagraph"/>
        <w:ind w:left="0" w:firstLine="720"/>
        <w:jc w:val="left"/>
        <w:rPr>
          <w:rFonts w:asciiTheme="minorHAnsi" w:hAnsiTheme="minorHAnsi" w:cstheme="minorHAnsi"/>
          <w:sz w:val="22"/>
        </w:rPr>
      </w:pPr>
    </w:p>
    <w:p w14:paraId="330E7A54" w14:textId="70A14A58" w:rsidR="00CF298F" w:rsidRDefault="009B5E10">
      <w:pPr>
        <w:pStyle w:val="ListParagraph"/>
        <w:ind w:left="0" w:firstLine="720"/>
        <w:jc w:val="left"/>
        <w:rPr>
          <w:rFonts w:asciiTheme="minorHAnsi" w:hAnsiTheme="minorHAnsi" w:cstheme="minorHAnsi"/>
          <w:sz w:val="22"/>
        </w:rPr>
      </w:pPr>
      <w:r w:rsidRPr="004674DA">
        <w:rPr>
          <w:rFonts w:asciiTheme="minorHAnsi" w:hAnsiTheme="minorHAnsi" w:cstheme="minorHAnsi"/>
          <w:sz w:val="22"/>
        </w:rPr>
        <w:t xml:space="preserve">The </w:t>
      </w:r>
      <w:r w:rsidR="00127415">
        <w:rPr>
          <w:rFonts w:asciiTheme="minorHAnsi" w:hAnsiTheme="minorHAnsi" w:cstheme="minorHAnsi"/>
          <w:sz w:val="22"/>
        </w:rPr>
        <w:t>Hemming et al. (2018)</w:t>
      </w:r>
      <w:r w:rsidR="00127415" w:rsidRPr="004674DA">
        <w:rPr>
          <w:rFonts w:asciiTheme="minorHAnsi" w:hAnsiTheme="minorHAnsi" w:cstheme="minorHAnsi"/>
          <w:sz w:val="22"/>
        </w:rPr>
        <w:t xml:space="preserve"> </w:t>
      </w:r>
      <w:r w:rsidRPr="004674DA">
        <w:rPr>
          <w:rFonts w:asciiTheme="minorHAnsi" w:hAnsiTheme="minorHAnsi" w:cstheme="minorHAnsi"/>
          <w:sz w:val="22"/>
        </w:rPr>
        <w:t>team identified relevant studies among both published and unpublished literature, by sear</w:t>
      </w:r>
      <w:r w:rsidR="007F2169" w:rsidRPr="004674DA">
        <w:rPr>
          <w:rFonts w:asciiTheme="minorHAnsi" w:hAnsiTheme="minorHAnsi" w:cstheme="minorHAnsi"/>
          <w:sz w:val="22"/>
        </w:rPr>
        <w:t>ching scientific databases (</w:t>
      </w:r>
      <w:r w:rsidR="007F2169" w:rsidRPr="004674DA">
        <w:rPr>
          <w:rFonts w:asciiTheme="minorHAnsi" w:hAnsiTheme="minorHAnsi" w:cstheme="minorHAnsi"/>
          <w:color w:val="000000"/>
          <w:sz w:val="22"/>
        </w:rPr>
        <w:t>3ie Systematic Review Database; Ageconsearch (</w:t>
      </w:r>
      <w:hyperlink r:id="rId9" w:history="1">
        <w:r w:rsidR="007F2169" w:rsidRPr="004674DA">
          <w:rPr>
            <w:rStyle w:val="Hyperlink"/>
            <w:rFonts w:asciiTheme="minorHAnsi" w:hAnsiTheme="minorHAnsi" w:cstheme="minorHAnsi"/>
            <w:sz w:val="22"/>
          </w:rPr>
          <w:t>http://ageconsearch.umn.edu/</w:t>
        </w:r>
      </w:hyperlink>
      <w:r w:rsidR="007F2169" w:rsidRPr="004674DA">
        <w:rPr>
          <w:rFonts w:asciiTheme="minorHAnsi" w:hAnsiTheme="minorHAnsi" w:cstheme="minorHAnsi"/>
          <w:color w:val="000000"/>
          <w:sz w:val="22"/>
        </w:rPr>
        <w:t>); Agricola; AGRIS; British Library for Development Studies; CAB Direct; Dissertations Express (</w:t>
      </w:r>
      <w:hyperlink r:id="rId10" w:history="1">
        <w:r w:rsidR="007F2169" w:rsidRPr="004674DA">
          <w:rPr>
            <w:rStyle w:val="Hyperlink"/>
            <w:rFonts w:asciiTheme="minorHAnsi" w:hAnsiTheme="minorHAnsi" w:cstheme="minorHAnsi"/>
            <w:sz w:val="22"/>
          </w:rPr>
          <w:t>http://disexpress.umi.com/dxweb</w:t>
        </w:r>
      </w:hyperlink>
      <w:r w:rsidR="007F2169" w:rsidRPr="004674DA">
        <w:rPr>
          <w:rFonts w:asciiTheme="minorHAnsi" w:hAnsiTheme="minorHAnsi" w:cstheme="minorHAnsi"/>
          <w:color w:val="000000"/>
          <w:sz w:val="22"/>
        </w:rPr>
        <w:t xml:space="preserve">); Ebsco: Econlit and Africa Wide; ELDIS; IDEAS (Economic and Finance Research) , including the RePec database </w:t>
      </w:r>
      <w:hyperlink r:id="rId11" w:history="1">
        <w:r w:rsidR="007F2169" w:rsidRPr="004674DA">
          <w:rPr>
            <w:rStyle w:val="Hyperlink"/>
            <w:rFonts w:asciiTheme="minorHAnsi" w:hAnsiTheme="minorHAnsi" w:cstheme="minorHAnsi"/>
            <w:sz w:val="22"/>
          </w:rPr>
          <w:t>http://ideas.repec.org/</w:t>
        </w:r>
      </w:hyperlink>
      <w:r w:rsidR="007F2169" w:rsidRPr="004674DA">
        <w:rPr>
          <w:rFonts w:asciiTheme="minorHAnsi" w:hAnsiTheme="minorHAnsi" w:cstheme="minorHAnsi"/>
          <w:color w:val="000000"/>
          <w:sz w:val="22"/>
        </w:rPr>
        <w:t>; IFPRI library; JOLIS; Networked Digital Library of Theses and Dissertations (NDLTD) (</w:t>
      </w:r>
      <w:hyperlink r:id="rId12" w:history="1">
        <w:r w:rsidR="007F2169" w:rsidRPr="004674DA">
          <w:rPr>
            <w:rStyle w:val="Hyperlink"/>
            <w:rFonts w:asciiTheme="minorHAnsi" w:hAnsiTheme="minorHAnsi" w:cstheme="minorHAnsi"/>
            <w:sz w:val="22"/>
          </w:rPr>
          <w:t>www.theses.org</w:t>
        </w:r>
      </w:hyperlink>
      <w:r w:rsidR="007F2169" w:rsidRPr="004674DA">
        <w:rPr>
          <w:rFonts w:asciiTheme="minorHAnsi" w:hAnsiTheme="minorHAnsi" w:cstheme="minorHAnsi"/>
          <w:color w:val="000000"/>
          <w:sz w:val="22"/>
        </w:rPr>
        <w:t>); Social Sciences Citation Index (ISI Web of Knowledge); USAID library; USDA’s Economic Research Service site</w:t>
      </w:r>
      <w:r w:rsidR="00A63B3E" w:rsidRPr="004674DA">
        <w:rPr>
          <w:rFonts w:asciiTheme="minorHAnsi" w:hAnsiTheme="minorHAnsi" w:cstheme="minorHAnsi"/>
          <w:color w:val="000000"/>
          <w:sz w:val="22"/>
        </w:rPr>
        <w:t>), o</w:t>
      </w:r>
      <w:r w:rsidR="007F2169" w:rsidRPr="004674DA">
        <w:rPr>
          <w:rFonts w:asciiTheme="minorHAnsi" w:hAnsiTheme="minorHAnsi" w:cstheme="minorHAnsi"/>
          <w:sz w:val="22"/>
        </w:rPr>
        <w:t>ther information sources including grey literature</w:t>
      </w:r>
      <w:r w:rsidR="00A63B3E" w:rsidRPr="004674DA">
        <w:rPr>
          <w:rFonts w:asciiTheme="minorHAnsi" w:hAnsiTheme="minorHAnsi" w:cstheme="minorHAnsi"/>
          <w:sz w:val="22"/>
        </w:rPr>
        <w:t xml:space="preserve"> (</w:t>
      </w:r>
      <w:r w:rsidR="00A63B3E" w:rsidRPr="004674DA">
        <w:rPr>
          <w:rFonts w:asciiTheme="minorHAnsi" w:hAnsiTheme="minorHAnsi" w:cstheme="minorHAnsi"/>
          <w:color w:val="000000"/>
          <w:sz w:val="22"/>
        </w:rPr>
        <w:t>Google Advanced Search); Google Scholar; OECD/DAC Evaluation database; Open-Grey) and</w:t>
      </w:r>
      <w:r w:rsidR="00A63B3E" w:rsidRPr="004674DA">
        <w:rPr>
          <w:rFonts w:asciiTheme="minorHAnsi" w:hAnsiTheme="minorHAnsi" w:cstheme="minorHAnsi"/>
          <w:sz w:val="22"/>
        </w:rPr>
        <w:t xml:space="preserve"> </w:t>
      </w:r>
      <w:r w:rsidR="007F2169" w:rsidRPr="004674DA">
        <w:rPr>
          <w:rFonts w:asciiTheme="minorHAnsi" w:hAnsiTheme="minorHAnsi" w:cstheme="minorHAnsi"/>
          <w:sz w:val="22"/>
        </w:rPr>
        <w:t>hand-searching various journals</w:t>
      </w:r>
      <w:r w:rsidR="00A63B3E" w:rsidRPr="004674DA">
        <w:rPr>
          <w:rFonts w:asciiTheme="minorHAnsi" w:hAnsiTheme="minorHAnsi" w:cstheme="minorHAnsi"/>
          <w:sz w:val="22"/>
        </w:rPr>
        <w:t xml:space="preserve"> (</w:t>
      </w:r>
      <w:r w:rsidR="00A63B3E" w:rsidRPr="004674DA">
        <w:rPr>
          <w:rFonts w:asciiTheme="minorHAnsi" w:hAnsiTheme="minorHAnsi" w:cstheme="minorHAnsi"/>
          <w:color w:val="000000"/>
          <w:sz w:val="22"/>
        </w:rPr>
        <w:t xml:space="preserve">Agricultural Economics; American Economic Review; </w:t>
      </w:r>
      <w:r w:rsidR="007F2169" w:rsidRPr="004674DA">
        <w:rPr>
          <w:rFonts w:asciiTheme="minorHAnsi" w:hAnsiTheme="minorHAnsi" w:cstheme="minorHAnsi"/>
          <w:color w:val="000000"/>
          <w:sz w:val="22"/>
        </w:rPr>
        <w:t>American Econo</w:t>
      </w:r>
      <w:r w:rsidR="00A63B3E" w:rsidRPr="004674DA">
        <w:rPr>
          <w:rFonts w:asciiTheme="minorHAnsi" w:hAnsiTheme="minorHAnsi" w:cstheme="minorHAnsi"/>
          <w:color w:val="000000"/>
          <w:sz w:val="22"/>
        </w:rPr>
        <w:t xml:space="preserve">mic Journal – Applied Economics; </w:t>
      </w:r>
      <w:r w:rsidR="007F2169" w:rsidRPr="004674DA">
        <w:rPr>
          <w:rFonts w:asciiTheme="minorHAnsi" w:hAnsiTheme="minorHAnsi" w:cstheme="minorHAnsi"/>
          <w:color w:val="000000"/>
          <w:sz w:val="22"/>
        </w:rPr>
        <w:t>American Jo</w:t>
      </w:r>
      <w:r w:rsidR="00A63B3E" w:rsidRPr="004674DA">
        <w:rPr>
          <w:rFonts w:asciiTheme="minorHAnsi" w:hAnsiTheme="minorHAnsi" w:cstheme="minorHAnsi"/>
          <w:color w:val="000000"/>
          <w:sz w:val="22"/>
        </w:rPr>
        <w:t xml:space="preserve">urnal of Agricultural Economics; </w:t>
      </w:r>
      <w:r w:rsidR="007F2169" w:rsidRPr="004674DA">
        <w:rPr>
          <w:rFonts w:asciiTheme="minorHAnsi" w:hAnsiTheme="minorHAnsi" w:cstheme="minorHAnsi"/>
          <w:color w:val="000000"/>
          <w:sz w:val="22"/>
        </w:rPr>
        <w:t xml:space="preserve">Economic </w:t>
      </w:r>
      <w:r w:rsidR="00A63B3E" w:rsidRPr="004674DA">
        <w:rPr>
          <w:rFonts w:asciiTheme="minorHAnsi" w:hAnsiTheme="minorHAnsi" w:cstheme="minorHAnsi"/>
          <w:color w:val="000000"/>
          <w:sz w:val="22"/>
        </w:rPr>
        <w:t xml:space="preserve">Development and Cultural Change; </w:t>
      </w:r>
      <w:r w:rsidR="007F2169" w:rsidRPr="004674DA">
        <w:rPr>
          <w:rFonts w:asciiTheme="minorHAnsi" w:hAnsiTheme="minorHAnsi" w:cstheme="minorHAnsi"/>
          <w:color w:val="000000"/>
          <w:sz w:val="22"/>
        </w:rPr>
        <w:t>European R</w:t>
      </w:r>
      <w:r w:rsidR="00A63B3E" w:rsidRPr="004674DA">
        <w:rPr>
          <w:rFonts w:asciiTheme="minorHAnsi" w:hAnsiTheme="minorHAnsi" w:cstheme="minorHAnsi"/>
          <w:color w:val="000000"/>
          <w:sz w:val="22"/>
        </w:rPr>
        <w:t xml:space="preserve">eview of Agricultural Economics; </w:t>
      </w:r>
      <w:r w:rsidR="007F2169" w:rsidRPr="004674DA">
        <w:rPr>
          <w:rFonts w:asciiTheme="minorHAnsi" w:hAnsiTheme="minorHAnsi" w:cstheme="minorHAnsi"/>
          <w:color w:val="000000"/>
          <w:sz w:val="22"/>
        </w:rPr>
        <w:t>Jo</w:t>
      </w:r>
      <w:r w:rsidR="00A63B3E" w:rsidRPr="004674DA">
        <w:rPr>
          <w:rFonts w:asciiTheme="minorHAnsi" w:hAnsiTheme="minorHAnsi" w:cstheme="minorHAnsi"/>
          <w:color w:val="000000"/>
          <w:sz w:val="22"/>
        </w:rPr>
        <w:t xml:space="preserve">urnal of Agricultural Economics; </w:t>
      </w:r>
      <w:r w:rsidR="007F2169" w:rsidRPr="004674DA">
        <w:rPr>
          <w:rFonts w:asciiTheme="minorHAnsi" w:hAnsiTheme="minorHAnsi" w:cstheme="minorHAnsi"/>
          <w:color w:val="000000"/>
          <w:sz w:val="22"/>
        </w:rPr>
        <w:t>J</w:t>
      </w:r>
      <w:r w:rsidR="00A63B3E" w:rsidRPr="004674DA">
        <w:rPr>
          <w:rFonts w:asciiTheme="minorHAnsi" w:hAnsiTheme="minorHAnsi" w:cstheme="minorHAnsi"/>
          <w:color w:val="000000"/>
          <w:sz w:val="22"/>
        </w:rPr>
        <w:t>ournal of Development Economics; World Development).</w:t>
      </w:r>
      <w:r w:rsidR="00A63B3E" w:rsidRPr="004674DA">
        <w:rPr>
          <w:rFonts w:asciiTheme="minorHAnsi" w:hAnsiTheme="minorHAnsi" w:cstheme="minorHAnsi"/>
          <w:sz w:val="22"/>
        </w:rPr>
        <w:t xml:space="preserve"> </w:t>
      </w:r>
      <w:r w:rsidR="00572A40" w:rsidRPr="004674DA">
        <w:rPr>
          <w:rFonts w:asciiTheme="minorHAnsi" w:hAnsiTheme="minorHAnsi" w:cstheme="minorHAnsi"/>
          <w:sz w:val="22"/>
        </w:rPr>
        <w:t xml:space="preserve">The search terms used in </w:t>
      </w:r>
      <w:r w:rsidR="00C72E06">
        <w:rPr>
          <w:rFonts w:asciiTheme="minorHAnsi" w:hAnsiTheme="minorHAnsi" w:cstheme="minorHAnsi"/>
          <w:sz w:val="22"/>
        </w:rPr>
        <w:t>the Dorward</w:t>
      </w:r>
      <w:r w:rsidR="00572A40" w:rsidRPr="004674DA">
        <w:rPr>
          <w:rFonts w:asciiTheme="minorHAnsi" w:hAnsiTheme="minorHAnsi" w:cstheme="minorHAnsi"/>
          <w:sz w:val="22"/>
        </w:rPr>
        <w:t xml:space="preserve"> search</w:t>
      </w:r>
      <w:r w:rsidR="00075958" w:rsidRPr="004674DA">
        <w:rPr>
          <w:rFonts w:asciiTheme="minorHAnsi" w:hAnsiTheme="minorHAnsi" w:cstheme="minorHAnsi"/>
          <w:sz w:val="22"/>
        </w:rPr>
        <w:t xml:space="preserve"> are described </w:t>
      </w:r>
      <w:r w:rsidR="00572A40" w:rsidRPr="004674DA">
        <w:rPr>
          <w:rFonts w:asciiTheme="minorHAnsi" w:hAnsiTheme="minorHAnsi" w:cstheme="minorHAnsi"/>
          <w:sz w:val="22"/>
        </w:rPr>
        <w:t>in Table 1.</w:t>
      </w:r>
    </w:p>
    <w:p w14:paraId="4D77AAAD" w14:textId="77777777" w:rsidR="008744DA" w:rsidRDefault="008744DA" w:rsidP="008744DA">
      <w:pPr>
        <w:spacing w:line="276" w:lineRule="auto"/>
        <w:rPr>
          <w:rFonts w:cstheme="minorHAnsi"/>
        </w:rPr>
      </w:pPr>
    </w:p>
    <w:p w14:paraId="02DB979A" w14:textId="1DE59009" w:rsidR="00572A40" w:rsidRPr="008744DA" w:rsidRDefault="00572A40" w:rsidP="008744DA">
      <w:pPr>
        <w:spacing w:line="276" w:lineRule="auto"/>
        <w:rPr>
          <w:rFonts w:cstheme="minorHAnsi"/>
        </w:rPr>
      </w:pPr>
      <w:r w:rsidRPr="00075958">
        <w:rPr>
          <w:rFonts w:cstheme="minorHAnsi"/>
          <w:b/>
        </w:rPr>
        <w:t xml:space="preserve">Table 1 </w:t>
      </w:r>
      <w:r w:rsidR="00FC613E" w:rsidRPr="00FC613E">
        <w:rPr>
          <w:rFonts w:cstheme="minorHAnsi"/>
        </w:rPr>
        <w:t xml:space="preserve">Search terms applied in the </w:t>
      </w:r>
      <w:r w:rsidR="00127415">
        <w:rPr>
          <w:rFonts w:cstheme="minorHAnsi"/>
        </w:rPr>
        <w:t>Hemming et al. (2018)</w:t>
      </w:r>
      <w:r w:rsidR="00127415" w:rsidRPr="00FC613E">
        <w:rPr>
          <w:rFonts w:cstheme="minorHAnsi"/>
        </w:rPr>
        <w:t xml:space="preserve"> </w:t>
      </w:r>
      <w:r w:rsidR="00FC613E" w:rsidRPr="00FC613E">
        <w:rPr>
          <w:rFonts w:cstheme="minorHAnsi"/>
        </w:rPr>
        <w:t>review</w:t>
      </w:r>
    </w:p>
    <w:tbl>
      <w:tblPr>
        <w:tblW w:w="0" w:type="auto"/>
        <w:shd w:val="clear" w:color="auto" w:fill="FFFFFF"/>
        <w:tblCellMar>
          <w:left w:w="0" w:type="dxa"/>
          <w:right w:w="0" w:type="dxa"/>
        </w:tblCellMar>
        <w:tblLook w:val="04A0" w:firstRow="1" w:lastRow="0" w:firstColumn="1" w:lastColumn="0" w:noHBand="0" w:noVBand="1"/>
      </w:tblPr>
      <w:tblGrid>
        <w:gridCol w:w="1266"/>
        <w:gridCol w:w="7740"/>
      </w:tblGrid>
      <w:tr w:rsidR="00572A40" w:rsidRPr="00075958" w14:paraId="6207991C" w14:textId="77777777" w:rsidTr="00572A40">
        <w:tc>
          <w:tcPr>
            <w:tcW w:w="12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D539FE0" w14:textId="77777777" w:rsidR="00572A40" w:rsidRPr="00075958" w:rsidRDefault="00572A40" w:rsidP="008744DA">
            <w:pPr>
              <w:spacing w:after="0" w:line="240" w:lineRule="auto"/>
              <w:rPr>
                <w:rFonts w:eastAsia="Times New Roman" w:cstheme="minorHAnsi"/>
                <w:color w:val="222222"/>
              </w:rPr>
            </w:pPr>
            <w:r w:rsidRPr="00075958">
              <w:rPr>
                <w:rFonts w:eastAsia="Times New Roman" w:cstheme="minorHAnsi"/>
                <w:color w:val="222222"/>
              </w:rPr>
              <w:t>Geography</w:t>
            </w:r>
          </w:p>
        </w:tc>
        <w:tc>
          <w:tcPr>
            <w:tcW w:w="77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C291F4E" w14:textId="77777777" w:rsidR="00572A40" w:rsidRPr="00075958" w:rsidRDefault="00572A40">
            <w:pPr>
              <w:spacing w:after="0" w:line="240" w:lineRule="auto"/>
              <w:rPr>
                <w:rFonts w:cstheme="minorHAnsi"/>
              </w:rPr>
            </w:pPr>
            <w:r w:rsidRPr="00075958">
              <w:rPr>
                <w:rFonts w:cstheme="minorHAnsi"/>
              </w:rPr>
              <w:t xml:space="preserve">(LDC* OR LIC OR LICs OR LMIC* OR "developing countr*" OR "low income countr*" OR "third world countr*" OR "Latin America" OR Afghanistan OR Bangladesh OR Benin OR "Burkina Faso" OR "Burkina-Faso" OR Burundi OR Cambodia OR "Central African Republic" OR Chad OR Comoros OR Congo OR Eritrea OR Ethiopia OR Gambia OR Guinea OR "Guinea-Bissau" OR "Guinea Bissau" OR Haiti OR Kenya OR "North Korea" OR "Democratic Republic Korea" OR "Democratic People's Republic Korea" OR Kyrgyzstan OR "Kyrgyz Republic" OR Liberia OR Madagascar OR Malawi OR Mali OR Mozambique OR Myanmar OR Nepal OR Niger OR Rwanda OR "Sierra Leone" OR Somalia OR "South Sudan" OR Tajikistan OR Tanzania OR Togo OR Uganda OR Zimbabwe OR Rhodesia OR Armenia OR Bhutan OR Bolivia OR Cameroon OR "Cape Verde" OR Congo OR "Ivory Coast" OR "Cote d'Ivoire" OR Djibouti OR Egypt OR "El Salvador" OR Georgia OR Ghana OR Guatemala OR Guyana </w:t>
            </w:r>
            <w:r w:rsidRPr="00075958">
              <w:rPr>
                <w:rFonts w:cstheme="minorHAnsi"/>
              </w:rPr>
              <w:lastRenderedPageBreak/>
              <w:t>OR Mauritania OR Honduras OR Indonesia OR India OR Kiribati OR Kosovo OR Lao OR Laos OR Lesotho OR Micronesia OR Moldova OR Mongolia OR Morocco OR Nicaragua OR Nigeria OR Pakistan OR "Papua New Guinea" OR Paraguay OR Philippines OR Samoa OR "Sao Tome" OR Senegal OR "Solomon Islands" OR "Sri Lanka" OR Sudan OR Swaziland OR Syria OR "Syrian Arab Republic" OR "East Timor" OR "Timor Leste" OR "Timor-Leste" OR Ukraine OR Uzbekistan OR Vanuatu OR Vietnam OR Gaza OR "West Bank" OR Yemen OR Zambia) AND ("agricultur*" OR "farm*")</w:t>
            </w:r>
          </w:p>
          <w:p w14:paraId="60A2D664" w14:textId="77777777" w:rsidR="00572A40" w:rsidRPr="00075958" w:rsidRDefault="00572A40">
            <w:pPr>
              <w:spacing w:after="0" w:line="240" w:lineRule="auto"/>
              <w:rPr>
                <w:rFonts w:cstheme="minorHAnsi"/>
              </w:rPr>
            </w:pPr>
            <w:r w:rsidRPr="00075958">
              <w:rPr>
                <w:rFonts w:cstheme="minorHAnsi"/>
              </w:rPr>
              <w:t>AND</w:t>
            </w:r>
          </w:p>
        </w:tc>
      </w:tr>
      <w:tr w:rsidR="00572A40" w:rsidRPr="00075958" w14:paraId="0D791929" w14:textId="77777777" w:rsidTr="00572A40">
        <w:tc>
          <w:tcPr>
            <w:tcW w:w="12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889BEC2" w14:textId="77777777" w:rsidR="00572A40" w:rsidRPr="00075958" w:rsidRDefault="00572A40" w:rsidP="008744DA">
            <w:pPr>
              <w:spacing w:after="0" w:line="240" w:lineRule="auto"/>
              <w:rPr>
                <w:rFonts w:eastAsia="Times New Roman" w:cstheme="minorHAnsi"/>
                <w:color w:val="222222"/>
              </w:rPr>
            </w:pPr>
            <w:r w:rsidRPr="00075958">
              <w:rPr>
                <w:rFonts w:eastAsia="Times New Roman" w:cstheme="minorHAnsi"/>
                <w:color w:val="222222"/>
              </w:rPr>
              <w:lastRenderedPageBreak/>
              <w:t>Policy</w:t>
            </w:r>
          </w:p>
        </w:tc>
        <w:tc>
          <w:tcPr>
            <w:tcW w:w="77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767EE6C" w14:textId="77777777" w:rsidR="00572A40" w:rsidRPr="00075958" w:rsidRDefault="00572A40">
            <w:pPr>
              <w:spacing w:after="0" w:line="240" w:lineRule="auto"/>
              <w:rPr>
                <w:rFonts w:cstheme="minorHAnsi"/>
              </w:rPr>
            </w:pPr>
            <w:r w:rsidRPr="00075958">
              <w:rPr>
                <w:rFonts w:cstheme="minorHAnsi"/>
              </w:rPr>
              <w:t>(subsidy OR subsidies OR subsidis* OR subsidiz* OR voucher* OR "co-payment*" OR copayment* OR reimburs* OR "tariff removal" OR "tax exempt*" OR "tax relief" OR "social franchise*" OR "price ceiling*" OR "price control*" OR "social marketing" OR "tariff exemption*" OR "demand side finance" OR "price support*”)</w:t>
            </w:r>
          </w:p>
          <w:p w14:paraId="293265D3" w14:textId="77777777" w:rsidR="00572A40" w:rsidRPr="00075958" w:rsidRDefault="00572A40">
            <w:pPr>
              <w:spacing w:after="0" w:line="240" w:lineRule="auto"/>
              <w:rPr>
                <w:rFonts w:eastAsia="Times New Roman" w:cstheme="minorHAnsi"/>
                <w:color w:val="222222"/>
              </w:rPr>
            </w:pPr>
            <w:r w:rsidRPr="00075958">
              <w:rPr>
                <w:rFonts w:cstheme="minorHAnsi"/>
              </w:rPr>
              <w:t>AND</w:t>
            </w:r>
          </w:p>
        </w:tc>
      </w:tr>
      <w:tr w:rsidR="00572A40" w:rsidRPr="00075958" w14:paraId="79BC59FE" w14:textId="77777777" w:rsidTr="00572A40">
        <w:tc>
          <w:tcPr>
            <w:tcW w:w="12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9C6F4A3" w14:textId="77777777" w:rsidR="00572A40" w:rsidRPr="00075958" w:rsidRDefault="00572A40" w:rsidP="008744DA">
            <w:pPr>
              <w:spacing w:after="0" w:line="240" w:lineRule="auto"/>
              <w:rPr>
                <w:rFonts w:eastAsia="Times New Roman" w:cstheme="minorHAnsi"/>
                <w:color w:val="222222"/>
              </w:rPr>
            </w:pPr>
            <w:r w:rsidRPr="00075958">
              <w:rPr>
                <w:rFonts w:eastAsia="Times New Roman" w:cstheme="minorHAnsi"/>
                <w:color w:val="222222"/>
              </w:rPr>
              <w:t>Inputs</w:t>
            </w:r>
          </w:p>
        </w:tc>
        <w:tc>
          <w:tcPr>
            <w:tcW w:w="77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0A3FAA3" w14:textId="77777777" w:rsidR="00572A40" w:rsidRPr="00075958" w:rsidRDefault="00572A40">
            <w:pPr>
              <w:spacing w:after="0" w:line="240" w:lineRule="auto"/>
              <w:rPr>
                <w:rFonts w:cstheme="minorHAnsi"/>
              </w:rPr>
            </w:pPr>
            <w:r w:rsidRPr="00075958">
              <w:rPr>
                <w:rFonts w:cstheme="minorHAnsi"/>
              </w:rPr>
              <w:t>(input* OR fertilis* OR fertiliz* OR seed* OR pesticide* OR insecticid* OR herbicid* OR fungicid* OR pump* OR crop* OR livestock OR feed OR drugs OR vaccin* OR immuniz* or immunis* OR machine* OR fuel OR irrigat*))</w:t>
            </w:r>
          </w:p>
          <w:p w14:paraId="0DD32EF0" w14:textId="77777777" w:rsidR="00572A40" w:rsidRPr="00075958" w:rsidRDefault="00572A40">
            <w:pPr>
              <w:spacing w:after="0" w:line="240" w:lineRule="auto"/>
              <w:rPr>
                <w:rFonts w:eastAsia="Times New Roman" w:cstheme="minorHAnsi"/>
                <w:color w:val="222222"/>
              </w:rPr>
            </w:pPr>
            <w:r w:rsidRPr="00075958">
              <w:rPr>
                <w:rFonts w:cstheme="minorHAnsi"/>
              </w:rPr>
              <w:t>AND</w:t>
            </w:r>
          </w:p>
        </w:tc>
      </w:tr>
    </w:tbl>
    <w:p w14:paraId="49D556F0" w14:textId="77777777" w:rsidR="00BD128B" w:rsidRPr="00075958" w:rsidRDefault="00BD128B" w:rsidP="008744DA">
      <w:pPr>
        <w:spacing w:line="276" w:lineRule="auto"/>
        <w:rPr>
          <w:rFonts w:cstheme="minorHAnsi"/>
        </w:rPr>
      </w:pPr>
    </w:p>
    <w:p w14:paraId="18752429" w14:textId="3027B107" w:rsidR="00CF298F" w:rsidRDefault="00786EC5">
      <w:pPr>
        <w:spacing w:line="276" w:lineRule="auto"/>
        <w:ind w:firstLine="720"/>
        <w:rPr>
          <w:rFonts w:cstheme="minorHAnsi"/>
        </w:rPr>
      </w:pPr>
      <w:r w:rsidRPr="00075958">
        <w:rPr>
          <w:rFonts w:cstheme="minorHAnsi"/>
        </w:rPr>
        <w:t xml:space="preserve">This search was conducted </w:t>
      </w:r>
      <w:r w:rsidR="00D80DE0">
        <w:rPr>
          <w:rFonts w:cstheme="minorHAnsi"/>
        </w:rPr>
        <w:t xml:space="preserve">in </w:t>
      </w:r>
      <w:r w:rsidR="00A02DF3">
        <w:rPr>
          <w:rFonts w:cstheme="minorHAnsi"/>
        </w:rPr>
        <w:t>April</w:t>
      </w:r>
      <w:r w:rsidR="000E422D" w:rsidRPr="008744DA">
        <w:rPr>
          <w:rFonts w:cstheme="minorHAnsi"/>
        </w:rPr>
        <w:t xml:space="preserve"> 2015</w:t>
      </w:r>
      <w:r w:rsidRPr="008744DA">
        <w:rPr>
          <w:rFonts w:cstheme="minorHAnsi"/>
        </w:rPr>
        <w:t>.</w:t>
      </w:r>
      <w:r w:rsidRPr="00075958">
        <w:rPr>
          <w:rFonts w:cstheme="minorHAnsi"/>
        </w:rPr>
        <w:t xml:space="preserve"> Further details on the </w:t>
      </w:r>
      <w:r w:rsidR="00127415">
        <w:rPr>
          <w:rFonts w:cstheme="minorHAnsi"/>
        </w:rPr>
        <w:t>Hemming et al. (2018)</w:t>
      </w:r>
      <w:r w:rsidR="00127415" w:rsidRPr="00075958">
        <w:rPr>
          <w:rFonts w:cstheme="minorHAnsi"/>
        </w:rPr>
        <w:t xml:space="preserve"> </w:t>
      </w:r>
      <w:r w:rsidRPr="00075958">
        <w:rPr>
          <w:rFonts w:cstheme="minorHAnsi"/>
        </w:rPr>
        <w:t>search strategy are available in their study protocol.</w:t>
      </w:r>
      <w:r w:rsidR="00DD3848">
        <w:rPr>
          <w:rFonts w:cstheme="minorHAnsi"/>
        </w:rPr>
        <w:t xml:space="preserve"> We then </w:t>
      </w:r>
      <w:r w:rsidR="00703010">
        <w:rPr>
          <w:rFonts w:cstheme="minorHAnsi"/>
        </w:rPr>
        <w:t xml:space="preserve">adapted </w:t>
      </w:r>
      <w:r w:rsidR="00DD3848">
        <w:rPr>
          <w:rFonts w:cstheme="minorHAnsi"/>
        </w:rPr>
        <w:t>th</w:t>
      </w:r>
      <w:r w:rsidR="00A90CC3">
        <w:rPr>
          <w:rFonts w:cstheme="minorHAnsi"/>
        </w:rPr>
        <w:t>e</w:t>
      </w:r>
      <w:r w:rsidR="00DD3848">
        <w:rPr>
          <w:rFonts w:cstheme="minorHAnsi"/>
        </w:rPr>
        <w:t xml:space="preserve"> </w:t>
      </w:r>
      <w:r w:rsidR="00127415">
        <w:rPr>
          <w:rFonts w:cstheme="minorHAnsi"/>
        </w:rPr>
        <w:t xml:space="preserve">Hemming </w:t>
      </w:r>
      <w:r w:rsidR="006B4D89">
        <w:rPr>
          <w:rFonts w:cstheme="minorHAnsi"/>
        </w:rPr>
        <w:t>et al. (201</w:t>
      </w:r>
      <w:r w:rsidR="00127415">
        <w:rPr>
          <w:rFonts w:cstheme="minorHAnsi"/>
        </w:rPr>
        <w:t>8</w:t>
      </w:r>
      <w:r w:rsidR="006B4D89">
        <w:rPr>
          <w:rFonts w:cstheme="minorHAnsi"/>
        </w:rPr>
        <w:t>)</w:t>
      </w:r>
      <w:r w:rsidR="00DD3848">
        <w:rPr>
          <w:rFonts w:cstheme="minorHAnsi"/>
        </w:rPr>
        <w:t xml:space="preserve"> search strategy</w:t>
      </w:r>
      <w:r w:rsidR="00703010">
        <w:rPr>
          <w:rFonts w:cstheme="minorHAnsi"/>
        </w:rPr>
        <w:t>,</w:t>
      </w:r>
      <w:r w:rsidR="00DD3848">
        <w:rPr>
          <w:rFonts w:cstheme="minorHAnsi"/>
        </w:rPr>
        <w:t xml:space="preserve"> develop</w:t>
      </w:r>
      <w:r w:rsidR="00703010">
        <w:rPr>
          <w:rFonts w:cstheme="minorHAnsi"/>
        </w:rPr>
        <w:t>ing</w:t>
      </w:r>
      <w:r w:rsidR="00DD3848">
        <w:rPr>
          <w:rFonts w:cstheme="minorHAnsi"/>
        </w:rPr>
        <w:t xml:space="preserve"> definitions relevant to the purposes of our search</w:t>
      </w:r>
      <w:r w:rsidR="00703010">
        <w:rPr>
          <w:rFonts w:cstheme="minorHAnsi"/>
        </w:rPr>
        <w:t xml:space="preserve"> and adding additional search criteria</w:t>
      </w:r>
      <w:r w:rsidR="00DD3848">
        <w:rPr>
          <w:rFonts w:cstheme="minorHAnsi"/>
        </w:rPr>
        <w:t>, as described below.</w:t>
      </w:r>
    </w:p>
    <w:p w14:paraId="60F8ECBE" w14:textId="77777777" w:rsidR="00CF298F" w:rsidRDefault="00DD3848">
      <w:pPr>
        <w:ind w:firstLine="720"/>
      </w:pPr>
      <w:r>
        <w:t xml:space="preserve">We describe </w:t>
      </w:r>
      <w:r w:rsidR="00BA02E3">
        <w:t>AIS</w:t>
      </w:r>
      <w:r w:rsidR="00CC6D8E">
        <w:t xml:space="preserve"> programme</w:t>
      </w:r>
      <w:r>
        <w:t xml:space="preserve">s and policies </w:t>
      </w:r>
      <w:r w:rsidR="00CC6D8E">
        <w:t xml:space="preserve">as those policies/programmes designed explicitly to reduce the input </w:t>
      </w:r>
      <w:r w:rsidR="00D80DE0">
        <w:t>cost of agricultural activities</w:t>
      </w:r>
      <w:r w:rsidR="00CC6D8E">
        <w:t xml:space="preserve">. Specifically, ‘agricultural input subsidies’ were defined as grants (or loans, if repaid at below the market price) given to a farmer as a means of reducing the market price of a specific input used in agricultural production. Credit and loans for unspecified purposes were not included as they have distinct economic effects, as covered in a much broader literature. </w:t>
      </w:r>
      <w:r w:rsidR="00D80DE0">
        <w:t>We</w:t>
      </w:r>
      <w:r w:rsidR="00CC6D8E">
        <w:t xml:space="preserve"> also exclude</w:t>
      </w:r>
      <w:r w:rsidR="00D80DE0">
        <w:t>d</w:t>
      </w:r>
      <w:r w:rsidR="00CC6D8E">
        <w:t xml:space="preserve"> early-stage agricultural research station field trials and humanitarian relief programmes, as the adoption of these trial inputs and such emergency interventions are unrepresentative of normal agricultural practice. Interventions studied were limited to direct agricultural producer subsidies for inputs. </w:t>
      </w:r>
      <w:r w:rsidR="00C32C7D">
        <w:t>We also excluded studies of large agricultural changes that may have included an AIS component, for example studies of the ‘green revolution’</w:t>
      </w:r>
      <w:r w:rsidR="00093C37">
        <w:t>, because they contained multiple components that would make it difficult to isolate the impact of the AIS programme.</w:t>
      </w:r>
    </w:p>
    <w:p w14:paraId="489F2989" w14:textId="4E0878B7" w:rsidR="00CF298F" w:rsidRDefault="00CC6D8E">
      <w:pPr>
        <w:ind w:firstLine="720"/>
      </w:pPr>
      <w:r>
        <w:t>The primary outcomes of interest</w:t>
      </w:r>
      <w:r w:rsidR="00432042">
        <w:t>s in our review</w:t>
      </w:r>
      <w:r>
        <w:t xml:space="preserve"> were human nutritiona </w:t>
      </w:r>
      <w:r w:rsidR="009C59FC">
        <w:t xml:space="preserve">outcomes, </w:t>
      </w:r>
      <w:r>
        <w:t>and health outcomes</w:t>
      </w:r>
      <w:r w:rsidR="009C59FC">
        <w:t xml:space="preserve"> related to nutrition</w:t>
      </w:r>
      <w:r>
        <w:t xml:space="preserve">. We defined nutrition outcomes as macro- or micronutrient dietary components (for example, protein, carbohydrate, fibre, vitamins) or related descriptions of nutritional intake (for example diet, nutrition, nutrient or micronutrient intake). We defined </w:t>
      </w:r>
      <w:r w:rsidR="009C59FC">
        <w:t xml:space="preserve">nutrition-related </w:t>
      </w:r>
      <w:r>
        <w:t>health outcomes as anthropometric indicators related to nutrition (e.g. height, weight, body mass index, stunting) or health outcomes (for example, heart disease, stroke, hypertension, blood glucose, disability-adjusted life years). To avoid overlap with</w:t>
      </w:r>
      <w:r w:rsidR="00D80DE0">
        <w:t xml:space="preserve"> the </w:t>
      </w:r>
      <w:r w:rsidR="00127415">
        <w:t xml:space="preserve">Hemming </w:t>
      </w:r>
      <w:r w:rsidR="00D80DE0">
        <w:t>et al.</w:t>
      </w:r>
      <w:r w:rsidR="00127415">
        <w:t xml:space="preserve"> (2018)</w:t>
      </w:r>
      <w:r>
        <w:t xml:space="preserve"> systematic review we restricted our outcome variables to nutrition and health outcomes only and exclude</w:t>
      </w:r>
      <w:r w:rsidR="00D80DE0">
        <w:t>d</w:t>
      </w:r>
      <w:r>
        <w:t xml:space="preserve"> outcome variables related to the wider food environment (and potentially, relating to consumer welfare and economic outcomes), such as food availability,</w:t>
      </w:r>
      <w:r w:rsidR="00D80DE0">
        <w:t xml:space="preserve"> access, utilisation and price.</w:t>
      </w:r>
      <w:r w:rsidR="00533ED2">
        <w:t xml:space="preserve"> However</w:t>
      </w:r>
      <w:r w:rsidR="00EE140A">
        <w:t>,</w:t>
      </w:r>
      <w:r w:rsidR="00533ED2">
        <w:t xml:space="preserve"> whilst studies were only included if </w:t>
      </w:r>
      <w:r w:rsidR="00C32C7D">
        <w:t>they addressed</w:t>
      </w:r>
      <w:r w:rsidR="00533ED2">
        <w:t xml:space="preserve"> these outcomes of interest, in </w:t>
      </w:r>
      <w:r w:rsidR="00C32C7D">
        <w:t>tho</w:t>
      </w:r>
      <w:r w:rsidR="00533ED2">
        <w:t>se studies that we did include we also considered s</w:t>
      </w:r>
      <w:r>
        <w:t>econdary outcomes</w:t>
      </w:r>
      <w:r w:rsidR="002508A4">
        <w:t xml:space="preserve"> related to food environments</w:t>
      </w:r>
      <w:r w:rsidR="00533ED2">
        <w:t xml:space="preserve">, </w:t>
      </w:r>
      <w:r w:rsidR="00533ED2">
        <w:lastRenderedPageBreak/>
        <w:t>to help us understand the pathwa</w:t>
      </w:r>
      <w:r w:rsidR="00C32C7D">
        <w:t>ys of impact proposed in the stu</w:t>
      </w:r>
      <w:r w:rsidR="002508A4">
        <w:t>dy</w:t>
      </w:r>
      <w:r>
        <w:t>. Secondary outcomes were only collected from papers that report primary outcome</w:t>
      </w:r>
      <w:r w:rsidR="00D80DE0">
        <w:t>s of interest.</w:t>
      </w:r>
    </w:p>
    <w:p w14:paraId="1D0957EB" w14:textId="77777777" w:rsidR="00CF298F" w:rsidRDefault="00D80DE0">
      <w:pPr>
        <w:ind w:firstLine="720"/>
      </w:pPr>
      <w:r>
        <w:t>All references were added to an EndNote database and duplicate</w:t>
      </w:r>
      <w:r w:rsidR="000D569E">
        <w:t>s</w:t>
      </w:r>
      <w:r>
        <w:t xml:space="preserve"> removed. Searches and the screening process were duplicated by two researchers (MT and either H</w:t>
      </w:r>
      <w:r w:rsidR="008744DA">
        <w:t>L</w:t>
      </w:r>
      <w:r>
        <w:t>W or DJ) in order to reduce researcher bias, however where we reached agreement on over 90% of articles sampled (10%) in a step of the screening process, single-screening was conducted (MT). Discrepancies were resolved through discussion between the three reviewers.</w:t>
      </w:r>
    </w:p>
    <w:p w14:paraId="0A7EA279" w14:textId="77777777" w:rsidR="002F226F" w:rsidRPr="00741523" w:rsidRDefault="00741523">
      <w:pPr>
        <w:rPr>
          <w:rFonts w:cstheme="minorHAnsi"/>
          <w:b/>
        </w:rPr>
      </w:pPr>
      <w:r>
        <w:rPr>
          <w:rFonts w:cstheme="minorHAnsi"/>
          <w:b/>
        </w:rPr>
        <w:t xml:space="preserve">2.3 </w:t>
      </w:r>
      <w:r w:rsidR="002F226F" w:rsidRPr="00741523">
        <w:rPr>
          <w:rFonts w:cstheme="minorHAnsi"/>
          <w:b/>
        </w:rPr>
        <w:t>Data extraction and analysis</w:t>
      </w:r>
    </w:p>
    <w:p w14:paraId="372BB61A" w14:textId="77777777" w:rsidR="008744DA" w:rsidRDefault="00006CF5">
      <w:pPr>
        <w:spacing w:line="276" w:lineRule="auto"/>
        <w:rPr>
          <w:rFonts w:cstheme="minorHAnsi"/>
        </w:rPr>
      </w:pPr>
      <w:r>
        <w:rPr>
          <w:rFonts w:cstheme="minorHAnsi"/>
        </w:rPr>
        <w:t>We compiled a</w:t>
      </w:r>
      <w:r w:rsidR="008A417E" w:rsidRPr="004674DA">
        <w:rPr>
          <w:rFonts w:cstheme="minorHAnsi"/>
        </w:rPr>
        <w:t xml:space="preserve"> database </w:t>
      </w:r>
      <w:r w:rsidR="00A90CC3">
        <w:rPr>
          <w:rFonts w:cstheme="minorHAnsi"/>
        </w:rPr>
        <w:t xml:space="preserve">of </w:t>
      </w:r>
      <w:r w:rsidR="008A417E" w:rsidRPr="004674DA">
        <w:rPr>
          <w:rFonts w:cstheme="minorHAnsi"/>
        </w:rPr>
        <w:t xml:space="preserve">the </w:t>
      </w:r>
      <w:r w:rsidR="00786EC5" w:rsidRPr="004674DA">
        <w:rPr>
          <w:rFonts w:cstheme="minorHAnsi"/>
        </w:rPr>
        <w:t>studies</w:t>
      </w:r>
      <w:r>
        <w:rPr>
          <w:rFonts w:cstheme="minorHAnsi"/>
        </w:rPr>
        <w:t xml:space="preserve"> identified for inclusion in our review</w:t>
      </w:r>
      <w:r w:rsidR="00786EC5" w:rsidRPr="004674DA">
        <w:rPr>
          <w:rFonts w:cstheme="minorHAnsi"/>
        </w:rPr>
        <w:t xml:space="preserve"> containing details on study author, year and format of publication, country or region, data type, year(s) </w:t>
      </w:r>
      <w:r w:rsidR="00A90CC3">
        <w:rPr>
          <w:rFonts w:cstheme="minorHAnsi"/>
        </w:rPr>
        <w:t>f</w:t>
      </w:r>
      <w:r w:rsidR="00786EC5" w:rsidRPr="004674DA">
        <w:rPr>
          <w:rFonts w:cstheme="minorHAnsi"/>
        </w:rPr>
        <w:t xml:space="preserve">or data collection, broad statistical modelling methods, types of </w:t>
      </w:r>
      <w:r w:rsidR="00BA02E3">
        <w:rPr>
          <w:rFonts w:cstheme="minorHAnsi"/>
        </w:rPr>
        <w:t>AIS</w:t>
      </w:r>
      <w:r w:rsidR="00786EC5" w:rsidRPr="004674DA">
        <w:rPr>
          <w:rFonts w:cstheme="minorHAnsi"/>
        </w:rPr>
        <w:t xml:space="preserve">, description of outcome </w:t>
      </w:r>
      <w:r w:rsidR="004674DA" w:rsidRPr="004674DA">
        <w:rPr>
          <w:rFonts w:cstheme="minorHAnsi"/>
        </w:rPr>
        <w:t>measures, effect size estimated and</w:t>
      </w:r>
      <w:r w:rsidR="00786EC5" w:rsidRPr="004674DA">
        <w:rPr>
          <w:rFonts w:cstheme="minorHAnsi"/>
        </w:rPr>
        <w:t xml:space="preserve"> stu</w:t>
      </w:r>
      <w:r w:rsidR="004674DA" w:rsidRPr="004674DA">
        <w:rPr>
          <w:rFonts w:cstheme="minorHAnsi"/>
        </w:rPr>
        <w:t>dy conclusion</w:t>
      </w:r>
      <w:r w:rsidR="00D80DE0" w:rsidRPr="004674DA">
        <w:rPr>
          <w:rFonts w:cstheme="minorHAnsi"/>
        </w:rPr>
        <w:t xml:space="preserve">. Three researchers (HW, </w:t>
      </w:r>
      <w:r w:rsidR="00786EC5" w:rsidRPr="004674DA">
        <w:rPr>
          <w:rFonts w:cstheme="minorHAnsi"/>
        </w:rPr>
        <w:t>DJ</w:t>
      </w:r>
      <w:r w:rsidR="00D80DE0" w:rsidRPr="004674DA">
        <w:rPr>
          <w:rFonts w:cstheme="minorHAnsi"/>
        </w:rPr>
        <w:t>,</w:t>
      </w:r>
      <w:r w:rsidR="00D80DE0">
        <w:rPr>
          <w:rFonts w:cstheme="minorHAnsi"/>
        </w:rPr>
        <w:t xml:space="preserve"> MT</w:t>
      </w:r>
      <w:r w:rsidR="00786EC5" w:rsidRPr="00075958">
        <w:rPr>
          <w:rFonts w:cstheme="minorHAnsi"/>
        </w:rPr>
        <w:t xml:space="preserve">) extracted and cross-checked the data for all included studies and discrepancies were resolved through discussion. </w:t>
      </w:r>
    </w:p>
    <w:p w14:paraId="22F5DB7D" w14:textId="77777777" w:rsidR="00CF298F" w:rsidRDefault="00786EC5">
      <w:pPr>
        <w:spacing w:line="276" w:lineRule="auto"/>
        <w:ind w:firstLine="720"/>
        <w:rPr>
          <w:rFonts w:cstheme="minorHAnsi"/>
        </w:rPr>
      </w:pPr>
      <w:r w:rsidRPr="00075958">
        <w:rPr>
          <w:rFonts w:cstheme="minorHAnsi"/>
        </w:rPr>
        <w:t>For the analysis, the include</w:t>
      </w:r>
      <w:r w:rsidR="00D80DE0">
        <w:rPr>
          <w:rFonts w:cstheme="minorHAnsi"/>
        </w:rPr>
        <w:t>d</w:t>
      </w:r>
      <w:r w:rsidRPr="00075958">
        <w:rPr>
          <w:rFonts w:cstheme="minorHAnsi"/>
        </w:rPr>
        <w:t xml:space="preserve"> studies were </w:t>
      </w:r>
      <w:r w:rsidRPr="008744DA">
        <w:rPr>
          <w:rFonts w:cstheme="minorHAnsi"/>
        </w:rPr>
        <w:t xml:space="preserve">differentiated by </w:t>
      </w:r>
      <w:r w:rsidR="00BA02E3">
        <w:rPr>
          <w:rFonts w:cstheme="minorHAnsi"/>
        </w:rPr>
        <w:t>AIS</w:t>
      </w:r>
      <w:r w:rsidRPr="008744DA">
        <w:rPr>
          <w:rFonts w:cstheme="minorHAnsi"/>
        </w:rPr>
        <w:t xml:space="preserve"> type, country or region, methods applied, outcome measures used, </w:t>
      </w:r>
      <w:r w:rsidR="008744DA" w:rsidRPr="008744DA">
        <w:rPr>
          <w:rFonts w:cstheme="minorHAnsi"/>
        </w:rPr>
        <w:t>result of the analysis and pathway addressed</w:t>
      </w:r>
      <w:r w:rsidRPr="008744DA">
        <w:rPr>
          <w:rFonts w:cstheme="minorHAnsi"/>
        </w:rPr>
        <w:t>. There is substantial variability in all these aspects between studies, and traditional statistical analyses of the reported numerical findings in the included</w:t>
      </w:r>
      <w:r w:rsidRPr="00075958">
        <w:rPr>
          <w:rFonts w:cstheme="minorHAnsi"/>
        </w:rPr>
        <w:t xml:space="preserve"> studies, such as meta-analysis, would not provide meaningful results. </w:t>
      </w:r>
      <w:r w:rsidRPr="002025D9">
        <w:rPr>
          <w:rFonts w:cstheme="minorHAnsi"/>
        </w:rPr>
        <w:t xml:space="preserve">Thus, we provide a narrative </w:t>
      </w:r>
      <w:r w:rsidR="00FE2608" w:rsidRPr="002025D9">
        <w:rPr>
          <w:rFonts w:cstheme="minorHAnsi"/>
        </w:rPr>
        <w:t xml:space="preserve">synthesis </w:t>
      </w:r>
      <w:r w:rsidRPr="002025D9">
        <w:rPr>
          <w:rFonts w:cstheme="minorHAnsi"/>
        </w:rPr>
        <w:t>of these studies and discuss the main emergent patterns, based on these key categories of interest.</w:t>
      </w:r>
      <w:r w:rsidR="004012C7" w:rsidRPr="002025D9">
        <w:rPr>
          <w:rFonts w:cstheme="minorHAnsi"/>
        </w:rPr>
        <w:t xml:space="preserve"> ‘Narrative synthesis’ techniques </w:t>
      </w:r>
      <w:r w:rsidR="00A02DF3">
        <w:rPr>
          <w:rFonts w:cstheme="minorHAnsi"/>
        </w:rPr>
        <w:t>are often considered</w:t>
      </w:r>
      <w:r w:rsidR="004012C7" w:rsidRPr="002025D9">
        <w:rPr>
          <w:rFonts w:cstheme="minorHAnsi"/>
        </w:rPr>
        <w:t xml:space="preserve"> more effective than meta-analysis </w:t>
      </w:r>
      <w:r w:rsidR="00A02DF3">
        <w:rPr>
          <w:rFonts w:cstheme="minorHAnsi"/>
        </w:rPr>
        <w:t xml:space="preserve">and standard systematic review methods </w:t>
      </w:r>
      <w:r w:rsidR="004012C7" w:rsidRPr="002025D9">
        <w:rPr>
          <w:rFonts w:cstheme="minorHAnsi"/>
        </w:rPr>
        <w:t>for understanding pathways to impact</w:t>
      </w:r>
      <w:r w:rsidR="003B1400">
        <w:rPr>
          <w:rFonts w:cstheme="minorHAnsi"/>
        </w:rPr>
        <w:t xml:space="preserve"> </w:t>
      </w:r>
      <w:r w:rsidR="00FC613E">
        <w:rPr>
          <w:rFonts w:cstheme="minorHAnsi"/>
        </w:rPr>
        <w:fldChar w:fldCharType="begin"/>
      </w:r>
      <w:r w:rsidR="00CF0B9E">
        <w:rPr>
          <w:rFonts w:cstheme="minorHAnsi"/>
        </w:rPr>
        <w:instrText xml:space="preserve"> ADDIN EN.CITE &lt;EndNote&gt;&lt;Cite&gt;&lt;Author&gt;Snilstveit&lt;/Author&gt;&lt;Year&gt;2012&lt;/Year&gt;&lt;RecNum&gt;2400&lt;/RecNum&gt;&lt;DisplayText&gt;(Thomas and Harden 2008, Snilstveit, Oliver et al. 2012)&lt;/DisplayText&gt;&lt;record&gt;&lt;rec-number&gt;2400&lt;/rec-number&gt;&lt;foreign-keys&gt;&lt;key app="EN" db-id="dt2t95epjt0wpbepr2a522ds095da9t9rrv2" timestamp="1493828647"&gt;2400&lt;/key&gt;&lt;/foreign-keys&gt;&lt;ref-type name="Journal Article"&gt;17&lt;/ref-type&gt;&lt;contributors&gt;&lt;authors&gt;&lt;author&gt;Snilstveit, B&lt;/author&gt;&lt;author&gt;Oliver, S&lt;/author&gt;&lt;author&gt;Vojtkova, M&lt;/author&gt;&lt;/authors&gt;&lt;/contributors&gt;&lt;titles&gt;&lt;title&gt;Narrative approaches to systematic review and synthesis of evidence for international development policy and practice&lt;/title&gt;&lt;secondary-title&gt;Journal of Development Effectiveness &lt;/secondary-title&gt;&lt;/titles&gt;&lt;periodical&gt;&lt;full-title&gt;Journal of Development Effectiveness&lt;/full-title&gt;&lt;/periodical&gt;&lt;volume&gt;4&lt;/volume&gt;&lt;number&gt;3&lt;/number&gt;&lt;dates&gt;&lt;year&gt;2012&lt;/year&gt;&lt;/dates&gt;&lt;urls&gt;&lt;/urls&gt;&lt;/record&gt;&lt;/Cite&gt;&lt;Cite&gt;&lt;Author&gt;Thomas&lt;/Author&gt;&lt;Year&gt;2008&lt;/Year&gt;&lt;RecNum&gt;2401&lt;/RecNum&gt;&lt;record&gt;&lt;rec-number&gt;2401&lt;/rec-number&gt;&lt;foreign-keys&gt;&lt;key app="EN" db-id="dt2t95epjt0wpbepr2a522ds095da9t9rrv2" timestamp="1493828819"&gt;2401&lt;/key&gt;&lt;/foreign-keys&gt;&lt;ref-type name="Journal Article"&gt;17&lt;/ref-type&gt;&lt;contributors&gt;&lt;authors&gt;&lt;author&gt;Thomas, J&lt;/author&gt;&lt;author&gt;Harden, A&lt;/author&gt;&lt;/authors&gt;&lt;/contributors&gt;&lt;titles&gt;&lt;title&gt;Methods for the thematic synthesis of qualitative research in systematic reviews&lt;/title&gt;&lt;secondary-title&gt;BMC Med Res Methodol&lt;/secondary-title&gt;&lt;/titles&gt;&lt;periodical&gt;&lt;full-title&gt;BMC Med Res Methodol&lt;/full-title&gt;&lt;/periodical&gt;&lt;pages&gt;45&lt;/pages&gt;&lt;volume&gt;8&lt;/volume&gt;&lt;dates&gt;&lt;year&gt;2008&lt;/year&gt;&lt;/dates&gt;&lt;urls&gt;&lt;/urls&gt;&lt;/record&gt;&lt;/Cite&gt;&lt;/EndNote&gt;</w:instrText>
      </w:r>
      <w:r w:rsidR="00FC613E">
        <w:rPr>
          <w:rFonts w:cstheme="minorHAnsi"/>
        </w:rPr>
        <w:fldChar w:fldCharType="separate"/>
      </w:r>
      <w:r w:rsidR="00CF0B9E">
        <w:rPr>
          <w:rFonts w:cstheme="minorHAnsi"/>
          <w:noProof/>
        </w:rPr>
        <w:t>(</w:t>
      </w:r>
      <w:hyperlink w:anchor="_ENREF_39" w:tooltip="Thomas, 2008 #2401" w:history="1">
        <w:r w:rsidR="00333423">
          <w:rPr>
            <w:rFonts w:cstheme="minorHAnsi"/>
            <w:noProof/>
          </w:rPr>
          <w:t>Thomas and Harden 2008</w:t>
        </w:r>
      </w:hyperlink>
      <w:r w:rsidR="006824F4">
        <w:t>;</w:t>
      </w:r>
      <w:r w:rsidR="00CF0B9E">
        <w:rPr>
          <w:rFonts w:cstheme="minorHAnsi"/>
          <w:noProof/>
        </w:rPr>
        <w:t xml:space="preserve"> </w:t>
      </w:r>
      <w:hyperlink w:anchor="_ENREF_38" w:tooltip="Snilstveit, 2012 #2400" w:history="1">
        <w:r w:rsidR="00333423">
          <w:rPr>
            <w:rFonts w:cstheme="minorHAnsi"/>
            <w:noProof/>
          </w:rPr>
          <w:t>Snilstveit et al. 2012</w:t>
        </w:r>
      </w:hyperlink>
      <w:r w:rsidR="00CF0B9E">
        <w:rPr>
          <w:rFonts w:cstheme="minorHAnsi"/>
          <w:noProof/>
        </w:rPr>
        <w:t>)</w:t>
      </w:r>
      <w:r w:rsidR="00FC613E">
        <w:rPr>
          <w:rFonts w:cstheme="minorHAnsi"/>
        </w:rPr>
        <w:fldChar w:fldCharType="end"/>
      </w:r>
      <w:r w:rsidR="004012C7" w:rsidRPr="002025D9">
        <w:rPr>
          <w:rFonts w:cstheme="minorHAnsi"/>
        </w:rPr>
        <w:t xml:space="preserve">. These techniques involve organising the study findings around key themes and exploring patterns in both quantitative and qualitative data. </w:t>
      </w:r>
      <w:r w:rsidR="004674DA" w:rsidRPr="002E5950">
        <w:rPr>
          <w:rFonts w:cstheme="minorHAnsi"/>
        </w:rPr>
        <w:t>Rather than undertaking a quantitative assessment of the quality of evidence in terms of a quality ‘score’, we have commented on the quality of the evidence in our narrative analysis.</w:t>
      </w:r>
    </w:p>
    <w:p w14:paraId="7D1B42D0" w14:textId="77777777" w:rsidR="002F226F" w:rsidRPr="00741523" w:rsidRDefault="00741523">
      <w:pPr>
        <w:rPr>
          <w:rFonts w:cstheme="minorHAnsi"/>
          <w:b/>
        </w:rPr>
      </w:pPr>
      <w:r w:rsidRPr="00741523">
        <w:rPr>
          <w:rFonts w:cstheme="minorHAnsi"/>
          <w:b/>
        </w:rPr>
        <w:t xml:space="preserve">2.4 </w:t>
      </w:r>
      <w:r w:rsidR="00075958" w:rsidRPr="00741523">
        <w:rPr>
          <w:rFonts w:cstheme="minorHAnsi"/>
          <w:b/>
        </w:rPr>
        <w:t>Mapping of studies and study analysis</w:t>
      </w:r>
    </w:p>
    <w:p w14:paraId="19DF112A" w14:textId="6F14EF5E" w:rsidR="00075958" w:rsidRPr="006824F4" w:rsidRDefault="00075958">
      <w:pPr>
        <w:spacing w:line="276" w:lineRule="auto"/>
        <w:rPr>
          <w:rFonts w:cstheme="minorHAnsi"/>
        </w:rPr>
      </w:pPr>
      <w:r w:rsidRPr="00075958">
        <w:rPr>
          <w:rFonts w:cstheme="minorHAnsi"/>
        </w:rPr>
        <w:t xml:space="preserve">We </w:t>
      </w:r>
      <w:r w:rsidR="00C32C7D">
        <w:rPr>
          <w:rFonts w:cstheme="minorHAnsi"/>
        </w:rPr>
        <w:t>described</w:t>
      </w:r>
      <w:r w:rsidRPr="00075958">
        <w:rPr>
          <w:rFonts w:cstheme="minorHAnsi"/>
        </w:rPr>
        <w:t xml:space="preserve"> the studies identified </w:t>
      </w:r>
      <w:r w:rsidR="00C32C7D">
        <w:rPr>
          <w:rFonts w:cstheme="minorHAnsi"/>
        </w:rPr>
        <w:t xml:space="preserve">in terms of the pathways of </w:t>
      </w:r>
      <w:r w:rsidRPr="00075958">
        <w:rPr>
          <w:rFonts w:cstheme="minorHAnsi"/>
        </w:rPr>
        <w:t>the conceptual framework</w:t>
      </w:r>
      <w:r>
        <w:rPr>
          <w:rFonts w:cstheme="minorHAnsi"/>
        </w:rPr>
        <w:t xml:space="preserve"> </w:t>
      </w:r>
      <w:r w:rsidR="004674DA">
        <w:rPr>
          <w:rFonts w:cstheme="minorHAnsi"/>
        </w:rPr>
        <w:t>developed</w:t>
      </w:r>
      <w:r w:rsidR="00533ED2">
        <w:rPr>
          <w:rFonts w:cstheme="minorHAnsi"/>
        </w:rPr>
        <w:t xml:space="preserve"> in</w:t>
      </w:r>
      <w:r w:rsidR="00127415">
        <w:rPr>
          <w:rFonts w:cstheme="minorHAnsi"/>
        </w:rPr>
        <w:t xml:space="preserve"> Section 2.1</w:t>
      </w:r>
      <w:r w:rsidR="004674DA">
        <w:rPr>
          <w:rFonts w:cstheme="minorHAnsi"/>
        </w:rPr>
        <w:t xml:space="preserve"> (see Fig</w:t>
      </w:r>
      <w:r w:rsidR="00127415">
        <w:rPr>
          <w:rFonts w:cstheme="minorHAnsi"/>
        </w:rPr>
        <w:t>ure</w:t>
      </w:r>
      <w:r w:rsidR="004674DA">
        <w:rPr>
          <w:rFonts w:cstheme="minorHAnsi"/>
        </w:rPr>
        <w:t xml:space="preserve"> 2</w:t>
      </w:r>
      <w:r>
        <w:rPr>
          <w:rFonts w:cstheme="minorHAnsi"/>
        </w:rPr>
        <w:t>)</w:t>
      </w:r>
      <w:r w:rsidRPr="00075958">
        <w:rPr>
          <w:rFonts w:cstheme="minorHAnsi"/>
        </w:rPr>
        <w:t xml:space="preserve">. </w:t>
      </w:r>
      <w:r w:rsidR="00533ED2">
        <w:rPr>
          <w:rFonts w:cstheme="minorHAnsi"/>
        </w:rPr>
        <w:t>For the included studies, we</w:t>
      </w:r>
      <w:r w:rsidRPr="00075958">
        <w:rPr>
          <w:rFonts w:cstheme="minorHAnsi"/>
        </w:rPr>
        <w:t xml:space="preserve"> then examined the pathways of the </w:t>
      </w:r>
      <w:r w:rsidRPr="006824F4">
        <w:rPr>
          <w:rFonts w:cstheme="minorHAnsi"/>
        </w:rPr>
        <w:t>conceptual framework addressed by the studies, and the gaps, including by key themes</w:t>
      </w:r>
      <w:r w:rsidR="004A60CA">
        <w:rPr>
          <w:rFonts w:cstheme="minorHAnsi"/>
        </w:rPr>
        <w:t>,</w:t>
      </w:r>
      <w:r w:rsidRPr="006824F4">
        <w:rPr>
          <w:rFonts w:cstheme="minorHAnsi"/>
        </w:rPr>
        <w:t xml:space="preserve"> </w:t>
      </w:r>
      <w:r w:rsidR="004674DA" w:rsidRPr="006824F4">
        <w:rPr>
          <w:rFonts w:cstheme="minorHAnsi"/>
        </w:rPr>
        <w:t xml:space="preserve">methods and metrics </w:t>
      </w:r>
      <w:r w:rsidR="004A60CA">
        <w:rPr>
          <w:rFonts w:cstheme="minorHAnsi"/>
        </w:rPr>
        <w:t xml:space="preserve">related to the </w:t>
      </w:r>
      <w:r w:rsidRPr="006824F4">
        <w:rPr>
          <w:rFonts w:cstheme="minorHAnsi"/>
        </w:rPr>
        <w:t>various input and outcome measures used.</w:t>
      </w:r>
    </w:p>
    <w:p w14:paraId="1DA22571" w14:textId="77777777" w:rsidR="00075958" w:rsidRPr="006824F4" w:rsidRDefault="00075958">
      <w:pPr>
        <w:rPr>
          <w:rFonts w:cstheme="minorHAnsi"/>
          <w:b/>
        </w:rPr>
      </w:pPr>
    </w:p>
    <w:p w14:paraId="708327D4" w14:textId="77777777" w:rsidR="002F226F" w:rsidRPr="006824F4" w:rsidRDefault="00FC613E" w:rsidP="00741523">
      <w:pPr>
        <w:pStyle w:val="ListParagraph"/>
        <w:numPr>
          <w:ilvl w:val="0"/>
          <w:numId w:val="31"/>
        </w:numPr>
        <w:rPr>
          <w:rFonts w:asciiTheme="minorHAnsi" w:hAnsiTheme="minorHAnsi" w:cstheme="minorHAnsi"/>
          <w:b/>
          <w:sz w:val="28"/>
          <w:szCs w:val="28"/>
        </w:rPr>
      </w:pPr>
      <w:r w:rsidRPr="00FC613E">
        <w:rPr>
          <w:rFonts w:asciiTheme="minorHAnsi" w:hAnsiTheme="minorHAnsi" w:cstheme="minorHAnsi"/>
          <w:b/>
          <w:sz w:val="28"/>
          <w:szCs w:val="28"/>
        </w:rPr>
        <w:t>Results</w:t>
      </w:r>
    </w:p>
    <w:p w14:paraId="729BF0AA" w14:textId="77777777" w:rsidR="00266F00" w:rsidRPr="006824F4" w:rsidRDefault="00266F00">
      <w:pPr>
        <w:rPr>
          <w:rFonts w:cstheme="minorHAnsi"/>
          <w:b/>
        </w:rPr>
      </w:pPr>
    </w:p>
    <w:p w14:paraId="636CA550" w14:textId="77777777" w:rsidR="00266F00" w:rsidRPr="006824F4" w:rsidRDefault="00741523" w:rsidP="00741523">
      <w:pPr>
        <w:spacing w:line="276" w:lineRule="auto"/>
        <w:rPr>
          <w:rFonts w:cstheme="minorHAnsi"/>
          <w:b/>
        </w:rPr>
      </w:pPr>
      <w:r w:rsidRPr="006824F4">
        <w:rPr>
          <w:rFonts w:cstheme="minorHAnsi"/>
          <w:b/>
        </w:rPr>
        <w:t xml:space="preserve">3.1 </w:t>
      </w:r>
      <w:r w:rsidR="00266F00" w:rsidRPr="006824F4">
        <w:rPr>
          <w:rFonts w:cstheme="minorHAnsi"/>
          <w:b/>
        </w:rPr>
        <w:t>Conceptual framework</w:t>
      </w:r>
    </w:p>
    <w:p w14:paraId="5A0EDC22" w14:textId="471DB28E" w:rsidR="00266F00" w:rsidRDefault="004674DA" w:rsidP="008744DA">
      <w:pPr>
        <w:spacing w:line="276" w:lineRule="auto"/>
        <w:rPr>
          <w:rFonts w:cstheme="minorHAnsi"/>
        </w:rPr>
      </w:pPr>
      <w:r w:rsidRPr="006824F4">
        <w:rPr>
          <w:rFonts w:cstheme="minorHAnsi"/>
        </w:rPr>
        <w:t xml:space="preserve">Figure </w:t>
      </w:r>
      <w:r w:rsidR="009B2B2A" w:rsidRPr="006824F4">
        <w:rPr>
          <w:rFonts w:cstheme="minorHAnsi"/>
        </w:rPr>
        <w:t xml:space="preserve">1 </w:t>
      </w:r>
      <w:r w:rsidR="00266F00" w:rsidRPr="006824F4">
        <w:rPr>
          <w:rFonts w:cstheme="minorHAnsi"/>
        </w:rPr>
        <w:t>present</w:t>
      </w:r>
      <w:r w:rsidR="00BD128B" w:rsidRPr="006824F4">
        <w:rPr>
          <w:rFonts w:cstheme="minorHAnsi"/>
        </w:rPr>
        <w:t>s</w:t>
      </w:r>
      <w:r w:rsidR="00533ED2">
        <w:rPr>
          <w:rFonts w:cstheme="minorHAnsi"/>
        </w:rPr>
        <w:t xml:space="preserve"> the</w:t>
      </w:r>
      <w:r w:rsidR="00266F00" w:rsidRPr="00075958">
        <w:rPr>
          <w:rFonts w:cstheme="minorHAnsi"/>
        </w:rPr>
        <w:t xml:space="preserve"> conceptual framework</w:t>
      </w:r>
      <w:r w:rsidR="00BD128B" w:rsidRPr="00075958">
        <w:rPr>
          <w:rFonts w:cstheme="minorHAnsi"/>
        </w:rPr>
        <w:t xml:space="preserve"> we developed</w:t>
      </w:r>
      <w:r w:rsidR="00533ED2">
        <w:rPr>
          <w:rFonts w:cstheme="minorHAnsi"/>
        </w:rPr>
        <w:t xml:space="preserve"> for assessing the</w:t>
      </w:r>
      <w:r w:rsidR="00266F00" w:rsidRPr="00075958">
        <w:rPr>
          <w:rFonts w:cstheme="minorHAnsi"/>
        </w:rPr>
        <w:t xml:space="preserve"> relationships</w:t>
      </w:r>
      <w:r w:rsidR="00533ED2">
        <w:rPr>
          <w:rFonts w:cstheme="minorHAnsi"/>
        </w:rPr>
        <w:t xml:space="preserve"> between AISs and nutrition and related health</w:t>
      </w:r>
      <w:r w:rsidR="00BD128B" w:rsidRPr="00075958">
        <w:rPr>
          <w:rFonts w:cstheme="minorHAnsi"/>
        </w:rPr>
        <w:t>.</w:t>
      </w:r>
      <w:r w:rsidR="00533ED2">
        <w:rPr>
          <w:rFonts w:cstheme="minorHAnsi"/>
        </w:rPr>
        <w:t xml:space="preserve"> Its development was</w:t>
      </w:r>
      <w:r w:rsidR="00D80DE0">
        <w:rPr>
          <w:rFonts w:cstheme="minorHAnsi"/>
        </w:rPr>
        <w:t xml:space="preserve"> </w:t>
      </w:r>
      <w:r w:rsidR="007B4502">
        <w:rPr>
          <w:rFonts w:cstheme="minorHAnsi"/>
        </w:rPr>
        <w:t xml:space="preserve">based on </w:t>
      </w:r>
      <w:r w:rsidR="00933370">
        <w:rPr>
          <w:rFonts w:cstheme="minorHAnsi"/>
        </w:rPr>
        <w:t xml:space="preserve">a synthesis of </w:t>
      </w:r>
      <w:r w:rsidR="00D80DE0">
        <w:rPr>
          <w:rFonts w:cstheme="minorHAnsi"/>
        </w:rPr>
        <w:t xml:space="preserve">key </w:t>
      </w:r>
      <w:r w:rsidR="004E1BC4">
        <w:rPr>
          <w:rFonts w:cstheme="minorHAnsi"/>
        </w:rPr>
        <w:t>pathways</w:t>
      </w:r>
      <w:r w:rsidR="00D80DE0">
        <w:rPr>
          <w:rFonts w:cstheme="minorHAnsi"/>
        </w:rPr>
        <w:t xml:space="preserve"> fr</w:t>
      </w:r>
      <w:r w:rsidR="00266F00" w:rsidRPr="00075958">
        <w:rPr>
          <w:rFonts w:cstheme="minorHAnsi"/>
        </w:rPr>
        <w:t>om the</w:t>
      </w:r>
      <w:r w:rsidR="00BD128B" w:rsidRPr="00075958">
        <w:rPr>
          <w:rFonts w:cstheme="minorHAnsi"/>
        </w:rPr>
        <w:t xml:space="preserve"> </w:t>
      </w:r>
      <w:r w:rsidR="00127415">
        <w:rPr>
          <w:rFonts w:cstheme="minorHAnsi"/>
        </w:rPr>
        <w:t>Hemming</w:t>
      </w:r>
      <w:r w:rsidR="00127415" w:rsidRPr="00075958">
        <w:rPr>
          <w:rFonts w:cstheme="minorHAnsi"/>
        </w:rPr>
        <w:t xml:space="preserve"> </w:t>
      </w:r>
      <w:r w:rsidR="00BD128B" w:rsidRPr="00075958">
        <w:rPr>
          <w:rFonts w:cstheme="minorHAnsi"/>
        </w:rPr>
        <w:t>et al. (201</w:t>
      </w:r>
      <w:r w:rsidR="00127415">
        <w:rPr>
          <w:rFonts w:cstheme="minorHAnsi"/>
        </w:rPr>
        <w:t>8</w:t>
      </w:r>
      <w:r w:rsidR="00BD128B" w:rsidRPr="00075958">
        <w:rPr>
          <w:rFonts w:cstheme="minorHAnsi"/>
        </w:rPr>
        <w:t xml:space="preserve">) framework for assessing the economic and consumer welfare impacts of </w:t>
      </w:r>
      <w:r w:rsidR="00BA02E3">
        <w:rPr>
          <w:rFonts w:cstheme="minorHAnsi"/>
        </w:rPr>
        <w:t>AISs</w:t>
      </w:r>
      <w:r w:rsidR="00BD128B" w:rsidRPr="00075958">
        <w:rPr>
          <w:rFonts w:cstheme="minorHAnsi"/>
        </w:rPr>
        <w:t xml:space="preserve"> </w:t>
      </w:r>
      <w:r w:rsidR="00FC613E" w:rsidRPr="00075958">
        <w:rPr>
          <w:rFonts w:cstheme="minorHAnsi"/>
        </w:rPr>
        <w:fldChar w:fldCharType="begin"/>
      </w:r>
      <w:r w:rsidR="00CF0B9E">
        <w:rPr>
          <w:rFonts w:cstheme="minorHAnsi"/>
        </w:rPr>
        <w:instrText xml:space="preserve"> ADDIN EN.CITE &lt;EndNote&gt;&lt;Cite&gt;&lt;Author&gt;Dorward&lt;/Author&gt;&lt;Year&gt;2015&lt;/Year&gt;&lt;RecNum&gt;1661&lt;/RecNum&gt;&lt;DisplayText&gt;(Dorward, Roberts et al. 2015)&lt;/DisplayText&gt;&lt;record&gt;&lt;rec-number&gt;1661&lt;/rec-number&gt;&lt;foreign-keys&gt;&lt;key app="EN" db-id="dt2t95epjt0wpbepr2a522ds095da9t9rrv2" timestamp="1423748348"&gt;1661&lt;/key&gt;&lt;/foreign-keys&gt;&lt;ref-type name="Journal Article"&gt;17&lt;/ref-type&gt;&lt;contributors&gt;&lt;authors&gt;&lt;author&gt;Dorward, A&lt;/author&gt;&lt;author&gt;Roberts, PD&lt;/author&gt;&lt;author&gt;Finegold, C&lt;/author&gt;&lt;author&gt;Hemming, DJ&lt;/author&gt;&lt;author&gt;Chirwa, E&lt;/author&gt;&lt;author&gt;Wright, HJ&lt;/author&gt;&lt;author&gt;Hill, RK&lt;/author&gt;&lt;author&gt;Osborn, J&lt;/author&gt;&lt;author&gt;Lamontagne-Godwin, J&lt;/author&gt;&lt;author&gt;Harman, L&lt;/author&gt;&lt;author&gt;Parr, MJ&lt;/author&gt;&lt;/authors&gt;&lt;/contributors&gt;&lt;titles&gt;&lt;title&gt;Agricultural input subsidies for improving productivity, farm income, consumer welfare and wider growth in low- and middle-income countries: A systematic review&lt;/title&gt;&lt;secondary-title&gt;In progress&lt;/secondary-title&gt;&lt;/titles&gt;&lt;periodical&gt;&lt;full-title&gt;In progress&lt;/full-title&gt;&lt;/periodical&gt;&lt;dates&gt;&lt;year&gt;2015&lt;/year&gt;&lt;/dates&gt;&lt;urls&gt;&lt;/urls&gt;&lt;/record&gt;&lt;/Cite&gt;&lt;/EndNote&gt;</w:instrText>
      </w:r>
      <w:r w:rsidR="00FC613E" w:rsidRPr="00075958">
        <w:rPr>
          <w:rFonts w:cstheme="minorHAnsi"/>
        </w:rPr>
        <w:fldChar w:fldCharType="separate"/>
      </w:r>
      <w:r w:rsidR="00CF0B9E">
        <w:rPr>
          <w:rFonts w:cstheme="minorHAnsi"/>
          <w:noProof/>
        </w:rPr>
        <w:t>(</w:t>
      </w:r>
      <w:hyperlink w:anchor="_ENREF_11" w:tooltip="Dorward, 2015 #1661" w:history="1">
        <w:r w:rsidR="00333423">
          <w:rPr>
            <w:rFonts w:cstheme="minorHAnsi"/>
            <w:noProof/>
          </w:rPr>
          <w:t>Dorward et al. 2015</w:t>
        </w:r>
      </w:hyperlink>
      <w:r w:rsidR="00CF0B9E">
        <w:rPr>
          <w:rFonts w:cstheme="minorHAnsi"/>
          <w:noProof/>
        </w:rPr>
        <w:t>)</w:t>
      </w:r>
      <w:r w:rsidR="00FC613E" w:rsidRPr="00075958">
        <w:rPr>
          <w:rFonts w:cstheme="minorHAnsi"/>
        </w:rPr>
        <w:fldChar w:fldCharType="end"/>
      </w:r>
      <w:r w:rsidR="008744DA">
        <w:rPr>
          <w:rFonts w:cstheme="minorHAnsi"/>
        </w:rPr>
        <w:t xml:space="preserve">, </w:t>
      </w:r>
      <w:r w:rsidR="00BD128B" w:rsidRPr="00075958">
        <w:rPr>
          <w:rFonts w:cstheme="minorHAnsi"/>
        </w:rPr>
        <w:t>the</w:t>
      </w:r>
      <w:r w:rsidR="00266F00" w:rsidRPr="00075958">
        <w:rPr>
          <w:rFonts w:cstheme="minorHAnsi"/>
        </w:rPr>
        <w:t xml:space="preserve"> UNICEF framework for assessing the determinants of malnutrition</w:t>
      </w:r>
      <w:r w:rsidR="00BD128B" w:rsidRPr="00075958">
        <w:rPr>
          <w:rFonts w:cstheme="minorHAnsi"/>
        </w:rPr>
        <w:t xml:space="preserve"> </w:t>
      </w:r>
      <w:r w:rsidR="00FC613E" w:rsidRPr="00075958">
        <w:rPr>
          <w:rFonts w:cstheme="minorHAnsi"/>
        </w:rPr>
        <w:fldChar w:fldCharType="begin"/>
      </w:r>
      <w:r w:rsidR="00CF0B9E">
        <w:rPr>
          <w:rFonts w:cstheme="minorHAnsi"/>
        </w:rPr>
        <w:instrText xml:space="preserve"> ADDIN EN.CITE &lt;EndNote&gt;&lt;Cite&gt;&lt;Author&gt;UNICEF&lt;/Author&gt;&lt;Year&gt;2010&lt;/Year&gt;&lt;RecNum&gt;1761&lt;/RecNum&gt;&lt;DisplayText&gt;(UNICEF 2010)&lt;/DisplayText&gt;&lt;record&gt;&lt;rec-number&gt;1761&lt;/rec-number&gt;&lt;foreign-keys&gt;&lt;key app="EN" db-id="dt2t95epjt0wpbepr2a522ds095da9t9rrv2" timestamp="1438611706"&gt;1761&lt;/key&gt;&lt;/foreign-keys&gt;&lt;ref-type name="Web Page"&gt;12&lt;/ref-type&gt;&lt;contributors&gt;&lt;authors&gt;&lt;author&gt;UNICEF&lt;/author&gt;&lt;/authors&gt;&lt;/contributors&gt;&lt;titles&gt;&lt;title&gt;UNICEF conceptual framework&lt;/title&gt;&lt;/titles&gt;&lt;dates&gt;&lt;year&gt;2010&lt;/year&gt;&lt;/dates&gt;&lt;urls&gt;&lt;related-urls&gt;&lt;url&gt;http://www.unicef.org/nutrition/training/2.5/4.html&lt;/url&gt;&lt;/related-urls&gt;&lt;/urls&gt;&lt;/record&gt;&lt;/Cite&gt;&lt;/EndNote&gt;</w:instrText>
      </w:r>
      <w:r w:rsidR="00FC613E" w:rsidRPr="00075958">
        <w:rPr>
          <w:rFonts w:cstheme="minorHAnsi"/>
        </w:rPr>
        <w:fldChar w:fldCharType="separate"/>
      </w:r>
      <w:r w:rsidR="00CF0B9E">
        <w:rPr>
          <w:rFonts w:cstheme="minorHAnsi"/>
          <w:noProof/>
        </w:rPr>
        <w:t>(</w:t>
      </w:r>
      <w:hyperlink w:anchor="_ENREF_43" w:tooltip="UNICEF, 2010 #1761" w:history="1">
        <w:r w:rsidR="00333423">
          <w:rPr>
            <w:rFonts w:cstheme="minorHAnsi"/>
            <w:noProof/>
          </w:rPr>
          <w:t>UNICEF 2010</w:t>
        </w:r>
      </w:hyperlink>
      <w:r w:rsidR="00CF0B9E">
        <w:rPr>
          <w:rFonts w:cstheme="minorHAnsi"/>
          <w:noProof/>
        </w:rPr>
        <w:t>)</w:t>
      </w:r>
      <w:r w:rsidR="00FC613E" w:rsidRPr="00075958">
        <w:rPr>
          <w:rFonts w:cstheme="minorHAnsi"/>
        </w:rPr>
        <w:fldChar w:fldCharType="end"/>
      </w:r>
      <w:r w:rsidR="00D80DE0">
        <w:rPr>
          <w:rFonts w:cstheme="minorHAnsi"/>
        </w:rPr>
        <w:t>, and the</w:t>
      </w:r>
      <w:r w:rsidR="00075958">
        <w:rPr>
          <w:rFonts w:cstheme="minorHAnsi"/>
        </w:rPr>
        <w:t xml:space="preserve"> Kanter framework </w:t>
      </w:r>
      <w:r w:rsidR="00FC613E">
        <w:rPr>
          <w:rFonts w:cstheme="minorHAnsi"/>
        </w:rPr>
        <w:fldChar w:fldCharType="begin"/>
      </w:r>
      <w:r w:rsidR="00CF0B9E">
        <w:rPr>
          <w:rFonts w:cstheme="minorHAnsi"/>
        </w:rPr>
        <w:instrText xml:space="preserve"> ADDIN EN.CITE &lt;EndNote&gt;&lt;Cite&gt;&lt;Author&gt;Kanter&lt;/Author&gt;&lt;Year&gt;2013&lt;/Year&gt;&lt;RecNum&gt;1590&lt;/RecNum&gt;&lt;DisplayText&gt;(Kanter, Walls et al. 2013)&lt;/DisplayText&gt;&lt;record&gt;&lt;rec-number&gt;1590&lt;/rec-number&gt;&lt;foreign-keys&gt;&lt;key app="EN" db-id="dt2t95epjt0wpbepr2a522ds095da9t9rrv2"&gt;1590&lt;/key&gt;&lt;/foreign-keys&gt;&lt;ref-type name="Journal Article"&gt;17&lt;/ref-type&gt;&lt;contributors&gt;&lt;authors&gt;&lt;author&gt;Kanter, R&lt;/author&gt;&lt;author&gt;Walls, HL&lt;/author&gt;&lt;author&gt;Tak, M&lt;/author&gt;&lt;author&gt;Roberts, F&lt;/author&gt;&lt;author&gt;Waage, J&lt;/author&gt;&lt;/authors&gt;&lt;/contributors&gt;&lt;titles&gt;&lt;title&gt;A conceptual framework for understanding the impacts of agriculture and food system policies on nutrition and health&lt;/title&gt;&lt;secondary-title&gt;Food Security&lt;/secondary-title&gt;&lt;/titles&gt;&lt;periodical&gt;&lt;full-title&gt;Food Security&lt;/full-title&gt;&lt;/periodical&gt;&lt;volume&gt;[Epub ahead of print]&lt;/volume&gt;&lt;dates&gt;&lt;year&gt;2013&lt;/year&gt;&lt;/dates&gt;&lt;urls&gt;&lt;/urls&gt;&lt;/record&gt;&lt;/Cite&gt;&lt;/EndNote&gt;</w:instrText>
      </w:r>
      <w:r w:rsidR="00FC613E">
        <w:rPr>
          <w:rFonts w:cstheme="minorHAnsi"/>
        </w:rPr>
        <w:fldChar w:fldCharType="separate"/>
      </w:r>
      <w:r w:rsidR="00CF0B9E">
        <w:rPr>
          <w:rFonts w:cstheme="minorHAnsi"/>
          <w:noProof/>
        </w:rPr>
        <w:t>(</w:t>
      </w:r>
      <w:hyperlink w:anchor="_ENREF_23" w:tooltip="Kanter, 2013 #1590" w:history="1">
        <w:r w:rsidR="00333423">
          <w:rPr>
            <w:rFonts w:cstheme="minorHAnsi"/>
            <w:noProof/>
          </w:rPr>
          <w:t>Kanter et al. 2013</w:t>
        </w:r>
      </w:hyperlink>
      <w:r w:rsidR="00CF0B9E">
        <w:rPr>
          <w:rFonts w:cstheme="minorHAnsi"/>
          <w:noProof/>
        </w:rPr>
        <w:t>)</w:t>
      </w:r>
      <w:r w:rsidR="00FC613E">
        <w:rPr>
          <w:rFonts w:cstheme="minorHAnsi"/>
        </w:rPr>
        <w:fldChar w:fldCharType="end"/>
      </w:r>
      <w:r w:rsidR="00075958">
        <w:rPr>
          <w:rFonts w:cstheme="minorHAnsi"/>
        </w:rPr>
        <w:t xml:space="preserve"> for conceptualising the links between agriculture and food system policies, and nutrition and health.</w:t>
      </w:r>
      <w:r w:rsidR="00933370">
        <w:rPr>
          <w:rFonts w:cstheme="minorHAnsi"/>
        </w:rPr>
        <w:t xml:space="preserve"> The resulting </w:t>
      </w:r>
      <w:r w:rsidR="00933370">
        <w:rPr>
          <w:rFonts w:cstheme="minorHAnsi"/>
        </w:rPr>
        <w:lastRenderedPageBreak/>
        <w:t>framework</w:t>
      </w:r>
      <w:r w:rsidR="0050501A">
        <w:rPr>
          <w:rFonts w:cstheme="minorHAnsi"/>
        </w:rPr>
        <w:t xml:space="preserve"> depicts</w:t>
      </w:r>
      <w:r w:rsidR="00933370">
        <w:rPr>
          <w:rFonts w:cstheme="minorHAnsi"/>
        </w:rPr>
        <w:t xml:space="preserve"> the various pathways, including those more indirect, from AIS programmes to nutrition and health.</w:t>
      </w:r>
    </w:p>
    <w:p w14:paraId="071FD7AD" w14:textId="77777777" w:rsidR="00CF298F" w:rsidRDefault="00CA2464">
      <w:pPr>
        <w:spacing w:line="276" w:lineRule="auto"/>
        <w:ind w:firstLine="720"/>
        <w:rPr>
          <w:rFonts w:cstheme="minorHAnsi"/>
        </w:rPr>
      </w:pPr>
      <w:r>
        <w:rPr>
          <w:rFonts w:cstheme="minorHAnsi"/>
        </w:rPr>
        <w:t>Specifically, t</w:t>
      </w:r>
      <w:r w:rsidR="00533ED2">
        <w:rPr>
          <w:rFonts w:cstheme="minorHAnsi"/>
        </w:rPr>
        <w:t xml:space="preserve">he framework </w:t>
      </w:r>
      <w:r w:rsidR="00C32C7D">
        <w:rPr>
          <w:rFonts w:cstheme="minorHAnsi"/>
        </w:rPr>
        <w:t>describes</w:t>
      </w:r>
      <w:r w:rsidR="00533ED2">
        <w:rPr>
          <w:rFonts w:cstheme="minorHAnsi"/>
        </w:rPr>
        <w:t xml:space="preserve"> key pathways from AISs to nutrition and related health through changes in</w:t>
      </w:r>
      <w:r>
        <w:rPr>
          <w:rFonts w:cstheme="minorHAnsi"/>
        </w:rPr>
        <w:t>:</w:t>
      </w:r>
      <w:r w:rsidR="009B2B2A">
        <w:rPr>
          <w:rFonts w:cstheme="minorHAnsi"/>
        </w:rPr>
        <w:t xml:space="preserve"> </w:t>
      </w:r>
      <w:r w:rsidR="00533ED2">
        <w:rPr>
          <w:rFonts w:cstheme="minorHAnsi"/>
        </w:rPr>
        <w:t>agricultural production, and related impacts on household</w:t>
      </w:r>
      <w:r w:rsidR="00E67FDC">
        <w:rPr>
          <w:rFonts w:cstheme="minorHAnsi"/>
        </w:rPr>
        <w:t xml:space="preserve"> cash</w:t>
      </w:r>
      <w:r w:rsidR="00533ED2">
        <w:rPr>
          <w:rFonts w:cstheme="minorHAnsi"/>
        </w:rPr>
        <w:t xml:space="preserve"> income</w:t>
      </w:r>
      <w:r w:rsidR="00904E03">
        <w:rPr>
          <w:rFonts w:cstheme="minorHAnsi"/>
        </w:rPr>
        <w:t xml:space="preserve"> (for example if a household raises its agricultural productivity it may then be able to sell pro</w:t>
      </w:r>
      <w:r w:rsidR="00276EFF">
        <w:rPr>
          <w:rFonts w:cstheme="minorHAnsi"/>
        </w:rPr>
        <w:t>duce in the market, or sell more produce in the market)</w:t>
      </w:r>
      <w:r w:rsidR="00177A2B">
        <w:rPr>
          <w:rFonts w:cstheme="minorHAnsi"/>
        </w:rPr>
        <w:t>,</w:t>
      </w:r>
      <w:r w:rsidR="00533ED2">
        <w:rPr>
          <w:rFonts w:cstheme="minorHAnsi"/>
        </w:rPr>
        <w:t xml:space="preserve"> household behaviour </w:t>
      </w:r>
      <w:r w:rsidR="007978DF">
        <w:rPr>
          <w:rFonts w:cstheme="minorHAnsi"/>
        </w:rPr>
        <w:t xml:space="preserve">(any impact </w:t>
      </w:r>
      <w:r w:rsidR="002508A4">
        <w:rPr>
          <w:rFonts w:cstheme="minorHAnsi"/>
        </w:rPr>
        <w:t xml:space="preserve">of an AIS programme </w:t>
      </w:r>
      <w:r w:rsidR="007978DF">
        <w:rPr>
          <w:rFonts w:cstheme="minorHAnsi"/>
        </w:rPr>
        <w:t xml:space="preserve">on nutrition and health will </w:t>
      </w:r>
      <w:r w:rsidR="00177A2B">
        <w:rPr>
          <w:rFonts w:cstheme="minorHAnsi"/>
        </w:rPr>
        <w:t>affect</w:t>
      </w:r>
      <w:r w:rsidR="007978DF">
        <w:rPr>
          <w:rFonts w:cstheme="minorHAnsi"/>
        </w:rPr>
        <w:t xml:space="preserve"> household behaviour, including </w:t>
      </w:r>
      <w:r w:rsidR="00533ED2">
        <w:rPr>
          <w:rFonts w:cstheme="minorHAnsi"/>
        </w:rPr>
        <w:t>for example women’</w:t>
      </w:r>
      <w:r w:rsidR="00C32C7D">
        <w:rPr>
          <w:rFonts w:cstheme="minorHAnsi"/>
        </w:rPr>
        <w:t>s</w:t>
      </w:r>
      <w:r w:rsidR="00533ED2">
        <w:rPr>
          <w:rFonts w:cstheme="minorHAnsi"/>
        </w:rPr>
        <w:t xml:space="preserve"> time</w:t>
      </w:r>
      <w:r w:rsidR="00177A2B">
        <w:rPr>
          <w:rFonts w:cstheme="minorHAnsi"/>
        </w:rPr>
        <w:t xml:space="preserve"> to spend on childcare or other activities</w:t>
      </w:r>
      <w:r w:rsidR="00187455">
        <w:rPr>
          <w:rFonts w:cstheme="minorHAnsi"/>
        </w:rPr>
        <w:t xml:space="preserve"> </w:t>
      </w:r>
      <w:r w:rsidR="00FC613E">
        <w:rPr>
          <w:rFonts w:cstheme="minorHAnsi"/>
        </w:rPr>
        <w:fldChar w:fldCharType="begin"/>
      </w:r>
      <w:r w:rsidR="00CF0B9E">
        <w:rPr>
          <w:rFonts w:cstheme="minorHAnsi"/>
        </w:rPr>
        <w:instrText xml:space="preserve"> ADDIN EN.CITE &lt;EndNote&gt;&lt;Cite&gt;&lt;Author&gt;Johnston&lt;/Author&gt;&lt;Year&gt;2017&lt;/Year&gt;&lt;RecNum&gt;2380&lt;/RecNum&gt;&lt;DisplayText&gt;(Johnston, Stevano et al. 2017)&lt;/DisplayText&gt;&lt;record&gt;&lt;rec-number&gt;2380&lt;/rec-number&gt;&lt;foreign-keys&gt;&lt;key app="EN" db-id="dt2t95epjt0wpbepr2a522ds095da9t9rrv2" timestamp="1489249811"&gt;2380&lt;/key&gt;&lt;/foreign-keys&gt;&lt;ref-type name="Journal Article"&gt;17&lt;/ref-type&gt;&lt;contributors&gt;&lt;authors&gt;&lt;author&gt;Johnston, D&lt;/author&gt;&lt;author&gt;Stevano, S&lt;/author&gt;&lt;author&gt;Malapit, H&lt;/author&gt;&lt;author&gt;Hull, E&lt;/author&gt;&lt;author&gt;Kadiyala, S&lt;/author&gt;&lt;/authors&gt;&lt;/contributors&gt;&lt;titles&gt;&lt;title&gt;Time us as an explanation for the agri-nutrition disconnect? A systematic review of evidence from rural areas in low- and middle-income countries&lt;/title&gt;&lt;secondary-title&gt;Food Policy&lt;/secondary-title&gt;&lt;/titles&gt;&lt;periodical&gt;&lt;full-title&gt;Food Policy&lt;/full-title&gt;&lt;/periodical&gt;&lt;volume&gt;In press&lt;/volume&gt;&lt;dates&gt;&lt;year&gt;2017&lt;/year&gt;&lt;/dates&gt;&lt;urls&gt;&lt;/urls&gt;&lt;/record&gt;&lt;/Cite&gt;&lt;/EndNote&gt;</w:instrText>
      </w:r>
      <w:r w:rsidR="00FC613E">
        <w:rPr>
          <w:rFonts w:cstheme="minorHAnsi"/>
        </w:rPr>
        <w:fldChar w:fldCharType="separate"/>
      </w:r>
      <w:r w:rsidR="00CF0B9E">
        <w:rPr>
          <w:rFonts w:cstheme="minorHAnsi"/>
          <w:noProof/>
        </w:rPr>
        <w:t>(</w:t>
      </w:r>
      <w:hyperlink w:anchor="_ENREF_22" w:tooltip="Johnston, 2017 #2380" w:history="1">
        <w:r w:rsidR="00333423">
          <w:rPr>
            <w:rFonts w:cstheme="minorHAnsi"/>
            <w:noProof/>
          </w:rPr>
          <w:t>Johnston et al. 2017</w:t>
        </w:r>
      </w:hyperlink>
      <w:r w:rsidR="00CF0B9E">
        <w:rPr>
          <w:rFonts w:cstheme="minorHAnsi"/>
          <w:noProof/>
        </w:rPr>
        <w:t>)</w:t>
      </w:r>
      <w:r w:rsidR="00FC613E">
        <w:rPr>
          <w:rFonts w:cstheme="minorHAnsi"/>
        </w:rPr>
        <w:fldChar w:fldCharType="end"/>
      </w:r>
      <w:r w:rsidR="00533ED2">
        <w:rPr>
          <w:rFonts w:cstheme="minorHAnsi"/>
        </w:rPr>
        <w:t>)</w:t>
      </w:r>
      <w:r>
        <w:rPr>
          <w:rFonts w:cstheme="minorHAnsi"/>
        </w:rPr>
        <w:t>;</w:t>
      </w:r>
      <w:r w:rsidR="00533ED2">
        <w:rPr>
          <w:rFonts w:cstheme="minorHAnsi"/>
        </w:rPr>
        <w:t xml:space="preserve"> government revenue and spending </w:t>
      </w:r>
      <w:r w:rsidR="0050501A">
        <w:rPr>
          <w:rFonts w:cstheme="minorHAnsi"/>
        </w:rPr>
        <w:t>(</w:t>
      </w:r>
      <w:r w:rsidR="00177A2B">
        <w:rPr>
          <w:rFonts w:cstheme="minorHAnsi"/>
        </w:rPr>
        <w:t xml:space="preserve">if agricultural production increases of a cash crop with an export tax applied, this will influence government revenue and likely, spending on public services, </w:t>
      </w:r>
      <w:r w:rsidR="0050501A">
        <w:rPr>
          <w:rFonts w:cstheme="minorHAnsi"/>
        </w:rPr>
        <w:t>includ</w:t>
      </w:r>
      <w:r w:rsidR="00177A2B">
        <w:rPr>
          <w:rFonts w:cstheme="minorHAnsi"/>
        </w:rPr>
        <w:t>ing</w:t>
      </w:r>
      <w:r w:rsidR="0050501A">
        <w:rPr>
          <w:rFonts w:cstheme="minorHAnsi"/>
        </w:rPr>
        <w:t xml:space="preserve"> the provision of social support, and school food programmes</w:t>
      </w:r>
      <w:r w:rsidR="00177A2B">
        <w:rPr>
          <w:rFonts w:cstheme="minorHAnsi"/>
        </w:rPr>
        <w:t>), and</w:t>
      </w:r>
      <w:r w:rsidR="00177A2B" w:rsidRPr="00177A2B">
        <w:rPr>
          <w:rFonts w:cstheme="minorHAnsi"/>
        </w:rPr>
        <w:t xml:space="preserve"> </w:t>
      </w:r>
      <w:r w:rsidR="00177A2B">
        <w:rPr>
          <w:rFonts w:cstheme="minorHAnsi"/>
        </w:rPr>
        <w:t>public service provision and hygiene and sanitation standards make up what can be termed the ‘health environment’</w:t>
      </w:r>
      <w:r w:rsidR="002801EB">
        <w:rPr>
          <w:rFonts w:cstheme="minorHAnsi"/>
        </w:rPr>
        <w:t>, which encapsulates</w:t>
      </w:r>
      <w:r w:rsidR="00177A2B">
        <w:rPr>
          <w:rFonts w:cstheme="minorHAnsi"/>
        </w:rPr>
        <w:t xml:space="preserve"> wider environmental influences on health,</w:t>
      </w:r>
      <w:r w:rsidR="002801EB">
        <w:rPr>
          <w:rFonts w:cstheme="minorHAnsi"/>
        </w:rPr>
        <w:t xml:space="preserve"> and thus</w:t>
      </w:r>
      <w:r w:rsidR="00177A2B">
        <w:rPr>
          <w:rFonts w:cstheme="minorHAnsi"/>
        </w:rPr>
        <w:t xml:space="preserve"> has flow-on affects for nutrition and related health.</w:t>
      </w:r>
      <w:r w:rsidR="0041288F">
        <w:rPr>
          <w:rFonts w:cstheme="minorHAnsi"/>
        </w:rPr>
        <w:t xml:space="preserve"> The direct link between AISs and changes in the ‘health environment’ could be brought about by a subsidy on water on pesticide, which could increase malaria risk through supporting the growth of malaria</w:t>
      </w:r>
      <w:r w:rsidR="00E52535">
        <w:rPr>
          <w:rFonts w:cstheme="minorHAnsi"/>
        </w:rPr>
        <w:t>l mosquito</w:t>
      </w:r>
      <w:r w:rsidR="0041288F">
        <w:rPr>
          <w:rFonts w:cstheme="minorHAnsi"/>
        </w:rPr>
        <w:t xml:space="preserve"> populations, or health risks from environmental pollution, respectively.</w:t>
      </w:r>
      <w:r w:rsidR="00177A2B">
        <w:rPr>
          <w:rFonts w:cstheme="minorHAnsi"/>
        </w:rPr>
        <w:t xml:space="preserve"> Many of these domains such as ‘impacts on household income’, ‘impacts on household behaviour’ and ‘impacts on government revenue (spending) affect nutrition and related health via changes in food and non-food consumption.</w:t>
      </w:r>
    </w:p>
    <w:p w14:paraId="6BA1BAB9" w14:textId="77777777" w:rsidR="00533ED2" w:rsidRDefault="00533ED2">
      <w:pPr>
        <w:spacing w:line="276" w:lineRule="auto"/>
        <w:rPr>
          <w:rFonts w:cstheme="minorHAnsi"/>
        </w:rPr>
      </w:pPr>
    </w:p>
    <w:p w14:paraId="368531DC" w14:textId="77777777" w:rsidR="00CF298F" w:rsidRDefault="009B2B2A">
      <w:pPr>
        <w:rPr>
          <w:rFonts w:cstheme="minorHAnsi"/>
        </w:rPr>
      </w:pPr>
      <w:r>
        <w:rPr>
          <w:rFonts w:cstheme="minorHAnsi"/>
          <w:b/>
        </w:rPr>
        <w:t>Fig</w:t>
      </w:r>
      <w:r w:rsidR="006824F4">
        <w:rPr>
          <w:rFonts w:cstheme="minorHAnsi"/>
          <w:b/>
        </w:rPr>
        <w:t>.</w:t>
      </w:r>
      <w:r>
        <w:rPr>
          <w:rFonts w:cstheme="minorHAnsi"/>
          <w:b/>
        </w:rPr>
        <w:t xml:space="preserve"> 1</w:t>
      </w:r>
      <w:r w:rsidR="00266F00" w:rsidRPr="00075958">
        <w:rPr>
          <w:rFonts w:cstheme="minorHAnsi"/>
          <w:b/>
        </w:rPr>
        <w:t xml:space="preserve"> </w:t>
      </w:r>
      <w:r w:rsidR="00FC613E" w:rsidRPr="00FC613E">
        <w:rPr>
          <w:rFonts w:cstheme="minorHAnsi"/>
        </w:rPr>
        <w:t>Conceptual framework of key pathways from agricultural input subsidies to nutrition and related health</w:t>
      </w:r>
      <w:r w:rsidR="003F47D6" w:rsidRPr="003F47D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3554EF">
        <w:rPr>
          <w:rFonts w:cstheme="minorHAnsi"/>
          <w:b/>
          <w:noProof/>
          <w:lang w:eastAsia="en-GB"/>
        </w:rPr>
        <w:drawing>
          <wp:inline distT="0" distB="0" distL="0" distR="0" wp14:anchorId="1EE5C025" wp14:editId="6F0906B5">
            <wp:extent cx="5731510" cy="2631256"/>
            <wp:effectExtent l="0" t="0" r="2540" b="0"/>
            <wp:docPr id="6" name="Picture 6" descr="H:\My Work documents\work_2014_onwards\social protection\manuscript\figure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Work documents\work_2014_onwards\social protection\manuscript\figure1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631256"/>
                    </a:xfrm>
                    <a:prstGeom prst="rect">
                      <a:avLst/>
                    </a:prstGeom>
                    <a:noFill/>
                    <a:ln>
                      <a:noFill/>
                    </a:ln>
                  </pic:spPr>
                </pic:pic>
              </a:graphicData>
            </a:graphic>
          </wp:inline>
        </w:drawing>
      </w:r>
      <w:r w:rsidR="009C249A">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t>3.</w:t>
      </w:r>
    </w:p>
    <w:p w14:paraId="2ED69911" w14:textId="77777777" w:rsidR="009C249A" w:rsidRPr="00741523" w:rsidRDefault="009C249A" w:rsidP="009C249A">
      <w:pPr>
        <w:rPr>
          <w:rFonts w:cstheme="minorHAnsi"/>
          <w:b/>
        </w:rPr>
      </w:pPr>
      <w:r>
        <w:rPr>
          <w:rFonts w:cstheme="minorHAnsi"/>
          <w:b/>
        </w:rPr>
        <w:t xml:space="preserve">3.2 </w:t>
      </w:r>
      <w:r w:rsidRPr="00741523">
        <w:rPr>
          <w:rFonts w:cstheme="minorHAnsi"/>
          <w:b/>
        </w:rPr>
        <w:t>Systematic review</w:t>
      </w:r>
    </w:p>
    <w:p w14:paraId="79BAFA56" w14:textId="705D3094" w:rsidR="002E7BA0" w:rsidRPr="00075958" w:rsidRDefault="009C249A" w:rsidP="002E7BA0">
      <w:pPr>
        <w:spacing w:line="276" w:lineRule="auto"/>
        <w:rPr>
          <w:rFonts w:cstheme="minorHAnsi"/>
        </w:rPr>
      </w:pPr>
      <w:r>
        <w:rPr>
          <w:rFonts w:cstheme="minorHAnsi"/>
        </w:rPr>
        <w:t>T</w:t>
      </w:r>
      <w:r w:rsidR="002F226F" w:rsidRPr="00075958">
        <w:rPr>
          <w:rFonts w:cstheme="minorHAnsi"/>
        </w:rPr>
        <w:t xml:space="preserve">he initial search of scientific databases and online resources, undertaken by the </w:t>
      </w:r>
      <w:r w:rsidR="00127415">
        <w:rPr>
          <w:rFonts w:cstheme="minorHAnsi"/>
        </w:rPr>
        <w:t>Hemming et al. (2018)</w:t>
      </w:r>
      <w:r w:rsidR="00127415" w:rsidRPr="00075958">
        <w:rPr>
          <w:rFonts w:cstheme="minorHAnsi"/>
        </w:rPr>
        <w:t xml:space="preserve"> </w:t>
      </w:r>
      <w:r w:rsidR="002F226F" w:rsidRPr="00075958">
        <w:rPr>
          <w:rFonts w:cstheme="minorHAnsi"/>
        </w:rPr>
        <w:t xml:space="preserve">team, resulted in 1527 </w:t>
      </w:r>
      <w:r w:rsidR="00786EC5" w:rsidRPr="00075958">
        <w:rPr>
          <w:rFonts w:cstheme="minorHAnsi"/>
        </w:rPr>
        <w:t>publications</w:t>
      </w:r>
      <w:r w:rsidR="002F226F" w:rsidRPr="00075958">
        <w:rPr>
          <w:rFonts w:cstheme="minorHAnsi"/>
        </w:rPr>
        <w:t xml:space="preserve">. </w:t>
      </w:r>
      <w:r w:rsidR="004674DA">
        <w:rPr>
          <w:rFonts w:cstheme="minorHAnsi"/>
        </w:rPr>
        <w:t>After obtaining these articles, we removed</w:t>
      </w:r>
      <w:r w:rsidR="007855CA">
        <w:rPr>
          <w:rFonts w:cstheme="minorHAnsi"/>
        </w:rPr>
        <w:t xml:space="preserve"> 76 duplicates</w:t>
      </w:r>
      <w:r w:rsidR="00222736">
        <w:rPr>
          <w:rFonts w:cstheme="minorHAnsi"/>
        </w:rPr>
        <w:t>, leaving</w:t>
      </w:r>
      <w:r w:rsidR="000F1ADB">
        <w:rPr>
          <w:rFonts w:cstheme="minorHAnsi"/>
        </w:rPr>
        <w:t xml:space="preserve"> 1451 papers</w:t>
      </w:r>
      <w:r w:rsidR="00222736">
        <w:rPr>
          <w:rFonts w:cstheme="minorHAnsi"/>
        </w:rPr>
        <w:t xml:space="preserve">. </w:t>
      </w:r>
      <w:r w:rsidR="004674DA">
        <w:rPr>
          <w:rFonts w:cstheme="minorHAnsi"/>
        </w:rPr>
        <w:t>W</w:t>
      </w:r>
      <w:r w:rsidR="003F4AED" w:rsidRPr="00075958">
        <w:rPr>
          <w:rFonts w:cstheme="minorHAnsi"/>
        </w:rPr>
        <w:t>e</w:t>
      </w:r>
      <w:r w:rsidR="004674DA">
        <w:rPr>
          <w:rFonts w:cstheme="minorHAnsi"/>
        </w:rPr>
        <w:t xml:space="preserve"> then</w:t>
      </w:r>
      <w:r w:rsidR="003F4AED" w:rsidRPr="00075958">
        <w:rPr>
          <w:rFonts w:cstheme="minorHAnsi"/>
        </w:rPr>
        <w:t xml:space="preserve"> undertook two rounds of screening, first, based on title and abstract, and second, based on full text. One researcher (MT) screened all the </w:t>
      </w:r>
      <w:r w:rsidR="00786EC5" w:rsidRPr="00075958">
        <w:rPr>
          <w:rFonts w:cstheme="minorHAnsi"/>
        </w:rPr>
        <w:t>publications</w:t>
      </w:r>
      <w:r w:rsidR="003F4AED" w:rsidRPr="00075958">
        <w:rPr>
          <w:rFonts w:cstheme="minorHAnsi"/>
        </w:rPr>
        <w:t xml:space="preserve">, and two (HLW and DJ) screened 10% at each </w:t>
      </w:r>
      <w:r w:rsidR="002E7BA0">
        <w:rPr>
          <w:rFonts w:cstheme="minorHAnsi"/>
        </w:rPr>
        <w:t>round</w:t>
      </w:r>
      <w:r w:rsidR="003F4AED" w:rsidRPr="00075958">
        <w:rPr>
          <w:rFonts w:cstheme="minorHAnsi"/>
        </w:rPr>
        <w:t>.</w:t>
      </w:r>
      <w:r w:rsidR="00D045AD">
        <w:rPr>
          <w:rFonts w:cstheme="minorHAnsi"/>
        </w:rPr>
        <w:t xml:space="preserve"> </w:t>
      </w:r>
      <w:r w:rsidR="002E7BA0">
        <w:rPr>
          <w:rFonts w:cstheme="minorHAnsi"/>
        </w:rPr>
        <w:t>T</w:t>
      </w:r>
      <w:r w:rsidR="00D045AD">
        <w:rPr>
          <w:rFonts w:cstheme="minorHAnsi"/>
        </w:rPr>
        <w:t>wo reviewers (MT, and one of either H</w:t>
      </w:r>
      <w:r w:rsidR="004674DA">
        <w:rPr>
          <w:rFonts w:cstheme="minorHAnsi"/>
        </w:rPr>
        <w:t>L</w:t>
      </w:r>
      <w:r w:rsidR="00D045AD">
        <w:rPr>
          <w:rFonts w:cstheme="minorHAnsi"/>
        </w:rPr>
        <w:t>W or DJ) screened the studies independently, and double-screening was replaced by single coding after reaching a level of disagreement below 10% between the two reviewers</w:t>
      </w:r>
      <w:r w:rsidR="002E7BA0">
        <w:rPr>
          <w:rFonts w:cstheme="minorHAnsi"/>
        </w:rPr>
        <w:t>, following recommendation and practice</w:t>
      </w:r>
      <w:r w:rsidR="006C17DF">
        <w:rPr>
          <w:rFonts w:cstheme="minorHAnsi"/>
        </w:rPr>
        <w:t xml:space="preserve"> </w:t>
      </w:r>
      <w:r w:rsidR="00FC613E">
        <w:rPr>
          <w:rFonts w:cstheme="minorHAnsi"/>
        </w:rPr>
        <w:fldChar w:fldCharType="begin"/>
      </w:r>
      <w:r w:rsidR="00CF0B9E">
        <w:rPr>
          <w:rFonts w:cstheme="minorHAnsi"/>
        </w:rPr>
        <w:instrText xml:space="preserve"> ADDIN EN.CITE &lt;EndNote&gt;&lt;Cite&gt;&lt;Author&gt;Johnston&lt;/Author&gt;&lt;Year&gt;2017&lt;/Year&gt;&lt;RecNum&gt;2380&lt;/RecNum&gt;&lt;DisplayText&gt;(Johnston, Stevano et al. 2017)&lt;/DisplayText&gt;&lt;record&gt;&lt;rec-number&gt;2380&lt;/rec-number&gt;&lt;foreign-keys&gt;&lt;key app="EN" db-id="dt2t95epjt0wpbepr2a522ds095da9t9rrv2" timestamp="1489249811"&gt;2380&lt;/key&gt;&lt;/foreign-keys&gt;&lt;ref-type name="Journal Article"&gt;17&lt;/ref-type&gt;&lt;contributors&gt;&lt;authors&gt;&lt;author&gt;Johnston, D&lt;/author&gt;&lt;author&gt;Stevano, S&lt;/author&gt;&lt;author&gt;Malapit, H&lt;/author&gt;&lt;author&gt;Hull, E&lt;/author&gt;&lt;author&gt;Kadiyala, S&lt;/author&gt;&lt;/authors&gt;&lt;/contributors&gt;&lt;titles&gt;&lt;title&gt;Time us as an explanation for the agri-nutrition disconnect? A systematic review of evidence from rural areas in low- and middle-income countries&lt;/title&gt;&lt;secondary-title&gt;Food Policy&lt;/secondary-title&gt;&lt;/titles&gt;&lt;periodical&gt;&lt;full-title&gt;Food Policy&lt;/full-title&gt;&lt;/periodical&gt;&lt;volume&gt;In press&lt;/volume&gt;&lt;dates&gt;&lt;year&gt;2017&lt;/year&gt;&lt;/dates&gt;&lt;urls&gt;&lt;/urls&gt;&lt;/record&gt;&lt;/Cite&gt;&lt;/EndNote&gt;</w:instrText>
      </w:r>
      <w:r w:rsidR="00FC613E">
        <w:rPr>
          <w:rFonts w:cstheme="minorHAnsi"/>
        </w:rPr>
        <w:fldChar w:fldCharType="separate"/>
      </w:r>
      <w:r w:rsidR="00CF0B9E">
        <w:rPr>
          <w:rFonts w:cstheme="minorHAnsi"/>
          <w:noProof/>
        </w:rPr>
        <w:t>(</w:t>
      </w:r>
      <w:hyperlink w:anchor="_ENREF_22" w:tooltip="Johnston, 2017 #2380" w:history="1">
        <w:r w:rsidR="00333423">
          <w:rPr>
            <w:rFonts w:cstheme="minorHAnsi"/>
            <w:noProof/>
          </w:rPr>
          <w:t>Johnston et al. 2017</w:t>
        </w:r>
      </w:hyperlink>
      <w:r w:rsidR="00CF0B9E">
        <w:rPr>
          <w:rFonts w:cstheme="minorHAnsi"/>
          <w:noProof/>
        </w:rPr>
        <w:t>)</w:t>
      </w:r>
      <w:r w:rsidR="00FC613E">
        <w:rPr>
          <w:rFonts w:cstheme="minorHAnsi"/>
        </w:rPr>
        <w:fldChar w:fldCharType="end"/>
      </w:r>
      <w:r w:rsidR="00D045AD">
        <w:rPr>
          <w:rFonts w:cstheme="minorHAnsi"/>
        </w:rPr>
        <w:t xml:space="preserve">. </w:t>
      </w:r>
      <w:r w:rsidR="003F4AED" w:rsidRPr="00075958">
        <w:rPr>
          <w:rFonts w:cstheme="minorHAnsi"/>
        </w:rPr>
        <w:t>Agreement between three researchers (H</w:t>
      </w:r>
      <w:r w:rsidR="00127415">
        <w:rPr>
          <w:rFonts w:cstheme="minorHAnsi"/>
        </w:rPr>
        <w:t>L</w:t>
      </w:r>
      <w:r w:rsidR="003F4AED" w:rsidRPr="00075958">
        <w:rPr>
          <w:rFonts w:cstheme="minorHAnsi"/>
        </w:rPr>
        <w:t xml:space="preserve">W, MT and DJ) was reached for the </w:t>
      </w:r>
      <w:r w:rsidR="00786EC5" w:rsidRPr="00075958">
        <w:rPr>
          <w:rFonts w:cstheme="minorHAnsi"/>
        </w:rPr>
        <w:t>publications</w:t>
      </w:r>
      <w:r w:rsidR="003F4AED" w:rsidRPr="00075958">
        <w:rPr>
          <w:rFonts w:cstheme="minorHAnsi"/>
        </w:rPr>
        <w:t xml:space="preserve"> for which there was initial disagreement regarding inclusion.</w:t>
      </w:r>
      <w:r w:rsidR="008A417E" w:rsidRPr="00075958">
        <w:rPr>
          <w:rFonts w:cstheme="minorHAnsi"/>
        </w:rPr>
        <w:t xml:space="preserve"> </w:t>
      </w:r>
      <w:r w:rsidR="00D045AD">
        <w:rPr>
          <w:rFonts w:cstheme="minorHAnsi"/>
        </w:rPr>
        <w:t>All three reviewers coded each of the articles identified for final inclusion in the study.</w:t>
      </w:r>
      <w:r w:rsidR="002E7BA0">
        <w:rPr>
          <w:rFonts w:cstheme="minorHAnsi"/>
        </w:rPr>
        <w:t xml:space="preserve"> Figure 2</w:t>
      </w:r>
      <w:r w:rsidR="002E7BA0" w:rsidRPr="00075958">
        <w:rPr>
          <w:rFonts w:cstheme="minorHAnsi"/>
        </w:rPr>
        <w:t xml:space="preserve"> depicts the screening process described in the text.</w:t>
      </w:r>
    </w:p>
    <w:p w14:paraId="7077DE12" w14:textId="77777777" w:rsidR="003F4AED" w:rsidRPr="00E3646C" w:rsidRDefault="00E3646C" w:rsidP="008744DA">
      <w:pPr>
        <w:rPr>
          <w:rFonts w:cstheme="minorHAnsi"/>
          <w:b/>
        </w:rPr>
      </w:pPr>
      <w:r w:rsidRPr="00E3646C">
        <w:rPr>
          <w:rFonts w:cstheme="minorHAnsi"/>
          <w:b/>
        </w:rPr>
        <w:t xml:space="preserve">3.2.1 </w:t>
      </w:r>
      <w:r w:rsidR="003F4AED" w:rsidRPr="00E3646C">
        <w:rPr>
          <w:rFonts w:cstheme="minorHAnsi"/>
          <w:b/>
        </w:rPr>
        <w:t>Screening of title and abstract</w:t>
      </w:r>
    </w:p>
    <w:p w14:paraId="418F50B9" w14:textId="77777777" w:rsidR="003F4AED" w:rsidRPr="00075958" w:rsidRDefault="003F4AED" w:rsidP="008744DA">
      <w:pPr>
        <w:rPr>
          <w:rFonts w:cstheme="minorHAnsi"/>
        </w:rPr>
      </w:pPr>
      <w:r w:rsidRPr="00075958">
        <w:rPr>
          <w:rFonts w:cstheme="minorHAnsi"/>
        </w:rPr>
        <w:t xml:space="preserve">We screened </w:t>
      </w:r>
      <w:r w:rsidR="00075958">
        <w:rPr>
          <w:rFonts w:cstheme="minorHAnsi"/>
        </w:rPr>
        <w:t>the</w:t>
      </w:r>
      <w:r w:rsidRPr="00075958">
        <w:rPr>
          <w:rFonts w:cstheme="minorHAnsi"/>
        </w:rPr>
        <w:t xml:space="preserve"> titles</w:t>
      </w:r>
      <w:r w:rsidR="00786EC5" w:rsidRPr="00075958">
        <w:rPr>
          <w:rFonts w:cstheme="minorHAnsi"/>
        </w:rPr>
        <w:t xml:space="preserve"> and abstracts</w:t>
      </w:r>
      <w:r w:rsidR="00075958">
        <w:rPr>
          <w:rFonts w:cstheme="minorHAnsi"/>
        </w:rPr>
        <w:t xml:space="preserve"> of </w:t>
      </w:r>
      <w:r w:rsidR="002D254F">
        <w:rPr>
          <w:rFonts w:cstheme="minorHAnsi"/>
        </w:rPr>
        <w:t xml:space="preserve">1451 </w:t>
      </w:r>
      <w:r w:rsidR="00075958">
        <w:rPr>
          <w:rFonts w:cstheme="minorHAnsi"/>
        </w:rPr>
        <w:t>publications</w:t>
      </w:r>
      <w:r w:rsidRPr="00075958">
        <w:rPr>
          <w:rFonts w:cstheme="minorHAnsi"/>
        </w:rPr>
        <w:t xml:space="preserve"> for their relevance to </w:t>
      </w:r>
      <w:r w:rsidR="00CC6D8E">
        <w:rPr>
          <w:rFonts w:cstheme="minorHAnsi"/>
        </w:rPr>
        <w:t xml:space="preserve">human </w:t>
      </w:r>
      <w:r w:rsidRPr="00075958">
        <w:rPr>
          <w:rFonts w:cstheme="minorHAnsi"/>
        </w:rPr>
        <w:t xml:space="preserve">nutrition and nutrition-related health, and identified 460 articles. </w:t>
      </w:r>
      <w:r w:rsidR="00786EC5" w:rsidRPr="00075958">
        <w:rPr>
          <w:rFonts w:cstheme="minorHAnsi"/>
        </w:rPr>
        <w:t xml:space="preserve">Approximately </w:t>
      </w:r>
      <w:r w:rsidRPr="00075958">
        <w:rPr>
          <w:rFonts w:cstheme="minorHAnsi"/>
        </w:rPr>
        <w:t xml:space="preserve">10% of these </w:t>
      </w:r>
      <w:r w:rsidR="00786EC5" w:rsidRPr="00075958">
        <w:rPr>
          <w:rFonts w:cstheme="minorHAnsi"/>
        </w:rPr>
        <w:t>publications</w:t>
      </w:r>
      <w:r w:rsidRPr="00075958">
        <w:rPr>
          <w:rFonts w:cstheme="minorHAnsi"/>
        </w:rPr>
        <w:t xml:space="preserve"> (153</w:t>
      </w:r>
      <w:r w:rsidR="00786EC5" w:rsidRPr="00075958">
        <w:rPr>
          <w:rFonts w:cstheme="minorHAnsi"/>
        </w:rPr>
        <w:t xml:space="preserve"> publications</w:t>
      </w:r>
      <w:r w:rsidRPr="00075958">
        <w:rPr>
          <w:rFonts w:cstheme="minorHAnsi"/>
        </w:rPr>
        <w:t>) were double-screened</w:t>
      </w:r>
      <w:r w:rsidR="00D80DE0">
        <w:rPr>
          <w:rFonts w:cstheme="minorHAnsi"/>
        </w:rPr>
        <w:t xml:space="preserve"> (</w:t>
      </w:r>
      <w:r w:rsidR="00CC6D8E">
        <w:rPr>
          <w:rFonts w:cstheme="minorHAnsi"/>
        </w:rPr>
        <w:t>i.e. screened by two reviewers, MT and H</w:t>
      </w:r>
      <w:r w:rsidR="004674DA">
        <w:rPr>
          <w:rFonts w:cstheme="minorHAnsi"/>
        </w:rPr>
        <w:t>L</w:t>
      </w:r>
      <w:r w:rsidR="00CC6D8E">
        <w:rPr>
          <w:rFonts w:cstheme="minorHAnsi"/>
        </w:rPr>
        <w:t>W or DJ)</w:t>
      </w:r>
      <w:r w:rsidRPr="00075958">
        <w:rPr>
          <w:rFonts w:cstheme="minorHAnsi"/>
        </w:rPr>
        <w:t>, and as our disagreement regarding inclusion was below 10%</w:t>
      </w:r>
      <w:r w:rsidR="00786EC5" w:rsidRPr="00075958">
        <w:rPr>
          <w:rFonts w:cstheme="minorHAnsi"/>
        </w:rPr>
        <w:t xml:space="preserve"> disagreement</w:t>
      </w:r>
      <w:r w:rsidRPr="00075958">
        <w:rPr>
          <w:rFonts w:cstheme="minorHAnsi"/>
        </w:rPr>
        <w:t xml:space="preserve"> (9%), after resolving these differences through discussion, the remaining </w:t>
      </w:r>
      <w:r w:rsidR="00786EC5" w:rsidRPr="00075958">
        <w:rPr>
          <w:rFonts w:cstheme="minorHAnsi"/>
        </w:rPr>
        <w:t>publications</w:t>
      </w:r>
      <w:r w:rsidRPr="00075958">
        <w:rPr>
          <w:rFonts w:cstheme="minorHAnsi"/>
        </w:rPr>
        <w:t xml:space="preserve"> were single-screened.</w:t>
      </w:r>
    </w:p>
    <w:p w14:paraId="78393DC0" w14:textId="77777777" w:rsidR="00FC267F" w:rsidRPr="00E3646C" w:rsidRDefault="00E3646C">
      <w:pPr>
        <w:rPr>
          <w:rFonts w:cstheme="minorHAnsi"/>
          <w:b/>
        </w:rPr>
      </w:pPr>
      <w:r w:rsidRPr="00E3646C">
        <w:rPr>
          <w:rFonts w:cstheme="minorHAnsi"/>
          <w:b/>
        </w:rPr>
        <w:t xml:space="preserve">3.2.2 </w:t>
      </w:r>
      <w:r w:rsidR="00FC267F" w:rsidRPr="00E3646C">
        <w:rPr>
          <w:rFonts w:cstheme="minorHAnsi"/>
          <w:b/>
        </w:rPr>
        <w:t>Screening of full-text</w:t>
      </w:r>
    </w:p>
    <w:p w14:paraId="4702E19D" w14:textId="77777777" w:rsidR="00FC267F" w:rsidRPr="00075958" w:rsidRDefault="00FC267F">
      <w:pPr>
        <w:rPr>
          <w:rFonts w:cstheme="minorHAnsi"/>
        </w:rPr>
      </w:pPr>
      <w:r w:rsidRPr="00075958">
        <w:rPr>
          <w:rFonts w:cstheme="minorHAnsi"/>
        </w:rPr>
        <w:t xml:space="preserve">We screened the full-text of 460 </w:t>
      </w:r>
      <w:r w:rsidR="00786EC5" w:rsidRPr="00075958">
        <w:rPr>
          <w:rFonts w:cstheme="minorHAnsi"/>
        </w:rPr>
        <w:t>publications</w:t>
      </w:r>
      <w:r w:rsidRPr="00075958">
        <w:rPr>
          <w:rFonts w:cstheme="minorHAnsi"/>
        </w:rPr>
        <w:t xml:space="preserve"> for their relevance to nutrition and nutrition-related health. </w:t>
      </w:r>
      <w:r w:rsidR="00075958">
        <w:rPr>
          <w:rFonts w:cstheme="minorHAnsi"/>
        </w:rPr>
        <w:t xml:space="preserve">Again, </w:t>
      </w:r>
      <w:r w:rsidR="00786EC5" w:rsidRPr="00075958">
        <w:rPr>
          <w:rFonts w:cstheme="minorHAnsi"/>
        </w:rPr>
        <w:t xml:space="preserve">approximately </w:t>
      </w:r>
      <w:r w:rsidRPr="00075958">
        <w:rPr>
          <w:rFonts w:cstheme="minorHAnsi"/>
        </w:rPr>
        <w:t xml:space="preserve">10% of these </w:t>
      </w:r>
      <w:r w:rsidR="00075958">
        <w:rPr>
          <w:rFonts w:cstheme="minorHAnsi"/>
        </w:rPr>
        <w:t>publications</w:t>
      </w:r>
      <w:r w:rsidRPr="00075958">
        <w:rPr>
          <w:rFonts w:cstheme="minorHAnsi"/>
        </w:rPr>
        <w:t xml:space="preserve"> (50 papers)</w:t>
      </w:r>
      <w:r w:rsidR="00075958">
        <w:rPr>
          <w:rFonts w:cstheme="minorHAnsi"/>
        </w:rPr>
        <w:t xml:space="preserve"> were </w:t>
      </w:r>
      <w:r w:rsidR="00075958" w:rsidRPr="00E64408">
        <w:rPr>
          <w:rFonts w:cstheme="minorHAnsi"/>
        </w:rPr>
        <w:t>double-screened</w:t>
      </w:r>
      <w:r w:rsidR="00CC6D8E" w:rsidRPr="00E64408">
        <w:rPr>
          <w:rFonts w:cstheme="minorHAnsi"/>
        </w:rPr>
        <w:t xml:space="preserve"> (by two reviewers, MT and HW or DJ)</w:t>
      </w:r>
      <w:r w:rsidR="00075958" w:rsidRPr="00E64408">
        <w:rPr>
          <w:rFonts w:cstheme="minorHAnsi"/>
        </w:rPr>
        <w:t>, and we again</w:t>
      </w:r>
      <w:r w:rsidRPr="00E64408">
        <w:rPr>
          <w:rFonts w:cstheme="minorHAnsi"/>
        </w:rPr>
        <w:t xml:space="preserve"> recorded less than 10% disagreement </w:t>
      </w:r>
      <w:r w:rsidR="00E64408" w:rsidRPr="00E64408">
        <w:rPr>
          <w:rFonts w:cstheme="minorHAnsi"/>
        </w:rPr>
        <w:t>(</w:t>
      </w:r>
      <w:r w:rsidR="00C325C8" w:rsidRPr="00E64408">
        <w:rPr>
          <w:rFonts w:cstheme="minorHAnsi"/>
        </w:rPr>
        <w:t>2</w:t>
      </w:r>
      <w:r w:rsidR="00E64408" w:rsidRPr="00E64408">
        <w:rPr>
          <w:rFonts w:cstheme="minorHAnsi"/>
        </w:rPr>
        <w:t>%)</w:t>
      </w:r>
      <w:r w:rsidRPr="00E64408">
        <w:rPr>
          <w:rFonts w:cstheme="minorHAnsi"/>
        </w:rPr>
        <w:t>. After</w:t>
      </w:r>
      <w:r w:rsidRPr="00075958">
        <w:rPr>
          <w:rFonts w:cstheme="minorHAnsi"/>
        </w:rPr>
        <w:t xml:space="preserve"> resolving these differences through discussion, the remaining </w:t>
      </w:r>
      <w:r w:rsidR="00786EC5" w:rsidRPr="00075958">
        <w:rPr>
          <w:rFonts w:cstheme="minorHAnsi"/>
        </w:rPr>
        <w:t>publications</w:t>
      </w:r>
      <w:r w:rsidRPr="00075958">
        <w:rPr>
          <w:rFonts w:cstheme="minorHAnsi"/>
        </w:rPr>
        <w:t xml:space="preserve"> were single-screened.</w:t>
      </w:r>
      <w:r w:rsidR="00CC6D8E">
        <w:rPr>
          <w:rFonts w:cstheme="minorHAnsi"/>
        </w:rPr>
        <w:t xml:space="preserve"> Any policy briefs identified were searched for original papers.</w:t>
      </w:r>
    </w:p>
    <w:p w14:paraId="20A58DC9" w14:textId="77777777" w:rsidR="006205DC" w:rsidRPr="00E3646C" w:rsidRDefault="00E3646C">
      <w:pPr>
        <w:rPr>
          <w:rFonts w:cstheme="minorHAnsi"/>
          <w:b/>
        </w:rPr>
      </w:pPr>
      <w:r w:rsidRPr="00E3646C">
        <w:rPr>
          <w:rFonts w:cstheme="minorHAnsi"/>
          <w:b/>
        </w:rPr>
        <w:t xml:space="preserve">3.2.3 </w:t>
      </w:r>
      <w:r w:rsidR="006205DC" w:rsidRPr="00E3646C">
        <w:rPr>
          <w:rFonts w:cstheme="minorHAnsi"/>
          <w:b/>
        </w:rPr>
        <w:t>Additional review</w:t>
      </w:r>
    </w:p>
    <w:p w14:paraId="0A3D2C2B" w14:textId="3C2F2987" w:rsidR="00FC267F" w:rsidRPr="00E64408" w:rsidRDefault="006205DC">
      <w:pPr>
        <w:spacing w:after="200" w:line="276" w:lineRule="auto"/>
        <w:rPr>
          <w:rFonts w:cstheme="minorHAnsi"/>
          <w:i/>
        </w:rPr>
      </w:pPr>
      <w:r w:rsidRPr="00075958">
        <w:rPr>
          <w:rFonts w:cstheme="minorHAnsi"/>
        </w:rPr>
        <w:t xml:space="preserve">We conducted an additional review of </w:t>
      </w:r>
      <w:r w:rsidR="00E52535">
        <w:rPr>
          <w:rFonts w:cstheme="minorHAnsi"/>
        </w:rPr>
        <w:t>nine</w:t>
      </w:r>
      <w:r w:rsidRPr="00075958">
        <w:rPr>
          <w:rFonts w:cstheme="minorHAnsi"/>
        </w:rPr>
        <w:t xml:space="preserve"> systematic reviews</w:t>
      </w:r>
      <w:r w:rsidR="00381A19" w:rsidRPr="00075958">
        <w:rPr>
          <w:rFonts w:cstheme="minorHAnsi"/>
        </w:rPr>
        <w:t xml:space="preserve"> </w:t>
      </w:r>
      <w:r w:rsidR="00336909">
        <w:rPr>
          <w:rFonts w:cstheme="minorHAnsi"/>
        </w:rPr>
        <w:t xml:space="preserve">studying </w:t>
      </w:r>
      <w:r w:rsidR="00336909" w:rsidRPr="00075958">
        <w:rPr>
          <w:rFonts w:cstheme="minorHAnsi"/>
        </w:rPr>
        <w:t>agriculture-</w:t>
      </w:r>
      <w:r w:rsidR="00336909">
        <w:rPr>
          <w:rFonts w:cstheme="minorHAnsi"/>
        </w:rPr>
        <w:t>nutrition</w:t>
      </w:r>
      <w:r w:rsidR="00336909" w:rsidRPr="00075958">
        <w:rPr>
          <w:rFonts w:cstheme="minorHAnsi"/>
        </w:rPr>
        <w:t xml:space="preserve"> </w:t>
      </w:r>
      <w:r w:rsidR="00336909">
        <w:rPr>
          <w:rFonts w:cstheme="minorHAnsi"/>
        </w:rPr>
        <w:t xml:space="preserve">linkages </w:t>
      </w:r>
      <w:r w:rsidR="00381A19" w:rsidRPr="00075958">
        <w:rPr>
          <w:rFonts w:cstheme="minorHAnsi"/>
        </w:rPr>
        <w:t>(</w:t>
      </w:r>
      <w:r w:rsidR="00FC613E" w:rsidRPr="00075958">
        <w:rPr>
          <w:rFonts w:cstheme="minorHAnsi"/>
        </w:rPr>
        <w:fldChar w:fldCharType="begin">
          <w:fldData xml:space="preserve">PEVuZE5vdGU+PENpdGU+PEF1dGhvcj5Xb3JsZCBCYW5rPC9BdXRob3I+PFllYXI+MjAwNzwvWWVh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</w:fldData>
        </w:fldChar>
      </w:r>
      <w:r w:rsidR="00CF0B9E">
        <w:rPr>
          <w:rFonts w:cstheme="minorHAnsi"/>
        </w:rPr>
        <w:instrText xml:space="preserve"> ADDIN EN.CITE </w:instrText>
      </w:r>
      <w:r w:rsidR="00FC613E">
        <w:rPr>
          <w:rFonts w:cstheme="minorHAnsi"/>
        </w:rPr>
        <w:fldChar w:fldCharType="begin">
          <w:fldData xml:space="preserve">PEVuZE5vdGU+PENpdGU+PEF1dGhvcj5Xb3JsZCBCYW5rPC9BdXRob3I+PFllYXI+MjAwNzwvWWVh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</w:fldData>
        </w:fldChar>
      </w:r>
      <w:r w:rsidR="00CF0B9E">
        <w:rPr>
          <w:rFonts w:cstheme="minorHAnsi"/>
        </w:rPr>
        <w:instrText xml:space="preserve"> ADDIN EN.CITE.DATA </w:instrText>
      </w:r>
      <w:r w:rsidR="00FC613E">
        <w:rPr>
          <w:rFonts w:cstheme="minorHAnsi"/>
        </w:rPr>
      </w:r>
      <w:r w:rsidR="00FC613E">
        <w:rPr>
          <w:rFonts w:cstheme="minorHAnsi"/>
        </w:rPr>
        <w:fldChar w:fldCharType="end"/>
      </w:r>
      <w:r w:rsidR="00FC613E" w:rsidRPr="00075958">
        <w:rPr>
          <w:rFonts w:cstheme="minorHAnsi"/>
        </w:rPr>
      </w:r>
      <w:r w:rsidR="00FC613E" w:rsidRPr="00075958">
        <w:rPr>
          <w:rFonts w:cstheme="minorHAnsi"/>
        </w:rPr>
        <w:fldChar w:fldCharType="separate"/>
      </w:r>
      <w:hyperlink w:anchor="_ENREF_35" w:tooltip="Ruel, 2001 #1668" w:history="1">
        <w:r w:rsidR="00333423">
          <w:rPr>
            <w:rFonts w:cstheme="minorHAnsi"/>
            <w:noProof/>
          </w:rPr>
          <w:t>Ruel 2001</w:t>
        </w:r>
      </w:hyperlink>
      <w:r w:rsidR="009C249A">
        <w:t>;</w:t>
      </w:r>
      <w:r w:rsidR="00CF0B9E">
        <w:rPr>
          <w:rFonts w:cstheme="minorHAnsi"/>
          <w:noProof/>
        </w:rPr>
        <w:t xml:space="preserve"> </w:t>
      </w:r>
      <w:hyperlink w:anchor="_ENREF_3" w:tooltip="Berti, 2003 #1666" w:history="1">
        <w:r w:rsidR="00333423">
          <w:rPr>
            <w:rFonts w:cstheme="minorHAnsi"/>
            <w:noProof/>
          </w:rPr>
          <w:t>Berti et al. 2003</w:t>
        </w:r>
      </w:hyperlink>
      <w:r w:rsidR="009C249A">
        <w:t>;</w:t>
      </w:r>
      <w:r w:rsidR="00CF0B9E">
        <w:rPr>
          <w:rFonts w:cstheme="minorHAnsi"/>
          <w:noProof/>
        </w:rPr>
        <w:t xml:space="preserve"> </w:t>
      </w:r>
      <w:hyperlink w:anchor="_ENREF_28" w:tooltip="Leroy, 2007 #1670" w:history="1">
        <w:r w:rsidR="00333423">
          <w:rPr>
            <w:rFonts w:cstheme="minorHAnsi"/>
            <w:noProof/>
          </w:rPr>
          <w:t>Leroy and Frongillo 2007</w:t>
        </w:r>
      </w:hyperlink>
      <w:r w:rsidR="009C249A">
        <w:t>;</w:t>
      </w:r>
      <w:r w:rsidR="00CF0B9E">
        <w:rPr>
          <w:rFonts w:cstheme="minorHAnsi"/>
          <w:noProof/>
        </w:rPr>
        <w:t xml:space="preserve"> </w:t>
      </w:r>
      <w:hyperlink w:anchor="_ENREF_47" w:tooltip="World Bank, 2007 #1667" w:history="1">
        <w:r w:rsidR="001242E1">
          <w:rPr>
            <w:rFonts w:cstheme="minorHAnsi"/>
            <w:noProof/>
          </w:rPr>
          <w:t>Hawkes</w:t>
        </w:r>
      </w:hyperlink>
      <w:r w:rsidR="001242E1">
        <w:rPr>
          <w:rFonts w:cstheme="minorHAnsi"/>
          <w:noProof/>
        </w:rPr>
        <w:t xml:space="preserve"> and Ruel 2008</w:t>
      </w:r>
      <w:r w:rsidR="009C249A">
        <w:t>;</w:t>
      </w:r>
      <w:r w:rsidR="00CF0B9E">
        <w:rPr>
          <w:rFonts w:cstheme="minorHAnsi"/>
          <w:noProof/>
        </w:rPr>
        <w:t xml:space="preserve"> </w:t>
      </w:r>
      <w:hyperlink w:anchor="_ENREF_26" w:tooltip="Kawarazuka, 2010 #1671" w:history="1">
        <w:r w:rsidR="00333423">
          <w:rPr>
            <w:rFonts w:cstheme="minorHAnsi"/>
            <w:noProof/>
          </w:rPr>
          <w:t>Kawarazuka 2010</w:t>
        </w:r>
      </w:hyperlink>
      <w:r w:rsidR="009C249A">
        <w:t>;</w:t>
      </w:r>
      <w:r w:rsidR="00CF0B9E">
        <w:rPr>
          <w:rFonts w:cstheme="minorHAnsi"/>
          <w:noProof/>
        </w:rPr>
        <w:t xml:space="preserve"> </w:t>
      </w:r>
      <w:hyperlink w:anchor="_ENREF_29" w:tooltip="Masset, 2011 #1662" w:history="1">
        <w:r w:rsidR="00333423">
          <w:rPr>
            <w:rFonts w:cstheme="minorHAnsi"/>
            <w:noProof/>
          </w:rPr>
          <w:t>Masset et al. 2011</w:t>
        </w:r>
      </w:hyperlink>
      <w:r w:rsidR="009C249A">
        <w:t>;</w:t>
      </w:r>
      <w:r w:rsidR="00CF0B9E">
        <w:rPr>
          <w:rFonts w:cstheme="minorHAnsi"/>
          <w:noProof/>
        </w:rPr>
        <w:t xml:space="preserve"> </w:t>
      </w:r>
      <w:hyperlink w:anchor="_ENREF_13" w:tooltip="Girard, 2012 #1763" w:history="1">
        <w:r w:rsidR="00333423">
          <w:rPr>
            <w:rFonts w:cstheme="minorHAnsi"/>
            <w:noProof/>
          </w:rPr>
          <w:t>Girard et al. 2012</w:t>
        </w:r>
      </w:hyperlink>
      <w:r w:rsidR="009C249A">
        <w:t>;</w:t>
      </w:r>
      <w:r w:rsidR="00CF0B9E">
        <w:rPr>
          <w:rFonts w:cstheme="minorHAnsi"/>
          <w:noProof/>
        </w:rPr>
        <w:t xml:space="preserve"> </w:t>
      </w:r>
      <w:hyperlink w:anchor="_ENREF_36" w:tooltip="Ruel, 2013 #1589" w:history="1">
        <w:r w:rsidR="00333423">
          <w:rPr>
            <w:rFonts w:cstheme="minorHAnsi"/>
            <w:noProof/>
          </w:rPr>
          <w:t>Ruel et al. 2013</w:t>
        </w:r>
      </w:hyperlink>
      <w:r w:rsidR="009C249A">
        <w:t>;</w:t>
      </w:r>
      <w:r w:rsidR="00CF0B9E">
        <w:rPr>
          <w:rFonts w:cstheme="minorHAnsi"/>
          <w:noProof/>
        </w:rPr>
        <w:t xml:space="preserve"> </w:t>
      </w:r>
      <w:hyperlink w:anchor="_ENREF_45" w:tooltip="Webb, 2014 #2089" w:history="1">
        <w:r w:rsidR="00333423">
          <w:rPr>
            <w:rFonts w:cstheme="minorHAnsi"/>
            <w:noProof/>
          </w:rPr>
          <w:t>Webb and Kennedy 2014</w:t>
        </w:r>
      </w:hyperlink>
      <w:r w:rsidR="00CF0B9E">
        <w:rPr>
          <w:rFonts w:cstheme="minorHAnsi"/>
          <w:noProof/>
        </w:rPr>
        <w:t>)</w:t>
      </w:r>
      <w:r w:rsidR="00FC613E" w:rsidRPr="00075958">
        <w:rPr>
          <w:rFonts w:cstheme="minorHAnsi"/>
        </w:rPr>
        <w:fldChar w:fldCharType="end"/>
      </w:r>
      <w:r w:rsidR="00722AF9">
        <w:rPr>
          <w:rFonts w:cstheme="minorHAnsi"/>
        </w:rPr>
        <w:t xml:space="preserve"> </w:t>
      </w:r>
      <w:r w:rsidR="00786EC5" w:rsidRPr="00075958">
        <w:rPr>
          <w:rFonts w:cstheme="minorHAnsi"/>
        </w:rPr>
        <w:t xml:space="preserve">that were not </w:t>
      </w:r>
      <w:r w:rsidR="00CC6D8E">
        <w:rPr>
          <w:rFonts w:cstheme="minorHAnsi"/>
        </w:rPr>
        <w:t>identified</w:t>
      </w:r>
      <w:r w:rsidR="00786EC5" w:rsidRPr="00075958">
        <w:rPr>
          <w:rFonts w:cstheme="minorHAnsi"/>
        </w:rPr>
        <w:t xml:space="preserve"> in </w:t>
      </w:r>
      <w:r w:rsidR="00CC6D8E">
        <w:rPr>
          <w:rFonts w:cstheme="minorHAnsi"/>
        </w:rPr>
        <w:t>our systematic</w:t>
      </w:r>
      <w:r w:rsidR="00786EC5" w:rsidRPr="00075958">
        <w:rPr>
          <w:rFonts w:cstheme="minorHAnsi"/>
        </w:rPr>
        <w:t xml:space="preserve"> review but </w:t>
      </w:r>
      <w:r w:rsidR="00336909">
        <w:rPr>
          <w:rFonts w:cstheme="minorHAnsi"/>
        </w:rPr>
        <w:t xml:space="preserve">could potentially have </w:t>
      </w:r>
      <w:r w:rsidR="00A31502">
        <w:rPr>
          <w:rFonts w:cstheme="minorHAnsi"/>
        </w:rPr>
        <w:t xml:space="preserve">included </w:t>
      </w:r>
      <w:r w:rsidR="00BA02E3">
        <w:rPr>
          <w:rFonts w:cstheme="minorHAnsi"/>
        </w:rPr>
        <w:t xml:space="preserve">AIS </w:t>
      </w:r>
      <w:r w:rsidR="00336909">
        <w:rPr>
          <w:rFonts w:cstheme="minorHAnsi"/>
        </w:rPr>
        <w:t>programme</w:t>
      </w:r>
      <w:r w:rsidR="00222736">
        <w:rPr>
          <w:rFonts w:cstheme="minorHAnsi"/>
        </w:rPr>
        <w:t>s</w:t>
      </w:r>
      <w:r w:rsidR="00786EC5" w:rsidRPr="00075958">
        <w:rPr>
          <w:rFonts w:cstheme="minorHAnsi"/>
        </w:rPr>
        <w:t xml:space="preserve">, and </w:t>
      </w:r>
      <w:r w:rsidR="00222736">
        <w:rPr>
          <w:rFonts w:cstheme="minorHAnsi"/>
        </w:rPr>
        <w:t xml:space="preserve">we also reviewed </w:t>
      </w:r>
      <w:r w:rsidRPr="00075958">
        <w:rPr>
          <w:rFonts w:cstheme="minorHAnsi"/>
        </w:rPr>
        <w:t xml:space="preserve">reference lists of the 11 papers </w:t>
      </w:r>
      <w:r w:rsidR="00381A19" w:rsidRPr="00075958">
        <w:rPr>
          <w:rFonts w:cstheme="minorHAnsi"/>
        </w:rPr>
        <w:t>identified</w:t>
      </w:r>
      <w:r w:rsidRPr="00075958">
        <w:rPr>
          <w:rFonts w:cstheme="minorHAnsi"/>
        </w:rPr>
        <w:t xml:space="preserve"> in the previous stage to check for missing papers.</w:t>
      </w:r>
      <w:r w:rsidR="00CC6D8E">
        <w:rPr>
          <w:rFonts w:cstheme="minorHAnsi"/>
        </w:rPr>
        <w:t xml:space="preserve"> From the additional search</w:t>
      </w:r>
      <w:r w:rsidR="00336909">
        <w:rPr>
          <w:rFonts w:cstheme="minorHAnsi"/>
        </w:rPr>
        <w:t xml:space="preserve"> of systematic reviews</w:t>
      </w:r>
      <w:r w:rsidR="00CC6D8E">
        <w:rPr>
          <w:rFonts w:cstheme="minorHAnsi"/>
        </w:rPr>
        <w:t xml:space="preserve">, we (MT) identified </w:t>
      </w:r>
      <w:r w:rsidR="00E52535">
        <w:rPr>
          <w:rFonts w:cstheme="minorHAnsi"/>
        </w:rPr>
        <w:t>seven</w:t>
      </w:r>
      <w:r w:rsidR="00CC6D8E">
        <w:rPr>
          <w:rFonts w:cstheme="minorHAnsi"/>
        </w:rPr>
        <w:t xml:space="preserve"> papers for full-text review. From the review of the 11 papers we identified </w:t>
      </w:r>
      <w:r w:rsidR="00E52535">
        <w:rPr>
          <w:rFonts w:cstheme="minorHAnsi"/>
        </w:rPr>
        <w:t>two</w:t>
      </w:r>
      <w:r w:rsidR="00CC6D8E">
        <w:rPr>
          <w:rFonts w:cstheme="minorHAnsi"/>
        </w:rPr>
        <w:t xml:space="preserve"> additional paper</w:t>
      </w:r>
      <w:r w:rsidR="00954B8A">
        <w:rPr>
          <w:rFonts w:cstheme="minorHAnsi"/>
        </w:rPr>
        <w:t>s</w:t>
      </w:r>
      <w:r w:rsidR="00CC6D8E">
        <w:rPr>
          <w:rFonts w:cstheme="minorHAnsi"/>
        </w:rPr>
        <w:t xml:space="preserve"> for full-text review.</w:t>
      </w:r>
      <w:r w:rsidR="006223CF" w:rsidRPr="00075958">
        <w:rPr>
          <w:rFonts w:cstheme="minorHAnsi"/>
        </w:rPr>
        <w:t xml:space="preserve"> </w:t>
      </w:r>
      <w:r w:rsidR="00954B8A">
        <w:rPr>
          <w:rFonts w:cstheme="minorHAnsi"/>
        </w:rPr>
        <w:t>Full texts of t</w:t>
      </w:r>
      <w:r w:rsidR="00E00556">
        <w:rPr>
          <w:rFonts w:cstheme="minorHAnsi"/>
        </w:rPr>
        <w:t xml:space="preserve">he </w:t>
      </w:r>
      <w:r w:rsidR="009121C1">
        <w:rPr>
          <w:rFonts w:cstheme="minorHAnsi"/>
        </w:rPr>
        <w:t xml:space="preserve">20 </w:t>
      </w:r>
      <w:r w:rsidR="00954B8A">
        <w:rPr>
          <w:rFonts w:cstheme="minorHAnsi"/>
        </w:rPr>
        <w:t xml:space="preserve">papers were reviewed by </w:t>
      </w:r>
      <w:r w:rsidR="00222736">
        <w:rPr>
          <w:rFonts w:cstheme="minorHAnsi"/>
        </w:rPr>
        <w:t>three</w:t>
      </w:r>
      <w:r w:rsidR="00954B8A">
        <w:rPr>
          <w:rFonts w:cstheme="minorHAnsi"/>
        </w:rPr>
        <w:t xml:space="preserve"> co-authors</w:t>
      </w:r>
      <w:r w:rsidR="00222736">
        <w:rPr>
          <w:rFonts w:cstheme="minorHAnsi"/>
        </w:rPr>
        <w:t xml:space="preserve"> (HLW, DJ and MT)</w:t>
      </w:r>
      <w:r w:rsidR="00954B8A">
        <w:rPr>
          <w:rFonts w:cstheme="minorHAnsi"/>
        </w:rPr>
        <w:t xml:space="preserve">, of </w:t>
      </w:r>
      <w:r w:rsidR="00954B8A" w:rsidRPr="00B61565">
        <w:rPr>
          <w:rFonts w:cstheme="minorHAnsi"/>
        </w:rPr>
        <w:t xml:space="preserve">which </w:t>
      </w:r>
      <w:r w:rsidR="00E52535">
        <w:rPr>
          <w:rFonts w:cstheme="minorHAnsi"/>
        </w:rPr>
        <w:t>four</w:t>
      </w:r>
      <w:r w:rsidR="006223CF" w:rsidRPr="00222736">
        <w:rPr>
          <w:rFonts w:cstheme="minorHAnsi"/>
        </w:rPr>
        <w:t xml:space="preserve"> publications </w:t>
      </w:r>
      <w:r w:rsidR="00954B8A" w:rsidRPr="00222736">
        <w:rPr>
          <w:rFonts w:cstheme="minorHAnsi"/>
        </w:rPr>
        <w:t xml:space="preserve">were identified </w:t>
      </w:r>
      <w:r w:rsidR="006223CF" w:rsidRPr="00222736">
        <w:rPr>
          <w:rFonts w:cstheme="minorHAnsi"/>
        </w:rPr>
        <w:t xml:space="preserve">for </w:t>
      </w:r>
      <w:r w:rsidR="006223CF" w:rsidRPr="00E64408">
        <w:rPr>
          <w:rFonts w:cstheme="minorHAnsi"/>
        </w:rPr>
        <w:t>inclusion in the review</w:t>
      </w:r>
      <w:r w:rsidR="00E64408" w:rsidRPr="00E64408">
        <w:rPr>
          <w:rFonts w:cstheme="minorHAnsi"/>
        </w:rPr>
        <w:t>. Thus, a</w:t>
      </w:r>
      <w:r w:rsidR="00CC6D8E" w:rsidRPr="00E64408">
        <w:rPr>
          <w:rFonts w:cstheme="minorHAnsi"/>
        </w:rPr>
        <w:t xml:space="preserve"> final </w:t>
      </w:r>
      <w:r w:rsidR="00E52535">
        <w:rPr>
          <w:rFonts w:cstheme="minorHAnsi"/>
        </w:rPr>
        <w:t>four</w:t>
      </w:r>
      <w:r w:rsidR="006223CF" w:rsidRPr="00E64408">
        <w:rPr>
          <w:rFonts w:cstheme="minorHAnsi"/>
        </w:rPr>
        <w:t xml:space="preserve"> publications were agreed for inclusion</w:t>
      </w:r>
      <w:r w:rsidR="00E64408">
        <w:rPr>
          <w:rFonts w:cstheme="minorHAnsi"/>
          <w:i/>
        </w:rPr>
        <w:t>.</w:t>
      </w:r>
    </w:p>
    <w:p w14:paraId="67D4206C" w14:textId="77777777" w:rsidR="00995EA6" w:rsidRPr="00075958" w:rsidRDefault="00995EA6" w:rsidP="00222736">
      <w:pPr>
        <w:pStyle w:val="ListParagraph"/>
        <w:ind w:left="0"/>
        <w:jc w:val="left"/>
        <w:rPr>
          <w:rFonts w:asciiTheme="minorHAnsi" w:hAnsiTheme="minorHAnsi" w:cstheme="minorHAnsi"/>
          <w:sz w:val="22"/>
        </w:rPr>
      </w:pPr>
    </w:p>
    <w:p w14:paraId="4FECAEEB" w14:textId="77777777" w:rsidR="00222736" w:rsidRDefault="00222736">
      <w:pPr>
        <w:rPr>
          <w:rFonts w:eastAsia="Calibri" w:cstheme="minorHAnsi"/>
          <w:b/>
        </w:rPr>
      </w:pPr>
      <w:r>
        <w:rPr>
          <w:rFonts w:cstheme="minorHAnsi"/>
          <w:b/>
        </w:rPr>
        <w:br w:type="page"/>
      </w:r>
    </w:p>
    <w:p w14:paraId="45FF457D" w14:textId="77777777" w:rsidR="00EB6BD8" w:rsidRPr="00C44D20" w:rsidRDefault="00722AF9" w:rsidP="00C44D20">
      <w:pPr>
        <w:pStyle w:val="ListParagraph"/>
        <w:ind w:left="0"/>
        <w:jc w:val="left"/>
        <w:rPr>
          <w:rFonts w:asciiTheme="minorHAnsi" w:hAnsiTheme="minorHAnsi" w:cstheme="minorHAnsi"/>
          <w:b/>
          <w:sz w:val="22"/>
        </w:rPr>
      </w:pPr>
      <w:r>
        <w:rPr>
          <w:rFonts w:asciiTheme="minorHAnsi" w:hAnsiTheme="minorHAnsi" w:cstheme="minorHAnsi"/>
          <w:b/>
          <w:sz w:val="22"/>
        </w:rPr>
        <w:t>Fig</w:t>
      </w:r>
      <w:r w:rsidR="009C249A">
        <w:rPr>
          <w:rFonts w:asciiTheme="minorHAnsi" w:hAnsiTheme="minorHAnsi" w:cstheme="minorHAnsi"/>
          <w:b/>
          <w:sz w:val="22"/>
        </w:rPr>
        <w:t>.</w:t>
      </w:r>
      <w:r>
        <w:rPr>
          <w:rFonts w:asciiTheme="minorHAnsi" w:hAnsiTheme="minorHAnsi" w:cstheme="minorHAnsi"/>
          <w:b/>
          <w:sz w:val="22"/>
        </w:rPr>
        <w:t xml:space="preserve"> 2</w:t>
      </w:r>
      <w:r w:rsidR="008A417E" w:rsidRPr="00075958">
        <w:rPr>
          <w:rFonts w:asciiTheme="minorHAnsi" w:hAnsiTheme="minorHAnsi" w:cstheme="minorHAnsi"/>
          <w:b/>
          <w:sz w:val="22"/>
        </w:rPr>
        <w:t xml:space="preserve"> </w:t>
      </w:r>
      <w:r w:rsidR="00FC613E" w:rsidRPr="00FC613E">
        <w:rPr>
          <w:rFonts w:asciiTheme="minorHAnsi" w:hAnsiTheme="minorHAnsi" w:cstheme="minorHAnsi"/>
          <w:sz w:val="22"/>
        </w:rPr>
        <w:t>Screening process</w:t>
      </w:r>
    </w:p>
    <w:bookmarkStart w:id="1" w:name="_MON_1525246087"/>
    <w:bookmarkEnd w:id="1"/>
    <w:p w14:paraId="6D199743" w14:textId="77777777" w:rsidR="00B16CA2" w:rsidRPr="00822600" w:rsidRDefault="00756180" w:rsidP="008744DA">
      <w:r w:rsidRPr="0071598A">
        <w:rPr>
          <w:rFonts w:eastAsiaTheme="minorEastAsia"/>
          <w:lang w:eastAsia="zh-CN"/>
        </w:rPr>
        <w:object w:dxaOrig="9945" w:dyaOrig="12209" w14:anchorId="48534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45pt;height:612pt" o:ole="">
            <v:imagedata r:id="rId14" o:title=""/>
          </v:shape>
          <o:OLEObject Type="Embed" ProgID="Word.Document.12" ShapeID="_x0000_i1025" DrawAspect="Content" ObjectID="_1603176936" r:id="rId15">
            <o:FieldCodes>\s</o:FieldCodes>
          </o:OLEObject>
        </w:object>
      </w:r>
    </w:p>
    <w:p w14:paraId="09CCD0CA" w14:textId="77777777" w:rsidR="00CF298F" w:rsidRDefault="009C249A">
      <w:pPr>
        <w:pStyle w:val="ListParagraph"/>
        <w:spacing w:line="276" w:lineRule="auto"/>
        <w:ind w:left="0"/>
        <w:rPr>
          <w:rFonts w:cstheme="minorHAnsi"/>
          <w:b/>
        </w:rPr>
      </w:pPr>
      <w:r>
        <w:rPr>
          <w:rFonts w:cstheme="minorHAnsi"/>
          <w:b/>
        </w:rPr>
        <w:t xml:space="preserve">3.3 </w:t>
      </w:r>
      <w:r w:rsidR="002801EB">
        <w:rPr>
          <w:rFonts w:cstheme="minorHAnsi"/>
          <w:b/>
        </w:rPr>
        <w:t>A</w:t>
      </w:r>
      <w:r w:rsidR="00075958" w:rsidRPr="00741523">
        <w:rPr>
          <w:rFonts w:cstheme="minorHAnsi"/>
          <w:b/>
        </w:rPr>
        <w:t>nalysis</w:t>
      </w:r>
      <w:r w:rsidR="002801EB">
        <w:rPr>
          <w:rFonts w:cstheme="minorHAnsi"/>
          <w:b/>
        </w:rPr>
        <w:t xml:space="preserve"> of identified studies</w:t>
      </w:r>
    </w:p>
    <w:p w14:paraId="11729B25" w14:textId="77777777" w:rsidR="00775238" w:rsidRPr="00775238" w:rsidRDefault="00775238" w:rsidP="008744DA">
      <w:pPr>
        <w:pStyle w:val="ListParagraph"/>
        <w:spacing w:line="276" w:lineRule="auto"/>
        <w:ind w:left="360"/>
        <w:jc w:val="left"/>
        <w:rPr>
          <w:rFonts w:asciiTheme="minorHAnsi" w:hAnsiTheme="minorHAnsi" w:cstheme="minorHAnsi"/>
          <w:b/>
          <w:i/>
          <w:sz w:val="22"/>
        </w:rPr>
      </w:pPr>
    </w:p>
    <w:p w14:paraId="74B69209" w14:textId="77777777" w:rsidR="00722AF9" w:rsidRDefault="00722AF9">
      <w:pPr>
        <w:spacing w:line="276" w:lineRule="auto"/>
        <w:rPr>
          <w:rFonts w:cstheme="minorHAnsi"/>
        </w:rPr>
      </w:pPr>
      <w:r>
        <w:rPr>
          <w:rFonts w:cstheme="minorHAnsi"/>
        </w:rPr>
        <w:t>The key results from the four papers identified are presented in Table 2.</w:t>
      </w:r>
    </w:p>
    <w:p w14:paraId="1B0D5AEF" w14:textId="77777777" w:rsidR="00DE3CBE" w:rsidRDefault="00DE3CBE">
      <w:pPr>
        <w:spacing w:line="276" w:lineRule="auto"/>
        <w:rPr>
          <w:rFonts w:cstheme="minorHAnsi"/>
        </w:rPr>
      </w:pPr>
    </w:p>
    <w:p w14:paraId="6A663972" w14:textId="77777777" w:rsidR="00DE3CBE" w:rsidRPr="009C249A" w:rsidRDefault="00DE3CBE">
      <w:pPr>
        <w:spacing w:line="276" w:lineRule="auto"/>
        <w:rPr>
          <w:rFonts w:cstheme="minorHAnsi"/>
        </w:rPr>
      </w:pPr>
      <w:r w:rsidRPr="00B15B89">
        <w:rPr>
          <w:rFonts w:cstheme="minorHAnsi"/>
          <w:b/>
        </w:rPr>
        <w:t xml:space="preserve">Table 2 </w:t>
      </w:r>
      <w:r w:rsidR="00FC613E" w:rsidRPr="00FC613E">
        <w:rPr>
          <w:rFonts w:cstheme="minorHAnsi"/>
        </w:rPr>
        <w:t>Key characteristics and results of the identified studies</w:t>
      </w:r>
    </w:p>
    <w:tbl>
      <w:tblPr>
        <w:tblStyle w:val="TableGrid"/>
        <w:tblW w:w="10060" w:type="dxa"/>
        <w:tblLayout w:type="fixed"/>
        <w:tblLook w:val="04A0" w:firstRow="1" w:lastRow="0" w:firstColumn="1" w:lastColumn="0" w:noHBand="0" w:noVBand="1"/>
      </w:tblPr>
      <w:tblGrid>
        <w:gridCol w:w="977"/>
        <w:gridCol w:w="861"/>
        <w:gridCol w:w="1150"/>
        <w:gridCol w:w="1260"/>
        <w:gridCol w:w="1276"/>
        <w:gridCol w:w="1275"/>
        <w:gridCol w:w="1985"/>
        <w:gridCol w:w="1276"/>
      </w:tblGrid>
      <w:tr w:rsidR="0045403E" w:rsidRPr="00722AF9" w14:paraId="2BDE1F61" w14:textId="77777777" w:rsidTr="00775238">
        <w:tc>
          <w:tcPr>
            <w:tcW w:w="977" w:type="dxa"/>
          </w:tcPr>
          <w:p w14:paraId="6EB6B436" w14:textId="77777777" w:rsidR="00722AF9" w:rsidRPr="009C249A" w:rsidRDefault="00FC613E">
            <w:pPr>
              <w:spacing w:after="160" w:line="276" w:lineRule="auto"/>
              <w:rPr>
                <w:rFonts w:cstheme="minorHAnsi"/>
                <w:sz w:val="18"/>
                <w:szCs w:val="18"/>
              </w:rPr>
            </w:pPr>
            <w:r w:rsidRPr="00FC613E">
              <w:rPr>
                <w:rFonts w:cstheme="minorHAnsi"/>
                <w:sz w:val="18"/>
                <w:szCs w:val="18"/>
              </w:rPr>
              <w:t>Author and year</w:t>
            </w:r>
          </w:p>
        </w:tc>
        <w:tc>
          <w:tcPr>
            <w:tcW w:w="861" w:type="dxa"/>
          </w:tcPr>
          <w:p w14:paraId="722C67BC" w14:textId="77777777" w:rsidR="00722AF9" w:rsidRPr="009C249A" w:rsidRDefault="00FC613E">
            <w:pPr>
              <w:spacing w:after="160" w:line="276" w:lineRule="auto"/>
              <w:rPr>
                <w:rFonts w:cstheme="minorHAnsi"/>
                <w:sz w:val="18"/>
                <w:szCs w:val="18"/>
              </w:rPr>
            </w:pPr>
            <w:r w:rsidRPr="00FC613E">
              <w:rPr>
                <w:rFonts w:cstheme="minorHAnsi"/>
                <w:sz w:val="18"/>
                <w:szCs w:val="18"/>
              </w:rPr>
              <w:t>Country</w:t>
            </w:r>
          </w:p>
        </w:tc>
        <w:tc>
          <w:tcPr>
            <w:tcW w:w="1150" w:type="dxa"/>
          </w:tcPr>
          <w:p w14:paraId="2C949BB2" w14:textId="77777777" w:rsidR="00722AF9" w:rsidRPr="009C249A" w:rsidRDefault="00FC613E">
            <w:pPr>
              <w:spacing w:after="160" w:line="276" w:lineRule="auto"/>
              <w:rPr>
                <w:rFonts w:cstheme="minorHAnsi"/>
                <w:sz w:val="18"/>
                <w:szCs w:val="18"/>
              </w:rPr>
            </w:pPr>
            <w:r w:rsidRPr="00FC613E">
              <w:rPr>
                <w:rFonts w:cstheme="minorHAnsi"/>
                <w:sz w:val="18"/>
                <w:szCs w:val="18"/>
              </w:rPr>
              <w:t>Intervention</w:t>
            </w:r>
          </w:p>
        </w:tc>
        <w:tc>
          <w:tcPr>
            <w:tcW w:w="1260" w:type="dxa"/>
          </w:tcPr>
          <w:p w14:paraId="5C25D401" w14:textId="77777777" w:rsidR="00722AF9" w:rsidRPr="009C249A" w:rsidRDefault="00FC613E">
            <w:pPr>
              <w:spacing w:after="160" w:line="276" w:lineRule="auto"/>
              <w:rPr>
                <w:rFonts w:cstheme="minorHAnsi"/>
                <w:sz w:val="18"/>
                <w:szCs w:val="18"/>
              </w:rPr>
            </w:pPr>
            <w:r w:rsidRPr="00FC613E">
              <w:rPr>
                <w:rFonts w:cstheme="minorHAnsi"/>
                <w:sz w:val="18"/>
                <w:szCs w:val="18"/>
              </w:rPr>
              <w:t>Primary outcomes</w:t>
            </w:r>
          </w:p>
        </w:tc>
        <w:tc>
          <w:tcPr>
            <w:tcW w:w="1276" w:type="dxa"/>
          </w:tcPr>
          <w:p w14:paraId="32430A1F" w14:textId="77777777" w:rsidR="00722AF9" w:rsidRPr="009C249A" w:rsidRDefault="00FC613E">
            <w:pPr>
              <w:spacing w:after="160" w:line="276" w:lineRule="auto"/>
              <w:rPr>
                <w:rFonts w:cstheme="minorHAnsi"/>
                <w:sz w:val="18"/>
                <w:szCs w:val="18"/>
              </w:rPr>
            </w:pPr>
            <w:r w:rsidRPr="00FC613E">
              <w:rPr>
                <w:rFonts w:cstheme="minorHAnsi"/>
                <w:sz w:val="18"/>
                <w:szCs w:val="18"/>
              </w:rPr>
              <w:t>Secondary outcomes</w:t>
            </w:r>
          </w:p>
        </w:tc>
        <w:tc>
          <w:tcPr>
            <w:tcW w:w="1275" w:type="dxa"/>
          </w:tcPr>
          <w:p w14:paraId="50E82658" w14:textId="77777777" w:rsidR="00722AF9" w:rsidRPr="009C249A" w:rsidRDefault="00FC613E">
            <w:pPr>
              <w:spacing w:after="160" w:line="276" w:lineRule="auto"/>
              <w:rPr>
                <w:rFonts w:cstheme="minorHAnsi"/>
                <w:sz w:val="18"/>
                <w:szCs w:val="18"/>
              </w:rPr>
            </w:pPr>
            <w:r w:rsidRPr="00FC613E">
              <w:rPr>
                <w:rFonts w:cstheme="minorHAnsi"/>
                <w:sz w:val="18"/>
                <w:szCs w:val="18"/>
              </w:rPr>
              <w:t>Method and data source</w:t>
            </w:r>
          </w:p>
        </w:tc>
        <w:tc>
          <w:tcPr>
            <w:tcW w:w="1985" w:type="dxa"/>
          </w:tcPr>
          <w:p w14:paraId="7513EB10" w14:textId="77777777" w:rsidR="00722AF9" w:rsidRPr="009C249A" w:rsidRDefault="00FC613E">
            <w:pPr>
              <w:spacing w:after="160" w:line="276" w:lineRule="auto"/>
              <w:rPr>
                <w:rFonts w:cstheme="minorHAnsi"/>
                <w:sz w:val="18"/>
                <w:szCs w:val="18"/>
              </w:rPr>
            </w:pPr>
            <w:r w:rsidRPr="00FC613E">
              <w:rPr>
                <w:rFonts w:cstheme="minorHAnsi"/>
                <w:sz w:val="18"/>
                <w:szCs w:val="18"/>
              </w:rPr>
              <w:t>Mean result</w:t>
            </w:r>
          </w:p>
        </w:tc>
        <w:tc>
          <w:tcPr>
            <w:tcW w:w="1276" w:type="dxa"/>
          </w:tcPr>
          <w:p w14:paraId="182DB0A3" w14:textId="77777777" w:rsidR="00722AF9" w:rsidRPr="009C249A" w:rsidRDefault="00FC613E">
            <w:pPr>
              <w:spacing w:after="160" w:line="276" w:lineRule="auto"/>
              <w:rPr>
                <w:rFonts w:cstheme="minorHAnsi"/>
                <w:sz w:val="18"/>
                <w:szCs w:val="18"/>
              </w:rPr>
            </w:pPr>
            <w:r w:rsidRPr="00FC613E">
              <w:rPr>
                <w:rFonts w:cstheme="minorHAnsi"/>
                <w:sz w:val="18"/>
                <w:szCs w:val="18"/>
              </w:rPr>
              <w:t>Pathway addressed</w:t>
            </w:r>
          </w:p>
        </w:tc>
      </w:tr>
      <w:tr w:rsidR="0045403E" w:rsidRPr="00722AF9" w14:paraId="0D192049" w14:textId="77777777" w:rsidTr="00775238">
        <w:tc>
          <w:tcPr>
            <w:tcW w:w="977" w:type="dxa"/>
          </w:tcPr>
          <w:p w14:paraId="03668EA1" w14:textId="77777777" w:rsidR="00722AF9" w:rsidRPr="0045403E" w:rsidRDefault="00722AF9" w:rsidP="009C249A">
            <w:pPr>
              <w:spacing w:line="276" w:lineRule="auto"/>
              <w:rPr>
                <w:rFonts w:cstheme="minorHAnsi"/>
                <w:sz w:val="18"/>
                <w:szCs w:val="18"/>
              </w:rPr>
            </w:pPr>
            <w:r w:rsidRPr="0045403E">
              <w:rPr>
                <w:rFonts w:cstheme="minorHAnsi"/>
                <w:sz w:val="18"/>
                <w:szCs w:val="18"/>
              </w:rPr>
              <w:t xml:space="preserve">Karamba </w:t>
            </w:r>
            <w:r w:rsidR="009C249A">
              <w:rPr>
                <w:rFonts w:cstheme="minorHAnsi"/>
                <w:sz w:val="18"/>
                <w:szCs w:val="18"/>
              </w:rPr>
              <w:t>(</w:t>
            </w:r>
            <w:r w:rsidRPr="0045403E">
              <w:rPr>
                <w:rFonts w:cstheme="minorHAnsi"/>
                <w:sz w:val="18"/>
                <w:szCs w:val="18"/>
              </w:rPr>
              <w:t>2013</w:t>
            </w:r>
            <w:r w:rsidR="009C249A">
              <w:rPr>
                <w:rFonts w:cstheme="minorHAnsi"/>
                <w:sz w:val="18"/>
                <w:szCs w:val="18"/>
              </w:rPr>
              <w:t>)</w:t>
            </w:r>
          </w:p>
        </w:tc>
        <w:tc>
          <w:tcPr>
            <w:tcW w:w="861" w:type="dxa"/>
          </w:tcPr>
          <w:p w14:paraId="107A676B" w14:textId="77777777" w:rsidR="00722AF9" w:rsidRPr="0045403E" w:rsidRDefault="00722AF9" w:rsidP="008744DA">
            <w:pPr>
              <w:spacing w:line="276" w:lineRule="auto"/>
              <w:rPr>
                <w:rFonts w:cstheme="minorHAnsi"/>
                <w:sz w:val="18"/>
                <w:szCs w:val="18"/>
              </w:rPr>
            </w:pPr>
            <w:r w:rsidRPr="0045403E">
              <w:rPr>
                <w:rFonts w:cstheme="minorHAnsi"/>
                <w:sz w:val="18"/>
                <w:szCs w:val="18"/>
              </w:rPr>
              <w:t>Malawi</w:t>
            </w:r>
          </w:p>
        </w:tc>
        <w:tc>
          <w:tcPr>
            <w:tcW w:w="1150" w:type="dxa"/>
          </w:tcPr>
          <w:p w14:paraId="42DE3ECD" w14:textId="77777777" w:rsidR="00722AF9" w:rsidRPr="0045403E" w:rsidRDefault="00722AF9" w:rsidP="008744DA">
            <w:pPr>
              <w:spacing w:line="276" w:lineRule="auto"/>
              <w:rPr>
                <w:rFonts w:cstheme="minorHAnsi"/>
                <w:sz w:val="18"/>
                <w:szCs w:val="18"/>
              </w:rPr>
            </w:pPr>
            <w:r w:rsidRPr="0045403E">
              <w:rPr>
                <w:rFonts w:cstheme="minorHAnsi"/>
                <w:sz w:val="18"/>
                <w:szCs w:val="18"/>
              </w:rPr>
              <w:t>Farm input subsidy programme</w:t>
            </w:r>
          </w:p>
        </w:tc>
        <w:tc>
          <w:tcPr>
            <w:tcW w:w="1260" w:type="dxa"/>
          </w:tcPr>
          <w:p w14:paraId="631C0A86" w14:textId="77777777" w:rsidR="00722AF9" w:rsidRPr="0045403E" w:rsidRDefault="00722AF9" w:rsidP="00296331">
            <w:pPr>
              <w:spacing w:line="276" w:lineRule="auto"/>
              <w:rPr>
                <w:rFonts w:cstheme="minorHAnsi"/>
                <w:sz w:val="18"/>
                <w:szCs w:val="18"/>
              </w:rPr>
            </w:pPr>
            <w:r w:rsidRPr="0045403E">
              <w:rPr>
                <w:rFonts w:cstheme="minorHAnsi"/>
                <w:sz w:val="18"/>
                <w:szCs w:val="18"/>
              </w:rPr>
              <w:t>Child w</w:t>
            </w:r>
            <w:r w:rsidR="00296331">
              <w:rPr>
                <w:rFonts w:cstheme="minorHAnsi"/>
                <w:sz w:val="18"/>
                <w:szCs w:val="18"/>
              </w:rPr>
              <w:t>eight-for-height</w:t>
            </w:r>
            <w:r w:rsidR="00775238">
              <w:rPr>
                <w:rFonts w:cstheme="minorHAnsi"/>
                <w:sz w:val="18"/>
                <w:szCs w:val="18"/>
              </w:rPr>
              <w:t xml:space="preserve"> </w:t>
            </w:r>
          </w:p>
        </w:tc>
        <w:tc>
          <w:tcPr>
            <w:tcW w:w="1276" w:type="dxa"/>
          </w:tcPr>
          <w:p w14:paraId="45CC9E88" w14:textId="77777777" w:rsidR="00722AF9" w:rsidRPr="0045403E" w:rsidRDefault="00722AF9" w:rsidP="00E938A8">
            <w:pPr>
              <w:spacing w:line="276" w:lineRule="auto"/>
              <w:rPr>
                <w:rFonts w:cstheme="minorHAnsi"/>
                <w:sz w:val="18"/>
                <w:szCs w:val="18"/>
              </w:rPr>
            </w:pPr>
            <w:r w:rsidRPr="0045403E">
              <w:rPr>
                <w:rFonts w:cstheme="minorHAnsi"/>
                <w:sz w:val="18"/>
                <w:szCs w:val="18"/>
              </w:rPr>
              <w:t xml:space="preserve">Food, non-food </w:t>
            </w:r>
            <w:r w:rsidR="00E938A8">
              <w:rPr>
                <w:rFonts w:cstheme="minorHAnsi"/>
                <w:sz w:val="18"/>
                <w:szCs w:val="18"/>
              </w:rPr>
              <w:t>&amp;</w:t>
            </w:r>
            <w:r w:rsidRPr="0045403E">
              <w:rPr>
                <w:rFonts w:cstheme="minorHAnsi"/>
                <w:sz w:val="18"/>
                <w:szCs w:val="18"/>
              </w:rPr>
              <w:t xml:space="preserve"> health consumption expenditure</w:t>
            </w:r>
            <w:r w:rsidR="00296331">
              <w:rPr>
                <w:rFonts w:cstheme="minorHAnsi"/>
                <w:sz w:val="18"/>
                <w:szCs w:val="18"/>
              </w:rPr>
              <w:t>, revealed optim</w:t>
            </w:r>
            <w:r w:rsidR="00296331" w:rsidRPr="0045403E">
              <w:rPr>
                <w:rFonts w:cstheme="minorHAnsi"/>
                <w:sz w:val="18"/>
                <w:szCs w:val="18"/>
              </w:rPr>
              <w:t xml:space="preserve">al diversity (ROD) </w:t>
            </w:r>
            <w:r w:rsidR="00E938A8">
              <w:rPr>
                <w:rFonts w:cstheme="minorHAnsi"/>
                <w:sz w:val="18"/>
                <w:szCs w:val="18"/>
              </w:rPr>
              <w:t xml:space="preserve">(dietary) </w:t>
            </w:r>
            <w:r w:rsidR="00296331" w:rsidRPr="0045403E">
              <w:rPr>
                <w:rFonts w:cstheme="minorHAnsi"/>
                <w:sz w:val="18"/>
                <w:szCs w:val="18"/>
              </w:rPr>
              <w:t>index</w:t>
            </w:r>
          </w:p>
        </w:tc>
        <w:tc>
          <w:tcPr>
            <w:tcW w:w="1275" w:type="dxa"/>
          </w:tcPr>
          <w:p w14:paraId="55EA97CE" w14:textId="77777777" w:rsidR="00722AF9" w:rsidRPr="0045403E" w:rsidRDefault="00E938A8">
            <w:pPr>
              <w:spacing w:line="276" w:lineRule="auto"/>
              <w:rPr>
                <w:rFonts w:cstheme="minorHAnsi"/>
                <w:sz w:val="18"/>
                <w:szCs w:val="18"/>
              </w:rPr>
            </w:pPr>
            <w:r>
              <w:rPr>
                <w:rFonts w:cstheme="minorHAnsi"/>
                <w:sz w:val="18"/>
                <w:szCs w:val="18"/>
              </w:rPr>
              <w:t>R</w:t>
            </w:r>
            <w:r w:rsidR="00722AF9" w:rsidRPr="0045403E">
              <w:rPr>
                <w:rFonts w:cstheme="minorHAnsi"/>
                <w:sz w:val="18"/>
                <w:szCs w:val="18"/>
              </w:rPr>
              <w:t>egression</w:t>
            </w:r>
            <w:r w:rsidR="005D2BE5">
              <w:rPr>
                <w:rFonts w:cstheme="minorHAnsi"/>
                <w:sz w:val="18"/>
                <w:szCs w:val="18"/>
              </w:rPr>
              <w:t xml:space="preserve"> analysis</w:t>
            </w:r>
            <w:r>
              <w:rPr>
                <w:rFonts w:cstheme="minorHAnsi"/>
                <w:sz w:val="18"/>
                <w:szCs w:val="18"/>
              </w:rPr>
              <w:t xml:space="preserve"> (instrumental variable) of survey data of measured variables (2010-11)</w:t>
            </w:r>
          </w:p>
        </w:tc>
        <w:tc>
          <w:tcPr>
            <w:tcW w:w="1985" w:type="dxa"/>
          </w:tcPr>
          <w:p w14:paraId="23CE8FDB" w14:textId="77777777" w:rsidR="00722AF9" w:rsidRPr="0045403E" w:rsidRDefault="00722AF9" w:rsidP="00E938A8">
            <w:pPr>
              <w:spacing w:line="276" w:lineRule="auto"/>
              <w:rPr>
                <w:rFonts w:cstheme="minorHAnsi"/>
                <w:sz w:val="18"/>
                <w:szCs w:val="18"/>
              </w:rPr>
            </w:pPr>
            <w:r w:rsidRPr="0045403E">
              <w:rPr>
                <w:rFonts w:cstheme="minorHAnsi"/>
                <w:sz w:val="18"/>
                <w:szCs w:val="18"/>
              </w:rPr>
              <w:t>Positive for child anthropometry. Associated with greater non-food expenditures</w:t>
            </w:r>
            <w:r w:rsidR="00E938A8">
              <w:rPr>
                <w:rFonts w:cstheme="minorHAnsi"/>
                <w:sz w:val="18"/>
                <w:szCs w:val="18"/>
              </w:rPr>
              <w:t>, not with changes in</w:t>
            </w:r>
            <w:r w:rsidRPr="0045403E">
              <w:rPr>
                <w:rFonts w:cstheme="minorHAnsi"/>
                <w:sz w:val="18"/>
                <w:szCs w:val="18"/>
              </w:rPr>
              <w:t xml:space="preserve"> food expenditures or dietary diversity</w:t>
            </w:r>
          </w:p>
        </w:tc>
        <w:tc>
          <w:tcPr>
            <w:tcW w:w="1276" w:type="dxa"/>
          </w:tcPr>
          <w:p w14:paraId="46718C1D" w14:textId="77777777" w:rsidR="00722AF9" w:rsidRPr="0045403E" w:rsidRDefault="00E938A8">
            <w:pPr>
              <w:spacing w:line="276" w:lineRule="auto"/>
              <w:rPr>
                <w:rFonts w:cstheme="minorHAnsi"/>
                <w:sz w:val="18"/>
                <w:szCs w:val="18"/>
              </w:rPr>
            </w:pPr>
            <w:r>
              <w:rPr>
                <w:rFonts w:cstheme="minorHAnsi"/>
                <w:sz w:val="18"/>
                <w:szCs w:val="18"/>
              </w:rPr>
              <w:t>Concluded impact through non-food consumption pathways.</w:t>
            </w:r>
          </w:p>
        </w:tc>
      </w:tr>
      <w:tr w:rsidR="0045403E" w:rsidRPr="00722AF9" w14:paraId="34373F2D" w14:textId="77777777" w:rsidTr="00775238">
        <w:tc>
          <w:tcPr>
            <w:tcW w:w="977" w:type="dxa"/>
          </w:tcPr>
          <w:p w14:paraId="17F84BA4" w14:textId="77777777" w:rsidR="00722AF9" w:rsidRPr="0045403E" w:rsidRDefault="00722AF9" w:rsidP="009C249A">
            <w:pPr>
              <w:spacing w:line="276" w:lineRule="auto"/>
              <w:rPr>
                <w:rFonts w:cstheme="minorHAnsi"/>
                <w:sz w:val="18"/>
                <w:szCs w:val="18"/>
              </w:rPr>
            </w:pPr>
            <w:r w:rsidRPr="0045403E">
              <w:rPr>
                <w:rFonts w:cstheme="minorHAnsi"/>
                <w:sz w:val="18"/>
                <w:szCs w:val="18"/>
              </w:rPr>
              <w:t xml:space="preserve">Holden </w:t>
            </w:r>
            <w:r w:rsidR="009C249A">
              <w:rPr>
                <w:rFonts w:cstheme="minorHAnsi"/>
                <w:sz w:val="18"/>
                <w:szCs w:val="18"/>
              </w:rPr>
              <w:t>and</w:t>
            </w:r>
            <w:r w:rsidRPr="0045403E">
              <w:rPr>
                <w:rFonts w:cstheme="minorHAnsi"/>
                <w:sz w:val="18"/>
                <w:szCs w:val="18"/>
              </w:rPr>
              <w:t xml:space="preserve"> Lunduka </w:t>
            </w:r>
            <w:r w:rsidR="009C249A">
              <w:rPr>
                <w:rFonts w:cstheme="minorHAnsi"/>
                <w:sz w:val="18"/>
                <w:szCs w:val="18"/>
              </w:rPr>
              <w:t>(</w:t>
            </w:r>
            <w:r w:rsidRPr="0045403E">
              <w:rPr>
                <w:rFonts w:cstheme="minorHAnsi"/>
                <w:sz w:val="18"/>
                <w:szCs w:val="18"/>
              </w:rPr>
              <w:t>2013</w:t>
            </w:r>
            <w:r w:rsidR="009C249A">
              <w:rPr>
                <w:rFonts w:cstheme="minorHAnsi"/>
                <w:sz w:val="18"/>
                <w:szCs w:val="18"/>
              </w:rPr>
              <w:t>)</w:t>
            </w:r>
          </w:p>
        </w:tc>
        <w:tc>
          <w:tcPr>
            <w:tcW w:w="861" w:type="dxa"/>
          </w:tcPr>
          <w:p w14:paraId="2B7A921E" w14:textId="77777777" w:rsidR="00722AF9" w:rsidRPr="0045403E" w:rsidRDefault="00722AF9" w:rsidP="008744DA">
            <w:pPr>
              <w:spacing w:line="276" w:lineRule="auto"/>
              <w:rPr>
                <w:rFonts w:cstheme="minorHAnsi"/>
                <w:sz w:val="18"/>
                <w:szCs w:val="18"/>
              </w:rPr>
            </w:pPr>
            <w:r w:rsidRPr="0045403E">
              <w:rPr>
                <w:rFonts w:cstheme="minorHAnsi"/>
                <w:sz w:val="18"/>
                <w:szCs w:val="18"/>
              </w:rPr>
              <w:t>Malawi</w:t>
            </w:r>
          </w:p>
        </w:tc>
        <w:tc>
          <w:tcPr>
            <w:tcW w:w="1150" w:type="dxa"/>
          </w:tcPr>
          <w:p w14:paraId="184463F0" w14:textId="77777777" w:rsidR="00722AF9" w:rsidRPr="0045403E" w:rsidRDefault="00722AF9" w:rsidP="008744DA">
            <w:pPr>
              <w:spacing w:line="276" w:lineRule="auto"/>
              <w:rPr>
                <w:rFonts w:cstheme="minorHAnsi"/>
                <w:sz w:val="18"/>
                <w:szCs w:val="18"/>
              </w:rPr>
            </w:pPr>
            <w:r w:rsidRPr="0045403E">
              <w:rPr>
                <w:rFonts w:cstheme="minorHAnsi"/>
                <w:sz w:val="18"/>
                <w:szCs w:val="18"/>
              </w:rPr>
              <w:t>Farm input subsidy</w:t>
            </w:r>
            <w:r w:rsidR="001737C5">
              <w:rPr>
                <w:rFonts w:cstheme="minorHAnsi"/>
                <w:sz w:val="18"/>
                <w:szCs w:val="18"/>
              </w:rPr>
              <w:t xml:space="preserve"> programme</w:t>
            </w:r>
          </w:p>
        </w:tc>
        <w:tc>
          <w:tcPr>
            <w:tcW w:w="1260" w:type="dxa"/>
          </w:tcPr>
          <w:p w14:paraId="12BABC44" w14:textId="77777777" w:rsidR="00722AF9" w:rsidRPr="0045403E" w:rsidRDefault="00CF2406">
            <w:pPr>
              <w:spacing w:line="276" w:lineRule="auto"/>
              <w:rPr>
                <w:rFonts w:cstheme="minorHAnsi"/>
                <w:sz w:val="18"/>
                <w:szCs w:val="18"/>
              </w:rPr>
            </w:pPr>
            <w:r w:rsidRPr="0045403E">
              <w:rPr>
                <w:rFonts w:cstheme="minorHAnsi"/>
                <w:sz w:val="18"/>
                <w:szCs w:val="18"/>
              </w:rPr>
              <w:t>Child health</w:t>
            </w:r>
          </w:p>
        </w:tc>
        <w:tc>
          <w:tcPr>
            <w:tcW w:w="1276" w:type="dxa"/>
          </w:tcPr>
          <w:p w14:paraId="20D53A85" w14:textId="77777777" w:rsidR="00722AF9" w:rsidRPr="0045403E" w:rsidRDefault="00CF2406">
            <w:pPr>
              <w:spacing w:line="276" w:lineRule="auto"/>
              <w:rPr>
                <w:rFonts w:cstheme="minorHAnsi"/>
                <w:sz w:val="18"/>
                <w:szCs w:val="18"/>
              </w:rPr>
            </w:pPr>
            <w:r w:rsidRPr="0045403E">
              <w:rPr>
                <w:rFonts w:cstheme="minorHAnsi"/>
                <w:sz w:val="18"/>
                <w:szCs w:val="18"/>
              </w:rPr>
              <w:t>Consumption of maize, effect on household food security</w:t>
            </w:r>
          </w:p>
        </w:tc>
        <w:tc>
          <w:tcPr>
            <w:tcW w:w="1275" w:type="dxa"/>
          </w:tcPr>
          <w:p w14:paraId="2F32D48A" w14:textId="77777777" w:rsidR="00722AF9" w:rsidRPr="0045403E" w:rsidRDefault="00E938A8" w:rsidP="00E938A8">
            <w:pPr>
              <w:spacing w:line="276" w:lineRule="auto"/>
              <w:rPr>
                <w:rFonts w:cstheme="minorHAnsi"/>
                <w:sz w:val="18"/>
                <w:szCs w:val="18"/>
              </w:rPr>
            </w:pPr>
            <w:r>
              <w:rPr>
                <w:rFonts w:cstheme="minorHAnsi"/>
                <w:sz w:val="18"/>
                <w:szCs w:val="18"/>
              </w:rPr>
              <w:t>Regress</w:t>
            </w:r>
            <w:r w:rsidR="009121C1">
              <w:rPr>
                <w:rFonts w:cstheme="minorHAnsi"/>
                <w:sz w:val="18"/>
                <w:szCs w:val="18"/>
              </w:rPr>
              <w:t>ion</w:t>
            </w:r>
            <w:r>
              <w:rPr>
                <w:rFonts w:cstheme="minorHAnsi"/>
                <w:sz w:val="18"/>
                <w:szCs w:val="18"/>
              </w:rPr>
              <w:t xml:space="preserve"> and basis </w:t>
            </w:r>
            <w:r w:rsidR="00296331">
              <w:rPr>
                <w:rFonts w:cstheme="minorHAnsi"/>
                <w:sz w:val="18"/>
                <w:szCs w:val="18"/>
              </w:rPr>
              <w:t xml:space="preserve">statistical analysis of </w:t>
            </w:r>
            <w:r>
              <w:rPr>
                <w:rFonts w:cstheme="minorHAnsi"/>
                <w:sz w:val="18"/>
                <w:szCs w:val="18"/>
              </w:rPr>
              <w:t xml:space="preserve">survey data of </w:t>
            </w:r>
            <w:r w:rsidR="00296331">
              <w:rPr>
                <w:rFonts w:cstheme="minorHAnsi"/>
                <w:sz w:val="18"/>
                <w:szCs w:val="18"/>
              </w:rPr>
              <w:t>participant perception</w:t>
            </w:r>
            <w:r>
              <w:rPr>
                <w:rFonts w:cstheme="minorHAnsi"/>
                <w:sz w:val="18"/>
                <w:szCs w:val="18"/>
              </w:rPr>
              <w:t xml:space="preserve"> (2007-09)</w:t>
            </w:r>
          </w:p>
        </w:tc>
        <w:tc>
          <w:tcPr>
            <w:tcW w:w="1985" w:type="dxa"/>
          </w:tcPr>
          <w:p w14:paraId="4C106BE7" w14:textId="77777777" w:rsidR="00722AF9" w:rsidRPr="0045403E" w:rsidRDefault="00CF2406">
            <w:pPr>
              <w:spacing w:line="276" w:lineRule="auto"/>
              <w:rPr>
                <w:rFonts w:cstheme="minorHAnsi"/>
                <w:sz w:val="18"/>
                <w:szCs w:val="18"/>
              </w:rPr>
            </w:pPr>
            <w:r w:rsidRPr="0045403E">
              <w:rPr>
                <w:rFonts w:cstheme="minorHAnsi"/>
                <w:sz w:val="18"/>
                <w:szCs w:val="18"/>
              </w:rPr>
              <w:t>Positive effects on child health (and school attendance), on household</w:t>
            </w:r>
            <w:r w:rsidR="00E938A8">
              <w:rPr>
                <w:rFonts w:cstheme="minorHAnsi"/>
                <w:sz w:val="18"/>
                <w:szCs w:val="18"/>
              </w:rPr>
              <w:t xml:space="preserve"> food security, and on maize consumption</w:t>
            </w:r>
          </w:p>
        </w:tc>
        <w:tc>
          <w:tcPr>
            <w:tcW w:w="1276" w:type="dxa"/>
          </w:tcPr>
          <w:p w14:paraId="2D08587B" w14:textId="77777777" w:rsidR="00722AF9" w:rsidRPr="0045403E" w:rsidRDefault="00CF2406">
            <w:pPr>
              <w:spacing w:line="276" w:lineRule="auto"/>
              <w:rPr>
                <w:rFonts w:cstheme="minorHAnsi"/>
                <w:sz w:val="18"/>
                <w:szCs w:val="18"/>
              </w:rPr>
            </w:pPr>
            <w:r w:rsidRPr="0045403E">
              <w:rPr>
                <w:rFonts w:cstheme="minorHAnsi"/>
                <w:sz w:val="18"/>
                <w:szCs w:val="18"/>
              </w:rPr>
              <w:t>Not discussed</w:t>
            </w:r>
          </w:p>
        </w:tc>
      </w:tr>
      <w:tr w:rsidR="0045403E" w:rsidRPr="00722AF9" w14:paraId="7636058C" w14:textId="77777777" w:rsidTr="00775238">
        <w:tc>
          <w:tcPr>
            <w:tcW w:w="977" w:type="dxa"/>
          </w:tcPr>
          <w:p w14:paraId="467F68AE" w14:textId="77777777" w:rsidR="00722AF9" w:rsidRPr="0045403E" w:rsidRDefault="00FC613E" w:rsidP="009C249A">
            <w:pPr>
              <w:spacing w:line="276" w:lineRule="auto"/>
              <w:rPr>
                <w:rFonts w:cstheme="minorHAnsi"/>
                <w:sz w:val="18"/>
                <w:szCs w:val="18"/>
              </w:rPr>
            </w:pPr>
            <w:r>
              <w:rPr>
                <w:rFonts w:cstheme="minorHAnsi"/>
                <w:sz w:val="18"/>
                <w:szCs w:val="18"/>
              </w:rPr>
              <w:fldChar w:fldCharType="begin"/>
            </w:r>
            <w:r w:rsidR="00CF0B9E">
              <w:rPr>
                <w:rFonts w:cstheme="minorHAnsi"/>
                <w:sz w:val="18"/>
                <w:szCs w:val="18"/>
              </w:rPr>
              <w:instrText xml:space="preserve"> ADDIN EN.CITE &lt;EndNote&gt;&lt;Cite&gt;&lt;Author&gt;Chirwa&lt;/Author&gt;&lt;Year&gt;2011&lt;/Year&gt;&lt;RecNum&gt;1963&lt;/RecNum&gt;&lt;DisplayText&gt;(Chirwa, Matita et al. 2011)&lt;/DisplayText&gt;&lt;record&gt;&lt;rec-number&gt;1963&lt;/rec-number&gt;&lt;foreign-keys&gt;&lt;key app="EN" db-id="dt2t95epjt0wpbepr2a522ds095da9t9rrv2" timestamp="1459355835"&gt;1963&lt;/key&gt;&lt;/foreign-keys&gt;&lt;ref-type name="Report"&gt;27&lt;/ref-type&gt;&lt;contributors&gt;&lt;authors&gt;&lt;author&gt;Chirwa, EW&lt;/author&gt;&lt;author&gt;Matita, MM&lt;/author&gt;&lt;author&gt;Mvula, PM&lt;/author&gt;&lt;author&gt;Dorward, A&lt;/author&gt;&lt;/authors&gt;&lt;/contributors&gt;&lt;titles&gt;&lt;title&gt;Impact of the Farm Inut Subsidy Programme in Malawi&lt;/title&gt;&lt;/titles&gt;&lt;dates&gt;&lt;year&gt;2011&lt;/year&gt;&lt;/dates&gt;&lt;urls&gt;&lt;/urls&gt;&lt;/record&gt;&lt;/Cite&gt;&lt;/EndNote&gt;</w:instrText>
            </w:r>
            <w:r>
              <w:rPr>
                <w:rFonts w:cstheme="minorHAnsi"/>
                <w:sz w:val="18"/>
                <w:szCs w:val="18"/>
              </w:rPr>
              <w:fldChar w:fldCharType="separate"/>
            </w:r>
            <w:hyperlink w:anchor="_ENREF_6" w:tooltip="Chirwa, 2011 #1963" w:history="1">
              <w:r w:rsidR="00333423">
                <w:rPr>
                  <w:rFonts w:cstheme="minorHAnsi"/>
                  <w:noProof/>
                  <w:sz w:val="18"/>
                  <w:szCs w:val="18"/>
                </w:rPr>
                <w:t>Chirwa</w:t>
              </w:r>
              <w:r w:rsidR="009C249A">
                <w:rPr>
                  <w:rFonts w:cstheme="minorHAnsi"/>
                  <w:noProof/>
                  <w:sz w:val="18"/>
                  <w:szCs w:val="18"/>
                </w:rPr>
                <w:t xml:space="preserve"> </w:t>
              </w:r>
              <w:r w:rsidR="00333423">
                <w:rPr>
                  <w:rFonts w:cstheme="minorHAnsi"/>
                  <w:noProof/>
                  <w:sz w:val="18"/>
                  <w:szCs w:val="18"/>
                </w:rPr>
                <w:t xml:space="preserve">et al. </w:t>
              </w:r>
              <w:r w:rsidR="009C249A">
                <w:rPr>
                  <w:rFonts w:cstheme="minorHAnsi"/>
                  <w:noProof/>
                  <w:sz w:val="18"/>
                  <w:szCs w:val="18"/>
                </w:rPr>
                <w:t>(</w:t>
              </w:r>
              <w:r w:rsidR="00333423">
                <w:rPr>
                  <w:rFonts w:cstheme="minorHAnsi"/>
                  <w:noProof/>
                  <w:sz w:val="18"/>
                  <w:szCs w:val="18"/>
                </w:rPr>
                <w:t>2011</w:t>
              </w:r>
            </w:hyperlink>
            <w:r w:rsidR="00CF0B9E">
              <w:rPr>
                <w:rFonts w:cstheme="minorHAnsi"/>
                <w:noProof/>
                <w:sz w:val="18"/>
                <w:szCs w:val="18"/>
              </w:rPr>
              <w:t>)</w:t>
            </w:r>
            <w:r>
              <w:rPr>
                <w:rFonts w:cstheme="minorHAnsi"/>
                <w:sz w:val="18"/>
                <w:szCs w:val="18"/>
              </w:rPr>
              <w:fldChar w:fldCharType="end"/>
            </w:r>
          </w:p>
        </w:tc>
        <w:tc>
          <w:tcPr>
            <w:tcW w:w="861" w:type="dxa"/>
          </w:tcPr>
          <w:p w14:paraId="20DFB20E" w14:textId="77777777" w:rsidR="00722AF9" w:rsidRPr="0045403E" w:rsidRDefault="00722AF9" w:rsidP="008744DA">
            <w:pPr>
              <w:spacing w:line="276" w:lineRule="auto"/>
              <w:rPr>
                <w:rFonts w:cstheme="minorHAnsi"/>
                <w:sz w:val="18"/>
                <w:szCs w:val="18"/>
              </w:rPr>
            </w:pPr>
            <w:r w:rsidRPr="0045403E">
              <w:rPr>
                <w:rFonts w:cstheme="minorHAnsi"/>
                <w:sz w:val="18"/>
                <w:szCs w:val="18"/>
              </w:rPr>
              <w:t>Malawi</w:t>
            </w:r>
          </w:p>
        </w:tc>
        <w:tc>
          <w:tcPr>
            <w:tcW w:w="1150" w:type="dxa"/>
          </w:tcPr>
          <w:p w14:paraId="40BE8A91" w14:textId="77777777" w:rsidR="00722AF9" w:rsidRPr="0045403E" w:rsidRDefault="00722AF9" w:rsidP="008744DA">
            <w:pPr>
              <w:spacing w:line="276" w:lineRule="auto"/>
              <w:rPr>
                <w:rFonts w:cstheme="minorHAnsi"/>
                <w:sz w:val="18"/>
                <w:szCs w:val="18"/>
              </w:rPr>
            </w:pPr>
            <w:r w:rsidRPr="0045403E">
              <w:rPr>
                <w:rFonts w:cstheme="minorHAnsi"/>
                <w:sz w:val="18"/>
                <w:szCs w:val="18"/>
              </w:rPr>
              <w:t>Farm input subsidy programme</w:t>
            </w:r>
          </w:p>
        </w:tc>
        <w:tc>
          <w:tcPr>
            <w:tcW w:w="1260" w:type="dxa"/>
          </w:tcPr>
          <w:p w14:paraId="68D6C174" w14:textId="77777777" w:rsidR="00722AF9" w:rsidRPr="0045403E" w:rsidRDefault="0093647D">
            <w:pPr>
              <w:spacing w:line="276" w:lineRule="auto"/>
              <w:rPr>
                <w:rFonts w:cstheme="minorHAnsi"/>
                <w:sz w:val="18"/>
                <w:szCs w:val="18"/>
              </w:rPr>
            </w:pPr>
            <w:r>
              <w:rPr>
                <w:rFonts w:cstheme="minorHAnsi"/>
                <w:sz w:val="18"/>
                <w:szCs w:val="18"/>
              </w:rPr>
              <w:t>I</w:t>
            </w:r>
            <w:r w:rsidRPr="0093647D">
              <w:rPr>
                <w:rFonts w:cstheme="minorHAnsi"/>
                <w:sz w:val="18"/>
                <w:szCs w:val="18"/>
              </w:rPr>
              <w:t>ncidence of under-5 illness</w:t>
            </w:r>
            <w:r w:rsidR="00E938A8">
              <w:rPr>
                <w:rFonts w:cstheme="minorHAnsi"/>
                <w:sz w:val="18"/>
                <w:szCs w:val="18"/>
              </w:rPr>
              <w:t>,</w:t>
            </w:r>
            <w:r w:rsidR="00CF2406" w:rsidRPr="0045403E">
              <w:rPr>
                <w:rFonts w:cstheme="minorHAnsi"/>
                <w:sz w:val="18"/>
                <w:szCs w:val="18"/>
              </w:rPr>
              <w:t xml:space="preserve"> coping strategy index (CSI)</w:t>
            </w:r>
          </w:p>
        </w:tc>
        <w:tc>
          <w:tcPr>
            <w:tcW w:w="1276" w:type="dxa"/>
          </w:tcPr>
          <w:p w14:paraId="11C864BF" w14:textId="77777777" w:rsidR="00722AF9" w:rsidRPr="0045403E" w:rsidRDefault="00CF2406" w:rsidP="00187455">
            <w:pPr>
              <w:spacing w:line="276" w:lineRule="auto"/>
              <w:rPr>
                <w:rFonts w:cstheme="minorHAnsi"/>
                <w:sz w:val="18"/>
                <w:szCs w:val="18"/>
              </w:rPr>
            </w:pPr>
            <w:r w:rsidRPr="0045403E">
              <w:rPr>
                <w:rFonts w:cstheme="minorHAnsi"/>
                <w:sz w:val="18"/>
                <w:szCs w:val="18"/>
              </w:rPr>
              <w:t xml:space="preserve">Food </w:t>
            </w:r>
            <w:r w:rsidR="00E938A8">
              <w:rPr>
                <w:rFonts w:cstheme="minorHAnsi"/>
                <w:sz w:val="18"/>
                <w:szCs w:val="18"/>
              </w:rPr>
              <w:t>consumption</w:t>
            </w:r>
            <w:r w:rsidRPr="0045403E">
              <w:rPr>
                <w:rFonts w:cstheme="minorHAnsi"/>
                <w:sz w:val="18"/>
                <w:szCs w:val="18"/>
              </w:rPr>
              <w:t xml:space="preserve"> (cereal</w:t>
            </w:r>
            <w:r w:rsidR="00187455">
              <w:rPr>
                <w:rFonts w:cstheme="minorHAnsi"/>
                <w:sz w:val="18"/>
                <w:szCs w:val="18"/>
              </w:rPr>
              <w:t>/fruit, fish/meat, vegetables)</w:t>
            </w:r>
          </w:p>
        </w:tc>
        <w:tc>
          <w:tcPr>
            <w:tcW w:w="1275" w:type="dxa"/>
          </w:tcPr>
          <w:p w14:paraId="4FCDB28D" w14:textId="77777777" w:rsidR="00722AF9" w:rsidRPr="0045403E" w:rsidRDefault="0093647D">
            <w:pPr>
              <w:spacing w:line="276" w:lineRule="auto"/>
              <w:rPr>
                <w:rFonts w:cstheme="minorHAnsi"/>
                <w:sz w:val="18"/>
                <w:szCs w:val="18"/>
              </w:rPr>
            </w:pPr>
            <w:r w:rsidRPr="0045403E">
              <w:rPr>
                <w:rFonts w:cstheme="minorHAnsi"/>
                <w:sz w:val="18"/>
                <w:szCs w:val="18"/>
              </w:rPr>
              <w:t>R</w:t>
            </w:r>
            <w:r w:rsidR="00CF2406" w:rsidRPr="0045403E">
              <w:rPr>
                <w:rFonts w:cstheme="minorHAnsi"/>
                <w:sz w:val="18"/>
                <w:szCs w:val="18"/>
              </w:rPr>
              <w:t>egression</w:t>
            </w:r>
            <w:r>
              <w:rPr>
                <w:rFonts w:cstheme="minorHAnsi"/>
                <w:sz w:val="18"/>
                <w:szCs w:val="18"/>
              </w:rPr>
              <w:t xml:space="preserve"> </w:t>
            </w:r>
            <w:r w:rsidR="00E946E2">
              <w:rPr>
                <w:rFonts w:cstheme="minorHAnsi"/>
                <w:sz w:val="18"/>
                <w:szCs w:val="18"/>
              </w:rPr>
              <w:t xml:space="preserve">analysis </w:t>
            </w:r>
            <w:r w:rsidR="00E938A8">
              <w:rPr>
                <w:rFonts w:cstheme="minorHAnsi"/>
                <w:sz w:val="18"/>
                <w:szCs w:val="18"/>
              </w:rPr>
              <w:t>of the third Farm Input Subsidy Survey (FISS3) (2011)</w:t>
            </w:r>
          </w:p>
        </w:tc>
        <w:tc>
          <w:tcPr>
            <w:tcW w:w="1985" w:type="dxa"/>
          </w:tcPr>
          <w:p w14:paraId="2147A9C9" w14:textId="77777777" w:rsidR="00722AF9" w:rsidRPr="0045403E" w:rsidRDefault="00CF2406" w:rsidP="00E938A8">
            <w:pPr>
              <w:spacing w:line="276" w:lineRule="auto"/>
              <w:rPr>
                <w:rFonts w:cstheme="minorHAnsi"/>
                <w:sz w:val="18"/>
                <w:szCs w:val="18"/>
              </w:rPr>
            </w:pPr>
            <w:r w:rsidRPr="0045403E">
              <w:rPr>
                <w:rFonts w:cstheme="minorHAnsi"/>
                <w:sz w:val="18"/>
                <w:szCs w:val="18"/>
              </w:rPr>
              <w:t xml:space="preserve">Positive effect on child health (in female and younger-headed households), mixed impacts on food security measures, positive impact on consumption of </w:t>
            </w:r>
            <w:r w:rsidR="00E938A8">
              <w:rPr>
                <w:rFonts w:cstheme="minorHAnsi"/>
                <w:sz w:val="18"/>
                <w:szCs w:val="18"/>
              </w:rPr>
              <w:t>various food types</w:t>
            </w:r>
            <w:r w:rsidR="0045403E" w:rsidRPr="0045403E">
              <w:rPr>
                <w:rFonts w:cstheme="minorHAnsi"/>
                <w:sz w:val="18"/>
                <w:szCs w:val="18"/>
              </w:rPr>
              <w:t>. No chang</w:t>
            </w:r>
            <w:r w:rsidR="00E938A8">
              <w:rPr>
                <w:rFonts w:cstheme="minorHAnsi"/>
                <w:sz w:val="18"/>
                <w:szCs w:val="18"/>
              </w:rPr>
              <w:t>e for overall food consumption</w:t>
            </w:r>
          </w:p>
        </w:tc>
        <w:tc>
          <w:tcPr>
            <w:tcW w:w="1276" w:type="dxa"/>
          </w:tcPr>
          <w:p w14:paraId="55494056" w14:textId="77777777" w:rsidR="00722AF9" w:rsidRPr="0045403E" w:rsidRDefault="00E938A8" w:rsidP="00E938A8">
            <w:pPr>
              <w:spacing w:line="276" w:lineRule="auto"/>
              <w:rPr>
                <w:rFonts w:cstheme="minorHAnsi"/>
                <w:sz w:val="18"/>
                <w:szCs w:val="18"/>
              </w:rPr>
            </w:pPr>
            <w:r>
              <w:rPr>
                <w:rFonts w:cstheme="minorHAnsi"/>
                <w:sz w:val="18"/>
                <w:szCs w:val="18"/>
              </w:rPr>
              <w:t>Concluded impact through food c</w:t>
            </w:r>
            <w:r w:rsidR="0045403E" w:rsidRPr="0045403E">
              <w:rPr>
                <w:rFonts w:cstheme="minorHAnsi"/>
                <w:sz w:val="18"/>
                <w:szCs w:val="18"/>
              </w:rPr>
              <w:t>onsumption</w:t>
            </w:r>
            <w:r w:rsidR="00DA0A09">
              <w:rPr>
                <w:rFonts w:cstheme="minorHAnsi"/>
                <w:sz w:val="18"/>
                <w:szCs w:val="18"/>
              </w:rPr>
              <w:t>,</w:t>
            </w:r>
            <w:r w:rsidR="0045403E" w:rsidRPr="0045403E">
              <w:rPr>
                <w:rFonts w:cstheme="minorHAnsi"/>
                <w:sz w:val="18"/>
                <w:szCs w:val="18"/>
              </w:rPr>
              <w:t xml:space="preserve"> income </w:t>
            </w:r>
            <w:r w:rsidR="00DA0A09">
              <w:rPr>
                <w:rFonts w:cstheme="minorHAnsi"/>
                <w:sz w:val="18"/>
                <w:szCs w:val="18"/>
              </w:rPr>
              <w:t xml:space="preserve">and gender </w:t>
            </w:r>
            <w:r w:rsidR="0045403E" w:rsidRPr="0045403E">
              <w:rPr>
                <w:rFonts w:cstheme="minorHAnsi"/>
                <w:sz w:val="18"/>
                <w:szCs w:val="18"/>
              </w:rPr>
              <w:t>pathway</w:t>
            </w:r>
            <w:r w:rsidR="00C121F4">
              <w:rPr>
                <w:rFonts w:cstheme="minorHAnsi"/>
                <w:sz w:val="18"/>
                <w:szCs w:val="18"/>
              </w:rPr>
              <w:t>s</w:t>
            </w:r>
          </w:p>
        </w:tc>
      </w:tr>
      <w:tr w:rsidR="0045403E" w:rsidRPr="00722AF9" w14:paraId="0147D464" w14:textId="77777777" w:rsidTr="00775238">
        <w:tc>
          <w:tcPr>
            <w:tcW w:w="977" w:type="dxa"/>
          </w:tcPr>
          <w:p w14:paraId="117FB1B1" w14:textId="77777777" w:rsidR="00722AF9" w:rsidRPr="0045403E" w:rsidRDefault="00FC613E" w:rsidP="00333423">
            <w:pPr>
              <w:spacing w:line="276" w:lineRule="auto"/>
              <w:rPr>
                <w:rFonts w:cstheme="minorHAnsi"/>
                <w:sz w:val="18"/>
                <w:szCs w:val="18"/>
              </w:rPr>
            </w:pPr>
            <w:r>
              <w:rPr>
                <w:rFonts w:cstheme="minorHAnsi"/>
                <w:sz w:val="18"/>
                <w:szCs w:val="18"/>
              </w:rPr>
              <w:fldChar w:fldCharType="begin"/>
            </w:r>
            <w:r w:rsidR="00CF0B9E">
              <w:rPr>
                <w:rFonts w:cstheme="minorHAnsi"/>
                <w:sz w:val="18"/>
                <w:szCs w:val="18"/>
              </w:rPr>
              <w:instrText xml:space="preserve"> ADDIN EN.CITE &lt;EndNote&gt;&lt;Cite&gt;&lt;Author&gt;von Braun&lt;/Author&gt;&lt;Year&gt;1988&lt;/Year&gt;&lt;RecNum&gt;2012&lt;/RecNum&gt;&lt;DisplayText&gt;(von Braun 1988)&lt;/DisplayText&gt;&lt;record&gt;&lt;rec-number&gt;2012&lt;/rec-number&gt;&lt;foreign-keys&gt;&lt;key app="EN" db-id="dt2t95epjt0wpbepr2a522ds095da9t9rrv2" timestamp="1465235725"&gt;2012&lt;/key&gt;&lt;/foreign-keys&gt;&lt;ref-type name="Journal Article"&gt;17&lt;/ref-type&gt;&lt;contributors&gt;&lt;authors&gt;&lt;author&gt;von Braun, J&lt;/author&gt;&lt;/authors&gt;&lt;/contributors&gt;&lt;titles&gt;&lt;title&gt;Effects of technological change in agriculure on Food Consumption and Nutrition: Rice in a West African Setting&lt;/title&gt;&lt;secondary-title&gt;World Development&lt;/secondary-title&gt;&lt;/titles&gt;&lt;periodical&gt;&lt;full-title&gt;World Development&lt;/full-title&gt;&lt;/periodical&gt;&lt;pages&gt;1083-1098&lt;/pages&gt;&lt;volume&gt;16&lt;/volume&gt;&lt;number&gt;9&lt;/number&gt;&lt;dates&gt;&lt;year&gt;1988&lt;/year&gt;&lt;/dates&gt;&lt;urls&gt;&lt;/urls&gt;&lt;/record&gt;&lt;/Cite&gt;&lt;/EndNote&gt;</w:instrText>
            </w:r>
            <w:r>
              <w:rPr>
                <w:rFonts w:cstheme="minorHAnsi"/>
                <w:sz w:val="18"/>
                <w:szCs w:val="18"/>
              </w:rPr>
              <w:fldChar w:fldCharType="separate"/>
            </w:r>
            <w:hyperlink w:anchor="_ENREF_44" w:tooltip="von Braun, 1988 #2012" w:history="1">
              <w:r w:rsidR="00333423">
                <w:rPr>
                  <w:rFonts w:cstheme="minorHAnsi"/>
                  <w:noProof/>
                  <w:sz w:val="18"/>
                  <w:szCs w:val="18"/>
                </w:rPr>
                <w:t xml:space="preserve">von Braun </w:t>
              </w:r>
              <w:r w:rsidR="009C249A">
                <w:rPr>
                  <w:rFonts w:cstheme="minorHAnsi"/>
                  <w:noProof/>
                  <w:sz w:val="18"/>
                  <w:szCs w:val="18"/>
                </w:rPr>
                <w:t>(</w:t>
              </w:r>
              <w:r w:rsidR="00333423">
                <w:rPr>
                  <w:rFonts w:cstheme="minorHAnsi"/>
                  <w:noProof/>
                  <w:sz w:val="18"/>
                  <w:szCs w:val="18"/>
                </w:rPr>
                <w:t>1988</w:t>
              </w:r>
            </w:hyperlink>
            <w:r w:rsidR="00CF0B9E">
              <w:rPr>
                <w:rFonts w:cstheme="minorHAnsi"/>
                <w:noProof/>
                <w:sz w:val="18"/>
                <w:szCs w:val="18"/>
              </w:rPr>
              <w:t>)</w:t>
            </w:r>
            <w:r>
              <w:rPr>
                <w:rFonts w:cstheme="minorHAnsi"/>
                <w:sz w:val="18"/>
                <w:szCs w:val="18"/>
              </w:rPr>
              <w:fldChar w:fldCharType="end"/>
            </w:r>
          </w:p>
        </w:tc>
        <w:tc>
          <w:tcPr>
            <w:tcW w:w="861" w:type="dxa"/>
          </w:tcPr>
          <w:p w14:paraId="6AD08114" w14:textId="77777777" w:rsidR="00722AF9" w:rsidRPr="0045403E" w:rsidRDefault="00722AF9" w:rsidP="008744DA">
            <w:pPr>
              <w:spacing w:line="276" w:lineRule="auto"/>
              <w:rPr>
                <w:rFonts w:cstheme="minorHAnsi"/>
                <w:sz w:val="18"/>
                <w:szCs w:val="18"/>
              </w:rPr>
            </w:pPr>
            <w:r w:rsidRPr="0045403E">
              <w:rPr>
                <w:rFonts w:cstheme="minorHAnsi"/>
                <w:sz w:val="18"/>
                <w:szCs w:val="18"/>
              </w:rPr>
              <w:t>The Gambia</w:t>
            </w:r>
          </w:p>
        </w:tc>
        <w:tc>
          <w:tcPr>
            <w:tcW w:w="1150" w:type="dxa"/>
          </w:tcPr>
          <w:p w14:paraId="5BF4DBCB" w14:textId="77777777" w:rsidR="00722AF9" w:rsidRPr="0045403E" w:rsidRDefault="00722AF9" w:rsidP="008744DA">
            <w:pPr>
              <w:spacing w:line="276" w:lineRule="auto"/>
              <w:rPr>
                <w:rFonts w:cstheme="minorHAnsi"/>
                <w:sz w:val="18"/>
                <w:szCs w:val="18"/>
              </w:rPr>
            </w:pPr>
            <w:r w:rsidRPr="0045403E">
              <w:rPr>
                <w:rFonts w:cstheme="minorHAnsi"/>
                <w:sz w:val="18"/>
                <w:szCs w:val="18"/>
              </w:rPr>
              <w:t xml:space="preserve">Rice </w:t>
            </w:r>
            <w:r w:rsidR="00E938A8">
              <w:rPr>
                <w:rFonts w:cstheme="minorHAnsi"/>
                <w:sz w:val="18"/>
                <w:szCs w:val="18"/>
              </w:rPr>
              <w:t xml:space="preserve">production </w:t>
            </w:r>
            <w:r w:rsidRPr="0045403E">
              <w:rPr>
                <w:rFonts w:cstheme="minorHAnsi"/>
                <w:sz w:val="18"/>
                <w:szCs w:val="18"/>
              </w:rPr>
              <w:t>(irrigation) technology</w:t>
            </w:r>
          </w:p>
        </w:tc>
        <w:tc>
          <w:tcPr>
            <w:tcW w:w="1260" w:type="dxa"/>
          </w:tcPr>
          <w:p w14:paraId="5BA0DA94" w14:textId="77777777" w:rsidR="00722AF9" w:rsidRPr="0045403E" w:rsidRDefault="0045403E">
            <w:pPr>
              <w:spacing w:line="276" w:lineRule="auto"/>
              <w:rPr>
                <w:rFonts w:cstheme="minorHAnsi"/>
                <w:sz w:val="18"/>
                <w:szCs w:val="18"/>
              </w:rPr>
            </w:pPr>
            <w:r w:rsidRPr="0045403E">
              <w:rPr>
                <w:rFonts w:cstheme="minorHAnsi"/>
                <w:sz w:val="18"/>
                <w:szCs w:val="18"/>
              </w:rPr>
              <w:t xml:space="preserve">Household </w:t>
            </w:r>
            <w:r>
              <w:rPr>
                <w:rFonts w:cstheme="minorHAnsi"/>
                <w:sz w:val="18"/>
                <w:szCs w:val="18"/>
              </w:rPr>
              <w:t>energy consump</w:t>
            </w:r>
            <w:r w:rsidRPr="0045403E">
              <w:rPr>
                <w:rFonts w:cstheme="minorHAnsi"/>
                <w:sz w:val="18"/>
                <w:szCs w:val="18"/>
              </w:rPr>
              <w:t xml:space="preserve">tion, </w:t>
            </w:r>
            <w:r w:rsidR="00C62DE8">
              <w:rPr>
                <w:rFonts w:cstheme="minorHAnsi"/>
                <w:sz w:val="18"/>
                <w:szCs w:val="18"/>
              </w:rPr>
              <w:t>women’s weight</w:t>
            </w:r>
            <w:r w:rsidR="00B3642F">
              <w:rPr>
                <w:rFonts w:cstheme="minorHAnsi"/>
                <w:sz w:val="18"/>
                <w:szCs w:val="18"/>
              </w:rPr>
              <w:t>-for-height</w:t>
            </w:r>
            <w:r w:rsidR="00C62DE8">
              <w:rPr>
                <w:rFonts w:cstheme="minorHAnsi"/>
                <w:sz w:val="18"/>
                <w:szCs w:val="18"/>
              </w:rPr>
              <w:t>, child heig</w:t>
            </w:r>
            <w:r w:rsidR="001F0832">
              <w:rPr>
                <w:rFonts w:cstheme="minorHAnsi"/>
                <w:sz w:val="18"/>
                <w:szCs w:val="18"/>
              </w:rPr>
              <w:t>ht</w:t>
            </w:r>
            <w:r w:rsidR="005D0410">
              <w:rPr>
                <w:rFonts w:cstheme="minorHAnsi"/>
                <w:sz w:val="18"/>
                <w:szCs w:val="18"/>
              </w:rPr>
              <w:t xml:space="preserve"> and weight</w:t>
            </w:r>
            <w:r w:rsidR="00B3642F">
              <w:rPr>
                <w:rFonts w:cstheme="minorHAnsi"/>
                <w:sz w:val="18"/>
                <w:szCs w:val="18"/>
              </w:rPr>
              <w:t xml:space="preserve"> for age</w:t>
            </w:r>
          </w:p>
        </w:tc>
        <w:tc>
          <w:tcPr>
            <w:tcW w:w="1276" w:type="dxa"/>
          </w:tcPr>
          <w:p w14:paraId="44EE45D1" w14:textId="77777777" w:rsidR="00722AF9" w:rsidRPr="0045403E" w:rsidRDefault="0045403E">
            <w:pPr>
              <w:spacing w:line="276" w:lineRule="auto"/>
              <w:rPr>
                <w:rFonts w:cstheme="minorHAnsi"/>
                <w:sz w:val="18"/>
                <w:szCs w:val="18"/>
              </w:rPr>
            </w:pPr>
            <w:r>
              <w:rPr>
                <w:rFonts w:cstheme="minorHAnsi"/>
                <w:sz w:val="18"/>
                <w:szCs w:val="18"/>
              </w:rPr>
              <w:t>-</w:t>
            </w:r>
          </w:p>
        </w:tc>
        <w:tc>
          <w:tcPr>
            <w:tcW w:w="1275" w:type="dxa"/>
          </w:tcPr>
          <w:p w14:paraId="03F94BE8" w14:textId="77777777" w:rsidR="00722AF9" w:rsidRPr="0045403E" w:rsidRDefault="00240460">
            <w:pPr>
              <w:spacing w:line="276" w:lineRule="auto"/>
              <w:rPr>
                <w:rFonts w:cstheme="minorHAnsi"/>
                <w:sz w:val="18"/>
                <w:szCs w:val="18"/>
              </w:rPr>
            </w:pPr>
            <w:r>
              <w:rPr>
                <w:rFonts w:cstheme="minorHAnsi"/>
                <w:sz w:val="18"/>
                <w:szCs w:val="18"/>
              </w:rPr>
              <w:t xml:space="preserve">Regression analysis </w:t>
            </w:r>
            <w:r w:rsidR="00E938A8">
              <w:rPr>
                <w:rFonts w:cstheme="minorHAnsi"/>
                <w:sz w:val="18"/>
                <w:szCs w:val="18"/>
              </w:rPr>
              <w:t>of a farm household survey (1985-6)</w:t>
            </w:r>
          </w:p>
        </w:tc>
        <w:tc>
          <w:tcPr>
            <w:tcW w:w="1985" w:type="dxa"/>
          </w:tcPr>
          <w:p w14:paraId="0DE1A2C1" w14:textId="77777777" w:rsidR="00722AF9" w:rsidRPr="0045403E" w:rsidRDefault="007720C4">
            <w:pPr>
              <w:spacing w:line="276" w:lineRule="auto"/>
              <w:rPr>
                <w:rFonts w:cstheme="minorHAnsi"/>
                <w:sz w:val="18"/>
                <w:szCs w:val="18"/>
              </w:rPr>
            </w:pPr>
            <w:r>
              <w:rPr>
                <w:rFonts w:cstheme="minorHAnsi"/>
                <w:sz w:val="18"/>
                <w:szCs w:val="18"/>
              </w:rPr>
              <w:t>Increase in energy consumption (not correlated with household cereal production, but with women’s s</w:t>
            </w:r>
            <w:r w:rsidR="003E487A">
              <w:rPr>
                <w:rFonts w:cstheme="minorHAnsi"/>
                <w:sz w:val="18"/>
                <w:szCs w:val="18"/>
              </w:rPr>
              <w:t>h</w:t>
            </w:r>
            <w:r>
              <w:rPr>
                <w:rFonts w:cstheme="minorHAnsi"/>
                <w:sz w:val="18"/>
                <w:szCs w:val="18"/>
              </w:rPr>
              <w:t>are of cereal production), less seasonal fluctuation in women’s weight, increase in child weight and height</w:t>
            </w:r>
          </w:p>
        </w:tc>
        <w:tc>
          <w:tcPr>
            <w:tcW w:w="1276" w:type="dxa"/>
          </w:tcPr>
          <w:p w14:paraId="242D84AE" w14:textId="77777777" w:rsidR="00722AF9" w:rsidRPr="0045403E" w:rsidRDefault="00E938A8" w:rsidP="00E938A8">
            <w:pPr>
              <w:spacing w:line="276" w:lineRule="auto"/>
              <w:rPr>
                <w:rFonts w:cstheme="minorHAnsi"/>
                <w:sz w:val="18"/>
                <w:szCs w:val="18"/>
              </w:rPr>
            </w:pPr>
            <w:r>
              <w:rPr>
                <w:rFonts w:cstheme="minorHAnsi"/>
                <w:sz w:val="18"/>
                <w:szCs w:val="18"/>
              </w:rPr>
              <w:t xml:space="preserve">Concluded impact through </w:t>
            </w:r>
            <w:r w:rsidR="002801EB">
              <w:rPr>
                <w:rFonts w:cstheme="minorHAnsi"/>
                <w:sz w:val="18"/>
                <w:szCs w:val="18"/>
              </w:rPr>
              <w:t xml:space="preserve">food </w:t>
            </w:r>
            <w:r>
              <w:rPr>
                <w:rFonts w:cstheme="minorHAnsi"/>
                <w:sz w:val="18"/>
                <w:szCs w:val="18"/>
              </w:rPr>
              <w:t>c</w:t>
            </w:r>
            <w:r w:rsidR="00B673E6">
              <w:rPr>
                <w:rFonts w:cstheme="minorHAnsi"/>
                <w:sz w:val="18"/>
                <w:szCs w:val="18"/>
              </w:rPr>
              <w:t xml:space="preserve">onsumption, income and </w:t>
            </w:r>
            <w:r w:rsidR="00087B53">
              <w:rPr>
                <w:rFonts w:cstheme="minorHAnsi"/>
                <w:sz w:val="18"/>
                <w:szCs w:val="18"/>
              </w:rPr>
              <w:t>gender</w:t>
            </w:r>
            <w:r w:rsidR="00C0166B" w:rsidRPr="00C0166B">
              <w:rPr>
                <w:rFonts w:cstheme="minorHAnsi"/>
                <w:sz w:val="18"/>
                <w:szCs w:val="18"/>
              </w:rPr>
              <w:t xml:space="preserve"> pathways </w:t>
            </w:r>
          </w:p>
        </w:tc>
      </w:tr>
    </w:tbl>
    <w:p w14:paraId="3BABB740" w14:textId="77777777" w:rsidR="00722AF9" w:rsidRDefault="00722AF9" w:rsidP="008744DA">
      <w:pPr>
        <w:spacing w:line="276" w:lineRule="auto"/>
        <w:rPr>
          <w:rFonts w:cstheme="minorHAnsi"/>
        </w:rPr>
      </w:pPr>
    </w:p>
    <w:p w14:paraId="45A1F18F" w14:textId="77777777" w:rsidR="00CF298F" w:rsidRDefault="00834622">
      <w:pPr>
        <w:spacing w:line="276" w:lineRule="auto"/>
        <w:ind w:firstLine="720"/>
        <w:rPr>
          <w:rFonts w:cstheme="minorHAnsi"/>
        </w:rPr>
      </w:pPr>
      <w:r>
        <w:rPr>
          <w:rFonts w:cstheme="minorHAnsi"/>
        </w:rPr>
        <w:t>Of the four papers identified, three are</w:t>
      </w:r>
      <w:r w:rsidR="00D80DE0">
        <w:rPr>
          <w:rFonts w:cstheme="minorHAnsi"/>
        </w:rPr>
        <w:t xml:space="preserve"> of a</w:t>
      </w:r>
      <w:r w:rsidR="00A02DF3">
        <w:rPr>
          <w:rFonts w:cstheme="minorHAnsi"/>
        </w:rPr>
        <w:t>n</w:t>
      </w:r>
      <w:r w:rsidR="00D80DE0">
        <w:rPr>
          <w:rFonts w:cstheme="minorHAnsi"/>
        </w:rPr>
        <w:t xml:space="preserve"> </w:t>
      </w:r>
      <w:r w:rsidR="00187455">
        <w:rPr>
          <w:rFonts w:cstheme="minorHAnsi"/>
        </w:rPr>
        <w:t>AIS programme</w:t>
      </w:r>
      <w:r w:rsidR="00D80DE0">
        <w:rPr>
          <w:rFonts w:cstheme="minorHAnsi"/>
        </w:rPr>
        <w:t xml:space="preserve"> in</w:t>
      </w:r>
      <w:r>
        <w:rPr>
          <w:rFonts w:cstheme="minorHAnsi"/>
        </w:rPr>
        <w:t xml:space="preserve"> Malawi, </w:t>
      </w:r>
      <w:r w:rsidR="00187455">
        <w:rPr>
          <w:rFonts w:cstheme="minorHAnsi"/>
        </w:rPr>
        <w:t xml:space="preserve">the country’s ‘Farm Input Subsidy Programme’ (FISP) </w:t>
      </w:r>
      <w:r>
        <w:rPr>
          <w:rFonts w:cstheme="minorHAnsi"/>
        </w:rPr>
        <w:t>and one is a study of rice production technology in The Gambia.</w:t>
      </w:r>
    </w:p>
    <w:p w14:paraId="70BCE20C" w14:textId="77777777" w:rsidR="00CF298F" w:rsidRDefault="00922087">
      <w:pPr>
        <w:spacing w:line="276" w:lineRule="auto"/>
        <w:ind w:firstLine="720"/>
        <w:rPr>
          <w:rFonts w:cstheme="minorHAnsi"/>
        </w:rPr>
      </w:pPr>
      <w:r>
        <w:rPr>
          <w:rFonts w:cstheme="minorHAnsi"/>
        </w:rPr>
        <w:t>As none of the studies were experimental or quasi-experimental, i</w:t>
      </w:r>
      <w:r w:rsidR="00C830BD">
        <w:rPr>
          <w:rFonts w:cstheme="minorHAnsi"/>
        </w:rPr>
        <w:t xml:space="preserve">n order to review the quality of the methodology used by the selected studies, we </w:t>
      </w:r>
      <w:r w:rsidR="00830E4C">
        <w:rPr>
          <w:rFonts w:cstheme="minorHAnsi"/>
        </w:rPr>
        <w:t>extend</w:t>
      </w:r>
      <w:r w:rsidR="00C830BD">
        <w:rPr>
          <w:rFonts w:cstheme="minorHAnsi"/>
        </w:rPr>
        <w:t xml:space="preserve"> the approach used by</w:t>
      </w:r>
      <w:r w:rsidR="00333423">
        <w:rPr>
          <w:rFonts w:cstheme="minorHAnsi"/>
        </w:rPr>
        <w:t xml:space="preserve"> </w:t>
      </w:r>
      <w:r w:rsidR="00FC613E">
        <w:rPr>
          <w:rFonts w:cstheme="minorHAnsi"/>
        </w:rPr>
        <w:fldChar w:fldCharType="begin"/>
      </w:r>
      <w:r w:rsidR="00333423">
        <w:rPr>
          <w:rFonts w:cstheme="minorHAnsi"/>
        </w:rPr>
        <w:instrText xml:space="preserve"> ADDIN EN.CITE &lt;EndNote&gt;&lt;Cite&gt;&lt;Author&gt;Cirera&lt;/Author&gt;&lt;Year&gt;2011&lt;/Year&gt;&lt;RecNum&gt;2611&lt;/RecNum&gt;&lt;DisplayText&gt;(Cirera, Willenbockel et al. 2011)&lt;/DisplayText&gt;&lt;record&gt;&lt;rec-number&gt;2611&lt;/rec-number&gt;&lt;foreign-keys&gt;&lt;key app="EN" db-id="dt2t95epjt0wpbepr2a522ds095da9t9rrv2" timestamp="1523985109"&gt;2611&lt;/key&gt;&lt;/foreign-keys&gt;&lt;ref-type name="Report"&gt;27&lt;/ref-type&gt;&lt;contributors&gt;&lt;authors&gt;&lt;author&gt;Cirera, X&lt;/author&gt;&lt;author&gt;Willenbockel, D&lt;/author&gt;&lt;author&gt;Lakshman, RWD&lt;/author&gt;&lt;/authors&gt;&lt;/contributors&gt;&lt;titles&gt;&lt;title&gt;What is the evidence of the impact of tariff reductions on employment and fiscal revenue in developing countries?&lt;/title&gt;&lt;secondary-title&gt;Technical report&lt;/secondary-title&gt;&lt;/titles&gt;&lt;dates&gt;&lt;year&gt;2011&lt;/year&gt;&lt;/dates&gt;&lt;pub-location&gt;London&lt;/pub-location&gt;&lt;publisher&gt;EPPI-Centre, Social Science Research Unit, Institute of Education, University of London&lt;/publisher&gt;&lt;urls&gt;&lt;/urls&gt;&lt;/record&gt;&lt;/Cite&gt;&lt;/EndNote&gt;</w:instrText>
      </w:r>
      <w:r w:rsidR="00FC613E">
        <w:rPr>
          <w:rFonts w:cstheme="minorHAnsi"/>
        </w:rPr>
        <w:fldChar w:fldCharType="separate"/>
      </w:r>
      <w:hyperlink w:anchor="_ENREF_7" w:tooltip="Cirera, 2011 #2611" w:history="1">
        <w:r w:rsidR="00333423">
          <w:rPr>
            <w:rFonts w:cstheme="minorHAnsi"/>
            <w:noProof/>
          </w:rPr>
          <w:t xml:space="preserve">Cirera et al. </w:t>
        </w:r>
        <w:r w:rsidR="009C249A">
          <w:rPr>
            <w:rFonts w:cstheme="minorHAnsi"/>
            <w:noProof/>
          </w:rPr>
          <w:t>(</w:t>
        </w:r>
        <w:r w:rsidR="00333423">
          <w:rPr>
            <w:rFonts w:cstheme="minorHAnsi"/>
            <w:noProof/>
          </w:rPr>
          <w:t>2011</w:t>
        </w:r>
      </w:hyperlink>
      <w:r w:rsidR="00333423">
        <w:rPr>
          <w:rFonts w:cstheme="minorHAnsi"/>
          <w:noProof/>
        </w:rPr>
        <w:t>)</w:t>
      </w:r>
      <w:r w:rsidR="00FC613E">
        <w:rPr>
          <w:rFonts w:cstheme="minorHAnsi"/>
        </w:rPr>
        <w:fldChar w:fldCharType="end"/>
      </w:r>
      <w:r w:rsidR="00333423">
        <w:rPr>
          <w:rFonts w:cstheme="minorHAnsi"/>
        </w:rPr>
        <w:t xml:space="preserve">, </w:t>
      </w:r>
      <w:r w:rsidR="00FC613E">
        <w:rPr>
          <w:rFonts w:cstheme="minorHAnsi"/>
        </w:rPr>
        <w:fldChar w:fldCharType="begin"/>
      </w:r>
      <w:r w:rsidR="00333423">
        <w:rPr>
          <w:rFonts w:cstheme="minorHAnsi"/>
        </w:rPr>
        <w:instrText xml:space="preserve"> ADDIN EN.CITE &lt;EndNote&gt;&lt;Cite&gt;&lt;Author&gt;Dorward&lt;/Author&gt;&lt;Year&gt;2014&lt;/Year&gt;&lt;RecNum&gt;2612&lt;/RecNum&gt;&lt;DisplayText&gt;(Dorward, Roberts et al. 2014)&lt;/DisplayText&gt;&lt;record&gt;&lt;rec-number&gt;2612&lt;/rec-number&gt;&lt;foreign-keys&gt;&lt;key app="EN" db-id="dt2t95epjt0wpbepr2a522ds095da9t9rrv2" timestamp="1523985293"&gt;2612&lt;/key&gt;&lt;/foreign-keys&gt;&lt;ref-type name="Report"&gt;27&lt;/ref-type&gt;&lt;contributors&gt;&lt;authors&gt;&lt;author&gt;Dorward, A&lt;/author&gt;&lt;author&gt;Roberts, PD&lt;/author&gt;&lt;author&gt;Finegold, C&lt;/author&gt;&lt;author&gt;Hemming, DJ&lt;/author&gt;&lt;author&gt;Chirwa, E&lt;/author&gt;&lt;author&gt;Wright, HJ&lt;/author&gt;&lt;author&gt;Hill, RK&lt;/author&gt;&lt;author&gt;Osborn, J&lt;/author&gt;&lt;author&gt;Lamontagne-Godwin, J&lt;/author&gt;&lt;author&gt;Harman, L&lt;/author&gt;&lt;author&gt;Parr, MJ&lt;/author&gt;&lt;/authors&gt;&lt;/contributors&gt;&lt;titles&gt;&lt;title&gt;Protocol: Agricultural Input Subsidies for improving Productivity, Farm Income, Consumer Welfare and Wider Growth in Low- and Middle-Income Countries: A Systematic Review&lt;/title&gt;&lt;/titles&gt;&lt;volume&gt;London&lt;/volume&gt;&lt;dates&gt;&lt;year&gt;2014&lt;/year&gt;&lt;/dates&gt;&lt;publisher&gt;The Campbell Collaboration&lt;/publisher&gt;&lt;urls&gt;&lt;/urls&gt;&lt;/record&gt;&lt;/Cite&gt;&lt;/EndNote&gt;</w:instrText>
      </w:r>
      <w:r w:rsidR="00FC613E">
        <w:rPr>
          <w:rFonts w:cstheme="minorHAnsi"/>
        </w:rPr>
        <w:fldChar w:fldCharType="separate"/>
      </w:r>
      <w:hyperlink w:anchor="_ENREF_10" w:tooltip="Dorward, 2014 #2612" w:history="1">
        <w:r w:rsidR="00333423">
          <w:rPr>
            <w:rFonts w:cstheme="minorHAnsi"/>
            <w:noProof/>
          </w:rPr>
          <w:t xml:space="preserve">Dorward et al. </w:t>
        </w:r>
        <w:r w:rsidR="009C249A">
          <w:rPr>
            <w:rFonts w:cstheme="minorHAnsi"/>
            <w:noProof/>
          </w:rPr>
          <w:t>(</w:t>
        </w:r>
        <w:r w:rsidR="00333423">
          <w:rPr>
            <w:rFonts w:cstheme="minorHAnsi"/>
            <w:noProof/>
          </w:rPr>
          <w:t>2014</w:t>
        </w:r>
      </w:hyperlink>
      <w:r w:rsidR="00333423">
        <w:rPr>
          <w:rFonts w:cstheme="minorHAnsi"/>
          <w:noProof/>
        </w:rPr>
        <w:t>)</w:t>
      </w:r>
      <w:r w:rsidR="00FC613E">
        <w:rPr>
          <w:rFonts w:cstheme="minorHAnsi"/>
        </w:rPr>
        <w:fldChar w:fldCharType="end"/>
      </w:r>
      <w:r w:rsidR="00333423">
        <w:rPr>
          <w:rFonts w:cstheme="minorHAnsi"/>
        </w:rPr>
        <w:t xml:space="preserve"> and </w:t>
      </w:r>
      <w:r w:rsidR="00FC613E">
        <w:rPr>
          <w:rFonts w:cstheme="minorHAnsi"/>
        </w:rPr>
        <w:fldChar w:fldCharType="begin"/>
      </w:r>
      <w:r w:rsidR="00333423">
        <w:rPr>
          <w:rFonts w:cstheme="minorHAnsi"/>
        </w:rPr>
        <w:instrText xml:space="preserve"> ADDIN EN.CITE &lt;EndNote&gt;&lt;Cite&gt;&lt;Author&gt;Johnston&lt;/Author&gt;&lt;Year&gt;2015&lt;/Year&gt;&lt;RecNum&gt;1935&lt;/RecNum&gt;&lt;DisplayText&gt;(Johnston, Stevano et al. 2015)&lt;/DisplayText&gt;&lt;record&gt;&lt;rec-number&gt;1935&lt;/rec-number&gt;&lt;foreign-keys&gt;&lt;key app="EN" db-id="dt2t95epjt0wpbepr2a522ds095da9t9rrv2" timestamp="1458556444"&gt;1935&lt;/key&gt;&lt;/foreign-keys&gt;&lt;ref-type name="Report"&gt;27&lt;/ref-type&gt;&lt;contributors&gt;&lt;authors&gt;&lt;author&gt;Johnston, Deborah&lt;/author&gt;&lt;author&gt;Stevano, S&lt;/author&gt;&lt;author&gt;Hazel, M&lt;/author&gt;&lt;author&gt;Elizabeth, H&lt;/author&gt;&lt;author&gt;Suneetha, K&lt;/author&gt;&lt;/authors&gt;&lt;/contributors&gt;&lt;titles&gt;&lt;title&gt;Agriculture, Gendered Time Use, and Nutritional Outcomes: A Systematic Review&lt;/title&gt;&lt;/titles&gt;&lt;dates&gt;&lt;year&gt;2015&lt;/year&gt;&lt;/dates&gt;&lt;publisher&gt;International Food Policy Research Institute (IFPRI)&lt;/publisher&gt;&lt;urls&gt;&lt;/urls&gt;&lt;/record&gt;&lt;/Cite&gt;&lt;/EndNote&gt;</w:instrText>
      </w:r>
      <w:r w:rsidR="00FC613E">
        <w:rPr>
          <w:rFonts w:cstheme="minorHAnsi"/>
        </w:rPr>
        <w:fldChar w:fldCharType="separate"/>
      </w:r>
      <w:hyperlink w:anchor="_ENREF_21" w:tooltip="Johnston, 2015 #1935" w:history="1">
        <w:r w:rsidR="00333423">
          <w:rPr>
            <w:rFonts w:cstheme="minorHAnsi"/>
            <w:noProof/>
          </w:rPr>
          <w:t xml:space="preserve">Johnston et al. </w:t>
        </w:r>
        <w:r w:rsidR="009C249A">
          <w:rPr>
            <w:rFonts w:cstheme="minorHAnsi"/>
            <w:noProof/>
          </w:rPr>
          <w:t>(</w:t>
        </w:r>
        <w:r w:rsidR="00333423">
          <w:rPr>
            <w:rFonts w:cstheme="minorHAnsi"/>
            <w:noProof/>
          </w:rPr>
          <w:t>2015</w:t>
        </w:r>
      </w:hyperlink>
      <w:r w:rsidR="00333423">
        <w:rPr>
          <w:rFonts w:cstheme="minorHAnsi"/>
          <w:noProof/>
        </w:rPr>
        <w:t>)</w:t>
      </w:r>
      <w:r w:rsidR="00FC613E">
        <w:rPr>
          <w:rFonts w:cstheme="minorHAnsi"/>
        </w:rPr>
        <w:fldChar w:fldCharType="end"/>
      </w:r>
      <w:r w:rsidR="00C830BD">
        <w:rPr>
          <w:rFonts w:cstheme="minorHAnsi"/>
        </w:rPr>
        <w:t xml:space="preserve"> for non-randomised studies. This involved assessing study design on the basis of: i)</w:t>
      </w:r>
      <w:r w:rsidR="001B024B">
        <w:rPr>
          <w:rFonts w:cstheme="minorHAnsi"/>
        </w:rPr>
        <w:t xml:space="preserve"> </w:t>
      </w:r>
      <w:r w:rsidR="001A57A4" w:rsidRPr="001A57A4">
        <w:rPr>
          <w:rFonts w:cstheme="minorHAnsi"/>
        </w:rPr>
        <w:t>data used</w:t>
      </w:r>
      <w:r w:rsidR="001B024B">
        <w:rPr>
          <w:rFonts w:cstheme="minorHAnsi"/>
        </w:rPr>
        <w:t xml:space="preserve">; </w:t>
      </w:r>
      <w:r w:rsidR="00AE0B25">
        <w:rPr>
          <w:rFonts w:cstheme="minorHAnsi"/>
        </w:rPr>
        <w:t xml:space="preserve">ii) </w:t>
      </w:r>
      <w:r w:rsidR="00AE0B25" w:rsidRPr="001A57A4">
        <w:rPr>
          <w:rFonts w:cstheme="minorHAnsi"/>
        </w:rPr>
        <w:t>methodology used</w:t>
      </w:r>
      <w:r w:rsidR="00AE0B25">
        <w:rPr>
          <w:rFonts w:cstheme="minorHAnsi"/>
        </w:rPr>
        <w:t xml:space="preserve">; </w:t>
      </w:r>
      <w:r w:rsidR="001B024B">
        <w:rPr>
          <w:rFonts w:cstheme="minorHAnsi"/>
        </w:rPr>
        <w:t xml:space="preserve">iii) </w:t>
      </w:r>
      <w:r w:rsidR="00C830BD">
        <w:rPr>
          <w:rFonts w:cstheme="minorHAnsi"/>
        </w:rPr>
        <w:t>m</w:t>
      </w:r>
      <w:r w:rsidR="00C830BD" w:rsidRPr="00C830BD">
        <w:rPr>
          <w:rFonts w:cstheme="minorHAnsi"/>
        </w:rPr>
        <w:t>odel specification</w:t>
      </w:r>
      <w:r w:rsidR="00C830BD">
        <w:rPr>
          <w:rFonts w:cstheme="minorHAnsi"/>
        </w:rPr>
        <w:t>; i</w:t>
      </w:r>
      <w:r w:rsidR="001B024B">
        <w:rPr>
          <w:rFonts w:cstheme="minorHAnsi"/>
        </w:rPr>
        <w:t>v</w:t>
      </w:r>
      <w:r w:rsidR="00C830BD">
        <w:rPr>
          <w:rFonts w:cstheme="minorHAnsi"/>
        </w:rPr>
        <w:t xml:space="preserve">) </w:t>
      </w:r>
      <w:r w:rsidR="00C830BD" w:rsidRPr="00C830BD">
        <w:rPr>
          <w:rFonts w:cstheme="minorHAnsi"/>
        </w:rPr>
        <w:t>methods of inference</w:t>
      </w:r>
      <w:r w:rsidR="00C830BD">
        <w:rPr>
          <w:rFonts w:cstheme="minorHAnsi"/>
        </w:rPr>
        <w:t xml:space="preserve">; </w:t>
      </w:r>
      <w:r w:rsidR="006B667D">
        <w:rPr>
          <w:rFonts w:cstheme="minorHAnsi"/>
        </w:rPr>
        <w:t xml:space="preserve">and </w:t>
      </w:r>
      <w:r w:rsidR="001B024B">
        <w:rPr>
          <w:rFonts w:cstheme="minorHAnsi"/>
        </w:rPr>
        <w:t>v</w:t>
      </w:r>
      <w:r w:rsidR="00C830BD">
        <w:rPr>
          <w:rFonts w:cstheme="minorHAnsi"/>
        </w:rPr>
        <w:t>) w</w:t>
      </w:r>
      <w:r w:rsidR="00C830BD" w:rsidRPr="00C830BD">
        <w:rPr>
          <w:rFonts w:cstheme="minorHAnsi"/>
        </w:rPr>
        <w:t>hether the study was peer reviewed</w:t>
      </w:r>
      <w:r w:rsidR="00834F89">
        <w:rPr>
          <w:rFonts w:cstheme="minorHAnsi"/>
        </w:rPr>
        <w:t xml:space="preserve">. Model specification was </w:t>
      </w:r>
      <w:r w:rsidR="00C830BD">
        <w:rPr>
          <w:rFonts w:cstheme="minorHAnsi"/>
        </w:rPr>
        <w:t xml:space="preserve">assessed based on the strength of the estimation technique and how the authors addressed endogeneity concerns. </w:t>
      </w:r>
      <w:r w:rsidR="00EE4A6A">
        <w:rPr>
          <w:rFonts w:cstheme="minorHAnsi"/>
        </w:rPr>
        <w:t>The m</w:t>
      </w:r>
      <w:r w:rsidR="00C830BD">
        <w:rPr>
          <w:rFonts w:cstheme="minorHAnsi"/>
        </w:rPr>
        <w:t xml:space="preserve">ethods of inference </w:t>
      </w:r>
      <w:r w:rsidR="00EE4A6A">
        <w:rPr>
          <w:rFonts w:cstheme="minorHAnsi"/>
        </w:rPr>
        <w:t>were</w:t>
      </w:r>
      <w:r w:rsidR="00C830BD">
        <w:rPr>
          <w:rFonts w:cstheme="minorHAnsi"/>
        </w:rPr>
        <w:t xml:space="preserve"> assessed by </w:t>
      </w:r>
      <w:r w:rsidR="008C020C">
        <w:rPr>
          <w:rFonts w:cstheme="minorHAnsi"/>
        </w:rPr>
        <w:t xml:space="preserve">relevance </w:t>
      </w:r>
      <w:r w:rsidR="00A442E5">
        <w:rPr>
          <w:rFonts w:cstheme="minorHAnsi"/>
        </w:rPr>
        <w:t>of</w:t>
      </w:r>
      <w:r w:rsidR="008C020C">
        <w:rPr>
          <w:rFonts w:cstheme="minorHAnsi"/>
        </w:rPr>
        <w:t xml:space="preserve"> outcome variables to </w:t>
      </w:r>
      <w:r w:rsidR="00C830BD">
        <w:rPr>
          <w:rFonts w:cstheme="minorHAnsi"/>
        </w:rPr>
        <w:t>nutrition</w:t>
      </w:r>
      <w:r w:rsidR="008C020C">
        <w:rPr>
          <w:rFonts w:cstheme="minorHAnsi"/>
        </w:rPr>
        <w:t>.</w:t>
      </w:r>
    </w:p>
    <w:p w14:paraId="1938E42B" w14:textId="77777777" w:rsidR="00CF298F" w:rsidRDefault="00B27FDA">
      <w:pPr>
        <w:spacing w:line="276" w:lineRule="auto"/>
        <w:ind w:firstLine="720"/>
        <w:rPr>
          <w:rFonts w:cstheme="minorHAnsi"/>
        </w:rPr>
      </w:pPr>
      <w:r>
        <w:rPr>
          <w:rFonts w:cstheme="minorHAnsi"/>
        </w:rPr>
        <w:t>T</w:t>
      </w:r>
      <w:r w:rsidR="002E223D">
        <w:rPr>
          <w:rFonts w:cstheme="minorHAnsi"/>
        </w:rPr>
        <w:t xml:space="preserve">hree </w:t>
      </w:r>
      <w:r>
        <w:rPr>
          <w:rFonts w:cstheme="minorHAnsi"/>
        </w:rPr>
        <w:t xml:space="preserve">studies </w:t>
      </w:r>
      <w:r w:rsidR="002E223D">
        <w:rPr>
          <w:rFonts w:cstheme="minorHAnsi"/>
        </w:rPr>
        <w:t>were based on measured survey data,</w:t>
      </w:r>
      <w:r w:rsidR="00646882">
        <w:rPr>
          <w:rFonts w:cstheme="minorHAnsi"/>
        </w:rPr>
        <w:t xml:space="preserve"> while</w:t>
      </w:r>
      <w:r w:rsidR="002E223D">
        <w:rPr>
          <w:rFonts w:cstheme="minorHAnsi"/>
        </w:rPr>
        <w:t xml:space="preserve"> one in Malawi</w:t>
      </w:r>
      <w:r w:rsidR="00333423">
        <w:rPr>
          <w:rFonts w:cstheme="minorHAnsi"/>
        </w:rPr>
        <w:t xml:space="preserve"> </w:t>
      </w:r>
      <w:r w:rsidR="00E52535">
        <w:rPr>
          <w:rFonts w:cstheme="minorHAnsi"/>
        </w:rPr>
        <w:t>(</w:t>
      </w:r>
      <w:r w:rsidR="00333423">
        <w:rPr>
          <w:rFonts w:cstheme="minorHAnsi"/>
        </w:rPr>
        <w:t xml:space="preserve">by </w:t>
      </w:r>
      <w:r w:rsidR="00FC613E">
        <w:rPr>
          <w:rFonts w:cstheme="minorHAnsi"/>
        </w:rPr>
        <w:fldChar w:fldCharType="begin"/>
      </w:r>
      <w:r w:rsidR="00333423">
        <w:rPr>
          <w:rFonts w:cstheme="minorHAnsi"/>
        </w:rPr>
        <w:instrText xml:space="preserve"> ADDIN EN.CITE &lt;EndNote&gt;&lt;Cite&gt;&lt;Author&gt;Holden&lt;/Author&gt;&lt;Year&gt;2013&lt;/Year&gt;&lt;RecNum&gt;1866&lt;/RecNum&gt;&lt;DisplayText&gt;(Holden and Lunduka 2013)&lt;/DisplayText&gt;&lt;record&gt;&lt;rec-number&gt;1866&lt;/rec-number&gt;&lt;foreign-keys&gt;&lt;key app="EN" db-id="dt2t95epjt0wpbepr2a522ds095da9t9rrv2" timestamp="1455032958"&gt;1866&lt;/key&gt;&lt;/foreign-keys&gt;&lt;ref-type name="Journal Article"&gt;17&lt;/ref-type&gt;&lt;contributors&gt;&lt;authors&gt;&lt;author&gt;Holden, SJ&lt;/author&gt;&lt;author&gt;Lunduka, RW&lt;/author&gt;&lt;/authors&gt;&lt;/contributors&gt;&lt;titles&gt;&lt;title&gt;Who benefits from Malawi&amp;apos;s targeted farm input subsidy program?&lt;/title&gt;&lt;secondary-title&gt;Forum for Development Studies&lt;/secondary-title&gt;&lt;/titles&gt;&lt;periodical&gt;&lt;full-title&gt;Forum for Development Studies&lt;/full-title&gt;&lt;/periodical&gt;&lt;volume&gt;40&lt;/volume&gt;&lt;number&gt;1&lt;/number&gt;&lt;dates&gt;&lt;year&gt;2013&lt;/year&gt;&lt;/dates&gt;&lt;urls&gt;&lt;/urls&gt;&lt;/record&gt;&lt;/Cite&gt;&lt;/EndNote&gt;</w:instrText>
      </w:r>
      <w:r w:rsidR="00FC613E">
        <w:rPr>
          <w:rFonts w:cstheme="minorHAnsi"/>
        </w:rPr>
        <w:fldChar w:fldCharType="separate"/>
      </w:r>
      <w:hyperlink w:anchor="_ENREF_19" w:tooltip="Holden, 2013 #1866" w:history="1">
        <w:r w:rsidR="00333423">
          <w:rPr>
            <w:rFonts w:cstheme="minorHAnsi"/>
            <w:noProof/>
          </w:rPr>
          <w:t>Holden and Lunduka 2013</w:t>
        </w:r>
      </w:hyperlink>
      <w:r w:rsidR="00333423">
        <w:rPr>
          <w:rFonts w:cstheme="minorHAnsi"/>
          <w:noProof/>
        </w:rPr>
        <w:t>)</w:t>
      </w:r>
      <w:r w:rsidR="00FC613E">
        <w:rPr>
          <w:rFonts w:cstheme="minorHAnsi"/>
        </w:rPr>
        <w:fldChar w:fldCharType="end"/>
      </w:r>
      <w:r w:rsidR="00333423">
        <w:rPr>
          <w:rFonts w:cstheme="minorHAnsi"/>
        </w:rPr>
        <w:t xml:space="preserve"> w</w:t>
      </w:r>
      <w:r w:rsidR="002E223D">
        <w:rPr>
          <w:rFonts w:cstheme="minorHAnsi"/>
        </w:rPr>
        <w:t xml:space="preserve">as based on a household perception survey. </w:t>
      </w:r>
      <w:r>
        <w:rPr>
          <w:rFonts w:cstheme="minorHAnsi"/>
        </w:rPr>
        <w:t>In terms of methodology type, there was little diversity, with all four studies using regression analysis of survey data.</w:t>
      </w:r>
      <w:r w:rsidR="00EE4A6A">
        <w:rPr>
          <w:rFonts w:cstheme="minorHAnsi"/>
        </w:rPr>
        <w:t xml:space="preserve"> </w:t>
      </w:r>
      <w:r w:rsidR="002A07E7">
        <w:rPr>
          <w:rFonts w:cstheme="minorHAnsi"/>
        </w:rPr>
        <w:t xml:space="preserve">Model specification was also assessed. </w:t>
      </w:r>
      <w:r w:rsidR="002D51A6">
        <w:rPr>
          <w:rFonts w:cstheme="minorHAnsi"/>
        </w:rPr>
        <w:t>Each of the studies considered confounding factors and tested the results for statistical significance.</w:t>
      </w:r>
      <w:r w:rsidR="002A07E7">
        <w:rPr>
          <w:rFonts w:cstheme="minorHAnsi"/>
        </w:rPr>
        <w:t xml:space="preserve"> </w:t>
      </w:r>
      <w:r w:rsidR="002C0BF9">
        <w:rPr>
          <w:rFonts w:cstheme="minorHAnsi"/>
        </w:rPr>
        <w:t>In terms of methods of inference, each of the papers included only a few measures related to our primary outcomes of ‘nutrition and related health’ – and there was considerable variation in indicator types chosen, although child health outcomes were often addressed. With outcomes that we considered ‘secondary measures’, food consumption was often included, and two papers included measures of dietary diversity, but this was addressed narrowly with limited reporting of detail, although in saying this, dietary diversity was not the primary outcome of interest in these studies.</w:t>
      </w:r>
      <w:r w:rsidR="00EE4A6A">
        <w:rPr>
          <w:rFonts w:cstheme="minorHAnsi"/>
        </w:rPr>
        <w:t xml:space="preserve"> </w:t>
      </w:r>
      <w:r w:rsidR="00E933CB">
        <w:rPr>
          <w:rFonts w:cstheme="minorHAnsi"/>
        </w:rPr>
        <w:t xml:space="preserve">Of the four </w:t>
      </w:r>
      <w:r w:rsidR="00E938A8">
        <w:rPr>
          <w:rFonts w:cstheme="minorHAnsi"/>
        </w:rPr>
        <w:t>studies</w:t>
      </w:r>
      <w:r w:rsidR="00E933CB">
        <w:rPr>
          <w:rFonts w:cstheme="minorHAnsi"/>
        </w:rPr>
        <w:t xml:space="preserve">, </w:t>
      </w:r>
      <w:r w:rsidR="00581D0D">
        <w:rPr>
          <w:rFonts w:cstheme="minorHAnsi"/>
        </w:rPr>
        <w:t>two</w:t>
      </w:r>
      <w:r w:rsidR="00E933CB">
        <w:rPr>
          <w:rFonts w:cstheme="minorHAnsi"/>
        </w:rPr>
        <w:t xml:space="preserve"> were</w:t>
      </w:r>
      <w:r w:rsidR="00E938A8">
        <w:rPr>
          <w:rFonts w:cstheme="minorHAnsi"/>
        </w:rPr>
        <w:t xml:space="preserve"> sourced</w:t>
      </w:r>
      <w:r w:rsidR="00E933CB">
        <w:rPr>
          <w:rFonts w:cstheme="minorHAnsi"/>
        </w:rPr>
        <w:t xml:space="preserve"> from</w:t>
      </w:r>
      <w:r w:rsidR="00E938A8">
        <w:rPr>
          <w:rFonts w:cstheme="minorHAnsi"/>
        </w:rPr>
        <w:t xml:space="preserve"> the</w:t>
      </w:r>
      <w:r w:rsidR="00E933CB">
        <w:rPr>
          <w:rFonts w:cstheme="minorHAnsi"/>
        </w:rPr>
        <w:t xml:space="preserve"> gr</w:t>
      </w:r>
      <w:r w:rsidR="0061275D">
        <w:rPr>
          <w:rFonts w:cstheme="minorHAnsi"/>
        </w:rPr>
        <w:t>e</w:t>
      </w:r>
      <w:r w:rsidR="00E933CB">
        <w:rPr>
          <w:rFonts w:cstheme="minorHAnsi"/>
        </w:rPr>
        <w:t>y literature</w:t>
      </w:r>
      <w:r w:rsidR="00834F89">
        <w:rPr>
          <w:rFonts w:cstheme="minorHAnsi"/>
        </w:rPr>
        <w:t xml:space="preserve"> (Karamba 2013; Chirwa et al. 2011)</w:t>
      </w:r>
      <w:r w:rsidR="00E933CB">
        <w:rPr>
          <w:rFonts w:cstheme="minorHAnsi"/>
        </w:rPr>
        <w:t xml:space="preserve">, </w:t>
      </w:r>
      <w:r w:rsidR="00E938A8">
        <w:rPr>
          <w:rFonts w:cstheme="minorHAnsi"/>
        </w:rPr>
        <w:t>and</w:t>
      </w:r>
      <w:r w:rsidR="00834F89">
        <w:rPr>
          <w:rFonts w:cstheme="minorHAnsi"/>
        </w:rPr>
        <w:t xml:space="preserve"> </w:t>
      </w:r>
      <w:r w:rsidR="00E938A8">
        <w:rPr>
          <w:rFonts w:cstheme="minorHAnsi"/>
        </w:rPr>
        <w:t>two</w:t>
      </w:r>
      <w:r w:rsidR="008A4245">
        <w:rPr>
          <w:rFonts w:cstheme="minorHAnsi"/>
        </w:rPr>
        <w:t xml:space="preserve"> </w:t>
      </w:r>
      <w:r w:rsidR="00834F89">
        <w:rPr>
          <w:rFonts w:cstheme="minorHAnsi"/>
        </w:rPr>
        <w:t>receive the higher quality consideration accorded</w:t>
      </w:r>
      <w:r w:rsidR="008A4245">
        <w:rPr>
          <w:rFonts w:cstheme="minorHAnsi"/>
        </w:rPr>
        <w:t xml:space="preserve"> peer-</w:t>
      </w:r>
      <w:r w:rsidR="00E933CB">
        <w:rPr>
          <w:rFonts w:cstheme="minorHAnsi"/>
        </w:rPr>
        <w:t>reviewed</w:t>
      </w:r>
      <w:r w:rsidR="00581D0D">
        <w:rPr>
          <w:rFonts w:cstheme="minorHAnsi"/>
        </w:rPr>
        <w:t xml:space="preserve"> academic journal articles</w:t>
      </w:r>
      <w:r w:rsidR="00834F89">
        <w:rPr>
          <w:rFonts w:cstheme="minorHAnsi"/>
        </w:rPr>
        <w:t xml:space="preserve"> (Holden and Lunduka 2013; von Braun 1988)</w:t>
      </w:r>
      <w:r w:rsidR="00EE4A6A">
        <w:rPr>
          <w:rFonts w:cstheme="minorHAnsi"/>
        </w:rPr>
        <w:t>. Overall, each study scored as medium to high quality.</w:t>
      </w:r>
    </w:p>
    <w:p w14:paraId="3695F833" w14:textId="77777777" w:rsidR="00CF298F" w:rsidRDefault="000B486C">
      <w:pPr>
        <w:spacing w:line="276" w:lineRule="auto"/>
        <w:ind w:firstLine="720"/>
        <w:rPr>
          <w:rFonts w:cstheme="minorHAnsi"/>
        </w:rPr>
      </w:pPr>
      <w:r>
        <w:rPr>
          <w:rFonts w:cstheme="minorHAnsi"/>
        </w:rPr>
        <w:t>The result</w:t>
      </w:r>
      <w:r w:rsidR="00E938A8">
        <w:rPr>
          <w:rFonts w:cstheme="minorHAnsi"/>
        </w:rPr>
        <w:t>s</w:t>
      </w:r>
      <w:r>
        <w:rPr>
          <w:rFonts w:cstheme="minorHAnsi"/>
        </w:rPr>
        <w:t xml:space="preserve"> from </w:t>
      </w:r>
      <w:r w:rsidR="00822600">
        <w:rPr>
          <w:rFonts w:cstheme="minorHAnsi"/>
        </w:rPr>
        <w:t xml:space="preserve">the studies of </w:t>
      </w:r>
      <w:r>
        <w:rPr>
          <w:rFonts w:cstheme="minorHAnsi"/>
        </w:rPr>
        <w:t>Malawi</w:t>
      </w:r>
      <w:r w:rsidR="00C32C7D">
        <w:rPr>
          <w:rFonts w:cstheme="minorHAnsi"/>
        </w:rPr>
        <w:t xml:space="preserve">’s </w:t>
      </w:r>
      <w:r w:rsidR="00187455">
        <w:rPr>
          <w:rFonts w:cstheme="minorHAnsi"/>
        </w:rPr>
        <w:t>FISP</w:t>
      </w:r>
      <w:r w:rsidR="00C32C7D">
        <w:rPr>
          <w:rFonts w:cstheme="minorHAnsi"/>
        </w:rPr>
        <w:t xml:space="preserve"> were </w:t>
      </w:r>
      <w:r w:rsidR="00E938A8">
        <w:rPr>
          <w:rFonts w:cstheme="minorHAnsi"/>
        </w:rPr>
        <w:t xml:space="preserve">mixed, </w:t>
      </w:r>
      <w:r w:rsidR="00C32C7D">
        <w:rPr>
          <w:rFonts w:cstheme="minorHAnsi"/>
        </w:rPr>
        <w:t>but</w:t>
      </w:r>
      <w:r w:rsidR="00E938A8">
        <w:rPr>
          <w:rFonts w:cstheme="minorHAnsi"/>
        </w:rPr>
        <w:t xml:space="preserve"> overall</w:t>
      </w:r>
      <w:r>
        <w:rPr>
          <w:rFonts w:cstheme="minorHAnsi"/>
        </w:rPr>
        <w:t xml:space="preserve"> positive</w:t>
      </w:r>
      <w:r w:rsidR="00E938A8">
        <w:rPr>
          <w:rFonts w:cstheme="minorHAnsi"/>
        </w:rPr>
        <w:t xml:space="preserve"> in the</w:t>
      </w:r>
      <w:r>
        <w:rPr>
          <w:rFonts w:cstheme="minorHAnsi"/>
        </w:rPr>
        <w:t xml:space="preserve"> effects of the programme on </w:t>
      </w:r>
      <w:r w:rsidR="00E938A8">
        <w:rPr>
          <w:rFonts w:cstheme="minorHAnsi"/>
        </w:rPr>
        <w:t xml:space="preserve">chosen measures of nutrition and related health. </w:t>
      </w:r>
      <w:r w:rsidR="00B37B2A">
        <w:t xml:space="preserve">Karamba (2013) found that FISP participation was positively associated with child weight-for-height, particularly for boys. The study also reported that the FISP influences child health via non-food consumption rather than </w:t>
      </w:r>
      <w:r w:rsidR="00822600">
        <w:t xml:space="preserve">the </w:t>
      </w:r>
      <w:r w:rsidR="00B37B2A">
        <w:t>food consumption pathway as FISP participation was not found to be associated with greater food expenditure or dietary diversity. Chirwa et al. (201</w:t>
      </w:r>
      <w:r w:rsidR="00D77437">
        <w:t>1</w:t>
      </w:r>
      <w:r w:rsidR="00B37B2A">
        <w:t>) found similarly positive (</w:t>
      </w:r>
      <w:r w:rsidR="00187455">
        <w:t>al</w:t>
      </w:r>
      <w:r w:rsidR="00B37B2A">
        <w:t>though fairly mixed) results from their analysis of the 2010/11 survey data for Malawi. Based on this cross-sectional study, households with access to the FISP were five times less likely to have ill children under the age of five years</w:t>
      </w:r>
      <w:r w:rsidR="00C32C7D">
        <w:t>, however the impacts of child health may only be in female and younger-headed households</w:t>
      </w:r>
      <w:r w:rsidR="00B37B2A">
        <w:t xml:space="preserve">. Households participating in the FISP also tended to consume more maize, vegetables and meat products compared to non-recipient households, although there was no impact found on overall </w:t>
      </w:r>
      <w:r w:rsidR="00B37B2A" w:rsidRPr="00C32C7D">
        <w:t xml:space="preserve">consumption. The Holden </w:t>
      </w:r>
      <w:r w:rsidR="009C249A">
        <w:t>and</w:t>
      </w:r>
      <w:r w:rsidR="00B37B2A" w:rsidRPr="00C32C7D">
        <w:t xml:space="preserve"> Lunduka (2013) study found that 40% of the households believed the FISP had positive effects on children’s health and two-thirds considered it to have positive impact on household food security. </w:t>
      </w:r>
      <w:r w:rsidR="00C32C7D" w:rsidRPr="00C32C7D">
        <w:t>T</w:t>
      </w:r>
      <w:r w:rsidR="00B37B2A" w:rsidRPr="00C32C7D">
        <w:t>wo studies</w:t>
      </w:r>
      <w:r w:rsidR="00732FEC">
        <w:t>,</w:t>
      </w:r>
      <w:r w:rsidR="00B37B2A" w:rsidRPr="00C32C7D">
        <w:t xml:space="preserve"> </w:t>
      </w:r>
      <w:r w:rsidR="00732FEC">
        <w:t>by</w:t>
      </w:r>
      <w:r w:rsidR="00732FEC" w:rsidRPr="00C32C7D">
        <w:t xml:space="preserve"> </w:t>
      </w:r>
      <w:r w:rsidR="00B37B2A" w:rsidRPr="00C32C7D">
        <w:t xml:space="preserve">Karamba </w:t>
      </w:r>
      <w:r w:rsidR="00732FEC">
        <w:t xml:space="preserve">(2013) </w:t>
      </w:r>
      <w:r w:rsidR="00B37B2A" w:rsidRPr="00C32C7D">
        <w:t>and Chirwa et al.</w:t>
      </w:r>
      <w:r w:rsidR="00C32C7D" w:rsidRPr="00C32C7D">
        <w:t xml:space="preserve"> (201</w:t>
      </w:r>
      <w:r w:rsidR="00D77437">
        <w:t>1</w:t>
      </w:r>
      <w:r w:rsidR="00C32C7D" w:rsidRPr="00C32C7D">
        <w:t>), both</w:t>
      </w:r>
      <w:r w:rsidR="00B37B2A" w:rsidRPr="00C32C7D">
        <w:t xml:space="preserve"> evaluating Malawi</w:t>
      </w:r>
      <w:r w:rsidR="00C32C7D" w:rsidRPr="00C32C7D">
        <w:t>’s FISP</w:t>
      </w:r>
      <w:r w:rsidR="00B37B2A" w:rsidRPr="00C32C7D">
        <w:t xml:space="preserve"> using regression analysis</w:t>
      </w:r>
      <w:r w:rsidR="00C32C7D" w:rsidRPr="00C32C7D">
        <w:t>, found</w:t>
      </w:r>
      <w:r w:rsidR="00B37B2A" w:rsidRPr="00C32C7D">
        <w:t xml:space="preserve"> similar results for impact of </w:t>
      </w:r>
      <w:r w:rsidR="00C32C7D" w:rsidRPr="00C32C7D">
        <w:t>the FISP</w:t>
      </w:r>
      <w:r w:rsidR="00B37B2A" w:rsidRPr="00C32C7D">
        <w:t xml:space="preserve"> on health</w:t>
      </w:r>
      <w:r w:rsidR="00C32C7D" w:rsidRPr="00C32C7D">
        <w:t>, however</w:t>
      </w:r>
      <w:r w:rsidR="00B37B2A" w:rsidRPr="00C32C7D">
        <w:t xml:space="preserve"> provide </w:t>
      </w:r>
      <w:r w:rsidR="00732FEC">
        <w:t>different</w:t>
      </w:r>
      <w:r w:rsidR="00732FEC" w:rsidRPr="00C32C7D">
        <w:t xml:space="preserve"> </w:t>
      </w:r>
      <w:r w:rsidR="00B37B2A" w:rsidRPr="00C32C7D">
        <w:t>findings on dietary diversity</w:t>
      </w:r>
      <w:r w:rsidR="00C32C7D" w:rsidRPr="00C32C7D">
        <w:t>.</w:t>
      </w:r>
      <w:r w:rsidR="00732FEC">
        <w:t xml:space="preserve"> Karamba (2013) found no statistically significant relationship, whilst Chirwa et al. (201</w:t>
      </w:r>
      <w:r w:rsidR="00D77437">
        <w:t>1</w:t>
      </w:r>
      <w:r w:rsidR="00732FEC">
        <w:t>) found a positive association with type of foods consumed, a proxy measure for dietary diversity.</w:t>
      </w:r>
    </w:p>
    <w:p w14:paraId="325F874F" w14:textId="77777777" w:rsidR="00CF298F" w:rsidRDefault="00F66121">
      <w:pPr>
        <w:spacing w:line="276" w:lineRule="auto"/>
        <w:ind w:firstLine="720"/>
        <w:rPr>
          <w:rFonts w:cstheme="minorHAnsi"/>
        </w:rPr>
      </w:pPr>
      <w:bookmarkStart w:id="2" w:name="_Toc435549833"/>
      <w:r>
        <w:t xml:space="preserve">The study </w:t>
      </w:r>
      <w:r w:rsidR="00C32C7D">
        <w:t xml:space="preserve">of van Braun (1988) </w:t>
      </w:r>
      <w:r>
        <w:t xml:space="preserve">reporting the impact of rice irrigation technology in The Gambia </w:t>
      </w:r>
      <w:r w:rsidR="00C32C7D">
        <w:t>found</w:t>
      </w:r>
      <w:r>
        <w:t xml:space="preserve"> an increase in energy consumption, and less seasonal fluctuation in women’s weight and improved child anthropometric measures.</w:t>
      </w:r>
      <w:r w:rsidR="00B37B2A">
        <w:t xml:space="preserve"> In this study, higher yields were associated with lower women’s participation, but the authors </w:t>
      </w:r>
      <w:r w:rsidR="00C32C7D">
        <w:t>hypothes</w:t>
      </w:r>
      <w:r w:rsidR="00236982">
        <w:t>is</w:t>
      </w:r>
      <w:r w:rsidR="00C32C7D">
        <w:t>e</w:t>
      </w:r>
      <w:r w:rsidR="00B37B2A">
        <w:t xml:space="preserve"> that a higher share of cereals produced under women’s control had a positive effect on consumption over and above the income effect of cereal production</w:t>
      </w:r>
      <w:r w:rsidR="00822600">
        <w:t xml:space="preserve"> – an example of a non-food pathway of impact</w:t>
      </w:r>
      <w:r w:rsidR="00B37B2A">
        <w:t>.</w:t>
      </w:r>
      <w:r w:rsidR="00B37B2A" w:rsidRPr="00B37B2A">
        <w:rPr>
          <w:rFonts w:cstheme="minorHAnsi"/>
        </w:rPr>
        <w:t xml:space="preserve"> </w:t>
      </w:r>
    </w:p>
    <w:p w14:paraId="15D69FD1" w14:textId="77777777" w:rsidR="00CF298F" w:rsidRDefault="00B37B2A">
      <w:pPr>
        <w:spacing w:line="276" w:lineRule="auto"/>
        <w:ind w:firstLine="720"/>
        <w:rPr>
          <w:rFonts w:cstheme="minorHAnsi"/>
        </w:rPr>
      </w:pPr>
      <w:r>
        <w:rPr>
          <w:rFonts w:cstheme="minorHAnsi"/>
        </w:rPr>
        <w:t>Of the three studies that discussed pathways of impact</w:t>
      </w:r>
      <w:r w:rsidR="00C32C7D">
        <w:rPr>
          <w:rFonts w:cstheme="minorHAnsi"/>
        </w:rPr>
        <w:t xml:space="preserve"> (two for Malawi, one for The Gambia)</w:t>
      </w:r>
      <w:r>
        <w:rPr>
          <w:rFonts w:cstheme="minorHAnsi"/>
        </w:rPr>
        <w:t xml:space="preserve">, all suggested impact through household income, two suggested </w:t>
      </w:r>
      <w:r w:rsidR="006C17DF">
        <w:rPr>
          <w:rFonts w:cstheme="minorHAnsi"/>
        </w:rPr>
        <w:t xml:space="preserve">impact </w:t>
      </w:r>
      <w:r>
        <w:rPr>
          <w:rFonts w:cstheme="minorHAnsi"/>
        </w:rPr>
        <w:t>through changes in food consumption, and two through changes to women’s empowerment. One study (from Malawi) suggested a pathw</w:t>
      </w:r>
      <w:r w:rsidR="00C32C7D">
        <w:rPr>
          <w:rFonts w:cstheme="minorHAnsi"/>
        </w:rPr>
        <w:t>ay through non-food consumption</w:t>
      </w:r>
      <w:r w:rsidR="00822600">
        <w:rPr>
          <w:rFonts w:cstheme="minorHAnsi"/>
        </w:rPr>
        <w:t xml:space="preserve"> (specifically, though greater non-food expenditure)</w:t>
      </w:r>
      <w:r w:rsidR="00C32C7D">
        <w:rPr>
          <w:rFonts w:cstheme="minorHAnsi"/>
        </w:rPr>
        <w:t xml:space="preserve"> rather than through food consumption o</w:t>
      </w:r>
      <w:r w:rsidR="00732FEC">
        <w:rPr>
          <w:rFonts w:cstheme="minorHAnsi"/>
        </w:rPr>
        <w:t>r</w:t>
      </w:r>
      <w:r w:rsidR="00C32C7D">
        <w:rPr>
          <w:rFonts w:cstheme="minorHAnsi"/>
        </w:rPr>
        <w:t xml:space="preserve"> increases in dietary diversity.</w:t>
      </w:r>
      <w:r w:rsidR="002801EB">
        <w:rPr>
          <w:rFonts w:cstheme="minorHAnsi"/>
        </w:rPr>
        <w:t xml:space="preserve"> Figure 3 depicts this pictorially, with rings representing the number of studies addressing each of the framework domains.</w:t>
      </w:r>
    </w:p>
    <w:p w14:paraId="65BDDEA7" w14:textId="77777777" w:rsidR="0041288F" w:rsidRDefault="003F47D6" w:rsidP="00F66121">
      <w:pPr>
        <w:spacing w:line="276" w:lineRule="auto"/>
      </w:pPr>
      <w:r>
        <w:rPr>
          <w:rFonts w:cstheme="minorHAnsi"/>
          <w:b/>
        </w:rPr>
        <w:t>Fig</w:t>
      </w:r>
      <w:r w:rsidR="009C249A">
        <w:rPr>
          <w:rFonts w:cstheme="minorHAnsi"/>
          <w:b/>
        </w:rPr>
        <w:t>.</w:t>
      </w:r>
      <w:r>
        <w:rPr>
          <w:rFonts w:cstheme="minorHAnsi"/>
          <w:b/>
        </w:rPr>
        <w:t xml:space="preserve"> 3</w:t>
      </w:r>
      <w:r w:rsidR="002801EB" w:rsidRPr="00075958">
        <w:rPr>
          <w:rFonts w:cstheme="minorHAnsi"/>
          <w:b/>
        </w:rPr>
        <w:t xml:space="preserve"> </w:t>
      </w:r>
      <w:r w:rsidR="00FC613E" w:rsidRPr="00FC613E">
        <w:rPr>
          <w:rFonts w:cstheme="minorHAnsi"/>
        </w:rPr>
        <w:t>Depiction of the areas of the framework addressed and not addressed by the reviewed studies</w:t>
      </w:r>
      <w:r w:rsidRPr="003F47D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3554EF">
        <w:rPr>
          <w:noProof/>
          <w:lang w:eastAsia="en-GB"/>
        </w:rPr>
        <w:drawing>
          <wp:inline distT="0" distB="0" distL="0" distR="0" wp14:anchorId="3D08372A" wp14:editId="7F392304">
            <wp:extent cx="5731510" cy="2775317"/>
            <wp:effectExtent l="0" t="0" r="2540" b="6350"/>
            <wp:docPr id="9" name="Picture 9" descr="H:\My Work documents\work_2014_onwards\social protection\manuscript\figure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My Work documents\work_2014_onwards\social protection\manuscript\figure2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775317"/>
                    </a:xfrm>
                    <a:prstGeom prst="rect">
                      <a:avLst/>
                    </a:prstGeom>
                    <a:noFill/>
                    <a:ln>
                      <a:noFill/>
                    </a:ln>
                  </pic:spPr>
                </pic:pic>
              </a:graphicData>
            </a:graphic>
          </wp:inline>
        </w:drawing>
      </w:r>
    </w:p>
    <w:p w14:paraId="4013A2AE" w14:textId="77777777" w:rsidR="006B464B" w:rsidRPr="00B15B89" w:rsidRDefault="006B464B" w:rsidP="00F66121">
      <w:pPr>
        <w:spacing w:line="276" w:lineRule="auto"/>
        <w:rPr>
          <w:sz w:val="18"/>
          <w:szCs w:val="18"/>
        </w:rPr>
      </w:pPr>
      <w:r w:rsidRPr="00B15B89">
        <w:rPr>
          <w:sz w:val="18"/>
          <w:szCs w:val="18"/>
        </w:rPr>
        <w:t>Note: The circles surrounding the domains each depict that that particular domain was addressed by a study. For example, ‘impacts on household cash income’ has 3 additional circles around it as 3 studies described impact through this domain, whereas ‘changes in non-food consumption’ has 1 additional circles around it as only 1 study described impact through this domain.</w:t>
      </w:r>
    </w:p>
    <w:p w14:paraId="4C54CA45" w14:textId="77777777" w:rsidR="00CF298F" w:rsidRDefault="00C32C7D">
      <w:pPr>
        <w:spacing w:line="276" w:lineRule="auto"/>
        <w:ind w:firstLine="720"/>
      </w:pPr>
      <w:r>
        <w:t>T</w:t>
      </w:r>
      <w:r w:rsidR="001D4BD7">
        <w:t xml:space="preserve">wo of the four papers </w:t>
      </w:r>
      <w:r>
        <w:t xml:space="preserve">(one for Malawi, one for The Gambia) examined </w:t>
      </w:r>
      <w:r w:rsidR="001D4BD7">
        <w:t>the role of gender</w:t>
      </w:r>
      <w:r w:rsidR="00F66121">
        <w:t xml:space="preserve"> in their analyses</w:t>
      </w:r>
      <w:r w:rsidR="001D4BD7">
        <w:t>. C</w:t>
      </w:r>
      <w:r w:rsidR="002F3E0F">
        <w:t>hirwa et al</w:t>
      </w:r>
      <w:r w:rsidR="00B37B2A">
        <w:t>.</w:t>
      </w:r>
      <w:r w:rsidR="002F3E0F">
        <w:t xml:space="preserve"> </w:t>
      </w:r>
      <w:r w:rsidR="001D4BD7">
        <w:t>(201</w:t>
      </w:r>
      <w:r w:rsidR="00D77437">
        <w:t>1</w:t>
      </w:r>
      <w:r w:rsidR="001D4BD7">
        <w:t xml:space="preserve">) </w:t>
      </w:r>
      <w:r w:rsidR="00F66121">
        <w:t>found that the</w:t>
      </w:r>
      <w:r w:rsidR="001D4BD7">
        <w:t xml:space="preserve"> incidence of illness amongst under </w:t>
      </w:r>
      <w:r w:rsidR="00652740">
        <w:t>five</w:t>
      </w:r>
      <w:r w:rsidR="001D4BD7">
        <w:t xml:space="preserve"> year olds </w:t>
      </w:r>
      <w:r w:rsidR="00732FEC">
        <w:t>was lower</w:t>
      </w:r>
      <w:r w:rsidR="001D4BD7">
        <w:t xml:space="preserve"> only in female</w:t>
      </w:r>
      <w:r w:rsidR="00F66121">
        <w:t>-</w:t>
      </w:r>
      <w:r w:rsidR="001D4BD7">
        <w:t xml:space="preserve">headed </w:t>
      </w:r>
      <w:r w:rsidR="00B37B2A">
        <w:t>(</w:t>
      </w:r>
      <w:r w:rsidR="001D4BD7">
        <w:t>and younger</w:t>
      </w:r>
      <w:r w:rsidR="00F66121">
        <w:t>-</w:t>
      </w:r>
      <w:r w:rsidR="001D4BD7">
        <w:t>heade</w:t>
      </w:r>
      <w:r w:rsidR="00F66121">
        <w:t>d</w:t>
      </w:r>
      <w:r w:rsidR="00B37B2A">
        <w:t>)</w:t>
      </w:r>
      <w:r w:rsidR="001D4BD7">
        <w:t xml:space="preserve"> households. von B</w:t>
      </w:r>
      <w:r w:rsidR="002F3E0F">
        <w:t>raun</w:t>
      </w:r>
      <w:r w:rsidR="001D4BD7">
        <w:t xml:space="preserve"> (1998) </w:t>
      </w:r>
      <w:r w:rsidR="00F66121">
        <w:t>reported</w:t>
      </w:r>
      <w:r w:rsidR="001D4BD7">
        <w:t xml:space="preserve"> that </w:t>
      </w:r>
      <w:r w:rsidR="007474C5">
        <w:t>even though the rice irrigation technology ha</w:t>
      </w:r>
      <w:r w:rsidR="00652740">
        <w:t>d</w:t>
      </w:r>
      <w:r w:rsidR="007474C5">
        <w:t xml:space="preserve"> </w:t>
      </w:r>
      <w:r w:rsidR="00F66121">
        <w:t xml:space="preserve">a </w:t>
      </w:r>
      <w:r w:rsidR="007474C5">
        <w:t>positi</w:t>
      </w:r>
      <w:r>
        <w:t>ve impact on health and calorie</w:t>
      </w:r>
      <w:r w:rsidR="007474C5">
        <w:t xml:space="preserve"> intake of both women and children, the introduction of new technology implied a shift of income away from women to men, which in turn led to a decline in calorie consumption when controlled for income. </w:t>
      </w:r>
    </w:p>
    <w:p w14:paraId="6BE0A9D5" w14:textId="77777777" w:rsidR="00CF298F" w:rsidRDefault="00CF298F">
      <w:pPr>
        <w:spacing w:line="276" w:lineRule="auto"/>
        <w:ind w:firstLine="720"/>
      </w:pPr>
    </w:p>
    <w:p w14:paraId="24E03862" w14:textId="77777777" w:rsidR="00C32C7D" w:rsidRPr="00FA0BBF" w:rsidRDefault="00FC613E" w:rsidP="00C32C7D">
      <w:pPr>
        <w:spacing w:after="200" w:line="276" w:lineRule="auto"/>
        <w:rPr>
          <w:rFonts w:cstheme="minorHAnsi"/>
          <w:sz w:val="28"/>
          <w:szCs w:val="28"/>
        </w:rPr>
      </w:pPr>
      <w:r w:rsidRPr="00FC613E">
        <w:rPr>
          <w:rFonts w:cstheme="minorHAnsi"/>
          <w:b/>
          <w:sz w:val="28"/>
          <w:szCs w:val="28"/>
        </w:rPr>
        <w:t>4 Discussion</w:t>
      </w:r>
    </w:p>
    <w:p w14:paraId="48DFBF93" w14:textId="77777777" w:rsidR="008C4728" w:rsidRDefault="00C32C7D" w:rsidP="00C32C7D">
      <w:pPr>
        <w:spacing w:line="276" w:lineRule="auto"/>
        <w:rPr>
          <w:rFonts w:cstheme="minorHAnsi"/>
        </w:rPr>
      </w:pPr>
      <w:r w:rsidRPr="00824F5A">
        <w:rPr>
          <w:rFonts w:cstheme="minorHAnsi"/>
        </w:rPr>
        <w:t>Our review identified</w:t>
      </w:r>
      <w:r>
        <w:rPr>
          <w:rFonts w:cstheme="minorHAnsi"/>
        </w:rPr>
        <w:t xml:space="preserve"> only</w:t>
      </w:r>
      <w:r w:rsidRPr="00824F5A">
        <w:rPr>
          <w:rFonts w:cstheme="minorHAnsi"/>
        </w:rPr>
        <w:t xml:space="preserve"> four papers addressing the impact of </w:t>
      </w:r>
      <w:r>
        <w:rPr>
          <w:rFonts w:cstheme="minorHAnsi"/>
        </w:rPr>
        <w:t>AISs</w:t>
      </w:r>
      <w:r w:rsidRPr="00824F5A">
        <w:rPr>
          <w:rFonts w:cstheme="minorHAnsi"/>
        </w:rPr>
        <w:t xml:space="preserve"> on nutrition and related health. </w:t>
      </w:r>
      <w:r>
        <w:rPr>
          <w:rFonts w:cstheme="minorHAnsi"/>
        </w:rPr>
        <w:t xml:space="preserve">Three of these </w:t>
      </w:r>
      <w:r w:rsidR="008C4728">
        <w:rPr>
          <w:rFonts w:cstheme="minorHAnsi"/>
        </w:rPr>
        <w:t>were of</w:t>
      </w:r>
      <w:r w:rsidRPr="00824F5A">
        <w:rPr>
          <w:rFonts w:cstheme="minorHAnsi"/>
        </w:rPr>
        <w:t xml:space="preserve"> Malawi</w:t>
      </w:r>
      <w:r w:rsidR="008C4728">
        <w:rPr>
          <w:rFonts w:cstheme="minorHAnsi"/>
        </w:rPr>
        <w:t>’s FISP</w:t>
      </w:r>
      <w:r w:rsidRPr="00824F5A">
        <w:rPr>
          <w:rFonts w:cstheme="minorHAnsi"/>
        </w:rPr>
        <w:t xml:space="preserve"> from post-2010</w:t>
      </w:r>
      <w:r>
        <w:rPr>
          <w:rFonts w:cstheme="minorHAnsi"/>
        </w:rPr>
        <w:t xml:space="preserve">, </w:t>
      </w:r>
      <w:r w:rsidR="00732FEC">
        <w:rPr>
          <w:rFonts w:cstheme="minorHAnsi"/>
        </w:rPr>
        <w:t xml:space="preserve">and </w:t>
      </w:r>
      <w:r w:rsidR="008C4728">
        <w:rPr>
          <w:rFonts w:cstheme="minorHAnsi"/>
        </w:rPr>
        <w:t xml:space="preserve">one </w:t>
      </w:r>
      <w:r w:rsidR="00732FEC">
        <w:rPr>
          <w:rFonts w:cstheme="minorHAnsi"/>
        </w:rPr>
        <w:t xml:space="preserve">was </w:t>
      </w:r>
      <w:r w:rsidR="008C4728">
        <w:rPr>
          <w:rFonts w:cstheme="minorHAnsi"/>
        </w:rPr>
        <w:t>of</w:t>
      </w:r>
      <w:r>
        <w:rPr>
          <w:rFonts w:cstheme="minorHAnsi"/>
        </w:rPr>
        <w:t xml:space="preserve"> </w:t>
      </w:r>
      <w:r w:rsidR="00822600">
        <w:rPr>
          <w:rFonts w:cstheme="minorHAnsi"/>
        </w:rPr>
        <w:t xml:space="preserve">a </w:t>
      </w:r>
      <w:r>
        <w:rPr>
          <w:rFonts w:cstheme="minorHAnsi"/>
        </w:rPr>
        <w:t xml:space="preserve">rice technology study </w:t>
      </w:r>
      <w:r w:rsidR="008C4728">
        <w:rPr>
          <w:rFonts w:cstheme="minorHAnsi"/>
        </w:rPr>
        <w:t>from</w:t>
      </w:r>
      <w:r>
        <w:rPr>
          <w:rFonts w:cstheme="minorHAnsi"/>
        </w:rPr>
        <w:t xml:space="preserve"> T</w:t>
      </w:r>
      <w:r w:rsidRPr="00824F5A">
        <w:rPr>
          <w:rFonts w:cstheme="minorHAnsi"/>
        </w:rPr>
        <w:t>he Gambia from</w:t>
      </w:r>
      <w:r>
        <w:rPr>
          <w:rFonts w:cstheme="minorHAnsi"/>
        </w:rPr>
        <w:t xml:space="preserve"> the</w:t>
      </w:r>
      <w:r w:rsidRPr="00824F5A">
        <w:rPr>
          <w:rFonts w:cstheme="minorHAnsi"/>
        </w:rPr>
        <w:t xml:space="preserve"> </w:t>
      </w:r>
      <w:r>
        <w:rPr>
          <w:rFonts w:cstheme="minorHAnsi"/>
        </w:rPr>
        <w:t xml:space="preserve">mid-1980s. Whilst </w:t>
      </w:r>
      <w:r w:rsidR="00EF3333">
        <w:rPr>
          <w:rFonts w:cstheme="minorHAnsi"/>
        </w:rPr>
        <w:t>not wanting</w:t>
      </w:r>
      <w:r>
        <w:rPr>
          <w:rFonts w:cstheme="minorHAnsi"/>
        </w:rPr>
        <w:t xml:space="preserve"> to place undue emphasis on the results of such a small number of studies, the results</w:t>
      </w:r>
      <w:r w:rsidR="00AD08C9">
        <w:rPr>
          <w:rFonts w:cstheme="minorHAnsi"/>
        </w:rPr>
        <w:t xml:space="preserve"> from the four studies</w:t>
      </w:r>
      <w:r>
        <w:rPr>
          <w:rFonts w:cstheme="minorHAnsi"/>
        </w:rPr>
        <w:t xml:space="preserve"> </w:t>
      </w:r>
      <w:r w:rsidR="008C4728">
        <w:rPr>
          <w:rFonts w:cstheme="minorHAnsi"/>
        </w:rPr>
        <w:t xml:space="preserve">– whilst mixed and sometimes contradictory – </w:t>
      </w:r>
      <w:r>
        <w:rPr>
          <w:rFonts w:cstheme="minorHAnsi"/>
        </w:rPr>
        <w:t>overall suggest a positive impact of AISs on nutrition and health.</w:t>
      </w:r>
      <w:r w:rsidR="00822600">
        <w:rPr>
          <w:rFonts w:cstheme="minorHAnsi"/>
        </w:rPr>
        <w:t xml:space="preserve"> However the review also highlights a need for considerable more research, and more recent research.</w:t>
      </w:r>
    </w:p>
    <w:p w14:paraId="4AC5382D" w14:textId="77777777" w:rsidR="00CF298F" w:rsidRDefault="008C4728">
      <w:pPr>
        <w:spacing w:line="276" w:lineRule="auto"/>
        <w:ind w:firstLine="720"/>
        <w:rPr>
          <w:rFonts w:cstheme="minorHAnsi"/>
        </w:rPr>
      </w:pPr>
      <w:r>
        <w:rPr>
          <w:rFonts w:cstheme="minorHAnsi"/>
        </w:rPr>
        <w:t xml:space="preserve">The suggested </w:t>
      </w:r>
      <w:r w:rsidR="00C32C7D">
        <w:rPr>
          <w:rFonts w:cstheme="minorHAnsi"/>
        </w:rPr>
        <w:t xml:space="preserve">pathways for </w:t>
      </w:r>
      <w:r>
        <w:rPr>
          <w:rFonts w:cstheme="minorHAnsi"/>
        </w:rPr>
        <w:t>the</w:t>
      </w:r>
      <w:r w:rsidR="00C32C7D">
        <w:rPr>
          <w:rFonts w:cstheme="minorHAnsi"/>
        </w:rPr>
        <w:t xml:space="preserve"> impact </w:t>
      </w:r>
      <w:r>
        <w:rPr>
          <w:rFonts w:cstheme="minorHAnsi"/>
        </w:rPr>
        <w:t>of AIS</w:t>
      </w:r>
      <w:r w:rsidR="00EF3333">
        <w:rPr>
          <w:rFonts w:cstheme="minorHAnsi"/>
        </w:rPr>
        <w:t>s</w:t>
      </w:r>
      <w:r>
        <w:rPr>
          <w:rFonts w:cstheme="minorHAnsi"/>
        </w:rPr>
        <w:t xml:space="preserve"> on nutrition and health </w:t>
      </w:r>
      <w:r w:rsidR="00C32C7D">
        <w:rPr>
          <w:rFonts w:cstheme="minorHAnsi"/>
        </w:rPr>
        <w:t xml:space="preserve">differ between studies. </w:t>
      </w:r>
      <w:r w:rsidR="00EF3333">
        <w:rPr>
          <w:rFonts w:cstheme="minorHAnsi"/>
        </w:rPr>
        <w:t xml:space="preserve">In the four studies assessed, the suggested </w:t>
      </w:r>
      <w:r>
        <w:rPr>
          <w:rFonts w:cstheme="minorHAnsi"/>
        </w:rPr>
        <w:t>pathways of</w:t>
      </w:r>
      <w:r w:rsidR="00EF3333">
        <w:rPr>
          <w:rFonts w:cstheme="minorHAnsi"/>
        </w:rPr>
        <w:t xml:space="preserve"> impact</w:t>
      </w:r>
      <w:r w:rsidR="00C32C7D">
        <w:rPr>
          <w:rFonts w:cstheme="minorHAnsi"/>
        </w:rPr>
        <w:t xml:space="preserve"> were through agricultural production, household income, household behaviour and gender dimensions, and changes in food consumption and/or non-food consumption.</w:t>
      </w:r>
      <w:r w:rsidR="00EF3333">
        <w:rPr>
          <w:rFonts w:cstheme="minorHAnsi"/>
        </w:rPr>
        <w:t xml:space="preserve"> Impacts through government revenue (and spending) and changes in the ‘health environment’, as</w:t>
      </w:r>
      <w:r w:rsidR="0027043F">
        <w:rPr>
          <w:rFonts w:cstheme="minorHAnsi"/>
        </w:rPr>
        <w:t xml:space="preserve"> shown</w:t>
      </w:r>
      <w:r w:rsidR="00EF3333">
        <w:rPr>
          <w:rFonts w:cstheme="minorHAnsi"/>
        </w:rPr>
        <w:t xml:space="preserve"> in Fig</w:t>
      </w:r>
      <w:r w:rsidR="00FA0BBF">
        <w:rPr>
          <w:rFonts w:cstheme="minorHAnsi"/>
        </w:rPr>
        <w:t>.</w:t>
      </w:r>
      <w:r w:rsidR="00EF3333">
        <w:rPr>
          <w:rFonts w:cstheme="minorHAnsi"/>
        </w:rPr>
        <w:t xml:space="preserve"> </w:t>
      </w:r>
      <w:r w:rsidR="0027043F">
        <w:rPr>
          <w:rFonts w:cstheme="minorHAnsi"/>
        </w:rPr>
        <w:t>3</w:t>
      </w:r>
      <w:r w:rsidR="00EF3333">
        <w:rPr>
          <w:rFonts w:cstheme="minorHAnsi"/>
        </w:rPr>
        <w:t xml:space="preserve">, were not </w:t>
      </w:r>
      <w:r w:rsidR="00A242EE">
        <w:rPr>
          <w:rFonts w:cstheme="minorHAnsi"/>
        </w:rPr>
        <w:t>found</w:t>
      </w:r>
      <w:r w:rsidR="00EF3333">
        <w:rPr>
          <w:rFonts w:cstheme="minorHAnsi"/>
        </w:rPr>
        <w:t>.</w:t>
      </w:r>
      <w:r w:rsidR="00C32C7D">
        <w:rPr>
          <w:rFonts w:cstheme="minorHAnsi"/>
        </w:rPr>
        <w:t xml:space="preserve"> The diversity in </w:t>
      </w:r>
      <w:r>
        <w:rPr>
          <w:rFonts w:cstheme="minorHAnsi"/>
        </w:rPr>
        <w:t>the suggested pathways of impact</w:t>
      </w:r>
      <w:r w:rsidR="00C32C7D">
        <w:rPr>
          <w:rFonts w:cstheme="minorHAnsi"/>
        </w:rPr>
        <w:t xml:space="preserve"> may reflect </w:t>
      </w:r>
      <w:r w:rsidR="009911A7">
        <w:rPr>
          <w:rFonts w:cstheme="minorHAnsi"/>
        </w:rPr>
        <w:t>local conditions – including household and gender dynamics – as well as programme design</w:t>
      </w:r>
      <w:r w:rsidR="00A242EE">
        <w:rPr>
          <w:rFonts w:cstheme="minorHAnsi"/>
        </w:rPr>
        <w:t>,</w:t>
      </w:r>
      <w:r w:rsidR="009911A7">
        <w:rPr>
          <w:rFonts w:cstheme="minorHAnsi"/>
        </w:rPr>
        <w:t xml:space="preserve"> indicating</w:t>
      </w:r>
      <w:r w:rsidR="00C32C7D">
        <w:rPr>
          <w:rFonts w:cstheme="minorHAnsi"/>
        </w:rPr>
        <w:t xml:space="preserve"> that this is an area in need of furt</w:t>
      </w:r>
      <w:r w:rsidR="002E5950">
        <w:rPr>
          <w:rFonts w:cstheme="minorHAnsi"/>
        </w:rPr>
        <w:t>her investigation.</w:t>
      </w:r>
    </w:p>
    <w:p w14:paraId="0B090505" w14:textId="465F829A" w:rsidR="00CF298F" w:rsidRDefault="008C4728">
      <w:pPr>
        <w:spacing w:line="276" w:lineRule="auto"/>
        <w:ind w:firstLine="720"/>
      </w:pPr>
      <w:r>
        <w:t>Interpretation of differences in the findings from the studies of Malawi’s FISP</w:t>
      </w:r>
      <w:r w:rsidR="00EF3333">
        <w:t>, first implemented in 2005/06,</w:t>
      </w:r>
      <w:r>
        <w:t xml:space="preserve"> should be mindful of the considerable changes the FISP has undergone over time to address difficulties, improve performance and broaden impact </w:t>
      </w:r>
      <w:r w:rsidR="00FC613E">
        <w:fldChar w:fldCharType="begin">
          <w:fldData xml:space="preserve">PEVuZE5vdGU+PENpdGU+PEF1dGhvcj5LYXJhbWJhPC9BdXRob3I+PFllYXI+MjAxMzwvWWVhcj48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</w:fldData>
        </w:fldChar>
      </w:r>
      <w:r w:rsidR="00333423">
        <w:instrText xml:space="preserve"> ADDIN EN.CITE </w:instrText>
      </w:r>
      <w:r w:rsidR="00FC613E">
        <w:fldChar w:fldCharType="begin">
          <w:fldData xml:space="preserve">PEVuZE5vdGU+PENpdGU+PEF1dGhvcj5LYXJhbWJhPC9BdXRob3I+PFllYXI+MjAxMzwvWWVhcj48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</w:fldData>
        </w:fldChar>
      </w:r>
      <w:r w:rsidR="00333423">
        <w:instrText xml:space="preserve"> ADDIN EN.CITE.DATA </w:instrText>
      </w:r>
      <w:r w:rsidR="00FC613E">
        <w:fldChar w:fldCharType="end"/>
      </w:r>
      <w:r w:rsidR="00FC613E">
        <w:fldChar w:fldCharType="separate"/>
      </w:r>
      <w:r w:rsidR="00333423">
        <w:rPr>
          <w:noProof/>
        </w:rPr>
        <w:t>(</w:t>
      </w:r>
      <w:hyperlink w:anchor="_ENREF_9" w:tooltip="Dorward, 2011 #1919" w:history="1">
        <w:r w:rsidR="00333423">
          <w:rPr>
            <w:noProof/>
          </w:rPr>
          <w:t>Dorward and Chirwa 2011</w:t>
        </w:r>
      </w:hyperlink>
      <w:r w:rsidR="00FA0BBF">
        <w:t>;</w:t>
      </w:r>
      <w:r w:rsidR="00333423">
        <w:rPr>
          <w:noProof/>
        </w:rPr>
        <w:t xml:space="preserve"> </w:t>
      </w:r>
      <w:hyperlink w:anchor="_ENREF_25" w:tooltip="Karamba, 2013 #1950" w:history="1">
        <w:r w:rsidR="00333423">
          <w:rPr>
            <w:noProof/>
          </w:rPr>
          <w:t>Karamba 2013</w:t>
        </w:r>
      </w:hyperlink>
      <w:r w:rsidR="00FA0BBF">
        <w:rPr>
          <w:noProof/>
        </w:rPr>
        <w:t>;</w:t>
      </w:r>
      <w:r w:rsidR="00333423">
        <w:rPr>
          <w:noProof/>
        </w:rPr>
        <w:t xml:space="preserve"> </w:t>
      </w:r>
      <w:hyperlink w:anchor="_ENREF_16" w:tooltip="Harman, 2016 #1949" w:history="1">
        <w:r w:rsidR="00333423">
          <w:rPr>
            <w:noProof/>
          </w:rPr>
          <w:t>Harman et al. 2016</w:t>
        </w:r>
      </w:hyperlink>
      <w:r w:rsidR="00333423">
        <w:rPr>
          <w:noProof/>
        </w:rPr>
        <w:t>)</w:t>
      </w:r>
      <w:r w:rsidR="00FC613E">
        <w:fldChar w:fldCharType="end"/>
      </w:r>
      <w:r>
        <w:t xml:space="preserve">. </w:t>
      </w:r>
      <w:r w:rsidR="00EF3333">
        <w:t xml:space="preserve">The </w:t>
      </w:r>
      <w:r w:rsidR="00B37B2A">
        <w:t>FISP</w:t>
      </w:r>
      <w:r>
        <w:t xml:space="preserve">, </w:t>
      </w:r>
      <w:r w:rsidR="00B37B2A">
        <w:t>a large-scale AIS with two-fifths of the country’s population as direct beneficiaries</w:t>
      </w:r>
      <w:r w:rsidR="00EF3333">
        <w:t xml:space="preserve"> </w:t>
      </w:r>
      <w:r w:rsidR="00FC613E">
        <w:fldChar w:fldCharType="begin"/>
      </w:r>
      <w:r w:rsidR="00333423">
        <w:instrText xml:space="preserve"> ADDIN EN.CITE &lt;EndNote&gt;&lt;Cite&gt;&lt;Author&gt;Arndt&lt;/Author&gt;&lt;Year&gt;2015&lt;/Year&gt;&lt;RecNum&gt;1927&lt;/RecNum&gt;&lt;DisplayText&gt;(Arndt, Pauw et al. 2015)&lt;/DisplayText&gt;&lt;record&gt;&lt;rec-number&gt;1927&lt;/rec-number&gt;&lt;foreign-keys&gt;&lt;key app="EN" db-id="dt2t95epjt0wpbepr2a522ds095da9t9rrv2" timestamp="1458070916"&gt;1927&lt;/key&gt;&lt;/foreign-keys&gt;&lt;ref-type name="Journal Article"&gt;17&lt;/ref-type&gt;&lt;contributors&gt;&lt;authors&gt;&lt;author&gt;Arndt, C&lt;/author&gt;&lt;author&gt;Pauw, K&lt;/author&gt;&lt;author&gt;Thurlow, J&lt;/author&gt;&lt;/authors&gt;&lt;/contributors&gt;&lt;titles&gt;&lt;title&gt;The Economy-wide Impacts and Risks of Malawi&amp;apos;s Farm Input Subsidy Program&lt;/title&gt;&lt;secondary-title&gt;American Journal of Agricultural Economics&lt;/secondary-title&gt;&lt;/titles&gt;&lt;periodical&gt;&lt;full-title&gt;American Journal of Agricultural Economics&lt;/full-title&gt;&lt;/periodical&gt;&lt;pages&gt;962-980&lt;/pages&gt;&lt;volume&gt;98&lt;/volume&gt;&lt;number&gt;3&lt;/number&gt;&lt;dates&gt;&lt;year&gt;2015&lt;/year&gt;&lt;/dates&gt;&lt;urls&gt;&lt;/urls&gt;&lt;/record&gt;&lt;/Cite&gt;&lt;/EndNote&gt;</w:instrText>
      </w:r>
      <w:r w:rsidR="00FC613E">
        <w:fldChar w:fldCharType="separate"/>
      </w:r>
      <w:r w:rsidR="00CF0B9E">
        <w:rPr>
          <w:noProof/>
        </w:rPr>
        <w:t>(</w:t>
      </w:r>
      <w:hyperlink w:anchor="_ENREF_1" w:tooltip="Arndt, 2015 #1927" w:history="1">
        <w:r w:rsidR="00333423">
          <w:rPr>
            <w:noProof/>
          </w:rPr>
          <w:t>Arndt</w:t>
        </w:r>
        <w:r w:rsidR="00FA0BBF">
          <w:rPr>
            <w:noProof/>
          </w:rPr>
          <w:t xml:space="preserve"> </w:t>
        </w:r>
        <w:r w:rsidR="00333423">
          <w:rPr>
            <w:noProof/>
          </w:rPr>
          <w:t>et al. 2015</w:t>
        </w:r>
      </w:hyperlink>
      <w:r w:rsidR="00CF0B9E">
        <w:rPr>
          <w:noProof/>
        </w:rPr>
        <w:t>)</w:t>
      </w:r>
      <w:r w:rsidR="00FC613E">
        <w:fldChar w:fldCharType="end"/>
      </w:r>
      <w:r w:rsidR="00EF3333">
        <w:t>,</w:t>
      </w:r>
      <w:r w:rsidR="00B37B2A">
        <w:t xml:space="preserve"> aim</w:t>
      </w:r>
      <w:r w:rsidR="00EF3333">
        <w:t xml:space="preserve">s </w:t>
      </w:r>
      <w:r w:rsidR="00B37B2A">
        <w:t>to support agricultural production, primaril</w:t>
      </w:r>
      <w:r w:rsidR="00436491">
        <w:t>y maize productivity and output,</w:t>
      </w:r>
      <w:r w:rsidR="00B37B2A">
        <w:t xml:space="preserve"> and </w:t>
      </w:r>
      <w:r w:rsidR="00EF3333">
        <w:t xml:space="preserve">is </w:t>
      </w:r>
      <w:r w:rsidR="00B37B2A">
        <w:t xml:space="preserve">administered through vouchers that enable eligible households to purchase fertiliser, hybrid seeds and pesticides at reduced prices </w:t>
      </w:r>
      <w:r w:rsidR="00FC613E">
        <w:fldChar w:fldCharType="begin"/>
      </w:r>
      <w:r w:rsidR="00CF0B9E">
        <w:instrText xml:space="preserve"> ADDIN EN.CITE &lt;EndNote&gt;&lt;Cite&gt;&lt;Author&gt;Harman&lt;/Author&gt;&lt;Year&gt;2016&lt;/Year&gt;&lt;RecNum&gt;1949&lt;/RecNum&gt;&lt;DisplayText&gt;(Harman, Dorward et al. 2016)&lt;/DisplayText&gt;&lt;record&gt;&lt;rec-number&gt;1949&lt;/rec-number&gt;&lt;foreign-keys&gt;&lt;key app="EN" db-id="dt2t95epjt0wpbepr2a522ds095da9t9rrv2" timestamp="1459111085"&gt;1949&lt;/key&gt;&lt;/foreign-keys&gt;&lt;ref-type name="Journal Article"&gt;17&lt;/ref-type&gt;&lt;contributors&gt;&lt;authors&gt;&lt;author&gt;Harman, L&lt;/author&gt;&lt;author&gt;Dorward, A&lt;/author&gt;&lt;author&gt;Goodman, C&lt;/author&gt;&lt;/authors&gt;&lt;/contributors&gt;&lt;titles&gt;&lt;title&gt;‘No room for talking’: understanding the drivers of beneficiary-level targeting outcomes in Malawi’s Farm Input Subsidy Programme&lt;/title&gt;&lt;secondary-title&gt;In Preparation&lt;/secondary-title&gt;&lt;/titles&gt;&lt;periodical&gt;&lt;full-title&gt;In Preparation&lt;/full-title&gt;&lt;/periodical&gt;&lt;dates&gt;&lt;year&gt;2016&lt;/year&gt;&lt;/dates&gt;&lt;urls&gt;&lt;/urls&gt;&lt;/record&gt;&lt;/Cite&gt;&lt;/EndNote&gt;</w:instrText>
      </w:r>
      <w:r w:rsidR="00FC613E">
        <w:fldChar w:fldCharType="separate"/>
      </w:r>
      <w:r w:rsidR="00CF0B9E">
        <w:rPr>
          <w:noProof/>
        </w:rPr>
        <w:t>(</w:t>
      </w:r>
      <w:hyperlink w:anchor="_ENREF_16" w:tooltip="Harman, 2016 #1949" w:history="1">
        <w:r w:rsidR="00333423">
          <w:rPr>
            <w:noProof/>
          </w:rPr>
          <w:t>Harman et al. 2016</w:t>
        </w:r>
      </w:hyperlink>
      <w:r w:rsidR="00CF0B9E">
        <w:rPr>
          <w:noProof/>
        </w:rPr>
        <w:t>)</w:t>
      </w:r>
      <w:r w:rsidR="00FC613E">
        <w:fldChar w:fldCharType="end"/>
      </w:r>
      <w:r w:rsidR="00B37B2A">
        <w:t xml:space="preserve">. </w:t>
      </w:r>
      <w:r w:rsidR="00EF3333">
        <w:t>T</w:t>
      </w:r>
      <w:r w:rsidR="00B37B2A">
        <w:t xml:space="preserve">he most common types of vouchers have been for maize seed and fertiliser, at </w:t>
      </w:r>
      <w:r w:rsidR="00127415">
        <w:t>more recently</w:t>
      </w:r>
      <w:r w:rsidR="00B37B2A">
        <w:t xml:space="preserve">, legume seeds have also been subsidised </w:t>
      </w:r>
      <w:r w:rsidR="00FC613E">
        <w:fldChar w:fldCharType="begin">
          <w:fldData xml:space="preserve">PEVuZE5vdGU+PENpdGU+PEF1dGhvcj5TbmFwcDwvQXV0aG9yPjxZZWFyPjIwMTU8L1llYXI+PFJl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</w:fldData>
        </w:fldChar>
      </w:r>
      <w:r w:rsidR="00CF0B9E">
        <w:instrText xml:space="preserve"> ADDIN EN.CITE </w:instrText>
      </w:r>
      <w:r w:rsidR="00FC613E">
        <w:fldChar w:fldCharType="begin">
          <w:fldData xml:space="preserve">PEVuZE5vdGU+PENpdGU+PEF1dGhvcj5TbmFwcDwvQXV0aG9yPjxZZWFyPjIwMTU8L1llYXI+PFJl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</w:fldData>
        </w:fldChar>
      </w:r>
      <w:r w:rsidR="00CF0B9E">
        <w:instrText xml:space="preserve"> ADDIN EN.CITE.DATA </w:instrText>
      </w:r>
      <w:r w:rsidR="00FC613E">
        <w:fldChar w:fldCharType="end"/>
      </w:r>
      <w:r w:rsidR="00FC613E">
        <w:fldChar w:fldCharType="separate"/>
      </w:r>
      <w:r w:rsidR="00CF0B9E">
        <w:rPr>
          <w:noProof/>
        </w:rPr>
        <w:t>(</w:t>
      </w:r>
      <w:hyperlink w:anchor="_ENREF_9" w:tooltip="Dorward, 2011 #1919" w:history="1">
        <w:r w:rsidR="00333423">
          <w:rPr>
            <w:noProof/>
          </w:rPr>
          <w:t>Dorward and Chirwa 2011</w:t>
        </w:r>
      </w:hyperlink>
      <w:r w:rsidR="00FA0BBF">
        <w:t>;</w:t>
      </w:r>
      <w:r w:rsidR="00CF0B9E">
        <w:rPr>
          <w:noProof/>
        </w:rPr>
        <w:t xml:space="preserve"> </w:t>
      </w:r>
      <w:hyperlink w:anchor="_ENREF_25" w:tooltip="Karamba, 2013 #1950" w:history="1">
        <w:r w:rsidR="00333423">
          <w:rPr>
            <w:noProof/>
          </w:rPr>
          <w:t>Karamba 2013</w:t>
        </w:r>
      </w:hyperlink>
      <w:r w:rsidR="00FA0BBF">
        <w:rPr>
          <w:noProof/>
        </w:rPr>
        <w:t>;</w:t>
      </w:r>
      <w:r w:rsidR="00CF0B9E">
        <w:rPr>
          <w:noProof/>
        </w:rPr>
        <w:t xml:space="preserve"> </w:t>
      </w:r>
      <w:hyperlink w:anchor="_ENREF_37" w:tooltip="Snapp, 2015 #1870" w:history="1">
        <w:r w:rsidR="00333423">
          <w:rPr>
            <w:noProof/>
          </w:rPr>
          <w:t>Snapp and Fisher 2015</w:t>
        </w:r>
      </w:hyperlink>
      <w:r w:rsidR="00CF0B9E">
        <w:rPr>
          <w:noProof/>
        </w:rPr>
        <w:t>)</w:t>
      </w:r>
      <w:r w:rsidR="00FC613E">
        <w:fldChar w:fldCharType="end"/>
      </w:r>
      <w:r>
        <w:t>.</w:t>
      </w:r>
      <w:bookmarkEnd w:id="2"/>
      <w:r w:rsidR="00EF3333">
        <w:t xml:space="preserve"> Thus, given the changes, the three studies were likely of slightly different FISP ‘versions’</w:t>
      </w:r>
      <w:r w:rsidR="00D63660">
        <w:t>, with the Karamba (2013) and Chirwa et al. (2013) studies being the most recent</w:t>
      </w:r>
      <w:r w:rsidR="00EF3333">
        <w:t>.</w:t>
      </w:r>
    </w:p>
    <w:p w14:paraId="74124F27" w14:textId="77777777" w:rsidR="00CF298F" w:rsidRDefault="00F66121">
      <w:pPr>
        <w:spacing w:line="276" w:lineRule="auto"/>
        <w:ind w:firstLine="720"/>
        <w:rPr>
          <w:rFonts w:cstheme="minorHAnsi"/>
        </w:rPr>
      </w:pPr>
      <w:r>
        <w:rPr>
          <w:rFonts w:cstheme="minorHAnsi"/>
        </w:rPr>
        <w:t xml:space="preserve">There are a number of limitations to our review. A key challenge was determining </w:t>
      </w:r>
      <w:r w:rsidR="002E15B3">
        <w:rPr>
          <w:rFonts w:cstheme="minorHAnsi"/>
        </w:rPr>
        <w:t>what constituted an</w:t>
      </w:r>
      <w:r>
        <w:rPr>
          <w:rFonts w:cstheme="minorHAnsi"/>
        </w:rPr>
        <w:t xml:space="preserve"> AIS. </w:t>
      </w:r>
      <w:r w:rsidR="002E15B3">
        <w:rPr>
          <w:rFonts w:cstheme="minorHAnsi"/>
        </w:rPr>
        <w:t>B</w:t>
      </w:r>
      <w:r>
        <w:rPr>
          <w:rFonts w:cstheme="minorHAnsi"/>
        </w:rPr>
        <w:t>ased on our definition of</w:t>
      </w:r>
      <w:r w:rsidR="002E15B3">
        <w:rPr>
          <w:rFonts w:cstheme="minorHAnsi"/>
        </w:rPr>
        <w:t xml:space="preserve"> </w:t>
      </w:r>
      <w:r w:rsidR="008C4728">
        <w:rPr>
          <w:rFonts w:cstheme="minorHAnsi"/>
        </w:rPr>
        <w:t>an AIS</w:t>
      </w:r>
      <w:r w:rsidR="002E15B3">
        <w:rPr>
          <w:rFonts w:cstheme="minorHAnsi"/>
        </w:rPr>
        <w:t>,</w:t>
      </w:r>
      <w:r>
        <w:rPr>
          <w:rFonts w:cstheme="minorHAnsi"/>
        </w:rPr>
        <w:t xml:space="preserve"> ‘policies/programmes des</w:t>
      </w:r>
      <w:r w:rsidR="002741D3">
        <w:rPr>
          <w:rFonts w:cstheme="minorHAnsi"/>
        </w:rPr>
        <w:t>igned explicitly to reduce the in</w:t>
      </w:r>
      <w:r>
        <w:rPr>
          <w:rFonts w:cstheme="minorHAnsi"/>
        </w:rPr>
        <w:t>put costs of agricultural activities’, it was difficult to determine whether, for example, home garden projects which include provision of free seeds should be included, or irrigation where its provision was subsidised.</w:t>
      </w:r>
      <w:r w:rsidR="002E15B3">
        <w:rPr>
          <w:rFonts w:cstheme="minorHAnsi"/>
        </w:rPr>
        <w:t xml:space="preserve"> We chose not to include small-scale interventions such as home gardening</w:t>
      </w:r>
      <w:r w:rsidR="006C17DF">
        <w:rPr>
          <w:rFonts w:cstheme="minorHAnsi"/>
        </w:rPr>
        <w:t>, but subsidies</w:t>
      </w:r>
      <w:r w:rsidR="008C4728">
        <w:rPr>
          <w:rFonts w:cstheme="minorHAnsi"/>
        </w:rPr>
        <w:t xml:space="preserve"> of rice irrigation </w:t>
      </w:r>
      <w:r w:rsidR="000B2C2F">
        <w:rPr>
          <w:rFonts w:cstheme="minorHAnsi"/>
        </w:rPr>
        <w:t>were</w:t>
      </w:r>
      <w:r w:rsidR="008C4728">
        <w:rPr>
          <w:rFonts w:cstheme="minorHAnsi"/>
        </w:rPr>
        <w:t xml:space="preserve"> include</w:t>
      </w:r>
      <w:r w:rsidR="000B2C2F">
        <w:rPr>
          <w:rFonts w:cstheme="minorHAnsi"/>
        </w:rPr>
        <w:t>d</w:t>
      </w:r>
      <w:r w:rsidR="002E15B3">
        <w:rPr>
          <w:rFonts w:cstheme="minorHAnsi"/>
        </w:rPr>
        <w:t>.</w:t>
      </w:r>
      <w:r w:rsidR="008C4728">
        <w:rPr>
          <w:rFonts w:cstheme="minorHAnsi"/>
        </w:rPr>
        <w:t xml:space="preserve"> As discussed in the methods, w</w:t>
      </w:r>
      <w:r>
        <w:rPr>
          <w:rFonts w:cstheme="minorHAnsi"/>
        </w:rPr>
        <w:t xml:space="preserve">e also </w:t>
      </w:r>
      <w:r w:rsidR="002E15B3">
        <w:rPr>
          <w:rFonts w:cstheme="minorHAnsi"/>
        </w:rPr>
        <w:t>chose</w:t>
      </w:r>
      <w:r>
        <w:rPr>
          <w:rFonts w:cstheme="minorHAnsi"/>
        </w:rPr>
        <w:t xml:space="preserve"> not</w:t>
      </w:r>
      <w:r w:rsidR="002E15B3">
        <w:rPr>
          <w:rFonts w:cstheme="minorHAnsi"/>
        </w:rPr>
        <w:t xml:space="preserve"> to</w:t>
      </w:r>
      <w:r>
        <w:rPr>
          <w:rFonts w:cstheme="minorHAnsi"/>
        </w:rPr>
        <w:t xml:space="preserve"> include</w:t>
      </w:r>
      <w:r w:rsidR="002741D3">
        <w:rPr>
          <w:rFonts w:cstheme="minorHAnsi"/>
        </w:rPr>
        <w:t xml:space="preserve"> studies of large agricultural changes that may include</w:t>
      </w:r>
      <w:r w:rsidR="002E15B3">
        <w:rPr>
          <w:rFonts w:cstheme="minorHAnsi"/>
        </w:rPr>
        <w:t xml:space="preserve"> A</w:t>
      </w:r>
      <w:r w:rsidR="008C4728">
        <w:rPr>
          <w:rFonts w:cstheme="minorHAnsi"/>
        </w:rPr>
        <w:t>I</w:t>
      </w:r>
      <w:r w:rsidR="002E15B3">
        <w:rPr>
          <w:rFonts w:cstheme="minorHAnsi"/>
        </w:rPr>
        <w:t>S as a component, for example</w:t>
      </w:r>
      <w:r w:rsidR="002741D3">
        <w:rPr>
          <w:rFonts w:cstheme="minorHAnsi"/>
        </w:rPr>
        <w:t xml:space="preserve"> studies of the ‘green revolution’</w:t>
      </w:r>
      <w:r w:rsidR="002E15B3">
        <w:rPr>
          <w:rFonts w:cstheme="minorHAnsi"/>
        </w:rPr>
        <w:t xml:space="preserve">, of which </w:t>
      </w:r>
      <w:r w:rsidR="00EF3333">
        <w:rPr>
          <w:rFonts w:cstheme="minorHAnsi"/>
        </w:rPr>
        <w:t>we encountered</w:t>
      </w:r>
      <w:r w:rsidR="002E15B3">
        <w:rPr>
          <w:rFonts w:cstheme="minorHAnsi"/>
        </w:rPr>
        <w:t xml:space="preserve"> several examples</w:t>
      </w:r>
      <w:r w:rsidR="002741D3">
        <w:rPr>
          <w:rFonts w:cstheme="minorHAnsi"/>
        </w:rPr>
        <w:t>.</w:t>
      </w:r>
      <w:r w:rsidR="008C4728">
        <w:rPr>
          <w:rFonts w:cstheme="minorHAnsi"/>
        </w:rPr>
        <w:t xml:space="preserve"> It is possible that we may have missed some studies of AIS that did not use search terms of ‘input subsidy’ in the initial search, and this may apply particularly to disciplinary papers not linked explicitly to agriculture.</w:t>
      </w:r>
    </w:p>
    <w:p w14:paraId="7D73902A" w14:textId="77777777" w:rsidR="00CF298F" w:rsidRDefault="008C4728">
      <w:pPr>
        <w:spacing w:line="276" w:lineRule="auto"/>
        <w:ind w:firstLine="720"/>
        <w:rPr>
          <w:rFonts w:cstheme="minorHAnsi"/>
        </w:rPr>
      </w:pPr>
      <w:r>
        <w:rPr>
          <w:rFonts w:cstheme="minorHAnsi"/>
        </w:rPr>
        <w:t>During the</w:t>
      </w:r>
      <w:r w:rsidR="002741D3">
        <w:rPr>
          <w:rFonts w:cstheme="minorHAnsi"/>
        </w:rPr>
        <w:t xml:space="preserve"> review we became aware of a considerable amount of literature that examines</w:t>
      </w:r>
      <w:r>
        <w:rPr>
          <w:rFonts w:cstheme="minorHAnsi"/>
        </w:rPr>
        <w:t xml:space="preserve"> aspects of the causal pathway from AISs to nutrition</w:t>
      </w:r>
      <w:r w:rsidR="00EF3333">
        <w:rPr>
          <w:rFonts w:cstheme="minorHAnsi"/>
        </w:rPr>
        <w:t xml:space="preserve"> and/or health</w:t>
      </w:r>
      <w:r>
        <w:rPr>
          <w:rFonts w:cstheme="minorHAnsi"/>
        </w:rPr>
        <w:t>, but not the full pathway itself.</w:t>
      </w:r>
      <w:r w:rsidR="00EF3333">
        <w:rPr>
          <w:rFonts w:cstheme="minorHAnsi"/>
        </w:rPr>
        <w:t xml:space="preserve"> </w:t>
      </w:r>
      <w:r>
        <w:rPr>
          <w:rFonts w:cstheme="minorHAnsi"/>
        </w:rPr>
        <w:t>This is particularly</w:t>
      </w:r>
      <w:r w:rsidR="00EF3333">
        <w:rPr>
          <w:rFonts w:cstheme="minorHAnsi"/>
        </w:rPr>
        <w:t xml:space="preserve"> the case</w:t>
      </w:r>
      <w:r>
        <w:rPr>
          <w:rFonts w:cstheme="minorHAnsi"/>
        </w:rPr>
        <w:t xml:space="preserve"> in relation to end-points more proximal </w:t>
      </w:r>
      <w:r w:rsidR="00EF3333">
        <w:rPr>
          <w:rFonts w:cstheme="minorHAnsi"/>
        </w:rPr>
        <w:t>t</w:t>
      </w:r>
      <w:r>
        <w:rPr>
          <w:rFonts w:cstheme="minorHAnsi"/>
        </w:rPr>
        <w:t>o the subsidy, such as agricultural producti</w:t>
      </w:r>
      <w:r w:rsidR="001738ED">
        <w:rPr>
          <w:rFonts w:cstheme="minorHAnsi"/>
        </w:rPr>
        <w:t>o</w:t>
      </w:r>
      <w:r>
        <w:rPr>
          <w:rFonts w:cstheme="minorHAnsi"/>
        </w:rPr>
        <w:t>n or house</w:t>
      </w:r>
      <w:r w:rsidR="001738ED">
        <w:rPr>
          <w:rFonts w:cstheme="minorHAnsi"/>
        </w:rPr>
        <w:t>h</w:t>
      </w:r>
      <w:r>
        <w:rPr>
          <w:rFonts w:cstheme="minorHAnsi"/>
        </w:rPr>
        <w:t>old income. Of studies more distal to the AIS, and proxima</w:t>
      </w:r>
      <w:r w:rsidR="001738ED">
        <w:rPr>
          <w:rFonts w:cstheme="minorHAnsi"/>
        </w:rPr>
        <w:t>l</w:t>
      </w:r>
      <w:r>
        <w:rPr>
          <w:rFonts w:cstheme="minorHAnsi"/>
        </w:rPr>
        <w:t xml:space="preserve"> to nutrition and health outcomes, a number have assessed AIS impact on food prices. </w:t>
      </w:r>
      <w:r w:rsidR="006C17DF">
        <w:rPr>
          <w:rFonts w:cstheme="minorHAnsi"/>
        </w:rPr>
        <w:t>For example, i</w:t>
      </w:r>
      <w:r>
        <w:rPr>
          <w:rFonts w:cstheme="minorHAnsi"/>
        </w:rPr>
        <w:t>n studies of Malawi, Dorward et al. (2011) and Ricker-Gilbert (2013) found weak evidence</w:t>
      </w:r>
      <w:r w:rsidR="00A64FA1">
        <w:rPr>
          <w:rFonts w:cstheme="minorHAnsi"/>
        </w:rPr>
        <w:t xml:space="preserve"> </w:t>
      </w:r>
      <w:r w:rsidR="00FC613E">
        <w:rPr>
          <w:rFonts w:cstheme="minorHAnsi"/>
        </w:rPr>
        <w:fldChar w:fldCharType="begin"/>
      </w:r>
      <w:r w:rsidR="00CF0B9E">
        <w:rPr>
          <w:rFonts w:cstheme="minorHAnsi"/>
        </w:rPr>
        <w:instrText xml:space="preserve"> ADDIN EN.CITE &lt;EndNote&gt;&lt;Cite&gt;&lt;Author&gt;Dorward&lt;/Author&gt;&lt;Year&gt;2011&lt;/Year&gt;&lt;RecNum&gt;1919&lt;/RecNum&gt;&lt;DisplayText&gt;(Dorward and Chirwa 2011)&lt;/DisplayText&gt;&lt;record&gt;&lt;rec-number&gt;1919&lt;/rec-number&gt;&lt;foreign-keys&gt;&lt;key app="EN" db-id="dt2t95epjt0wpbepr2a522ds095da9t9rrv2" timestamp="1457984152"&gt;1919&lt;/key&gt;&lt;/foreign-keys&gt;&lt;ref-type name="Journal Article"&gt;17&lt;/ref-type&gt;&lt;contributors&gt;&lt;authors&gt;&lt;author&gt;Dorward, A&lt;/author&gt;&lt;author&gt;Chirwa, E&lt;/author&gt;&lt;/authors&gt;&lt;/contributors&gt;&lt;titles&gt;&lt;title&gt;The Malawi Agricultrural Input Subsidy Programme: 2005-6 to 2008-9&lt;/title&gt;&lt;secondary-title&gt;International Journal of Agricultural Sustainability&lt;/secondary-title&gt;&lt;/titles&gt;&lt;periodical&gt;&lt;full-title&gt;International Journal of Agricultural Sustainability&lt;/full-title&gt;&lt;/periodical&gt;&lt;pages&gt;232-247&lt;/pages&gt;&lt;dates&gt;&lt;year&gt;2011&lt;/year&gt;&lt;/dates&gt;&lt;urls&gt;&lt;/urls&gt;&lt;/record&gt;&lt;/Cite&gt;&lt;/EndNote&gt;</w:instrText>
      </w:r>
      <w:r w:rsidR="00FC613E">
        <w:rPr>
          <w:rFonts w:cstheme="minorHAnsi"/>
        </w:rPr>
        <w:fldChar w:fldCharType="separate"/>
      </w:r>
      <w:r w:rsidR="00CF0B9E">
        <w:rPr>
          <w:rFonts w:cstheme="minorHAnsi"/>
          <w:noProof/>
        </w:rPr>
        <w:t>(</w:t>
      </w:r>
      <w:hyperlink w:anchor="_ENREF_9" w:tooltip="Dorward, 2011 #1919" w:history="1">
        <w:r w:rsidR="00333423">
          <w:rPr>
            <w:rFonts w:cstheme="minorHAnsi"/>
            <w:noProof/>
          </w:rPr>
          <w:t>Dorward and Chirwa 2011</w:t>
        </w:r>
      </w:hyperlink>
      <w:r w:rsidR="00CF0B9E">
        <w:rPr>
          <w:rFonts w:cstheme="minorHAnsi"/>
          <w:noProof/>
        </w:rPr>
        <w:t>)</w:t>
      </w:r>
      <w:r w:rsidR="00FC613E">
        <w:rPr>
          <w:rFonts w:cstheme="minorHAnsi"/>
        </w:rPr>
        <w:fldChar w:fldCharType="end"/>
      </w:r>
      <w:r>
        <w:rPr>
          <w:rFonts w:cstheme="minorHAnsi"/>
        </w:rPr>
        <w:t xml:space="preserve"> and minimal evidence </w:t>
      </w:r>
      <w:r w:rsidR="00FC613E">
        <w:rPr>
          <w:rFonts w:cstheme="minorHAnsi"/>
        </w:rPr>
        <w:fldChar w:fldCharType="begin"/>
      </w:r>
      <w:r w:rsidR="00CF0B9E">
        <w:rPr>
          <w:rFonts w:cstheme="minorHAnsi"/>
        </w:rPr>
        <w:instrText xml:space="preserve"> ADDIN EN.CITE &lt;EndNote&gt;&lt;Cite&gt;&lt;Author&gt;Ricker-Gilbert&lt;/Author&gt;&lt;Year&gt;2013&lt;/Year&gt;&lt;RecNum&gt;1868&lt;/RecNum&gt;&lt;DisplayText&gt;(Ricker-Gilbert, Mason et al. 2013)&lt;/DisplayText&gt;&lt;record&gt;&lt;rec-number&gt;1868&lt;/rec-number&gt;&lt;foreign-keys&gt;&lt;key app="EN" db-id="dt2t95epjt0wpbepr2a522ds095da9t9rrv2" timestamp="1455033131"&gt;1868&lt;/key&gt;&lt;/foreign-keys&gt;&lt;ref-type name="Web Page"&gt;12&lt;/ref-type&gt;&lt;contributors&gt;&lt;authors&gt;&lt;author&gt;Ricker-Gilbert, T&lt;/author&gt;&lt;author&gt;Mason, N&lt;/author&gt;&lt;author&gt;Jayne, TS&lt;/author&gt;&lt;author&gt;Darko, F&lt;/author&gt;&lt;author&gt;Tembo, S&lt;/author&gt;&lt;/authors&gt;&lt;/contributors&gt;&lt;titles&gt;&lt;title&gt;What are the effects of input subsidy programs on equilibrium maize prices? Evidence from Malawi and Zambia&lt;/title&gt;&lt;/titles&gt;&lt;dates&gt;&lt;year&gt;2013&lt;/year&gt;&lt;/dates&gt;&lt;urls&gt;&lt;related-urls&gt;&lt;url&gt;http://ageconsearch.umn.edu/bitstream/149259/2/maize_price_AAEA_final_submit.pdf&lt;/url&gt;&lt;/related-urls&gt;&lt;/urls&gt;&lt;/record&gt;&lt;/Cite&gt;&lt;/EndNote&gt;</w:instrText>
      </w:r>
      <w:r w:rsidR="00FC613E">
        <w:rPr>
          <w:rFonts w:cstheme="minorHAnsi"/>
        </w:rPr>
        <w:fldChar w:fldCharType="separate"/>
      </w:r>
      <w:r w:rsidR="00CF0B9E">
        <w:rPr>
          <w:rFonts w:cstheme="minorHAnsi"/>
          <w:noProof/>
        </w:rPr>
        <w:t>(</w:t>
      </w:r>
      <w:hyperlink w:anchor="_ENREF_33" w:tooltip="Ricker-Gilbert, 2013 #1868" w:history="1">
        <w:r w:rsidR="00333423">
          <w:rPr>
            <w:rFonts w:cstheme="minorHAnsi"/>
            <w:noProof/>
          </w:rPr>
          <w:t>Ricker-Gilbert et al. 2013</w:t>
        </w:r>
      </w:hyperlink>
      <w:r w:rsidR="00CF0B9E">
        <w:rPr>
          <w:rFonts w:cstheme="minorHAnsi"/>
          <w:noProof/>
        </w:rPr>
        <w:t>)</w:t>
      </w:r>
      <w:r w:rsidR="00FC613E">
        <w:rPr>
          <w:rFonts w:cstheme="minorHAnsi"/>
        </w:rPr>
        <w:fldChar w:fldCharType="end"/>
      </w:r>
      <w:r w:rsidR="00A64FA1">
        <w:rPr>
          <w:rFonts w:cstheme="minorHAnsi"/>
        </w:rPr>
        <w:t xml:space="preserve"> </w:t>
      </w:r>
      <w:r>
        <w:rPr>
          <w:rFonts w:cstheme="minorHAnsi"/>
        </w:rPr>
        <w:t>respectively, that the FISP increased maize production and reduced its price.</w:t>
      </w:r>
    </w:p>
    <w:p w14:paraId="556E84FB" w14:textId="7F4C9850" w:rsidR="00CF298F" w:rsidRDefault="001738ED">
      <w:pPr>
        <w:spacing w:line="276" w:lineRule="auto"/>
        <w:ind w:firstLine="720"/>
        <w:rPr>
          <w:rFonts w:cstheme="minorHAnsi"/>
        </w:rPr>
      </w:pPr>
      <w:r>
        <w:rPr>
          <w:rFonts w:cstheme="minorHAnsi"/>
        </w:rPr>
        <w:t>However</w:t>
      </w:r>
      <w:r w:rsidR="00236982">
        <w:rPr>
          <w:rFonts w:cstheme="minorHAnsi"/>
        </w:rPr>
        <w:t>,</w:t>
      </w:r>
      <w:r w:rsidR="00C440BF">
        <w:rPr>
          <w:rFonts w:cstheme="minorHAnsi"/>
        </w:rPr>
        <w:t xml:space="preserve"> as </w:t>
      </w:r>
      <w:r w:rsidR="00127415">
        <w:rPr>
          <w:rFonts w:cstheme="minorHAnsi"/>
        </w:rPr>
        <w:t>described</w:t>
      </w:r>
      <w:r w:rsidR="00C440BF">
        <w:rPr>
          <w:rFonts w:cstheme="minorHAnsi"/>
        </w:rPr>
        <w:t xml:space="preserve"> earlier, AISs are often criticised for focusing on </w:t>
      </w:r>
      <w:r w:rsidR="008C4728">
        <w:rPr>
          <w:rFonts w:cstheme="minorHAnsi"/>
        </w:rPr>
        <w:t xml:space="preserve">staples, </w:t>
      </w:r>
      <w:r w:rsidR="002E15B3">
        <w:rPr>
          <w:rFonts w:cstheme="minorHAnsi"/>
        </w:rPr>
        <w:t>which can be h</w:t>
      </w:r>
      <w:r w:rsidR="005B71D1">
        <w:rPr>
          <w:rFonts w:cstheme="minorHAnsi"/>
        </w:rPr>
        <w:t>i</w:t>
      </w:r>
      <w:r w:rsidR="002E15B3">
        <w:rPr>
          <w:rFonts w:cstheme="minorHAnsi"/>
        </w:rPr>
        <w:t>gh in calories but low in other vital nutrients.</w:t>
      </w:r>
      <w:r w:rsidR="00F50443" w:rsidRPr="00F50443">
        <w:rPr>
          <w:rFonts w:cstheme="minorHAnsi"/>
        </w:rPr>
        <w:t xml:space="preserve"> </w:t>
      </w:r>
      <w:r w:rsidR="00F50443">
        <w:rPr>
          <w:rFonts w:cstheme="minorHAnsi"/>
        </w:rPr>
        <w:t>This wider consideration of impacts on dietary diversity rather than on a single crop is important, given the increasing recognition in nutrition policy of the importance of dietary diversity</w:t>
      </w:r>
      <w:r w:rsidR="00E303C4">
        <w:rPr>
          <w:rFonts w:cstheme="minorHAnsi"/>
        </w:rPr>
        <w:t xml:space="preserve"> </w:t>
      </w:r>
      <w:r w:rsidR="00FC613E">
        <w:rPr>
          <w:rFonts w:cstheme="minorHAnsi"/>
        </w:rPr>
        <w:fldChar w:fldCharType="begin">
          <w:fldData xml:space="preserve">PEVuZE5vdGU+PENpdGU+PEF1dGhvcj5CdXJjaGk8L0F1dGhvcj48WWVhcj4yMDExPC9ZZWFyPjxS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</w:fldData>
        </w:fldChar>
      </w:r>
      <w:r w:rsidR="00773C6F">
        <w:rPr>
          <w:rFonts w:cstheme="minorHAnsi"/>
        </w:rPr>
        <w:instrText xml:space="preserve"> ADDIN EN.CITE </w:instrText>
      </w:r>
      <w:r w:rsidR="00FC613E">
        <w:rPr>
          <w:rFonts w:cstheme="minorHAnsi"/>
        </w:rPr>
        <w:fldChar w:fldCharType="begin">
          <w:fldData xml:space="preserve">PEVuZE5vdGU+PENpdGU+PEF1dGhvcj5CdXJjaGk8L0F1dGhvcj48WWVhcj4yMDExPC9ZZWFyPjxS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</w:fldData>
        </w:fldChar>
      </w:r>
      <w:r w:rsidR="00773C6F">
        <w:rPr>
          <w:rFonts w:cstheme="minorHAnsi"/>
        </w:rPr>
        <w:instrText xml:space="preserve"> ADDIN EN.CITE.DATA </w:instrText>
      </w:r>
      <w:r w:rsidR="00FC613E">
        <w:rPr>
          <w:rFonts w:cstheme="minorHAnsi"/>
        </w:rPr>
      </w:r>
      <w:r w:rsidR="00FC613E">
        <w:rPr>
          <w:rFonts w:cstheme="minorHAnsi"/>
        </w:rPr>
        <w:fldChar w:fldCharType="end"/>
      </w:r>
      <w:r w:rsidR="00FC613E">
        <w:rPr>
          <w:rFonts w:cstheme="minorHAnsi"/>
        </w:rPr>
      </w:r>
      <w:r w:rsidR="00FC613E">
        <w:rPr>
          <w:rFonts w:cstheme="minorHAnsi"/>
        </w:rPr>
        <w:fldChar w:fldCharType="separate"/>
      </w:r>
      <w:r w:rsidR="00CF0B9E">
        <w:rPr>
          <w:rFonts w:cstheme="minorHAnsi"/>
          <w:noProof/>
        </w:rPr>
        <w:t>(</w:t>
      </w:r>
      <w:hyperlink w:anchor="_ENREF_4" w:tooltip="Burchi, 2011 #1587" w:history="1">
        <w:r w:rsidR="00333423">
          <w:rPr>
            <w:rFonts w:cstheme="minorHAnsi"/>
            <w:noProof/>
          </w:rPr>
          <w:t>Burchi et al. 2011</w:t>
        </w:r>
      </w:hyperlink>
      <w:r w:rsidR="00FA0BBF">
        <w:t>;</w:t>
      </w:r>
      <w:r w:rsidR="00CF0B9E">
        <w:rPr>
          <w:rFonts w:cstheme="minorHAnsi"/>
          <w:noProof/>
        </w:rPr>
        <w:t xml:space="preserve"> </w:t>
      </w:r>
      <w:hyperlink w:anchor="_ENREF_40" w:tooltip="Thompson, 2013 #2399" w:history="1">
        <w:r w:rsidR="00333423">
          <w:rPr>
            <w:rFonts w:cstheme="minorHAnsi"/>
            <w:noProof/>
          </w:rPr>
          <w:t>Thompson and Meerman 2013</w:t>
        </w:r>
      </w:hyperlink>
      <w:r w:rsidR="00FA0BBF">
        <w:rPr>
          <w:rFonts w:cstheme="minorHAnsi"/>
          <w:noProof/>
        </w:rPr>
        <w:t>;</w:t>
      </w:r>
      <w:r w:rsidR="00CF0B9E">
        <w:rPr>
          <w:rFonts w:cstheme="minorHAnsi"/>
          <w:noProof/>
        </w:rPr>
        <w:t xml:space="preserve"> </w:t>
      </w:r>
      <w:hyperlink w:anchor="_ENREF_27" w:tooltip="Koppmair, 2017 #2398" w:history="1">
        <w:r w:rsidR="00333423">
          <w:rPr>
            <w:rFonts w:cstheme="minorHAnsi"/>
            <w:noProof/>
          </w:rPr>
          <w:t>Koppmair et al. 2017</w:t>
        </w:r>
      </w:hyperlink>
      <w:r w:rsidR="00CF0B9E">
        <w:rPr>
          <w:rFonts w:cstheme="minorHAnsi"/>
          <w:noProof/>
        </w:rPr>
        <w:t>)</w:t>
      </w:r>
      <w:r w:rsidR="00FC613E">
        <w:rPr>
          <w:rFonts w:cstheme="minorHAnsi"/>
        </w:rPr>
        <w:fldChar w:fldCharType="end"/>
      </w:r>
      <w:r w:rsidR="00F50443">
        <w:rPr>
          <w:rFonts w:cstheme="minorHAnsi"/>
        </w:rPr>
        <w:t>.</w:t>
      </w:r>
      <w:r w:rsidR="006C17DF">
        <w:rPr>
          <w:rFonts w:cstheme="minorHAnsi"/>
        </w:rPr>
        <w:t xml:space="preserve"> </w:t>
      </w:r>
      <w:r w:rsidR="002E15B3">
        <w:rPr>
          <w:rFonts w:cstheme="minorHAnsi"/>
        </w:rPr>
        <w:t>Indeed, Malawi’s FISP has been critiqued for perpetuating a dependency on maize</w:t>
      </w:r>
      <w:r w:rsidR="005B71D1">
        <w:rPr>
          <w:rFonts w:cstheme="minorHAnsi"/>
        </w:rPr>
        <w:t xml:space="preserve"> </w:t>
      </w:r>
      <w:r w:rsidR="00FC613E">
        <w:rPr>
          <w:rFonts w:cstheme="minorHAnsi"/>
        </w:rPr>
        <w:fldChar w:fldCharType="begin"/>
      </w:r>
      <w:r w:rsidR="00CF0B9E">
        <w:rPr>
          <w:rFonts w:cstheme="minorHAnsi"/>
        </w:rPr>
        <w:instrText xml:space="preserve"> ADDIN EN.CITE &lt;EndNote&gt;&lt;Cite&gt;&lt;Author&gt;Harrigan&lt;/Author&gt;&lt;Year&gt;2008&lt;/Year&gt;&lt;RecNum&gt;1955&lt;/RecNum&gt;&lt;DisplayText&gt;(Harrigan 2008, Chibwana, Fischer et al. 2012)&lt;/DisplayText&gt;&lt;record&gt;&lt;rec-number&gt;1955&lt;/rec-number&gt;&lt;foreign-keys&gt;&lt;key app="EN" db-id="dt2t95epjt0wpbepr2a522ds095da9t9rrv2" timestamp="1459345791"&gt;1955&lt;/key&gt;&lt;/foreign-keys&gt;&lt;ref-type name="Journal Article"&gt;17&lt;/ref-type&gt;&lt;contributors&gt;&lt;authors&gt;&lt;author&gt;Harrigan, J&lt;/author&gt;&lt;/authors&gt;&lt;/contributors&gt;&lt;titles&gt;&lt;title&gt;Food insecurity, poverty and the Malawian starter pack: Fresh start or false start?&lt;/title&gt;&lt;secondary-title&gt;Food Policy&lt;/secondary-title&gt;&lt;/titles&gt;&lt;periodical&gt;&lt;full-title&gt;Food Policy&lt;/full-title&gt;&lt;/periodical&gt;&lt;pages&gt;237-249&lt;/pages&gt;&lt;volume&gt;33&lt;/volume&gt;&lt;number&gt;3&lt;/number&gt;&lt;dates&gt;&lt;year&gt;2008&lt;/year&gt;&lt;/dates&gt;&lt;urls&gt;&lt;/urls&gt;&lt;/record&gt;&lt;/Cite&gt;&lt;Cite&gt;&lt;Author&gt;Chibwana&lt;/Author&gt;&lt;Year&gt;2012&lt;/Year&gt;&lt;RecNum&gt;1956&lt;/RecNum&gt;&lt;record&gt;&lt;rec-number&gt;1956&lt;/rec-number&gt;&lt;foreign-keys&gt;&lt;key app="EN" db-id="dt2t95epjt0wpbepr2a522ds095da9t9rrv2" timestamp="1459345936"&gt;1956&lt;/key&gt;&lt;/foreign-keys&gt;&lt;ref-type name="Journal Article"&gt;17&lt;/ref-type&gt;&lt;contributors&gt;&lt;authors&gt;&lt;author&gt;Chibwana, C&lt;/author&gt;&lt;author&gt;Fischer, M&lt;/author&gt;&lt;author&gt;Shively, G&lt;/author&gt;&lt;/authors&gt;&lt;/contributors&gt;&lt;titles&gt;&lt;title&gt;Cropland allocation effects of agricultural input subsidies in Malawi&lt;/title&gt;&lt;secondary-title&gt;World Development.&lt;/secondary-title&gt;&lt;/titles&gt;&lt;periodical&gt;&lt;full-title&gt;World Development.&lt;/full-title&gt;&lt;/periodical&gt;&lt;pages&gt;124-133&lt;/pages&gt;&lt;volume&gt;40&lt;/volume&gt;&lt;number&gt;1&lt;/number&gt;&lt;dates&gt;&lt;year&gt;2012&lt;/year&gt;&lt;/dates&gt;&lt;urls&gt;&lt;/urls&gt;&lt;/record&gt;&lt;/Cite&gt;&lt;/EndNote&gt;</w:instrText>
      </w:r>
      <w:r w:rsidR="00FC613E">
        <w:rPr>
          <w:rFonts w:cstheme="minorHAnsi"/>
        </w:rPr>
        <w:fldChar w:fldCharType="separate"/>
      </w:r>
      <w:r w:rsidR="00CF0B9E">
        <w:rPr>
          <w:rFonts w:cstheme="minorHAnsi"/>
          <w:noProof/>
        </w:rPr>
        <w:t>(</w:t>
      </w:r>
      <w:hyperlink w:anchor="_ENREF_17" w:tooltip="Harrigan, 2008 #1955" w:history="1">
        <w:r w:rsidR="00333423">
          <w:rPr>
            <w:rFonts w:cstheme="minorHAnsi"/>
            <w:noProof/>
          </w:rPr>
          <w:t>Harrigan 2008</w:t>
        </w:r>
      </w:hyperlink>
      <w:r w:rsidR="00FA0BBF">
        <w:t>;</w:t>
      </w:r>
      <w:r w:rsidR="00CF0B9E">
        <w:rPr>
          <w:rFonts w:cstheme="minorHAnsi"/>
          <w:noProof/>
        </w:rPr>
        <w:t xml:space="preserve"> </w:t>
      </w:r>
      <w:hyperlink w:anchor="_ENREF_5" w:tooltip="Chibwana, 2012 #1956" w:history="1">
        <w:r w:rsidR="00333423">
          <w:rPr>
            <w:rFonts w:cstheme="minorHAnsi"/>
            <w:noProof/>
          </w:rPr>
          <w:t>Chibwana et al. 2012</w:t>
        </w:r>
      </w:hyperlink>
      <w:r w:rsidR="00CF0B9E">
        <w:rPr>
          <w:rFonts w:cstheme="minorHAnsi"/>
          <w:noProof/>
        </w:rPr>
        <w:t>)</w:t>
      </w:r>
      <w:r w:rsidR="00FC613E">
        <w:rPr>
          <w:rFonts w:cstheme="minorHAnsi"/>
        </w:rPr>
        <w:fldChar w:fldCharType="end"/>
      </w:r>
      <w:r w:rsidR="002E15B3">
        <w:rPr>
          <w:rFonts w:cstheme="minorHAnsi"/>
        </w:rPr>
        <w:t xml:space="preserve">. </w:t>
      </w:r>
      <w:r w:rsidR="008C4728">
        <w:rPr>
          <w:rFonts w:cstheme="minorHAnsi"/>
        </w:rPr>
        <w:t>Thus,</w:t>
      </w:r>
      <w:r w:rsidR="002E15B3">
        <w:rPr>
          <w:rFonts w:cstheme="minorHAnsi"/>
        </w:rPr>
        <w:t xml:space="preserve"> food price </w:t>
      </w:r>
      <w:r w:rsidR="002E15B3" w:rsidRPr="002E15B3">
        <w:rPr>
          <w:rFonts w:cstheme="minorHAnsi"/>
          <w:i/>
        </w:rPr>
        <w:t>elasticities</w:t>
      </w:r>
      <w:r w:rsidR="002E15B3">
        <w:rPr>
          <w:rFonts w:cstheme="minorHAnsi"/>
        </w:rPr>
        <w:t xml:space="preserve"> </w:t>
      </w:r>
      <w:r w:rsidR="008C4728">
        <w:rPr>
          <w:rFonts w:cstheme="minorHAnsi"/>
        </w:rPr>
        <w:t>should be</w:t>
      </w:r>
      <w:r w:rsidR="002E15B3">
        <w:rPr>
          <w:rFonts w:cstheme="minorHAnsi"/>
        </w:rPr>
        <w:t xml:space="preserve"> taken into account,</w:t>
      </w:r>
      <w:r w:rsidR="008C4728">
        <w:rPr>
          <w:rFonts w:cstheme="minorHAnsi"/>
        </w:rPr>
        <w:t xml:space="preserve"> rather than just effects on the price of maize. A</w:t>
      </w:r>
      <w:r w:rsidR="002E15B3">
        <w:rPr>
          <w:rFonts w:cstheme="minorHAnsi"/>
        </w:rPr>
        <w:t xml:space="preserve"> cheaper price of maize in Malawi due to its FISP could mean people consume more maize, or could enable greater expenditure on other products, including food, and resulting substitution patterns may reinforce or undermine the direct impact of a price reduction</w:t>
      </w:r>
      <w:r w:rsidR="005B71D1">
        <w:rPr>
          <w:rFonts w:cstheme="minorHAnsi"/>
        </w:rPr>
        <w:t xml:space="preserve"> </w:t>
      </w:r>
      <w:r w:rsidR="00FC613E">
        <w:rPr>
          <w:rFonts w:cstheme="minorHAnsi"/>
        </w:rPr>
        <w:fldChar w:fldCharType="begin"/>
      </w:r>
      <w:r w:rsidR="00CF0B9E">
        <w:rPr>
          <w:rFonts w:cstheme="minorHAnsi"/>
        </w:rPr>
        <w:instrText xml:space="preserve"> ADDIN EN.CITE &lt;EndNote&gt;&lt;Cite&gt;&lt;Author&gt;Green&lt;/Author&gt;&lt;Year&gt;2013&lt;/Year&gt;&lt;RecNum&gt;1821&lt;/RecNum&gt;&lt;DisplayText&gt;(Green, Cornelsen et al. 2013, Cornelsen, Green et al. 2014)&lt;/DisplayText&gt;&lt;record&gt;&lt;rec-number&gt;1821&lt;/rec-number&gt;&lt;foreign-keys&gt;&lt;key app="EN" db-id="dt2t95epjt0wpbepr2a522ds095da9t9rrv2" timestamp="1444665900"&gt;1821&lt;/key&gt;&lt;/foreign-keys&gt;&lt;ref-type name="Journal Article"&gt;17&lt;/ref-type&gt;&lt;contributors&gt;&lt;authors&gt;&lt;author&gt;Green, R&lt;/author&gt;&lt;author&gt;Cornelsen, L&lt;/author&gt;&lt;author&gt;Dangour, AD&lt;/author&gt;&lt;author&gt;Turner, R&lt;/author&gt;&lt;author&gt;Shankar, B&lt;/author&gt;&lt;author&gt;Mazzocchi, M&lt;/author&gt;&lt;author&gt;Smith, RD&lt;/author&gt;&lt;/authors&gt;&lt;/contributors&gt;&lt;titles&gt;&lt;title&gt;The effect of rising food prices on food consumption: systematic review with meta-regression&lt;/title&gt;&lt;secondary-title&gt;British Medical Journal&lt;/secondary-title&gt;&lt;/titles&gt;&lt;periodical&gt;&lt;full-title&gt;British Medical Journal&lt;/full-title&gt;&lt;/periodical&gt;&lt;pages&gt;f3703&lt;/pages&gt;&lt;volume&gt;346&lt;/volume&gt;&lt;dates&gt;&lt;year&gt;2013&lt;/year&gt;&lt;/dates&gt;&lt;urls&gt;&lt;/urls&gt;&lt;/record&gt;&lt;/Cite&gt;&lt;Cite&gt;&lt;Author&gt;Cornelsen&lt;/Author&gt;&lt;Year&gt;2014&lt;/Year&gt;&lt;RecNum&gt;1825&lt;/RecNum&gt;&lt;record&gt;&lt;rec-number&gt;1825&lt;/rec-number&gt;&lt;foreign-keys&gt;&lt;key app="EN" db-id="dt2t95epjt0wpbepr2a522ds095da9t9rrv2" timestamp="1444742921"&gt;1825&lt;/key&gt;&lt;/foreign-keys&gt;&lt;ref-type name="Journal Article"&gt;17&lt;/ref-type&gt;&lt;contributors&gt;&lt;authors&gt;&lt;author&gt;Cornelsen, L&lt;/author&gt;&lt;author&gt;Green, R&lt;/author&gt;&lt;author&gt;Dangour, AD&lt;/author&gt;&lt;author&gt;Smith, RD&lt;/author&gt;&lt;/authors&gt;&lt;/contributors&gt;&lt;titles&gt;&lt;title&gt;Why fat taxes won&amp;apos;t make us slim&lt;/title&gt;&lt;secondary-title&gt;Journal of Public Health&lt;/secondary-title&gt;&lt;/titles&gt;&lt;periodical&gt;&lt;full-title&gt;Journal of Public Health&lt;/full-title&gt;&lt;/periodical&gt;&lt;pages&gt;18-23&lt;/pages&gt;&lt;volume&gt;37&lt;/volume&gt;&lt;number&gt;1&lt;/number&gt;&lt;dates&gt;&lt;year&gt;2014&lt;/year&gt;&lt;/dates&gt;&lt;urls&gt;&lt;/urls&gt;&lt;/record&gt;&lt;/Cite&gt;&lt;/EndNote&gt;</w:instrText>
      </w:r>
      <w:r w:rsidR="00FC613E">
        <w:rPr>
          <w:rFonts w:cstheme="minorHAnsi"/>
        </w:rPr>
        <w:fldChar w:fldCharType="separate"/>
      </w:r>
      <w:r w:rsidR="00CF0B9E">
        <w:rPr>
          <w:rFonts w:cstheme="minorHAnsi"/>
          <w:noProof/>
        </w:rPr>
        <w:t>(</w:t>
      </w:r>
      <w:hyperlink w:anchor="_ENREF_15" w:tooltip="Green, 2013 #1821" w:history="1">
        <w:r w:rsidR="00333423">
          <w:rPr>
            <w:rFonts w:cstheme="minorHAnsi"/>
            <w:noProof/>
          </w:rPr>
          <w:t>Green et al. 2013</w:t>
        </w:r>
      </w:hyperlink>
      <w:r w:rsidR="00FA0BBF">
        <w:t>;</w:t>
      </w:r>
      <w:r w:rsidR="00CF0B9E">
        <w:rPr>
          <w:rFonts w:cstheme="minorHAnsi"/>
          <w:noProof/>
        </w:rPr>
        <w:t xml:space="preserve"> </w:t>
      </w:r>
      <w:hyperlink w:anchor="_ENREF_8" w:tooltip="Cornelsen, 2014 #1825" w:history="1">
        <w:r w:rsidR="00333423">
          <w:rPr>
            <w:rFonts w:cstheme="minorHAnsi"/>
            <w:noProof/>
          </w:rPr>
          <w:t>Cornelsen et al. 2014</w:t>
        </w:r>
      </w:hyperlink>
      <w:r w:rsidR="00CF0B9E">
        <w:rPr>
          <w:rFonts w:cstheme="minorHAnsi"/>
          <w:noProof/>
        </w:rPr>
        <w:t>)</w:t>
      </w:r>
      <w:r w:rsidR="00FC613E">
        <w:rPr>
          <w:rFonts w:cstheme="minorHAnsi"/>
        </w:rPr>
        <w:fldChar w:fldCharType="end"/>
      </w:r>
      <w:r w:rsidR="002E15B3">
        <w:rPr>
          <w:rFonts w:cstheme="minorHAnsi"/>
        </w:rPr>
        <w:t xml:space="preserve">. </w:t>
      </w:r>
      <w:r>
        <w:rPr>
          <w:rFonts w:cstheme="minorHAnsi"/>
        </w:rPr>
        <w:t>An increasing body of literature studies price elasticities of demand</w:t>
      </w:r>
      <w:r w:rsidR="00503837">
        <w:rPr>
          <w:rFonts w:cstheme="minorHAnsi"/>
        </w:rPr>
        <w:t xml:space="preserve">, </w:t>
      </w:r>
      <w:r w:rsidR="00EF3333">
        <w:rPr>
          <w:rFonts w:cstheme="minorHAnsi"/>
        </w:rPr>
        <w:t>i</w:t>
      </w:r>
      <w:r w:rsidR="00503837">
        <w:rPr>
          <w:rFonts w:cstheme="minorHAnsi"/>
        </w:rPr>
        <w:t xml:space="preserve">ncluding for example in Malawi </w:t>
      </w:r>
      <w:r w:rsidR="00FC613E">
        <w:rPr>
          <w:rFonts w:cstheme="minorHAnsi"/>
        </w:rPr>
        <w:fldChar w:fldCharType="begin"/>
      </w:r>
      <w:r w:rsidR="00CF0B9E">
        <w:rPr>
          <w:rFonts w:cstheme="minorHAnsi"/>
        </w:rPr>
        <w:instrText xml:space="preserve"> ADDIN EN.CITE &lt;EndNote&gt;&lt;Cite&gt;&lt;Author&gt;Ecker&lt;/Author&gt;&lt;Year&gt;2011&lt;/Year&gt;&lt;RecNum&gt;1823&lt;/RecNum&gt;&lt;DisplayText&gt;(Ecker and Qaim 2011, Harttgen, Klasen et al. 2016)&lt;/DisplayText&gt;&lt;record&gt;&lt;rec-number&gt;1823&lt;/rec-number&gt;&lt;foreign-keys&gt;&lt;key app="EN" db-id="dt2t95epjt0wpbepr2a522ds095da9t9rrv2" timestamp="1444742380"&gt;1823&lt;/key&gt;&lt;/foreign-keys&gt;&lt;ref-type name="Journal Article"&gt;17&lt;/ref-type&gt;&lt;contributors&gt;&lt;authors&gt;&lt;author&gt;Ecker, O&lt;/author&gt;&lt;author&gt;Qaim, M&lt;/author&gt;&lt;/authors&gt;&lt;/contributors&gt;&lt;titles&gt;&lt;title&gt;Analysing nutritional impacts of policies: an emprical study of Malawi&lt;/title&gt;&lt;secondary-title&gt;World Development&lt;/secondary-title&gt;&lt;/titles&gt;&lt;periodical&gt;&lt;full-title&gt;World Development&lt;/full-title&gt;&lt;/periodical&gt;&lt;pages&gt;412-428&lt;/pages&gt;&lt;volume&gt;39&lt;/volume&gt;&lt;number&gt;3&lt;/number&gt;&lt;dates&gt;&lt;year&gt;2011&lt;/year&gt;&lt;/dates&gt;&lt;urls&gt;&lt;/urls&gt;&lt;/record&gt;&lt;/Cite&gt;&lt;Cite&gt;&lt;Author&gt;Harttgen&lt;/Author&gt;&lt;Year&gt;2016&lt;/Year&gt;&lt;RecNum&gt;1857&lt;/RecNum&gt;&lt;record&gt;&lt;rec-number&gt;1857&lt;/rec-number&gt;&lt;foreign-keys&gt;&lt;key app="EN" db-id="dt2t95epjt0wpbepr2a522ds095da9t9rrv2" timestamp="1454352876"&gt;1857&lt;/key&gt;&lt;/foreign-keys&gt;&lt;ref-type name="Journal Article"&gt;17&lt;/ref-type&gt;&lt;contributors&gt;&lt;authors&gt;&lt;author&gt;Harttgen, K &lt;/author&gt;&lt;author&gt;Klasen, S&lt;/author&gt;&lt;author&gt;Rischke, R&lt;/author&gt;&lt;/authors&gt;&lt;/contributors&gt;&lt;titles&gt;&lt;title&gt;Analyzing nutritional impacts of price and income related shocks in Malawi: Simulating household entitlements to food&lt;/title&gt;&lt;secondary-title&gt;Food Policy&lt;/secondary-title&gt;&lt;/titles&gt;&lt;periodical&gt;&lt;full-title&gt;Food Policy&lt;/full-title&gt;&lt;/periodical&gt;&lt;pages&gt;31-43&lt;/pages&gt;&lt;volume&gt;60&lt;/volume&gt;&lt;dates&gt;&lt;year&gt;2016&lt;/year&gt;&lt;/dates&gt;&lt;urls&gt;&lt;/urls&gt;&lt;/record&gt;&lt;/Cite&gt;&lt;/EndNote&gt;</w:instrText>
      </w:r>
      <w:r w:rsidR="00FC613E">
        <w:rPr>
          <w:rFonts w:cstheme="minorHAnsi"/>
        </w:rPr>
        <w:fldChar w:fldCharType="separate"/>
      </w:r>
      <w:r w:rsidR="00CF0B9E">
        <w:rPr>
          <w:rFonts w:cstheme="minorHAnsi"/>
          <w:noProof/>
        </w:rPr>
        <w:t>(</w:t>
      </w:r>
      <w:hyperlink w:anchor="_ENREF_12" w:tooltip="Ecker, 2011 #1823" w:history="1">
        <w:r w:rsidR="00333423">
          <w:rPr>
            <w:rFonts w:cstheme="minorHAnsi"/>
            <w:noProof/>
          </w:rPr>
          <w:t>Ecker and Qaim 2011</w:t>
        </w:r>
      </w:hyperlink>
      <w:r w:rsidR="00FA0BBF">
        <w:t>;</w:t>
      </w:r>
      <w:r w:rsidR="00CF0B9E">
        <w:rPr>
          <w:rFonts w:cstheme="minorHAnsi"/>
          <w:noProof/>
        </w:rPr>
        <w:t xml:space="preserve"> </w:t>
      </w:r>
      <w:hyperlink w:anchor="_ENREF_18" w:tooltip="Harttgen, 2016 #1857" w:history="1">
        <w:r w:rsidR="00333423">
          <w:rPr>
            <w:rFonts w:cstheme="minorHAnsi"/>
            <w:noProof/>
          </w:rPr>
          <w:t>Harttgen et al. 2016</w:t>
        </w:r>
      </w:hyperlink>
      <w:r w:rsidR="00CF0B9E">
        <w:rPr>
          <w:rFonts w:cstheme="minorHAnsi"/>
          <w:noProof/>
        </w:rPr>
        <w:t>)</w:t>
      </w:r>
      <w:r w:rsidR="00FC613E">
        <w:rPr>
          <w:rFonts w:cstheme="minorHAnsi"/>
        </w:rPr>
        <w:fldChar w:fldCharType="end"/>
      </w:r>
      <w:r w:rsidR="00EF3333">
        <w:rPr>
          <w:rFonts w:cstheme="minorHAnsi"/>
        </w:rPr>
        <w:t>, but few have linked these to AISs.</w:t>
      </w:r>
      <w:r w:rsidR="00127415">
        <w:rPr>
          <w:rFonts w:cstheme="minorHAnsi"/>
        </w:rPr>
        <w:t xml:space="preserve"> Several studies in Malawi have linked the FISP to greater crop diversification (Asfaw et al. 2015; Kankwamba et al. 2018).</w:t>
      </w:r>
      <w:r w:rsidR="00A64FA1">
        <w:rPr>
          <w:rFonts w:cstheme="minorHAnsi"/>
        </w:rPr>
        <w:t xml:space="preserve"> </w:t>
      </w:r>
      <w:r w:rsidR="00EF3333">
        <w:rPr>
          <w:rFonts w:cstheme="minorHAnsi"/>
        </w:rPr>
        <w:t xml:space="preserve">More proximal to nutrition and health but </w:t>
      </w:r>
      <w:r w:rsidR="00A64FA1" w:rsidRPr="00A64FA1">
        <w:rPr>
          <w:rFonts w:cstheme="minorHAnsi"/>
          <w:i/>
        </w:rPr>
        <w:t>not</w:t>
      </w:r>
      <w:r w:rsidR="00A64FA1">
        <w:rPr>
          <w:rFonts w:cstheme="minorHAnsi"/>
        </w:rPr>
        <w:t xml:space="preserve"> </w:t>
      </w:r>
      <w:r w:rsidR="00EF3333">
        <w:rPr>
          <w:rFonts w:cstheme="minorHAnsi"/>
        </w:rPr>
        <w:t xml:space="preserve">including these, some studies have linked AISs to food availability and/or consumption. For example, Snapp </w:t>
      </w:r>
      <w:r w:rsidR="006B4D89">
        <w:rPr>
          <w:rFonts w:cstheme="minorHAnsi"/>
        </w:rPr>
        <w:t>and</w:t>
      </w:r>
      <w:r w:rsidR="00EF3333">
        <w:rPr>
          <w:rFonts w:cstheme="minorHAnsi"/>
        </w:rPr>
        <w:t xml:space="preserve"> Fisher (2015)</w:t>
      </w:r>
      <w:r w:rsidR="00F9596B">
        <w:rPr>
          <w:rFonts w:cstheme="minorHAnsi"/>
        </w:rPr>
        <w:t xml:space="preserve">, </w:t>
      </w:r>
      <w:r w:rsidR="009C725F">
        <w:rPr>
          <w:rFonts w:cstheme="minorHAnsi"/>
        </w:rPr>
        <w:t>publishing after the period of our systematic review,</w:t>
      </w:r>
      <w:r w:rsidR="00EF3333">
        <w:rPr>
          <w:rFonts w:cstheme="minorHAnsi"/>
        </w:rPr>
        <w:t xml:space="preserve"> examined </w:t>
      </w:r>
      <w:r w:rsidR="00FA0BBF">
        <w:rPr>
          <w:rFonts w:cstheme="minorHAnsi"/>
        </w:rPr>
        <w:t xml:space="preserve">the </w:t>
      </w:r>
      <w:r w:rsidR="00EF3333">
        <w:rPr>
          <w:rFonts w:cstheme="minorHAnsi"/>
        </w:rPr>
        <w:t xml:space="preserve">impact of Malawi’s FISP on crop diversity </w:t>
      </w:r>
      <w:r w:rsidR="00127415">
        <w:rPr>
          <w:rFonts w:cstheme="minorHAnsi"/>
        </w:rPr>
        <w:t xml:space="preserve">as well as </w:t>
      </w:r>
      <w:r w:rsidR="00EF3333">
        <w:rPr>
          <w:rFonts w:cstheme="minorHAnsi"/>
        </w:rPr>
        <w:t xml:space="preserve">quality of diets, concluding weak evidence of a positive impact on </w:t>
      </w:r>
      <w:r w:rsidR="00EF3333" w:rsidRPr="00A64FA1">
        <w:rPr>
          <w:rFonts w:cstheme="minorHAnsi"/>
        </w:rPr>
        <w:t xml:space="preserve">both </w:t>
      </w:r>
      <w:r w:rsidR="00FC613E" w:rsidRPr="00A64FA1">
        <w:rPr>
          <w:rFonts w:cstheme="minorHAnsi"/>
        </w:rPr>
        <w:fldChar w:fldCharType="begin"/>
      </w:r>
      <w:r w:rsidR="00CF0B9E">
        <w:rPr>
          <w:rFonts w:cstheme="minorHAnsi"/>
        </w:rPr>
        <w:instrText xml:space="preserve"> ADDIN EN.CITE &lt;EndNote&gt;&lt;Cite&gt;&lt;Author&gt;Snapp&lt;/Author&gt;&lt;Year&gt;2015&lt;/Year&gt;&lt;RecNum&gt;1870&lt;/RecNum&gt;&lt;DisplayText&gt;(Snapp and Fisher 2015)&lt;/DisplayText&gt;&lt;record&gt;&lt;rec-number&gt;1870&lt;/rec-number&gt;&lt;foreign-keys&gt;&lt;key app="EN" db-id="dt2t95epjt0wpbepr2a522ds095da9t9rrv2" timestamp="1455034114"&gt;1870&lt;/key&gt;&lt;/foreign-keys&gt;&lt;ref-type name="Journal Article"&gt;17&lt;/ref-type&gt;&lt;contributors&gt;&lt;authors&gt;&lt;author&gt;Snapp, SS&lt;/author&gt;&lt;author&gt;Fisher, M&lt;/author&gt;&lt;/authors&gt;&lt;/contributors&gt;&lt;titles&gt;&lt;title&gt;&amp;quot;Filling the maize basket&amp;quot; supports crop diversity and quality of househould diet in Malawi&lt;/title&gt;&lt;secondary-title&gt;Food Security&lt;/secondary-title&gt;&lt;/titles&gt;&lt;periodical&gt;&lt;full-title&gt;Food Security&lt;/full-title&gt;&lt;/periodical&gt;&lt;pages&gt;83-96&lt;/pages&gt;&lt;volume&gt;7&lt;/volume&gt;&lt;dates&gt;&lt;year&gt;2015&lt;/year&gt;&lt;/dates&gt;&lt;urls&gt;&lt;/urls&gt;&lt;/record&gt;&lt;/Cite&gt;&lt;/EndNote&gt;</w:instrText>
      </w:r>
      <w:r w:rsidR="00FC613E" w:rsidRPr="00A64FA1">
        <w:rPr>
          <w:rFonts w:cstheme="minorHAnsi"/>
        </w:rPr>
        <w:fldChar w:fldCharType="separate"/>
      </w:r>
      <w:r w:rsidR="00CF0B9E">
        <w:rPr>
          <w:rFonts w:cstheme="minorHAnsi"/>
          <w:noProof/>
        </w:rPr>
        <w:t>(</w:t>
      </w:r>
      <w:hyperlink w:anchor="_ENREF_37" w:tooltip="Snapp, 2015 #1870" w:history="1">
        <w:r w:rsidR="00333423">
          <w:rPr>
            <w:rFonts w:cstheme="minorHAnsi"/>
            <w:noProof/>
          </w:rPr>
          <w:t>Snapp and Fisher 2015</w:t>
        </w:r>
      </w:hyperlink>
      <w:r w:rsidR="00CF0B9E">
        <w:rPr>
          <w:rFonts w:cstheme="minorHAnsi"/>
          <w:noProof/>
        </w:rPr>
        <w:t>)</w:t>
      </w:r>
      <w:r w:rsidR="00FC613E" w:rsidRPr="00A64FA1">
        <w:rPr>
          <w:rFonts w:cstheme="minorHAnsi"/>
        </w:rPr>
        <w:fldChar w:fldCharType="end"/>
      </w:r>
      <w:r w:rsidR="00A64FA1" w:rsidRPr="00A64FA1">
        <w:rPr>
          <w:rFonts w:cstheme="minorHAnsi"/>
        </w:rPr>
        <w:t>.</w:t>
      </w:r>
    </w:p>
    <w:p w14:paraId="0BF0766A" w14:textId="77777777" w:rsidR="00CF298F" w:rsidRDefault="00F50443">
      <w:pPr>
        <w:spacing w:line="276" w:lineRule="auto"/>
        <w:ind w:firstLine="720"/>
        <w:rPr>
          <w:rFonts w:cstheme="minorHAnsi"/>
        </w:rPr>
      </w:pPr>
      <w:r>
        <w:rPr>
          <w:rFonts w:cstheme="minorHAnsi"/>
        </w:rPr>
        <w:t>Gender as an important mediator of the impact of AISs on nutrition and health was discussed in two of the four studies, and we suggest more attention i</w:t>
      </w:r>
      <w:r w:rsidR="0026401E">
        <w:rPr>
          <w:rFonts w:cstheme="minorHAnsi"/>
        </w:rPr>
        <w:t>s</w:t>
      </w:r>
      <w:r>
        <w:rPr>
          <w:rFonts w:cstheme="minorHAnsi"/>
        </w:rPr>
        <w:t xml:space="preserve"> also needed </w:t>
      </w:r>
      <w:r w:rsidR="0026401E">
        <w:rPr>
          <w:rFonts w:cstheme="minorHAnsi"/>
        </w:rPr>
        <w:t xml:space="preserve">to </w:t>
      </w:r>
      <w:r>
        <w:rPr>
          <w:rFonts w:cstheme="minorHAnsi"/>
        </w:rPr>
        <w:t>this. W</w:t>
      </w:r>
      <w:r w:rsidR="002E15B3">
        <w:rPr>
          <w:rFonts w:cstheme="minorHAnsi"/>
        </w:rPr>
        <w:t xml:space="preserve">omen are often in charge of food budgeting and purchasing decisions, and may have different food acquisition </w:t>
      </w:r>
      <w:r w:rsidR="005B71D1">
        <w:rPr>
          <w:rFonts w:cstheme="minorHAnsi"/>
        </w:rPr>
        <w:t>st</w:t>
      </w:r>
      <w:r w:rsidR="002E15B3">
        <w:rPr>
          <w:rFonts w:cstheme="minorHAnsi"/>
        </w:rPr>
        <w:t>r</w:t>
      </w:r>
      <w:r w:rsidR="005B71D1">
        <w:rPr>
          <w:rFonts w:cstheme="minorHAnsi"/>
        </w:rPr>
        <w:t>a</w:t>
      </w:r>
      <w:r w:rsidR="002E15B3">
        <w:rPr>
          <w:rFonts w:cstheme="minorHAnsi"/>
        </w:rPr>
        <w:t>tegies to male-headed households under an AIS programme due to different opportunities and to constraints,</w:t>
      </w:r>
      <w:r w:rsidR="00B419F8">
        <w:rPr>
          <w:rFonts w:cstheme="minorHAnsi"/>
        </w:rPr>
        <w:t xml:space="preserve"> </w:t>
      </w:r>
      <w:r w:rsidR="002E15B3">
        <w:rPr>
          <w:rFonts w:cstheme="minorHAnsi"/>
        </w:rPr>
        <w:t xml:space="preserve">including </w:t>
      </w:r>
      <w:r w:rsidR="005B71D1">
        <w:rPr>
          <w:rFonts w:cstheme="minorHAnsi"/>
        </w:rPr>
        <w:t>time const</w:t>
      </w:r>
      <w:r w:rsidR="002E15B3">
        <w:rPr>
          <w:rFonts w:cstheme="minorHAnsi"/>
        </w:rPr>
        <w:t>r</w:t>
      </w:r>
      <w:r w:rsidR="005B71D1">
        <w:rPr>
          <w:rFonts w:cstheme="minorHAnsi"/>
        </w:rPr>
        <w:t xml:space="preserve">aints </w:t>
      </w:r>
      <w:r w:rsidR="00FC613E">
        <w:rPr>
          <w:rFonts w:cstheme="minorHAnsi"/>
        </w:rPr>
        <w:fldChar w:fldCharType="begin"/>
      </w:r>
      <w:r w:rsidR="00CF0B9E">
        <w:rPr>
          <w:rFonts w:cstheme="minorHAnsi"/>
        </w:rPr>
        <w:instrText xml:space="preserve"> ADDIN EN.CITE &lt;EndNote&gt;&lt;Cite&gt;&lt;Author&gt;Chibwana&lt;/Author&gt;&lt;Year&gt;2012&lt;/Year&gt;&lt;RecNum&gt;1956&lt;/RecNum&gt;&lt;DisplayText&gt;(Chibwana, Fischer et al. 2012)&lt;/DisplayText&gt;&lt;record&gt;&lt;rec-number&gt;1956&lt;/rec-number&gt;&lt;foreign-keys&gt;&lt;key app="EN" db-id="dt2t95epjt0wpbepr2a522ds095da9t9rrv2" timestamp="1459345936"&gt;1956&lt;/key&gt;&lt;/foreign-keys&gt;&lt;ref-type name="Journal Article"&gt;17&lt;/ref-type&gt;&lt;contributors&gt;&lt;authors&gt;&lt;author&gt;Chibwana, C&lt;/author&gt;&lt;author&gt;Fischer, M&lt;/author&gt;&lt;author&gt;Shively, G&lt;/author&gt;&lt;/authors&gt;&lt;/contributors&gt;&lt;titles&gt;&lt;title&gt;Cropland allocation effects of agricultural input subsidies in Malawi&lt;/title&gt;&lt;secondary-title&gt;World Development.&lt;/secondary-title&gt;&lt;/titles&gt;&lt;periodical&gt;&lt;full-title&gt;World Development.&lt;/full-title&gt;&lt;/periodical&gt;&lt;pages&gt;124-133&lt;/pages&gt;&lt;volume&gt;40&lt;/volume&gt;&lt;number&gt;1&lt;/number&gt;&lt;dates&gt;&lt;year&gt;2012&lt;/year&gt;&lt;/dates&gt;&lt;urls&gt;&lt;/urls&gt;&lt;/record&gt;&lt;/Cite&gt;&lt;/EndNote&gt;</w:instrText>
      </w:r>
      <w:r w:rsidR="00FC613E">
        <w:rPr>
          <w:rFonts w:cstheme="minorHAnsi"/>
        </w:rPr>
        <w:fldChar w:fldCharType="separate"/>
      </w:r>
      <w:r w:rsidR="00CF0B9E">
        <w:rPr>
          <w:rFonts w:cstheme="minorHAnsi"/>
          <w:noProof/>
        </w:rPr>
        <w:t>(</w:t>
      </w:r>
      <w:hyperlink w:anchor="_ENREF_5" w:tooltip="Chibwana, 2012 #1956" w:history="1">
        <w:r w:rsidR="00333423">
          <w:rPr>
            <w:rFonts w:cstheme="minorHAnsi"/>
            <w:noProof/>
          </w:rPr>
          <w:t>Chibwana et al. 2012</w:t>
        </w:r>
      </w:hyperlink>
      <w:r w:rsidR="00CF0B9E">
        <w:rPr>
          <w:rFonts w:cstheme="minorHAnsi"/>
          <w:noProof/>
        </w:rPr>
        <w:t>)</w:t>
      </w:r>
      <w:r w:rsidR="00FC613E">
        <w:rPr>
          <w:rFonts w:cstheme="minorHAnsi"/>
        </w:rPr>
        <w:fldChar w:fldCharType="end"/>
      </w:r>
      <w:r w:rsidR="005B71D1">
        <w:rPr>
          <w:rFonts w:cstheme="minorHAnsi"/>
        </w:rPr>
        <w:t>. We might similarly ex</w:t>
      </w:r>
      <w:r w:rsidR="002E15B3">
        <w:rPr>
          <w:rFonts w:cstheme="minorHAnsi"/>
        </w:rPr>
        <w:t xml:space="preserve">pect different </w:t>
      </w:r>
      <w:r w:rsidR="005B71D1">
        <w:rPr>
          <w:rFonts w:cstheme="minorHAnsi"/>
        </w:rPr>
        <w:t>respo</w:t>
      </w:r>
      <w:r w:rsidR="002E15B3">
        <w:rPr>
          <w:rFonts w:cstheme="minorHAnsi"/>
        </w:rPr>
        <w:t xml:space="preserve">nses by </w:t>
      </w:r>
      <w:r>
        <w:rPr>
          <w:rFonts w:cstheme="minorHAnsi"/>
        </w:rPr>
        <w:t>socio-economic status</w:t>
      </w:r>
      <w:r w:rsidR="002E15B3">
        <w:rPr>
          <w:rFonts w:cstheme="minorHAnsi"/>
        </w:rPr>
        <w:t>, with poorer households likely to spend a larger share of household income on food and have less dietary diversity</w:t>
      </w:r>
      <w:r w:rsidR="005B71D1">
        <w:rPr>
          <w:rFonts w:cstheme="minorHAnsi"/>
        </w:rPr>
        <w:t xml:space="preserve"> </w:t>
      </w:r>
      <w:r w:rsidR="00FC613E">
        <w:rPr>
          <w:rFonts w:cstheme="minorHAnsi"/>
        </w:rPr>
        <w:fldChar w:fldCharType="begin">
          <w:fldData xml:space="preserve">PEVuZE5vdGU+PENpdGU+PEF1dGhvcj5NZWxnYXItUXVpbm9uZXo8L0F1dGhvcj48WWVhcj4yMDA2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</w:fldData>
        </w:fldChar>
      </w:r>
      <w:r w:rsidR="00CF0B9E">
        <w:rPr>
          <w:rFonts w:cstheme="minorHAnsi"/>
        </w:rPr>
        <w:instrText xml:space="preserve"> ADDIN EN.CITE </w:instrText>
      </w:r>
      <w:r w:rsidR="00FC613E">
        <w:rPr>
          <w:rFonts w:cstheme="minorHAnsi"/>
        </w:rPr>
        <w:fldChar w:fldCharType="begin">
          <w:fldData xml:space="preserve">PEVuZE5vdGU+PENpdGU+PEF1dGhvcj5NZWxnYXItUXVpbm9uZXo8L0F1dGhvcj48WWVhcj4yMDA2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</w:fldData>
        </w:fldChar>
      </w:r>
      <w:r w:rsidR="00CF0B9E">
        <w:rPr>
          <w:rFonts w:cstheme="minorHAnsi"/>
        </w:rPr>
        <w:instrText xml:space="preserve"> ADDIN EN.CITE.DATA </w:instrText>
      </w:r>
      <w:r w:rsidR="00FC613E">
        <w:rPr>
          <w:rFonts w:cstheme="minorHAnsi"/>
        </w:rPr>
      </w:r>
      <w:r w:rsidR="00FC613E">
        <w:rPr>
          <w:rFonts w:cstheme="minorHAnsi"/>
        </w:rPr>
        <w:fldChar w:fldCharType="end"/>
      </w:r>
      <w:r w:rsidR="00FC613E">
        <w:rPr>
          <w:rFonts w:cstheme="minorHAnsi"/>
        </w:rPr>
      </w:r>
      <w:r w:rsidR="00FC613E">
        <w:rPr>
          <w:rFonts w:cstheme="minorHAnsi"/>
        </w:rPr>
        <w:fldChar w:fldCharType="separate"/>
      </w:r>
      <w:r w:rsidR="00CF0B9E">
        <w:rPr>
          <w:rFonts w:cstheme="minorHAnsi"/>
          <w:noProof/>
        </w:rPr>
        <w:t>(</w:t>
      </w:r>
      <w:hyperlink w:anchor="_ENREF_30" w:tooltip="Melgar-Quinonez, 2006 #1936" w:history="1">
        <w:r w:rsidR="00333423">
          <w:rPr>
            <w:rFonts w:cstheme="minorHAnsi"/>
            <w:noProof/>
          </w:rPr>
          <w:t>Melgar-Quinonez et al. 2006</w:t>
        </w:r>
      </w:hyperlink>
      <w:r w:rsidR="0082282D">
        <w:t>;</w:t>
      </w:r>
      <w:r w:rsidR="00CF0B9E">
        <w:rPr>
          <w:rFonts w:cstheme="minorHAnsi"/>
          <w:noProof/>
        </w:rPr>
        <w:t xml:space="preserve"> </w:t>
      </w:r>
      <w:hyperlink w:anchor="_ENREF_41" w:tooltip="Thorne-Lyman, 2010 #1937" w:history="1">
        <w:r w:rsidR="00333423">
          <w:rPr>
            <w:rFonts w:cstheme="minorHAnsi"/>
            <w:noProof/>
          </w:rPr>
          <w:t>Thorne-Lyman et al. 2010</w:t>
        </w:r>
      </w:hyperlink>
      <w:r w:rsidR="00CF0B9E">
        <w:rPr>
          <w:rFonts w:cstheme="minorHAnsi"/>
          <w:noProof/>
        </w:rPr>
        <w:t>)</w:t>
      </w:r>
      <w:r w:rsidR="00FC613E">
        <w:rPr>
          <w:rFonts w:cstheme="minorHAnsi"/>
        </w:rPr>
        <w:fldChar w:fldCharType="end"/>
      </w:r>
      <w:r w:rsidR="009C725F">
        <w:rPr>
          <w:rFonts w:cstheme="minorHAnsi"/>
        </w:rPr>
        <w:t>, and also expect net producers and net consumers to be differently affected</w:t>
      </w:r>
      <w:r w:rsidR="00E303C4">
        <w:rPr>
          <w:rFonts w:cstheme="minorHAnsi"/>
        </w:rPr>
        <w:t xml:space="preserve"> </w:t>
      </w:r>
      <w:r w:rsidR="00FC613E">
        <w:rPr>
          <w:rFonts w:cstheme="minorHAnsi"/>
        </w:rPr>
        <w:fldChar w:fldCharType="begin"/>
      </w:r>
      <w:r w:rsidR="00CF0B9E">
        <w:rPr>
          <w:rFonts w:cstheme="minorHAnsi"/>
        </w:rPr>
        <w:instrText xml:space="preserve"> ADDIN EN.CITE &lt;EndNote&gt;&lt;Cite&gt;&lt;Author&gt;Peters&lt;/Author&gt;&lt;Year&gt;1996&lt;/Year&gt;&lt;RecNum&gt;2402&lt;/RecNum&gt;&lt;DisplayText&gt;(Peters 1996)&lt;/DisplayText&gt;&lt;record&gt;&lt;rec-number&gt;2402&lt;/rec-number&gt;&lt;foreign-keys&gt;&lt;key app="EN" db-id="dt2t95epjt0wpbepr2a522ds095da9t9rrv2" timestamp="1493830146"&gt;2402&lt;/key&gt;&lt;/foreign-keys&gt;&lt;ref-type name="Book"&gt;6&lt;/ref-type&gt;&lt;contributors&gt;&lt;authors&gt;&lt;author&gt;Peters, PE&lt;/author&gt;&lt;/authors&gt;&lt;/contributors&gt;&lt;titles&gt;&lt;title&gt;Failed Magic or Social Context?: Market Liberalization and the Rural Poor in Malawi&lt;/title&gt;&lt;/titles&gt;&lt;volume&gt;562&lt;/volume&gt;&lt;dates&gt;&lt;year&gt;1996&lt;/year&gt;&lt;/dates&gt;&lt;pub-location&gt;Harvard Institute for International Development, Harvard University&lt;/pub-location&gt;&lt;urls&gt;&lt;/urls&gt;&lt;/record&gt;&lt;/Cite&gt;&lt;/EndNote&gt;</w:instrText>
      </w:r>
      <w:r w:rsidR="00FC613E">
        <w:rPr>
          <w:rFonts w:cstheme="minorHAnsi"/>
        </w:rPr>
        <w:fldChar w:fldCharType="separate"/>
      </w:r>
      <w:r w:rsidR="00CF0B9E">
        <w:rPr>
          <w:rFonts w:cstheme="minorHAnsi"/>
          <w:noProof/>
        </w:rPr>
        <w:t>(</w:t>
      </w:r>
      <w:hyperlink w:anchor="_ENREF_32" w:tooltip="Peters, 1996 #2402" w:history="1">
        <w:r w:rsidR="00333423">
          <w:rPr>
            <w:rFonts w:cstheme="minorHAnsi"/>
            <w:noProof/>
          </w:rPr>
          <w:t>Peters 1996</w:t>
        </w:r>
      </w:hyperlink>
      <w:r w:rsidR="00CF0B9E">
        <w:rPr>
          <w:rFonts w:cstheme="minorHAnsi"/>
          <w:noProof/>
        </w:rPr>
        <w:t>)</w:t>
      </w:r>
      <w:r w:rsidR="00FC613E">
        <w:rPr>
          <w:rFonts w:cstheme="minorHAnsi"/>
        </w:rPr>
        <w:fldChar w:fldCharType="end"/>
      </w:r>
      <w:r w:rsidR="002E15B3">
        <w:rPr>
          <w:rFonts w:cstheme="minorHAnsi"/>
        </w:rPr>
        <w:t>.</w:t>
      </w:r>
    </w:p>
    <w:p w14:paraId="22FB8332" w14:textId="30841FFA" w:rsidR="00CF298F" w:rsidRPr="00543EED" w:rsidRDefault="00F50443" w:rsidP="000F741A">
      <w:pPr>
        <w:spacing w:line="276" w:lineRule="auto"/>
        <w:ind w:firstLine="720"/>
        <w:rPr>
          <w:rFonts w:cstheme="minorHAnsi"/>
        </w:rPr>
      </w:pPr>
      <w:r>
        <w:rPr>
          <w:rFonts w:cstheme="minorHAnsi"/>
        </w:rPr>
        <w:t xml:space="preserve">In addition to research of AIS impact, much </w:t>
      </w:r>
      <w:r w:rsidR="002741D3">
        <w:rPr>
          <w:rFonts w:cstheme="minorHAnsi"/>
        </w:rPr>
        <w:t xml:space="preserve">more is also needed on </w:t>
      </w:r>
      <w:r w:rsidR="002C44F0" w:rsidRPr="002741D3">
        <w:rPr>
          <w:rFonts w:cstheme="minorHAnsi"/>
        </w:rPr>
        <w:t>the context of the impact</w:t>
      </w:r>
      <w:r w:rsidR="002741D3">
        <w:rPr>
          <w:rFonts w:cstheme="minorHAnsi"/>
        </w:rPr>
        <w:t>.</w:t>
      </w:r>
      <w:r w:rsidR="0041123B">
        <w:rPr>
          <w:rFonts w:cstheme="minorHAnsi"/>
        </w:rPr>
        <w:t xml:space="preserve"> </w:t>
      </w:r>
      <w:r w:rsidR="000F741A">
        <w:rPr>
          <w:rFonts w:cstheme="minorHAnsi"/>
        </w:rPr>
        <w:t>Qualitative research is p</w:t>
      </w:r>
      <w:r w:rsidR="0041123B">
        <w:rPr>
          <w:rFonts w:cstheme="minorHAnsi"/>
        </w:rPr>
        <w:t>articularly wel</w:t>
      </w:r>
      <w:r w:rsidR="000F741A">
        <w:rPr>
          <w:rFonts w:cstheme="minorHAnsi"/>
        </w:rPr>
        <w:t>l</w:t>
      </w:r>
      <w:r w:rsidR="0041123B">
        <w:rPr>
          <w:rFonts w:cstheme="minorHAnsi"/>
        </w:rPr>
        <w:t xml:space="preserve"> suited for examining the context for policy impact</w:t>
      </w:r>
      <w:r w:rsidR="00127415">
        <w:rPr>
          <w:rFonts w:cstheme="minorHAnsi"/>
        </w:rPr>
        <w:t xml:space="preserve"> (Pope and Mays 1995; Greenhalgh et al. 2016; Gilson et al. 2011)</w:t>
      </w:r>
      <w:r w:rsidR="0041123B">
        <w:rPr>
          <w:rFonts w:cstheme="minorHAnsi"/>
        </w:rPr>
        <w:t>.</w:t>
      </w:r>
      <w:r w:rsidR="000F741A">
        <w:rPr>
          <w:rFonts w:cstheme="minorHAnsi"/>
        </w:rPr>
        <w:t xml:space="preserve"> </w:t>
      </w:r>
      <w:r w:rsidR="002741D3">
        <w:rPr>
          <w:rFonts w:cstheme="minorHAnsi"/>
        </w:rPr>
        <w:t>A</w:t>
      </w:r>
      <w:r w:rsidR="002C44F0" w:rsidRPr="002741D3">
        <w:rPr>
          <w:rFonts w:cstheme="minorHAnsi"/>
          <w:color w:val="000000"/>
        </w:rPr>
        <w:t>s observed by Harman et al. (2016), there has been little qualitative work undertaken of Malawi’s AIS programme to</w:t>
      </w:r>
      <w:r w:rsidR="000F741A">
        <w:rPr>
          <w:rFonts w:cstheme="minorHAnsi"/>
          <w:color w:val="000000"/>
        </w:rPr>
        <w:t xml:space="preserve"> complement and</w:t>
      </w:r>
      <w:r w:rsidR="002C44F0" w:rsidRPr="002741D3">
        <w:rPr>
          <w:rFonts w:cstheme="minorHAnsi"/>
          <w:color w:val="000000"/>
        </w:rPr>
        <w:t xml:space="preserve"> </w:t>
      </w:r>
      <w:r w:rsidR="000F741A">
        <w:rPr>
          <w:rFonts w:cstheme="minorHAnsi"/>
          <w:color w:val="000000"/>
        </w:rPr>
        <w:t>assist with</w:t>
      </w:r>
      <w:r w:rsidR="000F741A" w:rsidRPr="002741D3">
        <w:rPr>
          <w:rFonts w:cstheme="minorHAnsi"/>
          <w:color w:val="000000"/>
        </w:rPr>
        <w:t xml:space="preserve"> </w:t>
      </w:r>
      <w:r w:rsidR="002C44F0" w:rsidRPr="002741D3">
        <w:rPr>
          <w:rFonts w:cstheme="minorHAnsi"/>
          <w:color w:val="000000"/>
        </w:rPr>
        <w:t>understand</w:t>
      </w:r>
      <w:r w:rsidR="000F741A">
        <w:rPr>
          <w:rFonts w:cstheme="minorHAnsi"/>
          <w:color w:val="000000"/>
        </w:rPr>
        <w:t>ing the</w:t>
      </w:r>
      <w:r w:rsidR="002C44F0" w:rsidRPr="002741D3">
        <w:rPr>
          <w:rFonts w:cstheme="minorHAnsi"/>
          <w:color w:val="000000"/>
        </w:rPr>
        <w:t xml:space="preserve"> quantitative findings</w:t>
      </w:r>
      <w:r>
        <w:rPr>
          <w:rFonts w:cstheme="minorHAnsi"/>
          <w:color w:val="000000"/>
        </w:rPr>
        <w:t xml:space="preserve"> regarding impacts of the FISP </w:t>
      </w:r>
      <w:r w:rsidR="00FC613E" w:rsidRPr="002741D3">
        <w:rPr>
          <w:rFonts w:cstheme="minorHAnsi"/>
          <w:color w:val="000000"/>
        </w:rPr>
        <w:fldChar w:fldCharType="begin"/>
      </w:r>
      <w:r w:rsidR="00CF0B9E">
        <w:rPr>
          <w:rFonts w:cstheme="minorHAnsi"/>
          <w:color w:val="000000"/>
        </w:rPr>
        <w:instrText xml:space="preserve"> ADDIN EN.CITE &lt;EndNote&gt;&lt;Cite&gt;&lt;Author&gt;Harman&lt;/Author&gt;&lt;Year&gt;2016&lt;/Year&gt;&lt;RecNum&gt;1949&lt;/RecNum&gt;&lt;DisplayText&gt;(Harman, Dorward et al. 2016)&lt;/DisplayText&gt;&lt;record&gt;&lt;rec-number&gt;1949&lt;/rec-number&gt;&lt;foreign-keys&gt;&lt;key app="EN" db-id="dt2t95epjt0wpbepr2a522ds095da9t9rrv2" timestamp="1459111085"&gt;1949&lt;/key&gt;&lt;/foreign-keys&gt;&lt;ref-type name="Journal Article"&gt;17&lt;/ref-type&gt;&lt;contributors&gt;&lt;authors&gt;&lt;author&gt;Harman, L&lt;/author&gt;&lt;author&gt;Dorward, A&lt;/author&gt;&lt;author&gt;Goodman, C&lt;/author&gt;&lt;/authors&gt;&lt;/contributors&gt;&lt;titles&gt;&lt;title&gt;‘No room for talking’: understanding the drivers of beneficiary-level targeting outcomes in Malawi’s Farm Input Subsidy Programme&lt;/title&gt;&lt;secondary-title&gt;In Preparation&lt;/secondary-title&gt;&lt;/titles&gt;&lt;periodical&gt;&lt;full-title&gt;In Preparation&lt;/full-title&gt;&lt;/periodical&gt;&lt;dates&gt;&lt;year&gt;2016&lt;/year&gt;&lt;/dates&gt;&lt;urls&gt;&lt;/urls&gt;&lt;/record&gt;&lt;/Cite&gt;&lt;/EndNote&gt;</w:instrText>
      </w:r>
      <w:r w:rsidR="00FC613E" w:rsidRPr="002741D3">
        <w:rPr>
          <w:rFonts w:cstheme="minorHAnsi"/>
          <w:color w:val="000000"/>
        </w:rPr>
        <w:fldChar w:fldCharType="separate"/>
      </w:r>
      <w:r w:rsidR="00CF0B9E">
        <w:rPr>
          <w:rFonts w:cstheme="minorHAnsi"/>
          <w:noProof/>
          <w:color w:val="000000"/>
        </w:rPr>
        <w:t>(</w:t>
      </w:r>
      <w:hyperlink w:anchor="_ENREF_16" w:tooltip="Harman, 2016 #1949" w:history="1">
        <w:r w:rsidR="00333423">
          <w:rPr>
            <w:rFonts w:cstheme="minorHAnsi"/>
            <w:noProof/>
            <w:color w:val="000000"/>
          </w:rPr>
          <w:t>Harman et al. 2016</w:t>
        </w:r>
      </w:hyperlink>
      <w:r w:rsidR="00CF0B9E">
        <w:rPr>
          <w:rFonts w:cstheme="minorHAnsi"/>
          <w:noProof/>
          <w:color w:val="000000"/>
        </w:rPr>
        <w:t>)</w:t>
      </w:r>
      <w:r w:rsidR="00FC613E" w:rsidRPr="002741D3">
        <w:rPr>
          <w:rFonts w:cstheme="minorHAnsi"/>
          <w:color w:val="000000"/>
        </w:rPr>
        <w:fldChar w:fldCharType="end"/>
      </w:r>
      <w:r w:rsidR="002C44F0" w:rsidRPr="002741D3">
        <w:rPr>
          <w:rFonts w:cstheme="minorHAnsi"/>
          <w:color w:val="000000"/>
        </w:rPr>
        <w:t>.</w:t>
      </w:r>
    </w:p>
    <w:p w14:paraId="25E4E1F8" w14:textId="77777777" w:rsidR="00E303C4" w:rsidRPr="00E303C4" w:rsidRDefault="00E303C4">
      <w:pPr>
        <w:spacing w:line="276" w:lineRule="auto"/>
        <w:rPr>
          <w:rFonts w:cstheme="minorHAnsi"/>
        </w:rPr>
      </w:pPr>
    </w:p>
    <w:p w14:paraId="58BDA189" w14:textId="77777777" w:rsidR="009C725F" w:rsidRPr="0082282D" w:rsidRDefault="00FC613E">
      <w:pPr>
        <w:spacing w:line="276" w:lineRule="auto"/>
        <w:rPr>
          <w:rFonts w:cstheme="minorHAnsi"/>
          <w:b/>
          <w:sz w:val="28"/>
          <w:szCs w:val="28"/>
        </w:rPr>
      </w:pPr>
      <w:r w:rsidRPr="00FC613E">
        <w:rPr>
          <w:rFonts w:cstheme="minorHAnsi"/>
          <w:b/>
          <w:color w:val="000000"/>
          <w:sz w:val="28"/>
          <w:szCs w:val="28"/>
        </w:rPr>
        <w:t>5 Conclusion</w:t>
      </w:r>
      <w:r w:rsidR="0082282D">
        <w:rPr>
          <w:rFonts w:cstheme="minorHAnsi"/>
          <w:b/>
          <w:color w:val="000000"/>
          <w:sz w:val="28"/>
          <w:szCs w:val="28"/>
        </w:rPr>
        <w:t xml:space="preserve"> and recommendations</w:t>
      </w:r>
    </w:p>
    <w:p w14:paraId="7DEAF8AE" w14:textId="77777777" w:rsidR="002C44F0" w:rsidRPr="002C44F0" w:rsidRDefault="002C44F0">
      <w:pPr>
        <w:spacing w:line="276" w:lineRule="auto"/>
        <w:rPr>
          <w:rFonts w:cstheme="minorHAnsi"/>
        </w:rPr>
      </w:pPr>
      <w:r w:rsidRPr="002C44F0">
        <w:rPr>
          <w:rFonts w:cstheme="minorHAnsi"/>
        </w:rPr>
        <w:t>Both impact and its context are poorly understood but crucial for nutrition-sensitive policy-making. Given the financial resources devoted to AIS in some countries (and resurgence of interest in AIS programmes), this is an important area to be addressed.</w:t>
      </w:r>
      <w:r w:rsidR="00CA2105">
        <w:rPr>
          <w:rFonts w:cstheme="minorHAnsi"/>
        </w:rPr>
        <w:t xml:space="preserve"> Crucially, it also needs to be considered in countries other than Malawi, as AIS programmes are or have been in place in many other countries, for example </w:t>
      </w:r>
      <w:r w:rsidR="00D62EDE">
        <w:rPr>
          <w:rFonts w:cstheme="minorHAnsi"/>
        </w:rPr>
        <w:t>for Sub-Saharan Africa</w:t>
      </w:r>
      <w:r w:rsidR="009911A7">
        <w:rPr>
          <w:rFonts w:cstheme="minorHAnsi"/>
        </w:rPr>
        <w:t>, and</w:t>
      </w:r>
      <w:r w:rsidR="00D62EDE">
        <w:rPr>
          <w:rFonts w:cstheme="minorHAnsi"/>
        </w:rPr>
        <w:t xml:space="preserve"> </w:t>
      </w:r>
      <w:r w:rsidR="00CA2105">
        <w:rPr>
          <w:rFonts w:cstheme="minorHAnsi"/>
        </w:rPr>
        <w:t xml:space="preserve">Baltzer </w:t>
      </w:r>
      <w:r w:rsidR="00D07AD9">
        <w:rPr>
          <w:rFonts w:cstheme="minorHAnsi"/>
        </w:rPr>
        <w:t>and Hansen</w:t>
      </w:r>
      <w:r w:rsidR="00CA2105">
        <w:rPr>
          <w:rFonts w:cstheme="minorHAnsi"/>
        </w:rPr>
        <w:t xml:space="preserve"> (2012) have </w:t>
      </w:r>
      <w:r w:rsidR="006E049F">
        <w:rPr>
          <w:rFonts w:cstheme="minorHAnsi"/>
        </w:rPr>
        <w:t>evaluated</w:t>
      </w:r>
      <w:r w:rsidR="00CA2105">
        <w:rPr>
          <w:rFonts w:cstheme="minorHAnsi"/>
        </w:rPr>
        <w:t xml:space="preserve"> AISs in Malawi, Zambia, Ghana and Tanzania (though not in relation to nutrition and related health)</w:t>
      </w:r>
      <w:r w:rsidR="00D07AD9">
        <w:rPr>
          <w:rFonts w:cstheme="minorHAnsi"/>
        </w:rPr>
        <w:t>.</w:t>
      </w:r>
    </w:p>
    <w:p w14:paraId="3A532B57" w14:textId="77777777" w:rsidR="00CF298F" w:rsidRDefault="002C44F0">
      <w:pPr>
        <w:ind w:firstLine="720"/>
        <w:rPr>
          <w:rFonts w:cstheme="minorHAnsi"/>
          <w:color w:val="000000"/>
        </w:rPr>
      </w:pPr>
      <w:r w:rsidRPr="002C44F0">
        <w:rPr>
          <w:rFonts w:cstheme="minorHAnsi"/>
          <w:color w:val="000000"/>
        </w:rPr>
        <w:t>Investment in AIS programmes has potential to raise agricultural productivity, with development benefits including through improved diets, and many LMICs have implemented such policies or are interested in doing so. However</w:t>
      </w:r>
      <w:r w:rsidR="00236982">
        <w:rPr>
          <w:rFonts w:cstheme="minorHAnsi"/>
          <w:color w:val="000000"/>
        </w:rPr>
        <w:t>,</w:t>
      </w:r>
      <w:r w:rsidRPr="002C44F0">
        <w:rPr>
          <w:rFonts w:cstheme="minorHAnsi"/>
          <w:color w:val="000000"/>
        </w:rPr>
        <w:t xml:space="preserve"> little is known of the </w:t>
      </w:r>
      <w:r>
        <w:rPr>
          <w:rFonts w:cstheme="minorHAnsi"/>
          <w:color w:val="000000"/>
        </w:rPr>
        <w:t>impact o</w:t>
      </w:r>
      <w:r w:rsidR="00236982">
        <w:rPr>
          <w:rFonts w:cstheme="minorHAnsi"/>
          <w:color w:val="000000"/>
        </w:rPr>
        <w:t>n</w:t>
      </w:r>
      <w:r>
        <w:rPr>
          <w:rFonts w:cstheme="minorHAnsi"/>
          <w:color w:val="000000"/>
        </w:rPr>
        <w:t xml:space="preserve"> nutrition and related health, nor the </w:t>
      </w:r>
      <w:r w:rsidRPr="002C44F0">
        <w:rPr>
          <w:rFonts w:cstheme="minorHAnsi"/>
          <w:color w:val="000000"/>
        </w:rPr>
        <w:t xml:space="preserve">wider context of AIS programme implementation and effect on food choices including in regard to local markets and food choices, diets, and household dynamics, including gender effects. </w:t>
      </w:r>
      <w:r>
        <w:rPr>
          <w:rFonts w:cstheme="minorHAnsi"/>
          <w:color w:val="000000"/>
        </w:rPr>
        <w:t>Further research is needed in this area to</w:t>
      </w:r>
      <w:r w:rsidRPr="002C44F0">
        <w:rPr>
          <w:rFonts w:cstheme="minorHAnsi"/>
          <w:color w:val="000000"/>
        </w:rPr>
        <w:t xml:space="preserve"> provide nutrition and agriculture policy-makers a far more nuanced and contextual understanding of AIS impact on food choices and consumption, including on wider dietary patterns, and thus support development of nutrition-sensitive policy-making. </w:t>
      </w:r>
    </w:p>
    <w:p w14:paraId="10043AF4" w14:textId="77777777" w:rsidR="00CF298F" w:rsidRDefault="00FC613E">
      <w:pPr>
        <w:spacing w:line="276" w:lineRule="auto"/>
        <w:ind w:firstLine="720"/>
        <w:rPr>
          <w:rFonts w:cstheme="minorHAnsi"/>
        </w:rPr>
      </w:pPr>
      <w:r w:rsidRPr="00FC613E">
        <w:rPr>
          <w:rFonts w:cstheme="minorHAnsi"/>
        </w:rPr>
        <w:t>In conclusion, l</w:t>
      </w:r>
      <w:r w:rsidR="008A4245" w:rsidRPr="00D07AD9">
        <w:rPr>
          <w:rFonts w:cstheme="minorHAnsi"/>
        </w:rPr>
        <w:t>arge</w:t>
      </w:r>
      <w:r w:rsidR="00F50443" w:rsidRPr="00D07AD9">
        <w:rPr>
          <w:rFonts w:cstheme="minorHAnsi"/>
        </w:rPr>
        <w:t xml:space="preserve"> investment</w:t>
      </w:r>
      <w:r w:rsidR="00F50443">
        <w:rPr>
          <w:rFonts w:cstheme="minorHAnsi"/>
        </w:rPr>
        <w:t xml:space="preserve"> in AIS programmes has been made in some countries, often with intended consequences for nutrition and health, but little is known of the magnitude and pathways of this impact, or its context. Given these substantial gaps in knowledge, we recommend these as key areas for further research.</w:t>
      </w:r>
    </w:p>
    <w:p w14:paraId="0D566841" w14:textId="77777777" w:rsidR="002741D3" w:rsidRDefault="002741D3">
      <w:pPr>
        <w:spacing w:line="276" w:lineRule="auto"/>
        <w:rPr>
          <w:rFonts w:cstheme="minorHAnsi"/>
          <w:b/>
        </w:rPr>
      </w:pPr>
    </w:p>
    <w:p w14:paraId="46EA2F46" w14:textId="77777777" w:rsidR="007B4AC1" w:rsidRDefault="007B4AC1">
      <w:pPr>
        <w:spacing w:line="276" w:lineRule="auto"/>
        <w:rPr>
          <w:rFonts w:cstheme="minorHAnsi"/>
        </w:rPr>
      </w:pPr>
      <w:r w:rsidRPr="00075958">
        <w:rPr>
          <w:rFonts w:cstheme="minorHAnsi"/>
          <w:b/>
        </w:rPr>
        <w:t>Acknowledgements</w:t>
      </w:r>
      <w:r w:rsidR="00DC03D9">
        <w:rPr>
          <w:rFonts w:cstheme="minorHAnsi"/>
          <w:b/>
        </w:rPr>
        <w:t xml:space="preserve"> </w:t>
      </w:r>
      <w:r w:rsidR="00D07AD9">
        <w:rPr>
          <w:rFonts w:cstheme="minorHAnsi"/>
          <w:b/>
        </w:rPr>
        <w:t xml:space="preserve"> </w:t>
      </w:r>
      <w:r w:rsidRPr="00075958">
        <w:rPr>
          <w:rFonts w:cstheme="minorHAnsi"/>
        </w:rPr>
        <w:t>We would like to thank the London International Development Centre (LIDC) Interdisciplinary Seed Fund</w:t>
      </w:r>
      <w:r w:rsidR="007255F5">
        <w:rPr>
          <w:rFonts w:cstheme="minorHAnsi"/>
        </w:rPr>
        <w:t xml:space="preserve"> (awarded to H</w:t>
      </w:r>
      <w:r w:rsidR="002741D3">
        <w:rPr>
          <w:rFonts w:cstheme="minorHAnsi"/>
        </w:rPr>
        <w:t>L</w:t>
      </w:r>
      <w:r w:rsidR="007255F5">
        <w:rPr>
          <w:rFonts w:cstheme="minorHAnsi"/>
        </w:rPr>
        <w:t>W and DJ)</w:t>
      </w:r>
      <w:r w:rsidRPr="00075958">
        <w:rPr>
          <w:rFonts w:cstheme="minorHAnsi"/>
        </w:rPr>
        <w:t xml:space="preserve"> for supporting this work, and</w:t>
      </w:r>
      <w:r w:rsidR="007255F5">
        <w:rPr>
          <w:rFonts w:cstheme="minorHAnsi"/>
        </w:rPr>
        <w:t xml:space="preserve"> advice received from</w:t>
      </w:r>
      <w:r w:rsidRPr="00075958">
        <w:rPr>
          <w:rFonts w:cstheme="minorHAnsi"/>
        </w:rPr>
        <w:t xml:space="preserve"> Dr Karen Lock, Dr Carlos Oya and Dr Sara Stevano.</w:t>
      </w:r>
      <w:r w:rsidR="00E72E3E" w:rsidRPr="00075958">
        <w:rPr>
          <w:rFonts w:cstheme="minorHAnsi"/>
        </w:rPr>
        <w:t xml:space="preserve"> H</w:t>
      </w:r>
      <w:r w:rsidR="002741D3">
        <w:rPr>
          <w:rFonts w:cstheme="minorHAnsi"/>
        </w:rPr>
        <w:t>L</w:t>
      </w:r>
      <w:r w:rsidRPr="00075958">
        <w:rPr>
          <w:rFonts w:cstheme="minorHAnsi"/>
        </w:rPr>
        <w:t>W was part-funded by the Leverhulme Centre for Integrative Research on Agriculture and Health.</w:t>
      </w:r>
    </w:p>
    <w:p w14:paraId="212469F9" w14:textId="77777777" w:rsidR="00BD6C50" w:rsidRDefault="00BD6C50">
      <w:pPr>
        <w:spacing w:line="276" w:lineRule="auto"/>
        <w:rPr>
          <w:rFonts w:cstheme="minorHAnsi"/>
        </w:rPr>
      </w:pPr>
    </w:p>
    <w:p w14:paraId="0D022B42" w14:textId="77777777" w:rsidR="00BD6C50" w:rsidRPr="00BD6C50" w:rsidRDefault="00BD6C50">
      <w:pPr>
        <w:spacing w:line="276" w:lineRule="auto"/>
        <w:rPr>
          <w:rFonts w:cstheme="minorHAnsi"/>
          <w:b/>
        </w:rPr>
      </w:pPr>
      <w:r w:rsidRPr="00BD6C50">
        <w:rPr>
          <w:rFonts w:cstheme="minorHAnsi"/>
          <w:b/>
        </w:rPr>
        <w:t>Conflict of interest</w:t>
      </w:r>
    </w:p>
    <w:p w14:paraId="2742467D" w14:textId="77777777" w:rsidR="007B4AC1" w:rsidRDefault="00BD6C50">
      <w:pPr>
        <w:spacing w:line="276" w:lineRule="auto"/>
        <w:rPr>
          <w:rFonts w:cstheme="minorHAnsi"/>
        </w:rPr>
      </w:pPr>
      <w:r>
        <w:rPr>
          <w:rFonts w:cstheme="minorHAnsi"/>
        </w:rPr>
        <w:t xml:space="preserve">The authors have no conflicts of interest to declare. </w:t>
      </w:r>
    </w:p>
    <w:p w14:paraId="3496F623" w14:textId="77777777" w:rsidR="00BD6C50" w:rsidRPr="00075958" w:rsidRDefault="00BD6C50">
      <w:pPr>
        <w:spacing w:line="276" w:lineRule="auto"/>
        <w:rPr>
          <w:rFonts w:cstheme="minorHAnsi"/>
        </w:rPr>
      </w:pPr>
    </w:p>
    <w:p w14:paraId="1E6D768E" w14:textId="77777777" w:rsidR="005F55BE" w:rsidRPr="00F3410E" w:rsidRDefault="00FC613E">
      <w:pPr>
        <w:spacing w:line="276" w:lineRule="auto"/>
        <w:rPr>
          <w:rFonts w:cstheme="minorHAnsi"/>
          <w:sz w:val="28"/>
          <w:szCs w:val="28"/>
        </w:rPr>
      </w:pPr>
      <w:r w:rsidRPr="00FC613E">
        <w:rPr>
          <w:rFonts w:cstheme="minorHAnsi"/>
          <w:b/>
          <w:sz w:val="28"/>
          <w:szCs w:val="28"/>
        </w:rPr>
        <w:t>References</w:t>
      </w:r>
    </w:p>
    <w:p w14:paraId="6869F741" w14:textId="77777777" w:rsidR="00CF298F" w:rsidRDefault="00FC613E">
      <w:pPr>
        <w:pStyle w:val="EndNoteBibliography"/>
        <w:spacing w:after="0"/>
        <w:ind w:left="720" w:hanging="720"/>
      </w:pPr>
      <w:r w:rsidRPr="00FF295B">
        <w:rPr>
          <w:rFonts w:asciiTheme="minorHAnsi" w:hAnsiTheme="minorHAnsi" w:cstheme="minorHAnsi"/>
        </w:rPr>
        <w:fldChar w:fldCharType="begin"/>
      </w:r>
      <w:r w:rsidR="005F55BE" w:rsidRPr="00FF295B">
        <w:rPr>
          <w:rFonts w:asciiTheme="minorHAnsi" w:hAnsiTheme="minorHAnsi" w:cstheme="minorHAnsi"/>
        </w:rPr>
        <w:instrText xml:space="preserve"> ADDIN EN.REFLIST </w:instrText>
      </w:r>
      <w:r w:rsidRPr="00FF295B">
        <w:rPr>
          <w:rFonts w:asciiTheme="minorHAnsi" w:hAnsiTheme="minorHAnsi" w:cstheme="minorHAnsi"/>
        </w:rPr>
        <w:fldChar w:fldCharType="separate"/>
      </w:r>
      <w:bookmarkStart w:id="3" w:name="_ENREF_1"/>
      <w:r w:rsidR="00333423" w:rsidRPr="00FF295B">
        <w:t>Arndt, C., Pauw</w:t>
      </w:r>
      <w:r w:rsidR="00DC03D9">
        <w:t>, K.</w:t>
      </w:r>
      <w:r w:rsidR="00333423" w:rsidRPr="00FF295B">
        <w:t xml:space="preserve"> </w:t>
      </w:r>
      <w:r w:rsidR="00DC03D9">
        <w:t>&amp;</w:t>
      </w:r>
      <w:r w:rsidR="00333423" w:rsidRPr="00FF295B">
        <w:t xml:space="preserve"> Thurlow</w:t>
      </w:r>
      <w:r w:rsidR="00DC03D9">
        <w:t>, J.</w:t>
      </w:r>
      <w:r w:rsidR="00333423" w:rsidRPr="00FF295B">
        <w:t xml:space="preserve"> (201</w:t>
      </w:r>
      <w:r w:rsidR="009D34F3">
        <w:t>6</w:t>
      </w:r>
      <w:r w:rsidR="00333423" w:rsidRPr="00FF295B">
        <w:t xml:space="preserve">). The Economy-wide Impacts and Risks of Malawi's Farm Input Subsidy Program. </w:t>
      </w:r>
      <w:r w:rsidRPr="00FC613E">
        <w:rPr>
          <w:i/>
        </w:rPr>
        <w:t>American Journal of Agricultural Economics</w:t>
      </w:r>
      <w:r w:rsidR="00DC03D9">
        <w:rPr>
          <w:i/>
        </w:rPr>
        <w:t>,</w:t>
      </w:r>
      <w:r w:rsidRPr="00FC613E">
        <w:rPr>
          <w:i/>
        </w:rPr>
        <w:t xml:space="preserve"> 98</w:t>
      </w:r>
      <w:r w:rsidR="00333423" w:rsidRPr="00FF295B">
        <w:t>(3)</w:t>
      </w:r>
      <w:r w:rsidR="00DC03D9">
        <w:t xml:space="preserve">, </w:t>
      </w:r>
      <w:r w:rsidR="00333423" w:rsidRPr="00FF295B">
        <w:t>962</w:t>
      </w:r>
      <w:r w:rsidR="00DC03D9">
        <w:t>−</w:t>
      </w:r>
      <w:r w:rsidR="00333423" w:rsidRPr="00FF295B">
        <w:t>980.</w:t>
      </w:r>
      <w:bookmarkEnd w:id="3"/>
    </w:p>
    <w:p w14:paraId="443F785E" w14:textId="77777777" w:rsidR="00CF298F" w:rsidRDefault="00CF298F">
      <w:pPr>
        <w:pStyle w:val="EndNoteBibliography"/>
        <w:spacing w:after="0"/>
        <w:ind w:left="720" w:hanging="720"/>
      </w:pPr>
      <w:bookmarkStart w:id="4" w:name="_ENREF_2"/>
    </w:p>
    <w:p w14:paraId="6D1FAE4A" w14:textId="5E3C6000" w:rsidR="00C601F4" w:rsidRDefault="00C601F4">
      <w:pPr>
        <w:pStyle w:val="EndNoteBibliography"/>
        <w:spacing w:after="0"/>
        <w:ind w:left="720" w:hanging="720"/>
      </w:pPr>
      <w:r>
        <w:t>Asfaw</w:t>
      </w:r>
      <w:r w:rsidR="00FD6E82">
        <w:t>,</w:t>
      </w:r>
      <w:r>
        <w:t xml:space="preserve"> S</w:t>
      </w:r>
      <w:r w:rsidR="00FD6E82">
        <w:t>.</w:t>
      </w:r>
      <w:r>
        <w:t>, McCarthy</w:t>
      </w:r>
      <w:r w:rsidR="00FD6E82">
        <w:t>, N.,</w:t>
      </w:r>
      <w:r>
        <w:t xml:space="preserve"> Paolantonio A</w:t>
      </w:r>
      <w:r w:rsidR="00FD6E82">
        <w:t>.</w:t>
      </w:r>
      <w:r>
        <w:t>, Cavatassi R</w:t>
      </w:r>
      <w:r w:rsidR="00FD6E82">
        <w:t>., Amare M. &amp;</w:t>
      </w:r>
      <w:r>
        <w:t xml:space="preserve"> Lipper L. (2015). Diversification, climate risk and vulnerability to poverty: Evidence from rural Malawi. Proceedings from the International Conference of Agricultural Economists. Milan, Italy. Available at: </w:t>
      </w:r>
      <w:r w:rsidR="006C2771" w:rsidRPr="006C2771">
        <w:t>http://ageconsearch.umn.edu/record/230216/files/Asfaw-Diversification-831_Dec1_2015.pdf</w:t>
      </w:r>
      <w:r w:rsidR="006C2771">
        <w:t xml:space="preserve"> (accessed 14 October 2018).</w:t>
      </w:r>
    </w:p>
    <w:p w14:paraId="3766FFB7" w14:textId="77777777" w:rsidR="00C601F4" w:rsidRDefault="00C601F4">
      <w:pPr>
        <w:pStyle w:val="EndNoteBibliography"/>
        <w:spacing w:after="0"/>
        <w:ind w:left="720" w:hanging="720"/>
      </w:pPr>
    </w:p>
    <w:p w14:paraId="51F97C5F" w14:textId="5DE06356" w:rsidR="00CF298F" w:rsidRDefault="00333423">
      <w:pPr>
        <w:pStyle w:val="EndNoteBibliography"/>
        <w:spacing w:after="0"/>
        <w:ind w:left="720" w:hanging="720"/>
      </w:pPr>
      <w:r w:rsidRPr="00FF295B">
        <w:t xml:space="preserve">Baltzer, K. </w:t>
      </w:r>
      <w:r w:rsidR="00DC03D9">
        <w:t>&amp;</w:t>
      </w:r>
      <w:r w:rsidRPr="00FF295B">
        <w:t xml:space="preserve"> Hansen</w:t>
      </w:r>
      <w:r w:rsidR="00DC03D9">
        <w:t>, H</w:t>
      </w:r>
      <w:r w:rsidRPr="00FF295B">
        <w:t xml:space="preserve">. (2012). Agricultural input subsidies in Sub-Saharan Africa. </w:t>
      </w:r>
      <w:r w:rsidR="009D34F3">
        <w:t>Ministry of Foreign Affairs of Denmark.</w:t>
      </w:r>
      <w:r w:rsidR="009D34F3" w:rsidRPr="00773C6F">
        <w:t xml:space="preserve"> </w:t>
      </w:r>
      <w:r w:rsidR="009D34F3">
        <w:t>Available at:</w:t>
      </w:r>
      <w:r w:rsidR="009D34F3" w:rsidRPr="00773C6F">
        <w:t xml:space="preserve"> </w:t>
      </w:r>
      <w:hyperlink r:id="rId17" w:history="1">
        <w:r w:rsidRPr="00FF295B">
          <w:rPr>
            <w:rStyle w:val="Hyperlink"/>
            <w:u w:val="none"/>
          </w:rPr>
          <w:t>https://www.oecd.org/derec/49231998.pdf</w:t>
        </w:r>
      </w:hyperlink>
      <w:r w:rsidR="009D34F3">
        <w:t xml:space="preserve"> </w:t>
      </w:r>
      <w:r w:rsidR="009D34F3">
        <w:rPr>
          <w:rStyle w:val="Hyperlink"/>
          <w:u w:val="none"/>
        </w:rPr>
        <w:t xml:space="preserve">(accessed </w:t>
      </w:r>
      <w:r w:rsidR="006C2771">
        <w:rPr>
          <w:rStyle w:val="Hyperlink"/>
          <w:u w:val="none"/>
        </w:rPr>
        <w:t xml:space="preserve">14 October </w:t>
      </w:r>
      <w:r w:rsidR="009D34F3">
        <w:rPr>
          <w:rStyle w:val="Hyperlink"/>
          <w:u w:val="none"/>
        </w:rPr>
        <w:t>2018)</w:t>
      </w:r>
      <w:r w:rsidR="009D34F3" w:rsidRPr="00773C6F">
        <w:t>.</w:t>
      </w:r>
      <w:bookmarkEnd w:id="4"/>
    </w:p>
    <w:p w14:paraId="6B253AA0" w14:textId="77777777" w:rsidR="00CF298F" w:rsidRDefault="00CF298F">
      <w:pPr>
        <w:pStyle w:val="EndNoteBibliography"/>
        <w:spacing w:after="0"/>
        <w:ind w:left="720" w:hanging="720"/>
      </w:pPr>
      <w:bookmarkStart w:id="5" w:name="_ENREF_3"/>
    </w:p>
    <w:p w14:paraId="0E46FE78" w14:textId="77777777" w:rsidR="00CF298F" w:rsidRDefault="00333423">
      <w:pPr>
        <w:pStyle w:val="EndNoteBibliography"/>
        <w:spacing w:after="0"/>
        <w:ind w:left="720" w:hanging="720"/>
      </w:pPr>
      <w:r w:rsidRPr="00FF295B">
        <w:t>Berti, P., Krasevec</w:t>
      </w:r>
      <w:r w:rsidR="00DC03D9">
        <w:t>, J. &amp;</w:t>
      </w:r>
      <w:r w:rsidRPr="00FF295B">
        <w:t xml:space="preserve"> Fitzgerald</w:t>
      </w:r>
      <w:r w:rsidR="00DC03D9">
        <w:t>, S.</w:t>
      </w:r>
      <w:r w:rsidRPr="00FF295B">
        <w:t xml:space="preserve"> (2003). A review of the effectiveness of agricultural interventions in improving nutrition outcomes. </w:t>
      </w:r>
      <w:r w:rsidR="00FC613E" w:rsidRPr="00FC613E">
        <w:rPr>
          <w:i/>
        </w:rPr>
        <w:t>Public Health Nutrition, 7,</w:t>
      </w:r>
      <w:r w:rsidRPr="00FF295B">
        <w:t xml:space="preserve"> 599</w:t>
      </w:r>
      <w:r w:rsidR="00DC03D9">
        <w:t>−</w:t>
      </w:r>
      <w:r w:rsidRPr="00FF295B">
        <w:t>609.</w:t>
      </w:r>
      <w:bookmarkEnd w:id="5"/>
    </w:p>
    <w:p w14:paraId="549CFC43" w14:textId="77777777" w:rsidR="00CF298F" w:rsidRDefault="00CF298F">
      <w:pPr>
        <w:pStyle w:val="EndNoteBibliography"/>
        <w:spacing w:after="0"/>
        <w:ind w:left="720" w:hanging="720"/>
      </w:pPr>
      <w:bookmarkStart w:id="6" w:name="_ENREF_4"/>
    </w:p>
    <w:p w14:paraId="258678CC" w14:textId="77777777" w:rsidR="00CF298F" w:rsidRDefault="00333423">
      <w:pPr>
        <w:pStyle w:val="EndNoteBibliography"/>
        <w:spacing w:after="0"/>
        <w:ind w:left="720" w:hanging="720"/>
      </w:pPr>
      <w:r w:rsidRPr="00FF295B">
        <w:t>Burchi, F., Fanzo</w:t>
      </w:r>
      <w:r w:rsidR="002D6B70">
        <w:t>, J. &amp;</w:t>
      </w:r>
      <w:r w:rsidRPr="00FF295B">
        <w:t xml:space="preserve"> Frison</w:t>
      </w:r>
      <w:r w:rsidR="002D6B70">
        <w:t>, E.</w:t>
      </w:r>
      <w:r w:rsidRPr="00FF295B">
        <w:t xml:space="preserve"> (2011). The role of food and nutrition system approaches in tackling hidden hunger. </w:t>
      </w:r>
      <w:r w:rsidR="00FC613E" w:rsidRPr="00FC613E">
        <w:rPr>
          <w:i/>
        </w:rPr>
        <w:t>International Journal of Environmental Research and Public Health, 8</w:t>
      </w:r>
      <w:r w:rsidRPr="00FF295B">
        <w:t>(2)</w:t>
      </w:r>
      <w:r w:rsidR="002D6B70">
        <w:t>,</w:t>
      </w:r>
      <w:r w:rsidRPr="00FF295B">
        <w:t xml:space="preserve"> 358</w:t>
      </w:r>
      <w:r w:rsidR="002D6B70">
        <w:t>−</w:t>
      </w:r>
      <w:r w:rsidRPr="00FF295B">
        <w:t>373.</w:t>
      </w:r>
      <w:bookmarkEnd w:id="6"/>
    </w:p>
    <w:p w14:paraId="32D4F783" w14:textId="77777777" w:rsidR="00CF298F" w:rsidRDefault="00CF298F">
      <w:pPr>
        <w:pStyle w:val="EndNoteBibliography"/>
        <w:spacing w:after="0"/>
        <w:ind w:left="720" w:hanging="720"/>
      </w:pPr>
      <w:bookmarkStart w:id="7" w:name="_ENREF_5"/>
    </w:p>
    <w:p w14:paraId="2F28286B" w14:textId="77777777" w:rsidR="00CF298F" w:rsidRDefault="00333423">
      <w:pPr>
        <w:pStyle w:val="EndNoteBibliography"/>
        <w:spacing w:after="0"/>
        <w:ind w:left="720" w:hanging="720"/>
      </w:pPr>
      <w:r w:rsidRPr="00FF295B">
        <w:t>Chibwana, C., Fischer</w:t>
      </w:r>
      <w:r w:rsidR="002D6B70">
        <w:t>, M. &amp;</w:t>
      </w:r>
      <w:r w:rsidRPr="00FF295B">
        <w:t xml:space="preserve"> Shively</w:t>
      </w:r>
      <w:r w:rsidR="002D6B70">
        <w:t>, G.</w:t>
      </w:r>
      <w:r w:rsidRPr="00FF295B">
        <w:t xml:space="preserve"> (2012). Cropland allocation effects of agricultural input subsidies in Malawi. </w:t>
      </w:r>
      <w:r w:rsidR="00FC613E" w:rsidRPr="00FC613E">
        <w:rPr>
          <w:i/>
        </w:rPr>
        <w:t>World Development, 40</w:t>
      </w:r>
      <w:r w:rsidRPr="00FF295B">
        <w:t>(1)</w:t>
      </w:r>
      <w:r w:rsidR="002D6B70">
        <w:t>,</w:t>
      </w:r>
      <w:r w:rsidRPr="00FF295B">
        <w:t xml:space="preserve"> 124</w:t>
      </w:r>
      <w:r w:rsidR="002D6B70">
        <w:t>−</w:t>
      </w:r>
      <w:r w:rsidRPr="00FF295B">
        <w:t>133.</w:t>
      </w:r>
      <w:bookmarkEnd w:id="7"/>
    </w:p>
    <w:p w14:paraId="32A363D1" w14:textId="77777777" w:rsidR="00CF298F" w:rsidRDefault="00CF298F">
      <w:pPr>
        <w:pStyle w:val="EndNoteBibliography"/>
        <w:spacing w:after="0"/>
        <w:ind w:left="720" w:hanging="720"/>
      </w:pPr>
      <w:bookmarkStart w:id="8" w:name="_ENREF_6"/>
    </w:p>
    <w:p w14:paraId="413925B0" w14:textId="25FF1182" w:rsidR="00CF298F" w:rsidRDefault="00333423">
      <w:pPr>
        <w:pStyle w:val="EndNoteBibliography"/>
        <w:spacing w:after="0"/>
        <w:ind w:left="720" w:hanging="720"/>
      </w:pPr>
      <w:r w:rsidRPr="00FF295B">
        <w:t xml:space="preserve">Chirwa, E., Matita, </w:t>
      </w:r>
      <w:r w:rsidR="002D6B70">
        <w:t xml:space="preserve">M., </w:t>
      </w:r>
      <w:r w:rsidRPr="00FF295B">
        <w:t>Mvula</w:t>
      </w:r>
      <w:r w:rsidR="002D6B70">
        <w:t>, P. &amp;</w:t>
      </w:r>
      <w:r w:rsidRPr="00FF295B">
        <w:t xml:space="preserve"> Dorward</w:t>
      </w:r>
      <w:r w:rsidR="002D6B70">
        <w:t>, A.</w:t>
      </w:r>
      <w:r w:rsidRPr="00FF295B">
        <w:t xml:space="preserve"> (2011). Impact of the Farm In</w:t>
      </w:r>
      <w:r w:rsidR="00127415">
        <w:t>p</w:t>
      </w:r>
      <w:r w:rsidRPr="00FF295B">
        <w:t>ut Subsidy Programme in Malawi.</w:t>
      </w:r>
      <w:bookmarkEnd w:id="8"/>
      <w:r w:rsidR="009D34F3">
        <w:t xml:space="preserve"> Available at: </w:t>
      </w:r>
      <w:r w:rsidR="009D34F3" w:rsidRPr="00941446">
        <w:t>http://wadonda.com/Chirwa_et_al_2011_FISP10_Impacts.pdf</w:t>
      </w:r>
      <w:r w:rsidR="009D34F3">
        <w:t xml:space="preserve"> (accessed </w:t>
      </w:r>
      <w:r w:rsidR="004D0F01">
        <w:t xml:space="preserve">14 October </w:t>
      </w:r>
      <w:r w:rsidR="009D34F3">
        <w:t>2018)</w:t>
      </w:r>
    </w:p>
    <w:p w14:paraId="4867A5D5" w14:textId="77777777" w:rsidR="00CF298F" w:rsidRDefault="00CF298F">
      <w:pPr>
        <w:pStyle w:val="EndNoteBibliography"/>
        <w:spacing w:after="0"/>
        <w:ind w:left="720" w:hanging="720"/>
      </w:pPr>
      <w:bookmarkStart w:id="9" w:name="_ENREF_7"/>
    </w:p>
    <w:p w14:paraId="4B51AE80" w14:textId="77777777" w:rsidR="00CF298F" w:rsidRDefault="00333423">
      <w:pPr>
        <w:pStyle w:val="EndNoteBibliography"/>
        <w:spacing w:after="0"/>
        <w:ind w:left="720" w:hanging="720"/>
      </w:pPr>
      <w:r w:rsidRPr="00FF295B">
        <w:t>Cirera, X., Willenbockel</w:t>
      </w:r>
      <w:r w:rsidR="002D6B70">
        <w:t>, D. &amp;</w:t>
      </w:r>
      <w:r w:rsidRPr="00FF295B">
        <w:t xml:space="preserve"> Lakshman</w:t>
      </w:r>
      <w:r w:rsidR="002D6B70">
        <w:t>, R.</w:t>
      </w:r>
      <w:r w:rsidRPr="00FF295B">
        <w:t xml:space="preserve"> (2011). What is the evidence of the impact of tariff reductions on employment and fiscal revenue in developing countries? Technical report. London, EPPI-Centre, Social Science Research Unit, Institute of Education, University of London.</w:t>
      </w:r>
      <w:bookmarkEnd w:id="9"/>
    </w:p>
    <w:p w14:paraId="17A04157" w14:textId="77777777" w:rsidR="00CF298F" w:rsidRDefault="00CF298F">
      <w:pPr>
        <w:pStyle w:val="EndNoteBibliography"/>
        <w:spacing w:after="0"/>
        <w:ind w:left="720" w:hanging="720"/>
      </w:pPr>
      <w:bookmarkStart w:id="10" w:name="_ENREF_8"/>
    </w:p>
    <w:p w14:paraId="79F75C1A" w14:textId="77777777" w:rsidR="00CF298F" w:rsidRDefault="00333423">
      <w:pPr>
        <w:pStyle w:val="EndNoteBibliography"/>
        <w:spacing w:after="0"/>
        <w:ind w:left="720" w:hanging="720"/>
      </w:pPr>
      <w:r w:rsidRPr="00FF295B">
        <w:t xml:space="preserve">Cornelsen, L., Green, </w:t>
      </w:r>
      <w:r w:rsidR="002D6B70">
        <w:t xml:space="preserve">R., </w:t>
      </w:r>
      <w:r w:rsidRPr="00FF295B">
        <w:t>Dangour</w:t>
      </w:r>
      <w:r w:rsidR="002D6B70">
        <w:t xml:space="preserve">, A. &amp; </w:t>
      </w:r>
      <w:r w:rsidRPr="00FF295B">
        <w:t>Smith</w:t>
      </w:r>
      <w:r w:rsidR="002D6B70">
        <w:t>, R.</w:t>
      </w:r>
      <w:r w:rsidRPr="00FF295B">
        <w:t xml:space="preserve"> (2014). Why fat taxes won't make us slim. </w:t>
      </w:r>
      <w:r w:rsidR="00FC613E" w:rsidRPr="00FC613E">
        <w:rPr>
          <w:i/>
        </w:rPr>
        <w:t>Journal of Public Health, 37</w:t>
      </w:r>
      <w:r w:rsidRPr="00FF295B">
        <w:t>(1)</w:t>
      </w:r>
      <w:r w:rsidR="002D6B70">
        <w:t>,</w:t>
      </w:r>
      <w:r w:rsidRPr="00FF295B">
        <w:t xml:space="preserve"> 18</w:t>
      </w:r>
      <w:r w:rsidR="002D6B70">
        <w:t>−</w:t>
      </w:r>
      <w:r w:rsidRPr="00FF295B">
        <w:t>23.</w:t>
      </w:r>
      <w:bookmarkEnd w:id="10"/>
    </w:p>
    <w:p w14:paraId="219545D0" w14:textId="77777777" w:rsidR="00CF298F" w:rsidRDefault="00CF298F">
      <w:pPr>
        <w:pStyle w:val="EndNoteBibliography"/>
        <w:spacing w:after="0"/>
        <w:ind w:left="720" w:hanging="720"/>
      </w:pPr>
      <w:bookmarkStart w:id="11" w:name="_ENREF_9"/>
    </w:p>
    <w:p w14:paraId="76A3F37B" w14:textId="77777777" w:rsidR="00CF298F" w:rsidRDefault="00333423">
      <w:pPr>
        <w:pStyle w:val="EndNoteBibliography"/>
        <w:spacing w:after="0"/>
        <w:ind w:left="720" w:hanging="720"/>
      </w:pPr>
      <w:r w:rsidRPr="00FF295B">
        <w:t xml:space="preserve">Dorward, A. </w:t>
      </w:r>
      <w:r w:rsidR="002D6B70">
        <w:t>&amp;</w:t>
      </w:r>
      <w:r w:rsidRPr="00FF295B">
        <w:t xml:space="preserve"> Chirwa</w:t>
      </w:r>
      <w:r w:rsidR="002D6B70">
        <w:t>, E.</w:t>
      </w:r>
      <w:r w:rsidRPr="00FF295B">
        <w:t xml:space="preserve"> (2011). The Malawi Agricultrural Input Subsidy Programme: 2005-6 to 2008-9. </w:t>
      </w:r>
      <w:r w:rsidR="00FC613E" w:rsidRPr="00FC613E">
        <w:rPr>
          <w:i/>
        </w:rPr>
        <w:t>International Journal of Agricultural Sustainability, 9</w:t>
      </w:r>
      <w:r w:rsidR="009D34F3">
        <w:t>(1)</w:t>
      </w:r>
      <w:r w:rsidR="002D6B70">
        <w:t>,</w:t>
      </w:r>
      <w:r w:rsidRPr="00FF295B">
        <w:t xml:space="preserve"> 232</w:t>
      </w:r>
      <w:r w:rsidR="002D6B70">
        <w:t>−</w:t>
      </w:r>
      <w:r w:rsidRPr="00FF295B">
        <w:t>247.</w:t>
      </w:r>
      <w:bookmarkEnd w:id="11"/>
    </w:p>
    <w:p w14:paraId="0AC0BB5C" w14:textId="77777777" w:rsidR="00CF298F" w:rsidRDefault="00CF298F">
      <w:pPr>
        <w:pStyle w:val="EndNoteBibliography"/>
        <w:spacing w:after="0"/>
        <w:ind w:left="720" w:hanging="720"/>
      </w:pPr>
      <w:bookmarkStart w:id="12" w:name="_ENREF_10"/>
    </w:p>
    <w:p w14:paraId="1EE06DB3" w14:textId="77777777" w:rsidR="00CF298F" w:rsidRDefault="00333423">
      <w:pPr>
        <w:pStyle w:val="EndNoteBibliography"/>
        <w:spacing w:after="0"/>
        <w:ind w:left="720" w:hanging="720"/>
      </w:pPr>
      <w:r w:rsidRPr="00FF295B">
        <w:t xml:space="preserve">Dorward, A., Roberts, </w:t>
      </w:r>
      <w:r w:rsidR="002D6B70">
        <w:t xml:space="preserve">P., </w:t>
      </w:r>
      <w:r w:rsidRPr="00FF295B">
        <w:t xml:space="preserve">Finegold, </w:t>
      </w:r>
      <w:r w:rsidR="002D6B70">
        <w:t xml:space="preserve">C., </w:t>
      </w:r>
      <w:r w:rsidRPr="00FF295B">
        <w:t xml:space="preserve">Hemming, </w:t>
      </w:r>
      <w:r w:rsidR="002D6B70">
        <w:t xml:space="preserve">D., </w:t>
      </w:r>
      <w:r w:rsidRPr="00FF295B">
        <w:t xml:space="preserve">Chirwa, </w:t>
      </w:r>
      <w:r w:rsidR="002D6B70">
        <w:t xml:space="preserve">E., </w:t>
      </w:r>
      <w:r w:rsidRPr="00FF295B">
        <w:t xml:space="preserve">Wright, </w:t>
      </w:r>
      <w:r w:rsidR="002D6B70">
        <w:t xml:space="preserve">H., </w:t>
      </w:r>
      <w:r w:rsidRPr="00FF295B">
        <w:t xml:space="preserve">Hill, </w:t>
      </w:r>
      <w:r w:rsidR="002D6B70">
        <w:t>R. et al.</w:t>
      </w:r>
      <w:r w:rsidRPr="00FF295B">
        <w:t xml:space="preserve"> (2014). Protocol: Agricultural Input Subsidies for improving Productivity, Farm Income, Consumer Welfare and Wider Growth in Low- and Middle-Income Countries: A Systematic Review</w:t>
      </w:r>
      <w:r w:rsidR="002D6B70">
        <w:t>.</w:t>
      </w:r>
      <w:r w:rsidRPr="00FF295B">
        <w:t xml:space="preserve"> The Campbell Collaboration</w:t>
      </w:r>
      <w:r w:rsidR="002D6B70">
        <w:t>,</w:t>
      </w:r>
      <w:r w:rsidRPr="00FF295B">
        <w:t xml:space="preserve"> London.</w:t>
      </w:r>
      <w:bookmarkEnd w:id="12"/>
    </w:p>
    <w:p w14:paraId="22DD2520" w14:textId="77777777" w:rsidR="00FF295B" w:rsidRPr="00FF295B" w:rsidRDefault="00FF295B" w:rsidP="00333423">
      <w:pPr>
        <w:pStyle w:val="EndNoteBibliography"/>
        <w:spacing w:after="0"/>
      </w:pPr>
      <w:bookmarkStart w:id="13" w:name="_ENREF_11"/>
    </w:p>
    <w:p w14:paraId="3FCA2054" w14:textId="77777777" w:rsidR="00CF298F" w:rsidRDefault="00333423">
      <w:pPr>
        <w:pStyle w:val="EndNoteBibliography"/>
        <w:spacing w:after="0"/>
        <w:ind w:left="720" w:hanging="720"/>
      </w:pPr>
      <w:bookmarkStart w:id="14" w:name="_ENREF_12"/>
      <w:bookmarkEnd w:id="13"/>
      <w:r w:rsidRPr="00FF295B">
        <w:t xml:space="preserve">Ecker, O. </w:t>
      </w:r>
      <w:r w:rsidR="00F3410E">
        <w:t>&amp;</w:t>
      </w:r>
      <w:r w:rsidRPr="00FF295B">
        <w:t xml:space="preserve"> Qaim</w:t>
      </w:r>
      <w:r w:rsidR="00F3410E">
        <w:t>, M.</w:t>
      </w:r>
      <w:r w:rsidRPr="00FF295B">
        <w:t xml:space="preserve"> (2011). Analysing nutritional impacts of policies: an emprical study of Malawi. </w:t>
      </w:r>
      <w:r w:rsidR="00FC613E" w:rsidRPr="00FC613E">
        <w:rPr>
          <w:i/>
        </w:rPr>
        <w:t>World Development, 39</w:t>
      </w:r>
      <w:r w:rsidRPr="00FF295B">
        <w:t>(3)</w:t>
      </w:r>
      <w:r w:rsidR="00F3410E">
        <w:t>,</w:t>
      </w:r>
      <w:r w:rsidRPr="00FF295B">
        <w:t xml:space="preserve"> 412</w:t>
      </w:r>
      <w:r w:rsidR="00F3410E">
        <w:t>−</w:t>
      </w:r>
      <w:r w:rsidRPr="00FF295B">
        <w:t>428.</w:t>
      </w:r>
      <w:bookmarkEnd w:id="14"/>
    </w:p>
    <w:p w14:paraId="484706B0" w14:textId="77777777" w:rsidR="00CF298F" w:rsidRDefault="00CF298F">
      <w:pPr>
        <w:pStyle w:val="EndNoteBibliography"/>
        <w:spacing w:after="0"/>
        <w:ind w:left="720" w:hanging="720"/>
      </w:pPr>
      <w:bookmarkStart w:id="15" w:name="_ENREF_13"/>
    </w:p>
    <w:p w14:paraId="2912BF83" w14:textId="3261DE14" w:rsidR="009F537E" w:rsidRDefault="00FD6E82">
      <w:pPr>
        <w:pStyle w:val="EndNoteBibliography"/>
        <w:spacing w:after="0"/>
        <w:ind w:left="720" w:hanging="720"/>
      </w:pPr>
      <w:r>
        <w:t>Gilson L., H</w:t>
      </w:r>
      <w:r w:rsidR="009F537E">
        <w:t>anson K</w:t>
      </w:r>
      <w:r>
        <w:t>.</w:t>
      </w:r>
      <w:r w:rsidR="009F537E">
        <w:t>, Sheikh K</w:t>
      </w:r>
      <w:r>
        <w:t>.</w:t>
      </w:r>
      <w:r w:rsidR="009F537E">
        <w:t>, Agyepong IA</w:t>
      </w:r>
      <w:r>
        <w:t>., Ssengooba F. &amp;</w:t>
      </w:r>
      <w:r w:rsidR="009F537E">
        <w:t xml:space="preserve"> Bennett S (2011). Building the field of health policy and systems research: social science matters. </w:t>
      </w:r>
      <w:r w:rsidR="009F537E" w:rsidRPr="00543EED">
        <w:rPr>
          <w:i/>
        </w:rPr>
        <w:t>PLoS Medicine</w:t>
      </w:r>
      <w:r w:rsidR="009F537E">
        <w:t>, 8(8), e1001079.</w:t>
      </w:r>
    </w:p>
    <w:p w14:paraId="622FEAF4" w14:textId="77777777" w:rsidR="009F537E" w:rsidRDefault="009F537E">
      <w:pPr>
        <w:pStyle w:val="EndNoteBibliography"/>
        <w:spacing w:after="0"/>
        <w:ind w:left="720" w:hanging="720"/>
      </w:pPr>
    </w:p>
    <w:p w14:paraId="67D87569" w14:textId="64158817" w:rsidR="00CF298F" w:rsidRDefault="00333423">
      <w:pPr>
        <w:pStyle w:val="EndNoteBibliography"/>
        <w:spacing w:after="0"/>
        <w:ind w:left="720" w:hanging="720"/>
      </w:pPr>
      <w:r w:rsidRPr="00FF295B">
        <w:t xml:space="preserve">Girard, A., Self, </w:t>
      </w:r>
      <w:r w:rsidR="00F3410E">
        <w:t xml:space="preserve">J., </w:t>
      </w:r>
      <w:r w:rsidRPr="00FF295B">
        <w:t>McAuliffe</w:t>
      </w:r>
      <w:r w:rsidR="00F3410E">
        <w:t>, C. &amp;</w:t>
      </w:r>
      <w:r w:rsidRPr="00FF295B">
        <w:t xml:space="preserve"> Olude</w:t>
      </w:r>
      <w:r w:rsidR="00F3410E">
        <w:t>, O.</w:t>
      </w:r>
      <w:r w:rsidRPr="00FF295B">
        <w:t xml:space="preserve"> (2012). The effects of household food production strategies on the health and nutrition outcomes of women and young children: a systematic review. </w:t>
      </w:r>
      <w:r w:rsidR="00FC613E" w:rsidRPr="00FC613E">
        <w:rPr>
          <w:i/>
        </w:rPr>
        <w:t>Paediatric Perinatal Epidemiology, 26</w:t>
      </w:r>
      <w:r w:rsidRPr="00FF295B">
        <w:t>(Suppl 1)</w:t>
      </w:r>
      <w:r w:rsidR="00F3410E">
        <w:t>,</w:t>
      </w:r>
      <w:r w:rsidRPr="00FF295B">
        <w:t xml:space="preserve"> 205</w:t>
      </w:r>
      <w:r w:rsidR="00F3410E">
        <w:t>−</w:t>
      </w:r>
      <w:r w:rsidRPr="00FF295B">
        <w:t>222.</w:t>
      </w:r>
      <w:bookmarkEnd w:id="15"/>
    </w:p>
    <w:p w14:paraId="761D376D" w14:textId="77777777" w:rsidR="00CF298F" w:rsidRDefault="00CF298F">
      <w:pPr>
        <w:pStyle w:val="EndNoteBibliography"/>
        <w:spacing w:after="0"/>
        <w:ind w:left="720" w:hanging="720"/>
      </w:pPr>
      <w:bookmarkStart w:id="16" w:name="_ENREF_14"/>
    </w:p>
    <w:p w14:paraId="59E43B38" w14:textId="44105664" w:rsidR="00CF298F" w:rsidRDefault="00333423">
      <w:pPr>
        <w:pStyle w:val="EndNoteBibliography"/>
        <w:spacing w:after="0"/>
        <w:ind w:left="720" w:hanging="720"/>
      </w:pPr>
      <w:r w:rsidRPr="00FF295B">
        <w:t>Gordon, A. (2000). Improving Smallholder access to purchased inputs in Sub-Saharan Africa. Policy Series 7. University of Greenwich, London, UK, Natural Resources Institute.</w:t>
      </w:r>
      <w:bookmarkEnd w:id="16"/>
      <w:r w:rsidR="004D0F01">
        <w:t xml:space="preserve"> Available at: </w:t>
      </w:r>
      <w:r w:rsidR="004D0F01" w:rsidRPr="004D0F01">
        <w:t>http://gala.gre.ac.uk/11120/1/11120_Gordon_Improving%20smallholder%20access%20%28book%29%202000.pdf</w:t>
      </w:r>
      <w:r w:rsidR="004D0F01">
        <w:t xml:space="preserve"> (accessed 14 October 2018).</w:t>
      </w:r>
    </w:p>
    <w:p w14:paraId="23C0BF78" w14:textId="77777777" w:rsidR="00CF298F" w:rsidRDefault="00CF298F">
      <w:pPr>
        <w:pStyle w:val="EndNoteBibliography"/>
        <w:spacing w:after="0"/>
        <w:ind w:left="720" w:hanging="720"/>
      </w:pPr>
      <w:bookmarkStart w:id="17" w:name="_ENREF_15"/>
    </w:p>
    <w:p w14:paraId="347E1631" w14:textId="77777777" w:rsidR="00CF298F" w:rsidRDefault="00333423">
      <w:pPr>
        <w:pStyle w:val="EndNoteBibliography"/>
        <w:spacing w:after="0"/>
        <w:ind w:left="720" w:hanging="720"/>
      </w:pPr>
      <w:r w:rsidRPr="00FF295B">
        <w:t xml:space="preserve">Green, R., Cornelsen, </w:t>
      </w:r>
      <w:r w:rsidR="009A51FD">
        <w:t xml:space="preserve">L., </w:t>
      </w:r>
      <w:r w:rsidRPr="00FF295B">
        <w:t xml:space="preserve">Dangour, </w:t>
      </w:r>
      <w:r w:rsidR="009A51FD">
        <w:t xml:space="preserve">A., </w:t>
      </w:r>
      <w:r w:rsidRPr="00FF295B">
        <w:t xml:space="preserve">Turner, </w:t>
      </w:r>
      <w:r w:rsidR="009A51FD">
        <w:t xml:space="preserve">R., </w:t>
      </w:r>
      <w:r w:rsidRPr="00FF295B">
        <w:t xml:space="preserve">Shankar, </w:t>
      </w:r>
      <w:r w:rsidR="009A51FD">
        <w:t xml:space="preserve">B., </w:t>
      </w:r>
      <w:r w:rsidRPr="00FF295B">
        <w:t>Mazzocchi</w:t>
      </w:r>
      <w:r w:rsidR="009A51FD">
        <w:t>, M., &amp;</w:t>
      </w:r>
      <w:r w:rsidRPr="00FF295B">
        <w:t xml:space="preserve"> Smith</w:t>
      </w:r>
      <w:r w:rsidR="009A51FD">
        <w:t>, R.</w:t>
      </w:r>
      <w:r w:rsidRPr="00FF295B">
        <w:t xml:space="preserve"> (2013). The effect of rising food prices on food consumption: systematic review with meta-regression. </w:t>
      </w:r>
      <w:r w:rsidR="00FC613E" w:rsidRPr="00FC613E">
        <w:rPr>
          <w:i/>
        </w:rPr>
        <w:t>British Medical Journal, 346</w:t>
      </w:r>
      <w:r w:rsidR="009A51FD">
        <w:t>,</w:t>
      </w:r>
      <w:r w:rsidRPr="00FF295B">
        <w:t xml:space="preserve"> f3703.</w:t>
      </w:r>
      <w:bookmarkEnd w:id="17"/>
    </w:p>
    <w:p w14:paraId="64262719" w14:textId="77777777" w:rsidR="00CF298F" w:rsidRDefault="00CF298F">
      <w:pPr>
        <w:pStyle w:val="EndNoteBibliography"/>
        <w:spacing w:after="0"/>
        <w:ind w:left="720" w:hanging="720"/>
      </w:pPr>
      <w:bookmarkStart w:id="18" w:name="_ENREF_16"/>
    </w:p>
    <w:p w14:paraId="4C78F112" w14:textId="0A96B5B8" w:rsidR="009F537E" w:rsidRDefault="009F537E">
      <w:pPr>
        <w:pStyle w:val="EndNoteBibliography"/>
        <w:spacing w:after="0"/>
        <w:ind w:left="720" w:hanging="720"/>
      </w:pPr>
      <w:r>
        <w:t>Greenhalgh</w:t>
      </w:r>
      <w:r w:rsidR="00FD6E82">
        <w:t>,</w:t>
      </w:r>
      <w:r>
        <w:t xml:space="preserve"> T</w:t>
      </w:r>
      <w:r w:rsidR="00FD6E82">
        <w:t>.</w:t>
      </w:r>
      <w:r>
        <w:t>, Annandale</w:t>
      </w:r>
      <w:r w:rsidR="00FD6E82">
        <w:t>,</w:t>
      </w:r>
      <w:r>
        <w:t xml:space="preserve"> E</w:t>
      </w:r>
      <w:r w:rsidR="00FD6E82">
        <w:t>.</w:t>
      </w:r>
      <w:r>
        <w:t>, Ashcroft</w:t>
      </w:r>
      <w:r w:rsidR="00FD6E82">
        <w:t>,</w:t>
      </w:r>
      <w:r>
        <w:t xml:space="preserve"> R</w:t>
      </w:r>
      <w:r w:rsidR="00FD6E82">
        <w:t xml:space="preserve">., Barlow, </w:t>
      </w:r>
      <w:r>
        <w:t>J</w:t>
      </w:r>
      <w:r w:rsidR="00FD6E82">
        <w:t>.</w:t>
      </w:r>
      <w:r>
        <w:t>, Black</w:t>
      </w:r>
      <w:r w:rsidR="00FD6E82">
        <w:t>,</w:t>
      </w:r>
      <w:r>
        <w:t xml:space="preserve"> N</w:t>
      </w:r>
      <w:r w:rsidR="00FD6E82">
        <w:t>.</w:t>
      </w:r>
      <w:r>
        <w:t>, Bleakley</w:t>
      </w:r>
      <w:r w:rsidR="00FD6E82">
        <w:t>,</w:t>
      </w:r>
      <w:r>
        <w:t xml:space="preserve"> A</w:t>
      </w:r>
      <w:r w:rsidR="00FD6E82">
        <w:t>.</w:t>
      </w:r>
      <w:r>
        <w:t>, Boaden</w:t>
      </w:r>
      <w:r w:rsidR="00FD6E82">
        <w:t>,</w:t>
      </w:r>
      <w:r>
        <w:t xml:space="preserve"> R</w:t>
      </w:r>
      <w:r w:rsidR="00FD6E82">
        <w:t>.</w:t>
      </w:r>
      <w:r>
        <w:t>, Braithwaite</w:t>
      </w:r>
      <w:r w:rsidR="00FD6E82">
        <w:t>,</w:t>
      </w:r>
      <w:r>
        <w:t xml:space="preserve"> J</w:t>
      </w:r>
      <w:r w:rsidR="00FD6E82">
        <w:t>.</w:t>
      </w:r>
      <w:r>
        <w:t>, Britten N</w:t>
      </w:r>
      <w:r w:rsidR="00FD6E82">
        <w:t>.</w:t>
      </w:r>
      <w:r>
        <w:t xml:space="preserve">, Camevale F et al. (2016). An open letter to the BMJ editors on qualitative research. </w:t>
      </w:r>
      <w:r w:rsidRPr="00543EED">
        <w:rPr>
          <w:i/>
        </w:rPr>
        <w:t>British Medical Journal</w:t>
      </w:r>
      <w:r>
        <w:t>, 352, i563.</w:t>
      </w:r>
    </w:p>
    <w:p w14:paraId="2C231F42" w14:textId="77777777" w:rsidR="009F537E" w:rsidRDefault="009F537E">
      <w:pPr>
        <w:pStyle w:val="EndNoteBibliography"/>
        <w:spacing w:after="0"/>
        <w:ind w:left="720" w:hanging="720"/>
      </w:pPr>
    </w:p>
    <w:p w14:paraId="26B6C6FF" w14:textId="47456678" w:rsidR="00CF298F" w:rsidRDefault="00333423">
      <w:pPr>
        <w:pStyle w:val="EndNoteBibliography"/>
        <w:spacing w:after="0"/>
        <w:ind w:left="720" w:hanging="720"/>
      </w:pPr>
      <w:r w:rsidRPr="00FF295B">
        <w:t>Harman, L., Dorward</w:t>
      </w:r>
      <w:r w:rsidR="009A51FD">
        <w:t>, A., &amp;</w:t>
      </w:r>
      <w:r w:rsidRPr="00FF295B">
        <w:t xml:space="preserve"> Goodman</w:t>
      </w:r>
      <w:r w:rsidR="009A51FD">
        <w:t>, C.</w:t>
      </w:r>
      <w:r w:rsidRPr="00FF295B">
        <w:t xml:space="preserve"> (2016). ‘No room for talking’: understanding the drivers of beneficiary-level targeting outcomes in Malawi’s Farm Input Subsidy Programme. In Preparation.</w:t>
      </w:r>
      <w:bookmarkEnd w:id="18"/>
    </w:p>
    <w:p w14:paraId="4CFCE11A" w14:textId="77777777" w:rsidR="00CF298F" w:rsidRDefault="00CF298F">
      <w:pPr>
        <w:pStyle w:val="EndNoteBibliography"/>
        <w:spacing w:after="0"/>
        <w:ind w:left="720" w:hanging="720"/>
      </w:pPr>
      <w:bookmarkStart w:id="19" w:name="_ENREF_17"/>
    </w:p>
    <w:p w14:paraId="1C5492B1" w14:textId="77777777" w:rsidR="00CF298F" w:rsidRDefault="00333423">
      <w:pPr>
        <w:pStyle w:val="EndNoteBibliography"/>
        <w:spacing w:after="0"/>
        <w:ind w:left="720" w:hanging="720"/>
      </w:pPr>
      <w:r w:rsidRPr="00FF295B">
        <w:t xml:space="preserve">Harrigan, J. (2008). Food insecurity, poverty and the Malawian starter pack: Fresh start or false start? </w:t>
      </w:r>
      <w:r w:rsidR="00FC613E" w:rsidRPr="00FC613E">
        <w:rPr>
          <w:i/>
        </w:rPr>
        <w:t>Food Policy, 33</w:t>
      </w:r>
      <w:r w:rsidRPr="00FF295B">
        <w:t>(3)</w:t>
      </w:r>
      <w:r w:rsidR="009A51FD">
        <w:t>,</w:t>
      </w:r>
      <w:r w:rsidRPr="00FF295B">
        <w:t xml:space="preserve"> 237</w:t>
      </w:r>
      <w:r w:rsidR="009A51FD">
        <w:t>−</w:t>
      </w:r>
      <w:r w:rsidRPr="00FF295B">
        <w:t>249.</w:t>
      </w:r>
      <w:bookmarkEnd w:id="19"/>
    </w:p>
    <w:p w14:paraId="738C4785" w14:textId="77777777" w:rsidR="00CF298F" w:rsidRDefault="00CF298F">
      <w:pPr>
        <w:pStyle w:val="EndNoteBibliography"/>
        <w:spacing w:after="0"/>
        <w:ind w:left="720" w:hanging="720"/>
      </w:pPr>
      <w:bookmarkStart w:id="20" w:name="_ENREF_18"/>
    </w:p>
    <w:p w14:paraId="67A0B47F" w14:textId="2DD12916" w:rsidR="00CF298F" w:rsidRDefault="00333423">
      <w:pPr>
        <w:pStyle w:val="EndNoteBibliography"/>
        <w:spacing w:after="0"/>
        <w:ind w:left="720" w:hanging="720"/>
      </w:pPr>
      <w:r w:rsidRPr="00FF295B">
        <w:t>Harttgen, K., Klasen</w:t>
      </w:r>
      <w:r w:rsidR="009A51FD">
        <w:t>, S. &amp;</w:t>
      </w:r>
      <w:r w:rsidRPr="00FF295B">
        <w:t xml:space="preserve"> Rischke</w:t>
      </w:r>
      <w:r w:rsidR="009A51FD">
        <w:t>, R.</w:t>
      </w:r>
      <w:r w:rsidRPr="00FF295B">
        <w:t xml:space="preserve"> (2016). Analyzing nutritional impacts of price and income related shocks in Malawi: Simulating household entitlements to food. </w:t>
      </w:r>
      <w:r w:rsidR="00FC613E" w:rsidRPr="00FC613E">
        <w:rPr>
          <w:i/>
        </w:rPr>
        <w:t>Food Policy, 60</w:t>
      </w:r>
      <w:r w:rsidR="009A51FD">
        <w:t>,</w:t>
      </w:r>
      <w:r w:rsidRPr="00FF295B">
        <w:t xml:space="preserve"> 31</w:t>
      </w:r>
      <w:r w:rsidR="009A51FD">
        <w:t>−</w:t>
      </w:r>
      <w:r w:rsidRPr="00FF295B">
        <w:t>43.</w:t>
      </w:r>
      <w:bookmarkEnd w:id="20"/>
    </w:p>
    <w:p w14:paraId="4C220EE0" w14:textId="5A4B92DA" w:rsidR="005B3A63" w:rsidRDefault="005B3A63">
      <w:pPr>
        <w:pStyle w:val="EndNoteBibliography"/>
        <w:spacing w:after="0"/>
        <w:ind w:left="720" w:hanging="720"/>
      </w:pPr>
    </w:p>
    <w:p w14:paraId="204D8B24" w14:textId="48862FF0" w:rsidR="005B3A63" w:rsidRDefault="005B3A63">
      <w:pPr>
        <w:pStyle w:val="EndNoteBibliography"/>
        <w:spacing w:after="0"/>
        <w:ind w:left="720" w:hanging="720"/>
      </w:pPr>
      <w:r>
        <w:t>Hawkes</w:t>
      </w:r>
      <w:r w:rsidR="00FD6E82">
        <w:t>, C. &amp;</w:t>
      </w:r>
      <w:r>
        <w:t xml:space="preserve"> Ruel</w:t>
      </w:r>
      <w:r w:rsidR="00FD6E82">
        <w:t>,</w:t>
      </w:r>
      <w:r>
        <w:t xml:space="preserve"> MT</w:t>
      </w:r>
      <w:r w:rsidR="00FD6E82">
        <w:t>.</w:t>
      </w:r>
      <w:r>
        <w:t xml:space="preserve"> (2008). From agriculture to nutrition: Pathways, synergies and outcomes. Agricultural and Rural Development Notes</w:t>
      </w:r>
      <w:r w:rsidR="00630B0A">
        <w:t xml:space="preserve">; No. 40. World Bank, Washington, DC. World Bank. Available at: </w:t>
      </w:r>
      <w:r w:rsidR="00630B0A" w:rsidRPr="00630B0A">
        <w:t>https://openknowledge.worldbank.org/handle/10986/9511</w:t>
      </w:r>
      <w:r w:rsidR="00630B0A">
        <w:t xml:space="preserve"> (accessed 14 October 2018).</w:t>
      </w:r>
    </w:p>
    <w:p w14:paraId="1F31CFDE" w14:textId="34C92CA4" w:rsidR="00127415" w:rsidRDefault="00127415">
      <w:pPr>
        <w:pStyle w:val="EndNoteBibliography"/>
        <w:spacing w:after="0"/>
        <w:ind w:left="720" w:hanging="720"/>
      </w:pPr>
    </w:p>
    <w:p w14:paraId="24C25A22" w14:textId="2F069EB1" w:rsidR="00127415" w:rsidRDefault="00127415">
      <w:pPr>
        <w:pStyle w:val="EndNoteBibliography"/>
        <w:spacing w:after="0"/>
        <w:ind w:left="720" w:hanging="720"/>
      </w:pPr>
      <w:r>
        <w:t>Hemming</w:t>
      </w:r>
      <w:r w:rsidR="00FD6E82">
        <w:t>,</w:t>
      </w:r>
      <w:r>
        <w:t xml:space="preserve"> DJ</w:t>
      </w:r>
      <w:r w:rsidR="00FD6E82">
        <w:t>.</w:t>
      </w:r>
      <w:r>
        <w:t>, Chirwa</w:t>
      </w:r>
      <w:r w:rsidR="00FD6E82">
        <w:t>,</w:t>
      </w:r>
      <w:r>
        <w:t xml:space="preserve"> EW</w:t>
      </w:r>
      <w:r w:rsidR="00FD6E82">
        <w:t>.</w:t>
      </w:r>
      <w:r>
        <w:t>, Ruffhead</w:t>
      </w:r>
      <w:r w:rsidR="00FD6E82">
        <w:t>,</w:t>
      </w:r>
      <w:r>
        <w:t xml:space="preserve"> HJ</w:t>
      </w:r>
      <w:r w:rsidR="00FD6E82">
        <w:t>.</w:t>
      </w:r>
      <w:r>
        <w:t>, Hill</w:t>
      </w:r>
      <w:r w:rsidR="00FD6E82">
        <w:t>,</w:t>
      </w:r>
      <w:r>
        <w:t xml:space="preserve"> R</w:t>
      </w:r>
      <w:r w:rsidR="00FD6E82">
        <w:t>.</w:t>
      </w:r>
      <w:r>
        <w:t>, Osborn</w:t>
      </w:r>
      <w:r w:rsidR="00FD6E82">
        <w:t>,</w:t>
      </w:r>
      <w:r>
        <w:t xml:space="preserve"> J</w:t>
      </w:r>
      <w:r w:rsidR="00FD6E82">
        <w:t>.</w:t>
      </w:r>
      <w:r>
        <w:t>, Langer</w:t>
      </w:r>
      <w:r w:rsidR="00FD6E82">
        <w:t>,</w:t>
      </w:r>
      <w:r>
        <w:t xml:space="preserve"> L</w:t>
      </w:r>
      <w:r w:rsidR="00FD6E82">
        <w:t>.</w:t>
      </w:r>
      <w:r>
        <w:t>, Harman</w:t>
      </w:r>
      <w:r w:rsidR="00FD6E82">
        <w:t>,</w:t>
      </w:r>
      <w:r>
        <w:t xml:space="preserve"> L</w:t>
      </w:r>
      <w:r w:rsidR="00FD6E82">
        <w:t>.</w:t>
      </w:r>
      <w:r>
        <w:t>, Coffey</w:t>
      </w:r>
      <w:r w:rsidR="00FD6E82">
        <w:t>,</w:t>
      </w:r>
      <w:r>
        <w:t xml:space="preserve"> C</w:t>
      </w:r>
      <w:r w:rsidR="00FD6E82">
        <w:t>.</w:t>
      </w:r>
      <w:r>
        <w:t>, Dorward</w:t>
      </w:r>
      <w:r w:rsidR="00FD6E82">
        <w:t>,</w:t>
      </w:r>
      <w:r>
        <w:t xml:space="preserve"> A</w:t>
      </w:r>
      <w:r w:rsidR="00FD6E82">
        <w:t>. &amp;</w:t>
      </w:r>
      <w:r>
        <w:t xml:space="preserve"> Phillips</w:t>
      </w:r>
      <w:r w:rsidR="00FD6E82">
        <w:t xml:space="preserve">, </w:t>
      </w:r>
      <w:r>
        <w:t xml:space="preserve">D. (2018). Agricultual input subsidies for improving productivity, farm income, consumer welfare and wider growth in low- and middle-income countries: A systematic review. 3ie Systematic Review 41. London: International Initiative for Impact Evalusation (3ie). Available at : </w:t>
      </w:r>
      <w:r w:rsidR="004D0F01" w:rsidRPr="004D0F01">
        <w:t>http://www.3ieimpact.org/media/filer_public/2018/06/27/sr41-agriculture-input.pdf</w:t>
      </w:r>
      <w:r w:rsidR="004D0F01">
        <w:t xml:space="preserve"> (accessed 14 October 2018).</w:t>
      </w:r>
    </w:p>
    <w:p w14:paraId="1B395DA8" w14:textId="77777777" w:rsidR="00CF298F" w:rsidRDefault="00CF298F">
      <w:pPr>
        <w:pStyle w:val="EndNoteBibliography"/>
        <w:spacing w:after="0"/>
        <w:ind w:left="720" w:hanging="720"/>
      </w:pPr>
      <w:bookmarkStart w:id="21" w:name="_ENREF_19"/>
    </w:p>
    <w:p w14:paraId="02CAB0A1" w14:textId="77777777" w:rsidR="00CF298F" w:rsidRDefault="00333423">
      <w:pPr>
        <w:pStyle w:val="EndNoteBibliography"/>
        <w:spacing w:after="0"/>
        <w:ind w:left="720" w:hanging="720"/>
      </w:pPr>
      <w:r w:rsidRPr="00FF295B">
        <w:t xml:space="preserve">Holden, S. </w:t>
      </w:r>
      <w:r w:rsidR="009A51FD">
        <w:t>&amp;</w:t>
      </w:r>
      <w:r w:rsidRPr="00FF295B">
        <w:t xml:space="preserve"> Lunduka</w:t>
      </w:r>
      <w:r w:rsidR="009A51FD">
        <w:t>, R.</w:t>
      </w:r>
      <w:r w:rsidRPr="00FF295B">
        <w:t xml:space="preserve"> (2013). Who benefits from Malawi's targeted farm input subsidy program? </w:t>
      </w:r>
      <w:r w:rsidR="00FC613E" w:rsidRPr="00FC613E">
        <w:rPr>
          <w:i/>
        </w:rPr>
        <w:t>Forum for Development Studies, 40</w:t>
      </w:r>
      <w:r w:rsidRPr="00FF295B">
        <w:t>(1)</w:t>
      </w:r>
      <w:r w:rsidR="009A51FD">
        <w:t>,</w:t>
      </w:r>
      <w:r w:rsidR="009D34F3">
        <w:t xml:space="preserve"> 1</w:t>
      </w:r>
      <w:r w:rsidR="009A51FD">
        <w:t>−</w:t>
      </w:r>
      <w:r w:rsidR="009D34F3">
        <w:t>25</w:t>
      </w:r>
      <w:r w:rsidRPr="00FF295B">
        <w:t>.</w:t>
      </w:r>
      <w:bookmarkEnd w:id="21"/>
    </w:p>
    <w:p w14:paraId="34E6C59D" w14:textId="77777777" w:rsidR="00CF298F" w:rsidRDefault="00CF298F">
      <w:pPr>
        <w:pStyle w:val="EndNoteBibliography"/>
        <w:spacing w:after="0"/>
        <w:ind w:left="720" w:hanging="720"/>
      </w:pPr>
      <w:bookmarkStart w:id="22" w:name="_ENREF_20"/>
    </w:p>
    <w:p w14:paraId="1437E990" w14:textId="77777777" w:rsidR="00CF298F" w:rsidRDefault="00333423">
      <w:pPr>
        <w:pStyle w:val="EndNoteBibliography"/>
        <w:spacing w:after="0"/>
        <w:ind w:left="720" w:hanging="720"/>
      </w:pPr>
      <w:r w:rsidRPr="00FF295B">
        <w:t xml:space="preserve">Jayne, T. </w:t>
      </w:r>
      <w:r w:rsidR="009A51FD">
        <w:t>&amp;</w:t>
      </w:r>
      <w:r w:rsidRPr="00FF295B">
        <w:t xml:space="preserve"> Rashid</w:t>
      </w:r>
      <w:r w:rsidR="009A51FD">
        <w:t>, S.</w:t>
      </w:r>
      <w:r w:rsidRPr="00FF295B">
        <w:t xml:space="preserve"> (2013). Input subsidy programs in sub-Saharan Africa: a synthesis of recent evidence. </w:t>
      </w:r>
      <w:r w:rsidR="00FC613E" w:rsidRPr="00FC613E">
        <w:rPr>
          <w:i/>
        </w:rPr>
        <w:t>Agricultural Economics, 44</w:t>
      </w:r>
      <w:r w:rsidRPr="00FF295B">
        <w:t>(6)</w:t>
      </w:r>
      <w:r w:rsidR="009A51FD">
        <w:t>,</w:t>
      </w:r>
      <w:r w:rsidRPr="00FF295B">
        <w:t xml:space="preserve"> 547</w:t>
      </w:r>
      <w:r w:rsidR="009A51FD">
        <w:t>−</w:t>
      </w:r>
      <w:r w:rsidRPr="00FF295B">
        <w:t>562.</w:t>
      </w:r>
      <w:bookmarkEnd w:id="22"/>
    </w:p>
    <w:p w14:paraId="4007F568" w14:textId="77777777" w:rsidR="00CF298F" w:rsidRDefault="00CF298F">
      <w:pPr>
        <w:pStyle w:val="EndNoteBibliography"/>
        <w:spacing w:after="0"/>
        <w:ind w:left="720" w:hanging="720"/>
      </w:pPr>
      <w:bookmarkStart w:id="23" w:name="_ENREF_21"/>
    </w:p>
    <w:p w14:paraId="0C5E6430" w14:textId="1B58EE80" w:rsidR="00CF298F" w:rsidRDefault="00333423">
      <w:pPr>
        <w:pStyle w:val="EndNoteBibliography"/>
        <w:spacing w:after="0"/>
        <w:ind w:left="720" w:hanging="720"/>
      </w:pPr>
      <w:r w:rsidRPr="00FF295B">
        <w:t xml:space="preserve">Johnston, D., Stevano, </w:t>
      </w:r>
      <w:r w:rsidR="001C3F55">
        <w:t xml:space="preserve">S., </w:t>
      </w:r>
      <w:r w:rsidRPr="00FF295B">
        <w:t xml:space="preserve">Hazel, </w:t>
      </w:r>
      <w:r w:rsidR="001C3F55">
        <w:t xml:space="preserve">M., </w:t>
      </w:r>
      <w:r w:rsidRPr="00FF295B">
        <w:t>Elizabeth</w:t>
      </w:r>
      <w:r w:rsidR="001C3F55">
        <w:t>, H. &amp;</w:t>
      </w:r>
      <w:r w:rsidRPr="00FF295B">
        <w:t xml:space="preserve"> Suneetha</w:t>
      </w:r>
      <w:r w:rsidR="001C3F55">
        <w:t>, K.</w:t>
      </w:r>
      <w:r w:rsidRPr="00FF295B">
        <w:t xml:space="preserve"> (2015). Agriculture, Gendered Time Use, and Nutritional Outcomes: A Systematic Review</w:t>
      </w:r>
      <w:r w:rsidR="009A51FD">
        <w:t>.</w:t>
      </w:r>
      <w:r w:rsidRPr="00FF295B">
        <w:t xml:space="preserve"> International Food Policy Research Institute (IFPRI).</w:t>
      </w:r>
      <w:bookmarkEnd w:id="23"/>
      <w:r w:rsidR="00127415">
        <w:t xml:space="preserve"> Discussion Paper 1456.</w:t>
      </w:r>
    </w:p>
    <w:p w14:paraId="1C362AE7" w14:textId="77777777" w:rsidR="00CF298F" w:rsidRDefault="00CF298F">
      <w:pPr>
        <w:pStyle w:val="EndNoteBibliography"/>
        <w:spacing w:after="0"/>
        <w:ind w:left="720" w:hanging="720"/>
      </w:pPr>
      <w:bookmarkStart w:id="24" w:name="_ENREF_22"/>
    </w:p>
    <w:p w14:paraId="6518B2DD" w14:textId="4E929757" w:rsidR="00CF298F" w:rsidRDefault="00333423">
      <w:pPr>
        <w:pStyle w:val="EndNoteBibliography"/>
        <w:spacing w:after="0"/>
        <w:ind w:left="720" w:hanging="720"/>
      </w:pPr>
      <w:r w:rsidRPr="00FF295B">
        <w:t xml:space="preserve">Johnston, D., Stevano, </w:t>
      </w:r>
      <w:r w:rsidR="001C3F55">
        <w:t xml:space="preserve">S., </w:t>
      </w:r>
      <w:r w:rsidRPr="00FF295B">
        <w:t xml:space="preserve">Malapit, </w:t>
      </w:r>
      <w:r w:rsidR="001C3F55">
        <w:t xml:space="preserve">H., </w:t>
      </w:r>
      <w:r w:rsidRPr="00FF295B">
        <w:t>Hull</w:t>
      </w:r>
      <w:r w:rsidR="001C3F55">
        <w:t xml:space="preserve">, E. &amp; </w:t>
      </w:r>
      <w:r w:rsidRPr="00FF295B">
        <w:t>Kadiyala</w:t>
      </w:r>
      <w:r w:rsidR="001C3F55">
        <w:t>, S.</w:t>
      </w:r>
      <w:r w:rsidRPr="00FF295B">
        <w:t xml:space="preserve"> (201</w:t>
      </w:r>
      <w:r w:rsidR="009D34F3">
        <w:t>8</w:t>
      </w:r>
      <w:r w:rsidRPr="00FF295B">
        <w:t xml:space="preserve">). </w:t>
      </w:r>
      <w:r w:rsidR="00127415">
        <w:t xml:space="preserve">Review: </w:t>
      </w:r>
      <w:r w:rsidRPr="00FF295B">
        <w:t>Time us</w:t>
      </w:r>
      <w:r w:rsidR="00127415">
        <w:t>e</w:t>
      </w:r>
      <w:r w:rsidRPr="00FF295B">
        <w:t xml:space="preserve"> as an explanation for the agri-nutrition disconnect</w:t>
      </w:r>
      <w:r w:rsidR="00127415">
        <w:t>:</w:t>
      </w:r>
      <w:r w:rsidRPr="00FF295B">
        <w:t xml:space="preserve"> </w:t>
      </w:r>
      <w:r w:rsidR="00127415">
        <w:t>E</w:t>
      </w:r>
      <w:r w:rsidRPr="00FF295B">
        <w:t xml:space="preserve">vidence from rural areas in low- and middle-income countries. </w:t>
      </w:r>
      <w:r w:rsidR="00FC613E" w:rsidRPr="00FC613E">
        <w:rPr>
          <w:i/>
        </w:rPr>
        <w:t>Food Policy</w:t>
      </w:r>
      <w:bookmarkEnd w:id="24"/>
      <w:r w:rsidR="00127415">
        <w:t>, 76, 8-18.</w:t>
      </w:r>
    </w:p>
    <w:p w14:paraId="7F92A50B" w14:textId="77777777" w:rsidR="00CF298F" w:rsidRDefault="00CF298F">
      <w:pPr>
        <w:pStyle w:val="EndNoteBibliography"/>
        <w:spacing w:after="0"/>
        <w:ind w:left="720" w:hanging="720"/>
      </w:pPr>
      <w:bookmarkStart w:id="25" w:name="_ENREF_23"/>
    </w:p>
    <w:p w14:paraId="4FBF87F6" w14:textId="2CAB5A8D" w:rsidR="009F537E" w:rsidRDefault="009F537E">
      <w:pPr>
        <w:pStyle w:val="EndNoteBibliography"/>
        <w:spacing w:after="0"/>
        <w:ind w:left="720" w:hanging="720"/>
      </w:pPr>
      <w:bookmarkStart w:id="26" w:name="_ENREF_24"/>
      <w:bookmarkEnd w:id="25"/>
      <w:r>
        <w:t>Kankwamba</w:t>
      </w:r>
      <w:r w:rsidR="00FD6E82">
        <w:t>,</w:t>
      </w:r>
      <w:r>
        <w:t xml:space="preserve"> H</w:t>
      </w:r>
      <w:r w:rsidR="00FD6E82">
        <w:t>.</w:t>
      </w:r>
      <w:r>
        <w:t>, Kadzamira</w:t>
      </w:r>
      <w:r w:rsidR="00FD6E82">
        <w:t>,</w:t>
      </w:r>
      <w:r>
        <w:t xml:space="preserve"> M</w:t>
      </w:r>
      <w:r w:rsidR="00FD6E82">
        <w:t>. &amp;</w:t>
      </w:r>
      <w:r>
        <w:t xml:space="preserve"> Pauw</w:t>
      </w:r>
      <w:r w:rsidR="00FD6E82">
        <w:t>,</w:t>
      </w:r>
      <w:r>
        <w:t xml:space="preserve"> K. (2018). How diversified is cropping in Malawi? Patterns, determinants and policy implications. </w:t>
      </w:r>
      <w:r w:rsidRPr="00543EED">
        <w:rPr>
          <w:i/>
        </w:rPr>
        <w:t>Food Security</w:t>
      </w:r>
      <w:r>
        <w:t>, 10(2), 323-338.</w:t>
      </w:r>
    </w:p>
    <w:p w14:paraId="1BA9639D" w14:textId="77777777" w:rsidR="009F537E" w:rsidRDefault="009F537E">
      <w:pPr>
        <w:pStyle w:val="EndNoteBibliography"/>
        <w:spacing w:after="0"/>
        <w:ind w:left="720" w:hanging="720"/>
      </w:pPr>
    </w:p>
    <w:p w14:paraId="37D29241" w14:textId="44200695" w:rsidR="00CF298F" w:rsidRDefault="00333423">
      <w:pPr>
        <w:pStyle w:val="EndNoteBibliography"/>
        <w:spacing w:after="0"/>
        <w:ind w:left="720" w:hanging="720"/>
      </w:pPr>
      <w:r w:rsidRPr="00FF295B">
        <w:t xml:space="preserve">Kanter, R., Walls, </w:t>
      </w:r>
      <w:r w:rsidR="001C3F55">
        <w:t xml:space="preserve">H., </w:t>
      </w:r>
      <w:r w:rsidRPr="00FF295B">
        <w:t xml:space="preserve">Tak, </w:t>
      </w:r>
      <w:r w:rsidR="001C3F55">
        <w:t xml:space="preserve">M., </w:t>
      </w:r>
      <w:r w:rsidRPr="00FF295B">
        <w:t>Roberts</w:t>
      </w:r>
      <w:r w:rsidR="001C3F55">
        <w:t>, F. &amp;</w:t>
      </w:r>
      <w:r w:rsidRPr="00FF295B">
        <w:t xml:space="preserve"> Waage</w:t>
      </w:r>
      <w:r w:rsidR="001C3F55">
        <w:t>, J.</w:t>
      </w:r>
      <w:r w:rsidRPr="00FF295B">
        <w:t xml:space="preserve"> (2015). A conceptual framework for understanding the impacts of agriculture and food system policies on nutrition and health. </w:t>
      </w:r>
      <w:r w:rsidR="00FC613E" w:rsidRPr="00FC613E">
        <w:rPr>
          <w:i/>
        </w:rPr>
        <w:t>Food Security, 7</w:t>
      </w:r>
      <w:r w:rsidRPr="00FF295B">
        <w:t>(4)</w:t>
      </w:r>
      <w:r w:rsidR="001C3F55">
        <w:t>,</w:t>
      </w:r>
      <w:r w:rsidRPr="00FF295B">
        <w:t xml:space="preserve"> 767</w:t>
      </w:r>
      <w:r w:rsidR="001C3F55">
        <w:t>−</w:t>
      </w:r>
      <w:r w:rsidRPr="00FF295B">
        <w:t>777.</w:t>
      </w:r>
      <w:bookmarkEnd w:id="26"/>
    </w:p>
    <w:p w14:paraId="244199D0" w14:textId="77777777" w:rsidR="00CF298F" w:rsidRDefault="00CF298F">
      <w:pPr>
        <w:pStyle w:val="EndNoteBibliography"/>
        <w:spacing w:after="0"/>
        <w:ind w:left="720" w:hanging="720"/>
      </w:pPr>
    </w:p>
    <w:p w14:paraId="03B67E02" w14:textId="77777777" w:rsidR="00CF298F" w:rsidRDefault="00333423">
      <w:pPr>
        <w:pStyle w:val="EndNoteBibliography"/>
        <w:spacing w:after="0"/>
        <w:ind w:left="720" w:hanging="720"/>
      </w:pPr>
      <w:bookmarkStart w:id="27" w:name="_ENREF_25"/>
      <w:r w:rsidRPr="00FF295B">
        <w:t>Karamba, R. (2013). Input subsidies and their effect on cropland allocation, agrocultural productivity, and child nutrition: Evidence from Malawi. Thesis, Doctor of Philosophy in Economics, American University Washington.</w:t>
      </w:r>
      <w:bookmarkEnd w:id="27"/>
    </w:p>
    <w:p w14:paraId="0B0CC41C" w14:textId="77777777" w:rsidR="00CF298F" w:rsidRDefault="00CF298F">
      <w:pPr>
        <w:pStyle w:val="EndNoteBibliography"/>
        <w:spacing w:after="0"/>
        <w:ind w:left="720" w:hanging="720"/>
      </w:pPr>
      <w:bookmarkStart w:id="28" w:name="_ENREF_26"/>
    </w:p>
    <w:p w14:paraId="03CC0E30" w14:textId="7D1E6340" w:rsidR="00CF298F" w:rsidRDefault="00333423">
      <w:pPr>
        <w:pStyle w:val="EndNoteBibliography"/>
        <w:spacing w:after="0"/>
        <w:ind w:left="720" w:hanging="720"/>
      </w:pPr>
      <w:r w:rsidRPr="00FF295B">
        <w:t>Kawarazuka, N. (2010). The contribution of fish intake, aquaculture, and smallscale fisheries to improving food and nutrition security: A literature review. Penang, Malaysia:, The World Fish Center.</w:t>
      </w:r>
      <w:bookmarkEnd w:id="28"/>
      <w:r w:rsidR="004D0F01">
        <w:t xml:space="preserve"> Available at: </w:t>
      </w:r>
      <w:r w:rsidR="004D0F01" w:rsidRPr="004D0F01">
        <w:t>https://www.cabdirect.org/cabdirect/FullTextPDF/2011/20113307580.pdf</w:t>
      </w:r>
      <w:r w:rsidR="004D0F01">
        <w:t xml:space="preserve"> (accessed 14 October 2018).</w:t>
      </w:r>
    </w:p>
    <w:p w14:paraId="4648FAC3" w14:textId="77777777" w:rsidR="007811DE" w:rsidRPr="00FF295B" w:rsidRDefault="007811DE" w:rsidP="00333423">
      <w:pPr>
        <w:pStyle w:val="EndNoteBibliography"/>
        <w:spacing w:after="0"/>
      </w:pPr>
    </w:p>
    <w:p w14:paraId="78C8F4EF" w14:textId="77777777" w:rsidR="00CF298F" w:rsidRDefault="00333423">
      <w:pPr>
        <w:pStyle w:val="EndNoteBibliography"/>
        <w:spacing w:after="0"/>
        <w:ind w:left="720" w:hanging="720"/>
      </w:pPr>
      <w:bookmarkStart w:id="29" w:name="_ENREF_27"/>
      <w:r w:rsidRPr="00FF295B">
        <w:t>Koppmair, S., Kassie</w:t>
      </w:r>
      <w:r w:rsidR="001C3F55">
        <w:t>, M. &amp;</w:t>
      </w:r>
      <w:r w:rsidRPr="00FF295B">
        <w:t xml:space="preserve"> Qaim</w:t>
      </w:r>
      <w:r w:rsidR="001C3F55">
        <w:t>, M.</w:t>
      </w:r>
      <w:r w:rsidRPr="00FF295B">
        <w:t xml:space="preserve"> (2017). Farm production, market access and dietary diversity in Malawi. </w:t>
      </w:r>
      <w:r w:rsidR="00FC613E" w:rsidRPr="00FC613E">
        <w:rPr>
          <w:i/>
        </w:rPr>
        <w:t>Public Health Nutrition, 20</w:t>
      </w:r>
      <w:r w:rsidRPr="00FF295B">
        <w:t>(2)</w:t>
      </w:r>
      <w:r w:rsidR="001C3F55">
        <w:t>,</w:t>
      </w:r>
      <w:r w:rsidRPr="00FF295B">
        <w:t xml:space="preserve"> 325</w:t>
      </w:r>
      <w:r w:rsidR="001C3F55">
        <w:t>−</w:t>
      </w:r>
      <w:r w:rsidRPr="00FF295B">
        <w:t>335.</w:t>
      </w:r>
      <w:bookmarkEnd w:id="29"/>
    </w:p>
    <w:p w14:paraId="50697CD2" w14:textId="77777777" w:rsidR="00CF298F" w:rsidRDefault="00CF298F">
      <w:pPr>
        <w:pStyle w:val="EndNoteBibliography"/>
        <w:spacing w:after="0"/>
        <w:ind w:left="720" w:hanging="720"/>
      </w:pPr>
      <w:bookmarkStart w:id="30" w:name="_ENREF_28"/>
    </w:p>
    <w:p w14:paraId="79E651D6" w14:textId="77777777" w:rsidR="00CF298F" w:rsidRDefault="00333423">
      <w:pPr>
        <w:pStyle w:val="EndNoteBibliography"/>
        <w:spacing w:after="0"/>
        <w:ind w:left="720" w:hanging="720"/>
      </w:pPr>
      <w:r w:rsidRPr="00FF295B">
        <w:t xml:space="preserve">Leroy, J. </w:t>
      </w:r>
      <w:r w:rsidR="001C3F55">
        <w:t>&amp;</w:t>
      </w:r>
      <w:r w:rsidRPr="00FF295B">
        <w:t xml:space="preserve"> Frongillo</w:t>
      </w:r>
      <w:r w:rsidR="001C3F55">
        <w:t>, E.</w:t>
      </w:r>
      <w:r w:rsidRPr="00FF295B">
        <w:t xml:space="preserve"> (2007). Can Interventions to Promote Animal Production Ameliorate Undernutrition? </w:t>
      </w:r>
      <w:r w:rsidR="00FC613E" w:rsidRPr="00FC613E">
        <w:rPr>
          <w:i/>
        </w:rPr>
        <w:t>The Journal of Nutrition, 137</w:t>
      </w:r>
      <w:r w:rsidR="001C3F55">
        <w:t>,</w:t>
      </w:r>
      <w:r w:rsidRPr="00FF295B">
        <w:t xml:space="preserve"> 2311</w:t>
      </w:r>
      <w:r w:rsidR="001C3F55">
        <w:t>−</w:t>
      </w:r>
      <w:r w:rsidRPr="00FF295B">
        <w:t>2316.</w:t>
      </w:r>
      <w:bookmarkEnd w:id="30"/>
    </w:p>
    <w:p w14:paraId="13DE7EDF" w14:textId="77777777" w:rsidR="00CF298F" w:rsidRDefault="00CF298F">
      <w:pPr>
        <w:pStyle w:val="EndNoteBibliography"/>
        <w:spacing w:after="0"/>
        <w:ind w:left="720" w:hanging="720"/>
      </w:pPr>
      <w:bookmarkStart w:id="31" w:name="_ENREF_29"/>
    </w:p>
    <w:p w14:paraId="59B5FBDD" w14:textId="07649ECE" w:rsidR="00CF298F" w:rsidRDefault="00333423">
      <w:pPr>
        <w:pStyle w:val="EndNoteBibliography"/>
        <w:spacing w:after="0"/>
        <w:ind w:left="720" w:hanging="720"/>
      </w:pPr>
      <w:r w:rsidRPr="00FF295B">
        <w:t xml:space="preserve">Masset, E., Haddad, </w:t>
      </w:r>
      <w:r w:rsidR="00A34AAA">
        <w:t xml:space="preserve">L., </w:t>
      </w:r>
      <w:r w:rsidRPr="00FF295B">
        <w:t>Cornelius</w:t>
      </w:r>
      <w:r w:rsidR="00A34AAA">
        <w:t>, A. &amp;</w:t>
      </w:r>
      <w:r w:rsidRPr="00FF295B">
        <w:t xml:space="preserve"> Isaza-Castro</w:t>
      </w:r>
      <w:r w:rsidR="00A34AAA">
        <w:t>, J.</w:t>
      </w:r>
      <w:r w:rsidRPr="00FF295B">
        <w:t xml:space="preserve"> (2011). A systematic review of agricultural interventions that aim to improve nutritional status of children. London, EPPI-Centre, Social Science Research Unit, Institute of Education, University of London.</w:t>
      </w:r>
      <w:bookmarkEnd w:id="31"/>
      <w:r w:rsidR="005B3A63">
        <w:t xml:space="preserve"> Available at: </w:t>
      </w:r>
      <w:r w:rsidR="005B3A63" w:rsidRPr="005B3A63">
        <w:t>https://assets.publishing.service.gov.uk/media/57a08abde5274a27b2000737/Masset_etal_agriculture_and_nutrition.pdf</w:t>
      </w:r>
      <w:r w:rsidR="005B3A63">
        <w:t xml:space="preserve"> (accessed 18 October 2018).</w:t>
      </w:r>
    </w:p>
    <w:p w14:paraId="358C38BC" w14:textId="77777777" w:rsidR="00CF298F" w:rsidRDefault="00CF298F">
      <w:pPr>
        <w:pStyle w:val="EndNoteBibliography"/>
        <w:spacing w:after="0"/>
        <w:ind w:left="720" w:hanging="720"/>
      </w:pPr>
      <w:bookmarkStart w:id="32" w:name="_ENREF_30"/>
    </w:p>
    <w:p w14:paraId="5F6949E7" w14:textId="77777777" w:rsidR="00CF298F" w:rsidRDefault="00333423">
      <w:pPr>
        <w:pStyle w:val="EndNoteBibliography"/>
        <w:spacing w:after="0"/>
        <w:ind w:left="720" w:hanging="720"/>
      </w:pPr>
      <w:r w:rsidRPr="00FF295B">
        <w:t xml:space="preserve">Melgar-Quinonez, H., Zubieta, </w:t>
      </w:r>
      <w:r w:rsidR="00A34AAA">
        <w:t xml:space="preserve">A., </w:t>
      </w:r>
      <w:r w:rsidRPr="00FF295B">
        <w:t xml:space="preserve">MkNelly, </w:t>
      </w:r>
      <w:r w:rsidR="00A34AAA">
        <w:t xml:space="preserve">B., </w:t>
      </w:r>
      <w:r w:rsidRPr="00FF295B">
        <w:t xml:space="preserve">Nteziyaremye, </w:t>
      </w:r>
      <w:r w:rsidR="00A34AAA">
        <w:t xml:space="preserve">A., </w:t>
      </w:r>
      <w:r w:rsidRPr="00FF295B">
        <w:t>Gerardo</w:t>
      </w:r>
      <w:r w:rsidR="00A34AAA">
        <w:t>, M. &amp;</w:t>
      </w:r>
      <w:r w:rsidRPr="00FF295B">
        <w:t xml:space="preserve"> Dunford</w:t>
      </w:r>
      <w:r w:rsidR="00A34AAA">
        <w:t>, C.</w:t>
      </w:r>
      <w:r w:rsidRPr="00FF295B">
        <w:t xml:space="preserve"> (2006). Household food insecurity and food expenditure in Bolivia, Burkina Faso, and the Philippines. </w:t>
      </w:r>
      <w:r w:rsidR="00FC613E" w:rsidRPr="00FC613E">
        <w:rPr>
          <w:i/>
        </w:rPr>
        <w:t>Journal of Nutrition, 136</w:t>
      </w:r>
      <w:r w:rsidRPr="00FF295B">
        <w:t>(5)</w:t>
      </w:r>
      <w:r w:rsidR="00A34AAA">
        <w:t>,</w:t>
      </w:r>
      <w:r w:rsidRPr="00FF295B">
        <w:t xml:space="preserve"> 1431S-1437S.</w:t>
      </w:r>
      <w:bookmarkEnd w:id="32"/>
    </w:p>
    <w:p w14:paraId="6545194D" w14:textId="77777777" w:rsidR="00FF295B" w:rsidRPr="00FF295B" w:rsidRDefault="00FF295B" w:rsidP="00333423">
      <w:pPr>
        <w:pStyle w:val="EndNoteBibliography"/>
        <w:spacing w:after="0"/>
      </w:pPr>
      <w:bookmarkStart w:id="33" w:name="_ENREF_31"/>
    </w:p>
    <w:p w14:paraId="26E89EE1" w14:textId="3050CD03" w:rsidR="00CF298F" w:rsidRDefault="00333423">
      <w:pPr>
        <w:pStyle w:val="EndNoteBibliography"/>
        <w:spacing w:after="0"/>
        <w:ind w:left="720" w:hanging="720"/>
      </w:pPr>
      <w:r w:rsidRPr="00FF295B">
        <w:t xml:space="preserve">Morris, M., Kelly, </w:t>
      </w:r>
      <w:r w:rsidR="00A34AAA">
        <w:t xml:space="preserve">V., </w:t>
      </w:r>
      <w:r w:rsidRPr="00FF295B">
        <w:t>Kopicki</w:t>
      </w:r>
      <w:r w:rsidR="00A34AAA">
        <w:t>, R. &amp;</w:t>
      </w:r>
      <w:r w:rsidRPr="00FF295B">
        <w:t xml:space="preserve"> Byerlee</w:t>
      </w:r>
      <w:r w:rsidR="00A34AAA">
        <w:t>, D.</w:t>
      </w:r>
      <w:r w:rsidRPr="00FF295B">
        <w:t xml:space="preserve"> (2007). Fertilizer use in African agriculture. Directions in Development: Agriculture and Development. 39037. Washington, D.C., USA, World Bank.</w:t>
      </w:r>
      <w:bookmarkEnd w:id="33"/>
      <w:r w:rsidR="005B3A63">
        <w:t xml:space="preserve"> Available at: </w:t>
      </w:r>
      <w:r w:rsidR="005B3A63" w:rsidRPr="005B3A63">
        <w:t>http://documents.worldbank.org/curated/en/498591468204546593/pdf/390370AFR0Fert101OFFICIAL0USE0ONLY1.pdf</w:t>
      </w:r>
      <w:r w:rsidR="005B3A63">
        <w:t xml:space="preserve"> (accessed 14 October 2018).</w:t>
      </w:r>
    </w:p>
    <w:p w14:paraId="14F04733" w14:textId="540426B7" w:rsidR="009F537E" w:rsidRDefault="009F537E">
      <w:pPr>
        <w:pStyle w:val="EndNoteBibliography"/>
        <w:spacing w:after="0"/>
        <w:ind w:left="720" w:hanging="720"/>
      </w:pPr>
    </w:p>
    <w:p w14:paraId="3E4E0AE1" w14:textId="2FCBD2C2" w:rsidR="009F537E" w:rsidRDefault="009F537E">
      <w:pPr>
        <w:pStyle w:val="EndNoteBibliography"/>
        <w:spacing w:after="0"/>
        <w:ind w:left="720" w:hanging="720"/>
      </w:pPr>
      <w:r>
        <w:t>Pope</w:t>
      </w:r>
      <w:r w:rsidR="00B91A12">
        <w:t>,</w:t>
      </w:r>
      <w:r>
        <w:t xml:space="preserve"> C</w:t>
      </w:r>
      <w:r w:rsidR="00B91A12">
        <w:t>. &amp;</w:t>
      </w:r>
      <w:r>
        <w:t xml:space="preserve"> Mays</w:t>
      </w:r>
      <w:r w:rsidR="00B91A12">
        <w:t>,</w:t>
      </w:r>
      <w:r>
        <w:t xml:space="preserve"> N</w:t>
      </w:r>
      <w:r w:rsidR="00B91A12">
        <w:t>.</w:t>
      </w:r>
      <w:r>
        <w:t xml:space="preserve"> (1995). Qualitative research: Reaching the parts other methods cannot research: An introduction to qualitative methods in health and health services research. </w:t>
      </w:r>
      <w:r w:rsidRPr="00543EED">
        <w:rPr>
          <w:i/>
        </w:rPr>
        <w:t>British Medical Journal</w:t>
      </w:r>
      <w:r>
        <w:t>, 311, 42.</w:t>
      </w:r>
    </w:p>
    <w:p w14:paraId="4523D389" w14:textId="77777777" w:rsidR="00CF298F" w:rsidRDefault="00CF298F">
      <w:pPr>
        <w:pStyle w:val="EndNoteBibliography"/>
        <w:spacing w:after="0"/>
        <w:ind w:left="720" w:hanging="720"/>
      </w:pPr>
      <w:bookmarkStart w:id="34" w:name="_ENREF_32"/>
    </w:p>
    <w:p w14:paraId="0A7718A6" w14:textId="77777777" w:rsidR="00CF298F" w:rsidRDefault="00333423">
      <w:pPr>
        <w:pStyle w:val="EndNoteBibliography"/>
        <w:spacing w:after="0"/>
        <w:ind w:left="720" w:hanging="720"/>
      </w:pPr>
      <w:r w:rsidRPr="00FF295B">
        <w:t>Peters, P. (1996). Failed Magic or Social Context?: Market Liberalization and the Rural Poor in Malawi. Harvard Institute for International Development, Harvard University</w:t>
      </w:r>
      <w:r w:rsidR="00A34AAA">
        <w:t>, USA</w:t>
      </w:r>
      <w:r w:rsidRPr="00FF295B">
        <w:t>.</w:t>
      </w:r>
      <w:bookmarkEnd w:id="34"/>
    </w:p>
    <w:p w14:paraId="54F893DA" w14:textId="117FC3AF" w:rsidR="009F537E" w:rsidRDefault="009F537E" w:rsidP="00543EED">
      <w:pPr>
        <w:pStyle w:val="EndNoteBibliography"/>
        <w:spacing w:after="0"/>
      </w:pPr>
      <w:bookmarkStart w:id="35" w:name="_ENREF_33"/>
    </w:p>
    <w:p w14:paraId="15E5FFF7" w14:textId="12201D39" w:rsidR="00CF298F" w:rsidRDefault="00333423">
      <w:pPr>
        <w:pStyle w:val="EndNoteBibliography"/>
        <w:spacing w:after="0"/>
        <w:ind w:left="720" w:hanging="720"/>
      </w:pPr>
      <w:r w:rsidRPr="00FF295B">
        <w:t xml:space="preserve">Ricker-Gilbert, T., Mason, </w:t>
      </w:r>
      <w:r w:rsidR="00A34AAA">
        <w:t xml:space="preserve">N., </w:t>
      </w:r>
      <w:r w:rsidRPr="00FF295B">
        <w:t xml:space="preserve">Jayne, </w:t>
      </w:r>
      <w:r w:rsidR="00A34AAA">
        <w:t xml:space="preserve">T., </w:t>
      </w:r>
      <w:r w:rsidRPr="00FF295B">
        <w:t>Darko</w:t>
      </w:r>
      <w:r w:rsidR="00A34AAA">
        <w:t>, F. &amp;</w:t>
      </w:r>
      <w:r w:rsidRPr="00FF295B">
        <w:t xml:space="preserve"> Tembo</w:t>
      </w:r>
      <w:r w:rsidR="00A34AAA">
        <w:t>, S</w:t>
      </w:r>
      <w:r w:rsidRPr="00FF295B">
        <w:t xml:space="preserve">. (2013). What are the effects of input subsidy programs on equilibrium maize prices? Evidence from Malawi and Zambia. </w:t>
      </w:r>
      <w:r w:rsidR="00D27C98">
        <w:t xml:space="preserve">Available at: </w:t>
      </w:r>
      <w:hyperlink r:id="rId18" w:history="1">
        <w:r w:rsidRPr="00FF295B">
          <w:rPr>
            <w:rStyle w:val="Hyperlink"/>
            <w:u w:val="none"/>
          </w:rPr>
          <w:t>http://ageconsearch.umn.edu/bitstream/149259/2/maize_price_AAEA_final_submit.pdf</w:t>
        </w:r>
      </w:hyperlink>
      <w:r w:rsidR="00D27C98">
        <w:t xml:space="preserve"> </w:t>
      </w:r>
      <w:r w:rsidR="00D27C98">
        <w:rPr>
          <w:rStyle w:val="Hyperlink"/>
          <w:u w:val="none"/>
        </w:rPr>
        <w:t xml:space="preserve">(accessed </w:t>
      </w:r>
      <w:r w:rsidR="005B3A63">
        <w:rPr>
          <w:rStyle w:val="Hyperlink"/>
          <w:u w:val="none"/>
        </w:rPr>
        <w:t>14 October</w:t>
      </w:r>
      <w:r w:rsidR="00D27C98">
        <w:rPr>
          <w:rStyle w:val="Hyperlink"/>
          <w:u w:val="none"/>
        </w:rPr>
        <w:t xml:space="preserve"> 2018)</w:t>
      </w:r>
      <w:r w:rsidR="00D27C98" w:rsidRPr="00773C6F">
        <w:t>.</w:t>
      </w:r>
      <w:bookmarkEnd w:id="35"/>
    </w:p>
    <w:p w14:paraId="3399520A" w14:textId="77777777" w:rsidR="00FF295B" w:rsidRPr="00FF295B" w:rsidRDefault="00FF295B" w:rsidP="00333423">
      <w:pPr>
        <w:pStyle w:val="EndNoteBibliography"/>
        <w:spacing w:after="0"/>
      </w:pPr>
      <w:bookmarkStart w:id="36" w:name="_ENREF_35"/>
    </w:p>
    <w:p w14:paraId="1BED2306" w14:textId="064BBCBE" w:rsidR="00CF298F" w:rsidRDefault="00333423">
      <w:pPr>
        <w:pStyle w:val="EndNoteBibliography"/>
        <w:spacing w:after="0"/>
        <w:ind w:left="720" w:hanging="720"/>
      </w:pPr>
      <w:r w:rsidRPr="00FF295B">
        <w:t>Ruel, M. (2001). Can Food-Based Strategies Help Reduce Vitamin A and Iron Deficiencies? A Review of Recent Evidence. Washington DC, International Food Policy Research Institute.</w:t>
      </w:r>
      <w:bookmarkEnd w:id="36"/>
      <w:r w:rsidR="005B3A63">
        <w:t xml:space="preserve"> Available at: </w:t>
      </w:r>
      <w:r w:rsidR="005B3A63" w:rsidRPr="005B3A63">
        <w:t>http://cdm15738.contentdm.oclc.org/utils/getfile/collection/p15738coll2/id/79381/filename/79382.pdf</w:t>
      </w:r>
      <w:r w:rsidR="005B3A63">
        <w:t xml:space="preserve"> (accessed 14 October 2018).</w:t>
      </w:r>
    </w:p>
    <w:p w14:paraId="73656B67" w14:textId="77777777" w:rsidR="00CF298F" w:rsidRDefault="00CF298F">
      <w:pPr>
        <w:pStyle w:val="EndNoteBibliography"/>
        <w:spacing w:after="0"/>
        <w:ind w:left="720" w:hanging="720"/>
      </w:pPr>
      <w:bookmarkStart w:id="37" w:name="_ENREF_36"/>
    </w:p>
    <w:p w14:paraId="14D64089" w14:textId="77777777" w:rsidR="00CF298F" w:rsidRDefault="00333423">
      <w:pPr>
        <w:pStyle w:val="EndNoteBibliography"/>
        <w:spacing w:after="0"/>
        <w:ind w:left="720" w:hanging="720"/>
      </w:pPr>
      <w:r w:rsidRPr="00FF295B">
        <w:t>Ruel, M., Alderman</w:t>
      </w:r>
      <w:r w:rsidR="00A34AAA">
        <w:t>, H. &amp;</w:t>
      </w:r>
      <w:r w:rsidRPr="00FF295B">
        <w:t xml:space="preserve"> Maternal and Child Nutrition Study Group. (2013). Nutrition-sensitive interventions and programmes: How can they help to accelerate progress in improving maternal and child nutrition? </w:t>
      </w:r>
      <w:r w:rsidR="00FC613E" w:rsidRPr="00FC613E">
        <w:rPr>
          <w:i/>
        </w:rPr>
        <w:t>The Lancet, 382</w:t>
      </w:r>
      <w:r w:rsidRPr="00FF295B">
        <w:t>(9891)</w:t>
      </w:r>
      <w:r w:rsidR="00A34AAA">
        <w:t>,</w:t>
      </w:r>
      <w:r w:rsidRPr="00FF295B">
        <w:t xml:space="preserve"> 536</w:t>
      </w:r>
      <w:r w:rsidR="00A34AAA">
        <w:t>−</w:t>
      </w:r>
      <w:r w:rsidRPr="00FF295B">
        <w:t>551.</w:t>
      </w:r>
      <w:bookmarkEnd w:id="37"/>
    </w:p>
    <w:p w14:paraId="7A7693D2" w14:textId="77777777" w:rsidR="00CF298F" w:rsidRDefault="00CF298F">
      <w:pPr>
        <w:pStyle w:val="EndNoteBibliography"/>
        <w:spacing w:after="0"/>
        <w:ind w:left="720" w:hanging="720"/>
      </w:pPr>
      <w:bookmarkStart w:id="38" w:name="_ENREF_37"/>
    </w:p>
    <w:p w14:paraId="3211C724" w14:textId="77777777" w:rsidR="00CF298F" w:rsidRDefault="00333423">
      <w:pPr>
        <w:pStyle w:val="EndNoteBibliography"/>
        <w:spacing w:after="0"/>
        <w:ind w:left="720" w:hanging="720"/>
      </w:pPr>
      <w:r w:rsidRPr="00FF295B">
        <w:t xml:space="preserve">Snapp, S. </w:t>
      </w:r>
      <w:r w:rsidR="00A34AAA">
        <w:t>&amp;</w:t>
      </w:r>
      <w:r w:rsidRPr="00FF295B">
        <w:t xml:space="preserve"> Fisher</w:t>
      </w:r>
      <w:r w:rsidR="00A34AAA">
        <w:t>, M.</w:t>
      </w:r>
      <w:r w:rsidRPr="00FF295B">
        <w:t xml:space="preserve"> (2015). "Filling the maize basket" supports crop diversity and quality of househould diet in Malawi. </w:t>
      </w:r>
      <w:r w:rsidR="00FC613E" w:rsidRPr="00FC613E">
        <w:rPr>
          <w:i/>
        </w:rPr>
        <w:t>Food Security, 7</w:t>
      </w:r>
      <w:r w:rsidR="00A34AAA">
        <w:t>(</w:t>
      </w:r>
      <w:r w:rsidR="006B0117">
        <w:t>1</w:t>
      </w:r>
      <w:r w:rsidR="00A34AAA">
        <w:t>),</w:t>
      </w:r>
      <w:r w:rsidRPr="00FF295B">
        <w:t xml:space="preserve"> 83</w:t>
      </w:r>
      <w:r w:rsidR="00A34AAA">
        <w:t>−</w:t>
      </w:r>
      <w:r w:rsidRPr="00FF295B">
        <w:t>96.</w:t>
      </w:r>
      <w:bookmarkEnd w:id="38"/>
    </w:p>
    <w:p w14:paraId="6F1180A0" w14:textId="77777777" w:rsidR="00CF298F" w:rsidRDefault="00CF298F">
      <w:pPr>
        <w:pStyle w:val="EndNoteBibliography"/>
        <w:spacing w:after="0"/>
        <w:ind w:left="720" w:hanging="720"/>
      </w:pPr>
      <w:bookmarkStart w:id="39" w:name="_ENREF_38"/>
    </w:p>
    <w:p w14:paraId="0D805E15" w14:textId="77777777" w:rsidR="00CF298F" w:rsidRDefault="00333423">
      <w:pPr>
        <w:pStyle w:val="EndNoteBibliography"/>
        <w:spacing w:after="0"/>
        <w:ind w:left="720" w:hanging="720"/>
      </w:pPr>
      <w:r w:rsidRPr="00FF295B">
        <w:t>Snilstveit, B., Oliver</w:t>
      </w:r>
      <w:r w:rsidR="005950D3">
        <w:t xml:space="preserve">, S. &amp; </w:t>
      </w:r>
      <w:r w:rsidRPr="00FF295B">
        <w:t>Vojtkova</w:t>
      </w:r>
      <w:r w:rsidR="005950D3">
        <w:t>, M.</w:t>
      </w:r>
      <w:r w:rsidRPr="00FF295B">
        <w:t xml:space="preserve"> (2012). Narrative approaches to systematic review and synthesis of evidence for international development policy and practice. </w:t>
      </w:r>
      <w:r w:rsidR="00FC613E" w:rsidRPr="00FC613E">
        <w:rPr>
          <w:i/>
        </w:rPr>
        <w:t>Journal of Development Effectiveness, 4</w:t>
      </w:r>
      <w:r w:rsidRPr="00FF295B">
        <w:t>(3)</w:t>
      </w:r>
      <w:r w:rsidR="005950D3">
        <w:t xml:space="preserve">, </w:t>
      </w:r>
      <w:r w:rsidR="00D27C98">
        <w:t>409</w:t>
      </w:r>
      <w:r w:rsidR="005950D3">
        <w:t>−</w:t>
      </w:r>
      <w:r w:rsidR="00D27C98">
        <w:t>429</w:t>
      </w:r>
      <w:r w:rsidRPr="00FF295B">
        <w:t>.</w:t>
      </w:r>
      <w:bookmarkEnd w:id="39"/>
    </w:p>
    <w:p w14:paraId="10A60B19" w14:textId="77777777" w:rsidR="00FF295B" w:rsidRPr="00FF295B" w:rsidRDefault="00FF295B" w:rsidP="00333423">
      <w:pPr>
        <w:pStyle w:val="EndNoteBibliography"/>
        <w:spacing w:after="0"/>
      </w:pPr>
      <w:bookmarkStart w:id="40" w:name="_ENREF_39"/>
    </w:p>
    <w:p w14:paraId="4D046BCA" w14:textId="73D00734" w:rsidR="00CF298F" w:rsidRDefault="00333423">
      <w:pPr>
        <w:pStyle w:val="EndNoteBibliography"/>
        <w:spacing w:after="0"/>
        <w:ind w:left="720" w:hanging="720"/>
      </w:pPr>
      <w:r w:rsidRPr="00FF295B">
        <w:t xml:space="preserve">Thomas, J. </w:t>
      </w:r>
      <w:r w:rsidR="005950D3">
        <w:t>&amp;</w:t>
      </w:r>
      <w:r w:rsidRPr="00FF295B">
        <w:t xml:space="preserve"> Harden</w:t>
      </w:r>
      <w:r w:rsidR="005950D3">
        <w:t>, A.</w:t>
      </w:r>
      <w:r w:rsidRPr="00FF295B">
        <w:t xml:space="preserve"> (2008). Methods for the thematic synthesis of qualitative research in systematic reviews. </w:t>
      </w:r>
      <w:r w:rsidR="00FC613E" w:rsidRPr="00FC613E">
        <w:rPr>
          <w:i/>
        </w:rPr>
        <w:t>BMC Medical Research Methodolology, 8,</w:t>
      </w:r>
      <w:r w:rsidRPr="00FF295B">
        <w:t xml:space="preserve"> 45.</w:t>
      </w:r>
      <w:bookmarkEnd w:id="40"/>
      <w:r w:rsidR="00D27C98">
        <w:t xml:space="preserve"> Available at: </w:t>
      </w:r>
      <w:r w:rsidR="00D27C98" w:rsidRPr="00D84653">
        <w:t>http://www.fao.org/fileadmin/user_upload/agn/pdf/Narrowing_Nutrition_Gap_2013.pdf</w:t>
      </w:r>
      <w:r w:rsidR="00D27C98">
        <w:t xml:space="preserve"> (accessed </w:t>
      </w:r>
      <w:r w:rsidR="005B3A63">
        <w:t>14 October</w:t>
      </w:r>
      <w:r w:rsidR="00D27C98">
        <w:t>2018).</w:t>
      </w:r>
    </w:p>
    <w:p w14:paraId="3DA7F694" w14:textId="77777777" w:rsidR="00CF298F" w:rsidRDefault="00CF298F">
      <w:pPr>
        <w:pStyle w:val="EndNoteBibliography"/>
        <w:spacing w:after="0"/>
        <w:ind w:left="720" w:hanging="720"/>
      </w:pPr>
      <w:bookmarkStart w:id="41" w:name="_ENREF_40"/>
    </w:p>
    <w:p w14:paraId="6FAB6F91" w14:textId="584D15FD" w:rsidR="00CF298F" w:rsidRDefault="00333423">
      <w:pPr>
        <w:pStyle w:val="EndNoteBibliography"/>
        <w:spacing w:after="0"/>
        <w:ind w:left="720" w:hanging="720"/>
      </w:pPr>
      <w:r w:rsidRPr="00FF295B">
        <w:t xml:space="preserve">Thompson, B. </w:t>
      </w:r>
      <w:r w:rsidR="005950D3">
        <w:t>&amp;</w:t>
      </w:r>
      <w:r w:rsidRPr="00FF295B">
        <w:t xml:space="preserve"> Meerman</w:t>
      </w:r>
      <w:r w:rsidR="005950D3">
        <w:t>, J.</w:t>
      </w:r>
      <w:r w:rsidRPr="00FF295B">
        <w:t xml:space="preserve"> (2013). Narrowing the nutrition gap: Investing in agriculture to improve dietary diversity.</w:t>
      </w:r>
      <w:bookmarkEnd w:id="41"/>
      <w:r w:rsidR="00C601F4">
        <w:t xml:space="preserve"> Available at: </w:t>
      </w:r>
      <w:r w:rsidR="005B3A63" w:rsidRPr="005B3A63">
        <w:t>https://pdfs.semanticscholar.org/8b9f/244fd2688243ec847b6a2f27c4cf5e39045c.pdf?_ga=2.101149253.570844243.1539520790-191090451.1539520790</w:t>
      </w:r>
      <w:r w:rsidR="005B3A63">
        <w:t xml:space="preserve"> (accessed 14 October 2018).</w:t>
      </w:r>
    </w:p>
    <w:p w14:paraId="1EE40BC8" w14:textId="77777777" w:rsidR="00CF298F" w:rsidRDefault="00CF298F">
      <w:pPr>
        <w:pStyle w:val="EndNoteBibliography"/>
        <w:spacing w:after="0"/>
        <w:ind w:left="720" w:hanging="720"/>
      </w:pPr>
      <w:bookmarkStart w:id="42" w:name="_ENREF_41"/>
    </w:p>
    <w:p w14:paraId="2DA4C61C" w14:textId="77777777" w:rsidR="00CF298F" w:rsidRDefault="00333423">
      <w:pPr>
        <w:pStyle w:val="EndNoteBibliography"/>
        <w:spacing w:after="0"/>
        <w:ind w:left="720" w:hanging="720"/>
      </w:pPr>
      <w:r w:rsidRPr="00FF295B">
        <w:t xml:space="preserve">Thorne-Lyman, A., Valpiani, </w:t>
      </w:r>
      <w:r w:rsidR="005950D3">
        <w:t xml:space="preserve">N., </w:t>
      </w:r>
      <w:r w:rsidRPr="00FF295B">
        <w:t xml:space="preserve">Sun, </w:t>
      </w:r>
      <w:r w:rsidR="005950D3">
        <w:t xml:space="preserve">K., </w:t>
      </w:r>
      <w:r w:rsidRPr="00FF295B">
        <w:t xml:space="preserve">Semba, </w:t>
      </w:r>
      <w:r w:rsidR="005950D3">
        <w:t xml:space="preserve">R., </w:t>
      </w:r>
      <w:r w:rsidRPr="00FF295B">
        <w:t xml:space="preserve">Klotz, </w:t>
      </w:r>
      <w:r w:rsidR="005950D3">
        <w:t xml:space="preserve">C., </w:t>
      </w:r>
      <w:r w:rsidRPr="00FF295B">
        <w:t xml:space="preserve">Kraemer, </w:t>
      </w:r>
      <w:r w:rsidR="005950D3">
        <w:t xml:space="preserve">K., </w:t>
      </w:r>
      <w:r w:rsidRPr="00FF295B">
        <w:t>Akhter</w:t>
      </w:r>
      <w:r w:rsidR="005950D3">
        <w:t xml:space="preserve">, N. et al. </w:t>
      </w:r>
      <w:r w:rsidRPr="00FF295B">
        <w:t xml:space="preserve">(2010). Household dietary diversity and food expenditures are closely linked in rural Bangladesh, increasing the risk of malnutrition due to the financial crisis. </w:t>
      </w:r>
      <w:r w:rsidR="00FC613E" w:rsidRPr="00FC613E">
        <w:rPr>
          <w:i/>
        </w:rPr>
        <w:t>The Journal of Nutrition, 140</w:t>
      </w:r>
      <w:r w:rsidRPr="00FF295B">
        <w:t>(1)</w:t>
      </w:r>
      <w:r w:rsidR="005950D3">
        <w:t>,</w:t>
      </w:r>
      <w:r w:rsidRPr="00FF295B">
        <w:t xml:space="preserve"> 182S</w:t>
      </w:r>
      <w:r w:rsidR="005950D3">
        <w:t>−</w:t>
      </w:r>
      <w:r w:rsidRPr="00FF295B">
        <w:t>188S.</w:t>
      </w:r>
      <w:bookmarkEnd w:id="42"/>
    </w:p>
    <w:p w14:paraId="2550DA78" w14:textId="77777777" w:rsidR="00CF298F" w:rsidRDefault="00CF298F">
      <w:pPr>
        <w:pStyle w:val="EndNoteBibliography"/>
        <w:spacing w:after="0"/>
        <w:ind w:left="720" w:hanging="720"/>
      </w:pPr>
      <w:bookmarkStart w:id="43" w:name="_ENREF_42"/>
    </w:p>
    <w:p w14:paraId="29D9ED36" w14:textId="77777777" w:rsidR="00CF298F" w:rsidRDefault="00333423">
      <w:pPr>
        <w:pStyle w:val="EndNoteBibliography"/>
        <w:spacing w:after="0"/>
        <w:ind w:left="720" w:hanging="720"/>
      </w:pPr>
      <w:r w:rsidRPr="00FF295B">
        <w:t xml:space="preserve">Turner, R., Hawkes, </w:t>
      </w:r>
      <w:r w:rsidR="005950D3">
        <w:t xml:space="preserve">C., </w:t>
      </w:r>
      <w:r w:rsidRPr="00FF295B">
        <w:t xml:space="preserve">Waage, </w:t>
      </w:r>
      <w:r w:rsidR="005950D3">
        <w:t xml:space="preserve">J., </w:t>
      </w:r>
      <w:r w:rsidRPr="00FF295B">
        <w:t xml:space="preserve">Ferguson, </w:t>
      </w:r>
      <w:r w:rsidR="005950D3">
        <w:t xml:space="preserve">E., </w:t>
      </w:r>
      <w:r w:rsidRPr="00FF295B">
        <w:t xml:space="preserve">Haseen, </w:t>
      </w:r>
      <w:r w:rsidR="005950D3">
        <w:t xml:space="preserve">F., </w:t>
      </w:r>
      <w:r w:rsidRPr="00FF295B">
        <w:t xml:space="preserve">Holmans, </w:t>
      </w:r>
      <w:r w:rsidR="005950D3">
        <w:t xml:space="preserve">H. et al. </w:t>
      </w:r>
      <w:r w:rsidRPr="00FF295B">
        <w:t xml:space="preserve">(2013). Agriculture for improved nutrition: the current research landscape. </w:t>
      </w:r>
      <w:r w:rsidR="00FC613E" w:rsidRPr="00FC613E">
        <w:rPr>
          <w:i/>
        </w:rPr>
        <w:t>Food and Nutrition Bulletin, 34</w:t>
      </w:r>
      <w:r w:rsidRPr="00FF295B">
        <w:t>(4)</w:t>
      </w:r>
      <w:r w:rsidR="005950D3">
        <w:t>,</w:t>
      </w:r>
      <w:r w:rsidRPr="00FF295B">
        <w:t xml:space="preserve"> 369</w:t>
      </w:r>
      <w:r w:rsidR="005950D3">
        <w:t>−</w:t>
      </w:r>
      <w:r w:rsidRPr="00FF295B">
        <w:t>377.</w:t>
      </w:r>
      <w:bookmarkEnd w:id="43"/>
    </w:p>
    <w:p w14:paraId="286DEC43" w14:textId="77777777" w:rsidR="00FF295B" w:rsidRPr="00FF295B" w:rsidRDefault="00FF295B" w:rsidP="00333423">
      <w:pPr>
        <w:pStyle w:val="EndNoteBibliography"/>
        <w:spacing w:after="0"/>
      </w:pPr>
      <w:bookmarkStart w:id="44" w:name="_ENREF_43"/>
    </w:p>
    <w:p w14:paraId="1C0D904C" w14:textId="1A6D3043" w:rsidR="00CF298F" w:rsidRDefault="00333423">
      <w:pPr>
        <w:pStyle w:val="EndNoteBibliography"/>
        <w:spacing w:after="0"/>
        <w:ind w:left="720" w:hanging="720"/>
      </w:pPr>
      <w:r w:rsidRPr="00FF295B">
        <w:t>UNICEF. (</w:t>
      </w:r>
      <w:r w:rsidR="007B5FA3">
        <w:t>1990</w:t>
      </w:r>
      <w:r w:rsidRPr="00FF295B">
        <w:t xml:space="preserve">). </w:t>
      </w:r>
      <w:r w:rsidR="007B5FA3">
        <w:t>Strategies for improved nutrition of women and children in developing countries</w:t>
      </w:r>
      <w:r w:rsidRPr="00FF295B">
        <w:t>.</w:t>
      </w:r>
      <w:r w:rsidR="007B5FA3">
        <w:t xml:space="preserve"> New York: United Nations Children's Fund.</w:t>
      </w:r>
      <w:r w:rsidRPr="00FF295B">
        <w:t xml:space="preserve"> </w:t>
      </w:r>
      <w:r w:rsidR="00D27C98">
        <w:t>Available at:</w:t>
      </w:r>
      <w:r w:rsidR="00D27C98" w:rsidRPr="00773C6F">
        <w:t xml:space="preserve"> </w:t>
      </w:r>
      <w:r w:rsidR="007B5FA3" w:rsidRPr="007B5FA3">
        <w:rPr>
          <w:rStyle w:val="Hyperlink"/>
          <w:u w:val="none"/>
        </w:rPr>
        <w:t>https://link.springer.com/content/pdf/10.1007/BF02810402.pdf</w:t>
      </w:r>
      <w:r w:rsidR="00D27C98">
        <w:rPr>
          <w:rStyle w:val="Hyperlink"/>
          <w:u w:val="none"/>
        </w:rPr>
        <w:t xml:space="preserve"> (accessed </w:t>
      </w:r>
      <w:r w:rsidR="007B5FA3">
        <w:rPr>
          <w:rStyle w:val="Hyperlink"/>
          <w:u w:val="none"/>
        </w:rPr>
        <w:t>14 October</w:t>
      </w:r>
      <w:r w:rsidR="00D27C98">
        <w:rPr>
          <w:rStyle w:val="Hyperlink"/>
          <w:u w:val="none"/>
        </w:rPr>
        <w:t xml:space="preserve"> 2018)</w:t>
      </w:r>
      <w:r w:rsidRPr="00FF295B">
        <w:t>.</w:t>
      </w:r>
      <w:bookmarkEnd w:id="44"/>
    </w:p>
    <w:p w14:paraId="4F6571CD" w14:textId="77777777" w:rsidR="00CF298F" w:rsidRDefault="00CF298F">
      <w:pPr>
        <w:pStyle w:val="EndNoteBibliography"/>
        <w:spacing w:after="0"/>
        <w:ind w:left="720" w:hanging="720"/>
      </w:pPr>
      <w:bookmarkStart w:id="45" w:name="_ENREF_44"/>
    </w:p>
    <w:p w14:paraId="01CB962D" w14:textId="77777777" w:rsidR="00CF298F" w:rsidRDefault="00333423">
      <w:pPr>
        <w:pStyle w:val="EndNoteBibliography"/>
        <w:spacing w:after="0"/>
        <w:ind w:left="720" w:hanging="720"/>
      </w:pPr>
      <w:r w:rsidRPr="00FF295B">
        <w:t>von Braun, J. (1988). Effects of technological change in agricul</w:t>
      </w:r>
      <w:r w:rsidR="005950D3">
        <w:t>t</w:t>
      </w:r>
      <w:r w:rsidRPr="00FF295B">
        <w:t xml:space="preserve">ure on </w:t>
      </w:r>
      <w:r w:rsidR="005950D3">
        <w:t>f</w:t>
      </w:r>
      <w:r w:rsidRPr="00FF295B">
        <w:t xml:space="preserve">ood </w:t>
      </w:r>
      <w:r w:rsidR="005950D3">
        <w:t>c</w:t>
      </w:r>
      <w:r w:rsidRPr="00FF295B">
        <w:t xml:space="preserve">onsumption and </w:t>
      </w:r>
      <w:r w:rsidR="005950D3">
        <w:t>n</w:t>
      </w:r>
      <w:r w:rsidRPr="00FF295B">
        <w:t xml:space="preserve">utrition: Rice in a West African </w:t>
      </w:r>
      <w:r w:rsidR="005950D3">
        <w:t>s</w:t>
      </w:r>
      <w:r w:rsidRPr="00FF295B">
        <w:t xml:space="preserve">etting. </w:t>
      </w:r>
      <w:r w:rsidR="00FC613E" w:rsidRPr="00FC613E">
        <w:rPr>
          <w:i/>
        </w:rPr>
        <w:t>World Development, 16</w:t>
      </w:r>
      <w:r w:rsidRPr="00FF295B">
        <w:t>(9)</w:t>
      </w:r>
      <w:r w:rsidR="005950D3">
        <w:t>,</w:t>
      </w:r>
      <w:r w:rsidRPr="00FF295B">
        <w:t xml:space="preserve"> 1083</w:t>
      </w:r>
      <w:r w:rsidR="005950D3">
        <w:t>−</w:t>
      </w:r>
      <w:r w:rsidRPr="00FF295B">
        <w:t>1098.</w:t>
      </w:r>
      <w:bookmarkEnd w:id="45"/>
    </w:p>
    <w:p w14:paraId="7A4CE182" w14:textId="77777777" w:rsidR="00FF295B" w:rsidRPr="00FF295B" w:rsidRDefault="00FF295B" w:rsidP="00333423">
      <w:pPr>
        <w:pStyle w:val="EndNoteBibliography"/>
        <w:spacing w:after="0"/>
      </w:pPr>
      <w:bookmarkStart w:id="46" w:name="_ENREF_45"/>
    </w:p>
    <w:p w14:paraId="72743C06" w14:textId="77777777" w:rsidR="00CF298F" w:rsidRDefault="00333423">
      <w:pPr>
        <w:pStyle w:val="EndNoteBibliography"/>
        <w:spacing w:after="0"/>
        <w:ind w:left="720" w:hanging="720"/>
      </w:pPr>
      <w:r w:rsidRPr="00FF295B">
        <w:t xml:space="preserve">Webb, P. </w:t>
      </w:r>
      <w:r w:rsidR="005950D3">
        <w:t>&amp;</w:t>
      </w:r>
      <w:r w:rsidRPr="00FF295B">
        <w:t xml:space="preserve"> Kennedy</w:t>
      </w:r>
      <w:r w:rsidR="005950D3">
        <w:t>, E.</w:t>
      </w:r>
      <w:r w:rsidRPr="00FF295B">
        <w:t xml:space="preserve"> (2014). Impacts of agriculture on nutrition: nature of the evidence and research gaps. </w:t>
      </w:r>
      <w:r w:rsidR="00FC613E" w:rsidRPr="00FC613E">
        <w:rPr>
          <w:i/>
        </w:rPr>
        <w:t>Food Nutrition Bulletin, 35</w:t>
      </w:r>
      <w:r w:rsidRPr="00FF295B">
        <w:t>(1)</w:t>
      </w:r>
      <w:r w:rsidR="005950D3">
        <w:t>,</w:t>
      </w:r>
      <w:r w:rsidRPr="00FF295B">
        <w:t xml:space="preserve"> 126</w:t>
      </w:r>
      <w:r w:rsidR="005950D3">
        <w:t>−</w:t>
      </w:r>
      <w:r w:rsidRPr="00FF295B">
        <w:t>132.</w:t>
      </w:r>
      <w:bookmarkEnd w:id="46"/>
    </w:p>
    <w:p w14:paraId="702FB66D" w14:textId="77777777" w:rsidR="00CF298F" w:rsidRDefault="00CF298F">
      <w:pPr>
        <w:pStyle w:val="EndNoteBibliography"/>
        <w:spacing w:after="0"/>
        <w:ind w:left="720" w:hanging="720"/>
      </w:pPr>
      <w:bookmarkStart w:id="47" w:name="_ENREF_46"/>
    </w:p>
    <w:p w14:paraId="7176645D" w14:textId="7DDE45A6" w:rsidR="00CF298F" w:rsidRDefault="00333423">
      <w:pPr>
        <w:pStyle w:val="EndNoteBibliography"/>
        <w:spacing w:after="0"/>
        <w:ind w:left="720" w:hanging="720"/>
      </w:pPr>
      <w:r w:rsidRPr="00FF295B">
        <w:t xml:space="preserve">Wiggins, S. </w:t>
      </w:r>
      <w:r w:rsidR="005950D3">
        <w:t>&amp;</w:t>
      </w:r>
      <w:r w:rsidRPr="00FF295B">
        <w:t xml:space="preserve"> Brooks</w:t>
      </w:r>
      <w:r w:rsidR="005950D3">
        <w:t>, J.</w:t>
      </w:r>
      <w:r w:rsidRPr="00FF295B">
        <w:t xml:space="preserve"> (2010). The Use of Input Subsidies in Developing Countries. The Organisation for Economic Co-operation and Developmen</w:t>
      </w:r>
      <w:r w:rsidR="00D27C98">
        <w:t>t</w:t>
      </w:r>
      <w:r w:rsidRPr="00FF295B">
        <w:t xml:space="preserve">, Presented to the Working Party on Agricultural Policy and </w:t>
      </w:r>
      <w:r w:rsidR="00D27C98">
        <w:t>M</w:t>
      </w:r>
      <w:r w:rsidRPr="00FF295B">
        <w:t xml:space="preserve">arkets, </w:t>
      </w:r>
      <w:r w:rsidR="00D27C98">
        <w:t xml:space="preserve">Global Forum on Agriculture, </w:t>
      </w:r>
      <w:r w:rsidRPr="00FF295B">
        <w:t>15-17 November 2010.</w:t>
      </w:r>
      <w:bookmarkEnd w:id="47"/>
      <w:r w:rsidR="00D27C98">
        <w:t xml:space="preserve"> Available at: </w:t>
      </w:r>
      <w:r w:rsidR="00D27C98" w:rsidRPr="00D149C0">
        <w:t>https://www.oecd.org/tad/agricultural-policies/46340359.pdf</w:t>
      </w:r>
      <w:r w:rsidR="00D27C98">
        <w:t xml:space="preserve"> (</w:t>
      </w:r>
      <w:r w:rsidR="005B3A63">
        <w:t>accessed 14 October</w:t>
      </w:r>
      <w:r w:rsidR="00D27C98">
        <w:t>2018).</w:t>
      </w:r>
    </w:p>
    <w:p w14:paraId="65F52BDC" w14:textId="77777777" w:rsidR="00FF295B" w:rsidRPr="00FF295B" w:rsidRDefault="00FF295B" w:rsidP="00333423">
      <w:pPr>
        <w:pStyle w:val="EndNoteBibliography"/>
      </w:pPr>
      <w:bookmarkStart w:id="48" w:name="_ENREF_47"/>
    </w:p>
    <w:bookmarkEnd w:id="48"/>
    <w:p w14:paraId="6CCD6698" w14:textId="49389F19" w:rsidR="00464A55" w:rsidRPr="00075958" w:rsidRDefault="00FC613E">
      <w:pPr>
        <w:spacing w:line="240" w:lineRule="auto"/>
        <w:rPr>
          <w:rFonts w:cstheme="minorHAnsi"/>
        </w:rPr>
      </w:pPr>
      <w:r w:rsidRPr="00FF295B">
        <w:rPr>
          <w:rFonts w:cstheme="minorHAnsi"/>
        </w:rPr>
        <w:fldChar w:fldCharType="end"/>
      </w:r>
      <w:r w:rsidR="00535BF1">
        <w:rPr>
          <w:rFonts w:cstheme="minorHAnsi"/>
        </w:rPr>
        <w:fldChar w:fldCharType="begin"/>
      </w:r>
      <w:r w:rsidR="00535BF1">
        <w:rPr>
          <w:rFonts w:cstheme="minorHAnsi"/>
        </w:rPr>
        <w:instrText xml:space="preserve"> ADDIN </w:instrText>
      </w:r>
      <w:r w:rsidR="00535BF1">
        <w:rPr>
          <w:rFonts w:cstheme="minorHAnsi"/>
        </w:rPr>
        <w:fldChar w:fldCharType="end"/>
      </w:r>
    </w:p>
    <w:sectPr w:rsidR="00464A55" w:rsidRPr="00075958" w:rsidSect="00DC03D9">
      <w:headerReference w:type="default" r:id="rId19"/>
      <w:footerReference w:type="defaul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5C418" w14:textId="77777777" w:rsidR="0041123B" w:rsidRDefault="0041123B">
      <w:pPr>
        <w:spacing w:after="0" w:line="240" w:lineRule="auto"/>
      </w:pPr>
      <w:r>
        <w:separator/>
      </w:r>
    </w:p>
  </w:endnote>
  <w:endnote w:type="continuationSeparator" w:id="0">
    <w:p w14:paraId="6A712F30" w14:textId="77777777" w:rsidR="0041123B" w:rsidRDefault="00411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709866"/>
      <w:docPartObj>
        <w:docPartGallery w:val="Page Numbers (Bottom of Page)"/>
        <w:docPartUnique/>
      </w:docPartObj>
    </w:sdtPr>
    <w:sdtEndPr>
      <w:rPr>
        <w:noProof/>
      </w:rPr>
    </w:sdtEndPr>
    <w:sdtContent>
      <w:p w14:paraId="1709EDFA" w14:textId="6DDF1EFF" w:rsidR="0041123B" w:rsidRDefault="0041123B">
        <w:pPr>
          <w:pStyle w:val="Footer"/>
          <w:jc w:val="right"/>
        </w:pPr>
        <w:r>
          <w:rPr>
            <w:noProof/>
          </w:rPr>
          <w:fldChar w:fldCharType="begin"/>
        </w:r>
        <w:r>
          <w:rPr>
            <w:noProof/>
          </w:rPr>
          <w:instrText xml:space="preserve"> PAGE   \* MERGEFORMAT </w:instrText>
        </w:r>
        <w:r>
          <w:rPr>
            <w:noProof/>
          </w:rPr>
          <w:fldChar w:fldCharType="separate"/>
        </w:r>
        <w:r w:rsidR="00535BF1">
          <w:rPr>
            <w:noProof/>
          </w:rPr>
          <w:t>3</w:t>
        </w:r>
        <w:r>
          <w:rPr>
            <w:noProof/>
          </w:rPr>
          <w:fldChar w:fldCharType="end"/>
        </w:r>
      </w:p>
    </w:sdtContent>
  </w:sdt>
  <w:p w14:paraId="72FB6011" w14:textId="77777777" w:rsidR="0041123B" w:rsidRDefault="00411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85745" w14:textId="77777777" w:rsidR="0041123B" w:rsidRDefault="0041123B">
      <w:pPr>
        <w:spacing w:after="0" w:line="240" w:lineRule="auto"/>
      </w:pPr>
      <w:r>
        <w:separator/>
      </w:r>
    </w:p>
  </w:footnote>
  <w:footnote w:type="continuationSeparator" w:id="0">
    <w:p w14:paraId="41D836E5" w14:textId="77777777" w:rsidR="0041123B" w:rsidRDefault="00411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A5D98" w14:textId="77777777" w:rsidR="0041123B" w:rsidRDefault="0041123B">
    <w:pPr>
      <w:pStyle w:val="Header"/>
    </w:pPr>
    <w:r>
      <w:rPr>
        <w:rFonts w:cstheme="minorHAnsi"/>
      </w:rPr>
      <w:t>I</w:t>
    </w:r>
    <w:r w:rsidRPr="00075958">
      <w:rPr>
        <w:rFonts w:cstheme="minorHAnsi"/>
      </w:rPr>
      <w:t>mpact of agricultural input subsidies on f</w:t>
    </w:r>
    <w:r>
      <w:rPr>
        <w:rFonts w:cstheme="minorHAnsi"/>
      </w:rPr>
      <w:t>ood and nutrition security</w:t>
    </w:r>
  </w:p>
  <w:p w14:paraId="71554A5C" w14:textId="77777777" w:rsidR="0041123B" w:rsidRDefault="00411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33A82"/>
    <w:multiLevelType w:val="hybridMultilevel"/>
    <w:tmpl w:val="028862B6"/>
    <w:lvl w:ilvl="0" w:tplc="1CAA0570">
      <w:start w:val="1"/>
      <w:numFmt w:val="lowerRoman"/>
      <w:lvlText w:val="%1."/>
      <w:lvlJc w:val="left"/>
      <w:pPr>
        <w:ind w:left="2520" w:hanging="72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145B2B9C"/>
    <w:multiLevelType w:val="multilevel"/>
    <w:tmpl w:val="67A48B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80408A"/>
    <w:multiLevelType w:val="hybridMultilevel"/>
    <w:tmpl w:val="61F43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86298"/>
    <w:multiLevelType w:val="hybridMultilevel"/>
    <w:tmpl w:val="43160694"/>
    <w:lvl w:ilvl="0" w:tplc="54BE843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A63C7"/>
    <w:multiLevelType w:val="hybridMultilevel"/>
    <w:tmpl w:val="FB20B7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807902"/>
    <w:multiLevelType w:val="hybridMultilevel"/>
    <w:tmpl w:val="10481C0C"/>
    <w:lvl w:ilvl="0" w:tplc="E0A811B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375199"/>
    <w:multiLevelType w:val="hybridMultilevel"/>
    <w:tmpl w:val="296221D0"/>
    <w:lvl w:ilvl="0" w:tplc="861AF3A8">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F1C3185"/>
    <w:multiLevelType w:val="hybridMultilevel"/>
    <w:tmpl w:val="028862B6"/>
    <w:lvl w:ilvl="0" w:tplc="1CAA057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F2164BC"/>
    <w:multiLevelType w:val="hybridMultilevel"/>
    <w:tmpl w:val="A2D2D6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B50B20"/>
    <w:multiLevelType w:val="hybridMultilevel"/>
    <w:tmpl w:val="028862B6"/>
    <w:lvl w:ilvl="0" w:tplc="1CAA057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23EE14A9"/>
    <w:multiLevelType w:val="hybridMultilevel"/>
    <w:tmpl w:val="342C0B7E"/>
    <w:lvl w:ilvl="0" w:tplc="F6A4A0D2">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4BE505A"/>
    <w:multiLevelType w:val="hybridMultilevel"/>
    <w:tmpl w:val="DEEA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1240FC"/>
    <w:multiLevelType w:val="hybridMultilevel"/>
    <w:tmpl w:val="55A4C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93032F"/>
    <w:multiLevelType w:val="hybridMultilevel"/>
    <w:tmpl w:val="FFB2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D2CDB"/>
    <w:multiLevelType w:val="multilevel"/>
    <w:tmpl w:val="FFA889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B61073"/>
    <w:multiLevelType w:val="hybridMultilevel"/>
    <w:tmpl w:val="434AF9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6062E7"/>
    <w:multiLevelType w:val="hybridMultilevel"/>
    <w:tmpl w:val="8B86FE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736989"/>
    <w:multiLevelType w:val="hybridMultilevel"/>
    <w:tmpl w:val="55C0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915A6C"/>
    <w:multiLevelType w:val="hybridMultilevel"/>
    <w:tmpl w:val="CC8495F8"/>
    <w:lvl w:ilvl="0" w:tplc="96B4F1E0">
      <w:numFmt w:val="bullet"/>
      <w:lvlText w:val=""/>
      <w:lvlJc w:val="left"/>
      <w:pPr>
        <w:ind w:left="720" w:hanging="360"/>
      </w:pPr>
      <w:rPr>
        <w:rFonts w:ascii="Symbol" w:eastAsiaTheme="minorHAnsi"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DE5404"/>
    <w:multiLevelType w:val="multilevel"/>
    <w:tmpl w:val="116E27C2"/>
    <w:lvl w:ilvl="0">
      <w:start w:val="1"/>
      <w:numFmt w:val="decimal"/>
      <w:lvlText w:val="%1."/>
      <w:lvlJc w:val="left"/>
      <w:pPr>
        <w:ind w:left="360" w:hanging="360"/>
      </w:pPr>
      <w:rPr>
        <w:rFonts w:asciiTheme="minorHAnsi" w:eastAsiaTheme="minorHAnsi" w:hAnsiTheme="minorHAnsi" w:cstheme="minorHAnsi"/>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4B4970E6"/>
    <w:multiLevelType w:val="hybridMultilevel"/>
    <w:tmpl w:val="6B5E7C76"/>
    <w:lvl w:ilvl="0" w:tplc="E07C8E9C">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1D5445"/>
    <w:multiLevelType w:val="hybridMultilevel"/>
    <w:tmpl w:val="6AB40002"/>
    <w:lvl w:ilvl="0" w:tplc="F6AE31F2">
      <w:start w:val="1"/>
      <w:numFmt w:val="bullet"/>
      <w:lvlText w:val="-"/>
      <w:lvlJc w:val="left"/>
      <w:pPr>
        <w:ind w:left="1080" w:hanging="360"/>
      </w:pPr>
      <w:rPr>
        <w:rFonts w:ascii="Calibri" w:eastAsiaTheme="minorEastAsia"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BB745C3"/>
    <w:multiLevelType w:val="hybridMultilevel"/>
    <w:tmpl w:val="062E51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1B3116"/>
    <w:multiLevelType w:val="hybridMultilevel"/>
    <w:tmpl w:val="028862B6"/>
    <w:lvl w:ilvl="0" w:tplc="1CAA057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626E53CA"/>
    <w:multiLevelType w:val="hybridMultilevel"/>
    <w:tmpl w:val="DFDEC18C"/>
    <w:lvl w:ilvl="0" w:tplc="A68AA3C2">
      <w:start w:val="460"/>
      <w:numFmt w:val="bullet"/>
      <w:lvlText w:val="-"/>
      <w:lvlJc w:val="left"/>
      <w:pPr>
        <w:ind w:left="1440" w:hanging="360"/>
      </w:pPr>
      <w:rPr>
        <w:rFonts w:ascii="Calibri" w:eastAsiaTheme="minorEastAsia" w:hAnsi="Calibri"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4915CB9"/>
    <w:multiLevelType w:val="hybridMultilevel"/>
    <w:tmpl w:val="EC96C7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BD694A"/>
    <w:multiLevelType w:val="hybridMultilevel"/>
    <w:tmpl w:val="A2504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426FD4"/>
    <w:multiLevelType w:val="hybridMultilevel"/>
    <w:tmpl w:val="028862B6"/>
    <w:lvl w:ilvl="0" w:tplc="1CAA057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701F2736"/>
    <w:multiLevelType w:val="hybridMultilevel"/>
    <w:tmpl w:val="028862B6"/>
    <w:lvl w:ilvl="0" w:tplc="1CAA0570">
      <w:start w:val="1"/>
      <w:numFmt w:val="lowerRoman"/>
      <w:lvlText w:val="%1."/>
      <w:lvlJc w:val="left"/>
      <w:pPr>
        <w:ind w:left="2520" w:hanging="72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15:restartNumberingAfterBreak="0">
    <w:nsid w:val="7168603C"/>
    <w:multiLevelType w:val="hybridMultilevel"/>
    <w:tmpl w:val="D9F65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7E65B2"/>
    <w:multiLevelType w:val="hybridMultilevel"/>
    <w:tmpl w:val="028862B6"/>
    <w:lvl w:ilvl="0" w:tplc="1CAA057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2" w15:restartNumberingAfterBreak="0">
    <w:nsid w:val="7C6806F7"/>
    <w:multiLevelType w:val="hybridMultilevel"/>
    <w:tmpl w:val="D898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583044"/>
    <w:multiLevelType w:val="multilevel"/>
    <w:tmpl w:val="72383E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23"/>
  </w:num>
  <w:num w:numId="3">
    <w:abstractNumId w:val="6"/>
  </w:num>
  <w:num w:numId="4">
    <w:abstractNumId w:val="33"/>
  </w:num>
  <w:num w:numId="5">
    <w:abstractNumId w:val="14"/>
  </w:num>
  <w:num w:numId="6">
    <w:abstractNumId w:val="27"/>
  </w:num>
  <w:num w:numId="7">
    <w:abstractNumId w:val="12"/>
  </w:num>
  <w:num w:numId="8">
    <w:abstractNumId w:val="32"/>
  </w:num>
  <w:num w:numId="9">
    <w:abstractNumId w:val="3"/>
  </w:num>
  <w:num w:numId="10">
    <w:abstractNumId w:val="18"/>
  </w:num>
  <w:num w:numId="11">
    <w:abstractNumId w:val="25"/>
  </w:num>
  <w:num w:numId="12">
    <w:abstractNumId w:val="20"/>
  </w:num>
  <w:num w:numId="13">
    <w:abstractNumId w:val="5"/>
  </w:num>
  <w:num w:numId="14">
    <w:abstractNumId w:val="26"/>
  </w:num>
  <w:num w:numId="15">
    <w:abstractNumId w:val="11"/>
  </w:num>
  <w:num w:numId="16">
    <w:abstractNumId w:val="19"/>
  </w:num>
  <w:num w:numId="17">
    <w:abstractNumId w:val="22"/>
  </w:num>
  <w:num w:numId="18">
    <w:abstractNumId w:val="9"/>
  </w:num>
  <w:num w:numId="19">
    <w:abstractNumId w:val="16"/>
  </w:num>
  <w:num w:numId="20">
    <w:abstractNumId w:val="24"/>
  </w:num>
  <w:num w:numId="21">
    <w:abstractNumId w:val="28"/>
  </w:num>
  <w:num w:numId="22">
    <w:abstractNumId w:val="8"/>
  </w:num>
  <w:num w:numId="23">
    <w:abstractNumId w:val="10"/>
  </w:num>
  <w:num w:numId="24">
    <w:abstractNumId w:val="31"/>
  </w:num>
  <w:num w:numId="25">
    <w:abstractNumId w:val="29"/>
  </w:num>
  <w:num w:numId="26">
    <w:abstractNumId w:val="1"/>
  </w:num>
  <w:num w:numId="27">
    <w:abstractNumId w:val="13"/>
  </w:num>
  <w:num w:numId="28">
    <w:abstractNumId w:val="21"/>
  </w:num>
  <w:num w:numId="29">
    <w:abstractNumId w:val="30"/>
  </w:num>
  <w:num w:numId="30">
    <w:abstractNumId w:val="0"/>
  </w:num>
  <w:num w:numId="31">
    <w:abstractNumId w:val="15"/>
  </w:num>
  <w:num w:numId="32">
    <w:abstractNumId w:val="2"/>
  </w:num>
  <w:num w:numId="33">
    <w:abstractNumId w:val="4"/>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t2t95epjt0wpbepr2a522ds095da9t9rrv2&quot;&gt;helen_endnote_lib_2012aug-Saved123&lt;record-ids&gt;&lt;item&gt;1587&lt;/item&gt;&lt;item&gt;1589&lt;/item&gt;&lt;item&gt;1590&lt;/item&gt;&lt;item&gt;1661&lt;/item&gt;&lt;item&gt;1662&lt;/item&gt;&lt;item&gt;1663&lt;/item&gt;&lt;item&gt;1664&lt;/item&gt;&lt;item&gt;1665&lt;/item&gt;&lt;item&gt;1666&lt;/item&gt;&lt;item&gt;1667&lt;/item&gt;&lt;item&gt;1668&lt;/item&gt;&lt;item&gt;1669&lt;/item&gt;&lt;item&gt;1670&lt;/item&gt;&lt;item&gt;1671&lt;/item&gt;&lt;item&gt;1761&lt;/item&gt;&lt;item&gt;1763&lt;/item&gt;&lt;item&gt;1821&lt;/item&gt;&lt;item&gt;1823&lt;/item&gt;&lt;item&gt;1825&lt;/item&gt;&lt;item&gt;1857&lt;/item&gt;&lt;item&gt;1866&lt;/item&gt;&lt;item&gt;1868&lt;/item&gt;&lt;item&gt;1870&lt;/item&gt;&lt;item&gt;1919&lt;/item&gt;&lt;item&gt;1927&lt;/item&gt;&lt;item&gt;1935&lt;/item&gt;&lt;item&gt;1936&lt;/item&gt;&lt;item&gt;1937&lt;/item&gt;&lt;item&gt;1945&lt;/item&gt;&lt;item&gt;1949&lt;/item&gt;&lt;item&gt;1950&lt;/item&gt;&lt;item&gt;1955&lt;/item&gt;&lt;item&gt;1956&lt;/item&gt;&lt;item&gt;1963&lt;/item&gt;&lt;item&gt;2012&lt;/item&gt;&lt;item&gt;2013&lt;/item&gt;&lt;item&gt;2089&lt;/item&gt;&lt;item&gt;2380&lt;/item&gt;&lt;item&gt;2397&lt;/item&gt;&lt;item&gt;2398&lt;/item&gt;&lt;item&gt;2399&lt;/item&gt;&lt;item&gt;2400&lt;/item&gt;&lt;item&gt;2401&lt;/item&gt;&lt;item&gt;2402&lt;/item&gt;&lt;item&gt;2611&lt;/item&gt;&lt;item&gt;2612&lt;/item&gt;&lt;/record-ids&gt;&lt;/item&gt;&lt;/Libraries&gt;"/>
  </w:docVars>
  <w:rsids>
    <w:rsidRoot w:val="001513A6"/>
    <w:rsid w:val="00006CF1"/>
    <w:rsid w:val="00006CF5"/>
    <w:rsid w:val="00032DE3"/>
    <w:rsid w:val="00034D86"/>
    <w:rsid w:val="000366C4"/>
    <w:rsid w:val="000411BE"/>
    <w:rsid w:val="0004621B"/>
    <w:rsid w:val="0006260E"/>
    <w:rsid w:val="00073096"/>
    <w:rsid w:val="00075958"/>
    <w:rsid w:val="0007611B"/>
    <w:rsid w:val="000800D4"/>
    <w:rsid w:val="00087B53"/>
    <w:rsid w:val="00093C37"/>
    <w:rsid w:val="00094CA3"/>
    <w:rsid w:val="000A2A93"/>
    <w:rsid w:val="000A63ED"/>
    <w:rsid w:val="000B2C2F"/>
    <w:rsid w:val="000B486C"/>
    <w:rsid w:val="000B5118"/>
    <w:rsid w:val="000B54AA"/>
    <w:rsid w:val="000B7148"/>
    <w:rsid w:val="000D3C77"/>
    <w:rsid w:val="000D569E"/>
    <w:rsid w:val="000D5C3D"/>
    <w:rsid w:val="000E422D"/>
    <w:rsid w:val="000F1ADB"/>
    <w:rsid w:val="000F741A"/>
    <w:rsid w:val="00107548"/>
    <w:rsid w:val="00111593"/>
    <w:rsid w:val="00114964"/>
    <w:rsid w:val="00117091"/>
    <w:rsid w:val="001242E1"/>
    <w:rsid w:val="0012682A"/>
    <w:rsid w:val="00126A36"/>
    <w:rsid w:val="00127415"/>
    <w:rsid w:val="001513A6"/>
    <w:rsid w:val="0015452D"/>
    <w:rsid w:val="00154800"/>
    <w:rsid w:val="00166CFD"/>
    <w:rsid w:val="001737C5"/>
    <w:rsid w:val="001738ED"/>
    <w:rsid w:val="00177A2B"/>
    <w:rsid w:val="00180CF4"/>
    <w:rsid w:val="00187455"/>
    <w:rsid w:val="001907AA"/>
    <w:rsid w:val="00196452"/>
    <w:rsid w:val="001A5550"/>
    <w:rsid w:val="001A57A4"/>
    <w:rsid w:val="001A6063"/>
    <w:rsid w:val="001B024B"/>
    <w:rsid w:val="001B567E"/>
    <w:rsid w:val="001C3F55"/>
    <w:rsid w:val="001C4017"/>
    <w:rsid w:val="001D137D"/>
    <w:rsid w:val="001D29E1"/>
    <w:rsid w:val="001D4BD7"/>
    <w:rsid w:val="001E00B2"/>
    <w:rsid w:val="001E5623"/>
    <w:rsid w:val="001F0832"/>
    <w:rsid w:val="002025D9"/>
    <w:rsid w:val="00220B5F"/>
    <w:rsid w:val="00222736"/>
    <w:rsid w:val="0023064B"/>
    <w:rsid w:val="00236982"/>
    <w:rsid w:val="00240460"/>
    <w:rsid w:val="002442A4"/>
    <w:rsid w:val="002508A4"/>
    <w:rsid w:val="002542A0"/>
    <w:rsid w:val="0026401E"/>
    <w:rsid w:val="00266F00"/>
    <w:rsid w:val="0027043F"/>
    <w:rsid w:val="002741D3"/>
    <w:rsid w:val="00276EFF"/>
    <w:rsid w:val="002801EB"/>
    <w:rsid w:val="00283485"/>
    <w:rsid w:val="002841DB"/>
    <w:rsid w:val="0028700E"/>
    <w:rsid w:val="00291B93"/>
    <w:rsid w:val="00296331"/>
    <w:rsid w:val="002A07E7"/>
    <w:rsid w:val="002A0E1D"/>
    <w:rsid w:val="002B028E"/>
    <w:rsid w:val="002B730C"/>
    <w:rsid w:val="002C0BF9"/>
    <w:rsid w:val="002C44F0"/>
    <w:rsid w:val="002D1F71"/>
    <w:rsid w:val="002D254F"/>
    <w:rsid w:val="002D51A6"/>
    <w:rsid w:val="002D6B70"/>
    <w:rsid w:val="002D743D"/>
    <w:rsid w:val="002E15B3"/>
    <w:rsid w:val="002E223D"/>
    <w:rsid w:val="002E3229"/>
    <w:rsid w:val="002E5950"/>
    <w:rsid w:val="002E660A"/>
    <w:rsid w:val="002E7BA0"/>
    <w:rsid w:val="002F0AB3"/>
    <w:rsid w:val="002F226F"/>
    <w:rsid w:val="002F3512"/>
    <w:rsid w:val="002F3E0F"/>
    <w:rsid w:val="00310B7D"/>
    <w:rsid w:val="00315A88"/>
    <w:rsid w:val="00317306"/>
    <w:rsid w:val="00324A1D"/>
    <w:rsid w:val="00333423"/>
    <w:rsid w:val="00336909"/>
    <w:rsid w:val="00341D7D"/>
    <w:rsid w:val="00342E62"/>
    <w:rsid w:val="00344753"/>
    <w:rsid w:val="00346169"/>
    <w:rsid w:val="003554EF"/>
    <w:rsid w:val="00356599"/>
    <w:rsid w:val="00356740"/>
    <w:rsid w:val="00356FEE"/>
    <w:rsid w:val="003761D4"/>
    <w:rsid w:val="00381A19"/>
    <w:rsid w:val="003B0A1A"/>
    <w:rsid w:val="003B1400"/>
    <w:rsid w:val="003C3C9F"/>
    <w:rsid w:val="003D5177"/>
    <w:rsid w:val="003E3C60"/>
    <w:rsid w:val="003E487A"/>
    <w:rsid w:val="003F1F3D"/>
    <w:rsid w:val="003F47D6"/>
    <w:rsid w:val="003F4AED"/>
    <w:rsid w:val="003F646B"/>
    <w:rsid w:val="004012C7"/>
    <w:rsid w:val="00401501"/>
    <w:rsid w:val="0041123B"/>
    <w:rsid w:val="0041288F"/>
    <w:rsid w:val="00424F67"/>
    <w:rsid w:val="00425064"/>
    <w:rsid w:val="00432042"/>
    <w:rsid w:val="00436491"/>
    <w:rsid w:val="00436BA8"/>
    <w:rsid w:val="00446B96"/>
    <w:rsid w:val="0045403E"/>
    <w:rsid w:val="004604D7"/>
    <w:rsid w:val="00460CB5"/>
    <w:rsid w:val="00464A55"/>
    <w:rsid w:val="00464FA3"/>
    <w:rsid w:val="004674DA"/>
    <w:rsid w:val="00482FBA"/>
    <w:rsid w:val="00484A1F"/>
    <w:rsid w:val="00487300"/>
    <w:rsid w:val="004A1A76"/>
    <w:rsid w:val="004A5151"/>
    <w:rsid w:val="004A60CA"/>
    <w:rsid w:val="004A7A7D"/>
    <w:rsid w:val="004C0CAF"/>
    <w:rsid w:val="004C3B0A"/>
    <w:rsid w:val="004C580D"/>
    <w:rsid w:val="004D0F01"/>
    <w:rsid w:val="004E00FD"/>
    <w:rsid w:val="004E1BC4"/>
    <w:rsid w:val="004E1D8C"/>
    <w:rsid w:val="004E2277"/>
    <w:rsid w:val="004F56E8"/>
    <w:rsid w:val="004F67FE"/>
    <w:rsid w:val="00503837"/>
    <w:rsid w:val="00504D0D"/>
    <w:rsid w:val="0050501A"/>
    <w:rsid w:val="00507695"/>
    <w:rsid w:val="00533ED2"/>
    <w:rsid w:val="00535BF1"/>
    <w:rsid w:val="00540C6B"/>
    <w:rsid w:val="00543EED"/>
    <w:rsid w:val="00545AAF"/>
    <w:rsid w:val="00555D10"/>
    <w:rsid w:val="00563F2F"/>
    <w:rsid w:val="00572A40"/>
    <w:rsid w:val="005754E2"/>
    <w:rsid w:val="00580DFA"/>
    <w:rsid w:val="00581D0D"/>
    <w:rsid w:val="005879DA"/>
    <w:rsid w:val="005950D3"/>
    <w:rsid w:val="005A44E6"/>
    <w:rsid w:val="005B3A63"/>
    <w:rsid w:val="005B71D1"/>
    <w:rsid w:val="005D0410"/>
    <w:rsid w:val="005D2BE5"/>
    <w:rsid w:val="005D7390"/>
    <w:rsid w:val="005D7443"/>
    <w:rsid w:val="005E1561"/>
    <w:rsid w:val="005F2DDB"/>
    <w:rsid w:val="005F55BE"/>
    <w:rsid w:val="00605404"/>
    <w:rsid w:val="0061275D"/>
    <w:rsid w:val="00614E68"/>
    <w:rsid w:val="006205DC"/>
    <w:rsid w:val="006223CF"/>
    <w:rsid w:val="00630B0A"/>
    <w:rsid w:val="006315B9"/>
    <w:rsid w:val="00643870"/>
    <w:rsid w:val="00646882"/>
    <w:rsid w:val="0065147C"/>
    <w:rsid w:val="0065240F"/>
    <w:rsid w:val="00652740"/>
    <w:rsid w:val="00652820"/>
    <w:rsid w:val="00657346"/>
    <w:rsid w:val="00661D8E"/>
    <w:rsid w:val="0067021C"/>
    <w:rsid w:val="006815A3"/>
    <w:rsid w:val="006824F4"/>
    <w:rsid w:val="00682591"/>
    <w:rsid w:val="00682CB6"/>
    <w:rsid w:val="00682D47"/>
    <w:rsid w:val="006B0117"/>
    <w:rsid w:val="006B464B"/>
    <w:rsid w:val="006B4D89"/>
    <w:rsid w:val="006B667D"/>
    <w:rsid w:val="006C1331"/>
    <w:rsid w:val="006C17DF"/>
    <w:rsid w:val="006C2771"/>
    <w:rsid w:val="006D59CB"/>
    <w:rsid w:val="006D664E"/>
    <w:rsid w:val="006E049F"/>
    <w:rsid w:val="006E1A3E"/>
    <w:rsid w:val="006F2230"/>
    <w:rsid w:val="006F30E4"/>
    <w:rsid w:val="00703010"/>
    <w:rsid w:val="0071598A"/>
    <w:rsid w:val="00722AF9"/>
    <w:rsid w:val="007255F5"/>
    <w:rsid w:val="007324D4"/>
    <w:rsid w:val="00732FEC"/>
    <w:rsid w:val="00735B2A"/>
    <w:rsid w:val="00741523"/>
    <w:rsid w:val="00742A32"/>
    <w:rsid w:val="00744699"/>
    <w:rsid w:val="007474C5"/>
    <w:rsid w:val="00750953"/>
    <w:rsid w:val="00755E16"/>
    <w:rsid w:val="00756180"/>
    <w:rsid w:val="0075748E"/>
    <w:rsid w:val="00763920"/>
    <w:rsid w:val="007720C4"/>
    <w:rsid w:val="007730C3"/>
    <w:rsid w:val="00773C6F"/>
    <w:rsid w:val="00775238"/>
    <w:rsid w:val="00776D92"/>
    <w:rsid w:val="007811DE"/>
    <w:rsid w:val="00781A9F"/>
    <w:rsid w:val="007855CA"/>
    <w:rsid w:val="00786EC5"/>
    <w:rsid w:val="00790F26"/>
    <w:rsid w:val="007978DF"/>
    <w:rsid w:val="007B1816"/>
    <w:rsid w:val="007B2566"/>
    <w:rsid w:val="007B2F73"/>
    <w:rsid w:val="007B4502"/>
    <w:rsid w:val="007B4AC1"/>
    <w:rsid w:val="007B5FA3"/>
    <w:rsid w:val="007C2DC6"/>
    <w:rsid w:val="007F2169"/>
    <w:rsid w:val="00801F89"/>
    <w:rsid w:val="00813F4A"/>
    <w:rsid w:val="00814EFC"/>
    <w:rsid w:val="0081643C"/>
    <w:rsid w:val="008207D2"/>
    <w:rsid w:val="00822600"/>
    <w:rsid w:val="0082282D"/>
    <w:rsid w:val="00822C78"/>
    <w:rsid w:val="00824F5A"/>
    <w:rsid w:val="00830E4C"/>
    <w:rsid w:val="00831778"/>
    <w:rsid w:val="0083236E"/>
    <w:rsid w:val="00832FAC"/>
    <w:rsid w:val="0083401F"/>
    <w:rsid w:val="00834622"/>
    <w:rsid w:val="00834F89"/>
    <w:rsid w:val="00835D51"/>
    <w:rsid w:val="00836BFA"/>
    <w:rsid w:val="00841336"/>
    <w:rsid w:val="00843101"/>
    <w:rsid w:val="008463A7"/>
    <w:rsid w:val="00856030"/>
    <w:rsid w:val="00857AE8"/>
    <w:rsid w:val="00862AE5"/>
    <w:rsid w:val="00864DE6"/>
    <w:rsid w:val="008705DA"/>
    <w:rsid w:val="0087144A"/>
    <w:rsid w:val="008744DA"/>
    <w:rsid w:val="00882893"/>
    <w:rsid w:val="008A1A73"/>
    <w:rsid w:val="008A417E"/>
    <w:rsid w:val="008A4245"/>
    <w:rsid w:val="008A6641"/>
    <w:rsid w:val="008B3FE6"/>
    <w:rsid w:val="008C020C"/>
    <w:rsid w:val="008C2ED0"/>
    <w:rsid w:val="008C4728"/>
    <w:rsid w:val="008C5E52"/>
    <w:rsid w:val="008D13CE"/>
    <w:rsid w:val="008D42E9"/>
    <w:rsid w:val="008E2A7B"/>
    <w:rsid w:val="008E6B78"/>
    <w:rsid w:val="008F1CC1"/>
    <w:rsid w:val="0090016B"/>
    <w:rsid w:val="009027F9"/>
    <w:rsid w:val="00904E03"/>
    <w:rsid w:val="009104CF"/>
    <w:rsid w:val="009121C1"/>
    <w:rsid w:val="00920E36"/>
    <w:rsid w:val="00922087"/>
    <w:rsid w:val="00922249"/>
    <w:rsid w:val="009266FF"/>
    <w:rsid w:val="00931742"/>
    <w:rsid w:val="00933370"/>
    <w:rsid w:val="0093647D"/>
    <w:rsid w:val="00941446"/>
    <w:rsid w:val="00952F9E"/>
    <w:rsid w:val="00954B8A"/>
    <w:rsid w:val="00956152"/>
    <w:rsid w:val="00957F3A"/>
    <w:rsid w:val="00962179"/>
    <w:rsid w:val="0096272B"/>
    <w:rsid w:val="00966B5A"/>
    <w:rsid w:val="00966F9A"/>
    <w:rsid w:val="00967531"/>
    <w:rsid w:val="00972EB5"/>
    <w:rsid w:val="009911A7"/>
    <w:rsid w:val="009934D0"/>
    <w:rsid w:val="00995EA6"/>
    <w:rsid w:val="009A51FD"/>
    <w:rsid w:val="009B2B2A"/>
    <w:rsid w:val="009B5E10"/>
    <w:rsid w:val="009B645B"/>
    <w:rsid w:val="009C249A"/>
    <w:rsid w:val="009C2DE8"/>
    <w:rsid w:val="009C59FC"/>
    <w:rsid w:val="009C60B3"/>
    <w:rsid w:val="009C725F"/>
    <w:rsid w:val="009D1B9E"/>
    <w:rsid w:val="009D34F3"/>
    <w:rsid w:val="009D490B"/>
    <w:rsid w:val="009D5B4E"/>
    <w:rsid w:val="009D5D84"/>
    <w:rsid w:val="009E0FCC"/>
    <w:rsid w:val="009E3BBA"/>
    <w:rsid w:val="009F1876"/>
    <w:rsid w:val="009F537E"/>
    <w:rsid w:val="009F59B2"/>
    <w:rsid w:val="00A025D3"/>
    <w:rsid w:val="00A02DF3"/>
    <w:rsid w:val="00A242EE"/>
    <w:rsid w:val="00A31502"/>
    <w:rsid w:val="00A34AAA"/>
    <w:rsid w:val="00A442E5"/>
    <w:rsid w:val="00A63B3E"/>
    <w:rsid w:val="00A64FA1"/>
    <w:rsid w:val="00A74EAA"/>
    <w:rsid w:val="00A90CC3"/>
    <w:rsid w:val="00A95E52"/>
    <w:rsid w:val="00AA4058"/>
    <w:rsid w:val="00AC0B12"/>
    <w:rsid w:val="00AD08C9"/>
    <w:rsid w:val="00AD4A64"/>
    <w:rsid w:val="00AE0B25"/>
    <w:rsid w:val="00AE4678"/>
    <w:rsid w:val="00AF3779"/>
    <w:rsid w:val="00B01126"/>
    <w:rsid w:val="00B11C4E"/>
    <w:rsid w:val="00B15B89"/>
    <w:rsid w:val="00B16CA2"/>
    <w:rsid w:val="00B17C22"/>
    <w:rsid w:val="00B24D43"/>
    <w:rsid w:val="00B2786A"/>
    <w:rsid w:val="00B27FDA"/>
    <w:rsid w:val="00B34345"/>
    <w:rsid w:val="00B356DD"/>
    <w:rsid w:val="00B3642F"/>
    <w:rsid w:val="00B37635"/>
    <w:rsid w:val="00B37B2A"/>
    <w:rsid w:val="00B37FDF"/>
    <w:rsid w:val="00B419F8"/>
    <w:rsid w:val="00B554A6"/>
    <w:rsid w:val="00B61565"/>
    <w:rsid w:val="00B673E6"/>
    <w:rsid w:val="00B74F79"/>
    <w:rsid w:val="00B76370"/>
    <w:rsid w:val="00B91A12"/>
    <w:rsid w:val="00BA02E3"/>
    <w:rsid w:val="00BA71A4"/>
    <w:rsid w:val="00BB0791"/>
    <w:rsid w:val="00BC5011"/>
    <w:rsid w:val="00BC7816"/>
    <w:rsid w:val="00BD128B"/>
    <w:rsid w:val="00BD36CB"/>
    <w:rsid w:val="00BD50C9"/>
    <w:rsid w:val="00BD6C50"/>
    <w:rsid w:val="00BE04F9"/>
    <w:rsid w:val="00BE16A7"/>
    <w:rsid w:val="00BE314C"/>
    <w:rsid w:val="00C0166B"/>
    <w:rsid w:val="00C04685"/>
    <w:rsid w:val="00C06B76"/>
    <w:rsid w:val="00C121F4"/>
    <w:rsid w:val="00C13E40"/>
    <w:rsid w:val="00C17365"/>
    <w:rsid w:val="00C211F1"/>
    <w:rsid w:val="00C23AC3"/>
    <w:rsid w:val="00C325C8"/>
    <w:rsid w:val="00C3260F"/>
    <w:rsid w:val="00C32C7D"/>
    <w:rsid w:val="00C440BF"/>
    <w:rsid w:val="00C44D20"/>
    <w:rsid w:val="00C54EC8"/>
    <w:rsid w:val="00C5657F"/>
    <w:rsid w:val="00C601F4"/>
    <w:rsid w:val="00C60CA9"/>
    <w:rsid w:val="00C62DE8"/>
    <w:rsid w:val="00C63798"/>
    <w:rsid w:val="00C72426"/>
    <w:rsid w:val="00C72E06"/>
    <w:rsid w:val="00C830BD"/>
    <w:rsid w:val="00C83288"/>
    <w:rsid w:val="00C93D7E"/>
    <w:rsid w:val="00C947B3"/>
    <w:rsid w:val="00CA2105"/>
    <w:rsid w:val="00CA2464"/>
    <w:rsid w:val="00CA31A2"/>
    <w:rsid w:val="00CB4242"/>
    <w:rsid w:val="00CB600D"/>
    <w:rsid w:val="00CB6E89"/>
    <w:rsid w:val="00CB6FAC"/>
    <w:rsid w:val="00CC2A2C"/>
    <w:rsid w:val="00CC2EB0"/>
    <w:rsid w:val="00CC6D8E"/>
    <w:rsid w:val="00CD5013"/>
    <w:rsid w:val="00CD6F82"/>
    <w:rsid w:val="00CE72CF"/>
    <w:rsid w:val="00CF0225"/>
    <w:rsid w:val="00CF0B9E"/>
    <w:rsid w:val="00CF2406"/>
    <w:rsid w:val="00CF298F"/>
    <w:rsid w:val="00CF64CF"/>
    <w:rsid w:val="00D045AD"/>
    <w:rsid w:val="00D04612"/>
    <w:rsid w:val="00D04BF3"/>
    <w:rsid w:val="00D07AD9"/>
    <w:rsid w:val="00D13BF6"/>
    <w:rsid w:val="00D149C0"/>
    <w:rsid w:val="00D155BF"/>
    <w:rsid w:val="00D21238"/>
    <w:rsid w:val="00D221F1"/>
    <w:rsid w:val="00D25968"/>
    <w:rsid w:val="00D27C98"/>
    <w:rsid w:val="00D337C7"/>
    <w:rsid w:val="00D372F2"/>
    <w:rsid w:val="00D41CB4"/>
    <w:rsid w:val="00D4312C"/>
    <w:rsid w:val="00D435E4"/>
    <w:rsid w:val="00D57D1C"/>
    <w:rsid w:val="00D62EDE"/>
    <w:rsid w:val="00D63660"/>
    <w:rsid w:val="00D664B6"/>
    <w:rsid w:val="00D734E6"/>
    <w:rsid w:val="00D77437"/>
    <w:rsid w:val="00D80DE0"/>
    <w:rsid w:val="00D81F9B"/>
    <w:rsid w:val="00D84653"/>
    <w:rsid w:val="00D915B6"/>
    <w:rsid w:val="00D93D42"/>
    <w:rsid w:val="00D95117"/>
    <w:rsid w:val="00DA0A09"/>
    <w:rsid w:val="00DA3156"/>
    <w:rsid w:val="00DB3A11"/>
    <w:rsid w:val="00DC03D9"/>
    <w:rsid w:val="00DD3848"/>
    <w:rsid w:val="00DD4F60"/>
    <w:rsid w:val="00DE3CBE"/>
    <w:rsid w:val="00DE5B63"/>
    <w:rsid w:val="00DE7FEC"/>
    <w:rsid w:val="00DF1265"/>
    <w:rsid w:val="00DF5830"/>
    <w:rsid w:val="00E00556"/>
    <w:rsid w:val="00E013F7"/>
    <w:rsid w:val="00E0363E"/>
    <w:rsid w:val="00E0493B"/>
    <w:rsid w:val="00E07470"/>
    <w:rsid w:val="00E14084"/>
    <w:rsid w:val="00E2373A"/>
    <w:rsid w:val="00E243E0"/>
    <w:rsid w:val="00E303C4"/>
    <w:rsid w:val="00E33F59"/>
    <w:rsid w:val="00E3646C"/>
    <w:rsid w:val="00E37991"/>
    <w:rsid w:val="00E45B2B"/>
    <w:rsid w:val="00E51416"/>
    <w:rsid w:val="00E52535"/>
    <w:rsid w:val="00E57B71"/>
    <w:rsid w:val="00E6093F"/>
    <w:rsid w:val="00E60E37"/>
    <w:rsid w:val="00E63D42"/>
    <w:rsid w:val="00E64408"/>
    <w:rsid w:val="00E67FDC"/>
    <w:rsid w:val="00E70C6E"/>
    <w:rsid w:val="00E72E3E"/>
    <w:rsid w:val="00E80E3D"/>
    <w:rsid w:val="00E859A1"/>
    <w:rsid w:val="00E867AF"/>
    <w:rsid w:val="00E87F97"/>
    <w:rsid w:val="00E933CB"/>
    <w:rsid w:val="00E938A8"/>
    <w:rsid w:val="00E946E2"/>
    <w:rsid w:val="00EA3894"/>
    <w:rsid w:val="00EB1D3C"/>
    <w:rsid w:val="00EB5501"/>
    <w:rsid w:val="00EB6BD8"/>
    <w:rsid w:val="00EE140A"/>
    <w:rsid w:val="00EE4A6A"/>
    <w:rsid w:val="00EE5248"/>
    <w:rsid w:val="00EE6ED7"/>
    <w:rsid w:val="00EF3333"/>
    <w:rsid w:val="00EF576B"/>
    <w:rsid w:val="00F01786"/>
    <w:rsid w:val="00F024BA"/>
    <w:rsid w:val="00F03132"/>
    <w:rsid w:val="00F13E71"/>
    <w:rsid w:val="00F1513F"/>
    <w:rsid w:val="00F27DFE"/>
    <w:rsid w:val="00F32681"/>
    <w:rsid w:val="00F32B40"/>
    <w:rsid w:val="00F3410E"/>
    <w:rsid w:val="00F43973"/>
    <w:rsid w:val="00F4706F"/>
    <w:rsid w:val="00F4756C"/>
    <w:rsid w:val="00F50443"/>
    <w:rsid w:val="00F544BA"/>
    <w:rsid w:val="00F61676"/>
    <w:rsid w:val="00F62149"/>
    <w:rsid w:val="00F66121"/>
    <w:rsid w:val="00F9232E"/>
    <w:rsid w:val="00F9596B"/>
    <w:rsid w:val="00F97F67"/>
    <w:rsid w:val="00FA0BBF"/>
    <w:rsid w:val="00FA7A1F"/>
    <w:rsid w:val="00FB1C07"/>
    <w:rsid w:val="00FB3BFD"/>
    <w:rsid w:val="00FB47BB"/>
    <w:rsid w:val="00FC01B1"/>
    <w:rsid w:val="00FC267F"/>
    <w:rsid w:val="00FC613E"/>
    <w:rsid w:val="00FC72B0"/>
    <w:rsid w:val="00FC79F7"/>
    <w:rsid w:val="00FD6E82"/>
    <w:rsid w:val="00FE2608"/>
    <w:rsid w:val="00FF2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D9B539"/>
  <w15:docId w15:val="{42AC0533-A6C6-411F-8748-A5392A16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676"/>
  </w:style>
  <w:style w:type="paragraph" w:styleId="Heading1">
    <w:name w:val="heading 1"/>
    <w:basedOn w:val="Normal"/>
    <w:next w:val="Normal"/>
    <w:link w:val="Heading1Char"/>
    <w:uiPriority w:val="9"/>
    <w:qFormat/>
    <w:rsid w:val="00B16CA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zh-CN"/>
    </w:rPr>
  </w:style>
  <w:style w:type="paragraph" w:styleId="Heading2">
    <w:name w:val="heading 2"/>
    <w:basedOn w:val="Normal"/>
    <w:next w:val="Normal"/>
    <w:link w:val="Heading2Char"/>
    <w:uiPriority w:val="9"/>
    <w:semiHidden/>
    <w:unhideWhenUsed/>
    <w:qFormat/>
    <w:rsid w:val="00B16C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F6167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61676"/>
    <w:rPr>
      <w:rFonts w:ascii="Calibri" w:hAnsi="Calibri" w:cs="Calibri"/>
      <w:noProof/>
      <w:lang w:val="en-US"/>
    </w:rPr>
  </w:style>
  <w:style w:type="character" w:styleId="Hyperlink">
    <w:name w:val="Hyperlink"/>
    <w:basedOn w:val="DefaultParagraphFont"/>
    <w:uiPriority w:val="99"/>
    <w:unhideWhenUsed/>
    <w:rsid w:val="00F61676"/>
    <w:rPr>
      <w:color w:val="0563C1" w:themeColor="hyperlink"/>
      <w:u w:val="single"/>
    </w:rPr>
  </w:style>
  <w:style w:type="paragraph" w:styleId="Footer">
    <w:name w:val="footer"/>
    <w:basedOn w:val="Normal"/>
    <w:link w:val="FooterChar"/>
    <w:uiPriority w:val="99"/>
    <w:unhideWhenUsed/>
    <w:rsid w:val="00F61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676"/>
  </w:style>
  <w:style w:type="paragraph" w:customStyle="1" w:styleId="Default">
    <w:name w:val="Default"/>
    <w:rsid w:val="00F61676"/>
    <w:pPr>
      <w:autoSpaceDE w:val="0"/>
      <w:autoSpaceDN w:val="0"/>
      <w:adjustRightInd w:val="0"/>
      <w:spacing w:after="0" w:line="240" w:lineRule="auto"/>
    </w:pPr>
    <w:rPr>
      <w:rFonts w:ascii="Arial" w:hAnsi="Arial" w:cs="Arial"/>
      <w:color w:val="000000"/>
      <w:sz w:val="24"/>
      <w:szCs w:val="24"/>
      <w:lang w:val="en-AU"/>
    </w:rPr>
  </w:style>
  <w:style w:type="character" w:customStyle="1" w:styleId="xbe">
    <w:name w:val="_xbe"/>
    <w:basedOn w:val="DefaultParagraphFont"/>
    <w:rsid w:val="00F61676"/>
  </w:style>
  <w:style w:type="paragraph" w:styleId="ListParagraph">
    <w:name w:val="List Paragraph"/>
    <w:basedOn w:val="Normal"/>
    <w:uiPriority w:val="34"/>
    <w:qFormat/>
    <w:rsid w:val="005F55BE"/>
    <w:pPr>
      <w:spacing w:after="0" w:line="240" w:lineRule="auto"/>
      <w:ind w:left="720"/>
      <w:contextualSpacing/>
      <w:jc w:val="both"/>
    </w:pPr>
    <w:rPr>
      <w:rFonts w:ascii="Verdana" w:eastAsia="Calibri" w:hAnsi="Verdana" w:cs="Times New Roman"/>
      <w:sz w:val="18"/>
    </w:rPr>
  </w:style>
  <w:style w:type="table" w:styleId="TableGrid">
    <w:name w:val="Table Grid"/>
    <w:basedOn w:val="TableNormal"/>
    <w:uiPriority w:val="59"/>
    <w:rsid w:val="005F55BE"/>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4">
    <w:name w:val="Colorful List Accent 4"/>
    <w:basedOn w:val="TableNormal"/>
    <w:uiPriority w:val="72"/>
    <w:rsid w:val="004E2277"/>
    <w:pPr>
      <w:spacing w:after="0" w:line="240" w:lineRule="auto"/>
    </w:pPr>
    <w:rPr>
      <w:rFonts w:eastAsiaTheme="minorEastAsia"/>
      <w:color w:val="000000" w:themeColor="text1"/>
      <w:lang w:eastAsia="zh-CN"/>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paragraph" w:styleId="BalloonText">
    <w:name w:val="Balloon Text"/>
    <w:basedOn w:val="Normal"/>
    <w:link w:val="BalloonTextChar"/>
    <w:uiPriority w:val="99"/>
    <w:semiHidden/>
    <w:unhideWhenUsed/>
    <w:rsid w:val="00572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A40"/>
    <w:rPr>
      <w:rFonts w:ascii="Segoe UI" w:hAnsi="Segoe UI" w:cs="Segoe UI"/>
      <w:sz w:val="18"/>
      <w:szCs w:val="18"/>
    </w:rPr>
  </w:style>
  <w:style w:type="paragraph" w:customStyle="1" w:styleId="EndNoteBibliographyTitle">
    <w:name w:val="EndNote Bibliography Title"/>
    <w:basedOn w:val="Normal"/>
    <w:link w:val="EndNoteBibliographyTitleChar"/>
    <w:rsid w:val="00572A4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72A40"/>
    <w:rPr>
      <w:rFonts w:ascii="Calibri" w:hAnsi="Calibri" w:cs="Calibri"/>
      <w:noProof/>
      <w:lang w:val="en-US"/>
    </w:rPr>
  </w:style>
  <w:style w:type="character" w:customStyle="1" w:styleId="Heading1Char">
    <w:name w:val="Heading 1 Char"/>
    <w:basedOn w:val="DefaultParagraphFont"/>
    <w:link w:val="Heading1"/>
    <w:uiPriority w:val="9"/>
    <w:rsid w:val="00B16CA2"/>
    <w:rPr>
      <w:rFonts w:asciiTheme="majorHAnsi" w:eastAsiaTheme="majorEastAsia" w:hAnsiTheme="majorHAnsi" w:cstheme="majorBidi"/>
      <w:b/>
      <w:bCs/>
      <w:color w:val="2E74B5" w:themeColor="accent1" w:themeShade="BF"/>
      <w:sz w:val="28"/>
      <w:szCs w:val="28"/>
      <w:lang w:eastAsia="zh-CN"/>
    </w:rPr>
  </w:style>
  <w:style w:type="character" w:customStyle="1" w:styleId="Heading2Char">
    <w:name w:val="Heading 2 Char"/>
    <w:basedOn w:val="DefaultParagraphFont"/>
    <w:link w:val="Heading2"/>
    <w:uiPriority w:val="9"/>
    <w:semiHidden/>
    <w:rsid w:val="00B16CA2"/>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824F5A"/>
    <w:rPr>
      <w:sz w:val="16"/>
      <w:szCs w:val="16"/>
    </w:rPr>
  </w:style>
  <w:style w:type="paragraph" w:styleId="CommentText">
    <w:name w:val="annotation text"/>
    <w:basedOn w:val="Normal"/>
    <w:link w:val="CommentTextChar"/>
    <w:uiPriority w:val="99"/>
    <w:unhideWhenUsed/>
    <w:rsid w:val="00824F5A"/>
    <w:pPr>
      <w:spacing w:line="240" w:lineRule="auto"/>
    </w:pPr>
    <w:rPr>
      <w:sz w:val="20"/>
      <w:szCs w:val="20"/>
    </w:rPr>
  </w:style>
  <w:style w:type="character" w:customStyle="1" w:styleId="CommentTextChar">
    <w:name w:val="Comment Text Char"/>
    <w:basedOn w:val="DefaultParagraphFont"/>
    <w:link w:val="CommentText"/>
    <w:uiPriority w:val="99"/>
    <w:rsid w:val="00824F5A"/>
    <w:rPr>
      <w:sz w:val="20"/>
      <w:szCs w:val="20"/>
    </w:rPr>
  </w:style>
  <w:style w:type="paragraph" w:styleId="CommentSubject">
    <w:name w:val="annotation subject"/>
    <w:basedOn w:val="CommentText"/>
    <w:next w:val="CommentText"/>
    <w:link w:val="CommentSubjectChar"/>
    <w:uiPriority w:val="99"/>
    <w:semiHidden/>
    <w:unhideWhenUsed/>
    <w:rsid w:val="00824F5A"/>
    <w:rPr>
      <w:b/>
      <w:bCs/>
    </w:rPr>
  </w:style>
  <w:style w:type="character" w:customStyle="1" w:styleId="CommentSubjectChar">
    <w:name w:val="Comment Subject Char"/>
    <w:basedOn w:val="CommentTextChar"/>
    <w:link w:val="CommentSubject"/>
    <w:uiPriority w:val="99"/>
    <w:semiHidden/>
    <w:rsid w:val="00824F5A"/>
    <w:rPr>
      <w:b/>
      <w:bCs/>
      <w:sz w:val="20"/>
      <w:szCs w:val="20"/>
    </w:rPr>
  </w:style>
  <w:style w:type="paragraph" w:styleId="Header">
    <w:name w:val="header"/>
    <w:basedOn w:val="Normal"/>
    <w:link w:val="HeaderChar"/>
    <w:uiPriority w:val="99"/>
    <w:unhideWhenUsed/>
    <w:rsid w:val="00732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FEC"/>
  </w:style>
  <w:style w:type="character" w:styleId="LineNumber">
    <w:name w:val="line number"/>
    <w:basedOn w:val="DefaultParagraphFont"/>
    <w:uiPriority w:val="99"/>
    <w:semiHidden/>
    <w:unhideWhenUsed/>
    <w:rsid w:val="00BD36CB"/>
  </w:style>
  <w:style w:type="paragraph" w:styleId="Revision">
    <w:name w:val="Revision"/>
    <w:hidden/>
    <w:uiPriority w:val="99"/>
    <w:semiHidden/>
    <w:rsid w:val="002D6B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89589">
      <w:bodyDiv w:val="1"/>
      <w:marLeft w:val="0"/>
      <w:marRight w:val="0"/>
      <w:marTop w:val="0"/>
      <w:marBottom w:val="0"/>
      <w:divBdr>
        <w:top w:val="none" w:sz="0" w:space="0" w:color="auto"/>
        <w:left w:val="none" w:sz="0" w:space="0" w:color="auto"/>
        <w:bottom w:val="none" w:sz="0" w:space="0" w:color="auto"/>
        <w:right w:val="none" w:sz="0" w:space="0" w:color="auto"/>
      </w:divBdr>
    </w:div>
    <w:div w:id="1385258310">
      <w:bodyDiv w:val="1"/>
      <w:marLeft w:val="0"/>
      <w:marRight w:val="0"/>
      <w:marTop w:val="0"/>
      <w:marBottom w:val="0"/>
      <w:divBdr>
        <w:top w:val="none" w:sz="0" w:space="0" w:color="auto"/>
        <w:left w:val="none" w:sz="0" w:space="0" w:color="auto"/>
        <w:bottom w:val="none" w:sz="0" w:space="0" w:color="auto"/>
        <w:right w:val="none" w:sz="0" w:space="0" w:color="auto"/>
      </w:divBdr>
    </w:div>
    <w:div w:id="1542936696">
      <w:bodyDiv w:val="1"/>
      <w:marLeft w:val="0"/>
      <w:marRight w:val="0"/>
      <w:marTop w:val="0"/>
      <w:marBottom w:val="0"/>
      <w:divBdr>
        <w:top w:val="none" w:sz="0" w:space="0" w:color="auto"/>
        <w:left w:val="none" w:sz="0" w:space="0" w:color="auto"/>
        <w:bottom w:val="none" w:sz="0" w:space="0" w:color="auto"/>
        <w:right w:val="none" w:sz="0" w:space="0" w:color="auto"/>
      </w:divBdr>
    </w:div>
    <w:div w:id="1938979405">
      <w:bodyDiv w:val="1"/>
      <w:marLeft w:val="0"/>
      <w:marRight w:val="0"/>
      <w:marTop w:val="0"/>
      <w:marBottom w:val="0"/>
      <w:divBdr>
        <w:top w:val="none" w:sz="0" w:space="0" w:color="auto"/>
        <w:left w:val="none" w:sz="0" w:space="0" w:color="auto"/>
        <w:bottom w:val="none" w:sz="0" w:space="0" w:color="auto"/>
        <w:right w:val="none" w:sz="0" w:space="0" w:color="auto"/>
      </w:divBdr>
      <w:divsChild>
        <w:div w:id="897277301">
          <w:marLeft w:val="0"/>
          <w:marRight w:val="0"/>
          <w:marTop w:val="0"/>
          <w:marBottom w:val="0"/>
          <w:divBdr>
            <w:top w:val="none" w:sz="0" w:space="0" w:color="auto"/>
            <w:left w:val="none" w:sz="0" w:space="0" w:color="auto"/>
            <w:bottom w:val="none" w:sz="0" w:space="0" w:color="auto"/>
            <w:right w:val="none" w:sz="0" w:space="0" w:color="auto"/>
          </w:divBdr>
        </w:div>
        <w:div w:id="2097745720">
          <w:marLeft w:val="0"/>
          <w:marRight w:val="0"/>
          <w:marTop w:val="0"/>
          <w:marBottom w:val="0"/>
          <w:divBdr>
            <w:top w:val="none" w:sz="0" w:space="0" w:color="auto"/>
            <w:left w:val="none" w:sz="0" w:space="0" w:color="auto"/>
            <w:bottom w:val="none" w:sz="0" w:space="0" w:color="auto"/>
            <w:right w:val="none" w:sz="0" w:space="0" w:color="auto"/>
          </w:divBdr>
        </w:div>
        <w:div w:id="1689868230">
          <w:marLeft w:val="0"/>
          <w:marRight w:val="0"/>
          <w:marTop w:val="0"/>
          <w:marBottom w:val="0"/>
          <w:divBdr>
            <w:top w:val="none" w:sz="0" w:space="0" w:color="auto"/>
            <w:left w:val="none" w:sz="0" w:space="0" w:color="auto"/>
            <w:bottom w:val="none" w:sz="0" w:space="0" w:color="auto"/>
            <w:right w:val="none" w:sz="0" w:space="0" w:color="auto"/>
          </w:divBdr>
        </w:div>
      </w:divsChild>
    </w:div>
    <w:div w:id="2045473153">
      <w:bodyDiv w:val="1"/>
      <w:marLeft w:val="0"/>
      <w:marRight w:val="0"/>
      <w:marTop w:val="0"/>
      <w:marBottom w:val="0"/>
      <w:divBdr>
        <w:top w:val="none" w:sz="0" w:space="0" w:color="auto"/>
        <w:left w:val="none" w:sz="0" w:space="0" w:color="auto"/>
        <w:bottom w:val="none" w:sz="0" w:space="0" w:color="auto"/>
        <w:right w:val="none" w:sz="0" w:space="0" w:color="auto"/>
      </w:divBdr>
      <w:divsChild>
        <w:div w:id="478494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walls@lshtm.ac.uk" TargetMode="External"/><Relationship Id="rId13" Type="http://schemas.openxmlformats.org/officeDocument/2006/relationships/image" Target="media/image1.jpeg"/><Relationship Id="rId18" Type="http://schemas.openxmlformats.org/officeDocument/2006/relationships/hyperlink" Target="http://ageconsearch.umn.edu/bitstream/149259/2/maize_price_AAEA_final_submit.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heses.org" TargetMode="External"/><Relationship Id="rId17" Type="http://schemas.openxmlformats.org/officeDocument/2006/relationships/hyperlink" Target="https://www.oecd.org/derec/49231998.pdf"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eas.repec.org/" TargetMode="External"/><Relationship Id="rId5" Type="http://schemas.openxmlformats.org/officeDocument/2006/relationships/webSettings" Target="webSettings.xml"/><Relationship Id="rId15" Type="http://schemas.openxmlformats.org/officeDocument/2006/relationships/package" Target="embeddings/Microsoft_Word_Document.docx"/><Relationship Id="rId10" Type="http://schemas.openxmlformats.org/officeDocument/2006/relationships/hyperlink" Target="http://disexpress.umi.com/dxweb"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geconsearch.umn.edu/" TargetMode="Externa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D3B2F-4F72-4FE5-8C1F-6B210E891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13166</Words>
  <Characters>75049</Characters>
  <Application>Microsoft Office Word</Application>
  <DocSecurity>4</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88039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Walls</dc:creator>
  <cp:lastModifiedBy>Alice Gibson</cp:lastModifiedBy>
  <cp:revision>2</cp:revision>
  <cp:lastPrinted>2018-10-14T12:18:00Z</cp:lastPrinted>
  <dcterms:created xsi:type="dcterms:W3CDTF">2018-11-08T10:09:00Z</dcterms:created>
  <dcterms:modified xsi:type="dcterms:W3CDTF">2018-11-08T10:09:00Z</dcterms:modified>
</cp:coreProperties>
</file>