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0B0" w:rsidRPr="007F13CC" w:rsidRDefault="00D420B0" w:rsidP="00D420B0">
      <w:pPr>
        <w:pStyle w:val="Heading1"/>
        <w:rPr>
          <w:rFonts w:ascii="Times New Roman" w:hAnsi="Times New Roman" w:cs="Times New Roman"/>
        </w:rPr>
      </w:pPr>
      <w:bookmarkStart w:id="0" w:name="_GoBack"/>
      <w:bookmarkEnd w:id="0"/>
      <w:r w:rsidRPr="007F13CC">
        <w:rPr>
          <w:rFonts w:ascii="Times New Roman" w:hAnsi="Times New Roman" w:cs="Times New Roman"/>
        </w:rPr>
        <w:t>Title Page</w:t>
      </w:r>
    </w:p>
    <w:p w:rsidR="00D420B0" w:rsidRPr="007F13CC" w:rsidRDefault="00D420B0" w:rsidP="00D420B0">
      <w:pPr>
        <w:rPr>
          <w:rFonts w:ascii="Times New Roman" w:hAnsi="Times New Roman" w:cs="Times New Roman"/>
        </w:rPr>
      </w:pPr>
    </w:p>
    <w:p w:rsidR="00D420B0" w:rsidRDefault="00D420B0" w:rsidP="00D420B0">
      <w:pPr>
        <w:rPr>
          <w:rFonts w:ascii="Times New Roman" w:hAnsi="Times New Roman" w:cs="Times New Roman"/>
          <w:lang w:val="en-IE"/>
        </w:rPr>
      </w:pPr>
      <w:r w:rsidRPr="00FA74E2">
        <w:rPr>
          <w:rStyle w:val="Heading3Char"/>
        </w:rPr>
        <w:t>Title:</w:t>
      </w:r>
      <w:r>
        <w:rPr>
          <w:rFonts w:ascii="Times New Roman" w:hAnsi="Times New Roman" w:cs="Times New Roman"/>
          <w:lang w:val="en-IE"/>
        </w:rPr>
        <w:t xml:space="preserve"> </w:t>
      </w:r>
      <w:r w:rsidR="008A7B6C">
        <w:rPr>
          <w:rFonts w:ascii="Times New Roman" w:hAnsi="Times New Roman" w:cs="Times New Roman"/>
          <w:lang w:val="en-IE"/>
        </w:rPr>
        <w:t>C</w:t>
      </w:r>
      <w:r w:rsidRPr="007F13CC">
        <w:rPr>
          <w:rFonts w:ascii="Times New Roman" w:hAnsi="Times New Roman" w:cs="Times New Roman"/>
          <w:lang w:val="en-IE"/>
        </w:rPr>
        <w:t>opayments for prescription medicines</w:t>
      </w:r>
      <w:r>
        <w:rPr>
          <w:rFonts w:ascii="Times New Roman" w:hAnsi="Times New Roman" w:cs="Times New Roman"/>
          <w:lang w:val="en-IE"/>
        </w:rPr>
        <w:t xml:space="preserve"> on a public health insurance scheme in Ireland</w:t>
      </w:r>
    </w:p>
    <w:p w:rsidR="00D420B0" w:rsidRPr="00D420B0" w:rsidRDefault="00D420B0" w:rsidP="00D420B0">
      <w:pPr>
        <w:rPr>
          <w:rFonts w:ascii="Times New Roman" w:hAnsi="Times New Roman" w:cs="Times New Roman"/>
          <w:lang w:val="en-IE"/>
        </w:rPr>
      </w:pPr>
      <w:r w:rsidRPr="00FA74E2">
        <w:rPr>
          <w:rStyle w:val="Heading3Char"/>
        </w:rPr>
        <w:t>Running Title:</w:t>
      </w:r>
      <w:r>
        <w:rPr>
          <w:rFonts w:ascii="Times New Roman" w:hAnsi="Times New Roman" w:cs="Times New Roman"/>
          <w:lang w:val="en-IE"/>
        </w:rPr>
        <w:t xml:space="preserve"> Copayments for prescriptions in Ireland</w:t>
      </w:r>
    </w:p>
    <w:p w:rsidR="00D420B0" w:rsidRPr="007F13CC" w:rsidRDefault="00D420B0" w:rsidP="00D420B0">
      <w:pPr>
        <w:pStyle w:val="Heading1"/>
        <w:rPr>
          <w:rFonts w:ascii="Times New Roman" w:hAnsi="Times New Roman" w:cs="Times New Roman"/>
        </w:rPr>
      </w:pPr>
      <w:r w:rsidRPr="007F13CC">
        <w:rPr>
          <w:rFonts w:ascii="Times New Roman" w:hAnsi="Times New Roman" w:cs="Times New Roman"/>
        </w:rPr>
        <w:t>Authors</w:t>
      </w:r>
    </w:p>
    <w:p w:rsidR="00D420B0" w:rsidRPr="007F13CC" w:rsidRDefault="00D420B0" w:rsidP="00D420B0">
      <w:pPr>
        <w:pStyle w:val="Heading3"/>
        <w:rPr>
          <w:rFonts w:ascii="Times New Roman" w:hAnsi="Times New Roman" w:cs="Times New Roman"/>
        </w:rPr>
      </w:pPr>
      <w:r w:rsidRPr="007F13CC">
        <w:rPr>
          <w:rFonts w:ascii="Times New Roman" w:hAnsi="Times New Roman" w:cs="Times New Roman"/>
        </w:rPr>
        <w:t>Corresponding author</w:t>
      </w:r>
    </w:p>
    <w:p w:rsidR="00D420B0" w:rsidRPr="007F13CC" w:rsidRDefault="00D420B0" w:rsidP="00D420B0">
      <w:pPr>
        <w:pStyle w:val="NoSpacing"/>
        <w:rPr>
          <w:rFonts w:ascii="Times New Roman" w:hAnsi="Times New Roman" w:cs="Times New Roman"/>
        </w:rPr>
      </w:pPr>
      <w:r w:rsidRPr="007F13CC">
        <w:rPr>
          <w:rFonts w:ascii="Times New Roman" w:hAnsi="Times New Roman" w:cs="Times New Roman"/>
        </w:rPr>
        <w:t>Sarah-Jo Sinnott BPharm, MPharm</w:t>
      </w:r>
      <w:r>
        <w:rPr>
          <w:rFonts w:ascii="Times New Roman" w:hAnsi="Times New Roman" w:cs="Times New Roman"/>
        </w:rPr>
        <w:t xml:space="preserve"> PhD </w:t>
      </w:r>
      <w:r w:rsidRPr="007F13CC">
        <w:rPr>
          <w:rFonts w:ascii="Times New Roman" w:hAnsi="Times New Roman" w:cs="Times New Roman"/>
        </w:rPr>
        <w:t>, MPSI</w:t>
      </w:r>
    </w:p>
    <w:p w:rsidR="00D420B0" w:rsidRPr="007F13CC" w:rsidRDefault="00D420B0" w:rsidP="00D420B0">
      <w:pPr>
        <w:pStyle w:val="NoSpacing"/>
        <w:rPr>
          <w:rFonts w:ascii="Times New Roman" w:hAnsi="Times New Roman" w:cs="Times New Roman"/>
        </w:rPr>
      </w:pPr>
      <w:r w:rsidRPr="007F13CC">
        <w:rPr>
          <w:rFonts w:ascii="Times New Roman" w:hAnsi="Times New Roman" w:cs="Times New Roman"/>
        </w:rPr>
        <w:t xml:space="preserve">Department of Epidemiology and Public Health, </w:t>
      </w:r>
    </w:p>
    <w:p w:rsidR="00D420B0" w:rsidRPr="007F13CC" w:rsidRDefault="00D420B0" w:rsidP="00D420B0">
      <w:pPr>
        <w:pStyle w:val="NoSpacing"/>
        <w:rPr>
          <w:rFonts w:ascii="Times New Roman" w:hAnsi="Times New Roman" w:cs="Times New Roman"/>
        </w:rPr>
      </w:pPr>
      <w:r w:rsidRPr="007F13CC">
        <w:rPr>
          <w:rFonts w:ascii="Times New Roman" w:hAnsi="Times New Roman" w:cs="Times New Roman"/>
        </w:rPr>
        <w:t>4</w:t>
      </w:r>
      <w:r w:rsidRPr="007F13CC">
        <w:rPr>
          <w:rFonts w:ascii="Times New Roman" w:hAnsi="Times New Roman" w:cs="Times New Roman"/>
          <w:vertAlign w:val="superscript"/>
        </w:rPr>
        <w:t>th</w:t>
      </w:r>
      <w:r w:rsidRPr="007F13CC">
        <w:rPr>
          <w:rFonts w:ascii="Times New Roman" w:hAnsi="Times New Roman" w:cs="Times New Roman"/>
        </w:rPr>
        <w:t xml:space="preserve"> Floor Western Gateway Building,</w:t>
      </w:r>
    </w:p>
    <w:p w:rsidR="00D420B0" w:rsidRPr="007F13CC" w:rsidRDefault="00D420B0" w:rsidP="00D420B0">
      <w:pPr>
        <w:pStyle w:val="NoSpacing"/>
        <w:rPr>
          <w:rFonts w:ascii="Times New Roman" w:hAnsi="Times New Roman" w:cs="Times New Roman"/>
        </w:rPr>
      </w:pPr>
      <w:r w:rsidRPr="007F13CC">
        <w:rPr>
          <w:rFonts w:ascii="Times New Roman" w:hAnsi="Times New Roman" w:cs="Times New Roman"/>
        </w:rPr>
        <w:t xml:space="preserve">University College Cork, </w:t>
      </w:r>
    </w:p>
    <w:p w:rsidR="00D420B0" w:rsidRPr="007F13CC" w:rsidRDefault="00D420B0" w:rsidP="00D420B0">
      <w:pPr>
        <w:pStyle w:val="NoSpacing"/>
        <w:rPr>
          <w:rFonts w:ascii="Times New Roman" w:hAnsi="Times New Roman" w:cs="Times New Roman"/>
        </w:rPr>
      </w:pPr>
      <w:r w:rsidRPr="007F13CC">
        <w:rPr>
          <w:rFonts w:ascii="Times New Roman" w:hAnsi="Times New Roman" w:cs="Times New Roman"/>
        </w:rPr>
        <w:t>Ireland.</w:t>
      </w:r>
    </w:p>
    <w:p w:rsidR="00D420B0" w:rsidRDefault="00D420B0" w:rsidP="00D420B0">
      <w:pPr>
        <w:pStyle w:val="NoSpacing"/>
        <w:rPr>
          <w:rFonts w:ascii="Times New Roman" w:hAnsi="Times New Roman" w:cs="Times New Roman"/>
        </w:rPr>
      </w:pPr>
      <w:r>
        <w:rPr>
          <w:rFonts w:ascii="Times New Roman" w:hAnsi="Times New Roman" w:cs="Times New Roman"/>
        </w:rPr>
        <w:t>Email</w:t>
      </w:r>
      <w:r w:rsidRPr="007F13CC">
        <w:rPr>
          <w:rFonts w:ascii="Times New Roman" w:hAnsi="Times New Roman" w:cs="Times New Roman"/>
        </w:rPr>
        <w:t xml:space="preserve">: </w:t>
      </w:r>
      <w:hyperlink r:id="rId8" w:history="1">
        <w:r w:rsidRPr="007F13CC">
          <w:rPr>
            <w:rStyle w:val="Hyperlink"/>
            <w:rFonts w:ascii="Times New Roman" w:hAnsi="Times New Roman" w:cs="Times New Roman"/>
          </w:rPr>
          <w:t>sarahjosinnott@gmail.com</w:t>
        </w:r>
      </w:hyperlink>
      <w:r w:rsidRPr="007F13CC">
        <w:rPr>
          <w:rFonts w:ascii="Times New Roman" w:hAnsi="Times New Roman" w:cs="Times New Roman"/>
        </w:rPr>
        <w:t xml:space="preserve"> </w:t>
      </w:r>
    </w:p>
    <w:p w:rsidR="00D420B0" w:rsidRDefault="00D420B0" w:rsidP="00D420B0">
      <w:pPr>
        <w:pStyle w:val="NoSpacing"/>
        <w:rPr>
          <w:rFonts w:ascii="Times New Roman" w:hAnsi="Times New Roman" w:cs="Times New Roman"/>
        </w:rPr>
      </w:pPr>
    </w:p>
    <w:p w:rsidR="00D420B0" w:rsidRPr="007F13CC" w:rsidRDefault="00D420B0" w:rsidP="00D420B0">
      <w:pPr>
        <w:pStyle w:val="Heading3"/>
        <w:rPr>
          <w:rFonts w:ascii="Times New Roman" w:hAnsi="Times New Roman" w:cs="Times New Roman"/>
        </w:rPr>
      </w:pPr>
      <w:r w:rsidRPr="007F13CC">
        <w:rPr>
          <w:rFonts w:ascii="Times New Roman" w:hAnsi="Times New Roman" w:cs="Times New Roman"/>
        </w:rPr>
        <w:t>Co-authors</w:t>
      </w:r>
    </w:p>
    <w:p w:rsidR="00D420B0" w:rsidRPr="007F13CC" w:rsidRDefault="00D420B0" w:rsidP="00D420B0">
      <w:pPr>
        <w:pStyle w:val="NoSpacing"/>
        <w:rPr>
          <w:rFonts w:ascii="Times New Roman" w:hAnsi="Times New Roman" w:cs="Times New Roman"/>
          <w:lang w:eastAsia="en-IE"/>
        </w:rPr>
      </w:pPr>
      <w:r w:rsidRPr="007F13CC">
        <w:rPr>
          <w:rFonts w:ascii="Times New Roman" w:hAnsi="Times New Roman" w:cs="Times New Roman"/>
          <w:lang w:eastAsia="en-IE"/>
        </w:rPr>
        <w:t>Charles Normand BA MA DPhil FTCD</w:t>
      </w:r>
    </w:p>
    <w:p w:rsidR="00D420B0" w:rsidRPr="007F13CC" w:rsidRDefault="00D420B0" w:rsidP="00D420B0">
      <w:pPr>
        <w:pStyle w:val="NoSpacing"/>
        <w:rPr>
          <w:rFonts w:ascii="Times New Roman" w:hAnsi="Times New Roman" w:cs="Times New Roman"/>
        </w:rPr>
      </w:pPr>
      <w:r w:rsidRPr="007F13CC">
        <w:rPr>
          <w:rFonts w:ascii="Times New Roman" w:hAnsi="Times New Roman" w:cs="Times New Roman"/>
        </w:rPr>
        <w:t>The Centre of Health Policy and Management,</w:t>
      </w:r>
    </w:p>
    <w:p w:rsidR="00D420B0" w:rsidRPr="007F13CC" w:rsidRDefault="00D420B0" w:rsidP="00D420B0">
      <w:pPr>
        <w:pStyle w:val="NoSpacing"/>
        <w:rPr>
          <w:rFonts w:ascii="Times New Roman" w:hAnsi="Times New Roman" w:cs="Times New Roman"/>
        </w:rPr>
      </w:pPr>
      <w:r w:rsidRPr="007F13CC">
        <w:rPr>
          <w:rFonts w:ascii="Times New Roman" w:hAnsi="Times New Roman" w:cs="Times New Roman"/>
        </w:rPr>
        <w:t>Trinity College Dublin,</w:t>
      </w:r>
    </w:p>
    <w:p w:rsidR="00D420B0" w:rsidRDefault="00D420B0" w:rsidP="00D420B0">
      <w:pPr>
        <w:pStyle w:val="NoSpacing"/>
        <w:rPr>
          <w:rFonts w:ascii="Times New Roman" w:hAnsi="Times New Roman" w:cs="Times New Roman"/>
        </w:rPr>
      </w:pPr>
      <w:r w:rsidRPr="007F13CC">
        <w:rPr>
          <w:rFonts w:ascii="Times New Roman" w:hAnsi="Times New Roman" w:cs="Times New Roman"/>
        </w:rPr>
        <w:t>Ireland</w:t>
      </w:r>
    </w:p>
    <w:p w:rsidR="00D420B0" w:rsidRDefault="00D420B0" w:rsidP="00D420B0">
      <w:pPr>
        <w:pStyle w:val="NoSpacing"/>
        <w:rPr>
          <w:rFonts w:ascii="Times New Roman" w:hAnsi="Times New Roman" w:cs="Times New Roman"/>
          <w:lang w:eastAsia="en-US"/>
        </w:rPr>
      </w:pPr>
    </w:p>
    <w:p w:rsidR="00D420B0" w:rsidRPr="007F13CC" w:rsidRDefault="00D420B0" w:rsidP="00D420B0">
      <w:pPr>
        <w:pStyle w:val="NoSpacing"/>
        <w:rPr>
          <w:rFonts w:ascii="Times New Roman" w:hAnsi="Times New Roman" w:cs="Times New Roman"/>
          <w:lang w:eastAsia="en-IE"/>
        </w:rPr>
      </w:pPr>
      <w:r w:rsidRPr="007F13CC">
        <w:rPr>
          <w:rFonts w:ascii="Times New Roman" w:hAnsi="Times New Roman" w:cs="Times New Roman"/>
          <w:lang w:eastAsia="en-US"/>
        </w:rPr>
        <w:t xml:space="preserve">Stephen Byrne </w:t>
      </w:r>
      <w:r w:rsidRPr="007F13CC">
        <w:rPr>
          <w:rFonts w:ascii="Times New Roman" w:hAnsi="Times New Roman" w:cs="Times New Roman"/>
          <w:lang w:eastAsia="en-IE"/>
        </w:rPr>
        <w:t>BSc (Hons) Pharmacy, PhD, Dip Stat, MPSI</w:t>
      </w:r>
    </w:p>
    <w:p w:rsidR="00D420B0" w:rsidRPr="007F13CC" w:rsidRDefault="00D420B0" w:rsidP="00D420B0">
      <w:pPr>
        <w:pStyle w:val="NoSpacing"/>
        <w:rPr>
          <w:rFonts w:ascii="Times New Roman" w:hAnsi="Times New Roman" w:cs="Times New Roman"/>
          <w:lang w:eastAsia="en-IE"/>
        </w:rPr>
      </w:pPr>
      <w:r w:rsidRPr="007F13CC">
        <w:rPr>
          <w:rFonts w:ascii="Times New Roman" w:hAnsi="Times New Roman" w:cs="Times New Roman"/>
          <w:lang w:eastAsia="en-IE"/>
        </w:rPr>
        <w:t>Pharmaceutical Care Research Group,</w:t>
      </w:r>
    </w:p>
    <w:p w:rsidR="00D420B0" w:rsidRPr="007F13CC" w:rsidRDefault="00D420B0" w:rsidP="00D420B0">
      <w:pPr>
        <w:pStyle w:val="NoSpacing"/>
        <w:rPr>
          <w:rFonts w:ascii="Times New Roman" w:hAnsi="Times New Roman" w:cs="Times New Roman"/>
          <w:lang w:eastAsia="en-IE"/>
        </w:rPr>
      </w:pPr>
      <w:r w:rsidRPr="007F13CC">
        <w:rPr>
          <w:rFonts w:ascii="Times New Roman" w:hAnsi="Times New Roman" w:cs="Times New Roman"/>
          <w:lang w:eastAsia="en-IE"/>
        </w:rPr>
        <w:t xml:space="preserve">School of Pharmacy, </w:t>
      </w:r>
    </w:p>
    <w:p w:rsidR="00D420B0" w:rsidRPr="007F13CC" w:rsidRDefault="00D420B0" w:rsidP="00D420B0">
      <w:pPr>
        <w:pStyle w:val="NoSpacing"/>
        <w:rPr>
          <w:rFonts w:ascii="Times New Roman" w:hAnsi="Times New Roman" w:cs="Times New Roman"/>
          <w:lang w:eastAsia="en-IE"/>
        </w:rPr>
      </w:pPr>
      <w:r w:rsidRPr="007F13CC">
        <w:rPr>
          <w:rFonts w:ascii="Times New Roman" w:hAnsi="Times New Roman" w:cs="Times New Roman"/>
          <w:lang w:eastAsia="en-IE"/>
        </w:rPr>
        <w:t>University College Cork,</w:t>
      </w:r>
    </w:p>
    <w:p w:rsidR="00D420B0" w:rsidRPr="007F13CC" w:rsidRDefault="00D420B0" w:rsidP="00D420B0">
      <w:pPr>
        <w:pStyle w:val="NoSpacing"/>
        <w:rPr>
          <w:rFonts w:ascii="Times New Roman" w:hAnsi="Times New Roman" w:cs="Times New Roman"/>
          <w:lang w:eastAsia="en-IE"/>
        </w:rPr>
      </w:pPr>
      <w:r w:rsidRPr="007F13CC">
        <w:rPr>
          <w:rFonts w:ascii="Times New Roman" w:hAnsi="Times New Roman" w:cs="Times New Roman"/>
          <w:lang w:eastAsia="en-IE"/>
        </w:rPr>
        <w:t>Ireland</w:t>
      </w:r>
    </w:p>
    <w:p w:rsidR="00D420B0" w:rsidRPr="007F13CC" w:rsidRDefault="00D420B0" w:rsidP="00D420B0">
      <w:pPr>
        <w:pStyle w:val="NoSpacing"/>
        <w:rPr>
          <w:rFonts w:ascii="Times New Roman" w:hAnsi="Times New Roman" w:cs="Times New Roman"/>
          <w:lang w:eastAsia="en-IE"/>
        </w:rPr>
      </w:pPr>
    </w:p>
    <w:p w:rsidR="00D420B0" w:rsidRPr="007F13CC" w:rsidRDefault="00D420B0" w:rsidP="00D420B0">
      <w:pPr>
        <w:pStyle w:val="NoSpacing"/>
        <w:rPr>
          <w:rFonts w:ascii="Times New Roman" w:hAnsi="Times New Roman" w:cs="Times New Roman"/>
          <w:lang w:eastAsia="en-IE"/>
        </w:rPr>
      </w:pPr>
      <w:r w:rsidRPr="007F13CC">
        <w:rPr>
          <w:rFonts w:ascii="Times New Roman" w:hAnsi="Times New Roman" w:cs="Times New Roman"/>
          <w:lang w:eastAsia="en-IE"/>
        </w:rPr>
        <w:t>Noel Woods BA MA PhD</w:t>
      </w:r>
    </w:p>
    <w:p w:rsidR="00D420B0" w:rsidRPr="007F13CC" w:rsidRDefault="00D420B0" w:rsidP="00D420B0">
      <w:pPr>
        <w:pStyle w:val="NoSpacing"/>
        <w:rPr>
          <w:rFonts w:ascii="Times New Roman" w:hAnsi="Times New Roman" w:cs="Times New Roman"/>
          <w:lang w:eastAsia="en-IE"/>
        </w:rPr>
      </w:pPr>
      <w:r w:rsidRPr="007F13CC">
        <w:rPr>
          <w:rFonts w:ascii="Times New Roman" w:hAnsi="Times New Roman" w:cs="Times New Roman"/>
          <w:lang w:eastAsia="en-IE"/>
        </w:rPr>
        <w:t>Centre for Policy Studies,</w:t>
      </w:r>
    </w:p>
    <w:p w:rsidR="00D420B0" w:rsidRPr="007F13CC" w:rsidRDefault="00D420B0" w:rsidP="00D420B0">
      <w:pPr>
        <w:pStyle w:val="NoSpacing"/>
        <w:rPr>
          <w:rFonts w:ascii="Times New Roman" w:hAnsi="Times New Roman" w:cs="Times New Roman"/>
          <w:lang w:eastAsia="en-IE"/>
        </w:rPr>
      </w:pPr>
      <w:r w:rsidRPr="007F13CC">
        <w:rPr>
          <w:rFonts w:ascii="Times New Roman" w:hAnsi="Times New Roman" w:cs="Times New Roman"/>
          <w:lang w:eastAsia="en-IE"/>
        </w:rPr>
        <w:t>University College Cork,</w:t>
      </w:r>
    </w:p>
    <w:p w:rsidR="00D420B0" w:rsidRPr="007F13CC" w:rsidRDefault="00D420B0" w:rsidP="00D420B0">
      <w:pPr>
        <w:pStyle w:val="NoSpacing"/>
        <w:rPr>
          <w:rFonts w:ascii="Times New Roman" w:hAnsi="Times New Roman" w:cs="Times New Roman"/>
          <w:lang w:eastAsia="en-IE"/>
        </w:rPr>
      </w:pPr>
      <w:r w:rsidRPr="007F13CC">
        <w:rPr>
          <w:rFonts w:ascii="Times New Roman" w:hAnsi="Times New Roman" w:cs="Times New Roman"/>
          <w:lang w:eastAsia="en-IE"/>
        </w:rPr>
        <w:t>Ireland</w:t>
      </w:r>
    </w:p>
    <w:p w:rsidR="00D420B0" w:rsidRDefault="00D420B0" w:rsidP="00D420B0">
      <w:pPr>
        <w:pStyle w:val="NoSpacing"/>
        <w:rPr>
          <w:rFonts w:ascii="Times New Roman" w:hAnsi="Times New Roman" w:cs="Times New Roman"/>
        </w:rPr>
      </w:pPr>
    </w:p>
    <w:p w:rsidR="00D420B0" w:rsidRPr="007F13CC" w:rsidRDefault="00D420B0" w:rsidP="00D420B0">
      <w:pPr>
        <w:pStyle w:val="NoSpacing"/>
        <w:rPr>
          <w:rFonts w:ascii="Times New Roman" w:hAnsi="Times New Roman" w:cs="Times New Roman"/>
        </w:rPr>
      </w:pPr>
      <w:r w:rsidRPr="007F13CC">
        <w:rPr>
          <w:rFonts w:ascii="Times New Roman" w:hAnsi="Times New Roman" w:cs="Times New Roman"/>
        </w:rPr>
        <w:t>Helen Whelton BDS, PhD, MDPH, FFD, PGDTLHE</w:t>
      </w:r>
    </w:p>
    <w:p w:rsidR="00D420B0" w:rsidRPr="007F13CC" w:rsidRDefault="00D420B0" w:rsidP="00D420B0">
      <w:pPr>
        <w:pStyle w:val="NoSpacing"/>
        <w:rPr>
          <w:rFonts w:ascii="Times New Roman" w:hAnsi="Times New Roman" w:cs="Times New Roman"/>
        </w:rPr>
      </w:pPr>
      <w:r w:rsidRPr="007F13CC">
        <w:rPr>
          <w:rFonts w:ascii="Times New Roman" w:hAnsi="Times New Roman" w:cs="Times New Roman"/>
        </w:rPr>
        <w:t xml:space="preserve">School of Dentistry, </w:t>
      </w:r>
    </w:p>
    <w:p w:rsidR="00D420B0" w:rsidRPr="007F13CC" w:rsidRDefault="00D420B0" w:rsidP="00D420B0">
      <w:pPr>
        <w:pStyle w:val="NoSpacing"/>
        <w:rPr>
          <w:rFonts w:ascii="Times New Roman" w:hAnsi="Times New Roman" w:cs="Times New Roman"/>
        </w:rPr>
      </w:pPr>
      <w:r w:rsidRPr="007F13CC">
        <w:rPr>
          <w:rFonts w:ascii="Times New Roman" w:hAnsi="Times New Roman" w:cs="Times New Roman"/>
        </w:rPr>
        <w:t xml:space="preserve">University of Leeds, </w:t>
      </w:r>
    </w:p>
    <w:p w:rsidR="00D420B0" w:rsidRPr="007F13CC" w:rsidRDefault="00D420B0" w:rsidP="00D420B0">
      <w:pPr>
        <w:pStyle w:val="NoSpacing"/>
        <w:rPr>
          <w:rFonts w:ascii="Times New Roman" w:hAnsi="Times New Roman" w:cs="Times New Roman"/>
        </w:rPr>
      </w:pPr>
      <w:r w:rsidRPr="007F13CC">
        <w:rPr>
          <w:rFonts w:ascii="Times New Roman" w:hAnsi="Times New Roman" w:cs="Times New Roman"/>
        </w:rPr>
        <w:t>England</w:t>
      </w:r>
    </w:p>
    <w:p w:rsidR="00D420B0" w:rsidRPr="007F13CC" w:rsidRDefault="00D420B0" w:rsidP="00D420B0">
      <w:pPr>
        <w:pStyle w:val="NoSpacing"/>
        <w:rPr>
          <w:rFonts w:ascii="Times New Roman" w:hAnsi="Times New Roman" w:cs="Times New Roman"/>
          <w:lang w:eastAsia="en-IE"/>
        </w:rPr>
      </w:pPr>
    </w:p>
    <w:p w:rsidR="00FA74E2" w:rsidRDefault="00FA74E2" w:rsidP="00FA74E2">
      <w:pPr>
        <w:pStyle w:val="Heading1"/>
      </w:pPr>
      <w:r>
        <w:lastRenderedPageBreak/>
        <w:t>Title Page continued….</w:t>
      </w:r>
    </w:p>
    <w:p w:rsidR="00FA74E2" w:rsidRDefault="00FA74E2" w:rsidP="00FA74E2">
      <w:pPr>
        <w:pStyle w:val="Heading3"/>
        <w:rPr>
          <w:rFonts w:ascii="Times New Roman" w:hAnsi="Times New Roman" w:cs="Times New Roman"/>
        </w:rPr>
      </w:pPr>
    </w:p>
    <w:p w:rsidR="00D420B0" w:rsidRPr="00FA74E2" w:rsidRDefault="00D420B0" w:rsidP="00FA74E2">
      <w:pPr>
        <w:pStyle w:val="Heading3"/>
        <w:rPr>
          <w:rFonts w:ascii="Times New Roman" w:hAnsi="Times New Roman" w:cs="Times New Roman"/>
        </w:rPr>
      </w:pPr>
      <w:r w:rsidRPr="00FA74E2">
        <w:rPr>
          <w:rFonts w:ascii="Times New Roman" w:hAnsi="Times New Roman" w:cs="Times New Roman"/>
        </w:rPr>
        <w:t>Keywords:</w:t>
      </w:r>
      <w:r w:rsidR="00FA74E2" w:rsidRPr="00FA74E2">
        <w:rPr>
          <w:rFonts w:ascii="Times New Roman" w:hAnsi="Times New Roman" w:cs="Times New Roman"/>
        </w:rPr>
        <w:t xml:space="preserve"> </w:t>
      </w:r>
      <w:r w:rsidRPr="00FA74E2">
        <w:rPr>
          <w:rFonts w:ascii="Times New Roman" w:hAnsi="Times New Roman" w:cs="Times New Roman"/>
          <w:b w:val="0"/>
          <w:color w:val="auto"/>
        </w:rPr>
        <w:t>Health Policy, Adherence, Drug prescriptions, Cost-sharing, Pharmacoepidemiology</w:t>
      </w:r>
    </w:p>
    <w:p w:rsidR="00FA74E2" w:rsidRPr="00FA74E2" w:rsidRDefault="00D420B0" w:rsidP="00FA74E2">
      <w:pPr>
        <w:pStyle w:val="Heading3"/>
        <w:rPr>
          <w:rFonts w:ascii="Times New Roman" w:hAnsi="Times New Roman" w:cs="Times New Roman"/>
          <w:b w:val="0"/>
          <w:color w:val="auto"/>
        </w:rPr>
      </w:pPr>
      <w:r w:rsidRPr="00FA74E2">
        <w:rPr>
          <w:rFonts w:ascii="Times New Roman" w:hAnsi="Times New Roman" w:cs="Times New Roman"/>
        </w:rPr>
        <w:t>Word count:</w:t>
      </w:r>
      <w:r w:rsidR="00EA74F7">
        <w:rPr>
          <w:rFonts w:ascii="Times New Roman" w:hAnsi="Times New Roman" w:cs="Times New Roman"/>
        </w:rPr>
        <w:t xml:space="preserve"> </w:t>
      </w:r>
      <w:r w:rsidRPr="00FA74E2">
        <w:rPr>
          <w:rFonts w:ascii="Times New Roman" w:hAnsi="Times New Roman" w:cs="Times New Roman"/>
          <w:b w:val="0"/>
          <w:color w:val="auto"/>
        </w:rPr>
        <w:t xml:space="preserve"> </w:t>
      </w:r>
      <w:r w:rsidR="00EA74F7">
        <w:rPr>
          <w:rFonts w:ascii="Times New Roman" w:hAnsi="Times New Roman" w:cs="Times New Roman"/>
          <w:b w:val="0"/>
          <w:color w:val="auto"/>
        </w:rPr>
        <w:t xml:space="preserve">~3,400 </w:t>
      </w:r>
      <w:r w:rsidRPr="00FA74E2">
        <w:rPr>
          <w:rFonts w:ascii="Times New Roman" w:hAnsi="Times New Roman" w:cs="Times New Roman"/>
          <w:b w:val="0"/>
          <w:color w:val="auto"/>
        </w:rPr>
        <w:t>(e</w:t>
      </w:r>
      <w:r w:rsidR="00380D58">
        <w:rPr>
          <w:rFonts w:ascii="Times New Roman" w:hAnsi="Times New Roman" w:cs="Times New Roman"/>
          <w:b w:val="0"/>
          <w:color w:val="auto"/>
        </w:rPr>
        <w:t>xcluding abstract, “key points</w:t>
      </w:r>
      <w:r w:rsidRPr="00FA74E2">
        <w:rPr>
          <w:rFonts w:ascii="Times New Roman" w:hAnsi="Times New Roman" w:cs="Times New Roman"/>
          <w:b w:val="0"/>
          <w:color w:val="auto"/>
        </w:rPr>
        <w:t>”, tables, figures and references)</w:t>
      </w:r>
    </w:p>
    <w:p w:rsidR="00FA74E2" w:rsidRPr="00FA74E2" w:rsidRDefault="00FA74E2" w:rsidP="00FA74E2">
      <w:pPr>
        <w:pStyle w:val="Heading3"/>
        <w:rPr>
          <w:rFonts w:ascii="Times New Roman" w:hAnsi="Times New Roman" w:cs="Times New Roman"/>
          <w:b w:val="0"/>
          <w:color w:val="auto"/>
        </w:rPr>
      </w:pPr>
      <w:r w:rsidRPr="00FA74E2">
        <w:rPr>
          <w:rFonts w:ascii="Times New Roman" w:hAnsi="Times New Roman" w:cs="Times New Roman"/>
        </w:rPr>
        <w:t xml:space="preserve">Funding: </w:t>
      </w:r>
      <w:r w:rsidRPr="00FA74E2">
        <w:rPr>
          <w:rFonts w:ascii="Times New Roman" w:hAnsi="Times New Roman" w:cs="Times New Roman"/>
          <w:b w:val="0"/>
          <w:color w:val="auto"/>
        </w:rPr>
        <w:t>This study was funded by the Health Research Board in Ireland under Grant No PHD/2007/16.</w:t>
      </w:r>
    </w:p>
    <w:p w:rsidR="00D420B0" w:rsidRPr="00FA74E2" w:rsidRDefault="00FA74E2" w:rsidP="00FA74E2">
      <w:pPr>
        <w:pStyle w:val="Heading3"/>
        <w:rPr>
          <w:rFonts w:ascii="Times New Roman" w:hAnsi="Times New Roman" w:cs="Times New Roman"/>
        </w:rPr>
      </w:pPr>
      <w:r w:rsidRPr="00FA74E2">
        <w:rPr>
          <w:rFonts w:ascii="Times New Roman" w:hAnsi="Times New Roman" w:cs="Times New Roman"/>
        </w:rPr>
        <w:t xml:space="preserve">Conflict of Interest: </w:t>
      </w:r>
      <w:r w:rsidRPr="00FA74E2">
        <w:rPr>
          <w:rFonts w:ascii="Times New Roman" w:hAnsi="Times New Roman" w:cs="Times New Roman"/>
          <w:b w:val="0"/>
          <w:color w:val="auto"/>
        </w:rPr>
        <w:t>The authors have no conflicts of interest to report</w:t>
      </w:r>
    </w:p>
    <w:p w:rsidR="00FA74E2" w:rsidRDefault="00FA74E2" w:rsidP="00FA74E2">
      <w:pPr>
        <w:pStyle w:val="Heading3"/>
        <w:rPr>
          <w:rFonts w:ascii="Times New Roman" w:hAnsi="Times New Roman" w:cs="Times New Roman"/>
          <w:b w:val="0"/>
          <w:color w:val="auto"/>
        </w:rPr>
      </w:pPr>
      <w:r w:rsidRPr="00FA74E2">
        <w:rPr>
          <w:rFonts w:ascii="Times New Roman" w:hAnsi="Times New Roman" w:cs="Times New Roman"/>
        </w:rPr>
        <w:t xml:space="preserve">Prior presentations: </w:t>
      </w:r>
      <w:r w:rsidRPr="00FA74E2">
        <w:rPr>
          <w:rFonts w:ascii="Times New Roman" w:hAnsi="Times New Roman" w:cs="Times New Roman"/>
          <w:b w:val="0"/>
          <w:color w:val="auto"/>
        </w:rPr>
        <w:t xml:space="preserve">This work was presented at the International Conference of Pharmacoepidemiology in Taipei, October 2014. It was presented in poster format and won a poster award in the “Adherence” spotlight session. </w:t>
      </w:r>
    </w:p>
    <w:p w:rsidR="00DE4A64" w:rsidRDefault="00DE4A64" w:rsidP="00DE4A64"/>
    <w:p w:rsidR="00DE4A64" w:rsidRPr="00DE4A64" w:rsidRDefault="00DE4A64" w:rsidP="00DE4A64">
      <w:pPr>
        <w:pStyle w:val="Heading3"/>
      </w:pPr>
      <w:r>
        <w:t>Key Points:</w:t>
      </w:r>
    </w:p>
    <w:p w:rsidR="00FA74E2" w:rsidRDefault="00FA74E2" w:rsidP="00FA74E2"/>
    <w:p w:rsidR="00DE4A64" w:rsidRPr="009A2D46" w:rsidRDefault="00254445" w:rsidP="009A2D46">
      <w:pPr>
        <w:pStyle w:val="ListParagraph"/>
        <w:numPr>
          <w:ilvl w:val="0"/>
          <w:numId w:val="1"/>
        </w:numPr>
        <w:spacing w:line="360" w:lineRule="auto"/>
        <w:ind w:left="714" w:hanging="357"/>
        <w:rPr>
          <w:rFonts w:ascii="Times New Roman" w:hAnsi="Times New Roman" w:cs="Times New Roman"/>
        </w:rPr>
      </w:pPr>
      <w:r w:rsidRPr="009A2D46">
        <w:rPr>
          <w:rFonts w:ascii="Times New Roman" w:hAnsi="Times New Roman" w:cs="Times New Roman"/>
        </w:rPr>
        <w:t xml:space="preserve">The main public health insurance scheme in Ireland </w:t>
      </w:r>
      <w:r w:rsidR="00FB0AC9">
        <w:rPr>
          <w:rFonts w:ascii="Times New Roman" w:hAnsi="Times New Roman" w:cs="Times New Roman"/>
        </w:rPr>
        <w:t xml:space="preserve">(GMS) </w:t>
      </w:r>
      <w:r w:rsidRPr="009A2D46">
        <w:rPr>
          <w:rFonts w:ascii="Times New Roman" w:hAnsi="Times New Roman" w:cs="Times New Roman"/>
        </w:rPr>
        <w:t xml:space="preserve">provides </w:t>
      </w:r>
      <w:r w:rsidR="00FB0AC9">
        <w:rPr>
          <w:rFonts w:ascii="Times New Roman" w:hAnsi="Times New Roman" w:cs="Times New Roman"/>
        </w:rPr>
        <w:t>primary care</w:t>
      </w:r>
      <w:r w:rsidRPr="009A2D46">
        <w:rPr>
          <w:rFonts w:ascii="Times New Roman" w:hAnsi="Times New Roman" w:cs="Times New Roman"/>
        </w:rPr>
        <w:t xml:space="preserve"> to approximately 40% of the population, generally on a means tested basis, but also on</w:t>
      </w:r>
      <w:r w:rsidR="00412AB8">
        <w:rPr>
          <w:rFonts w:ascii="Times New Roman" w:hAnsi="Times New Roman" w:cs="Times New Roman"/>
        </w:rPr>
        <w:t xml:space="preserve"> the basis of</w:t>
      </w:r>
      <w:r w:rsidRPr="009A2D46">
        <w:rPr>
          <w:rFonts w:ascii="Times New Roman" w:hAnsi="Times New Roman" w:cs="Times New Roman"/>
        </w:rPr>
        <w:t xml:space="preserve"> older age. </w:t>
      </w:r>
    </w:p>
    <w:p w:rsidR="00254445" w:rsidRPr="009A2D46" w:rsidRDefault="00FB0AC9" w:rsidP="009A2D46">
      <w:pPr>
        <w:pStyle w:val="ListParagraph"/>
        <w:numPr>
          <w:ilvl w:val="0"/>
          <w:numId w:val="1"/>
        </w:numPr>
        <w:spacing w:line="360" w:lineRule="auto"/>
        <w:ind w:left="714" w:hanging="357"/>
        <w:rPr>
          <w:rFonts w:ascii="Times New Roman" w:hAnsi="Times New Roman" w:cs="Times New Roman"/>
        </w:rPr>
      </w:pPr>
      <w:r>
        <w:rPr>
          <w:rFonts w:ascii="Times New Roman" w:hAnsi="Times New Roman" w:cs="Times New Roman"/>
        </w:rPr>
        <w:t>Until 2010 p</w:t>
      </w:r>
      <w:r w:rsidR="00254445" w:rsidRPr="009A2D46">
        <w:rPr>
          <w:rFonts w:ascii="Times New Roman" w:hAnsi="Times New Roman" w:cs="Times New Roman"/>
        </w:rPr>
        <w:t xml:space="preserve">rescription medicines </w:t>
      </w:r>
      <w:r>
        <w:rPr>
          <w:rFonts w:ascii="Times New Roman" w:hAnsi="Times New Roman" w:cs="Times New Roman"/>
        </w:rPr>
        <w:t>were</w:t>
      </w:r>
      <w:r w:rsidR="00254445" w:rsidRPr="009A2D46">
        <w:rPr>
          <w:rFonts w:ascii="Times New Roman" w:hAnsi="Times New Roman" w:cs="Times New Roman"/>
        </w:rPr>
        <w:t xml:space="preserve"> free at the point of access on this scheme. </w:t>
      </w:r>
      <w:r>
        <w:rPr>
          <w:rFonts w:ascii="Times New Roman" w:hAnsi="Times New Roman" w:cs="Times New Roman"/>
        </w:rPr>
        <w:t>I</w:t>
      </w:r>
      <w:r w:rsidR="00254445" w:rsidRPr="009A2D46">
        <w:rPr>
          <w:rFonts w:ascii="Times New Roman" w:hAnsi="Times New Roman" w:cs="Times New Roman"/>
        </w:rPr>
        <w:t xml:space="preserve">n 2010 each prescription item was made subject to a </w:t>
      </w:r>
      <w:r w:rsidR="005D511A">
        <w:rPr>
          <w:rFonts w:ascii="Times New Roman" w:hAnsi="Times New Roman" w:cs="Times New Roman"/>
        </w:rPr>
        <w:t>€0.50</w:t>
      </w:r>
      <w:r w:rsidR="00254445" w:rsidRPr="009A2D46">
        <w:rPr>
          <w:rFonts w:ascii="Times New Roman" w:hAnsi="Times New Roman" w:cs="Times New Roman"/>
        </w:rPr>
        <w:t xml:space="preserve"> copayment. This was increased to €1.50 per item in 2013.</w:t>
      </w:r>
    </w:p>
    <w:p w:rsidR="00254445" w:rsidRPr="009A2D46" w:rsidRDefault="00254445" w:rsidP="009A2D46">
      <w:pPr>
        <w:pStyle w:val="ListParagraph"/>
        <w:numPr>
          <w:ilvl w:val="0"/>
          <w:numId w:val="1"/>
        </w:numPr>
        <w:spacing w:line="360" w:lineRule="auto"/>
        <w:ind w:left="714" w:hanging="357"/>
        <w:rPr>
          <w:rFonts w:ascii="Times New Roman" w:hAnsi="Times New Roman" w:cs="Times New Roman"/>
        </w:rPr>
      </w:pPr>
      <w:r w:rsidRPr="009A2D46">
        <w:rPr>
          <w:rFonts w:ascii="Times New Roman" w:hAnsi="Times New Roman" w:cs="Times New Roman"/>
        </w:rPr>
        <w:t>We found that both c</w:t>
      </w:r>
      <w:r w:rsidR="006D586F">
        <w:rPr>
          <w:rFonts w:ascii="Times New Roman" w:hAnsi="Times New Roman" w:cs="Times New Roman"/>
        </w:rPr>
        <w:t>opayments</w:t>
      </w:r>
      <w:r w:rsidRPr="009A2D46">
        <w:rPr>
          <w:rFonts w:ascii="Times New Roman" w:hAnsi="Times New Roman" w:cs="Times New Roman"/>
        </w:rPr>
        <w:t xml:space="preserve"> had a larger impact on adherence to less-essential medicines than essential medicines, consistent with the prior literature.</w:t>
      </w:r>
    </w:p>
    <w:p w:rsidR="00254445" w:rsidRPr="009A2D46" w:rsidRDefault="00254445" w:rsidP="009A2D46">
      <w:pPr>
        <w:pStyle w:val="ListParagraph"/>
        <w:numPr>
          <w:ilvl w:val="0"/>
          <w:numId w:val="1"/>
        </w:numPr>
        <w:spacing w:line="360" w:lineRule="auto"/>
        <w:ind w:left="714" w:hanging="357"/>
        <w:rPr>
          <w:rFonts w:ascii="Times New Roman" w:hAnsi="Times New Roman" w:cs="Times New Roman"/>
        </w:rPr>
      </w:pPr>
      <w:r w:rsidRPr="009A2D46">
        <w:rPr>
          <w:rFonts w:ascii="Times New Roman" w:hAnsi="Times New Roman" w:cs="Times New Roman"/>
        </w:rPr>
        <w:t>Notably,</w:t>
      </w:r>
      <w:r w:rsidR="009A2D46" w:rsidRPr="009A2D46">
        <w:rPr>
          <w:rFonts w:ascii="Times New Roman" w:hAnsi="Times New Roman" w:cs="Times New Roman"/>
        </w:rPr>
        <w:t xml:space="preserve"> in comparison to other essential medicines,</w:t>
      </w:r>
      <w:r w:rsidRPr="009A2D46">
        <w:rPr>
          <w:rFonts w:ascii="Times New Roman" w:hAnsi="Times New Roman" w:cs="Times New Roman"/>
        </w:rPr>
        <w:t xml:space="preserve"> relatively larger reductions in adherence to anti-depressant medicines were observed after each copayment intervention</w:t>
      </w:r>
      <w:r w:rsidR="009A2D46" w:rsidRPr="009A2D46">
        <w:rPr>
          <w:rFonts w:ascii="Times New Roman" w:hAnsi="Times New Roman" w:cs="Times New Roman"/>
        </w:rPr>
        <w:t>.</w:t>
      </w:r>
    </w:p>
    <w:p w:rsidR="009A2D46" w:rsidRPr="009A2D46" w:rsidRDefault="00750472" w:rsidP="009A2D46">
      <w:pPr>
        <w:pStyle w:val="ListParagraph"/>
        <w:numPr>
          <w:ilvl w:val="0"/>
          <w:numId w:val="1"/>
        </w:numPr>
        <w:spacing w:line="360" w:lineRule="auto"/>
        <w:ind w:left="714" w:hanging="357"/>
        <w:rPr>
          <w:rFonts w:ascii="Times New Roman" w:hAnsi="Times New Roman" w:cs="Times New Roman"/>
        </w:rPr>
      </w:pPr>
      <w:r>
        <w:rPr>
          <w:rFonts w:ascii="Times New Roman" w:hAnsi="Times New Roman" w:cs="Times New Roman"/>
        </w:rPr>
        <w:t xml:space="preserve">Further analyses </w:t>
      </w:r>
      <w:r w:rsidR="00E05662">
        <w:rPr>
          <w:rFonts w:ascii="Times New Roman" w:hAnsi="Times New Roman" w:cs="Times New Roman"/>
        </w:rPr>
        <w:t xml:space="preserve">of </w:t>
      </w:r>
      <w:r>
        <w:rPr>
          <w:rFonts w:ascii="Times New Roman" w:hAnsi="Times New Roman" w:cs="Times New Roman"/>
        </w:rPr>
        <w:t>our results on anti-depressant medicines</w:t>
      </w:r>
      <w:r w:rsidR="006D586F" w:rsidRPr="009A2D46">
        <w:rPr>
          <w:rFonts w:ascii="Times New Roman" w:hAnsi="Times New Roman" w:cs="Times New Roman"/>
        </w:rPr>
        <w:t xml:space="preserve">, in addition to </w:t>
      </w:r>
      <w:r>
        <w:rPr>
          <w:rFonts w:ascii="Times New Roman" w:hAnsi="Times New Roman" w:cs="Times New Roman"/>
        </w:rPr>
        <w:t xml:space="preserve">analyses for clinical outcomes and variability according to socio-economic status within the GMS population, </w:t>
      </w:r>
      <w:r w:rsidR="00E05662">
        <w:rPr>
          <w:rFonts w:ascii="Times New Roman" w:hAnsi="Times New Roman" w:cs="Times New Roman"/>
        </w:rPr>
        <w:t xml:space="preserve">would </w:t>
      </w:r>
      <w:r w:rsidR="00A27F2D">
        <w:rPr>
          <w:rFonts w:ascii="Times New Roman" w:hAnsi="Times New Roman" w:cs="Times New Roman"/>
        </w:rPr>
        <w:t xml:space="preserve">increase our understanding of the wider impact of </w:t>
      </w:r>
      <w:r w:rsidR="009A2D46" w:rsidRPr="009A2D46">
        <w:rPr>
          <w:rFonts w:ascii="Times New Roman" w:hAnsi="Times New Roman" w:cs="Times New Roman"/>
        </w:rPr>
        <w:t>this copayme</w:t>
      </w:r>
      <w:r w:rsidR="006D586F">
        <w:rPr>
          <w:rFonts w:ascii="Times New Roman" w:hAnsi="Times New Roman" w:cs="Times New Roman"/>
        </w:rPr>
        <w:t>nt policy</w:t>
      </w:r>
      <w:r w:rsidR="009A2D46" w:rsidRPr="009A2D46">
        <w:rPr>
          <w:rFonts w:ascii="Times New Roman" w:hAnsi="Times New Roman" w:cs="Times New Roman"/>
        </w:rPr>
        <w:t xml:space="preserve">. </w:t>
      </w:r>
    </w:p>
    <w:p w:rsidR="00DE4A64" w:rsidRDefault="00DE4A64" w:rsidP="00FA74E2"/>
    <w:p w:rsidR="00DE4A64" w:rsidRDefault="00DE4A64" w:rsidP="00FA74E2">
      <w:pPr>
        <w:sectPr w:rsidR="00DE4A64" w:rsidSect="00C073E3">
          <w:footerReference w:type="default" r:id="rId9"/>
          <w:pgSz w:w="11906" w:h="16838"/>
          <w:pgMar w:top="1440" w:right="1440" w:bottom="1440" w:left="1440" w:header="708" w:footer="708" w:gutter="0"/>
          <w:cols w:space="708"/>
          <w:docGrid w:linePitch="360"/>
        </w:sectPr>
      </w:pPr>
    </w:p>
    <w:p w:rsidR="00FA74E2" w:rsidRDefault="00FA74E2" w:rsidP="00FA74E2">
      <w:pPr>
        <w:pStyle w:val="Heading2"/>
        <w:rPr>
          <w:lang w:val="en-IE"/>
        </w:rPr>
      </w:pPr>
      <w:r>
        <w:rPr>
          <w:lang w:val="en-IE"/>
        </w:rPr>
        <w:lastRenderedPageBreak/>
        <w:t>Abstract</w:t>
      </w:r>
    </w:p>
    <w:p w:rsidR="00FA74E2" w:rsidRPr="00FA74E2" w:rsidRDefault="00FA74E2" w:rsidP="00FA74E2">
      <w:pPr>
        <w:rPr>
          <w:lang w:val="en-IE" w:eastAsia="en-GB"/>
        </w:rPr>
      </w:pPr>
    </w:p>
    <w:p w:rsidR="00FA74E2" w:rsidRPr="007F13CC" w:rsidRDefault="00FA74E2" w:rsidP="00FA74E2">
      <w:pPr>
        <w:spacing w:line="480" w:lineRule="auto"/>
        <w:rPr>
          <w:rFonts w:ascii="Times New Roman" w:hAnsi="Times New Roman" w:cs="Times New Roman"/>
          <w:b/>
          <w:i/>
          <w:sz w:val="24"/>
          <w:szCs w:val="24"/>
          <w:lang w:val="en-IE"/>
        </w:rPr>
      </w:pPr>
      <w:r>
        <w:rPr>
          <w:rFonts w:ascii="Times New Roman" w:hAnsi="Times New Roman" w:cs="Times New Roman"/>
          <w:b/>
          <w:i/>
          <w:sz w:val="24"/>
          <w:szCs w:val="24"/>
          <w:lang w:val="en-IE"/>
        </w:rPr>
        <w:t>Purpose</w:t>
      </w:r>
    </w:p>
    <w:p w:rsidR="00FA74E2" w:rsidRPr="007F13CC" w:rsidRDefault="00FA74E2" w:rsidP="00FA74E2">
      <w:pPr>
        <w:spacing w:line="480" w:lineRule="auto"/>
        <w:rPr>
          <w:rFonts w:ascii="Times New Roman" w:hAnsi="Times New Roman" w:cs="Times New Roman"/>
          <w:sz w:val="24"/>
          <w:szCs w:val="24"/>
        </w:rPr>
      </w:pPr>
      <w:r w:rsidRPr="007F13CC">
        <w:rPr>
          <w:rFonts w:ascii="Times New Roman" w:hAnsi="Times New Roman" w:cs="Times New Roman"/>
          <w:sz w:val="24"/>
          <w:szCs w:val="24"/>
          <w:lang w:val="en-IE"/>
        </w:rPr>
        <w:t>We</w:t>
      </w:r>
      <w:r w:rsidRPr="007F13CC">
        <w:rPr>
          <w:rFonts w:ascii="Times New Roman" w:hAnsi="Times New Roman" w:cs="Times New Roman"/>
          <w:sz w:val="24"/>
          <w:szCs w:val="24"/>
        </w:rPr>
        <w:t xml:space="preserve"> assessed the impact of the introduction of a </w:t>
      </w:r>
      <w:r w:rsidR="005D511A">
        <w:rPr>
          <w:rFonts w:ascii="Times New Roman" w:hAnsi="Times New Roman" w:cs="Times New Roman"/>
          <w:sz w:val="24"/>
          <w:szCs w:val="24"/>
        </w:rPr>
        <w:t>€0.50</w:t>
      </w:r>
      <w:r w:rsidRPr="007F13CC">
        <w:rPr>
          <w:rFonts w:ascii="Times New Roman" w:hAnsi="Times New Roman" w:cs="Times New Roman"/>
          <w:sz w:val="24"/>
          <w:szCs w:val="24"/>
        </w:rPr>
        <w:t xml:space="preserve"> </w:t>
      </w:r>
      <w:r w:rsidR="008A7B6C">
        <w:rPr>
          <w:rFonts w:ascii="Times New Roman" w:hAnsi="Times New Roman" w:cs="Times New Roman"/>
          <w:sz w:val="24"/>
          <w:szCs w:val="24"/>
        </w:rPr>
        <w:t xml:space="preserve">prescription </w:t>
      </w:r>
      <w:r w:rsidRPr="007F13CC">
        <w:rPr>
          <w:rFonts w:ascii="Times New Roman" w:hAnsi="Times New Roman" w:cs="Times New Roman"/>
          <w:sz w:val="24"/>
          <w:szCs w:val="24"/>
        </w:rPr>
        <w:t>copayment</w:t>
      </w:r>
      <w:r w:rsidR="006735D8">
        <w:rPr>
          <w:rFonts w:ascii="Times New Roman" w:hAnsi="Times New Roman" w:cs="Times New Roman"/>
          <w:sz w:val="24"/>
          <w:szCs w:val="24"/>
        </w:rPr>
        <w:t>,</w:t>
      </w:r>
      <w:r w:rsidRPr="007F13CC">
        <w:rPr>
          <w:rFonts w:ascii="Times New Roman" w:hAnsi="Times New Roman" w:cs="Times New Roman"/>
          <w:sz w:val="24"/>
          <w:szCs w:val="24"/>
        </w:rPr>
        <w:t xml:space="preserve"> and </w:t>
      </w:r>
      <w:r w:rsidR="005D511A">
        <w:rPr>
          <w:rFonts w:ascii="Times New Roman" w:hAnsi="Times New Roman" w:cs="Times New Roman"/>
          <w:sz w:val="24"/>
          <w:szCs w:val="24"/>
        </w:rPr>
        <w:t>its</w:t>
      </w:r>
      <w:r w:rsidR="008A7B6C">
        <w:rPr>
          <w:rFonts w:ascii="Times New Roman" w:hAnsi="Times New Roman" w:cs="Times New Roman"/>
          <w:sz w:val="24"/>
          <w:szCs w:val="24"/>
        </w:rPr>
        <w:t xml:space="preserve"> </w:t>
      </w:r>
      <w:r w:rsidRPr="007F13CC">
        <w:rPr>
          <w:rFonts w:ascii="Times New Roman" w:hAnsi="Times New Roman" w:cs="Times New Roman"/>
          <w:sz w:val="24"/>
          <w:szCs w:val="24"/>
        </w:rPr>
        <w:t>increase to €1.50</w:t>
      </w:r>
      <w:r w:rsidR="006735D8">
        <w:rPr>
          <w:rFonts w:ascii="Times New Roman" w:hAnsi="Times New Roman" w:cs="Times New Roman"/>
          <w:sz w:val="24"/>
          <w:szCs w:val="24"/>
        </w:rPr>
        <w:t>,</w:t>
      </w:r>
      <w:r w:rsidRPr="007F13CC">
        <w:rPr>
          <w:rFonts w:ascii="Times New Roman" w:hAnsi="Times New Roman" w:cs="Times New Roman"/>
          <w:sz w:val="24"/>
          <w:szCs w:val="24"/>
        </w:rPr>
        <w:t xml:space="preserve"> on adherence to </w:t>
      </w:r>
      <w:r>
        <w:rPr>
          <w:rFonts w:ascii="Times New Roman" w:hAnsi="Times New Roman" w:cs="Times New Roman"/>
          <w:sz w:val="24"/>
          <w:szCs w:val="24"/>
        </w:rPr>
        <w:t xml:space="preserve">essential and less-essential </w:t>
      </w:r>
      <w:r w:rsidRPr="007F13CC">
        <w:rPr>
          <w:rFonts w:ascii="Times New Roman" w:hAnsi="Times New Roman" w:cs="Times New Roman"/>
          <w:sz w:val="24"/>
          <w:szCs w:val="24"/>
        </w:rPr>
        <w:t>medicines in a publicly insured population</w:t>
      </w:r>
      <w:r>
        <w:rPr>
          <w:rFonts w:ascii="Times New Roman" w:hAnsi="Times New Roman" w:cs="Times New Roman"/>
          <w:sz w:val="24"/>
          <w:szCs w:val="24"/>
        </w:rPr>
        <w:t xml:space="preserve"> in Ireland</w:t>
      </w:r>
      <w:r w:rsidRPr="007F13CC">
        <w:rPr>
          <w:rFonts w:ascii="Times New Roman" w:hAnsi="Times New Roman" w:cs="Times New Roman"/>
          <w:sz w:val="24"/>
          <w:szCs w:val="24"/>
        </w:rPr>
        <w:t>.</w:t>
      </w:r>
    </w:p>
    <w:p w:rsidR="00FA74E2" w:rsidRPr="007F13CC" w:rsidRDefault="00FA74E2" w:rsidP="00FA74E2">
      <w:pPr>
        <w:spacing w:line="480" w:lineRule="auto"/>
        <w:jc w:val="both"/>
        <w:rPr>
          <w:rFonts w:ascii="Times New Roman" w:hAnsi="Times New Roman" w:cs="Times New Roman"/>
          <w:b/>
          <w:i/>
          <w:sz w:val="24"/>
          <w:szCs w:val="24"/>
          <w:lang w:val="en-IE"/>
        </w:rPr>
      </w:pPr>
      <w:r w:rsidRPr="007F13CC">
        <w:rPr>
          <w:rFonts w:ascii="Times New Roman" w:hAnsi="Times New Roman" w:cs="Times New Roman"/>
          <w:b/>
          <w:i/>
          <w:sz w:val="24"/>
          <w:szCs w:val="24"/>
        </w:rPr>
        <w:t>Methods</w:t>
      </w:r>
    </w:p>
    <w:p w:rsidR="00FA74E2" w:rsidRPr="007F13CC" w:rsidRDefault="008A7B6C" w:rsidP="00FA74E2">
      <w:pPr>
        <w:spacing w:line="480" w:lineRule="auto"/>
        <w:rPr>
          <w:rFonts w:ascii="Times New Roman" w:hAnsi="Times New Roman" w:cs="Times New Roman"/>
          <w:sz w:val="24"/>
          <w:szCs w:val="24"/>
          <w:lang w:val="en-IE"/>
        </w:rPr>
      </w:pPr>
      <w:r>
        <w:rPr>
          <w:rFonts w:ascii="Times New Roman" w:hAnsi="Times New Roman" w:cs="Times New Roman"/>
          <w:sz w:val="24"/>
          <w:szCs w:val="24"/>
        </w:rPr>
        <w:t>We used a</w:t>
      </w:r>
      <w:r w:rsidR="00FA74E2" w:rsidRPr="007F13CC">
        <w:rPr>
          <w:rFonts w:ascii="Times New Roman" w:hAnsi="Times New Roman" w:cs="Times New Roman"/>
          <w:sz w:val="24"/>
          <w:szCs w:val="24"/>
        </w:rPr>
        <w:t xml:space="preserve"> pre-post longitudinal repeated measures design. We included </w:t>
      </w:r>
      <w:r w:rsidR="00FA74E2" w:rsidRPr="007F13CC">
        <w:rPr>
          <w:rFonts w:ascii="Times New Roman" w:hAnsi="Times New Roman" w:cs="Times New Roman"/>
          <w:sz w:val="24"/>
          <w:szCs w:val="24"/>
          <w:lang w:val="en-IE"/>
        </w:rPr>
        <w:t>new users</w:t>
      </w:r>
      <w:r w:rsidR="00FA74E2">
        <w:rPr>
          <w:rFonts w:ascii="Times New Roman" w:hAnsi="Times New Roman" w:cs="Times New Roman"/>
          <w:sz w:val="24"/>
          <w:szCs w:val="24"/>
          <w:lang w:val="en-IE"/>
        </w:rPr>
        <w:t xml:space="preserve"> o</w:t>
      </w:r>
      <w:r>
        <w:rPr>
          <w:rFonts w:ascii="Times New Roman" w:hAnsi="Times New Roman" w:cs="Times New Roman"/>
          <w:sz w:val="24"/>
          <w:szCs w:val="24"/>
          <w:lang w:val="en-IE"/>
        </w:rPr>
        <w:t>f</w:t>
      </w:r>
      <w:r w:rsidR="00FA74E2">
        <w:rPr>
          <w:rFonts w:ascii="Times New Roman" w:hAnsi="Times New Roman" w:cs="Times New Roman"/>
          <w:sz w:val="24"/>
          <w:szCs w:val="24"/>
          <w:lang w:val="en-IE"/>
        </w:rPr>
        <w:t xml:space="preserve"> blood pr</w:t>
      </w:r>
      <w:r w:rsidR="006735D8">
        <w:rPr>
          <w:rFonts w:ascii="Times New Roman" w:hAnsi="Times New Roman" w:cs="Times New Roman"/>
          <w:sz w:val="24"/>
          <w:szCs w:val="24"/>
          <w:lang w:val="en-IE"/>
        </w:rPr>
        <w:t>essure lowering, lipid lowering and</w:t>
      </w:r>
      <w:r w:rsidR="00FA74E2">
        <w:rPr>
          <w:rFonts w:ascii="Times New Roman" w:hAnsi="Times New Roman" w:cs="Times New Roman"/>
          <w:sz w:val="24"/>
          <w:szCs w:val="24"/>
          <w:lang w:val="en-IE"/>
        </w:rPr>
        <w:t xml:space="preserve"> oral diabetic </w:t>
      </w:r>
      <w:r>
        <w:rPr>
          <w:rFonts w:ascii="Times New Roman" w:hAnsi="Times New Roman" w:cs="Times New Roman"/>
          <w:sz w:val="24"/>
          <w:szCs w:val="24"/>
          <w:lang w:val="en-IE"/>
        </w:rPr>
        <w:t>agents</w:t>
      </w:r>
      <w:r w:rsidR="00FA74E2">
        <w:rPr>
          <w:rFonts w:ascii="Times New Roman" w:hAnsi="Times New Roman" w:cs="Times New Roman"/>
          <w:sz w:val="24"/>
          <w:szCs w:val="24"/>
          <w:lang w:val="en-IE"/>
        </w:rPr>
        <w:t>, thyroid hormone, anti-depressants</w:t>
      </w:r>
      <w:r w:rsidR="00FA74E2" w:rsidRPr="007F13CC">
        <w:rPr>
          <w:rFonts w:ascii="Times New Roman" w:hAnsi="Times New Roman" w:cs="Times New Roman"/>
          <w:sz w:val="24"/>
          <w:szCs w:val="24"/>
          <w:lang w:val="en-IE"/>
        </w:rPr>
        <w:t>,</w:t>
      </w:r>
      <w:r w:rsidR="00FA74E2">
        <w:rPr>
          <w:rFonts w:ascii="Times New Roman" w:hAnsi="Times New Roman" w:cs="Times New Roman"/>
          <w:sz w:val="24"/>
          <w:szCs w:val="24"/>
          <w:lang w:val="en-IE"/>
        </w:rPr>
        <w:t xml:space="preserve"> non-steroidal anti-inflammatory drugs (NSAIDs), Proton Pump Inhibitors</w:t>
      </w:r>
      <w:r>
        <w:rPr>
          <w:rFonts w:ascii="Times New Roman" w:hAnsi="Times New Roman" w:cs="Times New Roman"/>
          <w:sz w:val="24"/>
          <w:szCs w:val="24"/>
          <w:lang w:val="en-IE"/>
        </w:rPr>
        <w:t>/</w:t>
      </w:r>
      <w:r w:rsidR="007B0962">
        <w:rPr>
          <w:rFonts w:ascii="Times New Roman" w:hAnsi="Times New Roman" w:cs="Times New Roman"/>
          <w:sz w:val="24"/>
          <w:szCs w:val="24"/>
          <w:lang w:val="en-IE"/>
        </w:rPr>
        <w:t>H</w:t>
      </w:r>
      <w:r w:rsidR="007B0962">
        <w:rPr>
          <w:rFonts w:ascii="Times New Roman" w:hAnsi="Times New Roman" w:cs="Times New Roman"/>
          <w:sz w:val="24"/>
          <w:szCs w:val="24"/>
          <w:vertAlign w:val="subscript"/>
          <w:lang w:val="en-IE"/>
        </w:rPr>
        <w:t xml:space="preserve">2 </w:t>
      </w:r>
      <w:r w:rsidR="006735D8">
        <w:rPr>
          <w:rFonts w:ascii="Times New Roman" w:hAnsi="Times New Roman" w:cs="Times New Roman"/>
          <w:sz w:val="24"/>
          <w:szCs w:val="24"/>
          <w:lang w:val="en-IE"/>
        </w:rPr>
        <w:t>a</w:t>
      </w:r>
      <w:r w:rsidR="007B0962">
        <w:rPr>
          <w:rFonts w:ascii="Times New Roman" w:hAnsi="Times New Roman" w:cs="Times New Roman"/>
          <w:sz w:val="24"/>
          <w:szCs w:val="24"/>
          <w:lang w:val="en-IE"/>
        </w:rPr>
        <w:t>ntagonists</w:t>
      </w:r>
      <w:r w:rsidR="00FA74E2">
        <w:rPr>
          <w:rFonts w:ascii="Times New Roman" w:hAnsi="Times New Roman" w:cs="Times New Roman"/>
          <w:sz w:val="24"/>
          <w:szCs w:val="24"/>
          <w:lang w:val="en-IE"/>
        </w:rPr>
        <w:t xml:space="preserve"> (PPIs</w:t>
      </w:r>
      <w:r w:rsidR="007B0962">
        <w:rPr>
          <w:rFonts w:ascii="Times New Roman" w:hAnsi="Times New Roman" w:cs="Times New Roman"/>
          <w:sz w:val="24"/>
          <w:szCs w:val="24"/>
          <w:lang w:val="en-IE"/>
        </w:rPr>
        <w:t>/H</w:t>
      </w:r>
      <w:r w:rsidR="007B0962">
        <w:rPr>
          <w:rFonts w:ascii="Times New Roman" w:hAnsi="Times New Roman" w:cs="Times New Roman"/>
          <w:sz w:val="24"/>
          <w:szCs w:val="24"/>
          <w:vertAlign w:val="subscript"/>
          <w:lang w:val="en-IE"/>
        </w:rPr>
        <w:t>2</w:t>
      </w:r>
      <w:r w:rsidR="00FA74E2">
        <w:rPr>
          <w:rFonts w:ascii="Times New Roman" w:hAnsi="Times New Roman" w:cs="Times New Roman"/>
          <w:sz w:val="24"/>
          <w:szCs w:val="24"/>
          <w:lang w:val="en-IE"/>
        </w:rPr>
        <w:t>) and anxiolyti</w:t>
      </w:r>
      <w:r w:rsidR="00D54C56">
        <w:rPr>
          <w:rFonts w:ascii="Times New Roman" w:hAnsi="Times New Roman" w:cs="Times New Roman"/>
          <w:sz w:val="24"/>
          <w:szCs w:val="24"/>
          <w:lang w:val="en-IE"/>
        </w:rPr>
        <w:t>cs/</w:t>
      </w:r>
      <w:r w:rsidR="00FA74E2">
        <w:rPr>
          <w:rFonts w:ascii="Times New Roman" w:hAnsi="Times New Roman" w:cs="Times New Roman"/>
          <w:sz w:val="24"/>
          <w:szCs w:val="24"/>
          <w:lang w:val="en-IE"/>
        </w:rPr>
        <w:t>hypnotics</w:t>
      </w:r>
      <w:r w:rsidR="007B0962">
        <w:rPr>
          <w:rFonts w:ascii="Times New Roman" w:hAnsi="Times New Roman" w:cs="Times New Roman"/>
          <w:sz w:val="24"/>
          <w:szCs w:val="24"/>
          <w:lang w:val="en-IE"/>
        </w:rPr>
        <w:t xml:space="preserve">. </w:t>
      </w:r>
      <w:r w:rsidR="00FA74E2" w:rsidRPr="007F13CC">
        <w:rPr>
          <w:rFonts w:ascii="Times New Roman" w:hAnsi="Times New Roman" w:cs="Times New Roman"/>
          <w:sz w:val="24"/>
          <w:szCs w:val="24"/>
          <w:lang w:val="en-IE"/>
        </w:rPr>
        <w:t>The outcome was</w:t>
      </w:r>
      <w:r w:rsidR="00DE4A64">
        <w:rPr>
          <w:rFonts w:ascii="Times New Roman" w:hAnsi="Times New Roman" w:cs="Times New Roman"/>
          <w:sz w:val="24"/>
          <w:szCs w:val="24"/>
          <w:lang w:val="en-IE"/>
        </w:rPr>
        <w:t xml:space="preserve"> change in</w:t>
      </w:r>
      <w:r w:rsidR="00FA74E2" w:rsidRPr="007F13CC">
        <w:rPr>
          <w:rFonts w:ascii="Times New Roman" w:hAnsi="Times New Roman" w:cs="Times New Roman"/>
          <w:sz w:val="24"/>
          <w:szCs w:val="24"/>
          <w:lang w:val="en-IE"/>
        </w:rPr>
        <w:t xml:space="preserve"> </w:t>
      </w:r>
      <w:r w:rsidR="00D54C56">
        <w:rPr>
          <w:rFonts w:ascii="Times New Roman" w:hAnsi="Times New Roman" w:cs="Times New Roman"/>
          <w:sz w:val="24"/>
          <w:szCs w:val="24"/>
          <w:lang w:val="en-IE"/>
        </w:rPr>
        <w:t>adherence</w:t>
      </w:r>
      <w:r w:rsidR="007B0962">
        <w:rPr>
          <w:rFonts w:ascii="Times New Roman" w:hAnsi="Times New Roman" w:cs="Times New Roman"/>
          <w:sz w:val="24"/>
          <w:szCs w:val="24"/>
          <w:lang w:val="en-IE"/>
        </w:rPr>
        <w:t xml:space="preserve">, measured </w:t>
      </w:r>
      <w:r>
        <w:rPr>
          <w:rFonts w:ascii="Times New Roman" w:hAnsi="Times New Roman" w:cs="Times New Roman"/>
          <w:sz w:val="24"/>
          <w:szCs w:val="24"/>
          <w:lang w:val="en-IE"/>
        </w:rPr>
        <w:t>using</w:t>
      </w:r>
      <w:r w:rsidR="007B0962">
        <w:rPr>
          <w:rFonts w:ascii="Times New Roman" w:hAnsi="Times New Roman" w:cs="Times New Roman"/>
          <w:sz w:val="24"/>
          <w:szCs w:val="24"/>
          <w:lang w:val="en-IE"/>
        </w:rPr>
        <w:t xml:space="preserve"> proportion of days covered</w:t>
      </w:r>
      <w:r w:rsidR="00FA74E2" w:rsidRPr="007F13CC">
        <w:rPr>
          <w:rFonts w:ascii="Times New Roman" w:hAnsi="Times New Roman" w:cs="Times New Roman"/>
          <w:sz w:val="24"/>
          <w:szCs w:val="24"/>
          <w:lang w:val="en-IE"/>
        </w:rPr>
        <w:t xml:space="preserve">. </w:t>
      </w:r>
      <w:r w:rsidR="00FA74E2">
        <w:rPr>
          <w:rFonts w:ascii="Times New Roman" w:hAnsi="Times New Roman" w:cs="Times New Roman"/>
          <w:sz w:val="24"/>
          <w:szCs w:val="24"/>
          <w:lang w:val="en-IE"/>
        </w:rPr>
        <w:t>We</w:t>
      </w:r>
      <w:r w:rsidR="00FA74E2" w:rsidRPr="007F13CC">
        <w:rPr>
          <w:rFonts w:ascii="Times New Roman" w:hAnsi="Times New Roman" w:cs="Times New Roman"/>
          <w:sz w:val="24"/>
          <w:szCs w:val="24"/>
          <w:lang w:val="en-IE"/>
        </w:rPr>
        <w:t xml:space="preserve"> used segmented regression with generalised estimating equations to allow for repeated measurements. </w:t>
      </w:r>
    </w:p>
    <w:p w:rsidR="00FA74E2" w:rsidRPr="007F13CC" w:rsidRDefault="00FA74E2" w:rsidP="00FA74E2">
      <w:pPr>
        <w:spacing w:line="480" w:lineRule="auto"/>
        <w:jc w:val="both"/>
        <w:rPr>
          <w:rFonts w:ascii="Times New Roman" w:hAnsi="Times New Roman" w:cs="Times New Roman"/>
          <w:b/>
          <w:i/>
          <w:sz w:val="24"/>
          <w:szCs w:val="24"/>
          <w:lang w:val="en-IE"/>
        </w:rPr>
      </w:pPr>
      <w:r w:rsidRPr="007F13CC">
        <w:rPr>
          <w:rFonts w:ascii="Times New Roman" w:hAnsi="Times New Roman" w:cs="Times New Roman"/>
          <w:b/>
          <w:i/>
          <w:sz w:val="24"/>
          <w:szCs w:val="24"/>
          <w:lang w:val="en-IE"/>
        </w:rPr>
        <w:t>Results</w:t>
      </w:r>
    </w:p>
    <w:p w:rsidR="00FA74E2" w:rsidRPr="007F13CC" w:rsidRDefault="007B0962" w:rsidP="007B0962">
      <w:pPr>
        <w:spacing w:line="480" w:lineRule="auto"/>
        <w:rPr>
          <w:rFonts w:ascii="Times New Roman" w:hAnsi="Times New Roman" w:cs="Times New Roman"/>
          <w:sz w:val="24"/>
          <w:szCs w:val="24"/>
          <w:lang w:val="en-IE"/>
        </w:rPr>
      </w:pPr>
      <w:r>
        <w:rPr>
          <w:rFonts w:ascii="Times New Roman" w:hAnsi="Times New Roman" w:cs="Times New Roman"/>
          <w:sz w:val="24"/>
          <w:szCs w:val="24"/>
          <w:lang w:val="en-IE"/>
        </w:rPr>
        <w:t>Sample sizes ranged from 7,145</w:t>
      </w:r>
      <w:r w:rsidR="00D54C56">
        <w:rPr>
          <w:rFonts w:ascii="Times New Roman" w:hAnsi="Times New Roman" w:cs="Times New Roman"/>
          <w:sz w:val="24"/>
          <w:szCs w:val="24"/>
          <w:lang w:val="en-IE"/>
        </w:rPr>
        <w:t xml:space="preserve"> (</w:t>
      </w:r>
      <w:r>
        <w:rPr>
          <w:rFonts w:ascii="Times New Roman" w:hAnsi="Times New Roman" w:cs="Times New Roman"/>
          <w:sz w:val="24"/>
          <w:szCs w:val="24"/>
          <w:lang w:val="en-IE"/>
        </w:rPr>
        <w:t>thyroid hormone</w:t>
      </w:r>
      <w:r w:rsidR="008E081E">
        <w:rPr>
          <w:rFonts w:ascii="Times New Roman" w:hAnsi="Times New Roman" w:cs="Times New Roman"/>
          <w:sz w:val="24"/>
          <w:szCs w:val="24"/>
          <w:lang w:val="en-IE"/>
        </w:rPr>
        <w:t xml:space="preserve"> users</w:t>
      </w:r>
      <w:r w:rsidR="00D54C56">
        <w:rPr>
          <w:rFonts w:ascii="Times New Roman" w:hAnsi="Times New Roman" w:cs="Times New Roman"/>
          <w:sz w:val="24"/>
          <w:szCs w:val="24"/>
          <w:lang w:val="en-IE"/>
        </w:rPr>
        <w:t>)</w:t>
      </w:r>
      <w:r>
        <w:rPr>
          <w:rFonts w:ascii="Times New Roman" w:hAnsi="Times New Roman" w:cs="Times New Roman"/>
          <w:sz w:val="24"/>
          <w:szCs w:val="24"/>
          <w:lang w:val="en-IE"/>
        </w:rPr>
        <w:t xml:space="preserve"> to 136,111</w:t>
      </w:r>
      <w:r w:rsidR="00D54C56">
        <w:rPr>
          <w:rFonts w:ascii="Times New Roman" w:hAnsi="Times New Roman" w:cs="Times New Roman"/>
          <w:sz w:val="24"/>
          <w:szCs w:val="24"/>
          <w:lang w:val="en-IE"/>
        </w:rPr>
        <w:t>(</w:t>
      </w:r>
      <w:r w:rsidR="00DE4A64">
        <w:rPr>
          <w:rFonts w:ascii="Times New Roman" w:hAnsi="Times New Roman" w:cs="Times New Roman"/>
          <w:sz w:val="24"/>
          <w:szCs w:val="24"/>
          <w:lang w:val="en-IE"/>
        </w:rPr>
        <w:t>NSAID</w:t>
      </w:r>
      <w:r w:rsidR="008E081E">
        <w:rPr>
          <w:rFonts w:ascii="Times New Roman" w:hAnsi="Times New Roman" w:cs="Times New Roman"/>
          <w:sz w:val="24"/>
          <w:szCs w:val="24"/>
          <w:lang w:val="en-IE"/>
        </w:rPr>
        <w:t xml:space="preserve"> users</w:t>
      </w:r>
      <w:r w:rsidR="00D54C56">
        <w:rPr>
          <w:rFonts w:ascii="Times New Roman" w:hAnsi="Times New Roman" w:cs="Times New Roman"/>
          <w:sz w:val="24"/>
          <w:szCs w:val="24"/>
          <w:lang w:val="en-IE"/>
        </w:rPr>
        <w:t>)</w:t>
      </w:r>
      <w:r>
        <w:rPr>
          <w:rFonts w:ascii="Times New Roman" w:hAnsi="Times New Roman" w:cs="Times New Roman"/>
          <w:sz w:val="24"/>
          <w:szCs w:val="24"/>
          <w:lang w:val="en-IE"/>
        </w:rPr>
        <w:t xml:space="preserve">. </w:t>
      </w:r>
      <w:r w:rsidR="00FA74E2" w:rsidRPr="007F13CC">
        <w:rPr>
          <w:rFonts w:ascii="Times New Roman" w:hAnsi="Times New Roman" w:cs="Times New Roman"/>
          <w:sz w:val="24"/>
          <w:szCs w:val="24"/>
          <w:lang w:val="en-IE"/>
        </w:rPr>
        <w:t xml:space="preserve">The </w:t>
      </w:r>
      <w:r w:rsidR="005D511A">
        <w:rPr>
          <w:rFonts w:ascii="Times New Roman" w:hAnsi="Times New Roman" w:cs="Times New Roman"/>
          <w:sz w:val="24"/>
          <w:szCs w:val="24"/>
          <w:lang w:val="en-IE"/>
        </w:rPr>
        <w:t>€0.50</w:t>
      </w:r>
      <w:r w:rsidR="00FA74E2" w:rsidRPr="007F13CC">
        <w:rPr>
          <w:rFonts w:ascii="Times New Roman" w:hAnsi="Times New Roman" w:cs="Times New Roman"/>
          <w:sz w:val="24"/>
          <w:szCs w:val="24"/>
          <w:lang w:val="en-IE"/>
        </w:rPr>
        <w:t xml:space="preserve"> copayment was associated with reductions</w:t>
      </w:r>
      <w:r w:rsidR="006735D8">
        <w:rPr>
          <w:rFonts w:ascii="Times New Roman" w:hAnsi="Times New Roman" w:cs="Times New Roman"/>
          <w:sz w:val="24"/>
          <w:szCs w:val="24"/>
          <w:lang w:val="en-IE"/>
        </w:rPr>
        <w:t xml:space="preserve"> in adherence</w:t>
      </w:r>
      <w:r w:rsidR="00FA74E2" w:rsidRPr="007F13CC">
        <w:rPr>
          <w:rFonts w:ascii="Times New Roman" w:hAnsi="Times New Roman" w:cs="Times New Roman"/>
          <w:sz w:val="24"/>
          <w:szCs w:val="24"/>
          <w:lang w:val="en-IE"/>
        </w:rPr>
        <w:t xml:space="preserve"> </w:t>
      </w:r>
      <w:r w:rsidR="00B83642">
        <w:rPr>
          <w:rFonts w:ascii="Times New Roman" w:hAnsi="Times New Roman" w:cs="Times New Roman"/>
          <w:sz w:val="24"/>
          <w:szCs w:val="24"/>
          <w:lang w:val="en-IE"/>
        </w:rPr>
        <w:t>ranging from</w:t>
      </w:r>
      <w:r w:rsidR="00FA74E2" w:rsidRPr="007F13CC">
        <w:rPr>
          <w:rFonts w:ascii="Times New Roman" w:hAnsi="Times New Roman" w:cs="Times New Roman"/>
          <w:sz w:val="24"/>
          <w:szCs w:val="24"/>
          <w:lang w:val="en-IE"/>
        </w:rPr>
        <w:t xml:space="preserve"> -2.1%[95% CI, -2.8 to -1.5] (thyroid hormone) to -8.3%[95% CI, -8.7 to -7.9] (anti-depressants) for essential medicines and reductions of -2%[95% CI, -2.3 to -1.7] (anxiolytics/hypnotics) to -9.5%[95% CI, -9.8 to -9.1] (PPIs/H</w:t>
      </w:r>
      <w:r w:rsidR="00FA74E2" w:rsidRPr="007F13CC">
        <w:rPr>
          <w:rFonts w:ascii="Times New Roman" w:hAnsi="Times New Roman" w:cs="Times New Roman"/>
          <w:sz w:val="24"/>
          <w:szCs w:val="24"/>
          <w:vertAlign w:val="subscript"/>
          <w:lang w:val="en-IE"/>
        </w:rPr>
        <w:t>2</w:t>
      </w:r>
      <w:r w:rsidR="00FA74E2" w:rsidRPr="007F13CC">
        <w:rPr>
          <w:rFonts w:ascii="Times New Roman" w:hAnsi="Times New Roman" w:cs="Times New Roman"/>
          <w:sz w:val="24"/>
          <w:szCs w:val="24"/>
          <w:lang w:val="en-IE"/>
        </w:rPr>
        <w:t xml:space="preserve">) for less-essential medicines. </w:t>
      </w:r>
      <w:r w:rsidR="00B83642" w:rsidRPr="007F13CC">
        <w:rPr>
          <w:rFonts w:ascii="Times New Roman" w:hAnsi="Times New Roman" w:cs="Times New Roman"/>
          <w:sz w:val="24"/>
          <w:szCs w:val="24"/>
          <w:lang w:val="en-IE"/>
        </w:rPr>
        <w:t>The €1.50 copayment generally resulted in smaller reductions in adherence to essential medicines</w:t>
      </w:r>
      <w:r w:rsidR="00B83642" w:rsidRPr="007F13CC">
        <w:rPr>
          <w:rFonts w:ascii="Times New Roman" w:hAnsi="Times New Roman" w:cs="Times New Roman"/>
          <w:sz w:val="24"/>
          <w:szCs w:val="24"/>
        </w:rPr>
        <w:t xml:space="preserve">. </w:t>
      </w:r>
      <w:r w:rsidR="00246F53">
        <w:rPr>
          <w:rFonts w:ascii="Times New Roman" w:hAnsi="Times New Roman" w:cs="Times New Roman"/>
          <w:sz w:val="24"/>
          <w:szCs w:val="24"/>
        </w:rPr>
        <w:t>Antidepressant medications were</w:t>
      </w:r>
      <w:r w:rsidR="00B83642" w:rsidRPr="007F13CC">
        <w:rPr>
          <w:rFonts w:ascii="Times New Roman" w:hAnsi="Times New Roman" w:cs="Times New Roman"/>
          <w:sz w:val="24"/>
          <w:szCs w:val="24"/>
        </w:rPr>
        <w:t xml:space="preserve"> the exce</w:t>
      </w:r>
      <w:r w:rsidR="00B83642">
        <w:rPr>
          <w:rFonts w:ascii="Times New Roman" w:hAnsi="Times New Roman" w:cs="Times New Roman"/>
          <w:sz w:val="24"/>
          <w:szCs w:val="24"/>
        </w:rPr>
        <w:t>ption with a decrease of -10.0%</w:t>
      </w:r>
      <w:r w:rsidR="00412AB8">
        <w:rPr>
          <w:rFonts w:ascii="Times New Roman" w:hAnsi="Times New Roman" w:cs="Times New Roman"/>
          <w:sz w:val="24"/>
          <w:szCs w:val="24"/>
        </w:rPr>
        <w:t xml:space="preserve"> [</w:t>
      </w:r>
      <w:r w:rsidR="00B83642" w:rsidRPr="007F13CC">
        <w:rPr>
          <w:rFonts w:ascii="Times New Roman" w:hAnsi="Times New Roman" w:cs="Times New Roman"/>
          <w:sz w:val="24"/>
          <w:szCs w:val="24"/>
        </w:rPr>
        <w:t>95% CI, -1</w:t>
      </w:r>
      <w:r w:rsidR="00412AB8">
        <w:rPr>
          <w:rFonts w:ascii="Times New Roman" w:hAnsi="Times New Roman" w:cs="Times New Roman"/>
          <w:sz w:val="24"/>
          <w:szCs w:val="24"/>
        </w:rPr>
        <w:t>0.4 to -9.6]</w:t>
      </w:r>
      <w:r w:rsidR="00B83642">
        <w:rPr>
          <w:rFonts w:ascii="Times New Roman" w:hAnsi="Times New Roman" w:cs="Times New Roman"/>
          <w:sz w:val="24"/>
          <w:szCs w:val="24"/>
        </w:rPr>
        <w:t xml:space="preserve"> after the copayment increase</w:t>
      </w:r>
      <w:r w:rsidR="00B83642" w:rsidRPr="007F13CC">
        <w:rPr>
          <w:rFonts w:ascii="Times New Roman" w:hAnsi="Times New Roman" w:cs="Times New Roman"/>
          <w:sz w:val="24"/>
          <w:szCs w:val="24"/>
        </w:rPr>
        <w:t xml:space="preserve">. </w:t>
      </w:r>
      <w:r w:rsidR="00246F53">
        <w:rPr>
          <w:rFonts w:ascii="Times New Roman" w:hAnsi="Times New Roman" w:cs="Times New Roman"/>
          <w:sz w:val="24"/>
          <w:szCs w:val="24"/>
        </w:rPr>
        <w:t>Larger decreases in a</w:t>
      </w:r>
      <w:r w:rsidR="00FA74E2" w:rsidRPr="007F13CC">
        <w:rPr>
          <w:rFonts w:ascii="Times New Roman" w:hAnsi="Times New Roman" w:cs="Times New Roman"/>
          <w:sz w:val="24"/>
          <w:szCs w:val="24"/>
        </w:rPr>
        <w:t xml:space="preserve">dherence </w:t>
      </w:r>
      <w:r w:rsidR="00246F53">
        <w:rPr>
          <w:rFonts w:ascii="Times New Roman" w:hAnsi="Times New Roman" w:cs="Times New Roman"/>
          <w:sz w:val="24"/>
          <w:szCs w:val="24"/>
        </w:rPr>
        <w:t xml:space="preserve">were seen for </w:t>
      </w:r>
      <w:r w:rsidR="00FA74E2" w:rsidRPr="007F13CC">
        <w:rPr>
          <w:rFonts w:ascii="Times New Roman" w:hAnsi="Times New Roman" w:cs="Times New Roman"/>
          <w:sz w:val="24"/>
          <w:szCs w:val="24"/>
        </w:rPr>
        <w:t xml:space="preserve">less-essential medicines; the largest was </w:t>
      </w:r>
      <w:r w:rsidR="00246F53">
        <w:rPr>
          <w:rFonts w:ascii="Times New Roman" w:hAnsi="Times New Roman" w:cs="Times New Roman"/>
          <w:sz w:val="24"/>
          <w:szCs w:val="24"/>
        </w:rPr>
        <w:t xml:space="preserve">for </w:t>
      </w:r>
      <w:r w:rsidR="00FA74E2" w:rsidRPr="007F13CC">
        <w:rPr>
          <w:rFonts w:ascii="Times New Roman" w:hAnsi="Times New Roman" w:cs="Times New Roman"/>
          <w:sz w:val="24"/>
          <w:szCs w:val="24"/>
        </w:rPr>
        <w:t>PPIs/H</w:t>
      </w:r>
      <w:r w:rsidR="00FA74E2" w:rsidRPr="007F13CC">
        <w:rPr>
          <w:rFonts w:ascii="Times New Roman" w:hAnsi="Times New Roman" w:cs="Times New Roman"/>
          <w:sz w:val="24"/>
          <w:szCs w:val="24"/>
          <w:vertAlign w:val="subscript"/>
        </w:rPr>
        <w:t xml:space="preserve">2 </w:t>
      </w:r>
      <w:r w:rsidR="00412AB8">
        <w:rPr>
          <w:rFonts w:ascii="Times New Roman" w:hAnsi="Times New Roman" w:cs="Times New Roman"/>
          <w:sz w:val="24"/>
          <w:szCs w:val="24"/>
        </w:rPr>
        <w:t>at -13.5% [</w:t>
      </w:r>
      <w:r w:rsidR="00FA74E2" w:rsidRPr="007F13CC">
        <w:rPr>
          <w:rFonts w:ascii="Times New Roman" w:hAnsi="Times New Roman" w:cs="Times New Roman"/>
          <w:sz w:val="24"/>
          <w:szCs w:val="24"/>
        </w:rPr>
        <w:t>95% CI, -13.9 to -13.2</w:t>
      </w:r>
      <w:r w:rsidR="00412AB8">
        <w:rPr>
          <w:rFonts w:ascii="Times New Roman" w:hAnsi="Times New Roman" w:cs="Times New Roman"/>
          <w:sz w:val="24"/>
          <w:szCs w:val="24"/>
        </w:rPr>
        <w:t>]</w:t>
      </w:r>
      <w:r w:rsidR="00322CCE">
        <w:rPr>
          <w:rFonts w:ascii="Times New Roman" w:hAnsi="Times New Roman" w:cs="Times New Roman"/>
          <w:sz w:val="24"/>
          <w:szCs w:val="24"/>
        </w:rPr>
        <w:t xml:space="preserve"> after the €1.50 copayment</w:t>
      </w:r>
      <w:r w:rsidR="00FA74E2" w:rsidRPr="007F13CC">
        <w:rPr>
          <w:rFonts w:ascii="Times New Roman" w:hAnsi="Times New Roman" w:cs="Times New Roman"/>
          <w:sz w:val="24"/>
          <w:szCs w:val="24"/>
        </w:rPr>
        <w:t xml:space="preserve">. </w:t>
      </w:r>
    </w:p>
    <w:p w:rsidR="00FA74E2" w:rsidRPr="007F13CC" w:rsidRDefault="00FA74E2" w:rsidP="00FA74E2">
      <w:pPr>
        <w:spacing w:line="480" w:lineRule="auto"/>
        <w:jc w:val="both"/>
        <w:rPr>
          <w:rFonts w:ascii="Times New Roman" w:hAnsi="Times New Roman" w:cs="Times New Roman"/>
          <w:b/>
          <w:i/>
          <w:sz w:val="24"/>
          <w:szCs w:val="24"/>
          <w:lang w:val="en-IE"/>
        </w:rPr>
      </w:pPr>
      <w:r w:rsidRPr="007F13CC">
        <w:rPr>
          <w:rFonts w:ascii="Times New Roman" w:hAnsi="Times New Roman" w:cs="Times New Roman"/>
          <w:b/>
          <w:i/>
          <w:sz w:val="24"/>
          <w:szCs w:val="24"/>
          <w:lang w:val="en-IE"/>
        </w:rPr>
        <w:t>Conclusion</w:t>
      </w:r>
    </w:p>
    <w:p w:rsidR="00B83642" w:rsidRPr="007F13CC" w:rsidRDefault="00B83642" w:rsidP="00B83642">
      <w:pPr>
        <w:spacing w:line="480" w:lineRule="auto"/>
        <w:jc w:val="both"/>
        <w:rPr>
          <w:rFonts w:ascii="Times New Roman" w:hAnsi="Times New Roman" w:cs="Times New Roman"/>
          <w:sz w:val="24"/>
          <w:szCs w:val="24"/>
          <w:lang w:val="en-IE"/>
        </w:rPr>
      </w:pPr>
      <w:r>
        <w:rPr>
          <w:rFonts w:ascii="Times New Roman" w:hAnsi="Times New Roman" w:cs="Times New Roman"/>
          <w:sz w:val="24"/>
          <w:szCs w:val="24"/>
          <w:lang w:val="en-IE"/>
        </w:rPr>
        <w:lastRenderedPageBreak/>
        <w:t>Both copayments</w:t>
      </w:r>
      <w:r w:rsidRPr="007F13CC">
        <w:rPr>
          <w:rFonts w:ascii="Times New Roman" w:hAnsi="Times New Roman" w:cs="Times New Roman"/>
          <w:sz w:val="24"/>
          <w:szCs w:val="24"/>
          <w:lang w:val="en-IE"/>
        </w:rPr>
        <w:t xml:space="preserve"> had a greater impact on adherence to less-essential medicines than essential medicines. The major exception was</w:t>
      </w:r>
      <w:r w:rsidR="00AC56F4">
        <w:rPr>
          <w:rFonts w:ascii="Times New Roman" w:hAnsi="Times New Roman" w:cs="Times New Roman"/>
          <w:sz w:val="24"/>
          <w:szCs w:val="24"/>
          <w:lang w:val="en-IE"/>
        </w:rPr>
        <w:t xml:space="preserve"> for</w:t>
      </w:r>
      <w:r w:rsidRPr="007F13CC">
        <w:rPr>
          <w:rFonts w:ascii="Times New Roman" w:hAnsi="Times New Roman" w:cs="Times New Roman"/>
          <w:sz w:val="24"/>
          <w:szCs w:val="24"/>
          <w:lang w:val="en-IE"/>
        </w:rPr>
        <w:t xml:space="preserve"> anti-depressant medicines.  Further research is required to explore heterogeneity across different socio-economic strata</w:t>
      </w:r>
      <w:r>
        <w:rPr>
          <w:rFonts w:ascii="Times New Roman" w:hAnsi="Times New Roman" w:cs="Times New Roman"/>
          <w:sz w:val="24"/>
          <w:szCs w:val="24"/>
          <w:lang w:val="en-IE"/>
        </w:rPr>
        <w:t xml:space="preserve"> and </w:t>
      </w:r>
      <w:r w:rsidR="006735D8">
        <w:rPr>
          <w:rFonts w:ascii="Times New Roman" w:hAnsi="Times New Roman" w:cs="Times New Roman"/>
          <w:sz w:val="24"/>
          <w:szCs w:val="24"/>
          <w:lang w:val="en-IE"/>
        </w:rPr>
        <w:t xml:space="preserve">to </w:t>
      </w:r>
      <w:r>
        <w:rPr>
          <w:rFonts w:ascii="Times New Roman" w:hAnsi="Times New Roman" w:cs="Times New Roman"/>
          <w:sz w:val="24"/>
          <w:szCs w:val="24"/>
          <w:lang w:val="en-IE"/>
        </w:rPr>
        <w:t>elicit the impact on clinical outcomes</w:t>
      </w:r>
      <w:r w:rsidRPr="007F13CC">
        <w:rPr>
          <w:rFonts w:ascii="Times New Roman" w:hAnsi="Times New Roman" w:cs="Times New Roman"/>
          <w:sz w:val="24"/>
          <w:szCs w:val="24"/>
          <w:lang w:val="en-IE"/>
        </w:rPr>
        <w:t xml:space="preserve">. </w:t>
      </w:r>
    </w:p>
    <w:p w:rsidR="00B83642" w:rsidRDefault="00B83642" w:rsidP="00FA74E2">
      <w:pPr>
        <w:spacing w:line="480" w:lineRule="auto"/>
        <w:jc w:val="both"/>
        <w:rPr>
          <w:rFonts w:ascii="Times New Roman" w:hAnsi="Times New Roman" w:cs="Times New Roman"/>
          <w:sz w:val="24"/>
          <w:szCs w:val="24"/>
          <w:lang w:val="en-IE"/>
        </w:rPr>
        <w:sectPr w:rsidR="00B83642" w:rsidSect="00C073E3">
          <w:pgSz w:w="11906" w:h="16838"/>
          <w:pgMar w:top="1440" w:right="1440" w:bottom="1440" w:left="1440" w:header="708" w:footer="708" w:gutter="0"/>
          <w:cols w:space="708"/>
          <w:docGrid w:linePitch="360"/>
        </w:sectPr>
      </w:pPr>
    </w:p>
    <w:p w:rsidR="005E6E56" w:rsidRPr="005C0D9A" w:rsidRDefault="005E6E56" w:rsidP="005C0D9A">
      <w:pPr>
        <w:pStyle w:val="Heading2"/>
      </w:pPr>
      <w:r w:rsidRPr="005C0D9A">
        <w:t>Introduction</w:t>
      </w:r>
    </w:p>
    <w:p w:rsidR="005E6E56" w:rsidRPr="005C0D9A" w:rsidRDefault="005E6E56" w:rsidP="005C0D9A">
      <w:pPr>
        <w:rPr>
          <w:rFonts w:cstheme="minorHAnsi"/>
          <w:lang w:eastAsia="en-GB"/>
        </w:rPr>
      </w:pPr>
    </w:p>
    <w:p w:rsidR="00E41037" w:rsidRPr="009A2D46" w:rsidRDefault="0010680E" w:rsidP="00DE4A64">
      <w:pPr>
        <w:spacing w:line="480" w:lineRule="auto"/>
        <w:rPr>
          <w:rFonts w:ascii="Times New Roman" w:hAnsi="Times New Roman" w:cs="Times New Roman"/>
          <w:sz w:val="24"/>
          <w:szCs w:val="24"/>
        </w:rPr>
      </w:pPr>
      <w:r w:rsidRPr="009A2D46">
        <w:rPr>
          <w:rFonts w:ascii="Times New Roman" w:hAnsi="Times New Roman" w:cs="Times New Roman"/>
          <w:sz w:val="24"/>
          <w:szCs w:val="24"/>
        </w:rPr>
        <w:t>The dramatic collapse of the Irish economy in 2008</w:t>
      </w:r>
      <w:r w:rsidR="00E41037" w:rsidRPr="009A2D46">
        <w:rPr>
          <w:rFonts w:ascii="Times New Roman" w:hAnsi="Times New Roman" w:cs="Times New Roman"/>
          <w:sz w:val="24"/>
          <w:szCs w:val="24"/>
        </w:rPr>
        <w:t xml:space="preserve"> </w:t>
      </w:r>
      <w:r w:rsidRPr="009A2D46">
        <w:rPr>
          <w:rFonts w:ascii="Times New Roman" w:hAnsi="Times New Roman" w:cs="Times New Roman"/>
          <w:sz w:val="24"/>
          <w:szCs w:val="24"/>
        </w:rPr>
        <w:t xml:space="preserve">coincided with an all time high in pharmaceutical expenditure on the country’s main public health </w:t>
      </w:r>
      <w:r w:rsidR="00E41037" w:rsidRPr="009A2D46">
        <w:rPr>
          <w:rFonts w:ascii="Times New Roman" w:hAnsi="Times New Roman" w:cs="Times New Roman"/>
          <w:sz w:val="24"/>
          <w:szCs w:val="24"/>
        </w:rPr>
        <w:t xml:space="preserve">insurance programme, called the General Medical Services (GMS) scheme. Spending </w:t>
      </w:r>
      <w:r w:rsidR="00847888">
        <w:rPr>
          <w:rFonts w:ascii="Times New Roman" w:hAnsi="Times New Roman" w:cs="Times New Roman"/>
          <w:sz w:val="24"/>
          <w:szCs w:val="24"/>
        </w:rPr>
        <w:t xml:space="preserve">for prescription medicines and devices </w:t>
      </w:r>
      <w:r w:rsidR="00E41037" w:rsidRPr="009A2D46">
        <w:rPr>
          <w:rFonts w:ascii="Times New Roman" w:hAnsi="Times New Roman" w:cs="Times New Roman"/>
          <w:sz w:val="24"/>
          <w:szCs w:val="24"/>
        </w:rPr>
        <w:t>on this scheme increased from €339 million in 2000 to approximately €1.2 billion in 2010.</w:t>
      </w:r>
      <w:hyperlink w:anchor="_ENREF_1" w:tooltip="Health Service Executive Primary Care Reimbursement Service, 2010 #14444" w:history="1">
        <w:r w:rsidR="008C13CF" w:rsidRPr="009A2D46">
          <w:rPr>
            <w:rFonts w:ascii="Times New Roman" w:hAnsi="Times New Roman" w:cs="Times New Roman"/>
            <w:sz w:val="24"/>
            <w:szCs w:val="24"/>
          </w:rPr>
          <w:fldChar w:fldCharType="begin"/>
        </w:r>
        <w:r w:rsidR="006B1C31" w:rsidRPr="009A2D46">
          <w:rPr>
            <w:rFonts w:ascii="Times New Roman" w:hAnsi="Times New Roman" w:cs="Times New Roman"/>
            <w:sz w:val="24"/>
            <w:szCs w:val="24"/>
          </w:rPr>
          <w:instrText xml:space="preserve"> ADDIN EN.CITE &lt;EndNote&gt;&lt;Cite&gt;&lt;Author&gt;Health Service Executive Primary Care Reimbursement Service&lt;/Author&gt;&lt;Year&gt;2010&lt;/Year&gt;&lt;RecNum&gt;14444&lt;/RecNum&gt;&lt;DisplayText&gt;&lt;style face="superscript"&gt;1&lt;/style&gt;&lt;/DisplayText&gt;&lt;record&gt;&lt;rec-number&gt;14444&lt;/rec-number&gt;&lt;foreign-keys&gt;&lt;key app="EN" db-id="fdp029efnpr5zee2vxzxr0thp5252zxwde5a"&gt;14444&lt;/key&gt;&lt;/foreign-keys&gt;&lt;ref-type name="Report"&gt;27&lt;/ref-type&gt;&lt;contributors&gt;&lt;authors&gt;&lt;author&gt;Health Service Executive Primary Care Reimbursement Service,&lt;/author&gt;&lt;/authors&gt;&lt;/contributors&gt;&lt;titles&gt;&lt;title&gt;Statistical Analysis of Claims and Payments 2010. Accessed from http://www.pcrs.ie/ &lt;/title&gt;&lt;/titles&gt;&lt;dates&gt;&lt;year&gt;2010&lt;/year&gt;&lt;/dates&gt;&lt;urls&gt;&lt;related-urls&gt;&lt;url&gt;http://www.pcrs.ie/&lt;/url&gt;&lt;/related-urls&gt;&lt;/urls&gt;&lt;/record&gt;&lt;/Cite&gt;&lt;/EndNote&gt;</w:instrText>
        </w:r>
        <w:r w:rsidR="008C13CF" w:rsidRPr="009A2D46">
          <w:rPr>
            <w:rFonts w:ascii="Times New Roman" w:hAnsi="Times New Roman" w:cs="Times New Roman"/>
            <w:sz w:val="24"/>
            <w:szCs w:val="24"/>
          </w:rPr>
          <w:fldChar w:fldCharType="separate"/>
        </w:r>
        <w:r w:rsidR="006B1C31" w:rsidRPr="009A2D46">
          <w:rPr>
            <w:rFonts w:ascii="Times New Roman" w:hAnsi="Times New Roman" w:cs="Times New Roman"/>
            <w:noProof/>
            <w:sz w:val="24"/>
            <w:szCs w:val="24"/>
            <w:vertAlign w:val="superscript"/>
          </w:rPr>
          <w:t>1</w:t>
        </w:r>
        <w:r w:rsidR="008C13CF" w:rsidRPr="009A2D46">
          <w:rPr>
            <w:rFonts w:ascii="Times New Roman" w:hAnsi="Times New Roman" w:cs="Times New Roman"/>
            <w:sz w:val="24"/>
            <w:szCs w:val="24"/>
          </w:rPr>
          <w:fldChar w:fldCharType="end"/>
        </w:r>
      </w:hyperlink>
      <w:r w:rsidR="00E41037" w:rsidRPr="009A2D46">
        <w:rPr>
          <w:rFonts w:ascii="Times New Roman" w:hAnsi="Times New Roman" w:cs="Times New Roman"/>
          <w:sz w:val="24"/>
          <w:szCs w:val="24"/>
        </w:rPr>
        <w:t xml:space="preserve"> </w:t>
      </w:r>
      <w:r w:rsidR="007B03ED" w:rsidRPr="009A2D46">
        <w:rPr>
          <w:rFonts w:ascii="Times New Roman" w:hAnsi="Times New Roman" w:cs="Times New Roman"/>
          <w:sz w:val="24"/>
          <w:szCs w:val="24"/>
        </w:rPr>
        <w:t>Compared to</w:t>
      </w:r>
      <w:r w:rsidR="007257E5" w:rsidRPr="009A2D46">
        <w:rPr>
          <w:rFonts w:ascii="Times New Roman" w:hAnsi="Times New Roman" w:cs="Times New Roman"/>
          <w:sz w:val="24"/>
          <w:szCs w:val="24"/>
        </w:rPr>
        <w:t xml:space="preserve"> Organisation for Economic Co-operation and Development (OECD) countries in 2009,</w:t>
      </w:r>
      <w:r w:rsidR="001544BD" w:rsidRPr="009A2D46">
        <w:rPr>
          <w:rFonts w:ascii="Times New Roman" w:hAnsi="Times New Roman" w:cs="Times New Roman"/>
          <w:sz w:val="24"/>
          <w:szCs w:val="24"/>
        </w:rPr>
        <w:t xml:space="preserve"> the</w:t>
      </w:r>
      <w:r w:rsidR="007B03ED" w:rsidRPr="009A2D46">
        <w:rPr>
          <w:rFonts w:ascii="Times New Roman" w:hAnsi="Times New Roman" w:cs="Times New Roman"/>
          <w:sz w:val="24"/>
          <w:szCs w:val="24"/>
        </w:rPr>
        <w:t xml:space="preserve"> level of public spending for pharmaceuticals</w:t>
      </w:r>
      <w:r w:rsidR="001544BD" w:rsidRPr="009A2D46">
        <w:rPr>
          <w:rFonts w:ascii="Times New Roman" w:hAnsi="Times New Roman" w:cs="Times New Roman"/>
          <w:sz w:val="24"/>
          <w:szCs w:val="24"/>
        </w:rPr>
        <w:t xml:space="preserve"> in Ireland</w:t>
      </w:r>
      <w:r w:rsidR="007B03ED" w:rsidRPr="009A2D46">
        <w:rPr>
          <w:rFonts w:ascii="Times New Roman" w:hAnsi="Times New Roman" w:cs="Times New Roman"/>
          <w:sz w:val="24"/>
          <w:szCs w:val="24"/>
        </w:rPr>
        <w:t xml:space="preserve"> was</w:t>
      </w:r>
      <w:r w:rsidR="007257E5" w:rsidRPr="009A2D46">
        <w:rPr>
          <w:rFonts w:ascii="Times New Roman" w:hAnsi="Times New Roman" w:cs="Times New Roman"/>
          <w:sz w:val="24"/>
          <w:szCs w:val="24"/>
        </w:rPr>
        <w:t xml:space="preserve"> exceeded only by Greece, Canada and the U.S.</w:t>
      </w:r>
      <w:hyperlink w:anchor="_ENREF_2" w:tooltip="OECD, 2011 #14495" w:history="1">
        <w:r w:rsidR="008C13CF" w:rsidRPr="009A2D46">
          <w:rPr>
            <w:rFonts w:ascii="Times New Roman" w:hAnsi="Times New Roman" w:cs="Times New Roman"/>
            <w:sz w:val="24"/>
            <w:szCs w:val="24"/>
          </w:rPr>
          <w:fldChar w:fldCharType="begin"/>
        </w:r>
        <w:r w:rsidR="006B1C31" w:rsidRPr="009A2D46">
          <w:rPr>
            <w:rFonts w:ascii="Times New Roman" w:hAnsi="Times New Roman" w:cs="Times New Roman"/>
            <w:sz w:val="24"/>
            <w:szCs w:val="24"/>
          </w:rPr>
          <w:instrText xml:space="preserve"> ADDIN EN.CITE &lt;EndNote&gt;&lt;Cite&gt;&lt;Author&gt;OECD&lt;/Author&gt;&lt;Year&gt;2011&lt;/Year&gt;&lt;RecNum&gt;14495&lt;/RecNum&gt;&lt;DisplayText&gt;&lt;style face="superscript"&gt;2&lt;/style&gt;&lt;/DisplayText&gt;&lt;record&gt;&lt;rec-number&gt;14495&lt;/rec-number&gt;&lt;foreign-keys&gt;&lt;key app="EN" db-id="fdp029efnpr5zee2vxzxr0thp5252zxwde5a"&gt;14495&lt;/key&gt;&lt;/foreign-keys&gt;&lt;ref-type name="Book"&gt;6&lt;/ref-type&gt;&lt;contributors&gt;&lt;authors&gt;&lt;author&gt;OECD&lt;/author&gt;&lt;/authors&gt;&lt;/contributors&gt;&lt;titles&gt;&lt;title&gt;&lt;style face="normal" font="default" size="100%"&gt;&amp;quot;Pharmaceutical expenditure&amp;quot;, in &lt;/style&gt;&lt;style face="italic" font="default" size="100%"&gt;Health at a Glance 2011: OECD Indicators&lt;/style&gt;&lt;/title&gt;&lt;/titles&gt;&lt;dates&gt;&lt;year&gt;2011&lt;/year&gt;&lt;/dates&gt;&lt;publisher&gt;OECD Publishing&lt;/publisher&gt;&lt;urls&gt;&lt;related-urls&gt;&lt;url&gt;http://dx.doi.org/10.1787/health_glance-2011-63-en&lt;/url&gt;&lt;/related-urls&gt;&lt;/urls&gt;&lt;/record&gt;&lt;/Cite&gt;&lt;/EndNote&gt;</w:instrText>
        </w:r>
        <w:r w:rsidR="008C13CF" w:rsidRPr="009A2D46">
          <w:rPr>
            <w:rFonts w:ascii="Times New Roman" w:hAnsi="Times New Roman" w:cs="Times New Roman"/>
            <w:sz w:val="24"/>
            <w:szCs w:val="24"/>
          </w:rPr>
          <w:fldChar w:fldCharType="separate"/>
        </w:r>
        <w:r w:rsidR="006B1C31" w:rsidRPr="009A2D46">
          <w:rPr>
            <w:rFonts w:ascii="Times New Roman" w:hAnsi="Times New Roman" w:cs="Times New Roman"/>
            <w:noProof/>
            <w:sz w:val="24"/>
            <w:szCs w:val="24"/>
            <w:vertAlign w:val="superscript"/>
          </w:rPr>
          <w:t>2</w:t>
        </w:r>
        <w:r w:rsidR="008C13CF" w:rsidRPr="009A2D46">
          <w:rPr>
            <w:rFonts w:ascii="Times New Roman" w:hAnsi="Times New Roman" w:cs="Times New Roman"/>
            <w:sz w:val="24"/>
            <w:szCs w:val="24"/>
          </w:rPr>
          <w:fldChar w:fldCharType="end"/>
        </w:r>
      </w:hyperlink>
      <w:r w:rsidR="007257E5" w:rsidRPr="009A2D46">
        <w:rPr>
          <w:rFonts w:ascii="Times New Roman" w:hAnsi="Times New Roman" w:cs="Times New Roman"/>
          <w:sz w:val="24"/>
          <w:szCs w:val="24"/>
        </w:rPr>
        <w:t xml:space="preserve"> Given the economic landscape, and amid pressures from the EU-IMF-ECB troika to reduce public spending, </w:t>
      </w:r>
      <w:r w:rsidR="007B03ED" w:rsidRPr="009A2D46">
        <w:rPr>
          <w:rFonts w:ascii="Times New Roman" w:hAnsi="Times New Roman" w:cs="Times New Roman"/>
          <w:sz w:val="24"/>
          <w:szCs w:val="24"/>
        </w:rPr>
        <w:t xml:space="preserve">a window of opportunity existed to implement </w:t>
      </w:r>
      <w:r w:rsidR="007257E5" w:rsidRPr="009A2D46">
        <w:rPr>
          <w:rFonts w:ascii="Times New Roman" w:hAnsi="Times New Roman" w:cs="Times New Roman"/>
          <w:sz w:val="24"/>
          <w:szCs w:val="24"/>
        </w:rPr>
        <w:t xml:space="preserve">cost containment strategies </w:t>
      </w:r>
      <w:r w:rsidR="007B03ED" w:rsidRPr="009A2D46">
        <w:rPr>
          <w:rFonts w:ascii="Times New Roman" w:hAnsi="Times New Roman" w:cs="Times New Roman"/>
          <w:sz w:val="24"/>
          <w:szCs w:val="24"/>
        </w:rPr>
        <w:t>with the goal of</w:t>
      </w:r>
      <w:r w:rsidR="007257E5" w:rsidRPr="009A2D46">
        <w:rPr>
          <w:rFonts w:ascii="Times New Roman" w:hAnsi="Times New Roman" w:cs="Times New Roman"/>
          <w:sz w:val="24"/>
          <w:szCs w:val="24"/>
        </w:rPr>
        <w:t xml:space="preserve"> </w:t>
      </w:r>
      <w:r w:rsidR="007B03ED" w:rsidRPr="009A2D46">
        <w:rPr>
          <w:rFonts w:ascii="Times New Roman" w:hAnsi="Times New Roman" w:cs="Times New Roman"/>
          <w:sz w:val="24"/>
          <w:szCs w:val="24"/>
        </w:rPr>
        <w:t>achieving</w:t>
      </w:r>
      <w:r w:rsidR="007257E5" w:rsidRPr="009A2D46">
        <w:rPr>
          <w:rFonts w:ascii="Times New Roman" w:hAnsi="Times New Roman" w:cs="Times New Roman"/>
          <w:sz w:val="24"/>
          <w:szCs w:val="24"/>
        </w:rPr>
        <w:t xml:space="preserve"> b</w:t>
      </w:r>
      <w:r w:rsidR="00E41037" w:rsidRPr="009A2D46">
        <w:rPr>
          <w:rFonts w:ascii="Times New Roman" w:hAnsi="Times New Roman" w:cs="Times New Roman"/>
          <w:sz w:val="24"/>
          <w:szCs w:val="24"/>
        </w:rPr>
        <w:t>etter value for money</w:t>
      </w:r>
      <w:r w:rsidR="007257E5" w:rsidRPr="009A2D46">
        <w:rPr>
          <w:rFonts w:ascii="Times New Roman" w:hAnsi="Times New Roman" w:cs="Times New Roman"/>
          <w:sz w:val="24"/>
          <w:szCs w:val="24"/>
        </w:rPr>
        <w:t xml:space="preserve"> in pharmaceuticals.</w:t>
      </w:r>
      <w:hyperlink w:anchor="_ENREF_3" w:tooltip="Barry, 2010 #9598" w:history="1">
        <w:r w:rsidR="008C13CF" w:rsidRPr="009A2D46">
          <w:rPr>
            <w:rFonts w:ascii="Times New Roman" w:hAnsi="Times New Roman" w:cs="Times New Roman"/>
            <w:sz w:val="24"/>
            <w:szCs w:val="24"/>
          </w:rPr>
          <w:fldChar w:fldCharType="begin">
            <w:fldData xml:space="preserve">PEVuZE5vdGU+PENpdGU+PEF1dGhvcj5CYXJyeTwvQXV0aG9yPjxZZWFyPjIwMTA8L1llYXI+PFJl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</w:fldData>
          </w:fldChar>
        </w:r>
        <w:r w:rsidR="006B1C31" w:rsidRPr="009A2D46">
          <w:rPr>
            <w:rFonts w:ascii="Times New Roman" w:hAnsi="Times New Roman" w:cs="Times New Roman"/>
            <w:sz w:val="24"/>
            <w:szCs w:val="24"/>
          </w:rPr>
          <w:instrText xml:space="preserve"> ADDIN EN.CITE </w:instrText>
        </w:r>
        <w:r w:rsidR="008C13CF" w:rsidRPr="009A2D46">
          <w:rPr>
            <w:rFonts w:ascii="Times New Roman" w:hAnsi="Times New Roman" w:cs="Times New Roman"/>
            <w:sz w:val="24"/>
            <w:szCs w:val="24"/>
          </w:rPr>
          <w:fldChar w:fldCharType="begin">
            <w:fldData xml:space="preserve">PEVuZE5vdGU+PENpdGU+PEF1dGhvcj5CYXJyeTwvQXV0aG9yPjxZZWFyPjIwMTA8L1llYXI+PFJl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</w:fldData>
          </w:fldChar>
        </w:r>
        <w:r w:rsidR="006B1C31" w:rsidRPr="009A2D46">
          <w:rPr>
            <w:rFonts w:ascii="Times New Roman" w:hAnsi="Times New Roman" w:cs="Times New Roman"/>
            <w:sz w:val="24"/>
            <w:szCs w:val="24"/>
          </w:rPr>
          <w:instrText xml:space="preserve"> ADDIN EN.CITE.DATA </w:instrText>
        </w:r>
        <w:r w:rsidR="008C13CF" w:rsidRPr="009A2D46">
          <w:rPr>
            <w:rFonts w:ascii="Times New Roman" w:hAnsi="Times New Roman" w:cs="Times New Roman"/>
            <w:sz w:val="24"/>
            <w:szCs w:val="24"/>
          </w:rPr>
        </w:r>
        <w:r w:rsidR="008C13CF" w:rsidRPr="009A2D46">
          <w:rPr>
            <w:rFonts w:ascii="Times New Roman" w:hAnsi="Times New Roman" w:cs="Times New Roman"/>
            <w:sz w:val="24"/>
            <w:szCs w:val="24"/>
          </w:rPr>
          <w:fldChar w:fldCharType="end"/>
        </w:r>
        <w:r w:rsidR="008C13CF" w:rsidRPr="009A2D46">
          <w:rPr>
            <w:rFonts w:ascii="Times New Roman" w:hAnsi="Times New Roman" w:cs="Times New Roman"/>
            <w:sz w:val="24"/>
            <w:szCs w:val="24"/>
          </w:rPr>
        </w:r>
        <w:r w:rsidR="008C13CF" w:rsidRPr="009A2D46">
          <w:rPr>
            <w:rFonts w:ascii="Times New Roman" w:hAnsi="Times New Roman" w:cs="Times New Roman"/>
            <w:sz w:val="24"/>
            <w:szCs w:val="24"/>
          </w:rPr>
          <w:fldChar w:fldCharType="separate"/>
        </w:r>
        <w:r w:rsidR="006B1C31" w:rsidRPr="009A2D46">
          <w:rPr>
            <w:rFonts w:ascii="Times New Roman" w:hAnsi="Times New Roman" w:cs="Times New Roman"/>
            <w:noProof/>
            <w:sz w:val="24"/>
            <w:szCs w:val="24"/>
            <w:vertAlign w:val="superscript"/>
          </w:rPr>
          <w:t>3</w:t>
        </w:r>
        <w:r w:rsidR="008C13CF" w:rsidRPr="009A2D46">
          <w:rPr>
            <w:rFonts w:ascii="Times New Roman" w:hAnsi="Times New Roman" w:cs="Times New Roman"/>
            <w:sz w:val="24"/>
            <w:szCs w:val="24"/>
          </w:rPr>
          <w:fldChar w:fldCharType="end"/>
        </w:r>
      </w:hyperlink>
      <w:r w:rsidR="00E41037" w:rsidRPr="009A2D46">
        <w:rPr>
          <w:rFonts w:ascii="Times New Roman" w:hAnsi="Times New Roman" w:cs="Times New Roman"/>
          <w:sz w:val="24"/>
          <w:szCs w:val="24"/>
        </w:rPr>
        <w:t xml:space="preserve"> </w:t>
      </w:r>
    </w:p>
    <w:p w:rsidR="007B03ED" w:rsidRPr="009A2D46" w:rsidRDefault="001544BD" w:rsidP="00DE4A64">
      <w:pPr>
        <w:spacing w:line="480" w:lineRule="auto"/>
        <w:rPr>
          <w:rFonts w:ascii="Times New Roman" w:hAnsi="Times New Roman" w:cs="Times New Roman"/>
          <w:sz w:val="24"/>
          <w:szCs w:val="24"/>
        </w:rPr>
      </w:pPr>
      <w:r w:rsidRPr="009A2D46">
        <w:rPr>
          <w:rFonts w:ascii="Times New Roman" w:hAnsi="Times New Roman" w:cs="Times New Roman"/>
          <w:sz w:val="24"/>
          <w:szCs w:val="24"/>
        </w:rPr>
        <w:t xml:space="preserve">One such strategy was the introduction of a copayment policy. </w:t>
      </w:r>
      <w:r w:rsidR="007B03ED" w:rsidRPr="009A2D46">
        <w:rPr>
          <w:rFonts w:ascii="Times New Roman" w:hAnsi="Times New Roman" w:cs="Times New Roman"/>
          <w:sz w:val="24"/>
          <w:szCs w:val="24"/>
        </w:rPr>
        <w:t xml:space="preserve">In October 2010, a </w:t>
      </w:r>
      <w:r w:rsidR="005D511A">
        <w:rPr>
          <w:rFonts w:ascii="Times New Roman" w:hAnsi="Times New Roman" w:cs="Times New Roman"/>
          <w:sz w:val="24"/>
          <w:szCs w:val="24"/>
        </w:rPr>
        <w:t>€0.50</w:t>
      </w:r>
      <w:r w:rsidR="007B03ED" w:rsidRPr="009A2D46">
        <w:rPr>
          <w:rFonts w:ascii="Times New Roman" w:hAnsi="Times New Roman" w:cs="Times New Roman"/>
          <w:sz w:val="24"/>
          <w:szCs w:val="24"/>
        </w:rPr>
        <w:t xml:space="preserve"> </w:t>
      </w:r>
      <w:r w:rsidRPr="009A2D46">
        <w:rPr>
          <w:rFonts w:ascii="Times New Roman" w:hAnsi="Times New Roman" w:cs="Times New Roman"/>
          <w:sz w:val="24"/>
          <w:szCs w:val="24"/>
        </w:rPr>
        <w:t>copayment</w:t>
      </w:r>
      <w:r w:rsidR="007B03ED" w:rsidRPr="009A2D46">
        <w:rPr>
          <w:rFonts w:ascii="Times New Roman" w:hAnsi="Times New Roman" w:cs="Times New Roman"/>
          <w:sz w:val="24"/>
          <w:szCs w:val="24"/>
        </w:rPr>
        <w:t xml:space="preserve"> per</w:t>
      </w:r>
      <w:r w:rsidRPr="009A2D46">
        <w:rPr>
          <w:rFonts w:ascii="Times New Roman" w:hAnsi="Times New Roman" w:cs="Times New Roman"/>
          <w:sz w:val="24"/>
          <w:szCs w:val="24"/>
        </w:rPr>
        <w:t xml:space="preserve"> prescription</w:t>
      </w:r>
      <w:r w:rsidR="007B03ED" w:rsidRPr="009A2D46">
        <w:rPr>
          <w:rFonts w:ascii="Times New Roman" w:hAnsi="Times New Roman" w:cs="Times New Roman"/>
          <w:sz w:val="24"/>
          <w:szCs w:val="24"/>
        </w:rPr>
        <w:t xml:space="preserve"> item (capped at €10 per household per month) was introduced on the </w:t>
      </w:r>
      <w:r w:rsidR="00074C61" w:rsidRPr="009A2D46">
        <w:rPr>
          <w:rFonts w:ascii="Times New Roman" w:hAnsi="Times New Roman" w:cs="Times New Roman"/>
          <w:sz w:val="24"/>
          <w:szCs w:val="24"/>
        </w:rPr>
        <w:t>GMS</w:t>
      </w:r>
      <w:r w:rsidRPr="009A2D46">
        <w:rPr>
          <w:rFonts w:ascii="Times New Roman" w:hAnsi="Times New Roman" w:cs="Times New Roman"/>
          <w:sz w:val="24"/>
          <w:szCs w:val="24"/>
        </w:rPr>
        <w:t xml:space="preserve"> scheme. This</w:t>
      </w:r>
      <w:r w:rsidR="007B03ED" w:rsidRPr="009A2D46">
        <w:rPr>
          <w:rFonts w:ascii="Times New Roman" w:hAnsi="Times New Roman" w:cs="Times New Roman"/>
          <w:sz w:val="24"/>
          <w:szCs w:val="24"/>
        </w:rPr>
        <w:t xml:space="preserve"> was later increased to €1.50 in January 2013 (capped at €19.50). </w:t>
      </w:r>
      <w:r w:rsidR="00AF5C8C" w:rsidRPr="009A2D46">
        <w:rPr>
          <w:rFonts w:ascii="Times New Roman" w:hAnsi="Times New Roman" w:cs="Times New Roman"/>
          <w:sz w:val="24"/>
          <w:szCs w:val="24"/>
        </w:rPr>
        <w:t>The rationale behind copayments for prescription medicines is twofold. First is their role in moral hazard, an economic principle describing the inefficient use of prescription medicines by patients when supplied at zero cost by a third party payer e.g. the government.</w:t>
      </w:r>
      <w:hyperlink w:anchor="_ENREF_4" w:tooltip="Drummond, 2012 #37818" w:history="1">
        <w:r w:rsidR="008C13CF" w:rsidRPr="009A2D46">
          <w:rPr>
            <w:rFonts w:ascii="Times New Roman" w:hAnsi="Times New Roman" w:cs="Times New Roman"/>
            <w:sz w:val="24"/>
            <w:szCs w:val="24"/>
          </w:rPr>
          <w:fldChar w:fldCharType="begin"/>
        </w:r>
        <w:r w:rsidR="006B1C31" w:rsidRPr="009A2D46">
          <w:rPr>
            <w:rFonts w:ascii="Times New Roman" w:hAnsi="Times New Roman" w:cs="Times New Roman"/>
            <w:sz w:val="24"/>
            <w:szCs w:val="24"/>
          </w:rPr>
          <w:instrText xml:space="preserve"> ADDIN EN.CITE &lt;EndNote&gt;&lt;Cite&gt;&lt;Author&gt;Drummond&lt;/Author&gt;&lt;Year&gt;2012&lt;/Year&gt;&lt;RecNum&gt;37818&lt;/RecNum&gt;&lt;DisplayText&gt;&lt;style face="superscript"&gt;4&lt;/style&gt;&lt;/DisplayText&gt;&lt;record&gt;&lt;rec-number&gt;37818&lt;/rec-number&gt;&lt;foreign-keys&gt;&lt;key app="EN" db-id="fdp029efnpr5zee2vxzxr0thp5252zxwde5a"&gt;37818&lt;/key&gt;&lt;/foreign-keys&gt;&lt;ref-type name="Journal Article"&gt;17&lt;/ref-type&gt;&lt;contributors&gt;&lt;authors&gt;&lt;author&gt;Drummond, Michael&lt;/author&gt;&lt;author&gt;Towse, Adrian&lt;/author&gt;&lt;/authors&gt;&lt;/contributors&gt;&lt;titles&gt;&lt;title&gt;Is it time to reconsider the role of patient co-payments for pharmaceuticals in Europe?&lt;/title&gt;&lt;secondary-title&gt;The European Journal of Health Economics&lt;/secondary-title&gt;&lt;/titles&gt;&lt;periodical&gt;&lt;full-title&gt;The European Journal of Health Economics&lt;/full-title&gt;&lt;/periodical&gt;&lt;pages&gt;1-5&lt;/pages&gt;&lt;volume&gt;13&lt;/volume&gt;&lt;number&gt;1&lt;/number&gt;&lt;dates&gt;&lt;year&gt;2012&lt;/year&gt;&lt;/dates&gt;&lt;isbn&gt;1618-7598&lt;/isbn&gt;&lt;urls&gt;&lt;/urls&gt;&lt;/record&gt;&lt;/Cite&gt;&lt;/EndNote&gt;</w:instrText>
        </w:r>
        <w:r w:rsidR="008C13CF" w:rsidRPr="009A2D46">
          <w:rPr>
            <w:rFonts w:ascii="Times New Roman" w:hAnsi="Times New Roman" w:cs="Times New Roman"/>
            <w:sz w:val="24"/>
            <w:szCs w:val="24"/>
          </w:rPr>
          <w:fldChar w:fldCharType="separate"/>
        </w:r>
        <w:r w:rsidR="006B1C31" w:rsidRPr="009A2D46">
          <w:rPr>
            <w:rFonts w:ascii="Times New Roman" w:hAnsi="Times New Roman" w:cs="Times New Roman"/>
            <w:noProof/>
            <w:sz w:val="24"/>
            <w:szCs w:val="24"/>
            <w:vertAlign w:val="superscript"/>
          </w:rPr>
          <w:t>4</w:t>
        </w:r>
        <w:r w:rsidR="008C13CF" w:rsidRPr="009A2D46">
          <w:rPr>
            <w:rFonts w:ascii="Times New Roman" w:hAnsi="Times New Roman" w:cs="Times New Roman"/>
            <w:sz w:val="24"/>
            <w:szCs w:val="24"/>
          </w:rPr>
          <w:fldChar w:fldCharType="end"/>
        </w:r>
      </w:hyperlink>
      <w:r w:rsidR="00AF5C8C" w:rsidRPr="009A2D46">
        <w:rPr>
          <w:rFonts w:ascii="Times New Roman" w:hAnsi="Times New Roman" w:cs="Times New Roman"/>
          <w:sz w:val="24"/>
          <w:szCs w:val="24"/>
        </w:rPr>
        <w:t xml:space="preserve"> Second is their role in saving costs or generating revenue.</w:t>
      </w:r>
      <w:hyperlink w:anchor="_ENREF_4" w:tooltip="Drummond, 2012 #37818" w:history="1">
        <w:r w:rsidR="008C13CF" w:rsidRPr="009A2D46">
          <w:rPr>
            <w:rFonts w:ascii="Times New Roman" w:hAnsi="Times New Roman" w:cs="Times New Roman"/>
            <w:sz w:val="24"/>
            <w:szCs w:val="24"/>
          </w:rPr>
          <w:fldChar w:fldCharType="begin"/>
        </w:r>
        <w:r w:rsidR="006B1C31" w:rsidRPr="009A2D46">
          <w:rPr>
            <w:rFonts w:ascii="Times New Roman" w:hAnsi="Times New Roman" w:cs="Times New Roman"/>
            <w:sz w:val="24"/>
            <w:szCs w:val="24"/>
          </w:rPr>
          <w:instrText xml:space="preserve"> ADDIN EN.CITE &lt;EndNote&gt;&lt;Cite&gt;&lt;Author&gt;Drummond&lt;/Author&gt;&lt;Year&gt;2012&lt;/Year&gt;&lt;RecNum&gt;37818&lt;/RecNum&gt;&lt;DisplayText&gt;&lt;style face="superscript"&gt;4&lt;/style&gt;&lt;/DisplayText&gt;&lt;record&gt;&lt;rec-number&gt;37818&lt;/rec-number&gt;&lt;foreign-keys&gt;&lt;key app="EN" db-id="fdp029efnpr5zee2vxzxr0thp5252zxwde5a"&gt;37818&lt;/key&gt;&lt;/foreign-keys&gt;&lt;ref-type name="Journal Article"&gt;17&lt;/ref-type&gt;&lt;contributors&gt;&lt;authors&gt;&lt;author&gt;Drummond, Michael&lt;/author&gt;&lt;author&gt;Towse, Adrian&lt;/author&gt;&lt;/authors&gt;&lt;/contributors&gt;&lt;titles&gt;&lt;title&gt;Is it time to reconsider the role of patient co-payments for pharmaceuticals in Europe?&lt;/title&gt;&lt;secondary-title&gt;The European Journal of Health Economics&lt;/secondary-title&gt;&lt;/titles&gt;&lt;periodical&gt;&lt;full-title&gt;The European Journal of Health Economics&lt;/full-title&gt;&lt;/periodical&gt;&lt;pages&gt;1-5&lt;/pages&gt;&lt;volume&gt;13&lt;/volume&gt;&lt;number&gt;1&lt;/number&gt;&lt;dates&gt;&lt;year&gt;2012&lt;/year&gt;&lt;/dates&gt;&lt;isbn&gt;1618-7598&lt;/isbn&gt;&lt;urls&gt;&lt;/urls&gt;&lt;/record&gt;&lt;/Cite&gt;&lt;/EndNote&gt;</w:instrText>
        </w:r>
        <w:r w:rsidR="008C13CF" w:rsidRPr="009A2D46">
          <w:rPr>
            <w:rFonts w:ascii="Times New Roman" w:hAnsi="Times New Roman" w:cs="Times New Roman"/>
            <w:sz w:val="24"/>
            <w:szCs w:val="24"/>
          </w:rPr>
          <w:fldChar w:fldCharType="separate"/>
        </w:r>
        <w:r w:rsidR="006B1C31" w:rsidRPr="009A2D46">
          <w:rPr>
            <w:rFonts w:ascii="Times New Roman" w:hAnsi="Times New Roman" w:cs="Times New Roman"/>
            <w:noProof/>
            <w:sz w:val="24"/>
            <w:szCs w:val="24"/>
            <w:vertAlign w:val="superscript"/>
          </w:rPr>
          <w:t>4</w:t>
        </w:r>
        <w:r w:rsidR="008C13CF" w:rsidRPr="009A2D46">
          <w:rPr>
            <w:rFonts w:ascii="Times New Roman" w:hAnsi="Times New Roman" w:cs="Times New Roman"/>
            <w:sz w:val="24"/>
            <w:szCs w:val="24"/>
          </w:rPr>
          <w:fldChar w:fldCharType="end"/>
        </w:r>
      </w:hyperlink>
      <w:r w:rsidR="00AF5C8C" w:rsidRPr="009A2D46">
        <w:rPr>
          <w:rFonts w:ascii="Times New Roman" w:hAnsi="Times New Roman" w:cs="Times New Roman"/>
          <w:sz w:val="24"/>
          <w:szCs w:val="24"/>
        </w:rPr>
        <w:t xml:space="preserve"> </w:t>
      </w:r>
      <w:r w:rsidR="00702AFF">
        <w:rPr>
          <w:rFonts w:ascii="Times New Roman" w:hAnsi="Times New Roman" w:cs="Times New Roman"/>
          <w:sz w:val="24"/>
          <w:szCs w:val="24"/>
        </w:rPr>
        <w:t>Along with these intended effects, c</w:t>
      </w:r>
      <w:r w:rsidR="00BA314A" w:rsidRPr="009A2D46">
        <w:rPr>
          <w:rFonts w:ascii="Times New Roman" w:hAnsi="Times New Roman" w:cs="Times New Roman"/>
          <w:sz w:val="24"/>
          <w:szCs w:val="24"/>
        </w:rPr>
        <w:t>opayment policies</w:t>
      </w:r>
      <w:r w:rsidR="006735D8">
        <w:rPr>
          <w:rFonts w:ascii="Times New Roman" w:hAnsi="Times New Roman" w:cs="Times New Roman"/>
          <w:sz w:val="24"/>
          <w:szCs w:val="24"/>
        </w:rPr>
        <w:t xml:space="preserve"> also</w:t>
      </w:r>
      <w:r w:rsidR="00BA314A" w:rsidRPr="009A2D46">
        <w:rPr>
          <w:rFonts w:ascii="Times New Roman" w:hAnsi="Times New Roman" w:cs="Times New Roman"/>
          <w:sz w:val="24"/>
          <w:szCs w:val="24"/>
        </w:rPr>
        <w:t xml:space="preserve"> have some negative consequences</w:t>
      </w:r>
      <w:r w:rsidRPr="009A2D46">
        <w:rPr>
          <w:rFonts w:ascii="Times New Roman" w:hAnsi="Times New Roman" w:cs="Times New Roman"/>
          <w:sz w:val="24"/>
          <w:szCs w:val="24"/>
        </w:rPr>
        <w:t xml:space="preserve"> for</w:t>
      </w:r>
      <w:r w:rsidR="00BA314A" w:rsidRPr="009A2D46">
        <w:rPr>
          <w:rFonts w:ascii="Times New Roman" w:hAnsi="Times New Roman" w:cs="Times New Roman"/>
          <w:sz w:val="24"/>
          <w:szCs w:val="24"/>
        </w:rPr>
        <w:t xml:space="preserve"> medication taking behaviours</w:t>
      </w:r>
      <w:r w:rsidR="00E97B8B" w:rsidRPr="009A2D46">
        <w:rPr>
          <w:rFonts w:ascii="Times New Roman" w:hAnsi="Times New Roman" w:cs="Times New Roman"/>
          <w:sz w:val="24"/>
          <w:szCs w:val="24"/>
        </w:rPr>
        <w:t>, impacting on patient outcomes</w:t>
      </w:r>
      <w:r w:rsidR="00AF5C8C" w:rsidRPr="009A2D46">
        <w:rPr>
          <w:rFonts w:ascii="Times New Roman" w:hAnsi="Times New Roman" w:cs="Times New Roman"/>
          <w:sz w:val="24"/>
          <w:szCs w:val="24"/>
        </w:rPr>
        <w:t>.</w:t>
      </w:r>
      <w:r w:rsidR="00E97B8B" w:rsidRPr="009A2D46">
        <w:rPr>
          <w:rFonts w:ascii="Times New Roman" w:hAnsi="Times New Roman" w:cs="Times New Roman"/>
          <w:sz w:val="24"/>
          <w:szCs w:val="24"/>
        </w:rPr>
        <w:t xml:space="preserve"> </w:t>
      </w:r>
    </w:p>
    <w:p w:rsidR="00BA314A" w:rsidRPr="009A2D46" w:rsidRDefault="00BA314A" w:rsidP="00DE4A64">
      <w:pPr>
        <w:spacing w:line="480" w:lineRule="auto"/>
        <w:rPr>
          <w:rFonts w:ascii="Times New Roman" w:hAnsi="Times New Roman" w:cs="Times New Roman"/>
          <w:sz w:val="24"/>
          <w:szCs w:val="24"/>
        </w:rPr>
      </w:pPr>
      <w:r w:rsidRPr="009A2D46">
        <w:rPr>
          <w:rFonts w:ascii="Times New Roman" w:hAnsi="Times New Roman" w:cs="Times New Roman"/>
          <w:sz w:val="24"/>
          <w:szCs w:val="24"/>
        </w:rPr>
        <w:t xml:space="preserve">A study by Tambyln </w:t>
      </w:r>
      <w:r w:rsidRPr="009A2D46">
        <w:rPr>
          <w:rFonts w:ascii="Times New Roman" w:hAnsi="Times New Roman" w:cs="Times New Roman"/>
          <w:i/>
          <w:sz w:val="24"/>
          <w:szCs w:val="24"/>
        </w:rPr>
        <w:t>et al.</w:t>
      </w:r>
      <w:r w:rsidRPr="009A2D46">
        <w:rPr>
          <w:rFonts w:ascii="Times New Roman" w:hAnsi="Times New Roman" w:cs="Times New Roman"/>
          <w:sz w:val="24"/>
          <w:szCs w:val="24"/>
        </w:rPr>
        <w:t xml:space="preserve"> </w:t>
      </w:r>
      <w:r w:rsidR="00FB0AC9">
        <w:rPr>
          <w:rFonts w:ascii="Times New Roman" w:hAnsi="Times New Roman" w:cs="Times New Roman"/>
          <w:sz w:val="24"/>
          <w:szCs w:val="24"/>
        </w:rPr>
        <w:t>is</w:t>
      </w:r>
      <w:r w:rsidRPr="009A2D46">
        <w:rPr>
          <w:rFonts w:ascii="Times New Roman" w:hAnsi="Times New Roman" w:cs="Times New Roman"/>
          <w:sz w:val="24"/>
          <w:szCs w:val="24"/>
        </w:rPr>
        <w:t xml:space="preserve"> one of the most cited papers in the area of co</w:t>
      </w:r>
      <w:r w:rsidR="00FB0AC9">
        <w:rPr>
          <w:rFonts w:ascii="Times New Roman" w:hAnsi="Times New Roman" w:cs="Times New Roman"/>
          <w:sz w:val="24"/>
          <w:szCs w:val="24"/>
        </w:rPr>
        <w:t>payments</w:t>
      </w:r>
      <w:r w:rsidR="00FB0AC9" w:rsidRPr="009A2D46">
        <w:rPr>
          <w:rFonts w:ascii="Times New Roman" w:hAnsi="Times New Roman" w:cs="Times New Roman"/>
          <w:sz w:val="24"/>
          <w:szCs w:val="24"/>
        </w:rPr>
        <w:t xml:space="preserve"> </w:t>
      </w:r>
      <w:r w:rsidRPr="009A2D46">
        <w:rPr>
          <w:rFonts w:ascii="Times New Roman" w:hAnsi="Times New Roman" w:cs="Times New Roman"/>
          <w:sz w:val="24"/>
          <w:szCs w:val="24"/>
        </w:rPr>
        <w:t>for prescription medicines.</w:t>
      </w:r>
      <w:hyperlink w:anchor="_ENREF_5" w:tooltip="Tamblyn, 2001 #8549" w:history="1">
        <w:r w:rsidR="008C13CF" w:rsidRPr="009A2D46">
          <w:rPr>
            <w:rFonts w:ascii="Times New Roman" w:hAnsi="Times New Roman" w:cs="Times New Roman"/>
            <w:sz w:val="24"/>
            <w:szCs w:val="24"/>
          </w:rPr>
          <w:fldChar w:fldCharType="begin">
            <w:fldData xml:space="preserve">PEVuZE5vdGU+PENpdGU+PEF1dGhvcj5UYW1ibHluPC9BdXRob3I+PFllYXI+MjAwMTwvWWVhcj48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=
</w:fldData>
          </w:fldChar>
        </w:r>
        <w:r w:rsidR="006B1C31" w:rsidRPr="009A2D46">
          <w:rPr>
            <w:rFonts w:ascii="Times New Roman" w:hAnsi="Times New Roman" w:cs="Times New Roman"/>
            <w:sz w:val="24"/>
            <w:szCs w:val="24"/>
          </w:rPr>
          <w:instrText xml:space="preserve"> ADDIN EN.CITE </w:instrText>
        </w:r>
        <w:r w:rsidR="008C13CF" w:rsidRPr="009A2D46">
          <w:rPr>
            <w:rFonts w:ascii="Times New Roman" w:hAnsi="Times New Roman" w:cs="Times New Roman"/>
            <w:sz w:val="24"/>
            <w:szCs w:val="24"/>
          </w:rPr>
          <w:fldChar w:fldCharType="begin">
            <w:fldData xml:space="preserve">PEVuZE5vdGU+PENpdGU+PEF1dGhvcj5UYW1ibHluPC9BdXRob3I+PFllYXI+MjAwMTwvWWVhcj48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=
</w:fldData>
          </w:fldChar>
        </w:r>
        <w:r w:rsidR="006B1C31" w:rsidRPr="009A2D46">
          <w:rPr>
            <w:rFonts w:ascii="Times New Roman" w:hAnsi="Times New Roman" w:cs="Times New Roman"/>
            <w:sz w:val="24"/>
            <w:szCs w:val="24"/>
          </w:rPr>
          <w:instrText xml:space="preserve"> ADDIN EN.CITE.DATA </w:instrText>
        </w:r>
        <w:r w:rsidR="008C13CF" w:rsidRPr="009A2D46">
          <w:rPr>
            <w:rFonts w:ascii="Times New Roman" w:hAnsi="Times New Roman" w:cs="Times New Roman"/>
            <w:sz w:val="24"/>
            <w:szCs w:val="24"/>
          </w:rPr>
        </w:r>
        <w:r w:rsidR="008C13CF" w:rsidRPr="009A2D46">
          <w:rPr>
            <w:rFonts w:ascii="Times New Roman" w:hAnsi="Times New Roman" w:cs="Times New Roman"/>
            <w:sz w:val="24"/>
            <w:szCs w:val="24"/>
          </w:rPr>
          <w:fldChar w:fldCharType="end"/>
        </w:r>
        <w:r w:rsidR="008C13CF" w:rsidRPr="009A2D46">
          <w:rPr>
            <w:rFonts w:ascii="Times New Roman" w:hAnsi="Times New Roman" w:cs="Times New Roman"/>
            <w:sz w:val="24"/>
            <w:szCs w:val="24"/>
          </w:rPr>
        </w:r>
        <w:r w:rsidR="008C13CF" w:rsidRPr="009A2D46">
          <w:rPr>
            <w:rFonts w:ascii="Times New Roman" w:hAnsi="Times New Roman" w:cs="Times New Roman"/>
            <w:sz w:val="24"/>
            <w:szCs w:val="24"/>
          </w:rPr>
          <w:fldChar w:fldCharType="separate"/>
        </w:r>
        <w:r w:rsidR="006B1C31" w:rsidRPr="009A2D46">
          <w:rPr>
            <w:rFonts w:ascii="Times New Roman" w:hAnsi="Times New Roman" w:cs="Times New Roman"/>
            <w:noProof/>
            <w:sz w:val="24"/>
            <w:szCs w:val="24"/>
            <w:vertAlign w:val="superscript"/>
          </w:rPr>
          <w:t>5</w:t>
        </w:r>
        <w:r w:rsidR="008C13CF" w:rsidRPr="009A2D46">
          <w:rPr>
            <w:rFonts w:ascii="Times New Roman" w:hAnsi="Times New Roman" w:cs="Times New Roman"/>
            <w:sz w:val="24"/>
            <w:szCs w:val="24"/>
          </w:rPr>
          <w:fldChar w:fldCharType="end"/>
        </w:r>
      </w:hyperlink>
      <w:r w:rsidRPr="009A2D46">
        <w:rPr>
          <w:rFonts w:ascii="Times New Roman" w:hAnsi="Times New Roman" w:cs="Times New Roman"/>
          <w:sz w:val="24"/>
          <w:szCs w:val="24"/>
        </w:rPr>
        <w:t xml:space="preserve"> The authors found that the introduction of a 25% coinsurance fee for prescription medicines in older individuals and those who receive</w:t>
      </w:r>
      <w:r w:rsidR="00BD78F6">
        <w:rPr>
          <w:rFonts w:ascii="Times New Roman" w:hAnsi="Times New Roman" w:cs="Times New Roman"/>
          <w:sz w:val="24"/>
          <w:szCs w:val="24"/>
        </w:rPr>
        <w:t>d</w:t>
      </w:r>
      <w:r w:rsidRPr="009A2D46">
        <w:rPr>
          <w:rFonts w:ascii="Times New Roman" w:hAnsi="Times New Roman" w:cs="Times New Roman"/>
          <w:sz w:val="24"/>
          <w:szCs w:val="24"/>
        </w:rPr>
        <w:t xml:space="preserve"> welfare benefits in Quebec was associated with decreased adherence to essential medicines</w:t>
      </w:r>
      <w:r w:rsidR="00D06A82" w:rsidRPr="009A2D46">
        <w:rPr>
          <w:rFonts w:ascii="Times New Roman" w:hAnsi="Times New Roman" w:cs="Times New Roman"/>
          <w:sz w:val="24"/>
          <w:szCs w:val="24"/>
        </w:rPr>
        <w:t xml:space="preserve"> typically used in chronic disease</w:t>
      </w:r>
      <w:r w:rsidRPr="009A2D46">
        <w:rPr>
          <w:rFonts w:ascii="Times New Roman" w:hAnsi="Times New Roman" w:cs="Times New Roman"/>
          <w:sz w:val="24"/>
          <w:szCs w:val="24"/>
        </w:rPr>
        <w:t>. Linkable hospital and pharmacy datab</w:t>
      </w:r>
      <w:r w:rsidR="00D4779F">
        <w:rPr>
          <w:rFonts w:ascii="Times New Roman" w:hAnsi="Times New Roman" w:cs="Times New Roman"/>
          <w:sz w:val="24"/>
          <w:szCs w:val="24"/>
        </w:rPr>
        <w:t>ases allowed the authors to associate these decreases in adherence with</w:t>
      </w:r>
      <w:r w:rsidRPr="009A2D46">
        <w:rPr>
          <w:rFonts w:ascii="Times New Roman" w:hAnsi="Times New Roman" w:cs="Times New Roman"/>
          <w:sz w:val="24"/>
          <w:szCs w:val="24"/>
        </w:rPr>
        <w:t xml:space="preserve"> increased hospitalisations and mortality.  This study is significantly relevant to the Irish setting given </w:t>
      </w:r>
      <w:r w:rsidR="006C3457">
        <w:rPr>
          <w:rFonts w:ascii="Times New Roman" w:hAnsi="Times New Roman" w:cs="Times New Roman"/>
          <w:sz w:val="24"/>
          <w:szCs w:val="24"/>
        </w:rPr>
        <w:t xml:space="preserve">the </w:t>
      </w:r>
      <w:r w:rsidR="006C3457" w:rsidRPr="009A2D46">
        <w:rPr>
          <w:rFonts w:ascii="Times New Roman" w:hAnsi="Times New Roman" w:cs="Times New Roman"/>
          <w:sz w:val="24"/>
          <w:szCs w:val="24"/>
        </w:rPr>
        <w:t xml:space="preserve">socio-economic and demographic </w:t>
      </w:r>
      <w:r w:rsidR="006C3457">
        <w:rPr>
          <w:rFonts w:ascii="Times New Roman" w:hAnsi="Times New Roman" w:cs="Times New Roman"/>
          <w:sz w:val="24"/>
          <w:szCs w:val="24"/>
        </w:rPr>
        <w:t xml:space="preserve">similarities between </w:t>
      </w:r>
      <w:r w:rsidR="006C3457" w:rsidRPr="009A2D46">
        <w:rPr>
          <w:rFonts w:ascii="Times New Roman" w:hAnsi="Times New Roman" w:cs="Times New Roman"/>
          <w:sz w:val="24"/>
          <w:szCs w:val="24"/>
        </w:rPr>
        <w:t xml:space="preserve">the GMS population and the population studied by Tamblyn </w:t>
      </w:r>
      <w:r w:rsidR="006C3457" w:rsidRPr="009A2D46">
        <w:rPr>
          <w:rFonts w:ascii="Times New Roman" w:hAnsi="Times New Roman" w:cs="Times New Roman"/>
          <w:i/>
          <w:sz w:val="24"/>
          <w:szCs w:val="24"/>
        </w:rPr>
        <w:t>et al.</w:t>
      </w:r>
      <w:r w:rsidR="006C3457">
        <w:rPr>
          <w:rFonts w:ascii="Times New Roman" w:hAnsi="Times New Roman" w:cs="Times New Roman"/>
          <w:sz w:val="24"/>
          <w:szCs w:val="24"/>
        </w:rPr>
        <w:t xml:space="preserve"> Qualification for the GMS is on the basis of means-testing,  so </w:t>
      </w:r>
      <w:r w:rsidR="00DA257D">
        <w:rPr>
          <w:rFonts w:ascii="Times New Roman" w:hAnsi="Times New Roman" w:cs="Times New Roman"/>
          <w:sz w:val="24"/>
          <w:szCs w:val="24"/>
        </w:rPr>
        <w:t>the majority</w:t>
      </w:r>
      <w:r w:rsidRPr="009A2D46">
        <w:rPr>
          <w:rFonts w:ascii="Times New Roman" w:hAnsi="Times New Roman" w:cs="Times New Roman"/>
          <w:sz w:val="24"/>
          <w:szCs w:val="24"/>
        </w:rPr>
        <w:t xml:space="preserve"> who qualify </w:t>
      </w:r>
      <w:r w:rsidR="00FB0AC9">
        <w:rPr>
          <w:rFonts w:ascii="Times New Roman" w:hAnsi="Times New Roman" w:cs="Times New Roman"/>
          <w:sz w:val="24"/>
          <w:szCs w:val="24"/>
        </w:rPr>
        <w:t>have</w:t>
      </w:r>
      <w:r w:rsidR="00FB0AC9" w:rsidRPr="009A2D46">
        <w:rPr>
          <w:rFonts w:ascii="Times New Roman" w:hAnsi="Times New Roman" w:cs="Times New Roman"/>
          <w:sz w:val="24"/>
          <w:szCs w:val="24"/>
        </w:rPr>
        <w:t xml:space="preserve"> </w:t>
      </w:r>
      <w:r w:rsidRPr="009A2D46">
        <w:rPr>
          <w:rFonts w:ascii="Times New Roman" w:hAnsi="Times New Roman" w:cs="Times New Roman"/>
          <w:sz w:val="24"/>
          <w:szCs w:val="24"/>
        </w:rPr>
        <w:t>low-income</w:t>
      </w:r>
      <w:r w:rsidR="00FB0AC9">
        <w:rPr>
          <w:rFonts w:ascii="Times New Roman" w:hAnsi="Times New Roman" w:cs="Times New Roman"/>
          <w:sz w:val="24"/>
          <w:szCs w:val="24"/>
        </w:rPr>
        <w:t>s</w:t>
      </w:r>
      <w:r w:rsidRPr="009A2D46">
        <w:rPr>
          <w:rFonts w:ascii="Times New Roman" w:hAnsi="Times New Roman" w:cs="Times New Roman"/>
          <w:sz w:val="24"/>
          <w:szCs w:val="24"/>
        </w:rPr>
        <w:t xml:space="preserve">, and due to </w:t>
      </w:r>
      <w:r w:rsidR="00FB0AC9">
        <w:rPr>
          <w:rFonts w:ascii="Times New Roman" w:hAnsi="Times New Roman" w:cs="Times New Roman"/>
          <w:sz w:val="24"/>
          <w:szCs w:val="24"/>
        </w:rPr>
        <w:t>higher</w:t>
      </w:r>
      <w:r w:rsidR="00FB0AC9" w:rsidRPr="009A2D46">
        <w:rPr>
          <w:rFonts w:ascii="Times New Roman" w:hAnsi="Times New Roman" w:cs="Times New Roman"/>
          <w:sz w:val="24"/>
          <w:szCs w:val="24"/>
        </w:rPr>
        <w:t xml:space="preserve"> </w:t>
      </w:r>
      <w:r w:rsidRPr="009A2D46">
        <w:rPr>
          <w:rFonts w:ascii="Times New Roman" w:hAnsi="Times New Roman" w:cs="Times New Roman"/>
          <w:sz w:val="24"/>
          <w:szCs w:val="24"/>
        </w:rPr>
        <w:t xml:space="preserve">income thresholds, most people </w:t>
      </w:r>
      <w:r w:rsidR="00784DAC" w:rsidRPr="009A2D46">
        <w:rPr>
          <w:rFonts w:ascii="Times New Roman" w:hAnsi="Times New Roman" w:cs="Times New Roman"/>
          <w:sz w:val="24"/>
          <w:szCs w:val="24"/>
        </w:rPr>
        <w:t xml:space="preserve">aged over 70 years also </w:t>
      </w:r>
      <w:r w:rsidR="006C3457">
        <w:rPr>
          <w:rFonts w:ascii="Times New Roman" w:hAnsi="Times New Roman" w:cs="Times New Roman"/>
          <w:sz w:val="24"/>
          <w:szCs w:val="24"/>
        </w:rPr>
        <w:t>are also covered</w:t>
      </w:r>
      <w:r w:rsidRPr="009A2D46">
        <w:rPr>
          <w:rFonts w:ascii="Times New Roman" w:hAnsi="Times New Roman" w:cs="Times New Roman"/>
          <w:sz w:val="24"/>
          <w:szCs w:val="24"/>
        </w:rPr>
        <w:t>.</w:t>
      </w:r>
      <w:hyperlink w:anchor="_ENREF_6" w:tooltip="Central Statistics Office, 2011 #35021" w:history="1">
        <w:r w:rsidR="008C13CF" w:rsidRPr="009A2D46">
          <w:rPr>
            <w:rFonts w:ascii="Times New Roman" w:hAnsi="Times New Roman" w:cs="Times New Roman"/>
            <w:sz w:val="24"/>
            <w:szCs w:val="24"/>
          </w:rPr>
          <w:fldChar w:fldCharType="begin"/>
        </w:r>
        <w:r w:rsidR="006B1C31" w:rsidRPr="009A2D46">
          <w:rPr>
            <w:rFonts w:ascii="Times New Roman" w:hAnsi="Times New Roman" w:cs="Times New Roman"/>
            <w:sz w:val="24"/>
            <w:szCs w:val="24"/>
          </w:rPr>
          <w:instrText xml:space="preserve"> ADDIN EN.CITE &lt;EndNote&gt;&lt;Cite&gt;&lt;Author&gt;Central Statistics Office&lt;/Author&gt;&lt;Year&gt;2011&lt;/Year&gt;&lt;RecNum&gt;35021&lt;/RecNum&gt;&lt;DisplayText&gt;&lt;style face="superscript"&gt;6&lt;/style&gt;&lt;/DisplayText&gt;&lt;record&gt;&lt;rec-number&gt;35021&lt;/rec-number&gt;&lt;foreign-keys&gt;&lt;key app="EN" db-id="fdp029efnpr5zee2vxzxr0thp5252zxwde5a"&gt;35021&lt;/key&gt;&lt;/foreign-keys&gt;&lt;ref-type name="Report"&gt;27&lt;/ref-type&gt;&lt;contributors&gt;&lt;authors&gt;&lt;author&gt;Central Statistics Office, &lt;/author&gt;&lt;/authors&gt;&lt;/contributors&gt;&lt;titles&gt;&lt;title&gt;Women and Men in Ireland&lt;/title&gt;&lt;/titles&gt;&lt;dates&gt;&lt;year&gt;2011&lt;/year&gt;&lt;/dates&gt;&lt;pub-location&gt;Stationery Office, Dublin, Ireland.&lt;/pub-location&gt;&lt;urls&gt;&lt;related-urls&gt;&lt;url&gt;http://www.cso.ie/en/media/csoie/releasespublications/documents/otherreleases/2011/Women%20and%20Men%20in%20Ireland%202011.pdf&lt;/url&gt;&lt;/related-urls&gt;&lt;/urls&gt;&lt;/record&gt;&lt;/Cite&gt;&lt;/EndNote&gt;</w:instrText>
        </w:r>
        <w:r w:rsidR="008C13CF" w:rsidRPr="009A2D46">
          <w:rPr>
            <w:rFonts w:ascii="Times New Roman" w:hAnsi="Times New Roman" w:cs="Times New Roman"/>
            <w:sz w:val="24"/>
            <w:szCs w:val="24"/>
          </w:rPr>
          <w:fldChar w:fldCharType="separate"/>
        </w:r>
        <w:r w:rsidR="006B1C31" w:rsidRPr="009A2D46">
          <w:rPr>
            <w:rFonts w:ascii="Times New Roman" w:hAnsi="Times New Roman" w:cs="Times New Roman"/>
            <w:noProof/>
            <w:sz w:val="24"/>
            <w:szCs w:val="24"/>
            <w:vertAlign w:val="superscript"/>
          </w:rPr>
          <w:t>6</w:t>
        </w:r>
        <w:r w:rsidR="008C13CF" w:rsidRPr="009A2D46">
          <w:rPr>
            <w:rFonts w:ascii="Times New Roman" w:hAnsi="Times New Roman" w:cs="Times New Roman"/>
            <w:sz w:val="24"/>
            <w:szCs w:val="24"/>
          </w:rPr>
          <w:fldChar w:fldCharType="end"/>
        </w:r>
      </w:hyperlink>
      <w:r w:rsidRPr="009A2D46">
        <w:rPr>
          <w:rFonts w:ascii="Times New Roman" w:hAnsi="Times New Roman" w:cs="Times New Roman"/>
          <w:sz w:val="24"/>
          <w:szCs w:val="24"/>
        </w:rPr>
        <w:t xml:space="preserve"> </w:t>
      </w:r>
      <w:r w:rsidR="001544BD" w:rsidRPr="009A2D46">
        <w:rPr>
          <w:rFonts w:ascii="Times New Roman" w:hAnsi="Times New Roman" w:cs="Times New Roman"/>
          <w:sz w:val="24"/>
          <w:szCs w:val="24"/>
        </w:rPr>
        <w:t>O</w:t>
      </w:r>
      <w:r w:rsidR="00D06A82" w:rsidRPr="009A2D46">
        <w:rPr>
          <w:rFonts w:ascii="Times New Roman" w:hAnsi="Times New Roman" w:cs="Times New Roman"/>
          <w:sz w:val="24"/>
          <w:szCs w:val="24"/>
        </w:rPr>
        <w:t>ther frequently cited papers</w:t>
      </w:r>
      <w:r w:rsidR="00D4779F">
        <w:rPr>
          <w:rFonts w:ascii="Times New Roman" w:hAnsi="Times New Roman" w:cs="Times New Roman"/>
          <w:sz w:val="24"/>
          <w:szCs w:val="24"/>
        </w:rPr>
        <w:t xml:space="preserve"> that</w:t>
      </w:r>
      <w:r w:rsidR="00D06A82" w:rsidRPr="009A2D46">
        <w:rPr>
          <w:rFonts w:ascii="Times New Roman" w:hAnsi="Times New Roman" w:cs="Times New Roman"/>
          <w:sz w:val="24"/>
          <w:szCs w:val="24"/>
        </w:rPr>
        <w:t xml:space="preserve"> demonstrate a positive relationship between co</w:t>
      </w:r>
      <w:r w:rsidR="00702AFF">
        <w:rPr>
          <w:rFonts w:ascii="Times New Roman" w:hAnsi="Times New Roman" w:cs="Times New Roman"/>
          <w:sz w:val="24"/>
          <w:szCs w:val="24"/>
        </w:rPr>
        <w:t>st-sharing</w:t>
      </w:r>
      <w:r w:rsidR="00D06A82" w:rsidRPr="009A2D46">
        <w:rPr>
          <w:rFonts w:ascii="Times New Roman" w:hAnsi="Times New Roman" w:cs="Times New Roman"/>
          <w:sz w:val="24"/>
          <w:szCs w:val="24"/>
        </w:rPr>
        <w:t xml:space="preserve"> for prescription medicines and: hospitalizations and death</w:t>
      </w:r>
      <w:hyperlink w:anchor="_ENREF_7" w:tooltip="Hsu, 2006 #14465" w:history="1">
        <w:r w:rsidR="008C13CF" w:rsidRPr="009A2D46">
          <w:rPr>
            <w:rFonts w:ascii="Times New Roman" w:hAnsi="Times New Roman" w:cs="Times New Roman"/>
            <w:sz w:val="24"/>
            <w:szCs w:val="24"/>
          </w:rPr>
          <w:fldChar w:fldCharType="begin">
            <w:fldData xml:space="preserve">PEVuZE5vdGU+PENpdGU+PEF1dGhvcj5Ic3U8L0F1dGhvcj48WWVhcj4yMDA2PC9ZZWFyPjxSZWNO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</w:fldData>
          </w:fldChar>
        </w:r>
        <w:r w:rsidR="006B1C31" w:rsidRPr="009A2D46">
          <w:rPr>
            <w:rFonts w:ascii="Times New Roman" w:hAnsi="Times New Roman" w:cs="Times New Roman"/>
            <w:sz w:val="24"/>
            <w:szCs w:val="24"/>
          </w:rPr>
          <w:instrText xml:space="preserve"> ADDIN EN.CITE </w:instrText>
        </w:r>
        <w:r w:rsidR="008C13CF" w:rsidRPr="009A2D46">
          <w:rPr>
            <w:rFonts w:ascii="Times New Roman" w:hAnsi="Times New Roman" w:cs="Times New Roman"/>
            <w:sz w:val="24"/>
            <w:szCs w:val="24"/>
          </w:rPr>
          <w:fldChar w:fldCharType="begin">
            <w:fldData xml:space="preserve">PEVuZE5vdGU+PENpdGU+PEF1dGhvcj5Ic3U8L0F1dGhvcj48WWVhcj4yMDA2PC9ZZWFyPjxSZWNO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</w:fldData>
          </w:fldChar>
        </w:r>
        <w:r w:rsidR="006B1C31" w:rsidRPr="009A2D46">
          <w:rPr>
            <w:rFonts w:ascii="Times New Roman" w:hAnsi="Times New Roman" w:cs="Times New Roman"/>
            <w:sz w:val="24"/>
            <w:szCs w:val="24"/>
          </w:rPr>
          <w:instrText xml:space="preserve"> ADDIN EN.CITE.DATA </w:instrText>
        </w:r>
        <w:r w:rsidR="008C13CF" w:rsidRPr="009A2D46">
          <w:rPr>
            <w:rFonts w:ascii="Times New Roman" w:hAnsi="Times New Roman" w:cs="Times New Roman"/>
            <w:sz w:val="24"/>
            <w:szCs w:val="24"/>
          </w:rPr>
        </w:r>
        <w:r w:rsidR="008C13CF" w:rsidRPr="009A2D46">
          <w:rPr>
            <w:rFonts w:ascii="Times New Roman" w:hAnsi="Times New Roman" w:cs="Times New Roman"/>
            <w:sz w:val="24"/>
            <w:szCs w:val="24"/>
          </w:rPr>
          <w:fldChar w:fldCharType="end"/>
        </w:r>
        <w:r w:rsidR="008C13CF" w:rsidRPr="009A2D46">
          <w:rPr>
            <w:rFonts w:ascii="Times New Roman" w:hAnsi="Times New Roman" w:cs="Times New Roman"/>
            <w:sz w:val="24"/>
            <w:szCs w:val="24"/>
          </w:rPr>
        </w:r>
        <w:r w:rsidR="008C13CF" w:rsidRPr="009A2D46">
          <w:rPr>
            <w:rFonts w:ascii="Times New Roman" w:hAnsi="Times New Roman" w:cs="Times New Roman"/>
            <w:sz w:val="24"/>
            <w:szCs w:val="24"/>
          </w:rPr>
          <w:fldChar w:fldCharType="separate"/>
        </w:r>
        <w:r w:rsidR="006B1C31" w:rsidRPr="009A2D46">
          <w:rPr>
            <w:rFonts w:ascii="Times New Roman" w:hAnsi="Times New Roman" w:cs="Times New Roman"/>
            <w:noProof/>
            <w:sz w:val="24"/>
            <w:szCs w:val="24"/>
            <w:vertAlign w:val="superscript"/>
          </w:rPr>
          <w:t>7</w:t>
        </w:r>
        <w:r w:rsidR="008C13CF" w:rsidRPr="009A2D46">
          <w:rPr>
            <w:rFonts w:ascii="Times New Roman" w:hAnsi="Times New Roman" w:cs="Times New Roman"/>
            <w:sz w:val="24"/>
            <w:szCs w:val="24"/>
          </w:rPr>
          <w:fldChar w:fldCharType="end"/>
        </w:r>
      </w:hyperlink>
      <w:r w:rsidR="00D06A82" w:rsidRPr="009A2D46">
        <w:rPr>
          <w:rFonts w:ascii="Times New Roman" w:hAnsi="Times New Roman" w:cs="Times New Roman"/>
          <w:sz w:val="24"/>
          <w:szCs w:val="24"/>
        </w:rPr>
        <w:t>; nursing home admissions</w:t>
      </w:r>
      <w:hyperlink w:anchor="_ENREF_8" w:tooltip="Soumerai, 1991 #8682" w:history="1">
        <w:r w:rsidR="008C13CF" w:rsidRPr="009A2D46">
          <w:rPr>
            <w:rFonts w:ascii="Times New Roman" w:hAnsi="Times New Roman" w:cs="Times New Roman"/>
            <w:sz w:val="24"/>
            <w:szCs w:val="24"/>
          </w:rPr>
          <w:fldChar w:fldCharType="begin">
            <w:fldData xml:space="preserve">PEVuZE5vdGU+PENpdGU+PEF1dGhvcj5Tb3VtZXJhaTwvQXV0aG9yPjxZZWFyPjE5OTE8L1llYXI+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Z2VzPjEwNzItNzwvcGFnZXM+PHZvbHVtZT4zMjU8L3ZvbHVtZT48bnVtYmVyPjE1PC9udW1iZXI+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</w:fldData>
          </w:fldChar>
        </w:r>
        <w:r w:rsidR="006B1C31" w:rsidRPr="009A2D46">
          <w:rPr>
            <w:rFonts w:ascii="Times New Roman" w:hAnsi="Times New Roman" w:cs="Times New Roman"/>
            <w:sz w:val="24"/>
            <w:szCs w:val="24"/>
          </w:rPr>
          <w:instrText xml:space="preserve"> ADDIN EN.CITE </w:instrText>
        </w:r>
        <w:r w:rsidR="008C13CF" w:rsidRPr="009A2D46">
          <w:rPr>
            <w:rFonts w:ascii="Times New Roman" w:hAnsi="Times New Roman" w:cs="Times New Roman"/>
            <w:sz w:val="24"/>
            <w:szCs w:val="24"/>
          </w:rPr>
          <w:fldChar w:fldCharType="begin">
            <w:fldData xml:space="preserve">PEVuZE5vdGU+PENpdGU+PEF1dGhvcj5Tb3VtZXJhaTwvQXV0aG9yPjxZZWFyPjE5OTE8L1llYXI+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Z2VzPjEwNzItNzwvcGFnZXM+PHZvbHVtZT4zMjU8L3ZvbHVtZT48bnVtYmVyPjE1PC9udW1iZXI+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</w:fldData>
          </w:fldChar>
        </w:r>
        <w:r w:rsidR="006B1C31" w:rsidRPr="009A2D46">
          <w:rPr>
            <w:rFonts w:ascii="Times New Roman" w:hAnsi="Times New Roman" w:cs="Times New Roman"/>
            <w:sz w:val="24"/>
            <w:szCs w:val="24"/>
          </w:rPr>
          <w:instrText xml:space="preserve"> ADDIN EN.CITE.DATA </w:instrText>
        </w:r>
        <w:r w:rsidR="008C13CF" w:rsidRPr="009A2D46">
          <w:rPr>
            <w:rFonts w:ascii="Times New Roman" w:hAnsi="Times New Roman" w:cs="Times New Roman"/>
            <w:sz w:val="24"/>
            <w:szCs w:val="24"/>
          </w:rPr>
        </w:r>
        <w:r w:rsidR="008C13CF" w:rsidRPr="009A2D46">
          <w:rPr>
            <w:rFonts w:ascii="Times New Roman" w:hAnsi="Times New Roman" w:cs="Times New Roman"/>
            <w:sz w:val="24"/>
            <w:szCs w:val="24"/>
          </w:rPr>
          <w:fldChar w:fldCharType="end"/>
        </w:r>
        <w:r w:rsidR="008C13CF" w:rsidRPr="009A2D46">
          <w:rPr>
            <w:rFonts w:ascii="Times New Roman" w:hAnsi="Times New Roman" w:cs="Times New Roman"/>
            <w:sz w:val="24"/>
            <w:szCs w:val="24"/>
          </w:rPr>
        </w:r>
        <w:r w:rsidR="008C13CF" w:rsidRPr="009A2D46">
          <w:rPr>
            <w:rFonts w:ascii="Times New Roman" w:hAnsi="Times New Roman" w:cs="Times New Roman"/>
            <w:sz w:val="24"/>
            <w:szCs w:val="24"/>
          </w:rPr>
          <w:fldChar w:fldCharType="separate"/>
        </w:r>
        <w:r w:rsidR="006B1C31" w:rsidRPr="009A2D46">
          <w:rPr>
            <w:rFonts w:ascii="Times New Roman" w:hAnsi="Times New Roman" w:cs="Times New Roman"/>
            <w:noProof/>
            <w:sz w:val="24"/>
            <w:szCs w:val="24"/>
            <w:vertAlign w:val="superscript"/>
          </w:rPr>
          <w:t>8</w:t>
        </w:r>
        <w:r w:rsidR="008C13CF" w:rsidRPr="009A2D46">
          <w:rPr>
            <w:rFonts w:ascii="Times New Roman" w:hAnsi="Times New Roman" w:cs="Times New Roman"/>
            <w:sz w:val="24"/>
            <w:szCs w:val="24"/>
          </w:rPr>
          <w:fldChar w:fldCharType="end"/>
        </w:r>
      </w:hyperlink>
      <w:r w:rsidR="00D06A82" w:rsidRPr="009A2D46">
        <w:rPr>
          <w:rFonts w:ascii="Times New Roman" w:hAnsi="Times New Roman" w:cs="Times New Roman"/>
          <w:sz w:val="24"/>
          <w:szCs w:val="24"/>
        </w:rPr>
        <w:t>; or use of mental health services</w:t>
      </w:r>
      <w:hyperlink w:anchor="_ENREF_9" w:tooltip="Soumerai, 1994 #14449" w:history="1">
        <w:r w:rsidR="008C13CF" w:rsidRPr="009A2D46">
          <w:rPr>
            <w:rFonts w:ascii="Times New Roman" w:hAnsi="Times New Roman" w:cs="Times New Roman"/>
            <w:sz w:val="24"/>
            <w:szCs w:val="24"/>
          </w:rPr>
          <w:fldChar w:fldCharType="begin"/>
        </w:r>
        <w:r w:rsidR="006B1C31" w:rsidRPr="009A2D46">
          <w:rPr>
            <w:rFonts w:ascii="Times New Roman" w:hAnsi="Times New Roman" w:cs="Times New Roman"/>
            <w:sz w:val="24"/>
            <w:szCs w:val="24"/>
          </w:rPr>
          <w:instrText xml:space="preserve"> ADDIN EN.CITE &lt;EndNote&gt;&lt;Cite&gt;&lt;Author&gt;Soumerai&lt;/Author&gt;&lt;Year&gt;1994&lt;/Year&gt;&lt;RecNum&gt;14449&lt;/RecNum&gt;&lt;DisplayText&gt;&lt;style face="superscript"&gt;9&lt;/style&gt;&lt;/DisplayText&gt;&lt;record&gt;&lt;rec-number&gt;14449&lt;/rec-number&gt;&lt;foreign-keys&gt;&lt;key app="EN" db-id="fdp029efnpr5zee2vxzxr0thp5252zxwde5a"&gt;14449&lt;/key&gt;&lt;/foreign-keys&gt;&lt;ref-type name="Journal Article"&gt;17&lt;/ref-type&gt;&lt;contributors&gt;&lt;authors&gt;&lt;author&gt;Soumerai, S.&lt;/author&gt;&lt;author&gt;Thomas, J. McLaughlin&lt;/author&gt;&lt;author&gt;Dennis Ross-Degnan&lt;/author&gt;&lt;author&gt;Christina S. Casteris&lt;/author&gt;&lt;author&gt;Paola Bollini&lt;/author&gt;&lt;/authors&gt;&lt;/contributors&gt;&lt;titles&gt;&lt;title&gt;Effects of limiting Medicaid drug-reimbursement benefits on the use of pychotropic agents and acute mental health services by patients with schizophrenia&lt;/title&gt;&lt;secondary-title&gt;New England Journal of Medicine&lt;/secondary-title&gt;&lt;/titles&gt;&lt;periodical&gt;&lt;full-title&gt;New England Journal of Medicine&lt;/full-title&gt;&lt;/periodical&gt;&lt;volume&gt;331&lt;/volume&gt;&lt;number&gt;10&lt;/number&gt;&lt;dates&gt;&lt;year&gt;1994&lt;/year&gt;&lt;/dates&gt;&lt;urls&gt;&lt;/urls&gt;&lt;/record&gt;&lt;/Cite&gt;&lt;/EndNote&gt;</w:instrText>
        </w:r>
        <w:r w:rsidR="008C13CF" w:rsidRPr="009A2D46">
          <w:rPr>
            <w:rFonts w:ascii="Times New Roman" w:hAnsi="Times New Roman" w:cs="Times New Roman"/>
            <w:sz w:val="24"/>
            <w:szCs w:val="24"/>
          </w:rPr>
          <w:fldChar w:fldCharType="separate"/>
        </w:r>
        <w:r w:rsidR="006B1C31" w:rsidRPr="009A2D46">
          <w:rPr>
            <w:rFonts w:ascii="Times New Roman" w:hAnsi="Times New Roman" w:cs="Times New Roman"/>
            <w:noProof/>
            <w:sz w:val="24"/>
            <w:szCs w:val="24"/>
            <w:vertAlign w:val="superscript"/>
          </w:rPr>
          <w:t>9</w:t>
        </w:r>
        <w:r w:rsidR="008C13CF" w:rsidRPr="009A2D46">
          <w:rPr>
            <w:rFonts w:ascii="Times New Roman" w:hAnsi="Times New Roman" w:cs="Times New Roman"/>
            <w:sz w:val="24"/>
            <w:szCs w:val="24"/>
          </w:rPr>
          <w:fldChar w:fldCharType="end"/>
        </w:r>
      </w:hyperlink>
      <w:r w:rsidR="00E97B8B" w:rsidRPr="009A2D46">
        <w:rPr>
          <w:rFonts w:ascii="Times New Roman" w:hAnsi="Times New Roman" w:cs="Times New Roman"/>
          <w:sz w:val="24"/>
          <w:szCs w:val="24"/>
        </w:rPr>
        <w:t xml:space="preserve"> provide high quality evidence, but are less applicable to the Irish setting due to the more severe policies examined</w:t>
      </w:r>
      <w:r w:rsidR="00784DAC" w:rsidRPr="009A2D46">
        <w:rPr>
          <w:rFonts w:ascii="Times New Roman" w:hAnsi="Times New Roman" w:cs="Times New Roman"/>
          <w:sz w:val="24"/>
          <w:szCs w:val="24"/>
        </w:rPr>
        <w:t xml:space="preserve"> such as allowing patients to receive only three prescription items per month</w:t>
      </w:r>
      <w:r w:rsidR="00E97B8B" w:rsidRPr="009A2D46">
        <w:rPr>
          <w:rFonts w:ascii="Times New Roman" w:hAnsi="Times New Roman" w:cs="Times New Roman"/>
          <w:sz w:val="24"/>
          <w:szCs w:val="24"/>
        </w:rPr>
        <w:t xml:space="preserve">.  </w:t>
      </w:r>
    </w:p>
    <w:p w:rsidR="00421583" w:rsidRPr="009A2D46" w:rsidRDefault="00D4779F" w:rsidP="00DE4A64">
      <w:pPr>
        <w:spacing w:line="480" w:lineRule="auto"/>
        <w:rPr>
          <w:rFonts w:ascii="Times New Roman" w:hAnsi="Times New Roman" w:cs="Times New Roman"/>
          <w:sz w:val="24"/>
          <w:szCs w:val="24"/>
        </w:rPr>
      </w:pPr>
      <w:r>
        <w:rPr>
          <w:rFonts w:ascii="Times New Roman" w:hAnsi="Times New Roman" w:cs="Times New Roman"/>
          <w:sz w:val="24"/>
          <w:szCs w:val="24"/>
        </w:rPr>
        <w:t>In light of the evidence for adverse consequences,</w:t>
      </w:r>
      <w:r w:rsidR="00110007" w:rsidRPr="009A2D46">
        <w:rPr>
          <w:rFonts w:ascii="Times New Roman" w:hAnsi="Times New Roman" w:cs="Times New Roman"/>
          <w:sz w:val="24"/>
          <w:szCs w:val="24"/>
        </w:rPr>
        <w:t xml:space="preserve"> a</w:t>
      </w:r>
      <w:r w:rsidR="004B58E2" w:rsidRPr="009A2D46">
        <w:rPr>
          <w:rFonts w:ascii="Times New Roman" w:hAnsi="Times New Roman" w:cs="Times New Roman"/>
          <w:sz w:val="24"/>
          <w:szCs w:val="24"/>
        </w:rPr>
        <w:t>n</w:t>
      </w:r>
      <w:r w:rsidR="00110007" w:rsidRPr="009A2D46">
        <w:rPr>
          <w:rFonts w:ascii="Times New Roman" w:hAnsi="Times New Roman" w:cs="Times New Roman"/>
          <w:sz w:val="24"/>
          <w:szCs w:val="24"/>
        </w:rPr>
        <w:t xml:space="preserve"> emerging</w:t>
      </w:r>
      <w:r w:rsidR="004B58E2" w:rsidRPr="009A2D46">
        <w:rPr>
          <w:rFonts w:ascii="Times New Roman" w:hAnsi="Times New Roman" w:cs="Times New Roman"/>
          <w:sz w:val="24"/>
          <w:szCs w:val="24"/>
        </w:rPr>
        <w:t xml:space="preserve"> international trend is</w:t>
      </w:r>
      <w:r w:rsidR="00110007" w:rsidRPr="009A2D46">
        <w:rPr>
          <w:rFonts w:ascii="Times New Roman" w:hAnsi="Times New Roman" w:cs="Times New Roman"/>
          <w:sz w:val="24"/>
          <w:szCs w:val="24"/>
        </w:rPr>
        <w:t xml:space="preserve"> to move</w:t>
      </w:r>
      <w:r w:rsidR="004B58E2" w:rsidRPr="009A2D46">
        <w:rPr>
          <w:rFonts w:ascii="Times New Roman" w:hAnsi="Times New Roman" w:cs="Times New Roman"/>
          <w:sz w:val="24"/>
          <w:szCs w:val="24"/>
        </w:rPr>
        <w:t xml:space="preserve"> away from conventional copayment policies</w:t>
      </w:r>
      <w:r w:rsidR="00421583" w:rsidRPr="009A2D46">
        <w:rPr>
          <w:rFonts w:ascii="Times New Roman" w:hAnsi="Times New Roman" w:cs="Times New Roman"/>
          <w:sz w:val="24"/>
          <w:szCs w:val="24"/>
        </w:rPr>
        <w:t xml:space="preserve">. For example, in the United Kingdom prescription charges have been removed in Wales, Scotland and Northern Ireland. </w:t>
      </w:r>
      <w:r w:rsidR="008C13CF" w:rsidRPr="009A2D46">
        <w:rPr>
          <w:rFonts w:ascii="Times New Roman" w:hAnsi="Times New Roman" w:cs="Times New Roman"/>
          <w:sz w:val="24"/>
          <w:szCs w:val="24"/>
        </w:rPr>
        <w:fldChar w:fldCharType="begin">
          <w:fldData xml:space="preserve">PEVuZE5vdGU+PENpdGU+PEF1dGhvcj5OYXRpb25hbCBIZWFsdGggU2VydmljZTwvQXV0aG9yPjxZ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</w:fldData>
        </w:fldChar>
      </w:r>
      <w:r>
        <w:rPr>
          <w:rFonts w:ascii="Times New Roman" w:hAnsi="Times New Roman" w:cs="Times New Roman"/>
          <w:sz w:val="24"/>
          <w:szCs w:val="24"/>
        </w:rPr>
        <w:instrText xml:space="preserve"> ADDIN EN.CITE </w:instrText>
      </w:r>
      <w:r w:rsidR="008C13CF">
        <w:rPr>
          <w:rFonts w:ascii="Times New Roman" w:hAnsi="Times New Roman" w:cs="Times New Roman"/>
          <w:sz w:val="24"/>
          <w:szCs w:val="24"/>
        </w:rPr>
        <w:fldChar w:fldCharType="begin">
          <w:fldData xml:space="preserve">PEVuZE5vdGU+PENpdGU+PEF1dGhvcj5OYXRpb25hbCBIZWFsdGggU2VydmljZTwvQXV0aG9yPjxZ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</w:fldData>
        </w:fldChar>
      </w:r>
      <w:r>
        <w:rPr>
          <w:rFonts w:ascii="Times New Roman" w:hAnsi="Times New Roman" w:cs="Times New Roman"/>
          <w:sz w:val="24"/>
          <w:szCs w:val="24"/>
        </w:rPr>
        <w:instrText xml:space="preserve"> ADDIN EN.CITE.DATA </w:instrText>
      </w:r>
      <w:r w:rsidR="008C13CF">
        <w:rPr>
          <w:rFonts w:ascii="Times New Roman" w:hAnsi="Times New Roman" w:cs="Times New Roman"/>
          <w:sz w:val="24"/>
          <w:szCs w:val="24"/>
        </w:rPr>
      </w:r>
      <w:r w:rsidR="008C13CF">
        <w:rPr>
          <w:rFonts w:ascii="Times New Roman" w:hAnsi="Times New Roman" w:cs="Times New Roman"/>
          <w:sz w:val="24"/>
          <w:szCs w:val="24"/>
        </w:rPr>
        <w:fldChar w:fldCharType="end"/>
      </w:r>
      <w:r w:rsidR="008C13CF" w:rsidRPr="009A2D46">
        <w:rPr>
          <w:rFonts w:ascii="Times New Roman" w:hAnsi="Times New Roman" w:cs="Times New Roman"/>
          <w:sz w:val="24"/>
          <w:szCs w:val="24"/>
        </w:rPr>
      </w:r>
      <w:r w:rsidR="008C13CF" w:rsidRPr="009A2D46">
        <w:rPr>
          <w:rFonts w:ascii="Times New Roman" w:hAnsi="Times New Roman" w:cs="Times New Roman"/>
          <w:sz w:val="24"/>
          <w:szCs w:val="24"/>
        </w:rPr>
        <w:fldChar w:fldCharType="separate"/>
      </w:r>
      <w:hyperlink w:anchor="_ENREF_10" w:tooltip="National Health Service, 2011 #35012" w:history="1">
        <w:r w:rsidR="006B1C31" w:rsidRPr="00D4779F">
          <w:rPr>
            <w:rFonts w:ascii="Times New Roman" w:hAnsi="Times New Roman" w:cs="Times New Roman"/>
            <w:noProof/>
            <w:sz w:val="24"/>
            <w:szCs w:val="24"/>
            <w:vertAlign w:val="superscript"/>
          </w:rPr>
          <w:t>10</w:t>
        </w:r>
      </w:hyperlink>
      <w:r w:rsidRPr="00D4779F">
        <w:rPr>
          <w:rFonts w:ascii="Times New Roman" w:hAnsi="Times New Roman" w:cs="Times New Roman"/>
          <w:noProof/>
          <w:sz w:val="24"/>
          <w:szCs w:val="24"/>
          <w:vertAlign w:val="superscript"/>
        </w:rPr>
        <w:t>,</w:t>
      </w:r>
      <w:hyperlink w:anchor="_ENREF_11" w:tooltip="Cohen, 2010 #3475" w:history="1">
        <w:r w:rsidR="006B1C31" w:rsidRPr="00D4779F">
          <w:rPr>
            <w:rFonts w:ascii="Times New Roman" w:hAnsi="Times New Roman" w:cs="Times New Roman"/>
            <w:noProof/>
            <w:sz w:val="24"/>
            <w:szCs w:val="24"/>
            <w:vertAlign w:val="superscript"/>
          </w:rPr>
          <w:t>11</w:t>
        </w:r>
      </w:hyperlink>
      <w:r w:rsidR="008C13CF" w:rsidRPr="009A2D46">
        <w:rPr>
          <w:rFonts w:ascii="Times New Roman" w:hAnsi="Times New Roman" w:cs="Times New Roman"/>
          <w:sz w:val="24"/>
          <w:szCs w:val="24"/>
        </w:rPr>
        <w:fldChar w:fldCharType="end"/>
      </w:r>
      <w:r w:rsidR="00421583" w:rsidRPr="009A2D46">
        <w:rPr>
          <w:rFonts w:ascii="Times New Roman" w:hAnsi="Times New Roman" w:cs="Times New Roman"/>
          <w:sz w:val="24"/>
          <w:szCs w:val="24"/>
        </w:rPr>
        <w:t xml:space="preserve"> Recent policy reform in the U.S. has created Value Based Insurance Design (VBID).  VBID provides free or reduced price access to prescription medicines which provide value both at clinical and cost effective levels e.g., medicines used in diabetes</w:t>
      </w:r>
      <w:r>
        <w:rPr>
          <w:rFonts w:ascii="Times New Roman" w:hAnsi="Times New Roman" w:cs="Times New Roman"/>
          <w:sz w:val="24"/>
          <w:szCs w:val="24"/>
        </w:rPr>
        <w:t xml:space="preserve"> or high blood pressure</w:t>
      </w:r>
      <w:r w:rsidR="00421583" w:rsidRPr="009A2D46">
        <w:rPr>
          <w:rFonts w:ascii="Times New Roman" w:hAnsi="Times New Roman" w:cs="Times New Roman"/>
          <w:sz w:val="24"/>
          <w:szCs w:val="24"/>
        </w:rPr>
        <w:t>.</w:t>
      </w:r>
      <w:hyperlink w:anchor="_ENREF_12" w:tooltip="Chernew, 2007 #37819" w:history="1">
        <w:r w:rsidR="008C13CF" w:rsidRPr="009A2D46">
          <w:rPr>
            <w:rFonts w:ascii="Times New Roman" w:hAnsi="Times New Roman" w:cs="Times New Roman"/>
            <w:sz w:val="24"/>
            <w:szCs w:val="24"/>
          </w:rPr>
          <w:fldChar w:fldCharType="begin"/>
        </w:r>
        <w:r w:rsidR="006B1C31">
          <w:rPr>
            <w:rFonts w:ascii="Times New Roman" w:hAnsi="Times New Roman" w:cs="Times New Roman"/>
            <w:sz w:val="24"/>
            <w:szCs w:val="24"/>
          </w:rPr>
          <w:instrText xml:space="preserve"> ADDIN EN.CITE &lt;EndNote&gt;&lt;Cite&gt;&lt;Author&gt;Chernew&lt;/Author&gt;&lt;Year&gt;2007&lt;/Year&gt;&lt;RecNum&gt;37819&lt;/RecNum&gt;&lt;DisplayText&gt;&lt;style face="superscript"&gt;12&lt;/style&gt;&lt;/DisplayText&gt;&lt;record&gt;&lt;rec-number&gt;37819&lt;/rec-number&gt;&lt;foreign-keys&gt;&lt;key app="EN" db-id="fdp029efnpr5zee2vxzxr0thp5252zxwde5a"&gt;37819&lt;/key&gt;&lt;/foreign-keys&gt;&lt;ref-type name="Journal Article"&gt;17&lt;/ref-type&gt;&lt;contributors&gt;&lt;authors&gt;&lt;author&gt;Chernew, Michael E&lt;/author&gt;&lt;author&gt;Rosen, Allison B&lt;/author&gt;&lt;author&gt;Fendrick, A Mark&lt;/author&gt;&lt;/authors&gt;&lt;/contributors&gt;&lt;titles&gt;&lt;title&gt;Value-based insurance design&lt;/title&gt;&lt;secondary-title&gt;Health Affairs&lt;/secondary-title&gt;&lt;/titles&gt;&lt;periodical&gt;&lt;full-title&gt;Health Affairs&lt;/full-title&gt;&lt;abbr-1&gt;Health Aff (Millwood)&lt;/abbr-1&gt;&lt;/periodical&gt;&lt;pages&gt;w195-w203&lt;/pages&gt;&lt;volume&gt;26&lt;/volume&gt;&lt;number&gt;2&lt;/number&gt;&lt;dates&gt;&lt;year&gt;2007&lt;/year&gt;&lt;/dates&gt;&lt;isbn&gt;0278-2715&lt;/isbn&gt;&lt;urls&gt;&lt;/urls&gt;&lt;/record&gt;&lt;/Cite&gt;&lt;/EndNote&gt;</w:instrText>
        </w:r>
        <w:r w:rsidR="008C13CF" w:rsidRPr="009A2D46">
          <w:rPr>
            <w:rFonts w:ascii="Times New Roman" w:hAnsi="Times New Roman" w:cs="Times New Roman"/>
            <w:sz w:val="24"/>
            <w:szCs w:val="24"/>
          </w:rPr>
          <w:fldChar w:fldCharType="separate"/>
        </w:r>
        <w:r w:rsidR="006B1C31" w:rsidRPr="00D4779F">
          <w:rPr>
            <w:rFonts w:ascii="Times New Roman" w:hAnsi="Times New Roman" w:cs="Times New Roman"/>
            <w:noProof/>
            <w:sz w:val="24"/>
            <w:szCs w:val="24"/>
            <w:vertAlign w:val="superscript"/>
          </w:rPr>
          <w:t>12</w:t>
        </w:r>
        <w:r w:rsidR="008C13CF" w:rsidRPr="009A2D46">
          <w:rPr>
            <w:rFonts w:ascii="Times New Roman" w:hAnsi="Times New Roman" w:cs="Times New Roman"/>
            <w:sz w:val="24"/>
            <w:szCs w:val="24"/>
          </w:rPr>
          <w:fldChar w:fldCharType="end"/>
        </w:r>
      </w:hyperlink>
      <w:r w:rsidR="00421583" w:rsidRPr="009A2D46">
        <w:rPr>
          <w:rFonts w:ascii="Times New Roman" w:hAnsi="Times New Roman" w:cs="Times New Roman"/>
          <w:sz w:val="24"/>
          <w:szCs w:val="24"/>
        </w:rPr>
        <w:t xml:space="preserve"> Discriminate pricing based on the value of medicines has also been proposed for the European setting.</w:t>
      </w:r>
      <w:hyperlink w:anchor="_ENREF_4" w:tooltip="Drummond, 2012 #37818" w:history="1">
        <w:r w:rsidR="008C13CF" w:rsidRPr="009A2D46">
          <w:rPr>
            <w:rFonts w:ascii="Times New Roman" w:hAnsi="Times New Roman" w:cs="Times New Roman"/>
            <w:sz w:val="24"/>
            <w:szCs w:val="24"/>
          </w:rPr>
          <w:fldChar w:fldCharType="begin"/>
        </w:r>
        <w:r w:rsidR="006B1C31" w:rsidRPr="009A2D46">
          <w:rPr>
            <w:rFonts w:ascii="Times New Roman" w:hAnsi="Times New Roman" w:cs="Times New Roman"/>
            <w:sz w:val="24"/>
            <w:szCs w:val="24"/>
          </w:rPr>
          <w:instrText xml:space="preserve"> ADDIN EN.CITE &lt;EndNote&gt;&lt;Cite&gt;&lt;Author&gt;Drummond&lt;/Author&gt;&lt;Year&gt;2012&lt;/Year&gt;&lt;RecNum&gt;37818&lt;/RecNum&gt;&lt;DisplayText&gt;&lt;style face="superscript"&gt;4&lt;/style&gt;&lt;/DisplayText&gt;&lt;record&gt;&lt;rec-number&gt;37818&lt;/rec-number&gt;&lt;foreign-keys&gt;&lt;key app="EN" db-id="fdp029efnpr5zee2vxzxr0thp5252zxwde5a"&gt;37818&lt;/key&gt;&lt;/foreign-keys&gt;&lt;ref-type name="Journal Article"&gt;17&lt;/ref-type&gt;&lt;contributors&gt;&lt;authors&gt;&lt;author&gt;Drummond, Michael&lt;/author&gt;&lt;author&gt;Towse, Adrian&lt;/author&gt;&lt;/authors&gt;&lt;/contributors&gt;&lt;titles&gt;&lt;title&gt;Is it time to reconsider the role of patient co-payments for pharmaceuticals in Europe?&lt;/title&gt;&lt;secondary-title&gt;The European Journal of Health Economics&lt;/secondary-title&gt;&lt;/titles&gt;&lt;periodical&gt;&lt;full-title&gt;The European Journal of Health Economics&lt;/full-title&gt;&lt;/periodical&gt;&lt;pages&gt;1-5&lt;/pages&gt;&lt;volume&gt;13&lt;/volume&gt;&lt;number&gt;1&lt;/number&gt;&lt;dates&gt;&lt;year&gt;2012&lt;/year&gt;&lt;/dates&gt;&lt;isbn&gt;1618-7598&lt;/isbn&gt;&lt;urls&gt;&lt;/urls&gt;&lt;/record&gt;&lt;/Cite&gt;&lt;/EndNote&gt;</w:instrText>
        </w:r>
        <w:r w:rsidR="008C13CF" w:rsidRPr="009A2D46">
          <w:rPr>
            <w:rFonts w:ascii="Times New Roman" w:hAnsi="Times New Roman" w:cs="Times New Roman"/>
            <w:sz w:val="24"/>
            <w:szCs w:val="24"/>
          </w:rPr>
          <w:fldChar w:fldCharType="separate"/>
        </w:r>
        <w:r w:rsidR="006B1C31" w:rsidRPr="009A2D46">
          <w:rPr>
            <w:rFonts w:ascii="Times New Roman" w:hAnsi="Times New Roman" w:cs="Times New Roman"/>
            <w:noProof/>
            <w:sz w:val="24"/>
            <w:szCs w:val="24"/>
            <w:vertAlign w:val="superscript"/>
          </w:rPr>
          <w:t>4</w:t>
        </w:r>
        <w:r w:rsidR="008C13CF" w:rsidRPr="009A2D46">
          <w:rPr>
            <w:rFonts w:ascii="Times New Roman" w:hAnsi="Times New Roman" w:cs="Times New Roman"/>
            <w:sz w:val="24"/>
            <w:szCs w:val="24"/>
          </w:rPr>
          <w:fldChar w:fldCharType="end"/>
        </w:r>
      </w:hyperlink>
    </w:p>
    <w:p w:rsidR="001E08C1" w:rsidRDefault="00AA7CB3" w:rsidP="00D4779F">
      <w:pPr>
        <w:spacing w:line="480" w:lineRule="auto"/>
        <w:rPr>
          <w:szCs w:val="24"/>
        </w:rPr>
        <w:sectPr w:rsidR="001E08C1" w:rsidSect="002F2160">
          <w:pgSz w:w="11906" w:h="16838"/>
          <w:pgMar w:top="1440" w:right="1440" w:bottom="1440" w:left="1440" w:header="708" w:footer="708" w:gutter="0"/>
          <w:lnNumType w:countBy="1" w:restart="continuous"/>
          <w:cols w:space="708"/>
          <w:docGrid w:linePitch="360"/>
        </w:sectPr>
      </w:pPr>
      <w:r w:rsidRPr="009A2D46">
        <w:rPr>
          <w:rFonts w:ascii="Times New Roman" w:hAnsi="Times New Roman" w:cs="Times New Roman"/>
          <w:sz w:val="24"/>
          <w:szCs w:val="24"/>
        </w:rPr>
        <w:t xml:space="preserve">Considering </w:t>
      </w:r>
      <w:r w:rsidR="00784DAC" w:rsidRPr="009A2D46">
        <w:rPr>
          <w:rFonts w:ascii="Times New Roman" w:hAnsi="Times New Roman" w:cs="Times New Roman"/>
          <w:sz w:val="24"/>
          <w:szCs w:val="24"/>
        </w:rPr>
        <w:t>the risk of copayments to public health</w:t>
      </w:r>
      <w:r w:rsidRPr="009A2D46">
        <w:rPr>
          <w:rFonts w:ascii="Times New Roman" w:hAnsi="Times New Roman" w:cs="Times New Roman"/>
          <w:sz w:val="24"/>
          <w:szCs w:val="24"/>
        </w:rPr>
        <w:t>, in addition to the</w:t>
      </w:r>
      <w:r w:rsidR="00431177" w:rsidRPr="009A2D46">
        <w:rPr>
          <w:rFonts w:ascii="Times New Roman" w:hAnsi="Times New Roman" w:cs="Times New Roman"/>
          <w:sz w:val="24"/>
          <w:szCs w:val="24"/>
        </w:rPr>
        <w:t xml:space="preserve"> risk of elevated</w:t>
      </w:r>
      <w:r w:rsidR="00784DAC" w:rsidRPr="009A2D46">
        <w:rPr>
          <w:rFonts w:ascii="Times New Roman" w:hAnsi="Times New Roman" w:cs="Times New Roman"/>
          <w:sz w:val="24"/>
          <w:szCs w:val="24"/>
        </w:rPr>
        <w:t xml:space="preserve"> healthcare costs due to </w:t>
      </w:r>
      <w:r w:rsidR="00431177" w:rsidRPr="009A2D46">
        <w:rPr>
          <w:rFonts w:ascii="Times New Roman" w:hAnsi="Times New Roman" w:cs="Times New Roman"/>
          <w:sz w:val="24"/>
          <w:szCs w:val="24"/>
        </w:rPr>
        <w:t>potential</w:t>
      </w:r>
      <w:r w:rsidRPr="009A2D46">
        <w:rPr>
          <w:rFonts w:ascii="Times New Roman" w:hAnsi="Times New Roman" w:cs="Times New Roman"/>
          <w:sz w:val="24"/>
          <w:szCs w:val="24"/>
        </w:rPr>
        <w:t xml:space="preserve"> increased </w:t>
      </w:r>
      <w:r w:rsidR="005E6E56" w:rsidRPr="009A2D46">
        <w:rPr>
          <w:rFonts w:ascii="Times New Roman" w:hAnsi="Times New Roman" w:cs="Times New Roman"/>
          <w:sz w:val="24"/>
          <w:szCs w:val="24"/>
        </w:rPr>
        <w:t>use of hospital services</w:t>
      </w:r>
      <w:r w:rsidR="00431177" w:rsidRPr="009A2D46">
        <w:rPr>
          <w:rFonts w:ascii="Times New Roman" w:hAnsi="Times New Roman" w:cs="Times New Roman"/>
          <w:sz w:val="24"/>
          <w:szCs w:val="24"/>
        </w:rPr>
        <w:t xml:space="preserve">, </w:t>
      </w:r>
      <w:r w:rsidR="00421583" w:rsidRPr="009A2D46">
        <w:rPr>
          <w:rFonts w:ascii="Times New Roman" w:hAnsi="Times New Roman" w:cs="Times New Roman"/>
          <w:sz w:val="24"/>
          <w:szCs w:val="24"/>
        </w:rPr>
        <w:t xml:space="preserve">a study of the copayment system in Ireland was imperative. The introduction of the </w:t>
      </w:r>
      <w:r w:rsidR="005D511A">
        <w:rPr>
          <w:rFonts w:ascii="Times New Roman" w:hAnsi="Times New Roman" w:cs="Times New Roman"/>
          <w:sz w:val="24"/>
          <w:szCs w:val="24"/>
        </w:rPr>
        <w:t>€0.50</w:t>
      </w:r>
      <w:r w:rsidR="00421583" w:rsidRPr="009A2D46">
        <w:rPr>
          <w:rFonts w:ascii="Times New Roman" w:hAnsi="Times New Roman" w:cs="Times New Roman"/>
          <w:sz w:val="24"/>
          <w:szCs w:val="24"/>
        </w:rPr>
        <w:t xml:space="preserve"> copayment in 2010 and its increase to €1.50 in 2013 provided a natural experiment to analyse the policy implication on </w:t>
      </w:r>
      <w:r w:rsidR="00733E25" w:rsidRPr="009A2D46">
        <w:rPr>
          <w:rFonts w:ascii="Times New Roman" w:hAnsi="Times New Roman" w:cs="Times New Roman"/>
          <w:sz w:val="24"/>
          <w:szCs w:val="24"/>
        </w:rPr>
        <w:t xml:space="preserve">patient adherence to medicines. </w:t>
      </w:r>
    </w:p>
    <w:p w:rsidR="005E6E56" w:rsidRPr="005C0D9A" w:rsidRDefault="005E6E56" w:rsidP="005C0D9A">
      <w:pPr>
        <w:pStyle w:val="Heading2"/>
      </w:pPr>
      <w:r w:rsidRPr="005C0D9A">
        <w:rPr>
          <w:szCs w:val="24"/>
        </w:rPr>
        <w:t>Methods</w:t>
      </w:r>
    </w:p>
    <w:p w:rsidR="005E6E56" w:rsidRPr="005C0D9A" w:rsidRDefault="005E6E56" w:rsidP="005C0D9A">
      <w:pPr>
        <w:rPr>
          <w:rFonts w:cstheme="minorHAnsi"/>
          <w:lang w:eastAsia="en-GB"/>
        </w:rPr>
      </w:pPr>
    </w:p>
    <w:p w:rsidR="005E6E56" w:rsidRPr="00D50E45" w:rsidRDefault="005E6E56" w:rsidP="005C0D9A">
      <w:pPr>
        <w:spacing w:line="480" w:lineRule="auto"/>
        <w:rPr>
          <w:rFonts w:ascii="Times New Roman" w:hAnsi="Times New Roman" w:cs="Times New Roman"/>
          <w:b/>
          <w:sz w:val="24"/>
          <w:szCs w:val="24"/>
        </w:rPr>
      </w:pPr>
      <w:r w:rsidRPr="00D50E45">
        <w:rPr>
          <w:rFonts w:ascii="Times New Roman" w:hAnsi="Times New Roman" w:cs="Times New Roman"/>
          <w:b/>
          <w:sz w:val="24"/>
          <w:szCs w:val="24"/>
        </w:rPr>
        <w:t>Ethics</w:t>
      </w:r>
    </w:p>
    <w:p w:rsidR="005E6E56" w:rsidRPr="00D50E45" w:rsidRDefault="005E6E56" w:rsidP="00DE4A64">
      <w:pPr>
        <w:spacing w:line="480" w:lineRule="auto"/>
        <w:rPr>
          <w:rFonts w:ascii="Times New Roman" w:hAnsi="Times New Roman" w:cs="Times New Roman"/>
          <w:b/>
          <w:sz w:val="24"/>
          <w:szCs w:val="24"/>
        </w:rPr>
      </w:pPr>
      <w:r w:rsidRPr="00D50E45">
        <w:rPr>
          <w:rFonts w:ascii="Times New Roman" w:hAnsi="Times New Roman" w:cs="Times New Roman"/>
          <w:sz w:val="24"/>
          <w:szCs w:val="24"/>
        </w:rPr>
        <w:t>Ethical approval for this study was obtained from the Clinical Research Committee of the Cork Teaching Hospitals, Ireland.</w:t>
      </w:r>
    </w:p>
    <w:p w:rsidR="005E6E56" w:rsidRPr="00D50E45" w:rsidRDefault="005E6E56" w:rsidP="00DE4A64">
      <w:pPr>
        <w:spacing w:line="480" w:lineRule="auto"/>
        <w:rPr>
          <w:rFonts w:ascii="Times New Roman" w:hAnsi="Times New Roman" w:cs="Times New Roman"/>
          <w:b/>
          <w:sz w:val="24"/>
          <w:szCs w:val="24"/>
        </w:rPr>
      </w:pPr>
      <w:r w:rsidRPr="00D50E45">
        <w:rPr>
          <w:rFonts w:ascii="Times New Roman" w:hAnsi="Times New Roman" w:cs="Times New Roman"/>
          <w:b/>
          <w:sz w:val="24"/>
          <w:szCs w:val="24"/>
        </w:rPr>
        <w:t>Study design</w:t>
      </w:r>
    </w:p>
    <w:p w:rsidR="005E6E56" w:rsidRPr="00D50E45" w:rsidRDefault="005E6E56" w:rsidP="00DE4A64">
      <w:pPr>
        <w:spacing w:line="480" w:lineRule="auto"/>
        <w:rPr>
          <w:rFonts w:ascii="Times New Roman" w:hAnsi="Times New Roman" w:cs="Times New Roman"/>
          <w:sz w:val="24"/>
          <w:szCs w:val="24"/>
        </w:rPr>
      </w:pPr>
      <w:r w:rsidRPr="00D50E45">
        <w:rPr>
          <w:rFonts w:ascii="Times New Roman" w:hAnsi="Times New Roman" w:cs="Times New Roman"/>
          <w:sz w:val="24"/>
          <w:szCs w:val="24"/>
        </w:rPr>
        <w:t>We used a pre-post longitudinal design</w:t>
      </w:r>
      <w:r w:rsidR="006E1AB8" w:rsidRPr="00D50E45">
        <w:rPr>
          <w:rFonts w:ascii="Times New Roman" w:hAnsi="Times New Roman" w:cs="Times New Roman"/>
          <w:sz w:val="24"/>
          <w:szCs w:val="24"/>
        </w:rPr>
        <w:t xml:space="preserve"> with monthly repeated measures</w:t>
      </w:r>
      <w:r w:rsidRPr="00D50E45">
        <w:rPr>
          <w:rFonts w:ascii="Times New Roman" w:hAnsi="Times New Roman" w:cs="Times New Roman"/>
          <w:sz w:val="24"/>
          <w:szCs w:val="24"/>
        </w:rPr>
        <w:t xml:space="preserve">. The effects of the </w:t>
      </w:r>
      <w:r w:rsidR="005D511A" w:rsidRPr="00D50E45">
        <w:rPr>
          <w:rFonts w:ascii="Times New Roman" w:hAnsi="Times New Roman" w:cs="Times New Roman"/>
          <w:sz w:val="24"/>
          <w:szCs w:val="24"/>
        </w:rPr>
        <w:t>€0.50</w:t>
      </w:r>
      <w:r w:rsidRPr="00D50E45">
        <w:rPr>
          <w:rFonts w:ascii="Times New Roman" w:hAnsi="Times New Roman" w:cs="Times New Roman"/>
          <w:sz w:val="24"/>
          <w:szCs w:val="24"/>
        </w:rPr>
        <w:t xml:space="preserve"> and €1.50 copayments were analysed separately. </w:t>
      </w:r>
    </w:p>
    <w:p w:rsidR="005E6E56" w:rsidRPr="00D50E45" w:rsidRDefault="005E6E56" w:rsidP="00DE4A64">
      <w:pPr>
        <w:spacing w:line="480" w:lineRule="auto"/>
        <w:rPr>
          <w:rFonts w:ascii="Times New Roman" w:hAnsi="Times New Roman" w:cs="Times New Roman"/>
          <w:b/>
          <w:sz w:val="24"/>
          <w:szCs w:val="24"/>
        </w:rPr>
      </w:pPr>
      <w:r w:rsidRPr="00D50E45">
        <w:rPr>
          <w:rFonts w:ascii="Times New Roman" w:hAnsi="Times New Roman" w:cs="Times New Roman"/>
          <w:b/>
          <w:sz w:val="24"/>
          <w:szCs w:val="24"/>
        </w:rPr>
        <w:t>Setting</w:t>
      </w:r>
    </w:p>
    <w:p w:rsidR="005E6E56" w:rsidRDefault="006735D8" w:rsidP="006735D8">
      <w:pPr>
        <w:autoSpaceDE w:val="0"/>
        <w:autoSpaceDN w:val="0"/>
        <w:adjustRightInd w:val="0"/>
        <w:spacing w:after="0" w:line="480" w:lineRule="auto"/>
        <w:rPr>
          <w:rFonts w:ascii="Times New Roman" w:hAnsi="Times New Roman" w:cs="Times New Roman"/>
          <w:sz w:val="24"/>
          <w:szCs w:val="24"/>
        </w:rPr>
      </w:pPr>
      <w:r w:rsidRPr="006735D8">
        <w:rPr>
          <w:rFonts w:ascii="Times New Roman" w:hAnsi="Times New Roman" w:cs="Times New Roman"/>
          <w:color w:val="000000"/>
          <w:sz w:val="24"/>
          <w:szCs w:val="24"/>
        </w:rPr>
        <w:t xml:space="preserve">The GMS scheme is the national tax-funded health insurance programme in Ireland for low income individuals/families and older people. </w:t>
      </w:r>
      <w:hyperlink w:anchor="_ENREF_13" w:tooltip="Health Service Executive Primary Care Reimbursement Service, 2012 #35920" w:history="1">
        <w:r w:rsidR="008C13CF" w:rsidRPr="006735D8">
          <w:rPr>
            <w:rFonts w:ascii="Times New Roman" w:hAnsi="Times New Roman" w:cs="Times New Roman"/>
            <w:sz w:val="24"/>
            <w:szCs w:val="24"/>
          </w:rPr>
          <w:fldChar w:fldCharType="begin"/>
        </w:r>
        <w:r w:rsidR="006B1C31" w:rsidRPr="006735D8">
          <w:rPr>
            <w:rFonts w:ascii="Times New Roman" w:hAnsi="Times New Roman" w:cs="Times New Roman"/>
            <w:sz w:val="24"/>
            <w:szCs w:val="24"/>
          </w:rPr>
          <w:instrText xml:space="preserve"> ADDIN EN.CITE &lt;EndNote&gt;&lt;Cite&gt;&lt;Author&gt;Health Service Executive Primary Care Reimbursement Service&lt;/Author&gt;&lt;Year&gt;2012&lt;/Year&gt;&lt;RecNum&gt;35920&lt;/RecNum&gt;&lt;DisplayText&gt;&lt;style face="superscript"&gt;13&lt;/style&gt;&lt;/DisplayText&gt;&lt;record&gt;&lt;rec-number&gt;35920&lt;/rec-number&gt;&lt;foreign-keys&gt;&lt;key app="EN" db-id="fdp029efnpr5zee2vxzxr0thp5252zxwde5a"&gt;35920&lt;/key&gt;&lt;/foreign-keys&gt;&lt;ref-type name="Report"&gt;27&lt;/ref-type&gt;&lt;contributors&gt;&lt;authors&gt;&lt;author&gt;Health Service Executive Primary Care Reimbursement Service,&lt;/author&gt;&lt;/authors&gt;&lt;/contributors&gt;&lt;titles&gt;&lt;title&gt;Statistical Analysis of Claims and Payments 2012. Accessed from http://www.pcrs.ie/&lt;/title&gt;&lt;/titles&gt;&lt;dates&gt;&lt;year&gt;2012&lt;/year&gt;&lt;/dates&gt;&lt;urls&gt;&lt;/urls&gt;&lt;/record&gt;&lt;/Cite&gt;&lt;/EndNote&gt;</w:instrText>
        </w:r>
        <w:r w:rsidR="008C13CF" w:rsidRPr="006735D8">
          <w:rPr>
            <w:rFonts w:ascii="Times New Roman" w:hAnsi="Times New Roman" w:cs="Times New Roman"/>
            <w:sz w:val="24"/>
            <w:szCs w:val="24"/>
          </w:rPr>
          <w:fldChar w:fldCharType="separate"/>
        </w:r>
        <w:r w:rsidR="006B1C31" w:rsidRPr="006735D8">
          <w:rPr>
            <w:rFonts w:ascii="Times New Roman" w:hAnsi="Times New Roman" w:cs="Times New Roman"/>
            <w:noProof/>
            <w:sz w:val="24"/>
            <w:szCs w:val="24"/>
            <w:vertAlign w:val="superscript"/>
          </w:rPr>
          <w:t>13</w:t>
        </w:r>
        <w:r w:rsidR="008C13CF" w:rsidRPr="006735D8">
          <w:rPr>
            <w:rFonts w:ascii="Times New Roman" w:hAnsi="Times New Roman" w:cs="Times New Roman"/>
            <w:sz w:val="24"/>
            <w:szCs w:val="24"/>
          </w:rPr>
          <w:fldChar w:fldCharType="end"/>
        </w:r>
      </w:hyperlink>
      <w:r w:rsidR="005E6E56" w:rsidRPr="006735D8">
        <w:rPr>
          <w:rFonts w:ascii="Times New Roman" w:hAnsi="Times New Roman" w:cs="Times New Roman"/>
          <w:sz w:val="24"/>
          <w:szCs w:val="24"/>
        </w:rPr>
        <w:t xml:space="preserve"> </w:t>
      </w:r>
      <w:r w:rsidR="006E1AB8" w:rsidRPr="006735D8">
        <w:rPr>
          <w:rFonts w:ascii="Times New Roman" w:hAnsi="Times New Roman" w:cs="Times New Roman"/>
          <w:sz w:val="24"/>
          <w:szCs w:val="24"/>
        </w:rPr>
        <w:t>It provides hospital services</w:t>
      </w:r>
      <w:r w:rsidR="00D65EC1" w:rsidRPr="006735D8">
        <w:rPr>
          <w:rFonts w:ascii="Times New Roman" w:hAnsi="Times New Roman" w:cs="Times New Roman"/>
          <w:sz w:val="24"/>
          <w:szCs w:val="24"/>
        </w:rPr>
        <w:t xml:space="preserve"> </w:t>
      </w:r>
      <w:r w:rsidR="006E1AB8" w:rsidRPr="006735D8">
        <w:rPr>
          <w:rFonts w:ascii="Times New Roman" w:hAnsi="Times New Roman" w:cs="Times New Roman"/>
          <w:sz w:val="24"/>
          <w:szCs w:val="24"/>
        </w:rPr>
        <w:t>and primary health</w:t>
      </w:r>
      <w:r w:rsidR="006E1AB8" w:rsidRPr="00D50E45">
        <w:rPr>
          <w:rFonts w:ascii="Times New Roman" w:hAnsi="Times New Roman" w:cs="Times New Roman"/>
          <w:sz w:val="24"/>
          <w:szCs w:val="24"/>
        </w:rPr>
        <w:t xml:space="preserve"> care, including G</w:t>
      </w:r>
      <w:r w:rsidR="00DA257D">
        <w:rPr>
          <w:rFonts w:ascii="Times New Roman" w:hAnsi="Times New Roman" w:cs="Times New Roman"/>
          <w:sz w:val="24"/>
          <w:szCs w:val="24"/>
        </w:rPr>
        <w:t xml:space="preserve">eneral </w:t>
      </w:r>
      <w:r w:rsidR="006E1AB8" w:rsidRPr="00D50E45">
        <w:rPr>
          <w:rFonts w:ascii="Times New Roman" w:hAnsi="Times New Roman" w:cs="Times New Roman"/>
          <w:sz w:val="24"/>
          <w:szCs w:val="24"/>
        </w:rPr>
        <w:t>P</w:t>
      </w:r>
      <w:r w:rsidR="00DA257D">
        <w:rPr>
          <w:rFonts w:ascii="Times New Roman" w:hAnsi="Times New Roman" w:cs="Times New Roman"/>
          <w:sz w:val="24"/>
          <w:szCs w:val="24"/>
        </w:rPr>
        <w:t>ractitioner</w:t>
      </w:r>
      <w:r w:rsidR="006E1AB8" w:rsidRPr="00D50E45">
        <w:rPr>
          <w:rFonts w:ascii="Times New Roman" w:hAnsi="Times New Roman" w:cs="Times New Roman"/>
          <w:sz w:val="24"/>
          <w:szCs w:val="24"/>
        </w:rPr>
        <w:t xml:space="preserve"> visits and prescription medicines, free at the point of access to </w:t>
      </w:r>
      <w:r w:rsidR="005E6E56" w:rsidRPr="00D50E45">
        <w:rPr>
          <w:rFonts w:ascii="Times New Roman" w:hAnsi="Times New Roman" w:cs="Times New Roman"/>
          <w:sz w:val="24"/>
          <w:szCs w:val="24"/>
        </w:rPr>
        <w:t>approximately 40% of the population.</w:t>
      </w:r>
      <w:hyperlink w:anchor="_ENREF_13" w:tooltip="Health Service Executive Primary Care Reimbursement Service, 2012 #35920" w:history="1">
        <w:r w:rsidR="008C13CF" w:rsidRPr="00D50E45">
          <w:rPr>
            <w:rFonts w:ascii="Times New Roman" w:hAnsi="Times New Roman" w:cs="Times New Roman"/>
            <w:sz w:val="24"/>
            <w:szCs w:val="24"/>
          </w:rPr>
          <w:fldChar w:fldCharType="begin"/>
        </w:r>
        <w:r w:rsidR="006B1C31">
          <w:rPr>
            <w:rFonts w:ascii="Times New Roman" w:hAnsi="Times New Roman" w:cs="Times New Roman"/>
            <w:sz w:val="24"/>
            <w:szCs w:val="24"/>
          </w:rPr>
          <w:instrText xml:space="preserve"> ADDIN EN.CITE &lt;EndNote&gt;&lt;Cite&gt;&lt;Author&gt;Health Service Executive Primary Care Reimbursement Service&lt;/Author&gt;&lt;Year&gt;2012&lt;/Year&gt;&lt;RecNum&gt;35920&lt;/RecNum&gt;&lt;DisplayText&gt;&lt;style face="superscript"&gt;13&lt;/style&gt;&lt;/DisplayText&gt;&lt;record&gt;&lt;rec-number&gt;35920&lt;/rec-number&gt;&lt;foreign-keys&gt;&lt;key app="EN" db-id="fdp029efnpr5zee2vxzxr0thp5252zxwde5a"&gt;35920&lt;/key&gt;&lt;/foreign-keys&gt;&lt;ref-type name="Report"&gt;27&lt;/ref-type&gt;&lt;contributors&gt;&lt;authors&gt;&lt;author&gt;Health Service Executive Primary Care Reimbursement Service,&lt;/author&gt;&lt;/authors&gt;&lt;/contributors&gt;&lt;titles&gt;&lt;title&gt;Statistical Analysis of Claims and Payments 2012. Accessed from http://www.pcrs.ie/&lt;/title&gt;&lt;/titles&gt;&lt;dates&gt;&lt;year&gt;2012&lt;/year&gt;&lt;/dates&gt;&lt;urls&gt;&lt;/urls&gt;&lt;/record&gt;&lt;/Cite&gt;&lt;/EndNote&gt;</w:instrText>
        </w:r>
        <w:r w:rsidR="008C13CF" w:rsidRPr="00D50E45">
          <w:rPr>
            <w:rFonts w:ascii="Times New Roman" w:hAnsi="Times New Roman" w:cs="Times New Roman"/>
            <w:sz w:val="24"/>
            <w:szCs w:val="24"/>
          </w:rPr>
          <w:fldChar w:fldCharType="separate"/>
        </w:r>
        <w:r w:rsidR="006B1C31" w:rsidRPr="00D4779F">
          <w:rPr>
            <w:rFonts w:ascii="Times New Roman" w:hAnsi="Times New Roman" w:cs="Times New Roman"/>
            <w:noProof/>
            <w:sz w:val="24"/>
            <w:szCs w:val="24"/>
            <w:vertAlign w:val="superscript"/>
          </w:rPr>
          <w:t>13</w:t>
        </w:r>
        <w:r w:rsidR="008C13CF" w:rsidRPr="00D50E45">
          <w:rPr>
            <w:rFonts w:ascii="Times New Roman" w:hAnsi="Times New Roman" w:cs="Times New Roman"/>
            <w:sz w:val="24"/>
            <w:szCs w:val="24"/>
          </w:rPr>
          <w:fldChar w:fldCharType="end"/>
        </w:r>
      </w:hyperlink>
      <w:r w:rsidR="005E6E56" w:rsidRPr="00D50E45">
        <w:rPr>
          <w:rFonts w:ascii="Times New Roman" w:hAnsi="Times New Roman" w:cs="Times New Roman"/>
          <w:sz w:val="24"/>
          <w:szCs w:val="24"/>
        </w:rPr>
        <w:t xml:space="preserve"> The initiation of the copayment system in 2010 ended free access to prescription medicines. </w:t>
      </w:r>
    </w:p>
    <w:p w:rsidR="006735D8" w:rsidRPr="00D50E45" w:rsidRDefault="006735D8" w:rsidP="006735D8">
      <w:pPr>
        <w:autoSpaceDE w:val="0"/>
        <w:autoSpaceDN w:val="0"/>
        <w:adjustRightInd w:val="0"/>
        <w:spacing w:after="0" w:line="240" w:lineRule="auto"/>
        <w:rPr>
          <w:rFonts w:ascii="Times New Roman" w:hAnsi="Times New Roman" w:cs="Times New Roman"/>
          <w:sz w:val="24"/>
          <w:szCs w:val="24"/>
        </w:rPr>
      </w:pPr>
    </w:p>
    <w:p w:rsidR="005E6E56" w:rsidRPr="009A2D46" w:rsidRDefault="006735D8" w:rsidP="006735D8">
      <w:pPr>
        <w:autoSpaceDE w:val="0"/>
        <w:autoSpaceDN w:val="0"/>
        <w:adjustRightInd w:val="0"/>
        <w:spacing w:after="0" w:line="480" w:lineRule="auto"/>
        <w:rPr>
          <w:rFonts w:ascii="Times New Roman" w:hAnsi="Times New Roman" w:cs="Times New Roman"/>
          <w:sz w:val="24"/>
          <w:szCs w:val="24"/>
        </w:rPr>
      </w:pPr>
      <w:r w:rsidRPr="006735D8">
        <w:rPr>
          <w:rFonts w:ascii="Times New Roman" w:hAnsi="Times New Roman" w:cs="Times New Roman"/>
          <w:color w:val="000000"/>
          <w:sz w:val="24"/>
          <w:szCs w:val="24"/>
        </w:rPr>
        <w:t>The Long Term Illness (LTI) scheme is a second,</w:t>
      </w:r>
      <w:r>
        <w:rPr>
          <w:rFonts w:ascii="Times New Roman" w:hAnsi="Times New Roman" w:cs="Times New Roman"/>
          <w:color w:val="000000"/>
          <w:sz w:val="24"/>
          <w:szCs w:val="24"/>
        </w:rPr>
        <w:t xml:space="preserve"> </w:t>
      </w:r>
      <w:r w:rsidRPr="006735D8">
        <w:rPr>
          <w:rFonts w:ascii="Times New Roman" w:hAnsi="Times New Roman" w:cs="Times New Roman"/>
          <w:color w:val="000000"/>
          <w:sz w:val="24"/>
          <w:szCs w:val="24"/>
        </w:rPr>
        <w:t>smaller public insurance scheme, which provides free medications</w:t>
      </w:r>
      <w:r>
        <w:rPr>
          <w:rFonts w:ascii="Times New Roman" w:hAnsi="Times New Roman" w:cs="Times New Roman"/>
          <w:color w:val="000000"/>
          <w:sz w:val="24"/>
          <w:szCs w:val="24"/>
        </w:rPr>
        <w:t xml:space="preserve"> </w:t>
      </w:r>
      <w:r w:rsidRPr="006735D8">
        <w:rPr>
          <w:rFonts w:ascii="Times New Roman" w:hAnsi="Times New Roman" w:cs="Times New Roman"/>
          <w:color w:val="000000"/>
          <w:sz w:val="24"/>
          <w:szCs w:val="24"/>
        </w:rPr>
        <w:t>to individuals who have been diagnosed with</w:t>
      </w:r>
      <w:r>
        <w:rPr>
          <w:rFonts w:ascii="Times New Roman" w:hAnsi="Times New Roman" w:cs="Times New Roman"/>
          <w:color w:val="000000"/>
          <w:sz w:val="24"/>
          <w:szCs w:val="24"/>
        </w:rPr>
        <w:t xml:space="preserve"> </w:t>
      </w:r>
      <w:r w:rsidRPr="006735D8">
        <w:rPr>
          <w:rFonts w:ascii="Times New Roman" w:hAnsi="Times New Roman" w:cs="Times New Roman"/>
          <w:color w:val="000000"/>
          <w:sz w:val="24"/>
          <w:szCs w:val="24"/>
        </w:rPr>
        <w:t>one of 16 chronic illnesses, for example, epilepsy or</w:t>
      </w:r>
      <w:r>
        <w:rPr>
          <w:rFonts w:ascii="Times New Roman" w:hAnsi="Times New Roman" w:cs="Times New Roman"/>
          <w:color w:val="000000"/>
          <w:sz w:val="24"/>
          <w:szCs w:val="24"/>
        </w:rPr>
        <w:t xml:space="preserve"> </w:t>
      </w:r>
      <w:r w:rsidRPr="006735D8">
        <w:rPr>
          <w:rFonts w:ascii="Times New Roman" w:hAnsi="Times New Roman" w:cs="Times New Roman"/>
          <w:color w:val="000000"/>
          <w:sz w:val="24"/>
          <w:szCs w:val="24"/>
        </w:rPr>
        <w:t xml:space="preserve">diabetes.  Qualification is independent of income. </w:t>
      </w:r>
      <w:r w:rsidR="005E6E56" w:rsidRPr="006735D8">
        <w:rPr>
          <w:rFonts w:ascii="Times New Roman" w:hAnsi="Times New Roman" w:cs="Times New Roman"/>
          <w:sz w:val="24"/>
          <w:szCs w:val="24"/>
        </w:rPr>
        <w:t>There was no change to the LTI scheme during the course of this study. In their seminal paper</w:t>
      </w:r>
      <w:r w:rsidR="005E6E56" w:rsidRPr="009A2D46">
        <w:rPr>
          <w:rFonts w:ascii="Times New Roman" w:hAnsi="Times New Roman" w:cs="Times New Roman"/>
          <w:sz w:val="24"/>
          <w:szCs w:val="24"/>
        </w:rPr>
        <w:t xml:space="preserve"> that investigated the methods of studies examining drug policies Soumerai </w:t>
      </w:r>
      <w:r w:rsidR="006E1AB8" w:rsidRPr="009A2D46">
        <w:rPr>
          <w:rFonts w:ascii="Times New Roman" w:hAnsi="Times New Roman" w:cs="Times New Roman"/>
          <w:i/>
          <w:sz w:val="24"/>
          <w:szCs w:val="24"/>
        </w:rPr>
        <w:t>et al.</w:t>
      </w:r>
      <w:r w:rsidR="005E6E56" w:rsidRPr="009A2D46">
        <w:rPr>
          <w:rFonts w:ascii="Times New Roman" w:hAnsi="Times New Roman" w:cs="Times New Roman"/>
          <w:i/>
          <w:sz w:val="24"/>
          <w:szCs w:val="24"/>
        </w:rPr>
        <w:t xml:space="preserve"> </w:t>
      </w:r>
      <w:r w:rsidR="006E1AB8" w:rsidRPr="009A2D46">
        <w:rPr>
          <w:rFonts w:ascii="Times New Roman" w:hAnsi="Times New Roman" w:cs="Times New Roman"/>
          <w:sz w:val="24"/>
          <w:szCs w:val="24"/>
        </w:rPr>
        <w:t>recommended</w:t>
      </w:r>
      <w:r w:rsidR="005E6E56" w:rsidRPr="009A2D46">
        <w:rPr>
          <w:rFonts w:ascii="Times New Roman" w:hAnsi="Times New Roman" w:cs="Times New Roman"/>
          <w:sz w:val="24"/>
          <w:szCs w:val="24"/>
        </w:rPr>
        <w:t xml:space="preserve"> the use of before and after measurements along with the use of an appropriate comparison group to minimise fundamental threats to validity.</w:t>
      </w:r>
      <w:hyperlink w:anchor="_ENREF_14" w:tooltip="Soumerai, 1993 #9934" w:history="1">
        <w:r w:rsidR="008C13CF" w:rsidRPr="009A2D46">
          <w:rPr>
            <w:rFonts w:ascii="Times New Roman" w:hAnsi="Times New Roman" w:cs="Times New Roman"/>
            <w:sz w:val="24"/>
            <w:szCs w:val="24"/>
          </w:rPr>
          <w:fldChar w:fldCharType="begin"/>
        </w:r>
        <w:r w:rsidR="006B1C31">
          <w:rPr>
            <w:rFonts w:ascii="Times New Roman" w:hAnsi="Times New Roman" w:cs="Times New Roman"/>
            <w:sz w:val="24"/>
            <w:szCs w:val="24"/>
          </w:rPr>
          <w:instrText xml:space="preserve"> ADDIN EN.CITE &lt;EndNote&gt;&lt;Cite&gt;&lt;Author&gt;Soumerai&lt;/Author&gt;&lt;Year&gt;1993&lt;/Year&gt;&lt;RecNum&gt;9934&lt;/RecNum&gt;&lt;DisplayText&gt;&lt;style face="superscript"&gt;14&lt;/style&gt;&lt;/DisplayText&gt;&lt;record&gt;&lt;rec-number&gt;9934&lt;/rec-number&gt;&lt;foreign-keys&gt;&lt;key app="EN" db-id="fdp029efnpr5zee2vxzxr0thp5252zxwde5a"&gt;9934&lt;/key&gt;&lt;/foreign-keys&gt;&lt;ref-type name="Journal Article"&gt;17&lt;/ref-type&gt;&lt;contributors&gt;&lt;authors&gt;&lt;author&gt;Soumerai, S. B.&lt;/author&gt;&lt;author&gt;Ross-Degnan, D.&lt;/author&gt;&lt;author&gt;Fortess, E. E.&lt;/author&gt;&lt;author&gt;Abelson, J.&lt;/author&gt;&lt;/authors&gt;&lt;/contributors&gt;&lt;auth-address&gt;Soumerai, S.B., Harvard Medical School.&lt;/auth-address&gt;&lt;titles&gt;&lt;title&gt;A critical analysis of studies of state drug reimbursement policies: research in need of discipline&lt;/title&gt;&lt;secondary-title&gt;Milbank Q&lt;/secondary-title&gt;&lt;/titles&gt;&lt;periodical&gt;&lt;full-title&gt;Milbank Q&lt;/full-title&gt;&lt;abbr-1&gt;The Milbank quarterly&lt;/abbr-1&gt;&lt;/periodical&gt;&lt;pages&gt;217-252&lt;/pages&gt;&lt;volume&gt;71&lt;/volume&gt;&lt;number&gt;2&lt;/number&gt;&lt;keywords&gt;&lt;keyword&gt;article&lt;/keyword&gt;&lt;keyword&gt;cost&lt;/keyword&gt;&lt;keyword&gt;cost control&lt;/keyword&gt;&lt;keyword&gt;drug cost&lt;/keyword&gt;&lt;keyword&gt;drug utilization&lt;/keyword&gt;&lt;keyword&gt;economics&lt;/keyword&gt;&lt;keyword&gt;forecasting&lt;/keyword&gt;&lt;keyword&gt;health care planning&lt;/keyword&gt;&lt;keyword&gt;health care policy&lt;/keyword&gt;&lt;keyword&gt;health insurance&lt;/keyword&gt;&lt;keyword&gt;health services research&lt;/keyword&gt;&lt;keyword&gt;legal aspect&lt;/keyword&gt;&lt;keyword&gt;medicaid&lt;/keyword&gt;&lt;keyword&gt;methodology&lt;/keyword&gt;&lt;keyword&gt;prescription&lt;/keyword&gt;&lt;keyword&gt;publication&lt;/keyword&gt;&lt;keyword&gt;statistics&lt;/keyword&gt;&lt;keyword&gt;United States&lt;/keyword&gt;&lt;/keywords&gt;&lt;dates&gt;&lt;year&gt;1993&lt;/year&gt;&lt;/dates&gt;&lt;isbn&gt;0887-378X&lt;/isbn&gt;&lt;urls&gt;&lt;related-urls&gt;&lt;url&gt;http://www.embase.com/search/results?subaction=viewrecord&amp;amp;from=export&amp;amp;id=L23903696&lt;/url&gt;&lt;/related-urls&gt;&lt;/urls&gt;&lt;/record&gt;&lt;/Cite&gt;&lt;/EndNote&gt;</w:instrText>
        </w:r>
        <w:r w:rsidR="008C13CF" w:rsidRPr="009A2D46">
          <w:rPr>
            <w:rFonts w:ascii="Times New Roman" w:hAnsi="Times New Roman" w:cs="Times New Roman"/>
            <w:sz w:val="24"/>
            <w:szCs w:val="24"/>
          </w:rPr>
          <w:fldChar w:fldCharType="separate"/>
        </w:r>
        <w:r w:rsidR="006B1C31" w:rsidRPr="00D4779F">
          <w:rPr>
            <w:rFonts w:ascii="Times New Roman" w:hAnsi="Times New Roman" w:cs="Times New Roman"/>
            <w:noProof/>
            <w:sz w:val="24"/>
            <w:szCs w:val="24"/>
            <w:vertAlign w:val="superscript"/>
          </w:rPr>
          <w:t>14</w:t>
        </w:r>
        <w:r w:rsidR="008C13CF" w:rsidRPr="009A2D46">
          <w:rPr>
            <w:rFonts w:ascii="Times New Roman" w:hAnsi="Times New Roman" w:cs="Times New Roman"/>
            <w:sz w:val="24"/>
            <w:szCs w:val="24"/>
          </w:rPr>
          <w:fldChar w:fldCharType="end"/>
        </w:r>
      </w:hyperlink>
      <w:r w:rsidR="005E6E56" w:rsidRPr="009A2D46">
        <w:rPr>
          <w:rFonts w:ascii="Times New Roman" w:hAnsi="Times New Roman" w:cs="Times New Roman"/>
          <w:sz w:val="24"/>
          <w:szCs w:val="24"/>
        </w:rPr>
        <w:t xml:space="preserve">  The LTI scheme served as a non-equivalent comparator group in our analyses for oral diabetes, blood pressure lowering and </w:t>
      </w:r>
      <w:r>
        <w:rPr>
          <w:rFonts w:ascii="Times New Roman" w:hAnsi="Times New Roman" w:cs="Times New Roman"/>
          <w:sz w:val="24"/>
          <w:szCs w:val="24"/>
        </w:rPr>
        <w:t>lipid</w:t>
      </w:r>
      <w:r w:rsidR="005E6E56" w:rsidRPr="009A2D46">
        <w:rPr>
          <w:rFonts w:ascii="Times New Roman" w:hAnsi="Times New Roman" w:cs="Times New Roman"/>
          <w:sz w:val="24"/>
          <w:szCs w:val="24"/>
        </w:rPr>
        <w:t xml:space="preserve"> lowering agents. The remaining medication groups in our study are not typically covered by the LTI scheme, which precluded it as a comparator for those analyses. Instead, we relied on pre-post comparisons to estimate absolute reductions in adherence on the GMS, a design which still maintains methodological strengths.</w:t>
      </w:r>
      <w:hyperlink w:anchor="_ENREF_14" w:tooltip="Soumerai, 1993 #9934" w:history="1">
        <w:r w:rsidR="008C13CF" w:rsidRPr="009A2D46">
          <w:rPr>
            <w:rFonts w:ascii="Times New Roman" w:hAnsi="Times New Roman" w:cs="Times New Roman"/>
            <w:sz w:val="24"/>
            <w:szCs w:val="24"/>
          </w:rPr>
          <w:fldChar w:fldCharType="begin"/>
        </w:r>
        <w:r w:rsidR="006B1C31">
          <w:rPr>
            <w:rFonts w:ascii="Times New Roman" w:hAnsi="Times New Roman" w:cs="Times New Roman"/>
            <w:sz w:val="24"/>
            <w:szCs w:val="24"/>
          </w:rPr>
          <w:instrText xml:space="preserve"> ADDIN EN.CITE &lt;EndNote&gt;&lt;Cite&gt;&lt;Author&gt;Soumerai&lt;/Author&gt;&lt;Year&gt;1993&lt;/Year&gt;&lt;RecNum&gt;9934&lt;/RecNum&gt;&lt;DisplayText&gt;&lt;style face="superscript"&gt;14&lt;/style&gt;&lt;/DisplayText&gt;&lt;record&gt;&lt;rec-number&gt;9934&lt;/rec-number&gt;&lt;foreign-keys&gt;&lt;key app="EN" db-id="fdp029efnpr5zee2vxzxr0thp5252zxwde5a"&gt;9934&lt;/key&gt;&lt;/foreign-keys&gt;&lt;ref-type name="Journal Article"&gt;17&lt;/ref-type&gt;&lt;contributors&gt;&lt;authors&gt;&lt;author&gt;Soumerai, S. B.&lt;/author&gt;&lt;author&gt;Ross-Degnan, D.&lt;/author&gt;&lt;author&gt;Fortess, E. E.&lt;/author&gt;&lt;author&gt;Abelson, J.&lt;/author&gt;&lt;/authors&gt;&lt;/contributors&gt;&lt;auth-address&gt;Soumerai, S.B., Harvard Medical School.&lt;/auth-address&gt;&lt;titles&gt;&lt;title&gt;A critical analysis of studies of state drug reimbursement policies: research in need of discipline&lt;/title&gt;&lt;secondary-title&gt;Milbank Q&lt;/secondary-title&gt;&lt;/titles&gt;&lt;periodical&gt;&lt;full-title&gt;Milbank Q&lt;/full-title&gt;&lt;abbr-1&gt;The Milbank quarterly&lt;/abbr-1&gt;&lt;/periodical&gt;&lt;pages&gt;217-252&lt;/pages&gt;&lt;volume&gt;71&lt;/volume&gt;&lt;number&gt;2&lt;/number&gt;&lt;keywords&gt;&lt;keyword&gt;article&lt;/keyword&gt;&lt;keyword&gt;cost&lt;/keyword&gt;&lt;keyword&gt;cost control&lt;/keyword&gt;&lt;keyword&gt;drug cost&lt;/keyword&gt;&lt;keyword&gt;drug utilization&lt;/keyword&gt;&lt;keyword&gt;economics&lt;/keyword&gt;&lt;keyword&gt;forecasting&lt;/keyword&gt;&lt;keyword&gt;health care planning&lt;/keyword&gt;&lt;keyword&gt;health care policy&lt;/keyword&gt;&lt;keyword&gt;health insurance&lt;/keyword&gt;&lt;keyword&gt;health services research&lt;/keyword&gt;&lt;keyword&gt;legal aspect&lt;/keyword&gt;&lt;keyword&gt;medicaid&lt;/keyword&gt;&lt;keyword&gt;methodology&lt;/keyword&gt;&lt;keyword&gt;prescription&lt;/keyword&gt;&lt;keyword&gt;publication&lt;/keyword&gt;&lt;keyword&gt;statistics&lt;/keyword&gt;&lt;keyword&gt;United States&lt;/keyword&gt;&lt;/keywords&gt;&lt;dates&gt;&lt;year&gt;1993&lt;/year&gt;&lt;/dates&gt;&lt;isbn&gt;0887-378X&lt;/isbn&gt;&lt;urls&gt;&lt;related-urls&gt;&lt;url&gt;http://www.embase.com/search/results?subaction=viewrecord&amp;amp;from=export&amp;amp;id=L23903696&lt;/url&gt;&lt;/related-urls&gt;&lt;/urls&gt;&lt;/record&gt;&lt;/Cite&gt;&lt;/EndNote&gt;</w:instrText>
        </w:r>
        <w:r w:rsidR="008C13CF" w:rsidRPr="009A2D46">
          <w:rPr>
            <w:rFonts w:ascii="Times New Roman" w:hAnsi="Times New Roman" w:cs="Times New Roman"/>
            <w:sz w:val="24"/>
            <w:szCs w:val="24"/>
          </w:rPr>
          <w:fldChar w:fldCharType="separate"/>
        </w:r>
        <w:r w:rsidR="006B1C31" w:rsidRPr="00D4779F">
          <w:rPr>
            <w:rFonts w:ascii="Times New Roman" w:hAnsi="Times New Roman" w:cs="Times New Roman"/>
            <w:noProof/>
            <w:sz w:val="24"/>
            <w:szCs w:val="24"/>
            <w:vertAlign w:val="superscript"/>
          </w:rPr>
          <w:t>14</w:t>
        </w:r>
        <w:r w:rsidR="008C13CF" w:rsidRPr="009A2D46">
          <w:rPr>
            <w:rFonts w:ascii="Times New Roman" w:hAnsi="Times New Roman" w:cs="Times New Roman"/>
            <w:sz w:val="24"/>
            <w:szCs w:val="24"/>
          </w:rPr>
          <w:fldChar w:fldCharType="end"/>
        </w:r>
      </w:hyperlink>
    </w:p>
    <w:p w:rsidR="005E6E56" w:rsidRPr="009A2D46" w:rsidRDefault="005E6E56" w:rsidP="00DE4A64">
      <w:pPr>
        <w:spacing w:line="480" w:lineRule="auto"/>
        <w:rPr>
          <w:rFonts w:ascii="Times New Roman" w:hAnsi="Times New Roman" w:cs="Times New Roman"/>
          <w:b/>
          <w:sz w:val="24"/>
          <w:szCs w:val="24"/>
        </w:rPr>
      </w:pPr>
      <w:r w:rsidRPr="009A2D46">
        <w:rPr>
          <w:rFonts w:ascii="Times New Roman" w:hAnsi="Times New Roman" w:cs="Times New Roman"/>
          <w:b/>
          <w:sz w:val="24"/>
          <w:szCs w:val="24"/>
        </w:rPr>
        <w:t>Data Source</w:t>
      </w:r>
    </w:p>
    <w:p w:rsidR="005E6E56" w:rsidRPr="009A2D46" w:rsidRDefault="005E6E56" w:rsidP="00DE4A64">
      <w:pPr>
        <w:spacing w:line="480" w:lineRule="auto"/>
        <w:rPr>
          <w:rFonts w:ascii="Times New Roman" w:hAnsi="Times New Roman" w:cs="Times New Roman"/>
          <w:sz w:val="24"/>
          <w:szCs w:val="24"/>
        </w:rPr>
      </w:pPr>
      <w:r w:rsidRPr="009A2D46">
        <w:rPr>
          <w:rFonts w:ascii="Times New Roman" w:hAnsi="Times New Roman" w:cs="Times New Roman"/>
          <w:sz w:val="24"/>
          <w:szCs w:val="24"/>
        </w:rPr>
        <w:t>We used national pharmacy claims data held in the Health Service Executive-Primary Care Reimbursement Services (HSE-PCRS) database. These data have been used in pharmacoepidemiological and health policy studies in the past</w:t>
      </w:r>
      <w:r w:rsidR="008C13CF" w:rsidRPr="009A2D46">
        <w:rPr>
          <w:rFonts w:ascii="Times New Roman" w:hAnsi="Times New Roman" w:cs="Times New Roman"/>
          <w:sz w:val="24"/>
          <w:szCs w:val="24"/>
        </w:rPr>
        <w:fldChar w:fldCharType="begin">
          <w:fldData xml:space="preserve">PEVuZE5vdGU+PENpdGU+PEF1dGhvcj5TcGlsbGFuZTwvQXV0aG9yPjxZZWFyPjIwMTQ8L1llYXI+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</w:fldData>
        </w:fldChar>
      </w:r>
      <w:r w:rsidR="00D4779F">
        <w:rPr>
          <w:rFonts w:ascii="Times New Roman" w:hAnsi="Times New Roman" w:cs="Times New Roman"/>
          <w:sz w:val="24"/>
          <w:szCs w:val="24"/>
        </w:rPr>
        <w:instrText xml:space="preserve"> ADDIN EN.CITE </w:instrText>
      </w:r>
      <w:r w:rsidR="008C13CF">
        <w:rPr>
          <w:rFonts w:ascii="Times New Roman" w:hAnsi="Times New Roman" w:cs="Times New Roman"/>
          <w:sz w:val="24"/>
          <w:szCs w:val="24"/>
        </w:rPr>
        <w:fldChar w:fldCharType="begin">
          <w:fldData xml:space="preserve">PEVuZE5vdGU+PENpdGU+PEF1dGhvcj5TcGlsbGFuZTwvQXV0aG9yPjxZZWFyPjIwMTQ8L1llYXI+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</w:fldData>
        </w:fldChar>
      </w:r>
      <w:r w:rsidR="00D4779F">
        <w:rPr>
          <w:rFonts w:ascii="Times New Roman" w:hAnsi="Times New Roman" w:cs="Times New Roman"/>
          <w:sz w:val="24"/>
          <w:szCs w:val="24"/>
        </w:rPr>
        <w:instrText xml:space="preserve"> ADDIN EN.CITE.DATA </w:instrText>
      </w:r>
      <w:r w:rsidR="008C13CF">
        <w:rPr>
          <w:rFonts w:ascii="Times New Roman" w:hAnsi="Times New Roman" w:cs="Times New Roman"/>
          <w:sz w:val="24"/>
          <w:szCs w:val="24"/>
        </w:rPr>
      </w:r>
      <w:r w:rsidR="008C13CF">
        <w:rPr>
          <w:rFonts w:ascii="Times New Roman" w:hAnsi="Times New Roman" w:cs="Times New Roman"/>
          <w:sz w:val="24"/>
          <w:szCs w:val="24"/>
        </w:rPr>
        <w:fldChar w:fldCharType="end"/>
      </w:r>
      <w:r w:rsidR="008C13CF" w:rsidRPr="009A2D46">
        <w:rPr>
          <w:rFonts w:ascii="Times New Roman" w:hAnsi="Times New Roman" w:cs="Times New Roman"/>
          <w:sz w:val="24"/>
          <w:szCs w:val="24"/>
        </w:rPr>
      </w:r>
      <w:r w:rsidR="008C13CF" w:rsidRPr="009A2D46">
        <w:rPr>
          <w:rFonts w:ascii="Times New Roman" w:hAnsi="Times New Roman" w:cs="Times New Roman"/>
          <w:sz w:val="24"/>
          <w:szCs w:val="24"/>
        </w:rPr>
        <w:fldChar w:fldCharType="separate"/>
      </w:r>
      <w:hyperlink w:anchor="_ENREF_15" w:tooltip="Spillane, 2014 #37853" w:history="1">
        <w:r w:rsidR="006B1C31" w:rsidRPr="00D4779F">
          <w:rPr>
            <w:rFonts w:ascii="Times New Roman" w:hAnsi="Times New Roman" w:cs="Times New Roman"/>
            <w:noProof/>
            <w:sz w:val="24"/>
            <w:szCs w:val="24"/>
            <w:vertAlign w:val="superscript"/>
          </w:rPr>
          <w:t>15</w:t>
        </w:r>
      </w:hyperlink>
      <w:r w:rsidR="00D4779F" w:rsidRPr="00D4779F">
        <w:rPr>
          <w:rFonts w:ascii="Times New Roman" w:hAnsi="Times New Roman" w:cs="Times New Roman"/>
          <w:noProof/>
          <w:sz w:val="24"/>
          <w:szCs w:val="24"/>
          <w:vertAlign w:val="superscript"/>
        </w:rPr>
        <w:t>,</w:t>
      </w:r>
      <w:hyperlink w:anchor="_ENREF_16" w:tooltip="Cahir, 2012 #35935" w:history="1">
        <w:r w:rsidR="006B1C31" w:rsidRPr="00D4779F">
          <w:rPr>
            <w:rFonts w:ascii="Times New Roman" w:hAnsi="Times New Roman" w:cs="Times New Roman"/>
            <w:noProof/>
            <w:sz w:val="24"/>
            <w:szCs w:val="24"/>
            <w:vertAlign w:val="superscript"/>
          </w:rPr>
          <w:t>16</w:t>
        </w:r>
      </w:hyperlink>
      <w:r w:rsidR="008C13CF" w:rsidRPr="009A2D46">
        <w:rPr>
          <w:rFonts w:ascii="Times New Roman" w:hAnsi="Times New Roman" w:cs="Times New Roman"/>
          <w:sz w:val="24"/>
          <w:szCs w:val="24"/>
        </w:rPr>
        <w:fldChar w:fldCharType="end"/>
      </w:r>
      <w:r w:rsidRPr="009A2D46">
        <w:rPr>
          <w:rFonts w:ascii="Times New Roman" w:hAnsi="Times New Roman" w:cs="Times New Roman"/>
          <w:sz w:val="24"/>
          <w:szCs w:val="24"/>
        </w:rPr>
        <w:t xml:space="preserve"> and have been </w:t>
      </w:r>
      <w:r w:rsidR="00D65EC1">
        <w:rPr>
          <w:rFonts w:ascii="Times New Roman" w:hAnsi="Times New Roman" w:cs="Times New Roman"/>
          <w:sz w:val="24"/>
          <w:szCs w:val="24"/>
        </w:rPr>
        <w:t>shown</w:t>
      </w:r>
      <w:r w:rsidR="00D65EC1" w:rsidRPr="009A2D46">
        <w:rPr>
          <w:rFonts w:ascii="Times New Roman" w:hAnsi="Times New Roman" w:cs="Times New Roman"/>
          <w:sz w:val="24"/>
          <w:szCs w:val="24"/>
        </w:rPr>
        <w:t xml:space="preserve"> </w:t>
      </w:r>
      <w:r w:rsidRPr="009A2D46">
        <w:rPr>
          <w:rFonts w:ascii="Times New Roman" w:hAnsi="Times New Roman" w:cs="Times New Roman"/>
          <w:sz w:val="24"/>
          <w:szCs w:val="24"/>
        </w:rPr>
        <w:t>to be accurate.</w:t>
      </w:r>
      <w:hyperlink w:anchor="_ENREF_17" w:tooltip="Grimes, 2013 #35076" w:history="1">
        <w:r w:rsidR="008C13CF" w:rsidRPr="009A2D46">
          <w:rPr>
            <w:rFonts w:ascii="Times New Roman" w:hAnsi="Times New Roman" w:cs="Times New Roman"/>
            <w:sz w:val="24"/>
            <w:szCs w:val="24"/>
          </w:rPr>
          <w:fldChar w:fldCharType="begin"/>
        </w:r>
        <w:r w:rsidR="006B1C31">
          <w:rPr>
            <w:rFonts w:ascii="Times New Roman" w:hAnsi="Times New Roman" w:cs="Times New Roman"/>
            <w:sz w:val="24"/>
            <w:szCs w:val="24"/>
          </w:rPr>
          <w:instrText xml:space="preserve"> ADDIN EN.CITE &lt;EndNote&gt;&lt;Cite&gt;&lt;Author&gt;Grimes&lt;/Author&gt;&lt;Year&gt;2013&lt;/Year&gt;&lt;RecNum&gt;35076&lt;/RecNum&gt;&lt;DisplayText&gt;&lt;style face="superscript"&gt;17&lt;/style&gt;&lt;/DisplayText&gt;&lt;record&gt;&lt;rec-number&gt;35076&lt;/rec-number&gt;&lt;foreign-keys&gt;&lt;key app="EN" db-id="fdp029efnpr5zee2vxzxr0thp5252zxwde5a"&gt;35076&lt;/key&gt;&lt;/foreign-keys&gt;&lt;ref-type name="Journal Article"&gt;17&lt;/ref-type&gt;&lt;contributors&gt;&lt;authors&gt;&lt;author&gt;Grimes, T.&lt;/author&gt;&lt;author&gt;Fitzsimons, M.&lt;/author&gt;&lt;author&gt;Galvin, M.&lt;/author&gt;&lt;author&gt;Delaney, T.&lt;/author&gt;&lt;/authors&gt;&lt;/contributors&gt;&lt;auth-address&gt;School of Pharmacy and Pharmaceutical Sciences, Trinity College, Dublin, Ireland. tagrimes@tcd.ie&lt;/auth-address&gt;&lt;titles&gt;&lt;title&gt;Relative accuracy and availability of an Irish National Database of dispensed medication as a source of medication history information: observational study and retrospective record analysis&lt;/title&gt;&lt;secondary-title&gt;J Clin Pharm Ther&lt;/secondary-title&gt;&lt;alt-title&gt;Journal of clinical pharmacy and therapeutics&lt;/alt-title&gt;&lt;/titles&gt;&lt;periodical&gt;&lt;full-title&gt;J Clin Pharm Ther&lt;/full-title&gt;&lt;abbr-1&gt;Journal of clinical pharmacy and therapeutics&lt;/abbr-1&gt;&lt;/periodical&gt;&lt;alt-periodical&gt;&lt;full-title&gt;J Clin Pharm Ther&lt;/full-title&gt;&lt;abbr-1&gt;Journal of clinical pharmacy and therapeutics&lt;/abbr-1&gt;&lt;/alt-periodical&gt;&lt;pages&gt;219-24&lt;/pages&gt;&lt;volume&gt;38&lt;/volume&gt;&lt;number&gt;3&lt;/number&gt;&lt;edition&gt;2013/01/29&lt;/edition&gt;&lt;dates&gt;&lt;year&gt;2013&lt;/year&gt;&lt;pub-dates&gt;&lt;date&gt;Jun&lt;/date&gt;&lt;/pub-dates&gt;&lt;/dates&gt;&lt;isbn&gt;1365-2710 (Electronic)&amp;#xD;0269-4727 (Linking)&lt;/isbn&gt;&lt;accession-num&gt;23350784&lt;/accession-num&gt;&lt;urls&gt;&lt;/urls&gt;&lt;electronic-resource-num&gt;10.1111/jcpt.12036&lt;/electronic-resource-num&gt;&lt;remote-database-provider&gt;NLM&lt;/remote-database-provider&gt;&lt;language&gt;eng&lt;/language&gt;&lt;/record&gt;&lt;/Cite&gt;&lt;/EndNote&gt;</w:instrText>
        </w:r>
        <w:r w:rsidR="008C13CF" w:rsidRPr="009A2D46">
          <w:rPr>
            <w:rFonts w:ascii="Times New Roman" w:hAnsi="Times New Roman" w:cs="Times New Roman"/>
            <w:sz w:val="24"/>
            <w:szCs w:val="24"/>
          </w:rPr>
          <w:fldChar w:fldCharType="separate"/>
        </w:r>
        <w:r w:rsidR="006B1C31" w:rsidRPr="00D4779F">
          <w:rPr>
            <w:rFonts w:ascii="Times New Roman" w:hAnsi="Times New Roman" w:cs="Times New Roman"/>
            <w:noProof/>
            <w:sz w:val="24"/>
            <w:szCs w:val="24"/>
            <w:vertAlign w:val="superscript"/>
          </w:rPr>
          <w:t>17</w:t>
        </w:r>
        <w:r w:rsidR="008C13CF" w:rsidRPr="009A2D46">
          <w:rPr>
            <w:rFonts w:ascii="Times New Roman" w:hAnsi="Times New Roman" w:cs="Times New Roman"/>
            <w:sz w:val="24"/>
            <w:szCs w:val="24"/>
          </w:rPr>
          <w:fldChar w:fldCharType="end"/>
        </w:r>
      </w:hyperlink>
      <w:r w:rsidRPr="009A2D46">
        <w:rPr>
          <w:rFonts w:ascii="Times New Roman" w:hAnsi="Times New Roman" w:cs="Times New Roman"/>
          <w:sz w:val="24"/>
          <w:szCs w:val="24"/>
        </w:rPr>
        <w:t xml:space="preserve">  Data were at the individual level and included variables for age, gender, drug dispensed classified by World Health Organisation (WHO) Anatomical Therapeutic Class (ATC)  code and the corresponding WHO Daily Defined Dose (DDD), t</w:t>
      </w:r>
      <w:r w:rsidR="006735D8">
        <w:rPr>
          <w:rFonts w:ascii="Times New Roman" w:hAnsi="Times New Roman" w:cs="Times New Roman"/>
          <w:sz w:val="24"/>
          <w:szCs w:val="24"/>
        </w:rPr>
        <w:t>he strength and quantity of medication</w:t>
      </w:r>
      <w:r w:rsidRPr="009A2D46">
        <w:rPr>
          <w:rFonts w:ascii="Times New Roman" w:hAnsi="Times New Roman" w:cs="Times New Roman"/>
          <w:sz w:val="24"/>
          <w:szCs w:val="24"/>
        </w:rPr>
        <w:t xml:space="preserve"> dispensed and the date of dispensing.  </w:t>
      </w:r>
    </w:p>
    <w:p w:rsidR="005E6E56" w:rsidRPr="009A2D46" w:rsidRDefault="005E6E56" w:rsidP="00DE4A64">
      <w:pPr>
        <w:spacing w:line="480" w:lineRule="auto"/>
        <w:rPr>
          <w:rFonts w:ascii="Times New Roman" w:hAnsi="Times New Roman" w:cs="Times New Roman"/>
          <w:b/>
          <w:sz w:val="24"/>
          <w:szCs w:val="24"/>
        </w:rPr>
      </w:pPr>
      <w:r w:rsidRPr="009A2D46">
        <w:rPr>
          <w:rFonts w:ascii="Times New Roman" w:hAnsi="Times New Roman" w:cs="Times New Roman"/>
          <w:b/>
          <w:sz w:val="24"/>
          <w:szCs w:val="24"/>
        </w:rPr>
        <w:t>Participants and medications</w:t>
      </w:r>
    </w:p>
    <w:p w:rsidR="005E6E56" w:rsidRPr="00BF754B" w:rsidRDefault="005E6E56" w:rsidP="00DE4A64">
      <w:pPr>
        <w:spacing w:line="480" w:lineRule="auto"/>
        <w:rPr>
          <w:rFonts w:ascii="Times New Roman" w:hAnsi="Times New Roman" w:cs="Times New Roman"/>
          <w:b/>
          <w:sz w:val="24"/>
          <w:szCs w:val="24"/>
        </w:rPr>
      </w:pPr>
      <w:r w:rsidRPr="009A2D46">
        <w:rPr>
          <w:rFonts w:ascii="Times New Roman" w:hAnsi="Times New Roman" w:cs="Times New Roman"/>
          <w:sz w:val="24"/>
          <w:szCs w:val="24"/>
        </w:rPr>
        <w:t xml:space="preserve">According to </w:t>
      </w:r>
      <w:r w:rsidR="00DA257D">
        <w:rPr>
          <w:rFonts w:ascii="Times New Roman" w:hAnsi="Times New Roman" w:cs="Times New Roman"/>
          <w:sz w:val="24"/>
          <w:szCs w:val="24"/>
        </w:rPr>
        <w:t>categories</w:t>
      </w:r>
      <w:r w:rsidRPr="009A2D46">
        <w:rPr>
          <w:rFonts w:ascii="Times New Roman" w:hAnsi="Times New Roman" w:cs="Times New Roman"/>
          <w:sz w:val="24"/>
          <w:szCs w:val="24"/>
        </w:rPr>
        <w:t xml:space="preserve"> summarised in a Cochrane review</w:t>
      </w:r>
      <w:hyperlink w:anchor="_ENREF_18" w:tooltip="Austvoll-Dahlgren, 2008 #10157" w:history="1">
        <w:r w:rsidR="008C13CF" w:rsidRPr="009A2D46">
          <w:rPr>
            <w:rFonts w:ascii="Times New Roman" w:hAnsi="Times New Roman" w:cs="Times New Roman"/>
            <w:sz w:val="24"/>
            <w:szCs w:val="24"/>
          </w:rPr>
          <w:fldChar w:fldCharType="begin"/>
        </w:r>
        <w:r w:rsidR="006B1C31">
          <w:rPr>
            <w:rFonts w:ascii="Times New Roman" w:hAnsi="Times New Roman" w:cs="Times New Roman"/>
            <w:sz w:val="24"/>
            <w:szCs w:val="24"/>
          </w:rPr>
          <w:instrText xml:space="preserve"> ADDIN EN.CITE &lt;EndNote&gt;&lt;Cite&gt;&lt;Author&gt;Austvoll-Dahlgren&lt;/Author&gt;&lt;Year&gt;2008&lt;/Year&gt;&lt;RecNum&gt;10157&lt;/RecNum&gt;&lt;DisplayText&gt;&lt;style face="superscript"&gt;18&lt;/style&gt;&lt;/DisplayText&gt;&lt;record&gt;&lt;rec-number&gt;10157&lt;/rec-number&gt;&lt;foreign-keys&gt;&lt;key app="EN" db-id="fdp029efnpr5zee2vxzxr0thp5252zxwde5a"&gt;10157&lt;/key&gt;&lt;/foreign-keys&gt;&lt;ref-type name="Journal Article"&gt;17&lt;/ref-type&gt;&lt;contributors&gt;&lt;authors&gt;&lt;author&gt;Austvoll-Dahlgren, A.&lt;/author&gt;&lt;author&gt;Aaserud, M.&lt;/author&gt;&lt;author&gt;Vist, G.&lt;/author&gt;&lt;author&gt;Ramsay, C.&lt;/author&gt;&lt;author&gt;Oxman, A. D.&lt;/author&gt;&lt;author&gt;Sturm, H.&lt;/author&gt;&lt;author&gt;Koesters, J. P.&lt;/author&gt;&lt;author&gt;Vernby, A.&lt;/author&gt;&lt;/authors&gt;&lt;/contributors&gt;&lt;titles&gt;&lt;title&gt;Pharmaceutical policies: effects of cap and co-payment on rational drug use&lt;/title&gt;&lt;secondary-title&gt;Cochrane Database of Systematic Reviews&lt;/secondary-title&gt;&lt;/titles&gt;&lt;periodical&gt;&lt;full-title&gt;Cochrane Database of Systematic Reviews&lt;/full-title&gt;&lt;abbr-1&gt;Cochrane Database Syst Rev&lt;/abbr-1&gt;&lt;/periodical&gt;&lt;number&gt;1&lt;/number&gt;&lt;dates&gt;&lt;year&gt;2008&lt;/year&gt;&lt;pub-dates&gt;&lt;date&gt;2008&lt;/date&gt;&lt;/pub-dates&gt;&lt;/dates&gt;&lt;isbn&gt;1469-493X&lt;/isbn&gt;&lt;accession-num&gt;WOS:000252926800096&lt;/accession-num&gt;&lt;urls&gt;&lt;related-urls&gt;&lt;url&gt;&amp;lt;Go to ISI&amp;gt;://WOS:000252926800096&lt;/url&gt;&lt;/related-urls&gt;&lt;/urls&gt;&lt;custom7&gt;Cd007017&lt;/custom7&gt;&lt;electronic-resource-num&gt;10.1002/14651858.cd007017&lt;/electronic-resource-num&gt;&lt;/record&gt;&lt;/Cite&gt;&lt;/EndNote&gt;</w:instrText>
        </w:r>
        <w:r w:rsidR="008C13CF" w:rsidRPr="009A2D46">
          <w:rPr>
            <w:rFonts w:ascii="Times New Roman" w:hAnsi="Times New Roman" w:cs="Times New Roman"/>
            <w:sz w:val="24"/>
            <w:szCs w:val="24"/>
          </w:rPr>
          <w:fldChar w:fldCharType="separate"/>
        </w:r>
        <w:r w:rsidR="006B1C31" w:rsidRPr="00D4779F">
          <w:rPr>
            <w:rFonts w:ascii="Times New Roman" w:hAnsi="Times New Roman" w:cs="Times New Roman"/>
            <w:noProof/>
            <w:sz w:val="24"/>
            <w:szCs w:val="24"/>
            <w:vertAlign w:val="superscript"/>
          </w:rPr>
          <w:t>18</w:t>
        </w:r>
        <w:r w:rsidR="008C13CF" w:rsidRPr="009A2D46">
          <w:rPr>
            <w:rFonts w:ascii="Times New Roman" w:hAnsi="Times New Roman" w:cs="Times New Roman"/>
            <w:sz w:val="24"/>
            <w:szCs w:val="24"/>
          </w:rPr>
          <w:fldChar w:fldCharType="end"/>
        </w:r>
      </w:hyperlink>
      <w:r w:rsidRPr="009A2D46">
        <w:rPr>
          <w:rFonts w:ascii="Times New Roman" w:hAnsi="Times New Roman" w:cs="Times New Roman"/>
          <w:sz w:val="24"/>
          <w:szCs w:val="24"/>
        </w:rPr>
        <w:t>, we designated “essential” or “less-essential” status to eight</w:t>
      </w:r>
      <w:r w:rsidR="006E1AB8" w:rsidRPr="009A2D46">
        <w:rPr>
          <w:rFonts w:ascii="Times New Roman" w:hAnsi="Times New Roman" w:cs="Times New Roman"/>
          <w:sz w:val="24"/>
          <w:szCs w:val="24"/>
        </w:rPr>
        <w:t xml:space="preserve"> medication groups to assess whether</w:t>
      </w:r>
      <w:r w:rsidRPr="009A2D46">
        <w:rPr>
          <w:rFonts w:ascii="Times New Roman" w:hAnsi="Times New Roman" w:cs="Times New Roman"/>
          <w:sz w:val="24"/>
          <w:szCs w:val="24"/>
        </w:rPr>
        <w:t xml:space="preserve"> the impact of the copayments differ</w:t>
      </w:r>
      <w:r w:rsidR="006E1AB8" w:rsidRPr="009A2D46">
        <w:rPr>
          <w:rFonts w:ascii="Times New Roman" w:hAnsi="Times New Roman" w:cs="Times New Roman"/>
          <w:sz w:val="24"/>
          <w:szCs w:val="24"/>
        </w:rPr>
        <w:t>ed</w:t>
      </w:r>
      <w:r w:rsidRPr="009A2D46">
        <w:rPr>
          <w:rFonts w:ascii="Times New Roman" w:hAnsi="Times New Roman" w:cs="Times New Roman"/>
          <w:sz w:val="24"/>
          <w:szCs w:val="24"/>
        </w:rPr>
        <w:t xml:space="preserve"> depending on type of </w:t>
      </w:r>
      <w:r w:rsidR="006735D8">
        <w:rPr>
          <w:rFonts w:ascii="Times New Roman" w:hAnsi="Times New Roman" w:cs="Times New Roman"/>
          <w:sz w:val="24"/>
          <w:szCs w:val="24"/>
        </w:rPr>
        <w:t>medication</w:t>
      </w:r>
      <w:r w:rsidRPr="009A2D46">
        <w:rPr>
          <w:rFonts w:ascii="Times New Roman" w:hAnsi="Times New Roman" w:cs="Times New Roman"/>
          <w:sz w:val="24"/>
          <w:szCs w:val="24"/>
        </w:rPr>
        <w:t>.</w:t>
      </w:r>
      <w:r w:rsidR="00BF754B">
        <w:rPr>
          <w:rFonts w:ascii="Times New Roman" w:hAnsi="Times New Roman" w:cs="Times New Roman"/>
          <w:sz w:val="24"/>
          <w:szCs w:val="24"/>
        </w:rPr>
        <w:t xml:space="preserve"> </w:t>
      </w:r>
      <w:r w:rsidR="006735D8">
        <w:rPr>
          <w:rFonts w:ascii="Times New Roman" w:hAnsi="Times New Roman" w:cs="Times New Roman"/>
          <w:sz w:val="24"/>
          <w:szCs w:val="24"/>
        </w:rPr>
        <w:t>Medications</w:t>
      </w:r>
      <w:r w:rsidR="00BF754B">
        <w:rPr>
          <w:rFonts w:ascii="Times New Roman" w:hAnsi="Times New Roman" w:cs="Times New Roman"/>
          <w:sz w:val="24"/>
          <w:szCs w:val="24"/>
        </w:rPr>
        <w:t xml:space="preserve"> were identified by </w:t>
      </w:r>
      <w:r w:rsidR="006735D8">
        <w:rPr>
          <w:rFonts w:ascii="Times New Roman" w:hAnsi="Times New Roman" w:cs="Times New Roman"/>
          <w:sz w:val="24"/>
          <w:szCs w:val="24"/>
        </w:rPr>
        <w:t>WHO-</w:t>
      </w:r>
      <w:r w:rsidR="00BF754B">
        <w:rPr>
          <w:rFonts w:ascii="Times New Roman" w:hAnsi="Times New Roman" w:cs="Times New Roman"/>
          <w:sz w:val="24"/>
          <w:szCs w:val="24"/>
        </w:rPr>
        <w:t xml:space="preserve">ATC code </w:t>
      </w:r>
      <w:r w:rsidR="00BF754B">
        <w:rPr>
          <w:rFonts w:ascii="Times New Roman" w:hAnsi="Times New Roman" w:cs="Times New Roman"/>
          <w:b/>
          <w:sz w:val="24"/>
          <w:szCs w:val="24"/>
        </w:rPr>
        <w:t xml:space="preserve">(Supplementary Information 1). </w:t>
      </w:r>
    </w:p>
    <w:p w:rsidR="005E6E56" w:rsidRPr="009A2D46" w:rsidRDefault="005E6E56" w:rsidP="00DE4A64">
      <w:pPr>
        <w:spacing w:line="480" w:lineRule="auto"/>
        <w:rPr>
          <w:rFonts w:ascii="Times New Roman" w:hAnsi="Times New Roman" w:cs="Times New Roman"/>
          <w:b/>
          <w:sz w:val="24"/>
          <w:szCs w:val="24"/>
        </w:rPr>
      </w:pPr>
      <w:r w:rsidRPr="009A2D46">
        <w:rPr>
          <w:rFonts w:ascii="Times New Roman" w:hAnsi="Times New Roman" w:cs="Times New Roman"/>
          <w:sz w:val="24"/>
          <w:szCs w:val="24"/>
        </w:rPr>
        <w:t>We employed a new user design to minimise the risk of prevalent user bias.</w:t>
      </w:r>
      <w:hyperlink w:anchor="_ENREF_19" w:tooltip="Ray, 2003 #35048" w:history="1">
        <w:r w:rsidR="008C13CF" w:rsidRPr="009A2D46">
          <w:rPr>
            <w:rFonts w:ascii="Times New Roman" w:hAnsi="Times New Roman" w:cs="Times New Roman"/>
            <w:sz w:val="24"/>
            <w:szCs w:val="24"/>
          </w:rPr>
          <w:fldChar w:fldCharType="begin"/>
        </w:r>
        <w:r w:rsidR="006B1C31">
          <w:rPr>
            <w:rFonts w:ascii="Times New Roman" w:hAnsi="Times New Roman" w:cs="Times New Roman"/>
            <w:sz w:val="24"/>
            <w:szCs w:val="24"/>
          </w:rPr>
          <w:instrText xml:space="preserve"> ADDIN EN.CITE &lt;EndNote&gt;&lt;Cite&gt;&lt;Author&gt;Ray&lt;/Author&gt;&lt;Year&gt;2003&lt;/Year&gt;&lt;RecNum&gt;35048&lt;/RecNum&gt;&lt;DisplayText&gt;&lt;style face="superscript"&gt;19&lt;/style&gt;&lt;/DisplayText&gt;&lt;record&gt;&lt;rec-number&gt;35048&lt;/rec-number&gt;&lt;foreign-keys&gt;&lt;key app="EN" db-id="fdp029efnpr5zee2vxzxr0thp5252zxwde5a"&gt;35048&lt;/key&gt;&lt;/foreign-keys&gt;&lt;ref-type name="Journal Article"&gt;17&lt;/ref-type&gt;&lt;contributors&gt;&lt;authors&gt;&lt;author&gt;Ray, W. A.&lt;/author&gt;&lt;/authors&gt;&lt;/contributors&gt;&lt;auth-address&gt;Division of Pharmacoepidemiology, Department of Preventive Medicine, Vanderbilt University School of Medicine, Nashville, TN 37232, USA. wayne.ray@mcmail.vanderbilt.edu&lt;/auth-address&gt;&lt;titles&gt;&lt;title&gt;Evaluating medication effects outside of clinical trials: new-user designs&lt;/title&gt;&lt;secondary-title&gt;Am J Epidemiol&lt;/secondary-title&gt;&lt;alt-title&gt;American journal of epidemiology&lt;/alt-title&gt;&lt;/titles&gt;&lt;periodical&gt;&lt;full-title&gt;Am J Epidemiol&lt;/full-title&gt;&lt;abbr-1&gt;American journal of epidemiology&lt;/abbr-1&gt;&lt;/periodical&gt;&lt;alt-periodical&gt;&lt;full-title&gt;Am J Epidemiol&lt;/full-title&gt;&lt;abbr-1&gt;American journal of epidemiology&lt;/abbr-1&gt;&lt;/alt-periodical&gt;&lt;pages&gt;915-20&lt;/pages&gt;&lt;volume&gt;158&lt;/volume&gt;&lt;number&gt;9&lt;/number&gt;&lt;edition&gt;2003/10/31&lt;/edition&gt;&lt;keywords&gt;&lt;keyword&gt;Bias (Epidemiology)&lt;/keyword&gt;&lt;keyword&gt;Clinical Trials as Topic&lt;/keyword&gt;&lt;keyword&gt;Confounding Factors (Epidemiology)&lt;/keyword&gt;&lt;keyword&gt;Epidemiologic Research Design&lt;/keyword&gt;&lt;keyword&gt;Hormone Replacement Therapy&lt;/keyword&gt;&lt;keyword&gt;Humans&lt;/keyword&gt;&lt;keyword&gt;Pharmacoepidemiology&lt;/keyword&gt;&lt;/keywords&gt;&lt;dates&gt;&lt;year&gt;2003&lt;/year&gt;&lt;pub-dates&gt;&lt;date&gt;Nov 1&lt;/date&gt;&lt;/pub-dates&gt;&lt;/dates&gt;&lt;isbn&gt;0002-9262 (Print)&amp;#xD;0002-9262 (Linking)&lt;/isbn&gt;&lt;accession-num&gt;14585769&lt;/accession-num&gt;&lt;urls&gt;&lt;/urls&gt;&lt;remote-database-provider&gt;NLM&lt;/remote-database-provider&gt;&lt;language&gt;eng&lt;/language&gt;&lt;/record&gt;&lt;/Cite&gt;&lt;/EndNote&gt;</w:instrText>
        </w:r>
        <w:r w:rsidR="008C13CF" w:rsidRPr="009A2D46">
          <w:rPr>
            <w:rFonts w:ascii="Times New Roman" w:hAnsi="Times New Roman" w:cs="Times New Roman"/>
            <w:sz w:val="24"/>
            <w:szCs w:val="24"/>
          </w:rPr>
          <w:fldChar w:fldCharType="separate"/>
        </w:r>
        <w:r w:rsidR="006B1C31" w:rsidRPr="00D4779F">
          <w:rPr>
            <w:rFonts w:ascii="Times New Roman" w:hAnsi="Times New Roman" w:cs="Times New Roman"/>
            <w:noProof/>
            <w:sz w:val="24"/>
            <w:szCs w:val="24"/>
            <w:vertAlign w:val="superscript"/>
          </w:rPr>
          <w:t>19</w:t>
        </w:r>
        <w:r w:rsidR="008C13CF" w:rsidRPr="009A2D46">
          <w:rPr>
            <w:rFonts w:ascii="Times New Roman" w:hAnsi="Times New Roman" w:cs="Times New Roman"/>
            <w:sz w:val="24"/>
            <w:szCs w:val="24"/>
          </w:rPr>
          <w:fldChar w:fldCharType="end"/>
        </w:r>
      </w:hyperlink>
      <w:r w:rsidRPr="009A2D46">
        <w:rPr>
          <w:rFonts w:ascii="Times New Roman" w:hAnsi="Times New Roman" w:cs="Times New Roman"/>
          <w:sz w:val="24"/>
          <w:szCs w:val="24"/>
        </w:rPr>
        <w:t xml:space="preserve">  New users were defined as individuals who filled a new prescription for a medication without having had a prescription for that medication</w:t>
      </w:r>
      <w:r w:rsidR="00BF754B">
        <w:rPr>
          <w:rFonts w:ascii="Times New Roman" w:hAnsi="Times New Roman" w:cs="Times New Roman"/>
          <w:sz w:val="24"/>
          <w:szCs w:val="24"/>
        </w:rPr>
        <w:t>, or medication in that group,</w:t>
      </w:r>
      <w:r w:rsidRPr="009A2D46">
        <w:rPr>
          <w:rFonts w:ascii="Times New Roman" w:hAnsi="Times New Roman" w:cs="Times New Roman"/>
          <w:sz w:val="24"/>
          <w:szCs w:val="24"/>
        </w:rPr>
        <w:t xml:space="preserve"> in the prior six months. Once identified as a new user of a medication, </w:t>
      </w:r>
      <w:r w:rsidR="006E1AB8" w:rsidRPr="009A2D46">
        <w:rPr>
          <w:rFonts w:ascii="Times New Roman" w:hAnsi="Times New Roman" w:cs="Times New Roman"/>
          <w:sz w:val="24"/>
          <w:szCs w:val="24"/>
        </w:rPr>
        <w:t xml:space="preserve">patients could enter the </w:t>
      </w:r>
      <w:r w:rsidRPr="009A2D46">
        <w:rPr>
          <w:rFonts w:ascii="Times New Roman" w:hAnsi="Times New Roman" w:cs="Times New Roman"/>
          <w:sz w:val="24"/>
          <w:szCs w:val="24"/>
        </w:rPr>
        <w:t xml:space="preserve">cohort at </w:t>
      </w:r>
      <w:r w:rsidRPr="00BF754B">
        <w:rPr>
          <w:rFonts w:ascii="Times New Roman" w:hAnsi="Times New Roman" w:cs="Times New Roman"/>
          <w:sz w:val="24"/>
          <w:szCs w:val="24"/>
        </w:rPr>
        <w:t xml:space="preserve">any time in the six months </w:t>
      </w:r>
      <w:r w:rsidR="00DA257D">
        <w:rPr>
          <w:rFonts w:ascii="Times New Roman" w:hAnsi="Times New Roman" w:cs="Times New Roman"/>
          <w:sz w:val="24"/>
          <w:szCs w:val="24"/>
        </w:rPr>
        <w:t>before</w:t>
      </w:r>
      <w:r w:rsidRPr="00BF754B">
        <w:rPr>
          <w:rFonts w:ascii="Times New Roman" w:hAnsi="Times New Roman" w:cs="Times New Roman"/>
          <w:sz w:val="24"/>
          <w:szCs w:val="24"/>
        </w:rPr>
        <w:t xml:space="preserve"> copayment introduction/increase. </w:t>
      </w:r>
      <w:r w:rsidR="00BF754B" w:rsidRPr="00BF754B">
        <w:rPr>
          <w:rFonts w:ascii="Times New Roman" w:hAnsi="Times New Roman" w:cs="Times New Roman"/>
          <w:sz w:val="24"/>
          <w:szCs w:val="24"/>
        </w:rPr>
        <w:t xml:space="preserve">Follow up began on first day of cohort entry and ran until 12 months post policy change for the €0.50 copayment. </w:t>
      </w:r>
      <w:r w:rsidR="00DA257D">
        <w:rPr>
          <w:rFonts w:ascii="Times New Roman" w:hAnsi="Times New Roman" w:cs="Times New Roman"/>
          <w:sz w:val="24"/>
          <w:szCs w:val="24"/>
        </w:rPr>
        <w:t>F</w:t>
      </w:r>
      <w:r w:rsidR="00DA257D" w:rsidRPr="00BF754B">
        <w:rPr>
          <w:rFonts w:ascii="Times New Roman" w:hAnsi="Times New Roman" w:cs="Times New Roman"/>
          <w:sz w:val="24"/>
          <w:szCs w:val="24"/>
        </w:rPr>
        <w:t>ollow up was for eight months post the €1.50 copayment</w:t>
      </w:r>
      <w:r w:rsidR="00DA257D">
        <w:rPr>
          <w:rFonts w:ascii="Times New Roman" w:hAnsi="Times New Roman" w:cs="Times New Roman"/>
          <w:sz w:val="24"/>
          <w:szCs w:val="24"/>
        </w:rPr>
        <w:t xml:space="preserve"> </w:t>
      </w:r>
      <w:r w:rsidR="00121AF9">
        <w:rPr>
          <w:rFonts w:ascii="Times New Roman" w:hAnsi="Times New Roman" w:cs="Times New Roman"/>
          <w:sz w:val="24"/>
          <w:szCs w:val="24"/>
        </w:rPr>
        <w:t xml:space="preserve">due to </w:t>
      </w:r>
      <w:r w:rsidR="00DA257D">
        <w:rPr>
          <w:rFonts w:ascii="Times New Roman" w:hAnsi="Times New Roman" w:cs="Times New Roman"/>
          <w:sz w:val="24"/>
          <w:szCs w:val="24"/>
        </w:rPr>
        <w:t xml:space="preserve"> </w:t>
      </w:r>
      <w:r w:rsidR="00121AF9">
        <w:rPr>
          <w:rFonts w:ascii="Times New Roman" w:hAnsi="Times New Roman" w:cs="Times New Roman"/>
          <w:sz w:val="24"/>
          <w:szCs w:val="24"/>
        </w:rPr>
        <w:t>in</w:t>
      </w:r>
      <w:r w:rsidR="00DA257D">
        <w:rPr>
          <w:rFonts w:ascii="Times New Roman" w:hAnsi="Times New Roman" w:cs="Times New Roman"/>
          <w:sz w:val="24"/>
          <w:szCs w:val="24"/>
        </w:rPr>
        <w:t xml:space="preserve">complete </w:t>
      </w:r>
      <w:r w:rsidR="00DA257D" w:rsidRPr="00BF754B">
        <w:rPr>
          <w:rFonts w:ascii="Times New Roman" w:hAnsi="Times New Roman" w:cs="Times New Roman"/>
          <w:sz w:val="24"/>
          <w:szCs w:val="24"/>
        </w:rPr>
        <w:t>data</w:t>
      </w:r>
      <w:r w:rsidR="00121AF9">
        <w:rPr>
          <w:rFonts w:ascii="Times New Roman" w:hAnsi="Times New Roman" w:cs="Times New Roman"/>
          <w:sz w:val="24"/>
          <w:szCs w:val="24"/>
        </w:rPr>
        <w:t xml:space="preserve"> for 2013</w:t>
      </w:r>
      <w:r w:rsidR="00DA257D" w:rsidRPr="00BF754B">
        <w:rPr>
          <w:rFonts w:ascii="Times New Roman" w:hAnsi="Times New Roman" w:cs="Times New Roman"/>
          <w:sz w:val="24"/>
          <w:szCs w:val="24"/>
        </w:rPr>
        <w:t xml:space="preserve"> at the time</w:t>
      </w:r>
      <w:r w:rsidR="00DA257D">
        <w:rPr>
          <w:rFonts w:ascii="Times New Roman" w:hAnsi="Times New Roman" w:cs="Times New Roman"/>
          <w:sz w:val="24"/>
          <w:szCs w:val="24"/>
        </w:rPr>
        <w:t xml:space="preserve"> of analysis</w:t>
      </w:r>
      <w:r w:rsidR="00DA257D" w:rsidRPr="00BF754B">
        <w:rPr>
          <w:rFonts w:ascii="Times New Roman" w:hAnsi="Times New Roman" w:cs="Times New Roman"/>
          <w:sz w:val="24"/>
          <w:szCs w:val="24"/>
        </w:rPr>
        <w:t xml:space="preserve"> (</w:t>
      </w:r>
      <w:r w:rsidR="00DA257D" w:rsidRPr="00BF754B">
        <w:rPr>
          <w:rFonts w:ascii="Times New Roman" w:hAnsi="Times New Roman" w:cs="Times New Roman"/>
          <w:b/>
          <w:sz w:val="24"/>
          <w:szCs w:val="24"/>
        </w:rPr>
        <w:t>Figure 1</w:t>
      </w:r>
      <w:r w:rsidR="00DA257D" w:rsidRPr="00BF754B">
        <w:rPr>
          <w:rFonts w:ascii="Times New Roman" w:hAnsi="Times New Roman" w:cs="Times New Roman"/>
          <w:sz w:val="24"/>
          <w:szCs w:val="24"/>
        </w:rPr>
        <w:t>).</w:t>
      </w:r>
      <w:r w:rsidR="00DA257D" w:rsidRPr="005C0D9A">
        <w:rPr>
          <w:rFonts w:cstheme="minorHAnsi"/>
        </w:rPr>
        <w:t xml:space="preserve"> </w:t>
      </w:r>
      <w:r w:rsidRPr="009A2D46">
        <w:rPr>
          <w:rFonts w:ascii="Times New Roman" w:hAnsi="Times New Roman" w:cs="Times New Roman"/>
          <w:sz w:val="24"/>
          <w:szCs w:val="24"/>
        </w:rPr>
        <w:t>Patients were excluded if not continuously eligible on the GMS scheme or if in receipt of weekly phased prescriptions</w:t>
      </w:r>
      <w:r w:rsidR="00121AF9">
        <w:rPr>
          <w:rFonts w:ascii="Times New Roman" w:hAnsi="Times New Roman" w:cs="Times New Roman"/>
          <w:sz w:val="24"/>
          <w:szCs w:val="24"/>
        </w:rPr>
        <w:t xml:space="preserve"> </w:t>
      </w:r>
      <w:r w:rsidR="00121AF9" w:rsidRPr="009A2D46">
        <w:rPr>
          <w:rFonts w:ascii="Times New Roman" w:hAnsi="Times New Roman" w:cs="Times New Roman"/>
          <w:sz w:val="24"/>
          <w:szCs w:val="24"/>
        </w:rPr>
        <w:t>(</w:t>
      </w:r>
      <w:r w:rsidR="00121AF9" w:rsidRPr="009A2D46">
        <w:rPr>
          <w:rFonts w:ascii="Times New Roman" w:hAnsi="Times New Roman" w:cs="Times New Roman"/>
          <w:b/>
          <w:sz w:val="24"/>
          <w:szCs w:val="24"/>
        </w:rPr>
        <w:t>example flowchar</w:t>
      </w:r>
      <w:r w:rsidR="00121AF9">
        <w:rPr>
          <w:rFonts w:ascii="Times New Roman" w:hAnsi="Times New Roman" w:cs="Times New Roman"/>
          <w:b/>
          <w:sz w:val="24"/>
          <w:szCs w:val="24"/>
        </w:rPr>
        <w:t>t in Supplementary Information 2</w:t>
      </w:r>
      <w:r w:rsidR="00121AF9" w:rsidRPr="009A2D46">
        <w:rPr>
          <w:rFonts w:ascii="Times New Roman" w:hAnsi="Times New Roman" w:cs="Times New Roman"/>
          <w:b/>
          <w:sz w:val="24"/>
          <w:szCs w:val="24"/>
        </w:rPr>
        <w:t>)</w:t>
      </w:r>
      <w:r w:rsidR="00462A6B">
        <w:rPr>
          <w:rFonts w:ascii="Times New Roman" w:hAnsi="Times New Roman" w:cs="Times New Roman"/>
          <w:sz w:val="24"/>
          <w:szCs w:val="24"/>
        </w:rPr>
        <w:t xml:space="preserve">. Phased prescriptions are monthly prescriptions that are typically dispensed on a week by week basis, </w:t>
      </w:r>
      <w:r w:rsidR="00121AF9">
        <w:rPr>
          <w:rFonts w:ascii="Times New Roman" w:hAnsi="Times New Roman" w:cs="Times New Roman"/>
          <w:sz w:val="24"/>
          <w:szCs w:val="24"/>
        </w:rPr>
        <w:t xml:space="preserve">for example </w:t>
      </w:r>
      <w:r w:rsidR="00462A6B">
        <w:rPr>
          <w:rFonts w:ascii="Times New Roman" w:hAnsi="Times New Roman" w:cs="Times New Roman"/>
          <w:sz w:val="24"/>
          <w:szCs w:val="24"/>
        </w:rPr>
        <w:t>in cases</w:t>
      </w:r>
      <w:r w:rsidR="00121AF9">
        <w:rPr>
          <w:rFonts w:ascii="Times New Roman" w:hAnsi="Times New Roman" w:cs="Times New Roman"/>
          <w:sz w:val="24"/>
          <w:szCs w:val="24"/>
        </w:rPr>
        <w:t xml:space="preserve"> of</w:t>
      </w:r>
      <w:r w:rsidR="00462A6B">
        <w:rPr>
          <w:rFonts w:ascii="Times New Roman" w:hAnsi="Times New Roman" w:cs="Times New Roman"/>
          <w:sz w:val="24"/>
          <w:szCs w:val="24"/>
        </w:rPr>
        <w:t xml:space="preserve"> </w:t>
      </w:r>
      <w:r w:rsidR="00121AF9">
        <w:rPr>
          <w:rFonts w:ascii="Times New Roman" w:hAnsi="Times New Roman" w:cs="Times New Roman"/>
          <w:sz w:val="24"/>
          <w:szCs w:val="24"/>
        </w:rPr>
        <w:t>complicated polypharmacy with the aim of improving adherence</w:t>
      </w:r>
      <w:r w:rsidR="002F2160">
        <w:rPr>
          <w:rFonts w:ascii="Times New Roman" w:hAnsi="Times New Roman" w:cs="Times New Roman"/>
          <w:sz w:val="24"/>
          <w:szCs w:val="24"/>
        </w:rPr>
        <w:t>,</w:t>
      </w:r>
      <w:r w:rsidR="00121AF9">
        <w:rPr>
          <w:rFonts w:ascii="Times New Roman" w:hAnsi="Times New Roman" w:cs="Times New Roman"/>
          <w:sz w:val="24"/>
          <w:szCs w:val="24"/>
        </w:rPr>
        <w:t xml:space="preserve"> or in cases of drug misuse</w:t>
      </w:r>
      <w:r w:rsidRPr="009A2D46">
        <w:rPr>
          <w:rFonts w:ascii="Times New Roman" w:hAnsi="Times New Roman" w:cs="Times New Roman"/>
          <w:b/>
          <w:sz w:val="24"/>
          <w:szCs w:val="24"/>
        </w:rPr>
        <w:t xml:space="preserve">. </w:t>
      </w:r>
    </w:p>
    <w:p w:rsidR="001E08C1" w:rsidRPr="009A2D46" w:rsidRDefault="001E08C1" w:rsidP="00DE4A64">
      <w:pPr>
        <w:spacing w:line="480" w:lineRule="auto"/>
        <w:rPr>
          <w:rFonts w:ascii="Times New Roman" w:hAnsi="Times New Roman" w:cs="Times New Roman"/>
          <w:i/>
          <w:sz w:val="24"/>
          <w:szCs w:val="24"/>
        </w:rPr>
      </w:pPr>
      <w:r w:rsidRPr="009A2D46">
        <w:rPr>
          <w:rFonts w:ascii="Times New Roman" w:hAnsi="Times New Roman" w:cs="Times New Roman"/>
          <w:b/>
          <w:i/>
          <w:sz w:val="24"/>
          <w:szCs w:val="24"/>
        </w:rPr>
        <w:t>*</w:t>
      </w:r>
      <w:r w:rsidRPr="009A2D46">
        <w:rPr>
          <w:rFonts w:ascii="Times New Roman" w:hAnsi="Times New Roman" w:cs="Times New Roman"/>
          <w:i/>
          <w:sz w:val="24"/>
          <w:szCs w:val="24"/>
        </w:rPr>
        <w:t>Insert Figure 1*</w:t>
      </w:r>
    </w:p>
    <w:p w:rsidR="005E6E56" w:rsidRPr="009A2D46" w:rsidRDefault="005E6E56" w:rsidP="00DE4A64">
      <w:pPr>
        <w:spacing w:line="480" w:lineRule="auto"/>
        <w:rPr>
          <w:rFonts w:ascii="Times New Roman" w:hAnsi="Times New Roman" w:cs="Times New Roman"/>
          <w:b/>
          <w:sz w:val="24"/>
          <w:szCs w:val="24"/>
        </w:rPr>
      </w:pPr>
      <w:r w:rsidRPr="009A2D46">
        <w:rPr>
          <w:rFonts w:ascii="Times New Roman" w:hAnsi="Times New Roman" w:cs="Times New Roman"/>
          <w:b/>
          <w:sz w:val="24"/>
          <w:szCs w:val="24"/>
        </w:rPr>
        <w:t>Study Outcome</w:t>
      </w:r>
    </w:p>
    <w:p w:rsidR="005E6E56" w:rsidRPr="009A2D46" w:rsidRDefault="005E6E56" w:rsidP="00DE4A64">
      <w:pPr>
        <w:spacing w:line="480" w:lineRule="auto"/>
        <w:rPr>
          <w:rFonts w:ascii="Times New Roman" w:hAnsi="Times New Roman" w:cs="Times New Roman"/>
          <w:sz w:val="24"/>
          <w:szCs w:val="24"/>
        </w:rPr>
      </w:pPr>
      <w:r w:rsidRPr="009A2D46">
        <w:rPr>
          <w:rFonts w:ascii="Times New Roman" w:hAnsi="Times New Roman" w:cs="Times New Roman"/>
          <w:sz w:val="24"/>
          <w:szCs w:val="24"/>
        </w:rPr>
        <w:t>We evaluated adherence using the Proportion of Days Covered (PDC) method.</w:t>
      </w:r>
      <w:hyperlink w:anchor="_ENREF_20" w:tooltip="Benner, 2002 #35050" w:history="1">
        <w:r w:rsidR="008C13CF" w:rsidRPr="009A2D46">
          <w:rPr>
            <w:rFonts w:ascii="Times New Roman" w:hAnsi="Times New Roman" w:cs="Times New Roman"/>
            <w:sz w:val="24"/>
            <w:szCs w:val="24"/>
          </w:rPr>
          <w:fldChar w:fldCharType="begin">
            <w:fldData xml:space="preserve">PEVuZE5vdGU+PENpdGU+PEF1dGhvcj5CZW5uZXI8L0F1dGhvcj48WWVhcj4yMDAyPC9ZZWFyPjxS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</w:fldData>
          </w:fldChar>
        </w:r>
        <w:r w:rsidR="006B1C31">
          <w:rPr>
            <w:rFonts w:ascii="Times New Roman" w:hAnsi="Times New Roman" w:cs="Times New Roman"/>
            <w:sz w:val="24"/>
            <w:szCs w:val="24"/>
          </w:rPr>
          <w:instrText xml:space="preserve"> ADDIN EN.CITE </w:instrText>
        </w:r>
        <w:r w:rsidR="008C13CF">
          <w:rPr>
            <w:rFonts w:ascii="Times New Roman" w:hAnsi="Times New Roman" w:cs="Times New Roman"/>
            <w:sz w:val="24"/>
            <w:szCs w:val="24"/>
          </w:rPr>
          <w:fldChar w:fldCharType="begin">
            <w:fldData xml:space="preserve">PEVuZE5vdGU+PENpdGU+PEF1dGhvcj5CZW5uZXI8L0F1dGhvcj48WWVhcj4yMDAyPC9ZZWFyPjxS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</w:fldData>
          </w:fldChar>
        </w:r>
        <w:r w:rsidR="006B1C31">
          <w:rPr>
            <w:rFonts w:ascii="Times New Roman" w:hAnsi="Times New Roman" w:cs="Times New Roman"/>
            <w:sz w:val="24"/>
            <w:szCs w:val="24"/>
          </w:rPr>
          <w:instrText xml:space="preserve"> ADDIN EN.CITE.DATA </w:instrText>
        </w:r>
        <w:r w:rsidR="008C13CF">
          <w:rPr>
            <w:rFonts w:ascii="Times New Roman" w:hAnsi="Times New Roman" w:cs="Times New Roman"/>
            <w:sz w:val="24"/>
            <w:szCs w:val="24"/>
          </w:rPr>
        </w:r>
        <w:r w:rsidR="008C13CF">
          <w:rPr>
            <w:rFonts w:ascii="Times New Roman" w:hAnsi="Times New Roman" w:cs="Times New Roman"/>
            <w:sz w:val="24"/>
            <w:szCs w:val="24"/>
          </w:rPr>
          <w:fldChar w:fldCharType="end"/>
        </w:r>
        <w:r w:rsidR="008C13CF" w:rsidRPr="009A2D46">
          <w:rPr>
            <w:rFonts w:ascii="Times New Roman" w:hAnsi="Times New Roman" w:cs="Times New Roman"/>
            <w:sz w:val="24"/>
            <w:szCs w:val="24"/>
          </w:rPr>
        </w:r>
        <w:r w:rsidR="008C13CF" w:rsidRPr="009A2D46">
          <w:rPr>
            <w:rFonts w:ascii="Times New Roman" w:hAnsi="Times New Roman" w:cs="Times New Roman"/>
            <w:sz w:val="24"/>
            <w:szCs w:val="24"/>
          </w:rPr>
          <w:fldChar w:fldCharType="separate"/>
        </w:r>
        <w:r w:rsidR="006B1C31" w:rsidRPr="00D4779F">
          <w:rPr>
            <w:rFonts w:ascii="Times New Roman" w:hAnsi="Times New Roman" w:cs="Times New Roman"/>
            <w:noProof/>
            <w:sz w:val="24"/>
            <w:szCs w:val="24"/>
            <w:vertAlign w:val="superscript"/>
          </w:rPr>
          <w:t>20</w:t>
        </w:r>
        <w:r w:rsidR="008C13CF" w:rsidRPr="009A2D46">
          <w:rPr>
            <w:rFonts w:ascii="Times New Roman" w:hAnsi="Times New Roman" w:cs="Times New Roman"/>
            <w:sz w:val="24"/>
            <w:szCs w:val="24"/>
          </w:rPr>
          <w:fldChar w:fldCharType="end"/>
        </w:r>
      </w:hyperlink>
      <w:r w:rsidRPr="009A2D46">
        <w:rPr>
          <w:rFonts w:ascii="Times New Roman" w:hAnsi="Times New Roman" w:cs="Times New Roman"/>
          <w:sz w:val="24"/>
          <w:szCs w:val="24"/>
        </w:rPr>
        <w:t xml:space="preserve"> The PDC describes the proportion of days covered by a medication in a given interval and is typically made using two other variables; days’ supply and dispensing date.  </w:t>
      </w:r>
      <w:r w:rsidR="005C0D9A" w:rsidRPr="009A2D46">
        <w:rPr>
          <w:rFonts w:ascii="Times New Roman" w:hAnsi="Times New Roman" w:cs="Times New Roman"/>
          <w:sz w:val="24"/>
          <w:szCs w:val="24"/>
        </w:rPr>
        <w:t xml:space="preserve">In the absence of a days’ supply variable in the HSE-PCRS database, </w:t>
      </w:r>
      <w:r w:rsidRPr="009A2D46">
        <w:rPr>
          <w:rFonts w:ascii="Times New Roman" w:hAnsi="Times New Roman" w:cs="Times New Roman"/>
          <w:sz w:val="24"/>
          <w:szCs w:val="24"/>
        </w:rPr>
        <w:t xml:space="preserve"> a d</w:t>
      </w:r>
      <w:r w:rsidR="005C0D9A" w:rsidRPr="009A2D46">
        <w:rPr>
          <w:rFonts w:ascii="Times New Roman" w:hAnsi="Times New Roman" w:cs="Times New Roman"/>
          <w:sz w:val="24"/>
          <w:szCs w:val="24"/>
        </w:rPr>
        <w:t>ays’ supply variable was estimated</w:t>
      </w:r>
      <w:r w:rsidRPr="009A2D46">
        <w:rPr>
          <w:rFonts w:ascii="Times New Roman" w:hAnsi="Times New Roman" w:cs="Times New Roman"/>
          <w:sz w:val="24"/>
          <w:szCs w:val="24"/>
        </w:rPr>
        <w:t xml:space="preserve"> using the number of WHO DDDs.</w:t>
      </w:r>
      <w:hyperlink w:anchor="_ENREF_21" w:tooltip="World Health Organisation Collaborating Centre for Drug Statistics Methodology,  #35905" w:history="1">
        <w:r w:rsidR="008C13CF" w:rsidRPr="009A2D46">
          <w:rPr>
            <w:rFonts w:ascii="Times New Roman" w:hAnsi="Times New Roman" w:cs="Times New Roman"/>
            <w:sz w:val="24"/>
            <w:szCs w:val="24"/>
          </w:rPr>
          <w:fldChar w:fldCharType="begin"/>
        </w:r>
        <w:r w:rsidR="006B1C31">
          <w:rPr>
            <w:rFonts w:ascii="Times New Roman" w:hAnsi="Times New Roman" w:cs="Times New Roman"/>
            <w:sz w:val="24"/>
            <w:szCs w:val="24"/>
          </w:rPr>
          <w:instrText xml:space="preserve"> ADDIN EN.CITE &lt;EndNote&gt;&lt;Cite ExcludeYear="1"&gt;&lt;Author&gt;World Health Organisation Collaborating Centre for Drug Statistics Methodology&lt;/Author&gt;&lt;RecNum&gt;35905&lt;/RecNum&gt;&lt;DisplayText&gt;&lt;style face="superscript"&gt;21&lt;/style&gt;&lt;/DisplayText&gt;&lt;record&gt;&lt;rec-number&gt;35905&lt;/rec-number&gt;&lt;foreign-keys&gt;&lt;key app="EN" db-id="fdp029efnpr5zee2vxzxr0thp5252zxwde5a"&gt;35905&lt;/key&gt;&lt;/foreign-keys&gt;&lt;ref-type name="Web Page"&gt;12&lt;/ref-type&gt;&lt;contributors&gt;&lt;authors&gt;&lt;author&gt;World Health Organisation Collaborating Centre for Drug Statistics Methodology,&lt;/author&gt;&lt;/authors&gt;&lt;/contributors&gt;&lt;titles&gt;&lt;title&gt;ATC classification index with DDDs. Accessed from http://www.whocc.no/atc_ddd_publications/atc_ddd_index/ &lt;/title&gt;&lt;/titles&gt;&lt;dates&gt;&lt;/dates&gt;&lt;urls&gt;&lt;/urls&gt;&lt;/record&gt;&lt;/Cite&gt;&lt;/EndNote&gt;</w:instrText>
        </w:r>
        <w:r w:rsidR="008C13CF" w:rsidRPr="009A2D46">
          <w:rPr>
            <w:rFonts w:ascii="Times New Roman" w:hAnsi="Times New Roman" w:cs="Times New Roman"/>
            <w:sz w:val="24"/>
            <w:szCs w:val="24"/>
          </w:rPr>
          <w:fldChar w:fldCharType="separate"/>
        </w:r>
        <w:r w:rsidR="006B1C31" w:rsidRPr="00D4779F">
          <w:rPr>
            <w:rFonts w:ascii="Times New Roman" w:hAnsi="Times New Roman" w:cs="Times New Roman"/>
            <w:noProof/>
            <w:sz w:val="24"/>
            <w:szCs w:val="24"/>
            <w:vertAlign w:val="superscript"/>
          </w:rPr>
          <w:t>21</w:t>
        </w:r>
        <w:r w:rsidR="008C13CF" w:rsidRPr="009A2D46">
          <w:rPr>
            <w:rFonts w:ascii="Times New Roman" w:hAnsi="Times New Roman" w:cs="Times New Roman"/>
            <w:sz w:val="24"/>
            <w:szCs w:val="24"/>
          </w:rPr>
          <w:fldChar w:fldCharType="end"/>
        </w:r>
      </w:hyperlink>
      <w:r w:rsidRPr="009A2D46">
        <w:rPr>
          <w:rFonts w:ascii="Times New Roman" w:hAnsi="Times New Roman" w:cs="Times New Roman"/>
          <w:sz w:val="24"/>
          <w:szCs w:val="24"/>
        </w:rPr>
        <w:t xml:space="preserve"> This approach is often used in European pharmacy claims database studies.</w:t>
      </w:r>
      <w:r w:rsidR="008C13CF" w:rsidRPr="009A2D46">
        <w:rPr>
          <w:rFonts w:ascii="Times New Roman" w:hAnsi="Times New Roman" w:cs="Times New Roman"/>
          <w:sz w:val="24"/>
          <w:szCs w:val="24"/>
        </w:rPr>
        <w:fldChar w:fldCharType="begin">
          <w:fldData xml:space="preserve">PEVuZE5vdGU+PENpdGU+PEF1dGhvcj5Ib2VyPC9BdXRob3I+PFllYXI+MjAwNzwvWWVhcj48UmVj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</w:fldData>
        </w:fldChar>
      </w:r>
      <w:r w:rsidR="00D4779F">
        <w:rPr>
          <w:rFonts w:ascii="Times New Roman" w:hAnsi="Times New Roman" w:cs="Times New Roman"/>
          <w:sz w:val="24"/>
          <w:szCs w:val="24"/>
        </w:rPr>
        <w:instrText xml:space="preserve"> ADDIN EN.CITE </w:instrText>
      </w:r>
      <w:r w:rsidR="008C13CF">
        <w:rPr>
          <w:rFonts w:ascii="Times New Roman" w:hAnsi="Times New Roman" w:cs="Times New Roman"/>
          <w:sz w:val="24"/>
          <w:szCs w:val="24"/>
        </w:rPr>
        <w:fldChar w:fldCharType="begin">
          <w:fldData xml:space="preserve">PEVuZE5vdGU+PENpdGU+PEF1dGhvcj5Ib2VyPC9BdXRob3I+PFllYXI+MjAwNzwvWWVhcj48UmVj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</w:fldData>
        </w:fldChar>
      </w:r>
      <w:r w:rsidR="00D4779F">
        <w:rPr>
          <w:rFonts w:ascii="Times New Roman" w:hAnsi="Times New Roman" w:cs="Times New Roman"/>
          <w:sz w:val="24"/>
          <w:szCs w:val="24"/>
        </w:rPr>
        <w:instrText xml:space="preserve"> ADDIN EN.CITE.DATA </w:instrText>
      </w:r>
      <w:r w:rsidR="008C13CF">
        <w:rPr>
          <w:rFonts w:ascii="Times New Roman" w:hAnsi="Times New Roman" w:cs="Times New Roman"/>
          <w:sz w:val="24"/>
          <w:szCs w:val="24"/>
        </w:rPr>
      </w:r>
      <w:r w:rsidR="008C13CF">
        <w:rPr>
          <w:rFonts w:ascii="Times New Roman" w:hAnsi="Times New Roman" w:cs="Times New Roman"/>
          <w:sz w:val="24"/>
          <w:szCs w:val="24"/>
        </w:rPr>
        <w:fldChar w:fldCharType="end"/>
      </w:r>
      <w:r w:rsidR="008C13CF" w:rsidRPr="009A2D46">
        <w:rPr>
          <w:rFonts w:ascii="Times New Roman" w:hAnsi="Times New Roman" w:cs="Times New Roman"/>
          <w:sz w:val="24"/>
          <w:szCs w:val="24"/>
        </w:rPr>
      </w:r>
      <w:r w:rsidR="008C13CF" w:rsidRPr="009A2D46">
        <w:rPr>
          <w:rFonts w:ascii="Times New Roman" w:hAnsi="Times New Roman" w:cs="Times New Roman"/>
          <w:sz w:val="24"/>
          <w:szCs w:val="24"/>
        </w:rPr>
        <w:fldChar w:fldCharType="separate"/>
      </w:r>
      <w:hyperlink w:anchor="_ENREF_22" w:tooltip="Hoer, 2007 #35057" w:history="1">
        <w:r w:rsidR="006B1C31" w:rsidRPr="00D4779F">
          <w:rPr>
            <w:rFonts w:ascii="Times New Roman" w:hAnsi="Times New Roman" w:cs="Times New Roman"/>
            <w:noProof/>
            <w:sz w:val="24"/>
            <w:szCs w:val="24"/>
            <w:vertAlign w:val="superscript"/>
          </w:rPr>
          <w:t>22</w:t>
        </w:r>
      </w:hyperlink>
      <w:r w:rsidR="00D4779F" w:rsidRPr="00D4779F">
        <w:rPr>
          <w:rFonts w:ascii="Times New Roman" w:hAnsi="Times New Roman" w:cs="Times New Roman"/>
          <w:noProof/>
          <w:sz w:val="24"/>
          <w:szCs w:val="24"/>
          <w:vertAlign w:val="superscript"/>
        </w:rPr>
        <w:t>,</w:t>
      </w:r>
      <w:hyperlink w:anchor="_ENREF_23" w:tooltip="Larsen, 2000 #35925" w:history="1">
        <w:r w:rsidR="006B1C31" w:rsidRPr="00D4779F">
          <w:rPr>
            <w:rFonts w:ascii="Times New Roman" w:hAnsi="Times New Roman" w:cs="Times New Roman"/>
            <w:noProof/>
            <w:sz w:val="24"/>
            <w:szCs w:val="24"/>
            <w:vertAlign w:val="superscript"/>
          </w:rPr>
          <w:t>23</w:t>
        </w:r>
      </w:hyperlink>
      <w:r w:rsidR="008C13CF" w:rsidRPr="009A2D46">
        <w:rPr>
          <w:rFonts w:ascii="Times New Roman" w:hAnsi="Times New Roman" w:cs="Times New Roman"/>
          <w:sz w:val="24"/>
          <w:szCs w:val="24"/>
        </w:rPr>
        <w:fldChar w:fldCharType="end"/>
      </w:r>
    </w:p>
    <w:p w:rsidR="005E6E56" w:rsidRPr="009A2D46" w:rsidRDefault="005E6E56" w:rsidP="00DE4A64">
      <w:pPr>
        <w:spacing w:line="480" w:lineRule="auto"/>
        <w:rPr>
          <w:rFonts w:ascii="Times New Roman" w:hAnsi="Times New Roman" w:cs="Times New Roman"/>
          <w:sz w:val="24"/>
          <w:szCs w:val="24"/>
        </w:rPr>
      </w:pPr>
      <w:r w:rsidRPr="009A2D46">
        <w:rPr>
          <w:rFonts w:ascii="Times New Roman" w:hAnsi="Times New Roman" w:cs="Times New Roman"/>
          <w:sz w:val="24"/>
          <w:szCs w:val="24"/>
        </w:rPr>
        <w:t xml:space="preserve">Using the calculated days’ supply and the first dispensing date, a medication supply diary was made for each patient indicating which days in the study period a patient had medication available to them. From this supply diary, monthly PDCs were measured, running consecutively from cohort entry to the end of follow up for each individual. </w:t>
      </w:r>
      <w:r w:rsidR="0095455A">
        <w:rPr>
          <w:rFonts w:ascii="Times New Roman" w:hAnsi="Times New Roman" w:cs="Times New Roman"/>
          <w:sz w:val="24"/>
          <w:szCs w:val="24"/>
        </w:rPr>
        <w:t>Due to the new user design, adherence began at 100% for each patient and then, on average, followed the pattern established for new users, namely a gradual reduction to adherence of approximately 50%.</w:t>
      </w:r>
      <w:hyperlink w:anchor="_ENREF_20" w:tooltip="Benner, 2002 #35050" w:history="1">
        <w:r w:rsidR="008C13CF">
          <w:rPr>
            <w:rFonts w:ascii="Times New Roman" w:hAnsi="Times New Roman" w:cs="Times New Roman"/>
            <w:sz w:val="24"/>
            <w:szCs w:val="24"/>
          </w:rPr>
          <w:fldChar w:fldCharType="begin">
            <w:fldData xml:space="preserve">PEVuZE5vdGU+PENpdGU+PEF1dGhvcj5CZW5uZXI8L0F1dGhvcj48WWVhcj4yMDAyPC9ZZWFyPjxS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</w:fldData>
          </w:fldChar>
        </w:r>
        <w:r w:rsidR="006B1C31">
          <w:rPr>
            <w:rFonts w:ascii="Times New Roman" w:hAnsi="Times New Roman" w:cs="Times New Roman"/>
            <w:sz w:val="24"/>
            <w:szCs w:val="24"/>
          </w:rPr>
          <w:instrText xml:space="preserve"> ADDIN EN.CITE </w:instrText>
        </w:r>
        <w:r w:rsidR="008C13CF">
          <w:rPr>
            <w:rFonts w:ascii="Times New Roman" w:hAnsi="Times New Roman" w:cs="Times New Roman"/>
            <w:sz w:val="24"/>
            <w:szCs w:val="24"/>
          </w:rPr>
          <w:fldChar w:fldCharType="begin">
            <w:fldData xml:space="preserve">PEVuZE5vdGU+PENpdGU+PEF1dGhvcj5CZW5uZXI8L0F1dGhvcj48WWVhcj4yMDAyPC9ZZWFyPjxS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</w:fldData>
          </w:fldChar>
        </w:r>
        <w:r w:rsidR="006B1C31">
          <w:rPr>
            <w:rFonts w:ascii="Times New Roman" w:hAnsi="Times New Roman" w:cs="Times New Roman"/>
            <w:sz w:val="24"/>
            <w:szCs w:val="24"/>
          </w:rPr>
          <w:instrText xml:space="preserve"> ADDIN EN.CITE.DATA </w:instrText>
        </w:r>
        <w:r w:rsidR="008C13CF">
          <w:rPr>
            <w:rFonts w:ascii="Times New Roman" w:hAnsi="Times New Roman" w:cs="Times New Roman"/>
            <w:sz w:val="24"/>
            <w:szCs w:val="24"/>
          </w:rPr>
        </w:r>
        <w:r w:rsidR="008C13CF">
          <w:rPr>
            <w:rFonts w:ascii="Times New Roman" w:hAnsi="Times New Roman" w:cs="Times New Roman"/>
            <w:sz w:val="24"/>
            <w:szCs w:val="24"/>
          </w:rPr>
          <w:fldChar w:fldCharType="end"/>
        </w:r>
        <w:r w:rsidR="008C13CF">
          <w:rPr>
            <w:rFonts w:ascii="Times New Roman" w:hAnsi="Times New Roman" w:cs="Times New Roman"/>
            <w:sz w:val="24"/>
            <w:szCs w:val="24"/>
          </w:rPr>
        </w:r>
        <w:r w:rsidR="008C13CF">
          <w:rPr>
            <w:rFonts w:ascii="Times New Roman" w:hAnsi="Times New Roman" w:cs="Times New Roman"/>
            <w:sz w:val="24"/>
            <w:szCs w:val="24"/>
          </w:rPr>
          <w:fldChar w:fldCharType="separate"/>
        </w:r>
        <w:r w:rsidR="006B1C31" w:rsidRPr="00D4779F">
          <w:rPr>
            <w:rFonts w:ascii="Times New Roman" w:hAnsi="Times New Roman" w:cs="Times New Roman"/>
            <w:noProof/>
            <w:sz w:val="24"/>
            <w:szCs w:val="24"/>
            <w:vertAlign w:val="superscript"/>
          </w:rPr>
          <w:t>20</w:t>
        </w:r>
        <w:r w:rsidR="008C13CF">
          <w:rPr>
            <w:rFonts w:ascii="Times New Roman" w:hAnsi="Times New Roman" w:cs="Times New Roman"/>
            <w:sz w:val="24"/>
            <w:szCs w:val="24"/>
          </w:rPr>
          <w:fldChar w:fldCharType="end"/>
        </w:r>
      </w:hyperlink>
      <w:r w:rsidRPr="009A2D46">
        <w:rPr>
          <w:rFonts w:ascii="Times New Roman" w:hAnsi="Times New Roman" w:cs="Times New Roman"/>
          <w:sz w:val="24"/>
          <w:szCs w:val="24"/>
        </w:rPr>
        <w:t xml:space="preserve"> If a dispensing occurred before the previous dispensing ran out, the new dispensing was assumed to begin the day after the end of the prior dispensing and the diary was adjusted accordingly. The PDC was truncated at 1.  If an individual was taking more than one medicine within a medication group, the number of days that a patient had at least one of their medicines</w:t>
      </w:r>
      <w:r w:rsidR="006E1AB8" w:rsidRPr="009A2D46">
        <w:rPr>
          <w:rFonts w:ascii="Times New Roman" w:hAnsi="Times New Roman" w:cs="Times New Roman"/>
          <w:sz w:val="24"/>
          <w:szCs w:val="24"/>
        </w:rPr>
        <w:t xml:space="preserve"> available to them</w:t>
      </w:r>
      <w:r w:rsidRPr="009A2D46">
        <w:rPr>
          <w:rFonts w:ascii="Times New Roman" w:hAnsi="Times New Roman" w:cs="Times New Roman"/>
          <w:sz w:val="24"/>
          <w:szCs w:val="24"/>
        </w:rPr>
        <w:t xml:space="preserve"> was calculated.</w:t>
      </w:r>
      <w:hyperlink w:anchor="_ENREF_24" w:tooltip="Choudhry, 2009 #35932" w:history="1">
        <w:r w:rsidR="008C13CF" w:rsidRPr="009A2D46">
          <w:rPr>
            <w:rFonts w:ascii="Times New Roman" w:hAnsi="Times New Roman" w:cs="Times New Roman"/>
            <w:sz w:val="24"/>
            <w:szCs w:val="24"/>
          </w:rPr>
          <w:fldChar w:fldCharType="begin">
            <w:fldData xml:space="preserve">PEVuZE5vdGU+PENpdGU+PEF1dGhvcj5DaG91ZGhyeTwvQXV0aG9yPjxZZWFyPjIwMDk8L1llYXI+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</w:fldData>
          </w:fldChar>
        </w:r>
        <w:r w:rsidR="006B1C31">
          <w:rPr>
            <w:rFonts w:ascii="Times New Roman" w:hAnsi="Times New Roman" w:cs="Times New Roman"/>
            <w:sz w:val="24"/>
            <w:szCs w:val="24"/>
          </w:rPr>
          <w:instrText xml:space="preserve"> ADDIN EN.CITE </w:instrText>
        </w:r>
        <w:r w:rsidR="008C13CF">
          <w:rPr>
            <w:rFonts w:ascii="Times New Roman" w:hAnsi="Times New Roman" w:cs="Times New Roman"/>
            <w:sz w:val="24"/>
            <w:szCs w:val="24"/>
          </w:rPr>
          <w:fldChar w:fldCharType="begin">
            <w:fldData xml:space="preserve">PEVuZE5vdGU+PENpdGU+PEF1dGhvcj5DaG91ZGhyeTwvQXV0aG9yPjxZZWFyPjIwMDk8L1llYXI+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</w:fldData>
          </w:fldChar>
        </w:r>
        <w:r w:rsidR="006B1C31">
          <w:rPr>
            <w:rFonts w:ascii="Times New Roman" w:hAnsi="Times New Roman" w:cs="Times New Roman"/>
            <w:sz w:val="24"/>
            <w:szCs w:val="24"/>
          </w:rPr>
          <w:instrText xml:space="preserve"> ADDIN EN.CITE.DATA </w:instrText>
        </w:r>
        <w:r w:rsidR="008C13CF">
          <w:rPr>
            <w:rFonts w:ascii="Times New Roman" w:hAnsi="Times New Roman" w:cs="Times New Roman"/>
            <w:sz w:val="24"/>
            <w:szCs w:val="24"/>
          </w:rPr>
        </w:r>
        <w:r w:rsidR="008C13CF">
          <w:rPr>
            <w:rFonts w:ascii="Times New Roman" w:hAnsi="Times New Roman" w:cs="Times New Roman"/>
            <w:sz w:val="24"/>
            <w:szCs w:val="24"/>
          </w:rPr>
          <w:fldChar w:fldCharType="end"/>
        </w:r>
        <w:r w:rsidR="008C13CF" w:rsidRPr="009A2D46">
          <w:rPr>
            <w:rFonts w:ascii="Times New Roman" w:hAnsi="Times New Roman" w:cs="Times New Roman"/>
            <w:sz w:val="24"/>
            <w:szCs w:val="24"/>
          </w:rPr>
        </w:r>
        <w:r w:rsidR="008C13CF" w:rsidRPr="009A2D46">
          <w:rPr>
            <w:rFonts w:ascii="Times New Roman" w:hAnsi="Times New Roman" w:cs="Times New Roman"/>
            <w:sz w:val="24"/>
            <w:szCs w:val="24"/>
          </w:rPr>
          <w:fldChar w:fldCharType="separate"/>
        </w:r>
        <w:r w:rsidR="006B1C31" w:rsidRPr="00D4779F">
          <w:rPr>
            <w:rFonts w:ascii="Times New Roman" w:hAnsi="Times New Roman" w:cs="Times New Roman"/>
            <w:noProof/>
            <w:sz w:val="24"/>
            <w:szCs w:val="24"/>
            <w:vertAlign w:val="superscript"/>
          </w:rPr>
          <w:t>24</w:t>
        </w:r>
        <w:r w:rsidR="008C13CF" w:rsidRPr="009A2D46">
          <w:rPr>
            <w:rFonts w:ascii="Times New Roman" w:hAnsi="Times New Roman" w:cs="Times New Roman"/>
            <w:sz w:val="24"/>
            <w:szCs w:val="24"/>
          </w:rPr>
          <w:fldChar w:fldCharType="end"/>
        </w:r>
      </w:hyperlink>
      <w:r w:rsidRPr="009A2D46">
        <w:rPr>
          <w:rFonts w:ascii="Times New Roman" w:hAnsi="Times New Roman" w:cs="Times New Roman"/>
          <w:sz w:val="24"/>
          <w:szCs w:val="24"/>
        </w:rPr>
        <w:t xml:space="preserve"> Switching medicines within a medication group was permitted. </w:t>
      </w:r>
    </w:p>
    <w:p w:rsidR="005E6E56" w:rsidRPr="009A2D46" w:rsidRDefault="005E6E56" w:rsidP="00DE4A64">
      <w:pPr>
        <w:spacing w:line="480" w:lineRule="auto"/>
        <w:rPr>
          <w:rFonts w:ascii="Times New Roman" w:hAnsi="Times New Roman" w:cs="Times New Roman"/>
          <w:sz w:val="24"/>
          <w:szCs w:val="24"/>
        </w:rPr>
      </w:pPr>
      <w:r w:rsidRPr="009A2D46">
        <w:rPr>
          <w:rFonts w:ascii="Times New Roman" w:hAnsi="Times New Roman" w:cs="Times New Roman"/>
          <w:sz w:val="24"/>
          <w:szCs w:val="24"/>
        </w:rPr>
        <w:t>In a sensitivity analysis to test the accuracy of using the number of DDDs to calculate the PDC, we assumed a 30-day supply for each dispensing because an individual is entitled to a maximum of one month supply on the GMS scheme.</w:t>
      </w:r>
      <w:hyperlink w:anchor="_ENREF_25" w:tooltip="Health Service Executive, 2006 #35926" w:history="1">
        <w:r w:rsidR="008C13CF" w:rsidRPr="009A2D46">
          <w:rPr>
            <w:rFonts w:ascii="Times New Roman" w:hAnsi="Times New Roman" w:cs="Times New Roman"/>
            <w:sz w:val="24"/>
            <w:szCs w:val="24"/>
          </w:rPr>
          <w:fldChar w:fldCharType="begin"/>
        </w:r>
        <w:r w:rsidR="006B1C31">
          <w:rPr>
            <w:rFonts w:ascii="Times New Roman" w:hAnsi="Times New Roman" w:cs="Times New Roman"/>
            <w:sz w:val="24"/>
            <w:szCs w:val="24"/>
          </w:rPr>
          <w:instrText xml:space="preserve"> ADDIN EN.CITE &lt;EndNote&gt;&lt;Cite&gt;&lt;Author&gt;Health Service Executive&lt;/Author&gt;&lt;Year&gt;2006&lt;/Year&gt;&lt;RecNum&gt;35926&lt;/RecNum&gt;&lt;DisplayText&gt;&lt;style face="superscript"&gt;25&lt;/style&gt;&lt;/DisplayText&gt;&lt;record&gt;&lt;rec-number&gt;35926&lt;/rec-number&gt;&lt;foreign-keys&gt;&lt;key app="EN" db-id="fdp029efnpr5zee2vxzxr0thp5252zxwde5a"&gt;35926&lt;/key&gt;&lt;/foreign-keys&gt;&lt;ref-type name="Report"&gt;27&lt;/ref-type&gt;&lt;contributors&gt;&lt;authors&gt;&lt;author&gt;Health Service Executive, &lt;/author&gt;&lt;/authors&gt;&lt;/contributors&gt;&lt;titles&gt;&lt;title&gt;National Shared Services Primary Care Reimbursement Service - Information and Administrative Arrangements for Pharmacists. Accessed August 2014. Available from http://www.hse.ie/eng/Staff/PCRS/Contractor_Handbooks/PCRS_Handbook_for_Pharmacists.pdf&lt;/title&gt;&lt;/titles&gt;&lt;dates&gt;&lt;year&gt;2006&lt;/year&gt;&lt;/dates&gt;&lt;urls&gt;&lt;/urls&gt;&lt;/record&gt;&lt;/Cite&gt;&lt;/EndNote&gt;</w:instrText>
        </w:r>
        <w:r w:rsidR="008C13CF" w:rsidRPr="009A2D46">
          <w:rPr>
            <w:rFonts w:ascii="Times New Roman" w:hAnsi="Times New Roman" w:cs="Times New Roman"/>
            <w:sz w:val="24"/>
            <w:szCs w:val="24"/>
          </w:rPr>
          <w:fldChar w:fldCharType="separate"/>
        </w:r>
        <w:r w:rsidR="006B1C31" w:rsidRPr="00D4779F">
          <w:rPr>
            <w:rFonts w:ascii="Times New Roman" w:hAnsi="Times New Roman" w:cs="Times New Roman"/>
            <w:noProof/>
            <w:sz w:val="24"/>
            <w:szCs w:val="24"/>
            <w:vertAlign w:val="superscript"/>
          </w:rPr>
          <w:t>25</w:t>
        </w:r>
        <w:r w:rsidR="008C13CF" w:rsidRPr="009A2D46">
          <w:rPr>
            <w:rFonts w:ascii="Times New Roman" w:hAnsi="Times New Roman" w:cs="Times New Roman"/>
            <w:sz w:val="24"/>
            <w:szCs w:val="24"/>
          </w:rPr>
          <w:fldChar w:fldCharType="end"/>
        </w:r>
      </w:hyperlink>
      <w:r w:rsidRPr="009A2D46">
        <w:rPr>
          <w:rFonts w:ascii="Times New Roman" w:hAnsi="Times New Roman" w:cs="Times New Roman"/>
          <w:sz w:val="24"/>
          <w:szCs w:val="24"/>
        </w:rPr>
        <w:t xml:space="preserve"> We also tested the performance of quantity</w:t>
      </w:r>
      <w:r w:rsidR="006735D8">
        <w:rPr>
          <w:rFonts w:ascii="Times New Roman" w:hAnsi="Times New Roman" w:cs="Times New Roman"/>
          <w:sz w:val="24"/>
          <w:szCs w:val="24"/>
        </w:rPr>
        <w:t xml:space="preserve"> of medication</w:t>
      </w:r>
      <w:r w:rsidRPr="009A2D46">
        <w:rPr>
          <w:rFonts w:ascii="Times New Roman" w:hAnsi="Times New Roman" w:cs="Times New Roman"/>
          <w:sz w:val="24"/>
          <w:szCs w:val="24"/>
        </w:rPr>
        <w:t xml:space="preserve"> dispensed in measuring the PDC. </w:t>
      </w:r>
    </w:p>
    <w:p w:rsidR="005E6E56" w:rsidRPr="009A2D46" w:rsidRDefault="005E6E56" w:rsidP="00DE4A64">
      <w:pPr>
        <w:spacing w:line="480" w:lineRule="auto"/>
        <w:rPr>
          <w:rFonts w:ascii="Times New Roman" w:hAnsi="Times New Roman" w:cs="Times New Roman"/>
          <w:b/>
          <w:sz w:val="24"/>
          <w:szCs w:val="24"/>
        </w:rPr>
      </w:pPr>
      <w:r w:rsidRPr="009A2D46">
        <w:rPr>
          <w:rFonts w:ascii="Times New Roman" w:hAnsi="Times New Roman" w:cs="Times New Roman"/>
          <w:b/>
          <w:sz w:val="24"/>
          <w:szCs w:val="24"/>
        </w:rPr>
        <w:t>Variables</w:t>
      </w:r>
    </w:p>
    <w:p w:rsidR="00994F50" w:rsidRDefault="0009004B" w:rsidP="00DE4A6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21AF9">
        <w:rPr>
          <w:rFonts w:ascii="Times New Roman" w:hAnsi="Times New Roman" w:cs="Times New Roman"/>
          <w:sz w:val="24"/>
          <w:szCs w:val="24"/>
        </w:rPr>
        <w:t>T</w:t>
      </w:r>
      <w:r w:rsidR="005E6E56" w:rsidRPr="009A2D46">
        <w:rPr>
          <w:rFonts w:ascii="Times New Roman" w:hAnsi="Times New Roman" w:cs="Times New Roman"/>
          <w:sz w:val="24"/>
          <w:szCs w:val="24"/>
        </w:rPr>
        <w:t xml:space="preserve">he pre-post study design is strengthened </w:t>
      </w:r>
      <w:r w:rsidR="006E1AB8" w:rsidRPr="009A2D46">
        <w:rPr>
          <w:rFonts w:ascii="Times New Roman" w:hAnsi="Times New Roman" w:cs="Times New Roman"/>
          <w:sz w:val="24"/>
          <w:szCs w:val="24"/>
        </w:rPr>
        <w:t>by its</w:t>
      </w:r>
      <w:r w:rsidR="005E6E56" w:rsidRPr="009A2D46">
        <w:rPr>
          <w:rFonts w:ascii="Times New Roman" w:hAnsi="Times New Roman" w:cs="Times New Roman"/>
          <w:sz w:val="24"/>
          <w:szCs w:val="24"/>
        </w:rPr>
        <w:t xml:space="preserve"> inherent control for time-invariant confounders, such as socio-economic factors.</w:t>
      </w:r>
      <w:hyperlink w:anchor="_ENREF_26" w:tooltip="Whitaker, 2008 #35928" w:history="1">
        <w:r w:rsidR="008C13CF" w:rsidRPr="009A2D46">
          <w:rPr>
            <w:rFonts w:ascii="Times New Roman" w:hAnsi="Times New Roman" w:cs="Times New Roman"/>
            <w:sz w:val="24"/>
            <w:szCs w:val="24"/>
          </w:rPr>
          <w:fldChar w:fldCharType="begin"/>
        </w:r>
        <w:r w:rsidR="006B1C31">
          <w:rPr>
            <w:rFonts w:ascii="Times New Roman" w:hAnsi="Times New Roman" w:cs="Times New Roman"/>
            <w:sz w:val="24"/>
            <w:szCs w:val="24"/>
          </w:rPr>
          <w:instrText xml:space="preserve"> ADDIN EN.CITE &lt;EndNote&gt;&lt;Cite&gt;&lt;Author&gt;Whitaker&lt;/Author&gt;&lt;Year&gt;2008&lt;/Year&gt;&lt;RecNum&gt;35928&lt;/RecNum&gt;&lt;DisplayText&gt;&lt;style face="superscript"&gt;26&lt;/style&gt;&lt;/DisplayText&gt;&lt;record&gt;&lt;rec-number&gt;35928&lt;/rec-number&gt;&lt;foreign-keys&gt;&lt;key app="EN" db-id="fdp029efnpr5zee2vxzxr0thp5252zxwde5a"&gt;35928&lt;/key&gt;&lt;/foreign-keys&gt;&lt;ref-type name="Journal Article"&gt;17&lt;/ref-type&gt;&lt;contributors&gt;&lt;authors&gt;&lt;author&gt;Whitaker, Heather J&lt;/author&gt;&lt;author&gt;Hocine, Mounia N.&lt;/author&gt;&lt;author&gt;Farrington, C. Paddy&lt;/author&gt;&lt;/authors&gt;&lt;/contributors&gt;&lt;titles&gt;&lt;title&gt;The methodology of self-controlled case series studies&lt;/title&gt;&lt;secondary-title&gt;Statistical Methods in Medical Research&lt;/secondary-title&gt;&lt;/titles&gt;&lt;periodical&gt;&lt;full-title&gt;Statistical Methods in Medical Research&lt;/full-title&gt;&lt;/periodical&gt;&lt;dates&gt;&lt;year&gt;2008&lt;/year&gt;&lt;pub-dates&gt;&lt;date&gt;June 18, 2008&lt;/date&gt;&lt;/pub-dates&gt;&lt;/dates&gt;&lt;urls&gt;&lt;related-urls&gt;&lt;url&gt;http://smm.sagepub.com/content/early/2008/06/18/0962280208092342.abstract&lt;/url&gt;&lt;/related-urls&gt;&lt;/urls&gt;&lt;electronic-resource-num&gt;10.1177/0962280208092342&lt;/electronic-resource-num&gt;&lt;/record&gt;&lt;/Cite&gt;&lt;/EndNote&gt;</w:instrText>
        </w:r>
        <w:r w:rsidR="008C13CF" w:rsidRPr="009A2D46">
          <w:rPr>
            <w:rFonts w:ascii="Times New Roman" w:hAnsi="Times New Roman" w:cs="Times New Roman"/>
            <w:sz w:val="24"/>
            <w:szCs w:val="24"/>
          </w:rPr>
          <w:fldChar w:fldCharType="separate"/>
        </w:r>
        <w:r w:rsidR="006B1C31" w:rsidRPr="006B1C31">
          <w:rPr>
            <w:rFonts w:ascii="Times New Roman" w:hAnsi="Times New Roman" w:cs="Times New Roman"/>
            <w:noProof/>
            <w:sz w:val="24"/>
            <w:szCs w:val="24"/>
            <w:vertAlign w:val="superscript"/>
          </w:rPr>
          <w:t>26</w:t>
        </w:r>
        <w:r w:rsidR="008C13CF" w:rsidRPr="009A2D46">
          <w:rPr>
            <w:rFonts w:ascii="Times New Roman" w:hAnsi="Times New Roman" w:cs="Times New Roman"/>
            <w:sz w:val="24"/>
            <w:szCs w:val="24"/>
          </w:rPr>
          <w:fldChar w:fldCharType="end"/>
        </w:r>
      </w:hyperlink>
      <w:r w:rsidR="00994F50">
        <w:rPr>
          <w:rFonts w:ascii="Times New Roman" w:hAnsi="Times New Roman" w:cs="Times New Roman"/>
          <w:sz w:val="24"/>
          <w:szCs w:val="24"/>
        </w:rPr>
        <w:t xml:space="preserve"> We adjusted our models for concurrent medication use inclusive of blood-pressure lowering, lipid</w:t>
      </w:r>
      <w:r w:rsidR="00462244">
        <w:rPr>
          <w:rFonts w:ascii="Times New Roman" w:hAnsi="Times New Roman" w:cs="Times New Roman"/>
          <w:sz w:val="24"/>
          <w:szCs w:val="24"/>
        </w:rPr>
        <w:t xml:space="preserve"> lowering and oral-diabetes medicine</w:t>
      </w:r>
      <w:r w:rsidR="00994F50">
        <w:rPr>
          <w:rFonts w:ascii="Times New Roman" w:hAnsi="Times New Roman" w:cs="Times New Roman"/>
          <w:sz w:val="24"/>
          <w:szCs w:val="24"/>
        </w:rPr>
        <w:t>s along with insulin and aspirin. However, these variables did not alter the effect estimates for the intervention,</w:t>
      </w:r>
      <w:r w:rsidR="00994F50" w:rsidRPr="00994F50">
        <w:rPr>
          <w:rFonts w:ascii="Times New Roman" w:hAnsi="Times New Roman" w:cs="Times New Roman"/>
          <w:sz w:val="24"/>
          <w:szCs w:val="24"/>
        </w:rPr>
        <w:t xml:space="preserve"> </w:t>
      </w:r>
      <w:r w:rsidR="00994F50" w:rsidRPr="009A2D46">
        <w:rPr>
          <w:rFonts w:ascii="Times New Roman" w:hAnsi="Times New Roman" w:cs="Times New Roman"/>
          <w:sz w:val="24"/>
          <w:szCs w:val="24"/>
        </w:rPr>
        <w:t>therefore we present age and sex adjusted estimates only</w:t>
      </w:r>
      <w:r w:rsidR="00994F50">
        <w:rPr>
          <w:rFonts w:ascii="Times New Roman" w:hAnsi="Times New Roman" w:cs="Times New Roman"/>
          <w:sz w:val="24"/>
          <w:szCs w:val="24"/>
        </w:rPr>
        <w:t xml:space="preserve">. </w:t>
      </w:r>
    </w:p>
    <w:p w:rsidR="005E6E56" w:rsidRPr="009A2D46" w:rsidRDefault="005E6E56" w:rsidP="00DE4A64">
      <w:pPr>
        <w:spacing w:after="0" w:line="480" w:lineRule="auto"/>
        <w:rPr>
          <w:rFonts w:ascii="Times New Roman" w:eastAsia="Times New Roman" w:hAnsi="Times New Roman" w:cs="Times New Roman"/>
          <w:b/>
          <w:sz w:val="24"/>
          <w:szCs w:val="24"/>
        </w:rPr>
      </w:pPr>
      <w:r w:rsidRPr="009A2D46">
        <w:rPr>
          <w:rFonts w:ascii="Times New Roman" w:eastAsia="Times New Roman" w:hAnsi="Times New Roman" w:cs="Times New Roman"/>
          <w:b/>
          <w:sz w:val="24"/>
          <w:szCs w:val="24"/>
        </w:rPr>
        <w:t>Statistical Methods</w:t>
      </w:r>
    </w:p>
    <w:p w:rsidR="005E6E56" w:rsidRPr="009A2D46" w:rsidRDefault="005E6E56" w:rsidP="00DE4A64">
      <w:pPr>
        <w:spacing w:after="0" w:line="480" w:lineRule="auto"/>
        <w:rPr>
          <w:rFonts w:ascii="Times New Roman" w:eastAsia="Times New Roman" w:hAnsi="Times New Roman" w:cs="Times New Roman"/>
          <w:sz w:val="24"/>
          <w:szCs w:val="24"/>
        </w:rPr>
      </w:pPr>
      <w:r w:rsidRPr="009A2D46">
        <w:rPr>
          <w:rFonts w:ascii="Times New Roman" w:eastAsia="Times New Roman" w:hAnsi="Times New Roman" w:cs="Times New Roman"/>
          <w:sz w:val="24"/>
          <w:szCs w:val="24"/>
        </w:rPr>
        <w:t>First, a</w:t>
      </w:r>
      <w:r w:rsidRPr="009A2D46">
        <w:rPr>
          <w:rFonts w:ascii="Times New Roman" w:hAnsi="Times New Roman" w:cs="Times New Roman"/>
          <w:sz w:val="24"/>
          <w:szCs w:val="24"/>
        </w:rPr>
        <w:t xml:space="preserve"> segmented generalised linear regression model was fitted to estimate changes in PDC immediately after the policy change (change in intercept) and changes in PDC in the month</w:t>
      </w:r>
      <w:r w:rsidR="00BF754B">
        <w:rPr>
          <w:rFonts w:ascii="Times New Roman" w:hAnsi="Times New Roman" w:cs="Times New Roman"/>
          <w:sz w:val="24"/>
          <w:szCs w:val="24"/>
        </w:rPr>
        <w:t>s following post policy (change</w:t>
      </w:r>
      <w:r w:rsidRPr="009A2D46">
        <w:rPr>
          <w:rFonts w:ascii="Times New Roman" w:hAnsi="Times New Roman" w:cs="Times New Roman"/>
          <w:sz w:val="24"/>
          <w:szCs w:val="24"/>
        </w:rPr>
        <w:t xml:space="preserve"> in slope</w:t>
      </w:r>
      <w:r w:rsidR="00BF754B">
        <w:rPr>
          <w:rFonts w:ascii="Times New Roman" w:hAnsi="Times New Roman" w:cs="Times New Roman"/>
          <w:sz w:val="24"/>
          <w:szCs w:val="24"/>
        </w:rPr>
        <w:t xml:space="preserve"> per month</w:t>
      </w:r>
      <w:r w:rsidRPr="009A2D46">
        <w:rPr>
          <w:rFonts w:ascii="Times New Roman" w:hAnsi="Times New Roman" w:cs="Times New Roman"/>
          <w:sz w:val="24"/>
          <w:szCs w:val="24"/>
        </w:rPr>
        <w:t>).</w:t>
      </w:r>
      <w:hyperlink w:anchor="_ENREF_27" w:tooltip="Wagner, 2002 #35031" w:history="1">
        <w:r w:rsidR="008C13CF" w:rsidRPr="009A2D46">
          <w:rPr>
            <w:rFonts w:ascii="Times New Roman" w:hAnsi="Times New Roman" w:cs="Times New Roman"/>
            <w:sz w:val="24"/>
            <w:szCs w:val="24"/>
          </w:rPr>
          <w:fldChar w:fldCharType="begin"/>
        </w:r>
        <w:r w:rsidR="006B1C31">
          <w:rPr>
            <w:rFonts w:ascii="Times New Roman" w:hAnsi="Times New Roman" w:cs="Times New Roman"/>
            <w:sz w:val="24"/>
            <w:szCs w:val="24"/>
          </w:rPr>
          <w:instrText xml:space="preserve"> ADDIN EN.CITE &lt;EndNote&gt;&lt;Cite&gt;&lt;Author&gt;Wagner&lt;/Author&gt;&lt;Year&gt;2002&lt;/Year&gt;&lt;RecNum&gt;35031&lt;/RecNum&gt;&lt;DisplayText&gt;&lt;style face="superscript"&gt;27&lt;/style&gt;&lt;/DisplayText&gt;&lt;record&gt;&lt;rec-number&gt;35031&lt;/rec-number&gt;&lt;foreign-keys&gt;&lt;key app="EN" db-id="fdp029efnpr5zee2vxzxr0thp5252zxwde5a"&gt;35031&lt;/key&gt;&lt;/foreign-keys&gt;&lt;ref-type name="Journal Article"&gt;17&lt;/ref-type&gt;&lt;contributors&gt;&lt;authors&gt;&lt;author&gt;Wagner, A. K.&lt;/author&gt;&lt;author&gt;Soumerai, S. B.&lt;/author&gt;&lt;author&gt;Zhang, F.&lt;/author&gt;&lt;author&gt;Ross-Degnan, D.&lt;/author&gt;&lt;/authors&gt;&lt;/contributors&gt;&lt;auth-address&gt;Department of Ambulatory Care and Prevention, Harvard Medical School and Harvard Pilgrim Health Care, Boston, MA 02215, USA. awagner@hsph.harvard.edu&lt;/auth-address&gt;&lt;titles&gt;&lt;title&gt;Segmented regression analysis of interrupted time series studies in medication use research&lt;/title&gt;&lt;secondary-title&gt;J Clin Pharm Ther&lt;/secondary-title&gt;&lt;alt-title&gt;Journal of clinical pharmacy and therapeutics&lt;/alt-title&gt;&lt;/titles&gt;&lt;periodical&gt;&lt;full-title&gt;J Clin Pharm Ther&lt;/full-title&gt;&lt;abbr-1&gt;Journal of clinical pharmacy and therapeutics&lt;/abbr-1&gt;&lt;/periodical&gt;&lt;alt-periodical&gt;&lt;full-title&gt;J Clin Pharm Ther&lt;/full-title&gt;&lt;abbr-1&gt;Journal of clinical pharmacy and therapeutics&lt;/abbr-1&gt;&lt;/alt-periodical&gt;&lt;pages&gt;299-309&lt;/pages&gt;&lt;volume&gt;27&lt;/volume&gt;&lt;number&gt;4&lt;/number&gt;&lt;edition&gt;2002/08/14&lt;/edition&gt;&lt;keywords&gt;&lt;keyword&gt;Cost Control&lt;/keyword&gt;&lt;keyword&gt;Drug Costs/ statistics &amp;amp; numerical data&lt;/keyword&gt;&lt;keyword&gt;Drug Therapy&lt;/keyword&gt;&lt;keyword&gt;Health Policy&lt;/keyword&gt;&lt;keyword&gt;Humans&lt;/keyword&gt;&lt;keyword&gt;Longitudinal Studies&lt;/keyword&gt;&lt;keyword&gt;Physician&amp;apos;s Practice Patterns&lt;/keyword&gt;&lt;keyword&gt;Regression Analysis&lt;/keyword&gt;&lt;keyword&gt;Research Design&lt;/keyword&gt;&lt;/keywords&gt;&lt;dates&gt;&lt;year&gt;2002&lt;/year&gt;&lt;pub-dates&gt;&lt;date&gt;Aug&lt;/date&gt;&lt;/pub-dates&gt;&lt;/dates&gt;&lt;isbn&gt;0269-4727 (Print)&amp;#xD;0269-4727 (Linking)&lt;/isbn&gt;&lt;accession-num&gt;12174032&lt;/accession-num&gt;&lt;urls&gt;&lt;/urls&gt;&lt;remote-database-provider&gt;NLM&lt;/remote-database-provider&gt;&lt;language&gt;eng&lt;/language&gt;&lt;/record&gt;&lt;/Cite&gt;&lt;/EndNote&gt;</w:instrText>
        </w:r>
        <w:r w:rsidR="008C13CF" w:rsidRPr="009A2D46">
          <w:rPr>
            <w:rFonts w:ascii="Times New Roman" w:hAnsi="Times New Roman" w:cs="Times New Roman"/>
            <w:sz w:val="24"/>
            <w:szCs w:val="24"/>
          </w:rPr>
          <w:fldChar w:fldCharType="separate"/>
        </w:r>
        <w:r w:rsidR="006B1C31" w:rsidRPr="006B1C31">
          <w:rPr>
            <w:rFonts w:ascii="Times New Roman" w:hAnsi="Times New Roman" w:cs="Times New Roman"/>
            <w:noProof/>
            <w:sz w:val="24"/>
            <w:szCs w:val="24"/>
            <w:vertAlign w:val="superscript"/>
          </w:rPr>
          <w:t>27</w:t>
        </w:r>
        <w:r w:rsidR="008C13CF" w:rsidRPr="009A2D46">
          <w:rPr>
            <w:rFonts w:ascii="Times New Roman" w:hAnsi="Times New Roman" w:cs="Times New Roman"/>
            <w:sz w:val="24"/>
            <w:szCs w:val="24"/>
          </w:rPr>
          <w:fldChar w:fldCharType="end"/>
        </w:r>
      </w:hyperlink>
      <w:r w:rsidRPr="009A2D46">
        <w:rPr>
          <w:rFonts w:ascii="Times New Roman" w:hAnsi="Times New Roman" w:cs="Times New Roman"/>
          <w:sz w:val="24"/>
          <w:szCs w:val="24"/>
        </w:rPr>
        <w:t xml:space="preserve"> Policy effects were included in the model as interaction terms between the GMS group and the policy-specific intercept and slope terms. Then, </w:t>
      </w:r>
      <w:r w:rsidRPr="009A2D46">
        <w:rPr>
          <w:rFonts w:ascii="Times New Roman" w:eastAsia="Times New Roman" w:hAnsi="Times New Roman" w:cs="Times New Roman"/>
          <w:sz w:val="24"/>
          <w:szCs w:val="24"/>
        </w:rPr>
        <w:t xml:space="preserve">we accounted for natural trends in adherence by subtracting the change in adherence in the LTI group from the concurrent change in the GMS group. </w:t>
      </w:r>
      <w:r w:rsidRPr="009A2D46">
        <w:rPr>
          <w:rFonts w:ascii="Times New Roman" w:hAnsi="Times New Roman" w:cs="Times New Roman"/>
          <w:sz w:val="24"/>
          <w:szCs w:val="24"/>
        </w:rPr>
        <w:t>We adjusted for correlations between repeated measures using generalised estimating equations.</w:t>
      </w:r>
      <w:hyperlink w:anchor="_ENREF_28" w:tooltip="Liang, 1986 #35038" w:history="1">
        <w:r w:rsidR="008C13CF">
          <w:rPr>
            <w:rFonts w:ascii="Times New Roman" w:hAnsi="Times New Roman" w:cs="Times New Roman"/>
            <w:sz w:val="24"/>
            <w:szCs w:val="24"/>
          </w:rPr>
          <w:fldChar w:fldCharType="begin"/>
        </w:r>
        <w:r w:rsidR="006B1C31">
          <w:rPr>
            <w:rFonts w:ascii="Times New Roman" w:hAnsi="Times New Roman" w:cs="Times New Roman"/>
            <w:sz w:val="24"/>
            <w:szCs w:val="24"/>
          </w:rPr>
          <w:instrText xml:space="preserve"> ADDIN EN.CITE &lt;EndNote&gt;&lt;Cite&gt;&lt;Author&gt;Liang&lt;/Author&gt;&lt;Year&gt;1986&lt;/Year&gt;&lt;RecNum&gt;35038&lt;/RecNum&gt;&lt;DisplayText&gt;&lt;style face="superscript"&gt;28&lt;/style&gt;&lt;/DisplayText&gt;&lt;record&gt;&lt;rec-number&gt;35038&lt;/rec-number&gt;&lt;foreign-keys&gt;&lt;key app="EN" db-id="fdp029efnpr5zee2vxzxr0thp5252zxwde5a"&gt;35038&lt;/key&gt;&lt;/foreign-keys&gt;&lt;ref-type name="Journal Article"&gt;17&lt;/ref-type&gt;&lt;contributors&gt;&lt;authors&gt;&lt;author&gt;Liang, Kung-Yee&lt;/author&gt;&lt;author&gt;Zeger, Scott L&lt;/author&gt;&lt;/authors&gt;&lt;/contributors&gt;&lt;titles&gt;&lt;title&gt;Longitudinal data analysis using generalized linear models&lt;/title&gt;&lt;secondary-title&gt;Biometrika&lt;/secondary-title&gt;&lt;/titles&gt;&lt;periodical&gt;&lt;full-title&gt;Biometrika&lt;/full-title&gt;&lt;/periodical&gt;&lt;pages&gt;13-22&lt;/pages&gt;&lt;volume&gt;73&lt;/volume&gt;&lt;number&gt;1&lt;/number&gt;&lt;dates&gt;&lt;year&gt;1986&lt;/year&gt;&lt;/dates&gt;&lt;isbn&gt;0006-3444&lt;/isbn&gt;&lt;urls&gt;&lt;/urls&gt;&lt;/record&gt;&lt;/Cite&gt;&lt;/EndNote&gt;</w:instrText>
        </w:r>
        <w:r w:rsidR="008C13CF">
          <w:rPr>
            <w:rFonts w:ascii="Times New Roman" w:hAnsi="Times New Roman" w:cs="Times New Roman"/>
            <w:sz w:val="24"/>
            <w:szCs w:val="24"/>
          </w:rPr>
          <w:fldChar w:fldCharType="separate"/>
        </w:r>
        <w:r w:rsidR="006B1C31" w:rsidRPr="006B1C31">
          <w:rPr>
            <w:rFonts w:ascii="Times New Roman" w:hAnsi="Times New Roman" w:cs="Times New Roman"/>
            <w:noProof/>
            <w:sz w:val="24"/>
            <w:szCs w:val="24"/>
            <w:vertAlign w:val="superscript"/>
          </w:rPr>
          <w:t>28</w:t>
        </w:r>
        <w:r w:rsidR="008C13CF">
          <w:rPr>
            <w:rFonts w:ascii="Times New Roman" w:hAnsi="Times New Roman" w:cs="Times New Roman"/>
            <w:sz w:val="24"/>
            <w:szCs w:val="24"/>
          </w:rPr>
          <w:fldChar w:fldCharType="end"/>
        </w:r>
      </w:hyperlink>
      <w:r w:rsidRPr="009A2D46">
        <w:rPr>
          <w:rFonts w:ascii="Times New Roman" w:hAnsi="Times New Roman" w:cs="Times New Roman"/>
          <w:sz w:val="24"/>
          <w:szCs w:val="24"/>
        </w:rPr>
        <w:t xml:space="preserve"> A one month lag period was incorporated to allow the impact of the policy change to take effect, acknowledging that prescriptions are filled every 30 days. For medication groups without a comparator group we assessed the pre-post difference in adherence using a model without the interaction terms. </w:t>
      </w:r>
    </w:p>
    <w:p w:rsidR="005E6E56" w:rsidRPr="009A2D46" w:rsidRDefault="005E6E56" w:rsidP="00DE4A64">
      <w:pPr>
        <w:spacing w:line="480" w:lineRule="auto"/>
        <w:rPr>
          <w:rFonts w:ascii="Times New Roman" w:hAnsi="Times New Roman" w:cs="Times New Roman"/>
          <w:sz w:val="24"/>
          <w:szCs w:val="24"/>
        </w:rPr>
      </w:pPr>
      <w:r w:rsidRPr="009A2D46">
        <w:rPr>
          <w:rFonts w:ascii="Times New Roman" w:hAnsi="Times New Roman" w:cs="Times New Roman"/>
          <w:sz w:val="24"/>
          <w:szCs w:val="24"/>
        </w:rPr>
        <w:t xml:space="preserve">We conducted sub-group analyses to assess whether effect modification by age and/or gender may have occurred. Age was categorised as 18-29 years, 30-39 years, 40-49 years, 50-59 years, 60-69 years and 70+ years. </w:t>
      </w:r>
    </w:p>
    <w:p w:rsidR="005E6E56" w:rsidRPr="009A2D46" w:rsidRDefault="005E6E56" w:rsidP="00DE4A64">
      <w:pPr>
        <w:spacing w:line="480" w:lineRule="auto"/>
        <w:rPr>
          <w:rFonts w:ascii="Times New Roman" w:hAnsi="Times New Roman" w:cs="Times New Roman"/>
          <w:sz w:val="24"/>
          <w:szCs w:val="24"/>
        </w:rPr>
      </w:pPr>
      <w:r w:rsidRPr="009A2D46">
        <w:rPr>
          <w:rFonts w:ascii="Times New Roman" w:hAnsi="Times New Roman" w:cs="Times New Roman"/>
          <w:sz w:val="24"/>
          <w:szCs w:val="24"/>
        </w:rPr>
        <w:t xml:space="preserve">All data management and analyses were carried out in R studio version 2.15.3. </w:t>
      </w:r>
    </w:p>
    <w:p w:rsidR="00D4779F" w:rsidRDefault="00D4779F" w:rsidP="003C7489">
      <w:pPr>
        <w:pStyle w:val="Heading2"/>
        <w:rPr>
          <w:szCs w:val="28"/>
        </w:rPr>
      </w:pPr>
      <w:bookmarkStart w:id="1" w:name="_Toc400712957"/>
    </w:p>
    <w:p w:rsidR="005C0D9A" w:rsidRDefault="005C0D9A" w:rsidP="003C7489">
      <w:pPr>
        <w:pStyle w:val="Heading2"/>
        <w:rPr>
          <w:szCs w:val="28"/>
        </w:rPr>
      </w:pPr>
      <w:r w:rsidRPr="003C7489">
        <w:rPr>
          <w:szCs w:val="28"/>
        </w:rPr>
        <w:t>R</w:t>
      </w:r>
      <w:bookmarkEnd w:id="1"/>
      <w:r w:rsidR="003C7489">
        <w:rPr>
          <w:szCs w:val="28"/>
        </w:rPr>
        <w:t>esults</w:t>
      </w:r>
    </w:p>
    <w:p w:rsidR="00D4779F" w:rsidRPr="00D4779F" w:rsidRDefault="00D4779F" w:rsidP="00D4779F">
      <w:pPr>
        <w:rPr>
          <w:lang w:eastAsia="en-GB"/>
        </w:rPr>
      </w:pPr>
    </w:p>
    <w:p w:rsidR="005C0D9A" w:rsidRPr="009A2D46" w:rsidRDefault="005C0D9A" w:rsidP="00DE4A64">
      <w:pPr>
        <w:spacing w:line="480" w:lineRule="auto"/>
        <w:rPr>
          <w:rFonts w:ascii="Times New Roman" w:hAnsi="Times New Roman" w:cs="Times New Roman"/>
          <w:b/>
          <w:sz w:val="24"/>
          <w:szCs w:val="24"/>
        </w:rPr>
      </w:pPr>
      <w:r w:rsidRPr="009A2D46">
        <w:rPr>
          <w:rFonts w:ascii="Times New Roman" w:hAnsi="Times New Roman" w:cs="Times New Roman"/>
          <w:sz w:val="24"/>
          <w:szCs w:val="24"/>
        </w:rPr>
        <w:t xml:space="preserve">The sample sizes for each medication group were quite large </w:t>
      </w:r>
      <w:r w:rsidRPr="009A2D46">
        <w:rPr>
          <w:rFonts w:ascii="Times New Roman" w:hAnsi="Times New Roman" w:cs="Times New Roman"/>
          <w:b/>
          <w:sz w:val="24"/>
          <w:szCs w:val="24"/>
        </w:rPr>
        <w:t>(Tables 1 and 2)</w:t>
      </w:r>
      <w:r w:rsidRPr="009A2D46">
        <w:rPr>
          <w:rFonts w:ascii="Times New Roman" w:hAnsi="Times New Roman" w:cs="Times New Roman"/>
          <w:sz w:val="24"/>
          <w:szCs w:val="24"/>
        </w:rPr>
        <w:t>.</w:t>
      </w:r>
      <w:r w:rsidRPr="009A2D46">
        <w:rPr>
          <w:rFonts w:ascii="Times New Roman" w:hAnsi="Times New Roman" w:cs="Times New Roman"/>
          <w:b/>
          <w:sz w:val="24"/>
          <w:szCs w:val="24"/>
        </w:rPr>
        <w:t xml:space="preserve"> </w:t>
      </w:r>
      <w:r w:rsidRPr="009A2D46">
        <w:rPr>
          <w:rFonts w:ascii="Times New Roman" w:hAnsi="Times New Roman" w:cs="Times New Roman"/>
          <w:sz w:val="24"/>
          <w:szCs w:val="24"/>
        </w:rPr>
        <w:t>The LTI population was 5-7 years younger and had approximately 20% less females than the GMS population (</w:t>
      </w:r>
      <w:r w:rsidRPr="009A2D46">
        <w:rPr>
          <w:rFonts w:ascii="Times New Roman" w:hAnsi="Times New Roman" w:cs="Times New Roman"/>
          <w:b/>
          <w:sz w:val="24"/>
          <w:szCs w:val="24"/>
        </w:rPr>
        <w:t xml:space="preserve">Table 1). </w:t>
      </w:r>
      <w:r w:rsidRPr="009A2D46">
        <w:rPr>
          <w:rFonts w:ascii="Times New Roman" w:hAnsi="Times New Roman" w:cs="Times New Roman"/>
          <w:sz w:val="24"/>
          <w:szCs w:val="24"/>
        </w:rPr>
        <w:t xml:space="preserve">Diabetes medication usage was higher on the LTI scheme, which was expected. New users of less-essential medications were younger than new users of chronic disease medications in both </w:t>
      </w:r>
      <w:r w:rsidR="005D511A">
        <w:rPr>
          <w:rFonts w:ascii="Times New Roman" w:hAnsi="Times New Roman" w:cs="Times New Roman"/>
          <w:sz w:val="24"/>
          <w:szCs w:val="24"/>
        </w:rPr>
        <w:t>€0.50</w:t>
      </w:r>
      <w:r w:rsidRPr="009A2D46">
        <w:rPr>
          <w:rFonts w:ascii="Times New Roman" w:hAnsi="Times New Roman" w:cs="Times New Roman"/>
          <w:sz w:val="24"/>
          <w:szCs w:val="24"/>
        </w:rPr>
        <w:t xml:space="preserve"> and €1.50 cohorts, except for anti-depressant medications </w:t>
      </w:r>
      <w:r w:rsidRPr="009A2D46">
        <w:rPr>
          <w:rFonts w:ascii="Times New Roman" w:hAnsi="Times New Roman" w:cs="Times New Roman"/>
          <w:b/>
          <w:sz w:val="24"/>
          <w:szCs w:val="24"/>
        </w:rPr>
        <w:t>(Table 2).</w:t>
      </w:r>
    </w:p>
    <w:p w:rsidR="005C0D9A" w:rsidRPr="009A2D46" w:rsidRDefault="005C0D9A" w:rsidP="00DE4A64">
      <w:pPr>
        <w:spacing w:line="480" w:lineRule="auto"/>
        <w:jc w:val="both"/>
        <w:rPr>
          <w:rFonts w:ascii="Times New Roman" w:hAnsi="Times New Roman" w:cs="Times New Roman"/>
          <w:i/>
          <w:sz w:val="24"/>
          <w:szCs w:val="24"/>
        </w:rPr>
      </w:pPr>
      <w:r w:rsidRPr="009A2D46">
        <w:rPr>
          <w:rFonts w:ascii="Times New Roman" w:hAnsi="Times New Roman" w:cs="Times New Roman"/>
          <w:i/>
          <w:sz w:val="24"/>
          <w:szCs w:val="24"/>
        </w:rPr>
        <w:t>*Insert Tables 1 and 2*</w:t>
      </w:r>
    </w:p>
    <w:p w:rsidR="005C0D9A" w:rsidRPr="009A2D46" w:rsidRDefault="005C0D9A" w:rsidP="009A2D46">
      <w:pPr>
        <w:spacing w:line="480" w:lineRule="auto"/>
        <w:rPr>
          <w:rFonts w:ascii="Times New Roman" w:hAnsi="Times New Roman" w:cs="Times New Roman"/>
          <w:sz w:val="24"/>
          <w:szCs w:val="24"/>
        </w:rPr>
      </w:pPr>
      <w:r w:rsidRPr="009A2D46">
        <w:rPr>
          <w:rFonts w:ascii="Times New Roman" w:hAnsi="Times New Roman" w:cs="Times New Roman"/>
          <w:sz w:val="24"/>
          <w:szCs w:val="24"/>
        </w:rPr>
        <w:t xml:space="preserve">After the </w:t>
      </w:r>
      <w:r w:rsidR="005D511A">
        <w:rPr>
          <w:rFonts w:ascii="Times New Roman" w:hAnsi="Times New Roman" w:cs="Times New Roman"/>
          <w:sz w:val="24"/>
          <w:szCs w:val="24"/>
        </w:rPr>
        <w:t>€0.50</w:t>
      </w:r>
      <w:r w:rsidRPr="009A2D46">
        <w:rPr>
          <w:rFonts w:ascii="Times New Roman" w:hAnsi="Times New Roman" w:cs="Times New Roman"/>
          <w:sz w:val="24"/>
          <w:szCs w:val="24"/>
        </w:rPr>
        <w:t xml:space="preserve"> copayment was introduced, adherence in all medication groups fell. Adherence was decreased by -4.8% (95% CI, -5.7 to -4.0) for blood pressure lowering, by -3.0% (95% CI, -3.9 to -2.1) for lipid lowering and by -2.4% (95%, -3.5 to -1.3) for oral diabetes medications in GMS patients, relative to the LTI group </w:t>
      </w:r>
      <w:r w:rsidRPr="009A2D46">
        <w:rPr>
          <w:rFonts w:ascii="Times New Roman" w:hAnsi="Times New Roman" w:cs="Times New Roman"/>
          <w:b/>
          <w:sz w:val="24"/>
          <w:szCs w:val="24"/>
        </w:rPr>
        <w:t xml:space="preserve">(Table 3). </w:t>
      </w:r>
      <w:r w:rsidRPr="009A2D46">
        <w:rPr>
          <w:rFonts w:ascii="Times New Roman" w:hAnsi="Times New Roman" w:cs="Times New Roman"/>
          <w:sz w:val="24"/>
          <w:szCs w:val="24"/>
        </w:rPr>
        <w:t>Absolute reductions in adherence to thyroid hormone were of similar magnitude to other essential medications, but the drop in adherence to anti-depressant medications was much larger (-8.3% [95% CI, -8.7 to -7.9]). For two out of the three less-essential medicine groups, PPIs/H</w:t>
      </w:r>
      <w:r w:rsidRPr="009A2D46">
        <w:rPr>
          <w:rFonts w:ascii="Times New Roman" w:hAnsi="Times New Roman" w:cs="Times New Roman"/>
          <w:sz w:val="24"/>
          <w:szCs w:val="24"/>
          <w:vertAlign w:val="subscript"/>
        </w:rPr>
        <w:t>2</w:t>
      </w:r>
      <w:r w:rsidRPr="009A2D46">
        <w:rPr>
          <w:rFonts w:ascii="Times New Roman" w:hAnsi="Times New Roman" w:cs="Times New Roman"/>
          <w:sz w:val="24"/>
          <w:szCs w:val="24"/>
        </w:rPr>
        <w:t xml:space="preserve"> and NSAID</w:t>
      </w:r>
      <w:r w:rsidR="00462244">
        <w:rPr>
          <w:rFonts w:ascii="Times New Roman" w:hAnsi="Times New Roman" w:cs="Times New Roman"/>
          <w:sz w:val="24"/>
          <w:szCs w:val="24"/>
        </w:rPr>
        <w:t>s</w:t>
      </w:r>
      <w:r w:rsidRPr="009A2D46">
        <w:rPr>
          <w:rFonts w:ascii="Times New Roman" w:hAnsi="Times New Roman" w:cs="Times New Roman"/>
          <w:sz w:val="24"/>
          <w:szCs w:val="24"/>
        </w:rPr>
        <w:t>, the reductions in adherence were bigger than what was observed for most of the essential medicines (</w:t>
      </w:r>
      <w:r w:rsidRPr="009A2D46">
        <w:rPr>
          <w:rFonts w:ascii="Times New Roman" w:hAnsi="Times New Roman" w:cs="Times New Roman"/>
          <w:b/>
          <w:sz w:val="24"/>
          <w:szCs w:val="24"/>
        </w:rPr>
        <w:t xml:space="preserve">Table 3). </w:t>
      </w:r>
      <w:r w:rsidRPr="009A2D46">
        <w:rPr>
          <w:rFonts w:ascii="Times New Roman" w:hAnsi="Times New Roman" w:cs="Times New Roman"/>
          <w:sz w:val="24"/>
          <w:szCs w:val="24"/>
        </w:rPr>
        <w:t>In contrast, the reduction in adherence to anxiolytics/hypnotics dropped only by -2.0% (95% CI, -2.3 to -1.7).  The change in slope in the post policy period indicated a continued reduction in adherence for anti-depressant medications (-0.8% per month, 95% CI,-1.1 to -0.5) and PPIs/H</w:t>
      </w:r>
      <w:r w:rsidRPr="009A2D46">
        <w:rPr>
          <w:rFonts w:ascii="Times New Roman" w:hAnsi="Times New Roman" w:cs="Times New Roman"/>
          <w:sz w:val="24"/>
          <w:szCs w:val="24"/>
          <w:vertAlign w:val="subscript"/>
        </w:rPr>
        <w:t>2</w:t>
      </w:r>
      <w:r w:rsidRPr="009A2D46">
        <w:rPr>
          <w:rFonts w:ascii="Times New Roman" w:hAnsi="Times New Roman" w:cs="Times New Roman"/>
          <w:sz w:val="24"/>
          <w:szCs w:val="24"/>
        </w:rPr>
        <w:t xml:space="preserve"> (-0.5% per month, 95% CI, -0.9 to -0.3). Using the results for slope changes in the controlled analyses as a guide to interpretation, these reductions may not be significant. </w:t>
      </w:r>
    </w:p>
    <w:p w:rsidR="005C0D9A" w:rsidRPr="009A2D46" w:rsidRDefault="005C0D9A" w:rsidP="00DE4A64">
      <w:pPr>
        <w:spacing w:line="480" w:lineRule="auto"/>
        <w:jc w:val="both"/>
        <w:rPr>
          <w:rFonts w:ascii="Times New Roman" w:hAnsi="Times New Roman" w:cs="Times New Roman"/>
          <w:i/>
          <w:sz w:val="24"/>
          <w:szCs w:val="24"/>
        </w:rPr>
      </w:pPr>
      <w:r w:rsidRPr="009A2D46">
        <w:rPr>
          <w:rFonts w:ascii="Times New Roman" w:hAnsi="Times New Roman" w:cs="Times New Roman"/>
          <w:i/>
          <w:sz w:val="24"/>
          <w:szCs w:val="24"/>
        </w:rPr>
        <w:t>*Insert Table 3*</w:t>
      </w:r>
    </w:p>
    <w:p w:rsidR="005C0D9A" w:rsidRPr="009A2D46" w:rsidRDefault="005C0D9A" w:rsidP="00DE4A64">
      <w:pPr>
        <w:spacing w:line="480" w:lineRule="auto"/>
        <w:rPr>
          <w:rFonts w:ascii="Times New Roman" w:hAnsi="Times New Roman" w:cs="Times New Roman"/>
          <w:sz w:val="24"/>
          <w:szCs w:val="24"/>
        </w:rPr>
      </w:pPr>
      <w:r w:rsidRPr="009A2D46">
        <w:rPr>
          <w:rFonts w:ascii="Times New Roman" w:hAnsi="Times New Roman" w:cs="Times New Roman"/>
          <w:sz w:val="24"/>
          <w:szCs w:val="24"/>
        </w:rPr>
        <w:t xml:space="preserve">The reductions in adherence to blood pressure lowering, lipid lowering and oral diabetes medicines were of smaller magnitude after the increase in copayment from </w:t>
      </w:r>
      <w:r w:rsidR="005D511A">
        <w:rPr>
          <w:rFonts w:ascii="Times New Roman" w:hAnsi="Times New Roman" w:cs="Times New Roman"/>
          <w:sz w:val="24"/>
          <w:szCs w:val="24"/>
        </w:rPr>
        <w:t>€0.50</w:t>
      </w:r>
      <w:r w:rsidRPr="009A2D46">
        <w:rPr>
          <w:rFonts w:ascii="Times New Roman" w:hAnsi="Times New Roman" w:cs="Times New Roman"/>
          <w:sz w:val="24"/>
          <w:szCs w:val="24"/>
        </w:rPr>
        <w:t xml:space="preserve"> to €1.50 compared to the introduction of the </w:t>
      </w:r>
      <w:r w:rsidR="005D511A">
        <w:rPr>
          <w:rFonts w:ascii="Times New Roman" w:hAnsi="Times New Roman" w:cs="Times New Roman"/>
          <w:sz w:val="24"/>
          <w:szCs w:val="24"/>
        </w:rPr>
        <w:t>€0.50</w:t>
      </w:r>
      <w:r w:rsidRPr="009A2D46">
        <w:rPr>
          <w:rFonts w:ascii="Times New Roman" w:hAnsi="Times New Roman" w:cs="Times New Roman"/>
          <w:sz w:val="24"/>
          <w:szCs w:val="24"/>
        </w:rPr>
        <w:t xml:space="preserve"> copayment </w:t>
      </w:r>
      <w:r w:rsidRPr="009A2D46">
        <w:rPr>
          <w:rFonts w:ascii="Times New Roman" w:hAnsi="Times New Roman" w:cs="Times New Roman"/>
          <w:b/>
          <w:sz w:val="24"/>
          <w:szCs w:val="24"/>
        </w:rPr>
        <w:t>(Figure 2)</w:t>
      </w:r>
      <w:r w:rsidRPr="009A2D46">
        <w:rPr>
          <w:rFonts w:ascii="Times New Roman" w:hAnsi="Times New Roman" w:cs="Times New Roman"/>
          <w:sz w:val="24"/>
          <w:szCs w:val="24"/>
        </w:rPr>
        <w:t>. The same pattern was true for absolute reductions in adherence to thyroid hormone, but adherence to anti-depressant medicines decreased by a larger magnitude after the €1.50 copayment (-10.0%, 95% CI 10.4 to -9.6). Adherence to less-essential medications PPIs/H</w:t>
      </w:r>
      <w:r w:rsidRPr="009A2D46">
        <w:rPr>
          <w:rFonts w:ascii="Times New Roman" w:hAnsi="Times New Roman" w:cs="Times New Roman"/>
          <w:sz w:val="24"/>
          <w:szCs w:val="24"/>
          <w:vertAlign w:val="subscript"/>
        </w:rPr>
        <w:t xml:space="preserve">2 </w:t>
      </w:r>
      <w:r w:rsidRPr="009A2D46">
        <w:rPr>
          <w:rFonts w:ascii="Times New Roman" w:hAnsi="Times New Roman" w:cs="Times New Roman"/>
          <w:sz w:val="24"/>
          <w:szCs w:val="24"/>
        </w:rPr>
        <w:t xml:space="preserve">and NSAIDs was also reduced by larger amounts after the increase in copayment to €1.50 </w:t>
      </w:r>
      <w:r w:rsidRPr="009A2D46">
        <w:rPr>
          <w:rFonts w:ascii="Times New Roman" w:hAnsi="Times New Roman" w:cs="Times New Roman"/>
          <w:b/>
          <w:sz w:val="24"/>
          <w:szCs w:val="24"/>
        </w:rPr>
        <w:t>(Figure 2 and Table 3)</w:t>
      </w:r>
      <w:r w:rsidRPr="009A2D46">
        <w:rPr>
          <w:rFonts w:ascii="Times New Roman" w:hAnsi="Times New Roman" w:cs="Times New Roman"/>
          <w:sz w:val="24"/>
          <w:szCs w:val="24"/>
        </w:rPr>
        <w:t>. In contrast, there was a very small reduction in adherence to anxiolytics/hypnotics (-0.8%, 95% CI -1.0 to -0.5). Changes in slope post policy indicate further reductions in adherence in the months following the increased copayment for thyroid hormone, anti-depressant medications, PPIs/H</w:t>
      </w:r>
      <w:r w:rsidRPr="009A2D46">
        <w:rPr>
          <w:rFonts w:ascii="Times New Roman" w:hAnsi="Times New Roman" w:cs="Times New Roman"/>
          <w:sz w:val="24"/>
          <w:szCs w:val="24"/>
          <w:vertAlign w:val="subscript"/>
        </w:rPr>
        <w:t xml:space="preserve">2 </w:t>
      </w:r>
      <w:r w:rsidRPr="009A2D46">
        <w:rPr>
          <w:rFonts w:ascii="Times New Roman" w:hAnsi="Times New Roman" w:cs="Times New Roman"/>
          <w:sz w:val="24"/>
          <w:szCs w:val="24"/>
        </w:rPr>
        <w:t xml:space="preserve">and NSAIDs </w:t>
      </w:r>
      <w:r w:rsidRPr="009A2D46">
        <w:rPr>
          <w:rFonts w:ascii="Times New Roman" w:hAnsi="Times New Roman" w:cs="Times New Roman"/>
          <w:b/>
          <w:sz w:val="24"/>
          <w:szCs w:val="24"/>
        </w:rPr>
        <w:t xml:space="preserve">(Table 3). </w:t>
      </w:r>
      <w:r w:rsidRPr="009A2D46">
        <w:rPr>
          <w:rFonts w:ascii="Times New Roman" w:hAnsi="Times New Roman" w:cs="Times New Roman"/>
          <w:sz w:val="24"/>
          <w:szCs w:val="24"/>
        </w:rPr>
        <w:t>Using the estimates of slope changes in the analyses with a comparator group to guide interpretation; these slope changes may not be significant.</w:t>
      </w:r>
    </w:p>
    <w:p w:rsidR="00E84E38" w:rsidRDefault="00E84E38" w:rsidP="00DE4A64">
      <w:pPr>
        <w:spacing w:line="480" w:lineRule="auto"/>
        <w:rPr>
          <w:rFonts w:ascii="Times New Roman" w:hAnsi="Times New Roman" w:cs="Times New Roman"/>
          <w:i/>
          <w:sz w:val="24"/>
          <w:szCs w:val="24"/>
        </w:rPr>
      </w:pPr>
      <w:r w:rsidRPr="009A2D46">
        <w:rPr>
          <w:rFonts w:ascii="Times New Roman" w:hAnsi="Times New Roman" w:cs="Times New Roman"/>
          <w:sz w:val="24"/>
          <w:szCs w:val="24"/>
        </w:rPr>
        <w:t>*</w:t>
      </w:r>
      <w:r w:rsidRPr="009A2D46">
        <w:rPr>
          <w:rFonts w:ascii="Times New Roman" w:hAnsi="Times New Roman" w:cs="Times New Roman"/>
          <w:i/>
          <w:sz w:val="24"/>
          <w:szCs w:val="24"/>
        </w:rPr>
        <w:t>Insert Figure 2*</w:t>
      </w:r>
    </w:p>
    <w:p w:rsidR="005A3715" w:rsidRDefault="005C0D9A" w:rsidP="002F2160">
      <w:pPr>
        <w:spacing w:before="240" w:line="480" w:lineRule="auto"/>
        <w:rPr>
          <w:rFonts w:ascii="Times New Roman" w:hAnsi="Times New Roman" w:cs="Times New Roman"/>
          <w:b/>
          <w:sz w:val="24"/>
          <w:szCs w:val="24"/>
        </w:rPr>
      </w:pPr>
      <w:r w:rsidRPr="009A2D46">
        <w:rPr>
          <w:rFonts w:ascii="Times New Roman" w:hAnsi="Times New Roman" w:cs="Times New Roman"/>
          <w:sz w:val="24"/>
          <w:szCs w:val="24"/>
        </w:rPr>
        <w:t>Sub-</w:t>
      </w:r>
      <w:r w:rsidRPr="004C4D78">
        <w:rPr>
          <w:rFonts w:ascii="Times New Roman" w:hAnsi="Times New Roman" w:cs="Times New Roman"/>
          <w:sz w:val="24"/>
          <w:szCs w:val="24"/>
        </w:rPr>
        <w:t>group analyses revealed that males had larger reductions than females in adherence to thyroid hormone immediately after each policy</w:t>
      </w:r>
      <w:r w:rsidR="000A78FC" w:rsidRPr="004C4D78">
        <w:rPr>
          <w:rFonts w:ascii="Times New Roman" w:hAnsi="Times New Roman" w:cs="Times New Roman"/>
          <w:sz w:val="24"/>
          <w:szCs w:val="24"/>
        </w:rPr>
        <w:t xml:space="preserve"> (after the 50c policy, </w:t>
      </w:r>
      <w:r w:rsidR="000A78FC" w:rsidRPr="004C4D78">
        <w:rPr>
          <w:rFonts w:ascii="Times New Roman" w:hAnsi="Times New Roman" w:cs="Times New Roman"/>
          <w:sz w:val="24"/>
          <w:szCs w:val="24"/>
          <w:lang w:val="en-IE"/>
        </w:rPr>
        <w:t>-4.3% (95% CI</w:t>
      </w:r>
      <w:r w:rsidR="00EE640F" w:rsidRPr="004C4D78">
        <w:rPr>
          <w:rFonts w:ascii="Times New Roman" w:hAnsi="Times New Roman" w:cs="Times New Roman"/>
          <w:sz w:val="24"/>
          <w:szCs w:val="24"/>
          <w:lang w:val="en-IE"/>
        </w:rPr>
        <w:t>,</w:t>
      </w:r>
      <w:r w:rsidR="000A78FC" w:rsidRPr="004C4D78">
        <w:rPr>
          <w:rFonts w:ascii="Times New Roman" w:hAnsi="Times New Roman" w:cs="Times New Roman"/>
          <w:sz w:val="24"/>
          <w:szCs w:val="24"/>
          <w:lang w:val="en-IE"/>
        </w:rPr>
        <w:t xml:space="preserve"> -5.6 to -2.9) </w:t>
      </w:r>
      <w:r w:rsidR="00B609F5" w:rsidRPr="004C4D78">
        <w:rPr>
          <w:rFonts w:ascii="Times New Roman" w:hAnsi="Times New Roman" w:cs="Times New Roman"/>
          <w:i/>
          <w:sz w:val="24"/>
          <w:szCs w:val="24"/>
          <w:lang w:val="en-IE"/>
        </w:rPr>
        <w:t>vs</w:t>
      </w:r>
      <w:r w:rsidR="000A78FC" w:rsidRPr="004C4D78">
        <w:rPr>
          <w:rFonts w:ascii="Times New Roman" w:hAnsi="Times New Roman" w:cs="Times New Roman"/>
          <w:sz w:val="24"/>
          <w:szCs w:val="24"/>
          <w:lang w:val="en-IE"/>
        </w:rPr>
        <w:t xml:space="preserve"> -1.5% (95% CI</w:t>
      </w:r>
      <w:r w:rsidR="00EE640F" w:rsidRPr="004C4D78">
        <w:rPr>
          <w:rFonts w:ascii="Times New Roman" w:hAnsi="Times New Roman" w:cs="Times New Roman"/>
          <w:sz w:val="24"/>
          <w:szCs w:val="24"/>
          <w:lang w:val="en-IE"/>
        </w:rPr>
        <w:t>,</w:t>
      </w:r>
      <w:r w:rsidR="000A78FC" w:rsidRPr="004C4D78">
        <w:rPr>
          <w:rFonts w:ascii="Times New Roman" w:hAnsi="Times New Roman" w:cs="Times New Roman"/>
          <w:sz w:val="24"/>
          <w:szCs w:val="24"/>
          <w:lang w:val="en-IE"/>
        </w:rPr>
        <w:t xml:space="preserve"> -2.2 to -0.8) respectively and after the €1.50 policy -2.6</w:t>
      </w:r>
      <w:r w:rsidR="00EE640F" w:rsidRPr="004C4D78">
        <w:rPr>
          <w:rFonts w:ascii="Times New Roman" w:hAnsi="Times New Roman" w:cs="Times New Roman"/>
          <w:sz w:val="24"/>
          <w:szCs w:val="24"/>
          <w:lang w:val="en-IE"/>
        </w:rPr>
        <w:t>%</w:t>
      </w:r>
      <w:r w:rsidR="000A78FC" w:rsidRPr="004C4D78">
        <w:rPr>
          <w:rFonts w:ascii="Times New Roman" w:hAnsi="Times New Roman" w:cs="Times New Roman"/>
          <w:sz w:val="24"/>
          <w:szCs w:val="24"/>
          <w:lang w:val="en-IE"/>
        </w:rPr>
        <w:t xml:space="preserve"> (</w:t>
      </w:r>
      <w:r w:rsidR="00EE640F" w:rsidRPr="004C4D78">
        <w:rPr>
          <w:rFonts w:ascii="Times New Roman" w:hAnsi="Times New Roman" w:cs="Times New Roman"/>
          <w:sz w:val="24"/>
          <w:szCs w:val="24"/>
          <w:lang w:val="en-IE"/>
        </w:rPr>
        <w:t xml:space="preserve">95% CI, </w:t>
      </w:r>
      <w:r w:rsidR="000A78FC" w:rsidRPr="004C4D78">
        <w:rPr>
          <w:rFonts w:ascii="Times New Roman" w:hAnsi="Times New Roman" w:cs="Times New Roman"/>
          <w:sz w:val="24"/>
          <w:szCs w:val="24"/>
          <w:lang w:val="en-IE"/>
        </w:rPr>
        <w:t xml:space="preserve">-3.9 to -1.3) </w:t>
      </w:r>
      <w:r w:rsidR="000A78FC" w:rsidRPr="004C4D78">
        <w:rPr>
          <w:rFonts w:ascii="Times New Roman" w:hAnsi="Times New Roman" w:cs="Times New Roman"/>
          <w:i/>
          <w:sz w:val="24"/>
          <w:szCs w:val="24"/>
          <w:lang w:val="en-IE"/>
        </w:rPr>
        <w:t xml:space="preserve">vs </w:t>
      </w:r>
      <w:r w:rsidR="000A78FC" w:rsidRPr="004C4D78">
        <w:rPr>
          <w:rFonts w:ascii="Times New Roman" w:hAnsi="Times New Roman" w:cs="Times New Roman"/>
          <w:sz w:val="24"/>
          <w:szCs w:val="24"/>
          <w:lang w:val="en-IE"/>
        </w:rPr>
        <w:t>-0.17</w:t>
      </w:r>
      <w:r w:rsidR="00EE640F" w:rsidRPr="004C4D78">
        <w:rPr>
          <w:rFonts w:ascii="Times New Roman" w:hAnsi="Times New Roman" w:cs="Times New Roman"/>
          <w:sz w:val="24"/>
          <w:szCs w:val="24"/>
          <w:lang w:val="en-IE"/>
        </w:rPr>
        <w:t>%</w:t>
      </w:r>
      <w:r w:rsidR="000A78FC" w:rsidRPr="004C4D78">
        <w:rPr>
          <w:rFonts w:ascii="Times New Roman" w:hAnsi="Times New Roman" w:cs="Times New Roman"/>
          <w:sz w:val="24"/>
          <w:szCs w:val="24"/>
          <w:lang w:val="en-IE"/>
        </w:rPr>
        <w:t xml:space="preserve"> (</w:t>
      </w:r>
      <w:r w:rsidR="00EE640F" w:rsidRPr="004C4D78">
        <w:rPr>
          <w:rFonts w:ascii="Times New Roman" w:hAnsi="Times New Roman" w:cs="Times New Roman"/>
          <w:sz w:val="24"/>
          <w:szCs w:val="24"/>
          <w:lang w:val="en-IE"/>
        </w:rPr>
        <w:t xml:space="preserve">95% CI, </w:t>
      </w:r>
      <w:r w:rsidR="000A78FC" w:rsidRPr="004C4D78">
        <w:rPr>
          <w:rFonts w:ascii="Times New Roman" w:hAnsi="Times New Roman" w:cs="Times New Roman"/>
          <w:sz w:val="24"/>
          <w:szCs w:val="24"/>
          <w:lang w:val="en-IE"/>
        </w:rPr>
        <w:t>-0.9 to 0.6) respectively)</w:t>
      </w:r>
      <w:r w:rsidRPr="004C4D78">
        <w:rPr>
          <w:rFonts w:ascii="Times New Roman" w:hAnsi="Times New Roman" w:cs="Times New Roman"/>
          <w:sz w:val="24"/>
          <w:szCs w:val="24"/>
        </w:rPr>
        <w:t xml:space="preserve">. Additionally, males and those aged &gt;70yrs had larger decreases in adherence to NSAIDs immediately after each policy. Effect modification by age or gender also </w:t>
      </w:r>
      <w:r w:rsidR="00B77EF5" w:rsidRPr="004C4D78">
        <w:rPr>
          <w:rFonts w:ascii="Times New Roman" w:hAnsi="Times New Roman" w:cs="Times New Roman"/>
          <w:sz w:val="24"/>
          <w:szCs w:val="24"/>
        </w:rPr>
        <w:t>occurred in the</w:t>
      </w:r>
      <w:r w:rsidR="00B77EF5">
        <w:rPr>
          <w:rFonts w:ascii="Times New Roman" w:hAnsi="Times New Roman" w:cs="Times New Roman"/>
          <w:sz w:val="24"/>
          <w:szCs w:val="24"/>
        </w:rPr>
        <w:t xml:space="preserve"> anxiolytics/</w:t>
      </w:r>
      <w:r w:rsidRPr="009A2D46">
        <w:rPr>
          <w:rFonts w:ascii="Times New Roman" w:hAnsi="Times New Roman" w:cs="Times New Roman"/>
          <w:sz w:val="24"/>
          <w:szCs w:val="24"/>
        </w:rPr>
        <w:t>hypnotics group, the PPI/H</w:t>
      </w:r>
      <w:r w:rsidRPr="009A2D46">
        <w:rPr>
          <w:rFonts w:ascii="Times New Roman" w:hAnsi="Times New Roman" w:cs="Times New Roman"/>
          <w:sz w:val="24"/>
          <w:szCs w:val="24"/>
          <w:vertAlign w:val="subscript"/>
        </w:rPr>
        <w:t xml:space="preserve">2 </w:t>
      </w:r>
      <w:r w:rsidRPr="009A2D46">
        <w:rPr>
          <w:rFonts w:ascii="Times New Roman" w:hAnsi="Times New Roman" w:cs="Times New Roman"/>
          <w:sz w:val="24"/>
          <w:szCs w:val="24"/>
        </w:rPr>
        <w:t>group, the lipid lowering medicine group and an</w:t>
      </w:r>
      <w:r w:rsidR="00717D65">
        <w:rPr>
          <w:rFonts w:ascii="Times New Roman" w:hAnsi="Times New Roman" w:cs="Times New Roman"/>
          <w:sz w:val="24"/>
          <w:szCs w:val="24"/>
        </w:rPr>
        <w:t xml:space="preserve">ti-depressant medication group </w:t>
      </w:r>
      <w:r w:rsidR="00717D65">
        <w:rPr>
          <w:rFonts w:ascii="Times New Roman" w:hAnsi="Times New Roman" w:cs="Times New Roman"/>
          <w:b/>
          <w:sz w:val="24"/>
          <w:szCs w:val="24"/>
        </w:rPr>
        <w:t xml:space="preserve">(Supplementary Information 3). </w:t>
      </w:r>
    </w:p>
    <w:p w:rsidR="005C0D9A" w:rsidRPr="009A2D46" w:rsidRDefault="005C0D9A" w:rsidP="00DE4A64">
      <w:pPr>
        <w:spacing w:line="480" w:lineRule="auto"/>
        <w:rPr>
          <w:rFonts w:ascii="Times New Roman" w:hAnsi="Times New Roman" w:cs="Times New Roman"/>
          <w:sz w:val="24"/>
          <w:szCs w:val="24"/>
        </w:rPr>
      </w:pPr>
      <w:r w:rsidRPr="009A2D46">
        <w:rPr>
          <w:rFonts w:ascii="Times New Roman" w:hAnsi="Times New Roman" w:cs="Times New Roman"/>
          <w:sz w:val="24"/>
          <w:szCs w:val="24"/>
        </w:rPr>
        <w:t>Our sensitivity analyses demonstrated that using number of DDDs to calculate the PDC was the most conservative method, in comparison to using a</w:t>
      </w:r>
      <w:r w:rsidR="00AA23D1">
        <w:rPr>
          <w:rFonts w:ascii="Times New Roman" w:hAnsi="Times New Roman" w:cs="Times New Roman"/>
          <w:sz w:val="24"/>
          <w:szCs w:val="24"/>
        </w:rPr>
        <w:t>n as</w:t>
      </w:r>
      <w:r w:rsidRPr="009A2D46">
        <w:rPr>
          <w:rFonts w:ascii="Times New Roman" w:hAnsi="Times New Roman" w:cs="Times New Roman"/>
          <w:sz w:val="24"/>
          <w:szCs w:val="24"/>
        </w:rPr>
        <w:t>sumed 30 day supply or quantity dispensed. This was especially true for less-essential medicines, which are often used on an as required basis (</w:t>
      </w:r>
      <w:r w:rsidR="00717D65">
        <w:rPr>
          <w:rFonts w:ascii="Times New Roman" w:hAnsi="Times New Roman" w:cs="Times New Roman"/>
          <w:b/>
          <w:sz w:val="24"/>
          <w:szCs w:val="24"/>
        </w:rPr>
        <w:t>Supplementary Information 4</w:t>
      </w:r>
      <w:r w:rsidRPr="009A2D46">
        <w:rPr>
          <w:rFonts w:ascii="Times New Roman" w:hAnsi="Times New Roman" w:cs="Times New Roman"/>
          <w:b/>
          <w:sz w:val="24"/>
          <w:szCs w:val="24"/>
        </w:rPr>
        <w:t xml:space="preserve">). </w:t>
      </w:r>
    </w:p>
    <w:p w:rsidR="00E84E38" w:rsidRDefault="00E84E38" w:rsidP="00E9734A">
      <w:pPr>
        <w:spacing w:line="480" w:lineRule="auto"/>
        <w:rPr>
          <w:rFonts w:cstheme="minorHAnsi"/>
        </w:rPr>
        <w:sectPr w:rsidR="00E84E38" w:rsidSect="002F2160">
          <w:pgSz w:w="11906" w:h="16838"/>
          <w:pgMar w:top="1440" w:right="1440" w:bottom="1440" w:left="1440" w:header="708" w:footer="708" w:gutter="0"/>
          <w:lnNumType w:countBy="1" w:restart="continuous"/>
          <w:cols w:space="708"/>
          <w:docGrid w:linePitch="360"/>
        </w:sectPr>
      </w:pPr>
    </w:p>
    <w:p w:rsidR="00054B40" w:rsidRPr="007F13CC" w:rsidRDefault="00054B40" w:rsidP="00E9734A">
      <w:pPr>
        <w:pStyle w:val="Heading2"/>
      </w:pPr>
      <w:bookmarkStart w:id="2" w:name="_Toc400712958"/>
      <w:r w:rsidRPr="00054B40">
        <w:t>D</w:t>
      </w:r>
      <w:bookmarkEnd w:id="2"/>
      <w:r w:rsidRPr="00054B40">
        <w:t>iscussion</w:t>
      </w:r>
    </w:p>
    <w:p w:rsidR="00054B40" w:rsidRPr="007F13CC" w:rsidRDefault="00054B40" w:rsidP="00E9734A">
      <w:pPr>
        <w:rPr>
          <w:rFonts w:ascii="Times New Roman" w:hAnsi="Times New Roman" w:cs="Times New Roman"/>
        </w:rPr>
      </w:pPr>
    </w:p>
    <w:p w:rsidR="00054B40" w:rsidRPr="009A2D46" w:rsidRDefault="00054B40" w:rsidP="00E9734A">
      <w:pPr>
        <w:spacing w:line="480" w:lineRule="auto"/>
        <w:rPr>
          <w:rFonts w:ascii="Times New Roman" w:hAnsi="Times New Roman" w:cs="Times New Roman"/>
          <w:sz w:val="24"/>
          <w:szCs w:val="24"/>
          <w:lang w:val="en-IE"/>
        </w:rPr>
      </w:pPr>
      <w:r w:rsidRPr="009A2D46">
        <w:rPr>
          <w:rFonts w:ascii="Times New Roman" w:hAnsi="Times New Roman" w:cs="Times New Roman"/>
          <w:sz w:val="24"/>
          <w:szCs w:val="24"/>
          <w:lang w:val="en-IE"/>
        </w:rPr>
        <w:t xml:space="preserve">In this pre-post longitudinal study, we found that both </w:t>
      </w:r>
      <w:r w:rsidR="005D511A">
        <w:rPr>
          <w:rFonts w:ascii="Times New Roman" w:hAnsi="Times New Roman" w:cs="Times New Roman"/>
          <w:sz w:val="24"/>
          <w:szCs w:val="24"/>
          <w:lang w:val="en-IE"/>
        </w:rPr>
        <w:t>€0.50</w:t>
      </w:r>
      <w:r w:rsidRPr="009A2D46">
        <w:rPr>
          <w:rFonts w:ascii="Times New Roman" w:hAnsi="Times New Roman" w:cs="Times New Roman"/>
          <w:sz w:val="24"/>
          <w:szCs w:val="24"/>
          <w:lang w:val="en-IE"/>
        </w:rPr>
        <w:t xml:space="preserve"> and €1.50 copayments were associated with larger reductions in adherence to less-essential medicines than essential medicines directly after the policy changes, consistent with previous systematic review findings.</w:t>
      </w:r>
      <w:r w:rsidR="008C13CF" w:rsidRPr="009A2D46">
        <w:rPr>
          <w:rFonts w:ascii="Times New Roman" w:hAnsi="Times New Roman" w:cs="Times New Roman"/>
          <w:sz w:val="24"/>
          <w:szCs w:val="24"/>
          <w:lang w:val="en-IE"/>
        </w:rPr>
        <w:fldChar w:fldCharType="begin">
          <w:fldData xml:space="preserve">PEVuZE5vdGU+PENpdGU+PEF1dGhvcj5BdXN0dm9sbC1EYWhsZ3JlbjwvQXV0aG9yPjxZZWFyPjIw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</w:fldData>
        </w:fldChar>
      </w:r>
      <w:r w:rsidR="006B1C31">
        <w:rPr>
          <w:rFonts w:ascii="Times New Roman" w:hAnsi="Times New Roman" w:cs="Times New Roman"/>
          <w:sz w:val="24"/>
          <w:szCs w:val="24"/>
          <w:lang w:val="en-IE"/>
        </w:rPr>
        <w:instrText xml:space="preserve"> ADDIN EN.CITE </w:instrText>
      </w:r>
      <w:r w:rsidR="008C13CF">
        <w:rPr>
          <w:rFonts w:ascii="Times New Roman" w:hAnsi="Times New Roman" w:cs="Times New Roman"/>
          <w:sz w:val="24"/>
          <w:szCs w:val="24"/>
          <w:lang w:val="en-IE"/>
        </w:rPr>
        <w:fldChar w:fldCharType="begin">
          <w:fldData xml:space="preserve">PEVuZE5vdGU+PENpdGU+PEF1dGhvcj5BdXN0dm9sbC1EYWhsZ3JlbjwvQXV0aG9yPjxZZWFyPjIw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</w:fldData>
        </w:fldChar>
      </w:r>
      <w:r w:rsidR="006B1C31">
        <w:rPr>
          <w:rFonts w:ascii="Times New Roman" w:hAnsi="Times New Roman" w:cs="Times New Roman"/>
          <w:sz w:val="24"/>
          <w:szCs w:val="24"/>
          <w:lang w:val="en-IE"/>
        </w:rPr>
        <w:instrText xml:space="preserve"> ADDIN EN.CITE.DATA </w:instrText>
      </w:r>
      <w:r w:rsidR="008C13CF">
        <w:rPr>
          <w:rFonts w:ascii="Times New Roman" w:hAnsi="Times New Roman" w:cs="Times New Roman"/>
          <w:sz w:val="24"/>
          <w:szCs w:val="24"/>
          <w:lang w:val="en-IE"/>
        </w:rPr>
      </w:r>
      <w:r w:rsidR="008C13CF">
        <w:rPr>
          <w:rFonts w:ascii="Times New Roman" w:hAnsi="Times New Roman" w:cs="Times New Roman"/>
          <w:sz w:val="24"/>
          <w:szCs w:val="24"/>
          <w:lang w:val="en-IE"/>
        </w:rPr>
        <w:fldChar w:fldCharType="end"/>
      </w:r>
      <w:r w:rsidR="008C13CF" w:rsidRPr="009A2D46">
        <w:rPr>
          <w:rFonts w:ascii="Times New Roman" w:hAnsi="Times New Roman" w:cs="Times New Roman"/>
          <w:sz w:val="24"/>
          <w:szCs w:val="24"/>
          <w:lang w:val="en-IE"/>
        </w:rPr>
      </w:r>
      <w:r w:rsidR="008C13CF" w:rsidRPr="009A2D46">
        <w:rPr>
          <w:rFonts w:ascii="Times New Roman" w:hAnsi="Times New Roman" w:cs="Times New Roman"/>
          <w:sz w:val="24"/>
          <w:szCs w:val="24"/>
          <w:lang w:val="en-IE"/>
        </w:rPr>
        <w:fldChar w:fldCharType="separate"/>
      </w:r>
      <w:hyperlink w:anchor="_ENREF_18" w:tooltip="Austvoll-Dahlgren, 2008 #10157" w:history="1">
        <w:r w:rsidR="006B1C31" w:rsidRPr="006B1C31">
          <w:rPr>
            <w:rFonts w:ascii="Times New Roman" w:hAnsi="Times New Roman" w:cs="Times New Roman"/>
            <w:noProof/>
            <w:sz w:val="24"/>
            <w:szCs w:val="24"/>
            <w:vertAlign w:val="superscript"/>
            <w:lang w:val="en-IE"/>
          </w:rPr>
          <w:t>18</w:t>
        </w:r>
      </w:hyperlink>
      <w:r w:rsidR="006B1C31" w:rsidRPr="006B1C31">
        <w:rPr>
          <w:rFonts w:ascii="Times New Roman" w:hAnsi="Times New Roman" w:cs="Times New Roman"/>
          <w:noProof/>
          <w:sz w:val="24"/>
          <w:szCs w:val="24"/>
          <w:vertAlign w:val="superscript"/>
          <w:lang w:val="en-IE"/>
        </w:rPr>
        <w:t>,</w:t>
      </w:r>
      <w:hyperlink w:anchor="_ENREF_29" w:tooltip="Goldman, 2007 #10170" w:history="1">
        <w:r w:rsidR="006B1C31" w:rsidRPr="006B1C31">
          <w:rPr>
            <w:rFonts w:ascii="Times New Roman" w:hAnsi="Times New Roman" w:cs="Times New Roman"/>
            <w:noProof/>
            <w:sz w:val="24"/>
            <w:szCs w:val="24"/>
            <w:vertAlign w:val="superscript"/>
            <w:lang w:val="en-IE"/>
          </w:rPr>
          <w:t>29</w:t>
        </w:r>
      </w:hyperlink>
      <w:r w:rsidR="008C13CF" w:rsidRPr="009A2D46">
        <w:rPr>
          <w:rFonts w:ascii="Times New Roman" w:hAnsi="Times New Roman" w:cs="Times New Roman"/>
          <w:sz w:val="24"/>
          <w:szCs w:val="24"/>
          <w:lang w:val="en-IE"/>
        </w:rPr>
        <w:fldChar w:fldCharType="end"/>
      </w:r>
      <w:r w:rsidRPr="009A2D46">
        <w:rPr>
          <w:rFonts w:ascii="Times New Roman" w:hAnsi="Times New Roman" w:cs="Times New Roman"/>
          <w:sz w:val="24"/>
          <w:szCs w:val="24"/>
          <w:lang w:val="en-IE"/>
        </w:rPr>
        <w:t xml:space="preserve"> </w:t>
      </w:r>
      <w:r w:rsidR="008A11A9">
        <w:rPr>
          <w:rFonts w:ascii="Times New Roman" w:hAnsi="Times New Roman" w:cs="Times New Roman"/>
          <w:sz w:val="24"/>
          <w:szCs w:val="24"/>
          <w:lang w:val="en-IE"/>
        </w:rPr>
        <w:t>F</w:t>
      </w:r>
      <w:r w:rsidR="00431177" w:rsidRPr="009A2D46">
        <w:rPr>
          <w:rFonts w:ascii="Times New Roman" w:hAnsi="Times New Roman" w:cs="Times New Roman"/>
          <w:sz w:val="24"/>
          <w:szCs w:val="24"/>
          <w:lang w:val="en-IE"/>
        </w:rPr>
        <w:t>urther decreases</w:t>
      </w:r>
      <w:r w:rsidRPr="009A2D46">
        <w:rPr>
          <w:rFonts w:ascii="Times New Roman" w:hAnsi="Times New Roman" w:cs="Times New Roman"/>
          <w:sz w:val="24"/>
          <w:szCs w:val="24"/>
          <w:lang w:val="en-IE"/>
        </w:rPr>
        <w:t xml:space="preserve"> in the months following the changes in copayments</w:t>
      </w:r>
      <w:r w:rsidR="00431177" w:rsidRPr="009A2D46">
        <w:rPr>
          <w:rFonts w:ascii="Times New Roman" w:hAnsi="Times New Roman" w:cs="Times New Roman"/>
          <w:sz w:val="24"/>
          <w:szCs w:val="24"/>
          <w:lang w:val="en-IE"/>
        </w:rPr>
        <w:t xml:space="preserve"> were very gentle</w:t>
      </w:r>
      <w:r w:rsidR="00375DFA">
        <w:rPr>
          <w:rFonts w:ascii="Times New Roman" w:hAnsi="Times New Roman" w:cs="Times New Roman"/>
          <w:sz w:val="24"/>
          <w:szCs w:val="24"/>
          <w:lang w:val="en-IE"/>
        </w:rPr>
        <w:t xml:space="preserve"> and/or insignificant</w:t>
      </w:r>
      <w:r w:rsidRPr="009A2D46">
        <w:rPr>
          <w:rFonts w:ascii="Times New Roman" w:hAnsi="Times New Roman" w:cs="Times New Roman"/>
          <w:sz w:val="24"/>
          <w:szCs w:val="24"/>
          <w:lang w:val="en-IE"/>
        </w:rPr>
        <w:t>, which also concurs with the literature.</w:t>
      </w:r>
      <w:r w:rsidR="008C13CF" w:rsidRPr="009A2D46">
        <w:rPr>
          <w:rFonts w:ascii="Times New Roman" w:hAnsi="Times New Roman" w:cs="Times New Roman"/>
          <w:sz w:val="24"/>
          <w:szCs w:val="24"/>
          <w:lang w:val="en-IE"/>
        </w:rPr>
        <w:fldChar w:fldCharType="begin">
          <w:fldData xml:space="preserve">PEVuZE5vdGU+PENpdGU+PEF1dGhvcj5SZWVkZXI8L0F1dGhvcj48WWVhcj4xOTg1PC9ZZWFyPjxS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</w:fldData>
        </w:fldChar>
      </w:r>
      <w:r w:rsidR="006B1C31">
        <w:rPr>
          <w:rFonts w:ascii="Times New Roman" w:hAnsi="Times New Roman" w:cs="Times New Roman"/>
          <w:sz w:val="24"/>
          <w:szCs w:val="24"/>
          <w:lang w:val="en-IE"/>
        </w:rPr>
        <w:instrText xml:space="preserve"> ADDIN EN.CITE </w:instrText>
      </w:r>
      <w:r w:rsidR="008C13CF">
        <w:rPr>
          <w:rFonts w:ascii="Times New Roman" w:hAnsi="Times New Roman" w:cs="Times New Roman"/>
          <w:sz w:val="24"/>
          <w:szCs w:val="24"/>
          <w:lang w:val="en-IE"/>
        </w:rPr>
        <w:fldChar w:fldCharType="begin">
          <w:fldData xml:space="preserve">PEVuZE5vdGU+PENpdGU+PEF1dGhvcj5SZWVkZXI8L0F1dGhvcj48WWVhcj4xOTg1PC9ZZWFyPjxS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</w:fldData>
        </w:fldChar>
      </w:r>
      <w:r w:rsidR="006B1C31">
        <w:rPr>
          <w:rFonts w:ascii="Times New Roman" w:hAnsi="Times New Roman" w:cs="Times New Roman"/>
          <w:sz w:val="24"/>
          <w:szCs w:val="24"/>
          <w:lang w:val="en-IE"/>
        </w:rPr>
        <w:instrText xml:space="preserve"> ADDIN EN.CITE.DATA </w:instrText>
      </w:r>
      <w:r w:rsidR="008C13CF">
        <w:rPr>
          <w:rFonts w:ascii="Times New Roman" w:hAnsi="Times New Roman" w:cs="Times New Roman"/>
          <w:sz w:val="24"/>
          <w:szCs w:val="24"/>
          <w:lang w:val="en-IE"/>
        </w:rPr>
      </w:r>
      <w:r w:rsidR="008C13CF">
        <w:rPr>
          <w:rFonts w:ascii="Times New Roman" w:hAnsi="Times New Roman" w:cs="Times New Roman"/>
          <w:sz w:val="24"/>
          <w:szCs w:val="24"/>
          <w:lang w:val="en-IE"/>
        </w:rPr>
        <w:fldChar w:fldCharType="end"/>
      </w:r>
      <w:r w:rsidR="008C13CF" w:rsidRPr="009A2D46">
        <w:rPr>
          <w:rFonts w:ascii="Times New Roman" w:hAnsi="Times New Roman" w:cs="Times New Roman"/>
          <w:sz w:val="24"/>
          <w:szCs w:val="24"/>
          <w:lang w:val="en-IE"/>
        </w:rPr>
      </w:r>
      <w:r w:rsidR="008C13CF" w:rsidRPr="009A2D46">
        <w:rPr>
          <w:rFonts w:ascii="Times New Roman" w:hAnsi="Times New Roman" w:cs="Times New Roman"/>
          <w:sz w:val="24"/>
          <w:szCs w:val="24"/>
          <w:lang w:val="en-IE"/>
        </w:rPr>
        <w:fldChar w:fldCharType="separate"/>
      </w:r>
      <w:hyperlink w:anchor="_ENREF_30" w:tooltip="Reeder, 1985 #8732" w:history="1">
        <w:r w:rsidR="006B1C31" w:rsidRPr="006B1C31">
          <w:rPr>
            <w:rFonts w:ascii="Times New Roman" w:hAnsi="Times New Roman" w:cs="Times New Roman"/>
            <w:noProof/>
            <w:sz w:val="24"/>
            <w:szCs w:val="24"/>
            <w:vertAlign w:val="superscript"/>
            <w:lang w:val="en-IE"/>
          </w:rPr>
          <w:t>30</w:t>
        </w:r>
      </w:hyperlink>
      <w:r w:rsidR="006B1C31" w:rsidRPr="006B1C31">
        <w:rPr>
          <w:rFonts w:ascii="Times New Roman" w:hAnsi="Times New Roman" w:cs="Times New Roman"/>
          <w:noProof/>
          <w:sz w:val="24"/>
          <w:szCs w:val="24"/>
          <w:vertAlign w:val="superscript"/>
          <w:lang w:val="en-IE"/>
        </w:rPr>
        <w:t>,</w:t>
      </w:r>
      <w:hyperlink w:anchor="_ENREF_31" w:tooltip="Schneeweiss, 2007 #4352" w:history="1">
        <w:r w:rsidR="006B1C31" w:rsidRPr="006B1C31">
          <w:rPr>
            <w:rFonts w:ascii="Times New Roman" w:hAnsi="Times New Roman" w:cs="Times New Roman"/>
            <w:noProof/>
            <w:sz w:val="24"/>
            <w:szCs w:val="24"/>
            <w:vertAlign w:val="superscript"/>
            <w:lang w:val="en-IE"/>
          </w:rPr>
          <w:t>31</w:t>
        </w:r>
      </w:hyperlink>
      <w:r w:rsidR="008C13CF" w:rsidRPr="009A2D46">
        <w:rPr>
          <w:rFonts w:ascii="Times New Roman" w:hAnsi="Times New Roman" w:cs="Times New Roman"/>
          <w:sz w:val="24"/>
          <w:szCs w:val="24"/>
          <w:lang w:val="en-IE"/>
        </w:rPr>
        <w:fldChar w:fldCharType="end"/>
      </w:r>
      <w:r w:rsidRPr="009A2D46">
        <w:rPr>
          <w:rFonts w:ascii="Times New Roman" w:hAnsi="Times New Roman" w:cs="Times New Roman"/>
          <w:sz w:val="24"/>
          <w:szCs w:val="24"/>
          <w:lang w:val="en-IE"/>
        </w:rPr>
        <w:t xml:space="preserve"> </w:t>
      </w:r>
      <w:r w:rsidR="00375DFA">
        <w:rPr>
          <w:rFonts w:ascii="Times New Roman" w:hAnsi="Times New Roman" w:cs="Times New Roman"/>
          <w:sz w:val="24"/>
          <w:szCs w:val="24"/>
          <w:lang w:val="en-IE"/>
        </w:rPr>
        <w:t xml:space="preserve">These results indicate that the impact of the policies was in the </w:t>
      </w:r>
      <w:r w:rsidR="00922D72">
        <w:rPr>
          <w:rFonts w:ascii="Times New Roman" w:hAnsi="Times New Roman" w:cs="Times New Roman"/>
          <w:sz w:val="24"/>
          <w:szCs w:val="24"/>
          <w:lang w:val="en-IE"/>
        </w:rPr>
        <w:t xml:space="preserve">period </w:t>
      </w:r>
      <w:r w:rsidR="0009004B">
        <w:rPr>
          <w:rFonts w:ascii="Times New Roman" w:hAnsi="Times New Roman" w:cs="Times New Roman"/>
          <w:sz w:val="24"/>
          <w:szCs w:val="24"/>
          <w:lang w:val="en-IE"/>
        </w:rPr>
        <w:t>immediately following the policies</w:t>
      </w:r>
      <w:r w:rsidR="00AF3DA2">
        <w:rPr>
          <w:rFonts w:ascii="Times New Roman" w:hAnsi="Times New Roman" w:cs="Times New Roman"/>
          <w:sz w:val="24"/>
          <w:szCs w:val="24"/>
          <w:lang w:val="en-IE"/>
        </w:rPr>
        <w:t xml:space="preserve">. </w:t>
      </w:r>
      <w:r w:rsidR="00BC210C">
        <w:rPr>
          <w:rFonts w:ascii="Times New Roman" w:hAnsi="Times New Roman" w:cs="Times New Roman"/>
          <w:sz w:val="24"/>
          <w:szCs w:val="24"/>
          <w:lang w:val="en-IE"/>
        </w:rPr>
        <w:t>I</w:t>
      </w:r>
      <w:r w:rsidR="00375DFA">
        <w:rPr>
          <w:rFonts w:ascii="Times New Roman" w:hAnsi="Times New Roman" w:cs="Times New Roman"/>
          <w:sz w:val="24"/>
          <w:szCs w:val="24"/>
          <w:lang w:val="en-IE"/>
        </w:rPr>
        <w:t>n the long term</w:t>
      </w:r>
      <w:r w:rsidR="00AF3DA2">
        <w:rPr>
          <w:rFonts w:ascii="Times New Roman" w:hAnsi="Times New Roman" w:cs="Times New Roman"/>
          <w:sz w:val="24"/>
          <w:szCs w:val="24"/>
          <w:lang w:val="en-IE"/>
        </w:rPr>
        <w:t>,</w:t>
      </w:r>
      <w:r w:rsidR="00375DFA">
        <w:rPr>
          <w:rFonts w:ascii="Times New Roman" w:hAnsi="Times New Roman" w:cs="Times New Roman"/>
          <w:sz w:val="24"/>
          <w:szCs w:val="24"/>
          <w:lang w:val="en-IE"/>
        </w:rPr>
        <w:t xml:space="preserve"> adherence continued at this new reduced level, as opposed to decreasing even further in the following months. </w:t>
      </w:r>
    </w:p>
    <w:p w:rsidR="00054B40" w:rsidRPr="009A2D46" w:rsidRDefault="00E9734A" w:rsidP="00E9734A">
      <w:pPr>
        <w:spacing w:line="480" w:lineRule="auto"/>
        <w:rPr>
          <w:rFonts w:ascii="Times New Roman" w:hAnsi="Times New Roman" w:cs="Times New Roman"/>
          <w:sz w:val="24"/>
          <w:szCs w:val="24"/>
          <w:lang w:val="en-IE"/>
        </w:rPr>
      </w:pPr>
      <w:r w:rsidRPr="009A2D46">
        <w:rPr>
          <w:rFonts w:ascii="Times New Roman" w:hAnsi="Times New Roman" w:cs="Times New Roman"/>
          <w:sz w:val="24"/>
          <w:szCs w:val="24"/>
          <w:lang w:val="en-IE"/>
        </w:rPr>
        <w:t>The major exception</w:t>
      </w:r>
      <w:r w:rsidR="00375DFA">
        <w:rPr>
          <w:rFonts w:ascii="Times New Roman" w:hAnsi="Times New Roman" w:cs="Times New Roman"/>
          <w:sz w:val="24"/>
          <w:szCs w:val="24"/>
          <w:lang w:val="en-IE"/>
        </w:rPr>
        <w:t>s</w:t>
      </w:r>
      <w:r w:rsidRPr="009A2D46">
        <w:rPr>
          <w:rFonts w:ascii="Times New Roman" w:hAnsi="Times New Roman" w:cs="Times New Roman"/>
          <w:sz w:val="24"/>
          <w:szCs w:val="24"/>
          <w:lang w:val="en-IE"/>
        </w:rPr>
        <w:t xml:space="preserve"> </w:t>
      </w:r>
      <w:r w:rsidR="00375DFA">
        <w:rPr>
          <w:rFonts w:ascii="Times New Roman" w:hAnsi="Times New Roman" w:cs="Times New Roman"/>
          <w:sz w:val="24"/>
          <w:szCs w:val="24"/>
          <w:lang w:val="en-IE"/>
        </w:rPr>
        <w:t xml:space="preserve">to </w:t>
      </w:r>
      <w:r w:rsidR="00847888">
        <w:rPr>
          <w:rFonts w:ascii="Times New Roman" w:hAnsi="Times New Roman" w:cs="Times New Roman"/>
          <w:sz w:val="24"/>
          <w:szCs w:val="24"/>
          <w:lang w:val="en-IE"/>
        </w:rPr>
        <w:t xml:space="preserve">the </w:t>
      </w:r>
      <w:r w:rsidRPr="009A2D46">
        <w:rPr>
          <w:rFonts w:ascii="Times New Roman" w:hAnsi="Times New Roman" w:cs="Times New Roman"/>
          <w:sz w:val="24"/>
          <w:szCs w:val="24"/>
          <w:lang w:val="en-IE"/>
        </w:rPr>
        <w:t>observed</w:t>
      </w:r>
      <w:r w:rsidR="00847888">
        <w:rPr>
          <w:rFonts w:ascii="Times New Roman" w:hAnsi="Times New Roman" w:cs="Times New Roman"/>
          <w:sz w:val="24"/>
          <w:szCs w:val="24"/>
          <w:lang w:val="en-IE"/>
        </w:rPr>
        <w:t xml:space="preserve"> trends</w:t>
      </w:r>
      <w:r w:rsidRPr="009A2D46">
        <w:rPr>
          <w:rFonts w:ascii="Times New Roman" w:hAnsi="Times New Roman" w:cs="Times New Roman"/>
          <w:sz w:val="24"/>
          <w:szCs w:val="24"/>
          <w:lang w:val="en-IE"/>
        </w:rPr>
        <w:t xml:space="preserve"> were for anxiolytics/hypnotics and anti-depressant medications.  The minimal reductions in adherence to anxiolytics/hypnotics echo findings </w:t>
      </w:r>
      <w:r w:rsidR="00054B40" w:rsidRPr="009A2D46">
        <w:rPr>
          <w:rFonts w:ascii="Times New Roman" w:hAnsi="Times New Roman" w:cs="Times New Roman"/>
          <w:sz w:val="24"/>
          <w:szCs w:val="24"/>
          <w:lang w:val="en-IE"/>
        </w:rPr>
        <w:t xml:space="preserve">as far back as the 1970s when Reeder </w:t>
      </w:r>
      <w:r w:rsidR="00054B40" w:rsidRPr="009A2D46">
        <w:rPr>
          <w:rFonts w:ascii="Times New Roman" w:hAnsi="Times New Roman" w:cs="Times New Roman"/>
          <w:i/>
          <w:sz w:val="24"/>
          <w:szCs w:val="24"/>
          <w:lang w:val="en-IE"/>
        </w:rPr>
        <w:t xml:space="preserve">et al. </w:t>
      </w:r>
      <w:r w:rsidR="00054B40" w:rsidRPr="009A2D46">
        <w:rPr>
          <w:rFonts w:ascii="Times New Roman" w:hAnsi="Times New Roman" w:cs="Times New Roman"/>
          <w:sz w:val="24"/>
          <w:szCs w:val="24"/>
          <w:lang w:val="en-IE"/>
        </w:rPr>
        <w:t xml:space="preserve">reported little change in the utilisation of sedative/hypnotic mediations after the implementation of a </w:t>
      </w:r>
      <w:r w:rsidR="004C4D78">
        <w:rPr>
          <w:rFonts w:ascii="Times New Roman" w:hAnsi="Times New Roman" w:cs="Times New Roman"/>
          <w:sz w:val="24"/>
          <w:szCs w:val="24"/>
          <w:lang w:val="en-IE"/>
        </w:rPr>
        <w:t>$</w:t>
      </w:r>
      <w:r w:rsidR="005D511A">
        <w:rPr>
          <w:rFonts w:ascii="Times New Roman" w:hAnsi="Times New Roman" w:cs="Times New Roman"/>
          <w:sz w:val="24"/>
          <w:szCs w:val="24"/>
          <w:lang w:val="en-IE"/>
        </w:rPr>
        <w:t>0.50</w:t>
      </w:r>
      <w:r w:rsidR="00054B40" w:rsidRPr="009A2D46">
        <w:rPr>
          <w:rFonts w:ascii="Times New Roman" w:hAnsi="Times New Roman" w:cs="Times New Roman"/>
          <w:sz w:val="24"/>
          <w:szCs w:val="24"/>
          <w:lang w:val="en-IE"/>
        </w:rPr>
        <w:t xml:space="preserve"> copayment in a Medicaid population in the United States.</w:t>
      </w:r>
      <w:hyperlink w:anchor="_ENREF_30" w:tooltip="Reeder, 1985 #8732" w:history="1">
        <w:r w:rsidR="008C13CF" w:rsidRPr="009A2D46">
          <w:rPr>
            <w:rFonts w:ascii="Times New Roman" w:hAnsi="Times New Roman" w:cs="Times New Roman"/>
            <w:sz w:val="24"/>
            <w:szCs w:val="24"/>
            <w:lang w:val="en-IE"/>
          </w:rPr>
          <w:fldChar w:fldCharType="begin"/>
        </w:r>
        <w:r w:rsidR="006B1C31">
          <w:rPr>
            <w:rFonts w:ascii="Times New Roman" w:hAnsi="Times New Roman" w:cs="Times New Roman"/>
            <w:sz w:val="24"/>
            <w:szCs w:val="24"/>
            <w:lang w:val="en-IE"/>
          </w:rPr>
          <w:instrText xml:space="preserve"> ADDIN EN.CITE &lt;EndNote&gt;&lt;Cite&gt;&lt;Author&gt;Reeder&lt;/Author&gt;&lt;Year&gt;1985&lt;/Year&gt;&lt;RecNum&gt;8732&lt;/RecNum&gt;&lt;DisplayText&gt;&lt;style face="superscript"&gt;30&lt;/style&gt;&lt;/DisplayText&gt;&lt;record&gt;&lt;rec-number&gt;8732&lt;/rec-number&gt;&lt;foreign-keys&gt;&lt;key app="EN" db-id="fdp029efnpr5zee2vxzxr0thp5252zxwde5a"&gt;8732&lt;/key&gt;&lt;/foreign-keys&gt;&lt;ref-type name="Journal Article"&gt;17&lt;/ref-type&gt;&lt;contributors&gt;&lt;authors&gt;&lt;author&gt;Reeder, C. E.&lt;/author&gt;&lt;author&gt;Nelson, A. A.&lt;/author&gt;&lt;/authors&gt;&lt;/contributors&gt;&lt;titles&gt;&lt;title&gt;The differential impact of copayment on drug use in a Medicaid population&lt;/title&gt;&lt;secondary-title&gt;Inquiry&lt;/secondary-title&gt;&lt;alt-title&gt;Inquiry : a journal of medical care organization, provision and financing&lt;/alt-title&gt;&lt;/titles&gt;&lt;periodical&gt;&lt;full-title&gt;Inquiry&lt;/full-title&gt;&lt;abbr-1&gt;Inquiry&lt;/abbr-1&gt;&lt;/periodical&gt;&lt;alt-periodical&gt;&lt;full-title&gt;Inquiry : a journal of medical care organization, provision and financing&lt;/full-title&gt;&lt;/alt-periodical&gt;&lt;pages&gt;396-403&lt;/pages&gt;&lt;volume&gt;22&lt;/volume&gt;&lt;number&gt;4&lt;/number&gt;&lt;edition&gt;1985/01/01&lt;/edition&gt;&lt;keywords&gt;&lt;keyword&gt;Deductibles and Coinsurance&lt;/keyword&gt;&lt;keyword&gt;Drug Prescriptions/economics&lt;/keyword&gt;&lt;keyword&gt;Drug Utilization&lt;/keyword&gt;&lt;keyword&gt;Health Expenditures&lt;/keyword&gt;&lt;keyword&gt;Humans&lt;/keyword&gt;&lt;keyword&gt;Medicaid/ economics&lt;/keyword&gt;&lt;keyword&gt;South Carolina&lt;/keyword&gt;&lt;/keywords&gt;&lt;dates&gt;&lt;year&gt;1985&lt;/year&gt;&lt;pub-dates&gt;&lt;date&gt;Winter&lt;/date&gt;&lt;/pub-dates&gt;&lt;/dates&gt;&lt;isbn&gt;0046-9580 (Print)&amp;#xD;0046-9580 (Linking)&lt;/isbn&gt;&lt;accession-num&gt;2934334&lt;/accession-num&gt;&lt;urls&gt;&lt;/urls&gt;&lt;remote-database-provider&gt;NLM&lt;/remote-database-provider&gt;&lt;language&gt;eng&lt;/language&gt;&lt;/record&gt;&lt;/Cite&gt;&lt;/EndNote&gt;</w:instrText>
        </w:r>
        <w:r w:rsidR="008C13CF" w:rsidRPr="009A2D46">
          <w:rPr>
            <w:rFonts w:ascii="Times New Roman" w:hAnsi="Times New Roman" w:cs="Times New Roman"/>
            <w:sz w:val="24"/>
            <w:szCs w:val="24"/>
            <w:lang w:val="en-IE"/>
          </w:rPr>
          <w:fldChar w:fldCharType="separate"/>
        </w:r>
        <w:r w:rsidR="006B1C31" w:rsidRPr="006B1C31">
          <w:rPr>
            <w:rFonts w:ascii="Times New Roman" w:hAnsi="Times New Roman" w:cs="Times New Roman"/>
            <w:noProof/>
            <w:sz w:val="24"/>
            <w:szCs w:val="24"/>
            <w:vertAlign w:val="superscript"/>
            <w:lang w:val="en-IE"/>
          </w:rPr>
          <w:t>30</w:t>
        </w:r>
        <w:r w:rsidR="008C13CF" w:rsidRPr="009A2D46">
          <w:rPr>
            <w:rFonts w:ascii="Times New Roman" w:hAnsi="Times New Roman" w:cs="Times New Roman"/>
            <w:sz w:val="24"/>
            <w:szCs w:val="24"/>
            <w:lang w:val="en-IE"/>
          </w:rPr>
          <w:fldChar w:fldCharType="end"/>
        </w:r>
      </w:hyperlink>
      <w:r w:rsidR="00054B40" w:rsidRPr="009A2D46">
        <w:rPr>
          <w:rFonts w:ascii="Times New Roman" w:hAnsi="Times New Roman" w:cs="Times New Roman"/>
          <w:sz w:val="24"/>
          <w:szCs w:val="24"/>
          <w:lang w:val="en-IE"/>
        </w:rPr>
        <w:t xml:space="preserve"> </w:t>
      </w:r>
      <w:r w:rsidRPr="009A2D46">
        <w:rPr>
          <w:rFonts w:ascii="Times New Roman" w:hAnsi="Times New Roman" w:cs="Times New Roman"/>
          <w:sz w:val="24"/>
          <w:szCs w:val="24"/>
          <w:lang w:val="en-IE"/>
        </w:rPr>
        <w:t xml:space="preserve">In more recent times, </w:t>
      </w:r>
      <w:r w:rsidR="00054B40" w:rsidRPr="009A2D46">
        <w:rPr>
          <w:rFonts w:ascii="Times New Roman" w:hAnsi="Times New Roman" w:cs="Times New Roman"/>
          <w:sz w:val="24"/>
          <w:szCs w:val="24"/>
          <w:lang w:val="en-IE"/>
        </w:rPr>
        <w:t xml:space="preserve">Ong </w:t>
      </w:r>
      <w:r w:rsidR="00054B40" w:rsidRPr="009A2D46">
        <w:rPr>
          <w:rFonts w:ascii="Times New Roman" w:hAnsi="Times New Roman" w:cs="Times New Roman"/>
          <w:i/>
          <w:sz w:val="24"/>
          <w:szCs w:val="24"/>
          <w:lang w:val="en-IE"/>
        </w:rPr>
        <w:t xml:space="preserve">et al. </w:t>
      </w:r>
      <w:r w:rsidR="00054B40" w:rsidRPr="009A2D46">
        <w:rPr>
          <w:rFonts w:ascii="Times New Roman" w:hAnsi="Times New Roman" w:cs="Times New Roman"/>
          <w:sz w:val="24"/>
          <w:szCs w:val="24"/>
          <w:lang w:val="en-IE"/>
        </w:rPr>
        <w:t xml:space="preserve">in 2003 </w:t>
      </w:r>
      <w:r w:rsidRPr="009A2D46">
        <w:rPr>
          <w:rFonts w:ascii="Times New Roman" w:hAnsi="Times New Roman" w:cs="Times New Roman"/>
          <w:sz w:val="24"/>
          <w:szCs w:val="24"/>
          <w:lang w:val="en-IE"/>
        </w:rPr>
        <w:t>did not find</w:t>
      </w:r>
      <w:r w:rsidR="00054B40" w:rsidRPr="009A2D46">
        <w:rPr>
          <w:rFonts w:ascii="Times New Roman" w:hAnsi="Times New Roman" w:cs="Times New Roman"/>
          <w:sz w:val="24"/>
          <w:szCs w:val="24"/>
          <w:lang w:val="en-IE"/>
        </w:rPr>
        <w:t xml:space="preserve"> any reductions in utilisation</w:t>
      </w:r>
      <w:r w:rsidR="006453BC" w:rsidRPr="009A2D46">
        <w:rPr>
          <w:rFonts w:ascii="Times New Roman" w:hAnsi="Times New Roman" w:cs="Times New Roman"/>
          <w:sz w:val="24"/>
          <w:szCs w:val="24"/>
          <w:lang w:val="en-IE"/>
        </w:rPr>
        <w:t xml:space="preserve"> of anxiolytics and sedatives</w:t>
      </w:r>
      <w:r w:rsidR="00054B40" w:rsidRPr="009A2D46">
        <w:rPr>
          <w:rFonts w:ascii="Times New Roman" w:hAnsi="Times New Roman" w:cs="Times New Roman"/>
          <w:sz w:val="24"/>
          <w:szCs w:val="24"/>
          <w:lang w:val="en-IE"/>
        </w:rPr>
        <w:t xml:space="preserve"> when a copayment was increased in Sweden, </w:t>
      </w:r>
      <w:r w:rsidR="006453BC" w:rsidRPr="009A2D46">
        <w:rPr>
          <w:rFonts w:ascii="Times New Roman" w:hAnsi="Times New Roman" w:cs="Times New Roman"/>
          <w:sz w:val="24"/>
          <w:szCs w:val="24"/>
          <w:lang w:val="en-IE"/>
        </w:rPr>
        <w:t xml:space="preserve">even though it was a </w:t>
      </w:r>
      <w:r w:rsidR="00054B40" w:rsidRPr="009A2D46">
        <w:rPr>
          <w:rFonts w:ascii="Times New Roman" w:hAnsi="Times New Roman" w:cs="Times New Roman"/>
          <w:sz w:val="24"/>
          <w:szCs w:val="24"/>
          <w:lang w:val="en-IE"/>
        </w:rPr>
        <w:t>much more expensive copayment than examined in our study.</w:t>
      </w:r>
      <w:hyperlink w:anchor="_ENREF_32" w:tooltip="Ong, 2003 #8467" w:history="1">
        <w:r w:rsidR="008C13CF" w:rsidRPr="009A2D46">
          <w:rPr>
            <w:rFonts w:ascii="Times New Roman" w:hAnsi="Times New Roman" w:cs="Times New Roman"/>
            <w:sz w:val="24"/>
            <w:szCs w:val="24"/>
            <w:lang w:val="en-IE"/>
          </w:rPr>
          <w:fldChar w:fldCharType="begin"/>
        </w:r>
        <w:r w:rsidR="006B1C31">
          <w:rPr>
            <w:rFonts w:ascii="Times New Roman" w:hAnsi="Times New Roman" w:cs="Times New Roman"/>
            <w:sz w:val="24"/>
            <w:szCs w:val="24"/>
            <w:lang w:val="en-IE"/>
          </w:rPr>
          <w:instrText xml:space="preserve"> ADDIN EN.CITE &lt;EndNote&gt;&lt;Cite&gt;&lt;Author&gt;Ong&lt;/Author&gt;&lt;Year&gt;2003&lt;/Year&gt;&lt;RecNum&gt;8467&lt;/RecNum&gt;&lt;DisplayText&gt;&lt;style face="superscript"&gt;32&lt;/style&gt;&lt;/DisplayText&gt;&lt;record&gt;&lt;rec-number&gt;8467&lt;/rec-number&gt;&lt;foreign-keys&gt;&lt;key app="EN" db-id="fdp029efnpr5zee2vxzxr0thp5252zxwde5a"&gt;8467&lt;/key&gt;&lt;/foreign-keys&gt;&lt;ref-type name="Journal Article"&gt;17&lt;/ref-type&gt;&lt;contributors&gt;&lt;authors&gt;&lt;author&gt;Ong, M.&lt;/author&gt;&lt;author&gt;Catalano, R.&lt;/author&gt;&lt;author&gt;Hartig, T.&lt;/author&gt;&lt;/authors&gt;&lt;/contributors&gt;&lt;auth-address&gt;University of California, San Francisco, Division of General Internal Medicine, Ambulatory Care Center, 400 Parnassus Avenue, Box 0320, San Francisco, CA 94143-0320, USA. mong@medicine.ucsf.edu&lt;/auth-address&gt;&lt;titles&gt;&lt;title&gt;A time-series analysis of the effect of increased copayments on the prescription of antidepressants, anxiolytics, and sedatives in Sweden from 1990 to 1999&lt;/title&gt;&lt;secondary-title&gt;Clinical Therapeutics&lt;/secondary-title&gt;&lt;alt-title&gt;Clinical therapeutics&lt;/alt-title&gt;&lt;/titles&gt;&lt;periodical&gt;&lt;full-title&gt;Clinical Therapeutics&lt;/full-title&gt;&lt;abbr-1&gt;Clin Ther&lt;/abbr-1&gt;&lt;/periodical&gt;&lt;alt-periodical&gt;&lt;full-title&gt;Clinical Therapeutics&lt;/full-title&gt;&lt;abbr-1&gt;Clin Ther&lt;/abbr-1&gt;&lt;/alt-periodical&gt;&lt;pages&gt;1262-75&lt;/pages&gt;&lt;volume&gt;25&lt;/volume&gt;&lt;number&gt;4&lt;/number&gt;&lt;edition&gt;2003/06/18&lt;/edition&gt;&lt;keywords&gt;&lt;keyword&gt;Anti-Anxiety Agents/ economics/therapeutic use&lt;/keyword&gt;&lt;keyword&gt;Antidepressive Agents/ economics/therapeutic use&lt;/keyword&gt;&lt;keyword&gt;Cost Sharing/ trends&lt;/keyword&gt;&lt;keyword&gt;Depressive Disorder/drug therapy&lt;/keyword&gt;&lt;keyword&gt;Drug Prescriptions/ statistics &amp;amp; numerical data&lt;/keyword&gt;&lt;keyword&gt;Humans&lt;/keyword&gt;&lt;keyword&gt;Hypnotics and Sedatives/ economics/therapeutic use&lt;/keyword&gt;&lt;keyword&gt;Male&lt;/keyword&gt;&lt;keyword&gt;Sweden&lt;/keyword&gt;&lt;/keywords&gt;&lt;dates&gt;&lt;year&gt;2003&lt;/year&gt;&lt;pub-dates&gt;&lt;date&gt;Apr&lt;/date&gt;&lt;/pub-dates&gt;&lt;/dates&gt;&lt;isbn&gt;0149-2918 (Print)&amp;#xD;0149-2918 (Linking)&lt;/isbn&gt;&lt;accession-num&gt;12809972&lt;/accession-num&gt;&lt;urls&gt;&lt;/urls&gt;&lt;remote-database-provider&gt;NLM&lt;/remote-database-provider&gt;&lt;language&gt;eng&lt;/language&gt;&lt;/record&gt;&lt;/Cite&gt;&lt;/EndNote&gt;</w:instrText>
        </w:r>
        <w:r w:rsidR="008C13CF" w:rsidRPr="009A2D46">
          <w:rPr>
            <w:rFonts w:ascii="Times New Roman" w:hAnsi="Times New Roman" w:cs="Times New Roman"/>
            <w:sz w:val="24"/>
            <w:szCs w:val="24"/>
            <w:lang w:val="en-IE"/>
          </w:rPr>
          <w:fldChar w:fldCharType="separate"/>
        </w:r>
        <w:r w:rsidR="006B1C31" w:rsidRPr="006B1C31">
          <w:rPr>
            <w:rFonts w:ascii="Times New Roman" w:hAnsi="Times New Roman" w:cs="Times New Roman"/>
            <w:noProof/>
            <w:sz w:val="24"/>
            <w:szCs w:val="24"/>
            <w:vertAlign w:val="superscript"/>
            <w:lang w:val="en-IE"/>
          </w:rPr>
          <w:t>32</w:t>
        </w:r>
        <w:r w:rsidR="008C13CF" w:rsidRPr="009A2D46">
          <w:rPr>
            <w:rFonts w:ascii="Times New Roman" w:hAnsi="Times New Roman" w:cs="Times New Roman"/>
            <w:sz w:val="24"/>
            <w:szCs w:val="24"/>
            <w:lang w:val="en-IE"/>
          </w:rPr>
          <w:fldChar w:fldCharType="end"/>
        </w:r>
      </w:hyperlink>
      <w:r w:rsidR="00054B40" w:rsidRPr="009A2D46">
        <w:rPr>
          <w:rFonts w:ascii="Times New Roman" w:hAnsi="Times New Roman" w:cs="Times New Roman"/>
          <w:sz w:val="24"/>
          <w:szCs w:val="24"/>
          <w:lang w:val="en-IE"/>
        </w:rPr>
        <w:t xml:space="preserve"> </w:t>
      </w:r>
      <w:r w:rsidR="00A94455">
        <w:rPr>
          <w:rFonts w:ascii="Times New Roman" w:hAnsi="Times New Roman" w:cs="Times New Roman"/>
          <w:sz w:val="24"/>
          <w:szCs w:val="24"/>
          <w:lang w:val="en-IE"/>
        </w:rPr>
        <w:t xml:space="preserve">The consistency of these findings over numerous decades </w:t>
      </w:r>
      <w:r w:rsidR="008A11A9">
        <w:rPr>
          <w:rFonts w:ascii="Times New Roman" w:hAnsi="Times New Roman" w:cs="Times New Roman"/>
          <w:sz w:val="24"/>
          <w:szCs w:val="24"/>
          <w:lang w:val="en-IE"/>
        </w:rPr>
        <w:t>point</w:t>
      </w:r>
      <w:r w:rsidR="0009004B">
        <w:rPr>
          <w:rFonts w:ascii="Times New Roman" w:hAnsi="Times New Roman" w:cs="Times New Roman"/>
          <w:sz w:val="24"/>
          <w:szCs w:val="24"/>
          <w:lang w:val="en-IE"/>
        </w:rPr>
        <w:t>s</w:t>
      </w:r>
      <w:r w:rsidR="008A11A9">
        <w:rPr>
          <w:rFonts w:ascii="Times New Roman" w:hAnsi="Times New Roman" w:cs="Times New Roman"/>
          <w:sz w:val="24"/>
          <w:szCs w:val="24"/>
          <w:lang w:val="en-IE"/>
        </w:rPr>
        <w:t xml:space="preserve"> to</w:t>
      </w:r>
      <w:r w:rsidR="00A94455">
        <w:rPr>
          <w:rFonts w:ascii="Times New Roman" w:hAnsi="Times New Roman" w:cs="Times New Roman"/>
          <w:sz w:val="24"/>
          <w:szCs w:val="24"/>
          <w:lang w:val="en-IE"/>
        </w:rPr>
        <w:t xml:space="preserve"> persistent insensitivity towards copayments for these drugs, likely due to their addictive nature. </w:t>
      </w:r>
    </w:p>
    <w:p w:rsidR="00CB4CC9" w:rsidRPr="009A2D46" w:rsidRDefault="006453BC" w:rsidP="00E9734A">
      <w:pPr>
        <w:spacing w:line="480" w:lineRule="auto"/>
        <w:rPr>
          <w:rFonts w:ascii="Times New Roman" w:hAnsi="Times New Roman" w:cs="Times New Roman"/>
          <w:sz w:val="24"/>
          <w:szCs w:val="24"/>
          <w:lang w:val="en-IE"/>
        </w:rPr>
      </w:pPr>
      <w:r w:rsidRPr="009A2D46">
        <w:rPr>
          <w:rFonts w:ascii="Times New Roman" w:hAnsi="Times New Roman" w:cs="Times New Roman"/>
          <w:sz w:val="24"/>
          <w:szCs w:val="24"/>
          <w:lang w:val="en-IE"/>
        </w:rPr>
        <w:t xml:space="preserve">Our finding that adherence to anti-depressant medications was reduced more than other essential medicines is </w:t>
      </w:r>
      <w:r w:rsidR="00BC210C">
        <w:rPr>
          <w:rFonts w:ascii="Times New Roman" w:hAnsi="Times New Roman" w:cs="Times New Roman"/>
          <w:sz w:val="24"/>
          <w:szCs w:val="24"/>
          <w:lang w:val="en-IE"/>
        </w:rPr>
        <w:t>different</w:t>
      </w:r>
      <w:r w:rsidRPr="009A2D46">
        <w:rPr>
          <w:rFonts w:ascii="Times New Roman" w:hAnsi="Times New Roman" w:cs="Times New Roman"/>
          <w:sz w:val="24"/>
          <w:szCs w:val="24"/>
          <w:lang w:val="en-IE"/>
        </w:rPr>
        <w:t xml:space="preserve"> to what has been previously reported. </w:t>
      </w:r>
      <w:r w:rsidR="00054B40" w:rsidRPr="009A2D46">
        <w:rPr>
          <w:rFonts w:ascii="Times New Roman" w:hAnsi="Times New Roman" w:cs="Times New Roman"/>
          <w:sz w:val="24"/>
          <w:szCs w:val="24"/>
          <w:lang w:val="en-IE"/>
        </w:rPr>
        <w:t xml:space="preserve"> A study by Goldman </w:t>
      </w:r>
      <w:r w:rsidR="00054B40" w:rsidRPr="009A2D46">
        <w:rPr>
          <w:rFonts w:ascii="Times New Roman" w:hAnsi="Times New Roman" w:cs="Times New Roman"/>
          <w:i/>
          <w:sz w:val="24"/>
          <w:szCs w:val="24"/>
          <w:lang w:val="en-IE"/>
        </w:rPr>
        <w:t>et al.</w:t>
      </w:r>
      <w:r w:rsidR="00054B40" w:rsidRPr="009A2D46">
        <w:rPr>
          <w:rFonts w:ascii="Times New Roman" w:hAnsi="Times New Roman" w:cs="Times New Roman"/>
          <w:sz w:val="24"/>
          <w:szCs w:val="24"/>
          <w:lang w:val="en-IE"/>
        </w:rPr>
        <w:t xml:space="preserve"> found that reductions in use of anti-depressant medications were similar to, or less than, reductions in use of other essential medicines when a copayment was doubled.</w:t>
      </w:r>
      <w:hyperlink w:anchor="_ENREF_33" w:tooltip="Goldman, 2004 #8404" w:history="1">
        <w:r w:rsidR="008C13CF" w:rsidRPr="009A2D46">
          <w:rPr>
            <w:rFonts w:ascii="Times New Roman" w:hAnsi="Times New Roman" w:cs="Times New Roman"/>
            <w:sz w:val="24"/>
            <w:szCs w:val="24"/>
            <w:lang w:val="en-IE"/>
          </w:rPr>
          <w:fldChar w:fldCharType="begin">
            <w:fldData xml:space="preserve">PEVuZE5vdGU+PENpdGU+PEF1dGhvcj5Hb2xkbWFuPC9BdXRob3I+PFllYXI+MjAwNDwvWWVhcj48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</w:fldData>
          </w:fldChar>
        </w:r>
        <w:r w:rsidR="006B1C31">
          <w:rPr>
            <w:rFonts w:ascii="Times New Roman" w:hAnsi="Times New Roman" w:cs="Times New Roman"/>
            <w:sz w:val="24"/>
            <w:szCs w:val="24"/>
            <w:lang w:val="en-IE"/>
          </w:rPr>
          <w:instrText xml:space="preserve"> ADDIN EN.CITE </w:instrText>
        </w:r>
        <w:r w:rsidR="008C13CF">
          <w:rPr>
            <w:rFonts w:ascii="Times New Roman" w:hAnsi="Times New Roman" w:cs="Times New Roman"/>
            <w:sz w:val="24"/>
            <w:szCs w:val="24"/>
            <w:lang w:val="en-IE"/>
          </w:rPr>
          <w:fldChar w:fldCharType="begin">
            <w:fldData xml:space="preserve">PEVuZE5vdGU+PENpdGU+PEF1dGhvcj5Hb2xkbWFuPC9BdXRob3I+PFllYXI+MjAwNDwvWWVhcj48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</w:fldData>
          </w:fldChar>
        </w:r>
        <w:r w:rsidR="006B1C31">
          <w:rPr>
            <w:rFonts w:ascii="Times New Roman" w:hAnsi="Times New Roman" w:cs="Times New Roman"/>
            <w:sz w:val="24"/>
            <w:szCs w:val="24"/>
            <w:lang w:val="en-IE"/>
          </w:rPr>
          <w:instrText xml:space="preserve"> ADDIN EN.CITE.DATA </w:instrText>
        </w:r>
        <w:r w:rsidR="008C13CF">
          <w:rPr>
            <w:rFonts w:ascii="Times New Roman" w:hAnsi="Times New Roman" w:cs="Times New Roman"/>
            <w:sz w:val="24"/>
            <w:szCs w:val="24"/>
            <w:lang w:val="en-IE"/>
          </w:rPr>
        </w:r>
        <w:r w:rsidR="008C13CF">
          <w:rPr>
            <w:rFonts w:ascii="Times New Roman" w:hAnsi="Times New Roman" w:cs="Times New Roman"/>
            <w:sz w:val="24"/>
            <w:szCs w:val="24"/>
            <w:lang w:val="en-IE"/>
          </w:rPr>
          <w:fldChar w:fldCharType="end"/>
        </w:r>
        <w:r w:rsidR="008C13CF" w:rsidRPr="009A2D46">
          <w:rPr>
            <w:rFonts w:ascii="Times New Roman" w:hAnsi="Times New Roman" w:cs="Times New Roman"/>
            <w:sz w:val="24"/>
            <w:szCs w:val="24"/>
            <w:lang w:val="en-IE"/>
          </w:rPr>
        </w:r>
        <w:r w:rsidR="008C13CF" w:rsidRPr="009A2D46">
          <w:rPr>
            <w:rFonts w:ascii="Times New Roman" w:hAnsi="Times New Roman" w:cs="Times New Roman"/>
            <w:sz w:val="24"/>
            <w:szCs w:val="24"/>
            <w:lang w:val="en-IE"/>
          </w:rPr>
          <w:fldChar w:fldCharType="separate"/>
        </w:r>
        <w:r w:rsidR="006B1C31" w:rsidRPr="006B1C31">
          <w:rPr>
            <w:rFonts w:ascii="Times New Roman" w:hAnsi="Times New Roman" w:cs="Times New Roman"/>
            <w:noProof/>
            <w:sz w:val="24"/>
            <w:szCs w:val="24"/>
            <w:vertAlign w:val="superscript"/>
            <w:lang w:val="en-IE"/>
          </w:rPr>
          <w:t>33</w:t>
        </w:r>
        <w:r w:rsidR="008C13CF" w:rsidRPr="009A2D46">
          <w:rPr>
            <w:rFonts w:ascii="Times New Roman" w:hAnsi="Times New Roman" w:cs="Times New Roman"/>
            <w:sz w:val="24"/>
            <w:szCs w:val="24"/>
            <w:lang w:val="en-IE"/>
          </w:rPr>
          <w:fldChar w:fldCharType="end"/>
        </w:r>
      </w:hyperlink>
      <w:r w:rsidR="00054B40" w:rsidRPr="009A2D46">
        <w:rPr>
          <w:rFonts w:ascii="Times New Roman" w:hAnsi="Times New Roman" w:cs="Times New Roman"/>
          <w:sz w:val="24"/>
          <w:szCs w:val="24"/>
          <w:lang w:val="en-IE"/>
        </w:rPr>
        <w:t xml:space="preserve"> </w:t>
      </w:r>
      <w:r w:rsidRPr="009A2D46">
        <w:rPr>
          <w:rFonts w:ascii="Times New Roman" w:hAnsi="Times New Roman" w:cs="Times New Roman"/>
          <w:sz w:val="24"/>
          <w:szCs w:val="24"/>
          <w:lang w:val="en-IE"/>
        </w:rPr>
        <w:t>In Sweden, an increase in copayment saw a reduction in utilisation of anti-depressa</w:t>
      </w:r>
      <w:r w:rsidR="007B7261" w:rsidRPr="009A2D46">
        <w:rPr>
          <w:rFonts w:ascii="Times New Roman" w:hAnsi="Times New Roman" w:cs="Times New Roman"/>
          <w:sz w:val="24"/>
          <w:szCs w:val="24"/>
          <w:lang w:val="en-IE"/>
        </w:rPr>
        <w:t xml:space="preserve">nt medications for females only. </w:t>
      </w:r>
      <w:hyperlink w:anchor="_ENREF_32" w:tooltip="Ong, 2003 #8467" w:history="1">
        <w:r w:rsidR="008C13CF" w:rsidRPr="009A2D46">
          <w:rPr>
            <w:rFonts w:ascii="Times New Roman" w:hAnsi="Times New Roman" w:cs="Times New Roman"/>
            <w:sz w:val="24"/>
            <w:szCs w:val="24"/>
            <w:lang w:val="en-IE"/>
          </w:rPr>
          <w:fldChar w:fldCharType="begin"/>
        </w:r>
        <w:r w:rsidR="006B1C31">
          <w:rPr>
            <w:rFonts w:ascii="Times New Roman" w:hAnsi="Times New Roman" w:cs="Times New Roman"/>
            <w:sz w:val="24"/>
            <w:szCs w:val="24"/>
            <w:lang w:val="en-IE"/>
          </w:rPr>
          <w:instrText xml:space="preserve"> ADDIN EN.CITE &lt;EndNote&gt;&lt;Cite&gt;&lt;Author&gt;Ong&lt;/Author&gt;&lt;Year&gt;2003&lt;/Year&gt;&lt;RecNum&gt;8467&lt;/RecNum&gt;&lt;DisplayText&gt;&lt;style face="superscript"&gt;32&lt;/style&gt;&lt;/DisplayText&gt;&lt;record&gt;&lt;rec-number&gt;8467&lt;/rec-number&gt;&lt;foreign-keys&gt;&lt;key app="EN" db-id="fdp029efnpr5zee2vxzxr0thp5252zxwde5a"&gt;8467&lt;/key&gt;&lt;/foreign-keys&gt;&lt;ref-type name="Journal Article"&gt;17&lt;/ref-type&gt;&lt;contributors&gt;&lt;authors&gt;&lt;author&gt;Ong, M.&lt;/author&gt;&lt;author&gt;Catalano, R.&lt;/author&gt;&lt;author&gt;Hartig, T.&lt;/author&gt;&lt;/authors&gt;&lt;/contributors&gt;&lt;auth-address&gt;University of California, San Francisco, Division of General Internal Medicine, Ambulatory Care Center, 400 Parnassus Avenue, Box 0320, San Francisco, CA 94143-0320, USA. mong@medicine.ucsf.edu&lt;/auth-address&gt;&lt;titles&gt;&lt;title&gt;A time-series analysis of the effect of increased copayments on the prescription of antidepressants, anxiolytics, and sedatives in Sweden from 1990 to 1999&lt;/title&gt;&lt;secondary-title&gt;Clinical Therapeutics&lt;/secondary-title&gt;&lt;alt-title&gt;Clinical therapeutics&lt;/alt-title&gt;&lt;/titles&gt;&lt;periodical&gt;&lt;full-title&gt;Clinical Therapeutics&lt;/full-title&gt;&lt;abbr-1&gt;Clin Ther&lt;/abbr-1&gt;&lt;/periodical&gt;&lt;alt-periodical&gt;&lt;full-title&gt;Clinical Therapeutics&lt;/full-title&gt;&lt;abbr-1&gt;Clin Ther&lt;/abbr-1&gt;&lt;/alt-periodical&gt;&lt;pages&gt;1262-75&lt;/pages&gt;&lt;volume&gt;25&lt;/volume&gt;&lt;number&gt;4&lt;/number&gt;&lt;edition&gt;2003/06/18&lt;/edition&gt;&lt;keywords&gt;&lt;keyword&gt;Anti-Anxiety Agents/ economics/therapeutic use&lt;/keyword&gt;&lt;keyword&gt;Antidepressive Agents/ economics/therapeutic use&lt;/keyword&gt;&lt;keyword&gt;Cost Sharing/ trends&lt;/keyword&gt;&lt;keyword&gt;Depressive Disorder/drug therapy&lt;/keyword&gt;&lt;keyword&gt;Drug Prescriptions/ statistics &amp;amp; numerical data&lt;/keyword&gt;&lt;keyword&gt;Humans&lt;/keyword&gt;&lt;keyword&gt;Hypnotics and Sedatives/ economics/therapeutic use&lt;/keyword&gt;&lt;keyword&gt;Male&lt;/keyword&gt;&lt;keyword&gt;Sweden&lt;/keyword&gt;&lt;/keywords&gt;&lt;dates&gt;&lt;year&gt;2003&lt;/year&gt;&lt;pub-dates&gt;&lt;date&gt;Apr&lt;/date&gt;&lt;/pub-dates&gt;&lt;/dates&gt;&lt;isbn&gt;0149-2918 (Print)&amp;#xD;0149-2918 (Linking)&lt;/isbn&gt;&lt;accession-num&gt;12809972&lt;/accession-num&gt;&lt;urls&gt;&lt;/urls&gt;&lt;remote-database-provider&gt;NLM&lt;/remote-database-provider&gt;&lt;language&gt;eng&lt;/language&gt;&lt;/record&gt;&lt;/Cite&gt;&lt;/EndNote&gt;</w:instrText>
        </w:r>
        <w:r w:rsidR="008C13CF" w:rsidRPr="009A2D46">
          <w:rPr>
            <w:rFonts w:ascii="Times New Roman" w:hAnsi="Times New Roman" w:cs="Times New Roman"/>
            <w:sz w:val="24"/>
            <w:szCs w:val="24"/>
            <w:lang w:val="en-IE"/>
          </w:rPr>
          <w:fldChar w:fldCharType="separate"/>
        </w:r>
        <w:r w:rsidR="006B1C31" w:rsidRPr="006B1C31">
          <w:rPr>
            <w:rFonts w:ascii="Times New Roman" w:hAnsi="Times New Roman" w:cs="Times New Roman"/>
            <w:noProof/>
            <w:sz w:val="24"/>
            <w:szCs w:val="24"/>
            <w:vertAlign w:val="superscript"/>
            <w:lang w:val="en-IE"/>
          </w:rPr>
          <w:t>32</w:t>
        </w:r>
        <w:r w:rsidR="008C13CF" w:rsidRPr="009A2D46">
          <w:rPr>
            <w:rFonts w:ascii="Times New Roman" w:hAnsi="Times New Roman" w:cs="Times New Roman"/>
            <w:sz w:val="24"/>
            <w:szCs w:val="24"/>
            <w:lang w:val="en-IE"/>
          </w:rPr>
          <w:fldChar w:fldCharType="end"/>
        </w:r>
      </w:hyperlink>
      <w:r w:rsidR="007B7261" w:rsidRPr="009A2D46">
        <w:rPr>
          <w:rFonts w:ascii="Times New Roman" w:hAnsi="Times New Roman" w:cs="Times New Roman"/>
          <w:sz w:val="24"/>
          <w:szCs w:val="24"/>
          <w:lang w:val="en-IE"/>
        </w:rPr>
        <w:t xml:space="preserve"> I</w:t>
      </w:r>
      <w:r w:rsidRPr="009A2D46">
        <w:rPr>
          <w:rFonts w:ascii="Times New Roman" w:hAnsi="Times New Roman" w:cs="Times New Roman"/>
          <w:sz w:val="24"/>
          <w:szCs w:val="24"/>
          <w:lang w:val="en-IE"/>
        </w:rPr>
        <w:t>n the Irish setting, the</w:t>
      </w:r>
      <w:r w:rsidR="007B7261" w:rsidRPr="009A2D46">
        <w:rPr>
          <w:rFonts w:ascii="Times New Roman" w:hAnsi="Times New Roman" w:cs="Times New Roman"/>
          <w:sz w:val="24"/>
          <w:szCs w:val="24"/>
          <w:lang w:val="en-IE"/>
        </w:rPr>
        <w:t>re was no effect modification by gender, but the</w:t>
      </w:r>
      <w:r w:rsidRPr="009A2D46">
        <w:rPr>
          <w:rFonts w:ascii="Times New Roman" w:hAnsi="Times New Roman" w:cs="Times New Roman"/>
          <w:sz w:val="24"/>
          <w:szCs w:val="24"/>
          <w:lang w:val="en-IE"/>
        </w:rPr>
        <w:t xml:space="preserve"> decrease</w:t>
      </w:r>
      <w:r w:rsidR="007B7261" w:rsidRPr="009A2D46">
        <w:rPr>
          <w:rFonts w:ascii="Times New Roman" w:hAnsi="Times New Roman" w:cs="Times New Roman"/>
          <w:sz w:val="24"/>
          <w:szCs w:val="24"/>
          <w:lang w:val="en-IE"/>
        </w:rPr>
        <w:t xml:space="preserve"> we observed was driven by people aged 18- 29 years</w:t>
      </w:r>
      <w:r w:rsidRPr="009A2D46">
        <w:rPr>
          <w:rFonts w:ascii="Times New Roman" w:hAnsi="Times New Roman" w:cs="Times New Roman"/>
          <w:sz w:val="24"/>
          <w:szCs w:val="24"/>
          <w:lang w:val="en-IE"/>
        </w:rPr>
        <w:t>.</w:t>
      </w:r>
      <w:r w:rsidR="00AB1A6C" w:rsidRPr="009A2D46">
        <w:rPr>
          <w:rFonts w:ascii="Times New Roman" w:hAnsi="Times New Roman" w:cs="Times New Roman"/>
          <w:sz w:val="24"/>
          <w:szCs w:val="24"/>
          <w:lang w:val="en-IE"/>
        </w:rPr>
        <w:t xml:space="preserve"> </w:t>
      </w:r>
      <w:r w:rsidR="008A1C14" w:rsidRPr="009A2D46">
        <w:rPr>
          <w:rFonts w:ascii="Times New Roman" w:hAnsi="Times New Roman" w:cs="Times New Roman"/>
          <w:sz w:val="24"/>
          <w:szCs w:val="24"/>
          <w:lang w:val="en-IE"/>
        </w:rPr>
        <w:t>There was no change in adherence to anti-depressant medications in Iceland after a €1 increase in 2010.</w:t>
      </w:r>
      <w:hyperlink w:anchor="_ENREF_34" w:tooltip="Linnet, 2012 #37851" w:history="1">
        <w:r w:rsidR="008C13CF" w:rsidRPr="009A2D46">
          <w:rPr>
            <w:rFonts w:ascii="Times New Roman" w:hAnsi="Times New Roman" w:cs="Times New Roman"/>
            <w:sz w:val="24"/>
            <w:szCs w:val="24"/>
            <w:lang w:val="en-IE"/>
          </w:rPr>
          <w:fldChar w:fldCharType="begin"/>
        </w:r>
        <w:r w:rsidR="006B1C31">
          <w:rPr>
            <w:rFonts w:ascii="Times New Roman" w:hAnsi="Times New Roman" w:cs="Times New Roman"/>
            <w:sz w:val="24"/>
            <w:szCs w:val="24"/>
            <w:lang w:val="en-IE"/>
          </w:rPr>
          <w:instrText xml:space="preserve"> ADDIN EN.CITE &lt;EndNote&gt;&lt;Cite&gt;&lt;Author&gt;Linnet&lt;/Author&gt;&lt;Year&gt;2012&lt;/Year&gt;&lt;RecNum&gt;37851&lt;/RecNum&gt;&lt;DisplayText&gt;&lt;style face="superscript"&gt;34&lt;/style&gt;&lt;/DisplayText&gt;&lt;record&gt;&lt;rec-number&gt;37851&lt;/rec-number&gt;&lt;foreign-keys&gt;&lt;key app="EN" db-id="fdp029efnpr5zee2vxzxr0thp5252zxwde5a"&gt;37851&lt;/key&gt;&lt;/foreign-keys&gt;&lt;ref-type name="Journal Article"&gt;17&lt;/ref-type&gt;&lt;contributors&gt;&lt;authors&gt;&lt;author&gt;Linnet, Kristján&lt;/author&gt;&lt;author&gt;Halldórsson, Matthías&lt;/author&gt;&lt;author&gt;Thengilsdóttir, Gudrún&lt;/author&gt;&lt;author&gt;Einarsson, Ólafur B&lt;/author&gt;&lt;author&gt;Jónsson, Kristinn&lt;/author&gt;&lt;author&gt;Almarsdóttir, Anna B&lt;/author&gt;&lt;/authors&gt;&lt;/contributors&gt;&lt;titles&gt;&lt;title&gt;Primary non-adherence to prescribed medication in general practice: lack of influence of moderate increases in patient copayment&lt;/title&gt;&lt;secondary-title&gt;Family Practice&lt;/secondary-title&gt;&lt;/titles&gt;&lt;periodical&gt;&lt;full-title&gt;Family Practice&lt;/full-title&gt;&lt;abbr-1&gt;Fam Pract&lt;/abbr-1&gt;&lt;/periodical&gt;&lt;pages&gt;cms049&lt;/pages&gt;&lt;dates&gt;&lt;year&gt;2012&lt;/year&gt;&lt;/dates&gt;&lt;isbn&gt;0263-2136&lt;/isbn&gt;&lt;urls&gt;&lt;/urls&gt;&lt;/record&gt;&lt;/Cite&gt;&lt;/EndNote&gt;</w:instrText>
        </w:r>
        <w:r w:rsidR="008C13CF" w:rsidRPr="009A2D46">
          <w:rPr>
            <w:rFonts w:ascii="Times New Roman" w:hAnsi="Times New Roman" w:cs="Times New Roman"/>
            <w:sz w:val="24"/>
            <w:szCs w:val="24"/>
            <w:lang w:val="en-IE"/>
          </w:rPr>
          <w:fldChar w:fldCharType="separate"/>
        </w:r>
        <w:r w:rsidR="006B1C31" w:rsidRPr="006B1C31">
          <w:rPr>
            <w:rFonts w:ascii="Times New Roman" w:hAnsi="Times New Roman" w:cs="Times New Roman"/>
            <w:noProof/>
            <w:sz w:val="24"/>
            <w:szCs w:val="24"/>
            <w:vertAlign w:val="superscript"/>
            <w:lang w:val="en-IE"/>
          </w:rPr>
          <w:t>34</w:t>
        </w:r>
        <w:r w:rsidR="008C13CF" w:rsidRPr="009A2D46">
          <w:rPr>
            <w:rFonts w:ascii="Times New Roman" w:hAnsi="Times New Roman" w:cs="Times New Roman"/>
            <w:sz w:val="24"/>
            <w:szCs w:val="24"/>
            <w:lang w:val="en-IE"/>
          </w:rPr>
          <w:fldChar w:fldCharType="end"/>
        </w:r>
      </w:hyperlink>
      <w:r w:rsidR="008A1C14" w:rsidRPr="009A2D46">
        <w:rPr>
          <w:rFonts w:ascii="Times New Roman" w:hAnsi="Times New Roman" w:cs="Times New Roman"/>
          <w:sz w:val="24"/>
          <w:szCs w:val="24"/>
          <w:lang w:val="en-IE"/>
        </w:rPr>
        <w:t xml:space="preserve"> The discordance between our results and those reported in the Icelandic study are particularly remarkable given that the policy interventions occurred in similar economic circumstances</w:t>
      </w:r>
      <w:r w:rsidR="00431177" w:rsidRPr="009A2D46">
        <w:rPr>
          <w:rFonts w:ascii="Times New Roman" w:hAnsi="Times New Roman" w:cs="Times New Roman"/>
          <w:sz w:val="24"/>
          <w:szCs w:val="24"/>
          <w:lang w:val="en-IE"/>
        </w:rPr>
        <w:t xml:space="preserve"> in 2010</w:t>
      </w:r>
      <w:r w:rsidR="008A1C14" w:rsidRPr="009A2D46">
        <w:rPr>
          <w:rFonts w:ascii="Times New Roman" w:hAnsi="Times New Roman" w:cs="Times New Roman"/>
          <w:sz w:val="24"/>
          <w:szCs w:val="24"/>
          <w:lang w:val="en-IE"/>
        </w:rPr>
        <w:t xml:space="preserve">.  </w:t>
      </w:r>
      <w:r w:rsidR="00CB4CC9" w:rsidRPr="009A2D46">
        <w:rPr>
          <w:rFonts w:ascii="Times New Roman" w:hAnsi="Times New Roman" w:cs="Times New Roman"/>
          <w:sz w:val="24"/>
          <w:szCs w:val="24"/>
          <w:lang w:val="en-IE"/>
        </w:rPr>
        <w:t>Differences in the demographics of the populations, the types of anti-depressants included and the fact that our study did not have a control group for anti-depressants may</w:t>
      </w:r>
      <w:r w:rsidR="00431177" w:rsidRPr="009A2D46">
        <w:rPr>
          <w:rFonts w:ascii="Times New Roman" w:hAnsi="Times New Roman" w:cs="Times New Roman"/>
          <w:sz w:val="24"/>
          <w:szCs w:val="24"/>
          <w:lang w:val="en-IE"/>
        </w:rPr>
        <w:t xml:space="preserve"> explain why our findings differ to previous reports</w:t>
      </w:r>
      <w:r w:rsidR="00CB4CC9" w:rsidRPr="009A2D46">
        <w:rPr>
          <w:rFonts w:ascii="Times New Roman" w:hAnsi="Times New Roman" w:cs="Times New Roman"/>
          <w:sz w:val="24"/>
          <w:szCs w:val="24"/>
          <w:lang w:val="en-IE"/>
        </w:rPr>
        <w:t xml:space="preserve">. </w:t>
      </w:r>
      <w:r w:rsidR="00431177" w:rsidRPr="009A2D46">
        <w:rPr>
          <w:rFonts w:ascii="Times New Roman" w:hAnsi="Times New Roman" w:cs="Times New Roman"/>
          <w:sz w:val="24"/>
          <w:szCs w:val="24"/>
          <w:lang w:val="en-IE"/>
        </w:rPr>
        <w:t>Further, o</w:t>
      </w:r>
      <w:r w:rsidR="00CB4CC9" w:rsidRPr="009A2D46">
        <w:rPr>
          <w:rFonts w:ascii="Times New Roman" w:hAnsi="Times New Roman" w:cs="Times New Roman"/>
          <w:sz w:val="24"/>
          <w:szCs w:val="24"/>
          <w:lang w:val="en-IE"/>
        </w:rPr>
        <w:t>ur results may have been vulnerable to confounding by the underlying economic recession during the study period. In this period, diagnoses of depression increased, as did suicides.</w:t>
      </w:r>
      <w:r w:rsidR="008C13CF" w:rsidRPr="009A2D46">
        <w:rPr>
          <w:rFonts w:ascii="Times New Roman" w:hAnsi="Times New Roman" w:cs="Times New Roman"/>
          <w:sz w:val="24"/>
          <w:szCs w:val="24"/>
          <w:lang w:val="en-IE"/>
        </w:rPr>
        <w:fldChar w:fldCharType="begin">
          <w:fldData xml:space="preserve">PEVuZE5vdGU+PENpdGU+PEF1dGhvcj5TdHVja2xlcjwvQXV0aG9yPjxZZWFyPjIwMTE8L1llYXI+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=
</w:fldData>
        </w:fldChar>
      </w:r>
      <w:r w:rsidR="006B1C31">
        <w:rPr>
          <w:rFonts w:ascii="Times New Roman" w:hAnsi="Times New Roman" w:cs="Times New Roman"/>
          <w:sz w:val="24"/>
          <w:szCs w:val="24"/>
          <w:lang w:val="en-IE"/>
        </w:rPr>
        <w:instrText xml:space="preserve"> ADDIN EN.CITE </w:instrText>
      </w:r>
      <w:r w:rsidR="008C13CF">
        <w:rPr>
          <w:rFonts w:ascii="Times New Roman" w:hAnsi="Times New Roman" w:cs="Times New Roman"/>
          <w:sz w:val="24"/>
          <w:szCs w:val="24"/>
          <w:lang w:val="en-IE"/>
        </w:rPr>
        <w:fldChar w:fldCharType="begin">
          <w:fldData xml:space="preserve">PEVuZE5vdGU+PENpdGU+PEF1dGhvcj5TdHVja2xlcjwvQXV0aG9yPjxZZWFyPjIwMTE8L1llYXI+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=
</w:fldData>
        </w:fldChar>
      </w:r>
      <w:r w:rsidR="006B1C31">
        <w:rPr>
          <w:rFonts w:ascii="Times New Roman" w:hAnsi="Times New Roman" w:cs="Times New Roman"/>
          <w:sz w:val="24"/>
          <w:szCs w:val="24"/>
          <w:lang w:val="en-IE"/>
        </w:rPr>
        <w:instrText xml:space="preserve"> ADDIN EN.CITE.DATA </w:instrText>
      </w:r>
      <w:r w:rsidR="008C13CF">
        <w:rPr>
          <w:rFonts w:ascii="Times New Roman" w:hAnsi="Times New Roman" w:cs="Times New Roman"/>
          <w:sz w:val="24"/>
          <w:szCs w:val="24"/>
          <w:lang w:val="en-IE"/>
        </w:rPr>
      </w:r>
      <w:r w:rsidR="008C13CF">
        <w:rPr>
          <w:rFonts w:ascii="Times New Roman" w:hAnsi="Times New Roman" w:cs="Times New Roman"/>
          <w:sz w:val="24"/>
          <w:szCs w:val="24"/>
          <w:lang w:val="en-IE"/>
        </w:rPr>
        <w:fldChar w:fldCharType="end"/>
      </w:r>
      <w:r w:rsidR="008C13CF" w:rsidRPr="009A2D46">
        <w:rPr>
          <w:rFonts w:ascii="Times New Roman" w:hAnsi="Times New Roman" w:cs="Times New Roman"/>
          <w:sz w:val="24"/>
          <w:szCs w:val="24"/>
          <w:lang w:val="en-IE"/>
        </w:rPr>
      </w:r>
      <w:r w:rsidR="008C13CF" w:rsidRPr="009A2D46">
        <w:rPr>
          <w:rFonts w:ascii="Times New Roman" w:hAnsi="Times New Roman" w:cs="Times New Roman"/>
          <w:sz w:val="24"/>
          <w:szCs w:val="24"/>
          <w:lang w:val="en-IE"/>
        </w:rPr>
        <w:fldChar w:fldCharType="separate"/>
      </w:r>
      <w:hyperlink w:anchor="_ENREF_35" w:tooltip="Stuckler, 2011 #37852" w:history="1">
        <w:r w:rsidR="006B1C31" w:rsidRPr="006B1C31">
          <w:rPr>
            <w:rFonts w:ascii="Times New Roman" w:hAnsi="Times New Roman" w:cs="Times New Roman"/>
            <w:noProof/>
            <w:sz w:val="24"/>
            <w:szCs w:val="24"/>
            <w:vertAlign w:val="superscript"/>
            <w:lang w:val="en-IE"/>
          </w:rPr>
          <w:t>35</w:t>
        </w:r>
      </w:hyperlink>
      <w:r w:rsidR="006B1C31" w:rsidRPr="006B1C31">
        <w:rPr>
          <w:rFonts w:ascii="Times New Roman" w:hAnsi="Times New Roman" w:cs="Times New Roman"/>
          <w:noProof/>
          <w:sz w:val="24"/>
          <w:szCs w:val="24"/>
          <w:vertAlign w:val="superscript"/>
          <w:lang w:val="en-IE"/>
        </w:rPr>
        <w:t>,</w:t>
      </w:r>
      <w:hyperlink w:anchor="_ENREF_36" w:tooltip="Thekiso, 2013 #35933" w:history="1">
        <w:r w:rsidR="006B1C31" w:rsidRPr="006B1C31">
          <w:rPr>
            <w:rFonts w:ascii="Times New Roman" w:hAnsi="Times New Roman" w:cs="Times New Roman"/>
            <w:noProof/>
            <w:sz w:val="24"/>
            <w:szCs w:val="24"/>
            <w:vertAlign w:val="superscript"/>
            <w:lang w:val="en-IE"/>
          </w:rPr>
          <w:t>36</w:t>
        </w:r>
      </w:hyperlink>
      <w:r w:rsidR="008C13CF" w:rsidRPr="009A2D46">
        <w:rPr>
          <w:rFonts w:ascii="Times New Roman" w:hAnsi="Times New Roman" w:cs="Times New Roman"/>
          <w:sz w:val="24"/>
          <w:szCs w:val="24"/>
          <w:lang w:val="en-IE"/>
        </w:rPr>
        <w:fldChar w:fldCharType="end"/>
      </w:r>
    </w:p>
    <w:p w:rsidR="00EA05EE" w:rsidRDefault="00054B40" w:rsidP="00151B1B">
      <w:pPr>
        <w:spacing w:line="480" w:lineRule="auto"/>
        <w:rPr>
          <w:rFonts w:ascii="Times New Roman" w:hAnsi="Times New Roman" w:cs="Times New Roman"/>
          <w:sz w:val="24"/>
          <w:szCs w:val="24"/>
          <w:lang w:val="en-IE"/>
        </w:rPr>
      </w:pPr>
      <w:r w:rsidRPr="009A2D46">
        <w:rPr>
          <w:rFonts w:ascii="Times New Roman" w:hAnsi="Times New Roman" w:cs="Times New Roman"/>
          <w:sz w:val="24"/>
          <w:szCs w:val="24"/>
          <w:lang w:val="en-IE"/>
        </w:rPr>
        <w:t>Is the small copayment</w:t>
      </w:r>
      <w:r w:rsidR="00151B1B" w:rsidRPr="009A2D46">
        <w:rPr>
          <w:rFonts w:ascii="Times New Roman" w:hAnsi="Times New Roman" w:cs="Times New Roman"/>
          <w:sz w:val="24"/>
          <w:szCs w:val="24"/>
          <w:lang w:val="en-IE"/>
        </w:rPr>
        <w:t>, such as those studied in this paper,</w:t>
      </w:r>
      <w:r w:rsidRPr="009A2D46">
        <w:rPr>
          <w:rFonts w:ascii="Times New Roman" w:hAnsi="Times New Roman" w:cs="Times New Roman"/>
          <w:sz w:val="24"/>
          <w:szCs w:val="24"/>
          <w:lang w:val="en-IE"/>
        </w:rPr>
        <w:t xml:space="preserve"> a useful policy tool?</w:t>
      </w:r>
      <w:r w:rsidR="001A387D">
        <w:rPr>
          <w:rFonts w:ascii="Times New Roman" w:hAnsi="Times New Roman" w:cs="Times New Roman"/>
          <w:sz w:val="24"/>
          <w:szCs w:val="24"/>
          <w:lang w:val="en-IE"/>
        </w:rPr>
        <w:t xml:space="preserve">  </w:t>
      </w:r>
      <w:r w:rsidRPr="009A2D46">
        <w:rPr>
          <w:rFonts w:ascii="Times New Roman" w:hAnsi="Times New Roman" w:cs="Times New Roman"/>
          <w:sz w:val="24"/>
          <w:szCs w:val="24"/>
          <w:lang w:val="en-IE"/>
        </w:rPr>
        <w:t xml:space="preserve"> </w:t>
      </w:r>
      <w:r w:rsidR="00BC210C">
        <w:rPr>
          <w:rFonts w:ascii="Times New Roman" w:hAnsi="Times New Roman" w:cs="Times New Roman"/>
          <w:sz w:val="24"/>
          <w:szCs w:val="24"/>
          <w:lang w:val="en-IE"/>
        </w:rPr>
        <w:t>A key consideration is that</w:t>
      </w:r>
      <w:r w:rsidR="00571443">
        <w:rPr>
          <w:rFonts w:ascii="Times New Roman" w:hAnsi="Times New Roman" w:cs="Times New Roman"/>
          <w:sz w:val="24"/>
          <w:szCs w:val="24"/>
          <w:lang w:val="en-IE"/>
        </w:rPr>
        <w:t xml:space="preserve"> the effect on essential medicines </w:t>
      </w:r>
      <w:r w:rsidR="0009004B">
        <w:rPr>
          <w:rFonts w:ascii="Times New Roman" w:hAnsi="Times New Roman" w:cs="Times New Roman"/>
          <w:sz w:val="24"/>
          <w:szCs w:val="24"/>
          <w:lang w:val="en-IE"/>
        </w:rPr>
        <w:t>was</w:t>
      </w:r>
      <w:r w:rsidR="00571443">
        <w:rPr>
          <w:rFonts w:ascii="Times New Roman" w:hAnsi="Times New Roman" w:cs="Times New Roman"/>
          <w:sz w:val="24"/>
          <w:szCs w:val="24"/>
          <w:lang w:val="en-IE"/>
        </w:rPr>
        <w:t xml:space="preserve"> generally </w:t>
      </w:r>
      <w:r w:rsidR="0009004B">
        <w:rPr>
          <w:rFonts w:ascii="Times New Roman" w:hAnsi="Times New Roman" w:cs="Times New Roman"/>
          <w:sz w:val="24"/>
          <w:szCs w:val="24"/>
          <w:lang w:val="en-IE"/>
        </w:rPr>
        <w:t>smaller</w:t>
      </w:r>
      <w:r w:rsidR="00571443">
        <w:rPr>
          <w:rFonts w:ascii="Times New Roman" w:hAnsi="Times New Roman" w:cs="Times New Roman"/>
          <w:sz w:val="24"/>
          <w:szCs w:val="24"/>
          <w:lang w:val="en-IE"/>
        </w:rPr>
        <w:t xml:space="preserve"> than for </w:t>
      </w:r>
      <w:r w:rsidR="0009004B">
        <w:rPr>
          <w:rFonts w:ascii="Times New Roman" w:hAnsi="Times New Roman" w:cs="Times New Roman"/>
          <w:sz w:val="24"/>
          <w:szCs w:val="24"/>
          <w:lang w:val="en-IE"/>
        </w:rPr>
        <w:t>less-</w:t>
      </w:r>
      <w:r w:rsidR="00571443">
        <w:rPr>
          <w:rFonts w:ascii="Times New Roman" w:hAnsi="Times New Roman" w:cs="Times New Roman"/>
          <w:sz w:val="24"/>
          <w:szCs w:val="24"/>
          <w:lang w:val="en-IE"/>
        </w:rPr>
        <w:t>essential one</w:t>
      </w:r>
      <w:r w:rsidR="0009004B">
        <w:rPr>
          <w:rFonts w:ascii="Times New Roman" w:hAnsi="Times New Roman" w:cs="Times New Roman"/>
          <w:sz w:val="24"/>
          <w:szCs w:val="24"/>
          <w:lang w:val="en-IE"/>
        </w:rPr>
        <w:t>s</w:t>
      </w:r>
      <w:r w:rsidR="00571443">
        <w:rPr>
          <w:rFonts w:ascii="Times New Roman" w:hAnsi="Times New Roman" w:cs="Times New Roman"/>
          <w:sz w:val="24"/>
          <w:szCs w:val="24"/>
          <w:lang w:val="en-IE"/>
        </w:rPr>
        <w:t>.</w:t>
      </w:r>
      <w:r w:rsidR="00BC210C">
        <w:rPr>
          <w:rFonts w:ascii="Times New Roman" w:hAnsi="Times New Roman" w:cs="Times New Roman"/>
          <w:sz w:val="24"/>
          <w:szCs w:val="24"/>
          <w:lang w:val="en-IE"/>
        </w:rPr>
        <w:t xml:space="preserve"> </w:t>
      </w:r>
      <w:r w:rsidR="00571443">
        <w:rPr>
          <w:rFonts w:ascii="Times New Roman" w:hAnsi="Times New Roman" w:cs="Times New Roman"/>
          <w:sz w:val="24"/>
          <w:szCs w:val="24"/>
          <w:lang w:val="en-IE"/>
        </w:rPr>
        <w:t>But within these two categories there are exceptions, and care is needed to avoid the consequences of reduced use of, for example, antidepressants.</w:t>
      </w:r>
      <w:r w:rsidR="00FF48E2">
        <w:rPr>
          <w:rFonts w:ascii="Times New Roman" w:hAnsi="Times New Roman" w:cs="Times New Roman"/>
          <w:sz w:val="24"/>
          <w:szCs w:val="24"/>
          <w:lang w:val="en-IE"/>
        </w:rPr>
        <w:t xml:space="preserve"> We also need a better understanding of the </w:t>
      </w:r>
      <w:r w:rsidR="00EA05EE">
        <w:rPr>
          <w:rFonts w:ascii="Times New Roman" w:hAnsi="Times New Roman" w:cs="Times New Roman"/>
          <w:sz w:val="24"/>
          <w:szCs w:val="24"/>
          <w:lang w:val="en-IE"/>
        </w:rPr>
        <w:t xml:space="preserve">clinical </w:t>
      </w:r>
      <w:r w:rsidR="00FF48E2">
        <w:rPr>
          <w:rFonts w:ascii="Times New Roman" w:hAnsi="Times New Roman" w:cs="Times New Roman"/>
          <w:sz w:val="24"/>
          <w:szCs w:val="24"/>
          <w:lang w:val="en-IE"/>
        </w:rPr>
        <w:t>consequences of reductions in use of essential medicines, even if these reductions are small – for instance, how important was the ~4% reduction in use of blood pressure lowering drugs</w:t>
      </w:r>
      <w:r w:rsidR="00462244">
        <w:rPr>
          <w:rFonts w:ascii="Times New Roman" w:hAnsi="Times New Roman" w:cs="Times New Roman"/>
          <w:sz w:val="24"/>
          <w:szCs w:val="24"/>
          <w:lang w:val="en-IE"/>
        </w:rPr>
        <w:t xml:space="preserve"> with regard to outcomes such as heart attack or stroke</w:t>
      </w:r>
      <w:r w:rsidR="00FF48E2">
        <w:rPr>
          <w:rFonts w:ascii="Times New Roman" w:hAnsi="Times New Roman" w:cs="Times New Roman"/>
          <w:sz w:val="24"/>
          <w:szCs w:val="24"/>
          <w:lang w:val="en-IE"/>
        </w:rPr>
        <w:t>.</w:t>
      </w:r>
      <w:r w:rsidR="00571443">
        <w:rPr>
          <w:rFonts w:ascii="Times New Roman" w:hAnsi="Times New Roman" w:cs="Times New Roman"/>
          <w:sz w:val="24"/>
          <w:szCs w:val="24"/>
          <w:lang w:val="en-IE"/>
        </w:rPr>
        <w:t xml:space="preserve"> </w:t>
      </w:r>
      <w:r w:rsidR="00EA05EE">
        <w:rPr>
          <w:rFonts w:ascii="Times New Roman" w:hAnsi="Times New Roman" w:cs="Times New Roman"/>
          <w:sz w:val="24"/>
          <w:szCs w:val="24"/>
          <w:lang w:val="en-IE"/>
        </w:rPr>
        <w:t>Conversely, t</w:t>
      </w:r>
      <w:r w:rsidR="00FF48E2">
        <w:rPr>
          <w:rFonts w:ascii="Times New Roman" w:hAnsi="Times New Roman" w:cs="Times New Roman"/>
          <w:sz w:val="24"/>
          <w:szCs w:val="24"/>
          <w:lang w:val="en-IE"/>
        </w:rPr>
        <w:t xml:space="preserve">he reductions observed for the less-essential medicines </w:t>
      </w:r>
      <w:r w:rsidR="00EA05EE">
        <w:rPr>
          <w:rFonts w:ascii="Times New Roman" w:hAnsi="Times New Roman" w:cs="Times New Roman"/>
          <w:sz w:val="24"/>
          <w:szCs w:val="24"/>
          <w:lang w:val="en-IE"/>
        </w:rPr>
        <w:t>may be thought desirable given that some of these drugs have been found to be inappropriately prescribed in Ireland.</w:t>
      </w:r>
      <w:r w:rsidR="00EA05EE" w:rsidRPr="00EA05EE">
        <w:t xml:space="preserve"> </w:t>
      </w:r>
      <w:hyperlink w:anchor="_ENREF_16" w:tooltip="Cahir, 2012 #35935" w:history="1">
        <w:r w:rsidR="00EA05EE" w:rsidRPr="00D4779F">
          <w:rPr>
            <w:rFonts w:ascii="Times New Roman" w:hAnsi="Times New Roman" w:cs="Times New Roman"/>
            <w:noProof/>
            <w:sz w:val="24"/>
            <w:szCs w:val="24"/>
            <w:vertAlign w:val="superscript"/>
            <w:lang w:val="en-IE"/>
          </w:rPr>
          <w:t>16</w:t>
        </w:r>
      </w:hyperlink>
      <w:r w:rsidR="00EA05EE" w:rsidRPr="00D4779F">
        <w:rPr>
          <w:rFonts w:ascii="Times New Roman" w:hAnsi="Times New Roman" w:cs="Times New Roman"/>
          <w:noProof/>
          <w:sz w:val="24"/>
          <w:szCs w:val="24"/>
          <w:vertAlign w:val="superscript"/>
          <w:lang w:val="en-IE"/>
        </w:rPr>
        <w:t>,</w:t>
      </w:r>
      <w:hyperlink w:anchor="_ENREF_39" w:tooltip="Ryan, 2009 #35934" w:history="1">
        <w:r w:rsidR="00EA05EE" w:rsidRPr="00D4779F">
          <w:rPr>
            <w:rFonts w:ascii="Times New Roman" w:hAnsi="Times New Roman" w:cs="Times New Roman"/>
            <w:noProof/>
            <w:sz w:val="24"/>
            <w:szCs w:val="24"/>
            <w:vertAlign w:val="superscript"/>
            <w:lang w:val="en-IE"/>
          </w:rPr>
          <w:t>39</w:t>
        </w:r>
      </w:hyperlink>
      <w:r w:rsidR="00EA05EE">
        <w:rPr>
          <w:rFonts w:ascii="Times New Roman" w:hAnsi="Times New Roman" w:cs="Times New Roman"/>
          <w:sz w:val="24"/>
          <w:szCs w:val="24"/>
          <w:lang w:val="en-IE"/>
        </w:rPr>
        <w:t xml:space="preserve"> </w:t>
      </w:r>
      <w:r w:rsidR="00571443">
        <w:rPr>
          <w:rFonts w:ascii="Times New Roman" w:hAnsi="Times New Roman" w:cs="Times New Roman"/>
          <w:sz w:val="24"/>
          <w:szCs w:val="24"/>
          <w:lang w:val="en-IE"/>
        </w:rPr>
        <w:t xml:space="preserve"> </w:t>
      </w:r>
      <w:r w:rsidR="00EA05EE">
        <w:rPr>
          <w:rFonts w:ascii="Times New Roman" w:hAnsi="Times New Roman" w:cs="Times New Roman"/>
          <w:sz w:val="24"/>
          <w:szCs w:val="24"/>
          <w:lang w:val="en-IE"/>
        </w:rPr>
        <w:t xml:space="preserve">However, if a reduction in the use of inappropriately used medicines was a key goal, then other measures may be required when the results for anxiolyics/hypnotics are considered. </w:t>
      </w:r>
    </w:p>
    <w:p w:rsidR="00054B40" w:rsidRPr="009A2D46" w:rsidRDefault="0088337C" w:rsidP="00151B1B">
      <w:pPr>
        <w:spacing w:line="480" w:lineRule="auto"/>
        <w:rPr>
          <w:rFonts w:ascii="Times New Roman" w:hAnsi="Times New Roman" w:cs="Times New Roman"/>
          <w:sz w:val="24"/>
          <w:szCs w:val="24"/>
          <w:lang w:val="en-IE"/>
        </w:rPr>
      </w:pPr>
      <w:r>
        <w:rPr>
          <w:rFonts w:ascii="Times New Roman" w:hAnsi="Times New Roman" w:cs="Times New Roman"/>
          <w:sz w:val="24"/>
          <w:szCs w:val="24"/>
          <w:lang w:val="en-IE"/>
        </w:rPr>
        <w:t>Our</w:t>
      </w:r>
      <w:r w:rsidR="00EA05EE">
        <w:rPr>
          <w:rFonts w:ascii="Times New Roman" w:hAnsi="Times New Roman" w:cs="Times New Roman"/>
          <w:sz w:val="24"/>
          <w:szCs w:val="24"/>
          <w:lang w:val="en-IE"/>
        </w:rPr>
        <w:t xml:space="preserve"> findings</w:t>
      </w:r>
      <w:r>
        <w:rPr>
          <w:rFonts w:ascii="Times New Roman" w:hAnsi="Times New Roman" w:cs="Times New Roman"/>
          <w:sz w:val="24"/>
          <w:szCs w:val="24"/>
          <w:lang w:val="en-IE"/>
        </w:rPr>
        <w:t xml:space="preserve"> are in line The Rand Health Insurance Experiment</w:t>
      </w:r>
      <w:r w:rsidR="006F4950">
        <w:rPr>
          <w:rFonts w:ascii="Times New Roman" w:hAnsi="Times New Roman" w:cs="Times New Roman"/>
          <w:sz w:val="24"/>
          <w:szCs w:val="24"/>
          <w:lang w:val="en-IE"/>
        </w:rPr>
        <w:t xml:space="preserve"> (HIE)</w:t>
      </w:r>
      <w:r w:rsidR="0051652F">
        <w:rPr>
          <w:rFonts w:ascii="Times New Roman" w:hAnsi="Times New Roman" w:cs="Times New Roman"/>
          <w:sz w:val="24"/>
          <w:szCs w:val="24"/>
          <w:lang w:val="en-IE"/>
        </w:rPr>
        <w:t>, which is to date the strongest study in the area of cost-sharing</w:t>
      </w:r>
      <w:r w:rsidR="006F4950">
        <w:rPr>
          <w:rFonts w:ascii="Times New Roman" w:hAnsi="Times New Roman" w:cs="Times New Roman"/>
          <w:sz w:val="24"/>
          <w:szCs w:val="24"/>
          <w:lang w:val="en-IE"/>
        </w:rPr>
        <w:t>. The HIE</w:t>
      </w:r>
      <w:r>
        <w:rPr>
          <w:rFonts w:ascii="Times New Roman" w:hAnsi="Times New Roman" w:cs="Times New Roman"/>
          <w:sz w:val="24"/>
          <w:szCs w:val="24"/>
          <w:lang w:val="en-IE"/>
        </w:rPr>
        <w:t xml:space="preserve"> found that</w:t>
      </w:r>
      <w:r w:rsidR="006F4950">
        <w:rPr>
          <w:rFonts w:ascii="Times New Roman" w:hAnsi="Times New Roman" w:cs="Times New Roman"/>
          <w:sz w:val="24"/>
          <w:szCs w:val="24"/>
          <w:lang w:val="en-IE"/>
        </w:rPr>
        <w:t xml:space="preserve"> after randomising families to different levels of cost-sharing, there was little difference between the groups for medic</w:t>
      </w:r>
      <w:r w:rsidR="0051652F">
        <w:rPr>
          <w:rFonts w:ascii="Times New Roman" w:hAnsi="Times New Roman" w:cs="Times New Roman"/>
          <w:sz w:val="24"/>
          <w:szCs w:val="24"/>
          <w:lang w:val="en-IE"/>
        </w:rPr>
        <w:t xml:space="preserve">ations used in chronic disease but the use of </w:t>
      </w:r>
      <w:r w:rsidR="006F4950">
        <w:rPr>
          <w:rFonts w:ascii="Times New Roman" w:hAnsi="Times New Roman" w:cs="Times New Roman"/>
          <w:sz w:val="24"/>
          <w:szCs w:val="24"/>
          <w:lang w:val="en-IE"/>
        </w:rPr>
        <w:t>less-essential medicines</w:t>
      </w:r>
      <w:r w:rsidR="0051652F">
        <w:rPr>
          <w:rFonts w:ascii="Times New Roman" w:hAnsi="Times New Roman" w:cs="Times New Roman"/>
          <w:sz w:val="24"/>
          <w:szCs w:val="24"/>
          <w:lang w:val="en-IE"/>
        </w:rPr>
        <w:t xml:space="preserve"> decreased for people who paid more for them.</w:t>
      </w:r>
      <w:hyperlink w:anchor="_ENREF_37" w:tooltip="Lohr, 1986 #8725" w:history="1">
        <w:r w:rsidR="008C13CF">
          <w:rPr>
            <w:rFonts w:ascii="Times New Roman" w:hAnsi="Times New Roman" w:cs="Times New Roman"/>
            <w:sz w:val="24"/>
            <w:szCs w:val="24"/>
            <w:lang w:val="en-IE"/>
          </w:rPr>
          <w:fldChar w:fldCharType="begin"/>
        </w:r>
        <w:r w:rsidR="006B1C31">
          <w:rPr>
            <w:rFonts w:ascii="Times New Roman" w:hAnsi="Times New Roman" w:cs="Times New Roman"/>
            <w:sz w:val="24"/>
            <w:szCs w:val="24"/>
            <w:lang w:val="en-IE"/>
          </w:rPr>
          <w:instrText xml:space="preserve"> ADDIN EN.CITE &lt;EndNote&gt;&lt;Cite&gt;&lt;Author&gt;Lohr&lt;/Author&gt;&lt;Year&gt;1986&lt;/Year&gt;&lt;RecNum&gt;8725&lt;/RecNum&gt;&lt;DisplayText&gt;&lt;style face="superscript"&gt;37&lt;/style&gt;&lt;/DisplayText&gt;&lt;record&gt;&lt;rec-number&gt;8725&lt;/rec-number&gt;&lt;foreign-keys&gt;&lt;key app="EN" db-id="fdp029efnpr5zee2vxzxr0thp5252zxwde5a"&gt;8725&lt;/key&gt;&lt;/foreign-keys&gt;&lt;ref-type name="Journal Article"&gt;17&lt;/ref-type&gt;&lt;contributors&gt;&lt;authors&gt;&lt;author&gt;Lohr, K. N.&lt;/author&gt;&lt;author&gt;Brook, R. H.&lt;/author&gt;&lt;author&gt;Kamberg, C. J.&lt;/author&gt;&lt;author&gt;Goldberg, G. A.&lt;/author&gt;&lt;author&gt;Leibowitz, A.&lt;/author&gt;&lt;author&gt;Keesey, J.&lt;/author&gt;&lt;author&gt;Reboussin, D.&lt;/author&gt;&lt;author&gt;Newhouse, J. P.&lt;/author&gt;&lt;/authors&gt;&lt;/contributors&gt;&lt;titles&gt;&lt;title&gt;Use of medical care in the Rand Health Insurance Experiment. Diagnosis- and service-specific analyses in a randomized controlled trial&lt;/title&gt;&lt;secondary-title&gt;Medical Care&lt;/secondary-title&gt;&lt;alt-title&gt;Medical care&lt;/alt-title&gt;&lt;/titles&gt;&lt;periodical&gt;&lt;full-title&gt;Medical Care&lt;/full-title&gt;&lt;abbr-1&gt;Med Care&lt;/abbr-1&gt;&lt;/periodical&gt;&lt;alt-periodical&gt;&lt;full-title&gt;Medical Care&lt;/full-title&gt;&lt;abbr-1&gt;Med Care&lt;/abbr-1&gt;&lt;/alt-periodical&gt;&lt;pages&gt;S1-87&lt;/pages&gt;&lt;volume&gt;24&lt;/volume&gt;&lt;number&gt;9 Suppl&lt;/number&gt;&lt;edition&gt;1986/09/01&lt;/edition&gt;&lt;keywords&gt;&lt;keyword&gt;Adult&lt;/keyword&gt;&lt;keyword&gt;Child&lt;/keyword&gt;&lt;keyword&gt;Child Health Services/economics/utilization&lt;/keyword&gt;&lt;keyword&gt;Deductibles and Coinsurance&lt;/keyword&gt;&lt;keyword&gt;Diagnosis-Related Groups&lt;/keyword&gt;&lt;keyword&gt;Drug Utilization/economics&lt;/keyword&gt;&lt;keyword&gt;Health Services/economics/ utilization&lt;/keyword&gt;&lt;keyword&gt;Health Services Research&lt;/keyword&gt;&lt;keyword&gt;Humans&lt;/keyword&gt;&lt;keyword&gt;Random Allocation&lt;/keyword&gt;&lt;keyword&gt;Research Design&lt;/keyword&gt;&lt;keyword&gt;United States&lt;/keyword&gt;&lt;/keywords&gt;&lt;dates&gt;&lt;year&gt;1986&lt;/year&gt;&lt;pub-dates&gt;&lt;date&gt;Sep&lt;/date&gt;&lt;/pub-dates&gt;&lt;/dates&gt;&lt;isbn&gt;0025-7079 (Print)&amp;#xD;0025-7079 (Linking)&lt;/isbn&gt;&lt;accession-num&gt;3093785&lt;/accession-num&gt;&lt;urls&gt;&lt;/urls&gt;&lt;remote-database-provider&gt;NLM&lt;/remote-database-provider&gt;&lt;language&gt;eng&lt;/language&gt;&lt;/record&gt;&lt;/Cite&gt;&lt;/EndNote&gt;</w:instrText>
        </w:r>
        <w:r w:rsidR="008C13CF">
          <w:rPr>
            <w:rFonts w:ascii="Times New Roman" w:hAnsi="Times New Roman" w:cs="Times New Roman"/>
            <w:sz w:val="24"/>
            <w:szCs w:val="24"/>
            <w:lang w:val="en-IE"/>
          </w:rPr>
          <w:fldChar w:fldCharType="separate"/>
        </w:r>
        <w:r w:rsidR="006B1C31" w:rsidRPr="006B1C31">
          <w:rPr>
            <w:rFonts w:ascii="Times New Roman" w:hAnsi="Times New Roman" w:cs="Times New Roman"/>
            <w:noProof/>
            <w:sz w:val="24"/>
            <w:szCs w:val="24"/>
            <w:vertAlign w:val="superscript"/>
            <w:lang w:val="en-IE"/>
          </w:rPr>
          <w:t>37</w:t>
        </w:r>
        <w:r w:rsidR="008C13CF">
          <w:rPr>
            <w:rFonts w:ascii="Times New Roman" w:hAnsi="Times New Roman" w:cs="Times New Roman"/>
            <w:sz w:val="24"/>
            <w:szCs w:val="24"/>
            <w:lang w:val="en-IE"/>
          </w:rPr>
          <w:fldChar w:fldCharType="end"/>
        </w:r>
      </w:hyperlink>
      <w:r w:rsidR="006F4950">
        <w:rPr>
          <w:rFonts w:ascii="Times New Roman" w:hAnsi="Times New Roman" w:cs="Times New Roman"/>
          <w:sz w:val="24"/>
          <w:szCs w:val="24"/>
          <w:lang w:val="en-IE"/>
        </w:rPr>
        <w:t xml:space="preserve"> Our results also echo observational</w:t>
      </w:r>
      <w:r w:rsidR="00054B40" w:rsidRPr="009A2D46">
        <w:rPr>
          <w:rFonts w:ascii="Times New Roman" w:hAnsi="Times New Roman" w:cs="Times New Roman"/>
          <w:sz w:val="24"/>
          <w:szCs w:val="24"/>
          <w:lang w:val="en-IE"/>
        </w:rPr>
        <w:t xml:space="preserve"> studies dating as </w:t>
      </w:r>
      <w:r w:rsidR="006F4950">
        <w:rPr>
          <w:rFonts w:ascii="Times New Roman" w:hAnsi="Times New Roman" w:cs="Times New Roman"/>
          <w:sz w:val="24"/>
          <w:szCs w:val="24"/>
          <w:lang w:val="en-IE"/>
        </w:rPr>
        <w:t>far back as the 1970s that</w:t>
      </w:r>
      <w:r w:rsidR="00054B40" w:rsidRPr="009A2D46">
        <w:rPr>
          <w:rFonts w:ascii="Times New Roman" w:hAnsi="Times New Roman" w:cs="Times New Roman"/>
          <w:sz w:val="24"/>
          <w:szCs w:val="24"/>
          <w:lang w:val="en-IE"/>
        </w:rPr>
        <w:t xml:space="preserve"> examined similar small copayments</w:t>
      </w:r>
      <w:r w:rsidR="006F4950">
        <w:rPr>
          <w:rFonts w:ascii="Times New Roman" w:hAnsi="Times New Roman" w:cs="Times New Roman"/>
          <w:sz w:val="24"/>
          <w:szCs w:val="24"/>
          <w:lang w:val="en-IE"/>
        </w:rPr>
        <w:t xml:space="preserve"> to the ones we studied</w:t>
      </w:r>
      <w:r>
        <w:rPr>
          <w:rFonts w:ascii="Times New Roman" w:hAnsi="Times New Roman" w:cs="Times New Roman"/>
          <w:sz w:val="24"/>
          <w:szCs w:val="24"/>
          <w:lang w:val="en-IE"/>
        </w:rPr>
        <w:t>.</w:t>
      </w:r>
      <w:r w:rsidR="008C13CF" w:rsidRPr="009A2D46">
        <w:rPr>
          <w:rFonts w:ascii="Times New Roman" w:hAnsi="Times New Roman" w:cs="Times New Roman"/>
          <w:sz w:val="24"/>
          <w:szCs w:val="24"/>
          <w:lang w:val="en-IE"/>
        </w:rPr>
        <w:fldChar w:fldCharType="begin">
          <w:fldData xml:space="preserve">PEVuZE5vdGU+PENpdGU+PEF1dGhvcj5IYXJyaXM8L0F1dGhvcj48WWVhcj4xOTkwPC9ZZWFyPjxS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</w:fldData>
        </w:fldChar>
      </w:r>
      <w:r w:rsidR="006B1C31">
        <w:rPr>
          <w:rFonts w:ascii="Times New Roman" w:hAnsi="Times New Roman" w:cs="Times New Roman"/>
          <w:sz w:val="24"/>
          <w:szCs w:val="24"/>
          <w:lang w:val="en-IE"/>
        </w:rPr>
        <w:instrText xml:space="preserve"> ADDIN EN.CITE </w:instrText>
      </w:r>
      <w:r w:rsidR="008C13CF">
        <w:rPr>
          <w:rFonts w:ascii="Times New Roman" w:hAnsi="Times New Roman" w:cs="Times New Roman"/>
          <w:sz w:val="24"/>
          <w:szCs w:val="24"/>
          <w:lang w:val="en-IE"/>
        </w:rPr>
        <w:fldChar w:fldCharType="begin">
          <w:fldData xml:space="preserve">PEVuZE5vdGU+PENpdGU+PEF1dGhvcj5IYXJyaXM8L0F1dGhvcj48WWVhcj4xOTkwPC9ZZWFyPjxS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</w:fldData>
        </w:fldChar>
      </w:r>
      <w:r w:rsidR="006B1C31">
        <w:rPr>
          <w:rFonts w:ascii="Times New Roman" w:hAnsi="Times New Roman" w:cs="Times New Roman"/>
          <w:sz w:val="24"/>
          <w:szCs w:val="24"/>
          <w:lang w:val="en-IE"/>
        </w:rPr>
        <w:instrText xml:space="preserve"> ADDIN EN.CITE.DATA </w:instrText>
      </w:r>
      <w:r w:rsidR="008C13CF">
        <w:rPr>
          <w:rFonts w:ascii="Times New Roman" w:hAnsi="Times New Roman" w:cs="Times New Roman"/>
          <w:sz w:val="24"/>
          <w:szCs w:val="24"/>
          <w:lang w:val="en-IE"/>
        </w:rPr>
      </w:r>
      <w:r w:rsidR="008C13CF">
        <w:rPr>
          <w:rFonts w:ascii="Times New Roman" w:hAnsi="Times New Roman" w:cs="Times New Roman"/>
          <w:sz w:val="24"/>
          <w:szCs w:val="24"/>
          <w:lang w:val="en-IE"/>
        </w:rPr>
        <w:fldChar w:fldCharType="end"/>
      </w:r>
      <w:r w:rsidR="008C13CF" w:rsidRPr="009A2D46">
        <w:rPr>
          <w:rFonts w:ascii="Times New Roman" w:hAnsi="Times New Roman" w:cs="Times New Roman"/>
          <w:sz w:val="24"/>
          <w:szCs w:val="24"/>
          <w:lang w:val="en-IE"/>
        </w:rPr>
      </w:r>
      <w:r w:rsidR="008C13CF" w:rsidRPr="009A2D46">
        <w:rPr>
          <w:rFonts w:ascii="Times New Roman" w:hAnsi="Times New Roman" w:cs="Times New Roman"/>
          <w:sz w:val="24"/>
          <w:szCs w:val="24"/>
          <w:lang w:val="en-IE"/>
        </w:rPr>
        <w:fldChar w:fldCharType="separate"/>
      </w:r>
      <w:hyperlink w:anchor="_ENREF_38" w:tooltip="Harris, 1990 #9942" w:history="1">
        <w:r w:rsidR="006B1C31" w:rsidRPr="006B1C31">
          <w:rPr>
            <w:rFonts w:ascii="Times New Roman" w:hAnsi="Times New Roman" w:cs="Times New Roman"/>
            <w:noProof/>
            <w:sz w:val="24"/>
            <w:szCs w:val="24"/>
            <w:vertAlign w:val="superscript"/>
            <w:lang w:val="en-IE"/>
          </w:rPr>
          <w:t>38</w:t>
        </w:r>
      </w:hyperlink>
      <w:r w:rsidR="006B1C31" w:rsidRPr="006B1C31">
        <w:rPr>
          <w:rFonts w:ascii="Times New Roman" w:hAnsi="Times New Roman" w:cs="Times New Roman"/>
          <w:noProof/>
          <w:sz w:val="24"/>
          <w:szCs w:val="24"/>
          <w:vertAlign w:val="superscript"/>
          <w:lang w:val="en-IE"/>
        </w:rPr>
        <w:t>,</w:t>
      </w:r>
      <w:hyperlink w:anchor="_ENREF_39" w:tooltip="Brian, 1974 #8768" w:history="1">
        <w:r w:rsidR="006B1C31" w:rsidRPr="006B1C31">
          <w:rPr>
            <w:rFonts w:ascii="Times New Roman" w:hAnsi="Times New Roman" w:cs="Times New Roman"/>
            <w:noProof/>
            <w:sz w:val="24"/>
            <w:szCs w:val="24"/>
            <w:vertAlign w:val="superscript"/>
            <w:lang w:val="en-IE"/>
          </w:rPr>
          <w:t>39</w:t>
        </w:r>
      </w:hyperlink>
      <w:r w:rsidR="008C13CF" w:rsidRPr="009A2D46">
        <w:rPr>
          <w:rFonts w:ascii="Times New Roman" w:hAnsi="Times New Roman" w:cs="Times New Roman"/>
          <w:sz w:val="24"/>
          <w:szCs w:val="24"/>
          <w:lang w:val="en-IE"/>
        </w:rPr>
        <w:fldChar w:fldCharType="end"/>
      </w:r>
      <w:r>
        <w:rPr>
          <w:rFonts w:ascii="Times New Roman" w:hAnsi="Times New Roman" w:cs="Times New Roman"/>
          <w:sz w:val="24"/>
          <w:szCs w:val="24"/>
          <w:lang w:val="en-IE"/>
        </w:rPr>
        <w:t xml:space="preserve"> </w:t>
      </w:r>
      <w:r w:rsidR="00054B40" w:rsidRPr="009A2D46">
        <w:rPr>
          <w:rFonts w:ascii="Times New Roman" w:hAnsi="Times New Roman" w:cs="Times New Roman"/>
          <w:sz w:val="24"/>
          <w:szCs w:val="24"/>
          <w:lang w:val="en-IE"/>
        </w:rPr>
        <w:t xml:space="preserve"> Given the amount of time that has passed with natural changes in currency, the actual price paid in our study represents a smaller proportion of income. This suggests the practice of paying a small amount may be sufficient to thwart moral hazard rather than the price, a feature which is supportive of a small copayment.</w:t>
      </w:r>
      <w:r w:rsidR="00E60AB3" w:rsidRPr="009A2D46">
        <w:rPr>
          <w:rFonts w:ascii="Times New Roman" w:hAnsi="Times New Roman" w:cs="Times New Roman"/>
          <w:sz w:val="24"/>
          <w:szCs w:val="24"/>
          <w:lang w:val="en-IE"/>
        </w:rPr>
        <w:t xml:space="preserve"> </w:t>
      </w:r>
    </w:p>
    <w:p w:rsidR="00E60AB3" w:rsidRPr="00A61C44" w:rsidRDefault="001C5576" w:rsidP="009A2D46">
      <w:pPr>
        <w:spacing w:line="480" w:lineRule="auto"/>
        <w:rPr>
          <w:rFonts w:ascii="Times New Roman" w:hAnsi="Times New Roman" w:cs="Times New Roman"/>
          <w:sz w:val="24"/>
          <w:szCs w:val="24"/>
        </w:rPr>
      </w:pPr>
      <w:r w:rsidRPr="009A2D46">
        <w:rPr>
          <w:rFonts w:ascii="Times New Roman" w:hAnsi="Times New Roman" w:cs="Times New Roman"/>
          <w:sz w:val="24"/>
          <w:szCs w:val="24"/>
          <w:lang w:val="en-IE"/>
        </w:rPr>
        <w:t xml:space="preserve">However, caution must be exercised in advocating for a small copayment given </w:t>
      </w:r>
      <w:r w:rsidR="00E84E38" w:rsidRPr="009A2D46">
        <w:rPr>
          <w:rFonts w:ascii="Times New Roman" w:hAnsi="Times New Roman" w:cs="Times New Roman"/>
          <w:sz w:val="24"/>
          <w:szCs w:val="24"/>
          <w:lang w:val="en-IE"/>
        </w:rPr>
        <w:t>the</w:t>
      </w:r>
      <w:r w:rsidRPr="009A2D46">
        <w:rPr>
          <w:rFonts w:ascii="Times New Roman" w:hAnsi="Times New Roman" w:cs="Times New Roman"/>
          <w:sz w:val="24"/>
          <w:szCs w:val="24"/>
          <w:lang w:val="en-IE"/>
        </w:rPr>
        <w:t xml:space="preserve"> </w:t>
      </w:r>
      <w:r w:rsidR="00054B40" w:rsidRPr="009A2D46">
        <w:rPr>
          <w:rFonts w:ascii="Times New Roman" w:hAnsi="Times New Roman" w:cs="Times New Roman"/>
          <w:sz w:val="24"/>
          <w:szCs w:val="24"/>
        </w:rPr>
        <w:t>limitations of our study. We did not have a comparator population for each of the medication groups in our study. Despite this, our use of the LTI group, while a non-equivalent comparator, was most useful for studying adherence in three chronic disease medications, reflecting any extraneous influences on adherence e.g. changes in national chronic disease health policies.</w:t>
      </w:r>
      <w:hyperlink w:anchor="_ENREF_40" w:tooltip="McGee, 2010 #37842" w:history="1">
        <w:r w:rsidR="008C13CF" w:rsidRPr="009A2D46">
          <w:rPr>
            <w:rFonts w:ascii="Times New Roman" w:hAnsi="Times New Roman" w:cs="Times New Roman"/>
            <w:sz w:val="24"/>
            <w:szCs w:val="24"/>
          </w:rPr>
          <w:fldChar w:fldCharType="begin"/>
        </w:r>
        <w:r w:rsidR="006B1C31">
          <w:rPr>
            <w:rFonts w:ascii="Times New Roman" w:hAnsi="Times New Roman" w:cs="Times New Roman"/>
            <w:sz w:val="24"/>
            <w:szCs w:val="24"/>
          </w:rPr>
          <w:instrText xml:space="preserve"> ADDIN EN.CITE &lt;EndNote&gt;&lt;Cite&gt;&lt;Author&gt;McGee&lt;/Author&gt;&lt;Year&gt;2010&lt;/Year&gt;&lt;RecNum&gt;37842&lt;/RecNum&gt;&lt;DisplayText&gt;&lt;style face="superscript"&gt;40&lt;/style&gt;&lt;/DisplayText&gt;&lt;record&gt;&lt;rec-number&gt;37842&lt;/rec-number&gt;&lt;foreign-keys&gt;&lt;key app="EN" db-id="fdp029efnpr5zee2vxzxr0thp5252zxwde5a"&gt;37842&lt;/key&gt;&lt;/foreign-keys&gt;&lt;ref-type name="Journal Article"&gt;17&lt;/ref-type&gt;&lt;contributors&gt;&lt;authors&gt;&lt;author&gt;McGee, Hannah&lt;/author&gt;&lt;/authors&gt;&lt;/contributors&gt;&lt;titles&gt;&lt;title&gt;Changing Cardiovascular Health. National Cardiovascular Health Policy 2010-2019. Accessed August 2014. Available from http://www.irishheart.ie/media/pub/advocacy/changing_cardiovascular_health.pdf &lt;/title&gt;&lt;/titles&gt;&lt;dates&gt;&lt;year&gt;2010&lt;/year&gt;&lt;/dates&gt;&lt;urls&gt;&lt;/urls&gt;&lt;/record&gt;&lt;/Cite&gt;&lt;/EndNote&gt;</w:instrText>
        </w:r>
        <w:r w:rsidR="008C13CF" w:rsidRPr="009A2D46">
          <w:rPr>
            <w:rFonts w:ascii="Times New Roman" w:hAnsi="Times New Roman" w:cs="Times New Roman"/>
            <w:sz w:val="24"/>
            <w:szCs w:val="24"/>
          </w:rPr>
          <w:fldChar w:fldCharType="separate"/>
        </w:r>
        <w:r w:rsidR="006B1C31" w:rsidRPr="006B1C31">
          <w:rPr>
            <w:rFonts w:ascii="Times New Roman" w:hAnsi="Times New Roman" w:cs="Times New Roman"/>
            <w:noProof/>
            <w:sz w:val="24"/>
            <w:szCs w:val="24"/>
            <w:vertAlign w:val="superscript"/>
          </w:rPr>
          <w:t>40</w:t>
        </w:r>
        <w:r w:rsidR="008C13CF" w:rsidRPr="009A2D46">
          <w:rPr>
            <w:rFonts w:ascii="Times New Roman" w:hAnsi="Times New Roman" w:cs="Times New Roman"/>
            <w:sz w:val="24"/>
            <w:szCs w:val="24"/>
          </w:rPr>
          <w:fldChar w:fldCharType="end"/>
        </w:r>
      </w:hyperlink>
      <w:r w:rsidR="00054B40" w:rsidRPr="009A2D46">
        <w:rPr>
          <w:rFonts w:ascii="Times New Roman" w:hAnsi="Times New Roman" w:cs="Times New Roman"/>
          <w:sz w:val="24"/>
          <w:szCs w:val="24"/>
        </w:rPr>
        <w:t xml:space="preserve"> Pharmacy claims data do not indicate consumption of medications, just dispensing. Our categorisation of medication groups as essential or less-essential does not take into account inst</w:t>
      </w:r>
      <w:r w:rsidR="00462244">
        <w:rPr>
          <w:rFonts w:ascii="Times New Roman" w:hAnsi="Times New Roman" w:cs="Times New Roman"/>
          <w:sz w:val="24"/>
          <w:szCs w:val="24"/>
        </w:rPr>
        <w:t>ances where less-essential medicines</w:t>
      </w:r>
      <w:r w:rsidR="00054B40" w:rsidRPr="009A2D46">
        <w:rPr>
          <w:rFonts w:ascii="Times New Roman" w:hAnsi="Times New Roman" w:cs="Times New Roman"/>
          <w:sz w:val="24"/>
          <w:szCs w:val="24"/>
        </w:rPr>
        <w:t xml:space="preserve"> may be a required therapy e.g., </w:t>
      </w:r>
      <w:r w:rsidR="00462244">
        <w:rPr>
          <w:rFonts w:ascii="Times New Roman" w:hAnsi="Times New Roman" w:cs="Times New Roman"/>
          <w:sz w:val="24"/>
          <w:szCs w:val="24"/>
        </w:rPr>
        <w:t>PPIs</w:t>
      </w:r>
      <w:r w:rsidR="00054B40" w:rsidRPr="009A2D46">
        <w:rPr>
          <w:rFonts w:ascii="Times New Roman" w:hAnsi="Times New Roman" w:cs="Times New Roman"/>
          <w:sz w:val="24"/>
          <w:szCs w:val="24"/>
        </w:rPr>
        <w:t xml:space="preserve"> in peptic ulcer disease. </w:t>
      </w:r>
      <w:r w:rsidR="00717D65">
        <w:rPr>
          <w:rFonts w:ascii="Times New Roman" w:hAnsi="Times New Roman" w:cs="Times New Roman"/>
          <w:sz w:val="24"/>
          <w:szCs w:val="24"/>
        </w:rPr>
        <w:t xml:space="preserve">Related to this, we measured adherence to less-essential </w:t>
      </w:r>
      <w:r w:rsidR="00462244">
        <w:rPr>
          <w:rFonts w:ascii="Times New Roman" w:hAnsi="Times New Roman" w:cs="Times New Roman"/>
          <w:sz w:val="24"/>
          <w:szCs w:val="24"/>
        </w:rPr>
        <w:t>medicines</w:t>
      </w:r>
      <w:r w:rsidR="00717D65">
        <w:rPr>
          <w:rFonts w:ascii="Times New Roman" w:hAnsi="Times New Roman" w:cs="Times New Roman"/>
          <w:sz w:val="24"/>
          <w:szCs w:val="24"/>
        </w:rPr>
        <w:t xml:space="preserve"> using the same method for essential </w:t>
      </w:r>
      <w:r w:rsidR="00462244">
        <w:rPr>
          <w:rFonts w:ascii="Times New Roman" w:hAnsi="Times New Roman" w:cs="Times New Roman"/>
          <w:sz w:val="24"/>
          <w:szCs w:val="24"/>
        </w:rPr>
        <w:t>medicines</w:t>
      </w:r>
      <w:r w:rsidR="00717D65">
        <w:rPr>
          <w:rFonts w:ascii="Times New Roman" w:hAnsi="Times New Roman" w:cs="Times New Roman"/>
          <w:sz w:val="24"/>
          <w:szCs w:val="24"/>
        </w:rPr>
        <w:t>. Less-essent</w:t>
      </w:r>
      <w:r w:rsidR="00462244">
        <w:rPr>
          <w:rFonts w:ascii="Times New Roman" w:hAnsi="Times New Roman" w:cs="Times New Roman"/>
          <w:sz w:val="24"/>
          <w:szCs w:val="24"/>
        </w:rPr>
        <w:t>ial medicines, especially NSAIDs</w:t>
      </w:r>
      <w:r w:rsidR="00717D65">
        <w:rPr>
          <w:rFonts w:ascii="Times New Roman" w:hAnsi="Times New Roman" w:cs="Times New Roman"/>
          <w:sz w:val="24"/>
          <w:szCs w:val="24"/>
        </w:rPr>
        <w:t xml:space="preserve">, may be used on “as required” basis to which our method may be somewhat insensitive. However, </w:t>
      </w:r>
      <w:r w:rsidR="00EE640F">
        <w:rPr>
          <w:rFonts w:ascii="Times New Roman" w:hAnsi="Times New Roman" w:cs="Times New Roman"/>
          <w:sz w:val="24"/>
          <w:szCs w:val="24"/>
        </w:rPr>
        <w:t>it is difficult to measure</w:t>
      </w:r>
      <w:r w:rsidR="00717D65">
        <w:rPr>
          <w:rFonts w:ascii="Times New Roman" w:hAnsi="Times New Roman" w:cs="Times New Roman"/>
          <w:sz w:val="24"/>
          <w:szCs w:val="24"/>
        </w:rPr>
        <w:t xml:space="preserve"> adherence to medicines </w:t>
      </w:r>
      <w:r w:rsidR="00B609F5" w:rsidRPr="00462244">
        <w:rPr>
          <w:rFonts w:ascii="Times New Roman" w:hAnsi="Times New Roman" w:cs="Times New Roman"/>
          <w:sz w:val="24"/>
          <w:szCs w:val="24"/>
        </w:rPr>
        <w:t>that are used sporadically</w:t>
      </w:r>
      <w:r w:rsidR="00EE640F">
        <w:rPr>
          <w:rFonts w:ascii="Times New Roman" w:hAnsi="Times New Roman" w:cs="Times New Roman"/>
          <w:sz w:val="24"/>
          <w:szCs w:val="24"/>
        </w:rPr>
        <w:t xml:space="preserve">, thus we used the method that is most frequently cited in the literature for claims data. </w:t>
      </w:r>
      <w:r w:rsidR="00717D65" w:rsidRPr="00A61C44">
        <w:rPr>
          <w:rFonts w:ascii="Times New Roman" w:hAnsi="Times New Roman" w:cs="Times New Roman"/>
          <w:sz w:val="24"/>
          <w:szCs w:val="24"/>
        </w:rPr>
        <w:t xml:space="preserve">. </w:t>
      </w:r>
      <w:r w:rsidR="00054B40" w:rsidRPr="00A61C44">
        <w:rPr>
          <w:rFonts w:ascii="Times New Roman" w:hAnsi="Times New Roman" w:cs="Times New Roman"/>
          <w:sz w:val="24"/>
          <w:szCs w:val="24"/>
        </w:rPr>
        <w:t>We have not assessed clinical outcomes, rather we used adherence as a surrogate outcome.</w:t>
      </w:r>
      <w:hyperlink w:anchor="_ENREF_41" w:tooltip="Ho, 2009 #7791" w:history="1">
        <w:r w:rsidR="008C13CF" w:rsidRPr="00A61C44">
          <w:rPr>
            <w:rFonts w:ascii="Times New Roman" w:hAnsi="Times New Roman" w:cs="Times New Roman"/>
            <w:sz w:val="24"/>
            <w:szCs w:val="24"/>
          </w:rPr>
          <w:fldChar w:fldCharType="begin"/>
        </w:r>
        <w:r w:rsidR="006B1C31">
          <w:rPr>
            <w:rFonts w:ascii="Times New Roman" w:hAnsi="Times New Roman" w:cs="Times New Roman"/>
            <w:sz w:val="24"/>
            <w:szCs w:val="24"/>
          </w:rPr>
          <w:instrText xml:space="preserve"> ADDIN EN.CITE &lt;EndNote&gt;&lt;Cite&gt;&lt;Author&gt;Ho&lt;/Author&gt;&lt;Year&gt;2009&lt;/Year&gt;&lt;RecNum&gt;7791&lt;/RecNum&gt;&lt;DisplayText&gt;&lt;style face="superscript"&gt;41&lt;/style&gt;&lt;/DisplayText&gt;&lt;record&gt;&lt;rec-number&gt;7791&lt;/rec-number&gt;&lt;foreign-keys&gt;&lt;key app="EN" db-id="fdp029efnpr5zee2vxzxr0thp5252zxwde5a"&gt;7791&lt;/key&gt;&lt;/foreign-keys&gt;&lt;ref-type name="Journal Article"&gt;17&lt;/ref-type&gt;&lt;contributors&gt;&lt;authors&gt;&lt;author&gt;Ho, P. M.&lt;/author&gt;&lt;author&gt;Bryson, C. L.&lt;/author&gt;&lt;author&gt;Rumsfeld, J. S.&lt;/author&gt;&lt;/authors&gt;&lt;/contributors&gt;&lt;auth-address&gt;Ho, P. M., Denver, CO 80220&lt;/auth-address&gt;&lt;titles&gt;&lt;title&gt;Medication adherence: Its importance in cardiovascular outcomes&lt;/title&gt;&lt;secondary-title&gt;Circulation&lt;/secondary-title&gt;&lt;/titles&gt;&lt;periodical&gt;&lt;full-title&gt;Circulation&lt;/full-title&gt;&lt;abbr-1&gt;Circulation&lt;/abbr-1&gt;&lt;/periodical&gt;&lt;pages&gt;3028-3035&lt;/pages&gt;&lt;volume&gt;119&lt;/volume&gt;&lt;number&gt;23&lt;/number&gt;&lt;keywords&gt;&lt;keyword&gt;article&lt;/keyword&gt;&lt;keyword&gt;cardiovascular disease&lt;/keyword&gt;&lt;keyword&gt;clinical practice&lt;/keyword&gt;&lt;keyword&gt;cost benefit analysis&lt;/keyword&gt;&lt;keyword&gt;drug monitoring&lt;/keyword&gt;&lt;keyword&gt;health care quality&lt;/keyword&gt;&lt;keyword&gt;health care system&lt;/keyword&gt;&lt;keyword&gt;hospital organization&lt;/keyword&gt;&lt;keyword&gt;hospital physician&lt;/keyword&gt;&lt;keyword&gt;human&lt;/keyword&gt;&lt;keyword&gt;intervention study&lt;/keyword&gt;&lt;keyword&gt;medical research&lt;/keyword&gt;&lt;keyword&gt;outcome assessment&lt;/keyword&gt;&lt;keyword&gt;prevalence&lt;/keyword&gt;&lt;keyword&gt;priority journal&lt;/keyword&gt;&lt;/keywords&gt;&lt;dates&gt;&lt;year&gt;2009&lt;/year&gt;&lt;/dates&gt;&lt;isbn&gt;0009-7322&amp;#xD;1524-4539&lt;/isbn&gt;&lt;urls&gt;&lt;related-urls&gt;&lt;url&gt;http://www.embase.com/search/results?subaction=viewrecord&amp;amp;from=export&amp;amp;id=L354818975&lt;/url&gt;&lt;url&gt;http://dx.doi.org/10.1161/CIRCULATIONAHA.108.768986&lt;/url&gt;&lt;/related-urls&gt;&lt;/urls&gt;&lt;/record&gt;&lt;/Cite&gt;&lt;/EndNote&gt;</w:instrText>
        </w:r>
        <w:r w:rsidR="008C13CF" w:rsidRPr="00A61C44">
          <w:rPr>
            <w:rFonts w:ascii="Times New Roman" w:hAnsi="Times New Roman" w:cs="Times New Roman"/>
            <w:sz w:val="24"/>
            <w:szCs w:val="24"/>
          </w:rPr>
          <w:fldChar w:fldCharType="separate"/>
        </w:r>
        <w:r w:rsidR="006B1C31" w:rsidRPr="006B1C31">
          <w:rPr>
            <w:rFonts w:ascii="Times New Roman" w:hAnsi="Times New Roman" w:cs="Times New Roman"/>
            <w:noProof/>
            <w:sz w:val="24"/>
            <w:szCs w:val="24"/>
            <w:vertAlign w:val="superscript"/>
          </w:rPr>
          <w:t>41</w:t>
        </w:r>
        <w:r w:rsidR="008C13CF" w:rsidRPr="00A61C44">
          <w:rPr>
            <w:rFonts w:ascii="Times New Roman" w:hAnsi="Times New Roman" w:cs="Times New Roman"/>
            <w:sz w:val="24"/>
            <w:szCs w:val="24"/>
          </w:rPr>
          <w:fldChar w:fldCharType="end"/>
        </w:r>
      </w:hyperlink>
      <w:r w:rsidR="00054B40" w:rsidRPr="00A61C44">
        <w:rPr>
          <w:rFonts w:ascii="Times New Roman" w:hAnsi="Times New Roman" w:cs="Times New Roman"/>
          <w:sz w:val="24"/>
          <w:szCs w:val="24"/>
        </w:rPr>
        <w:t xml:space="preserve"> </w:t>
      </w:r>
    </w:p>
    <w:p w:rsidR="00054B40" w:rsidRPr="007F3C75" w:rsidRDefault="004F19CF" w:rsidP="00054B40">
      <w:pPr>
        <w:spacing w:line="480" w:lineRule="auto"/>
        <w:jc w:val="both"/>
        <w:rPr>
          <w:rFonts w:ascii="Times New Roman" w:hAnsi="Times New Roman" w:cs="Times New Roman"/>
          <w:sz w:val="24"/>
          <w:szCs w:val="24"/>
        </w:rPr>
      </w:pPr>
      <w:r w:rsidRPr="004F19CF">
        <w:rPr>
          <w:rFonts w:ascii="Times New Roman" w:hAnsi="Times New Roman" w:cs="Times New Roman"/>
          <w:sz w:val="24"/>
          <w:szCs w:val="24"/>
        </w:rPr>
        <w:t>Our study was strengthened by using</w:t>
      </w:r>
      <w:r>
        <w:rPr>
          <w:rFonts w:ascii="Times New Roman" w:hAnsi="Times New Roman" w:cs="Times New Roman"/>
          <w:sz w:val="24"/>
          <w:szCs w:val="24"/>
        </w:rPr>
        <w:t xml:space="preserve"> a</w:t>
      </w:r>
      <w:r w:rsidRPr="004F19CF">
        <w:rPr>
          <w:rFonts w:ascii="Times New Roman" w:hAnsi="Times New Roman" w:cs="Times New Roman"/>
          <w:sz w:val="24"/>
          <w:szCs w:val="24"/>
        </w:rPr>
        <w:t xml:space="preserve"> population level database</w:t>
      </w:r>
      <w:r>
        <w:rPr>
          <w:rFonts w:ascii="Times New Roman" w:hAnsi="Times New Roman" w:cs="Times New Roman"/>
          <w:sz w:val="24"/>
          <w:szCs w:val="24"/>
        </w:rPr>
        <w:t xml:space="preserve">, </w:t>
      </w:r>
      <w:r w:rsidRPr="004F19CF">
        <w:rPr>
          <w:rFonts w:ascii="Times New Roman" w:hAnsi="Times New Roman" w:cs="Times New Roman"/>
          <w:sz w:val="24"/>
          <w:szCs w:val="24"/>
        </w:rPr>
        <w:t xml:space="preserve">thus we had </w:t>
      </w:r>
      <w:r>
        <w:rPr>
          <w:rFonts w:ascii="Times New Roman" w:hAnsi="Times New Roman" w:cs="Times New Roman"/>
          <w:sz w:val="24"/>
          <w:szCs w:val="24"/>
        </w:rPr>
        <w:t>f</w:t>
      </w:r>
      <w:r w:rsidRPr="004F19CF">
        <w:rPr>
          <w:rFonts w:ascii="Times New Roman" w:hAnsi="Times New Roman" w:cs="Times New Roman"/>
          <w:sz w:val="24"/>
          <w:szCs w:val="24"/>
        </w:rPr>
        <w:t xml:space="preserve">ull </w:t>
      </w:r>
      <w:r w:rsidR="00462244">
        <w:rPr>
          <w:rFonts w:ascii="Times New Roman" w:hAnsi="Times New Roman" w:cs="Times New Roman"/>
          <w:sz w:val="24"/>
          <w:szCs w:val="24"/>
        </w:rPr>
        <w:t xml:space="preserve">dispensing </w:t>
      </w:r>
      <w:r w:rsidRPr="004F19CF">
        <w:rPr>
          <w:rFonts w:ascii="Times New Roman" w:hAnsi="Times New Roman" w:cs="Times New Roman"/>
          <w:sz w:val="24"/>
          <w:szCs w:val="24"/>
        </w:rPr>
        <w:t>information for the entire GMS population.</w:t>
      </w:r>
      <w:r w:rsidR="00AF0EC7">
        <w:rPr>
          <w:rFonts w:ascii="Times New Roman" w:hAnsi="Times New Roman" w:cs="Times New Roman"/>
          <w:sz w:val="24"/>
          <w:szCs w:val="24"/>
        </w:rPr>
        <w:t xml:space="preserve"> Although the GMS population is by definition comprised of low-income </w:t>
      </w:r>
      <w:r w:rsidR="0051652F">
        <w:rPr>
          <w:rFonts w:ascii="Times New Roman" w:hAnsi="Times New Roman" w:cs="Times New Roman"/>
          <w:sz w:val="24"/>
          <w:szCs w:val="24"/>
        </w:rPr>
        <w:t>people</w:t>
      </w:r>
      <w:r w:rsidR="007F3C75" w:rsidRPr="007F3C75">
        <w:rPr>
          <w:rFonts w:ascii="Times New Roman" w:hAnsi="Times New Roman" w:cs="Times New Roman"/>
          <w:sz w:val="24"/>
          <w:szCs w:val="24"/>
        </w:rPr>
        <w:t xml:space="preserve">, some socio-economic variation may still persist within the population. </w:t>
      </w:r>
      <w:r w:rsidR="007F3C75" w:rsidRPr="007F3C75">
        <w:rPr>
          <w:rFonts w:ascii="Times New Roman" w:hAnsi="Times New Roman" w:cs="Times New Roman"/>
          <w:sz w:val="24"/>
          <w:szCs w:val="24"/>
          <w:lang w:val="en-IE"/>
        </w:rPr>
        <w:t>While we carried out subgroup analyses according to age and gender, w</w:t>
      </w:r>
      <w:r w:rsidR="007F3C75" w:rsidRPr="007F3C75">
        <w:rPr>
          <w:rFonts w:ascii="Times New Roman" w:hAnsi="Times New Roman" w:cs="Times New Roman"/>
          <w:sz w:val="24"/>
          <w:szCs w:val="24"/>
        </w:rPr>
        <w:t xml:space="preserve">e did not have access to socio-economic data, which calls for further research. </w:t>
      </w:r>
      <w:r w:rsidRPr="007F3C75">
        <w:rPr>
          <w:rFonts w:ascii="Times New Roman" w:hAnsi="Times New Roman" w:cs="Times New Roman"/>
          <w:sz w:val="24"/>
          <w:szCs w:val="24"/>
        </w:rPr>
        <w:t xml:space="preserve">  </w:t>
      </w:r>
      <w:r w:rsidR="007F3C75">
        <w:rPr>
          <w:rFonts w:ascii="Times New Roman" w:hAnsi="Times New Roman" w:cs="Times New Roman"/>
          <w:sz w:val="24"/>
          <w:szCs w:val="24"/>
        </w:rPr>
        <w:t>Our data were at the individual level</w:t>
      </w:r>
      <w:r w:rsidR="00054B40" w:rsidRPr="007F3C75">
        <w:rPr>
          <w:rFonts w:ascii="Times New Roman" w:hAnsi="Times New Roman" w:cs="Times New Roman"/>
          <w:sz w:val="24"/>
          <w:szCs w:val="24"/>
        </w:rPr>
        <w:t>, thus avoiding ecological fallacy</w:t>
      </w:r>
      <w:r w:rsidRPr="007F3C75">
        <w:rPr>
          <w:rFonts w:ascii="Times New Roman" w:hAnsi="Times New Roman" w:cs="Times New Roman"/>
          <w:sz w:val="24"/>
          <w:szCs w:val="24"/>
        </w:rPr>
        <w:t>.</w:t>
      </w:r>
      <w:hyperlink w:anchor="_ENREF_14" w:tooltip="Soumerai, 1993 #9934" w:history="1">
        <w:r w:rsidR="008C13CF" w:rsidRPr="007F3C75">
          <w:rPr>
            <w:rFonts w:ascii="Times New Roman" w:hAnsi="Times New Roman" w:cs="Times New Roman"/>
            <w:sz w:val="24"/>
            <w:szCs w:val="24"/>
          </w:rPr>
          <w:fldChar w:fldCharType="begin"/>
        </w:r>
        <w:r w:rsidR="006B1C31">
          <w:rPr>
            <w:rFonts w:ascii="Times New Roman" w:hAnsi="Times New Roman" w:cs="Times New Roman"/>
            <w:sz w:val="24"/>
            <w:szCs w:val="24"/>
          </w:rPr>
          <w:instrText xml:space="preserve"> ADDIN EN.CITE &lt;EndNote&gt;&lt;Cite&gt;&lt;Author&gt;Soumerai&lt;/Author&gt;&lt;Year&gt;1993&lt;/Year&gt;&lt;RecNum&gt;9934&lt;/RecNum&gt;&lt;DisplayText&gt;&lt;style face="superscript"&gt;14&lt;/style&gt;&lt;/DisplayText&gt;&lt;record&gt;&lt;rec-number&gt;9934&lt;/rec-number&gt;&lt;foreign-keys&gt;&lt;key app="EN" db-id="fdp029efnpr5zee2vxzxr0thp5252zxwde5a"&gt;9934&lt;/key&gt;&lt;/foreign-keys&gt;&lt;ref-type name="Journal Article"&gt;17&lt;/ref-type&gt;&lt;contributors&gt;&lt;authors&gt;&lt;author&gt;Soumerai, S. B.&lt;/author&gt;&lt;author&gt;Ross-Degnan, D.&lt;/author&gt;&lt;author&gt;Fortess, E. E.&lt;/author&gt;&lt;author&gt;Abelson, J.&lt;/author&gt;&lt;/authors&gt;&lt;/contributors&gt;&lt;auth-address&gt;Soumerai, S.B., Harvard Medical School.&lt;/auth-address&gt;&lt;titles&gt;&lt;title&gt;A critical analysis of studies of state drug reimbursement policies: research in need of discipline&lt;/title&gt;&lt;secondary-title&gt;Milbank Q&lt;/secondary-title&gt;&lt;/titles&gt;&lt;periodical&gt;&lt;full-title&gt;Milbank Q&lt;/full-title&gt;&lt;abbr-1&gt;The Milbank quarterly&lt;/abbr-1&gt;&lt;/periodical&gt;&lt;pages&gt;217-252&lt;/pages&gt;&lt;volume&gt;71&lt;/volume&gt;&lt;number&gt;2&lt;/number&gt;&lt;keywords&gt;&lt;keyword&gt;article&lt;/keyword&gt;&lt;keyword&gt;cost&lt;/keyword&gt;&lt;keyword&gt;cost control&lt;/keyword&gt;&lt;keyword&gt;drug cost&lt;/keyword&gt;&lt;keyword&gt;drug utilization&lt;/keyword&gt;&lt;keyword&gt;economics&lt;/keyword&gt;&lt;keyword&gt;forecasting&lt;/keyword&gt;&lt;keyword&gt;health care planning&lt;/keyword&gt;&lt;keyword&gt;health care policy&lt;/keyword&gt;&lt;keyword&gt;health insurance&lt;/keyword&gt;&lt;keyword&gt;health services research&lt;/keyword&gt;&lt;keyword&gt;legal aspect&lt;/keyword&gt;&lt;keyword&gt;medicaid&lt;/keyword&gt;&lt;keyword&gt;methodology&lt;/keyword&gt;&lt;keyword&gt;prescription&lt;/keyword&gt;&lt;keyword&gt;publication&lt;/keyword&gt;&lt;keyword&gt;statistics&lt;/keyword&gt;&lt;keyword&gt;United States&lt;/keyword&gt;&lt;/keywords&gt;&lt;dates&gt;&lt;year&gt;1993&lt;/year&gt;&lt;/dates&gt;&lt;isbn&gt;0887-378X&lt;/isbn&gt;&lt;urls&gt;&lt;related-urls&gt;&lt;url&gt;http://www.embase.com/search/results?subaction=viewrecord&amp;amp;from=export&amp;amp;id=L23903696&lt;/url&gt;&lt;/related-urls&gt;&lt;/urls&gt;&lt;/record&gt;&lt;/Cite&gt;&lt;/EndNote&gt;</w:instrText>
        </w:r>
        <w:r w:rsidR="008C13CF" w:rsidRPr="007F3C75">
          <w:rPr>
            <w:rFonts w:ascii="Times New Roman" w:hAnsi="Times New Roman" w:cs="Times New Roman"/>
            <w:sz w:val="24"/>
            <w:szCs w:val="24"/>
          </w:rPr>
          <w:fldChar w:fldCharType="separate"/>
        </w:r>
        <w:r w:rsidR="006B1C31" w:rsidRPr="00D4779F">
          <w:rPr>
            <w:rFonts w:ascii="Times New Roman" w:hAnsi="Times New Roman" w:cs="Times New Roman"/>
            <w:noProof/>
            <w:sz w:val="24"/>
            <w:szCs w:val="24"/>
            <w:vertAlign w:val="superscript"/>
          </w:rPr>
          <w:t>14</w:t>
        </w:r>
        <w:r w:rsidR="008C13CF" w:rsidRPr="007F3C75">
          <w:rPr>
            <w:rFonts w:ascii="Times New Roman" w:hAnsi="Times New Roman" w:cs="Times New Roman"/>
            <w:sz w:val="24"/>
            <w:szCs w:val="24"/>
          </w:rPr>
          <w:fldChar w:fldCharType="end"/>
        </w:r>
      </w:hyperlink>
      <w:r w:rsidRPr="007F3C75">
        <w:rPr>
          <w:rFonts w:ascii="Times New Roman" w:hAnsi="Times New Roman" w:cs="Times New Roman"/>
          <w:sz w:val="24"/>
          <w:szCs w:val="24"/>
        </w:rPr>
        <w:t xml:space="preserve"> We employed the </w:t>
      </w:r>
      <w:r w:rsidR="00054B40" w:rsidRPr="007F3C75">
        <w:rPr>
          <w:rFonts w:ascii="Times New Roman" w:hAnsi="Times New Roman" w:cs="Times New Roman"/>
          <w:sz w:val="24"/>
          <w:szCs w:val="24"/>
        </w:rPr>
        <w:t xml:space="preserve">most appropriate study design and statistical techniques to study </w:t>
      </w:r>
      <w:r w:rsidR="002965A5" w:rsidRPr="007F3C75">
        <w:rPr>
          <w:rFonts w:ascii="Times New Roman" w:hAnsi="Times New Roman" w:cs="Times New Roman"/>
          <w:sz w:val="24"/>
          <w:szCs w:val="24"/>
        </w:rPr>
        <w:t xml:space="preserve">drug </w:t>
      </w:r>
      <w:r w:rsidR="00054B40" w:rsidRPr="007F3C75">
        <w:rPr>
          <w:rFonts w:ascii="Times New Roman" w:hAnsi="Times New Roman" w:cs="Times New Roman"/>
          <w:sz w:val="24"/>
          <w:szCs w:val="24"/>
        </w:rPr>
        <w:t>policy interventions.</w:t>
      </w:r>
      <w:r w:rsidR="008C13CF" w:rsidRPr="007F3C75">
        <w:rPr>
          <w:rFonts w:ascii="Times New Roman" w:hAnsi="Times New Roman" w:cs="Times New Roman"/>
          <w:sz w:val="24"/>
          <w:szCs w:val="24"/>
        </w:rPr>
        <w:fldChar w:fldCharType="begin">
          <w:fldData xml:space="preserve">PEVuZE5vdGU+PENpdGU+PEF1dGhvcj5XYWduZXI8L0F1dGhvcj48WWVhcj4yMDAyPC9ZZWFyPjxS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</w:fldData>
        </w:fldChar>
      </w:r>
      <w:r w:rsidR="006B1C31">
        <w:rPr>
          <w:rFonts w:ascii="Times New Roman" w:hAnsi="Times New Roman" w:cs="Times New Roman"/>
          <w:sz w:val="24"/>
          <w:szCs w:val="24"/>
        </w:rPr>
        <w:instrText xml:space="preserve"> ADDIN EN.CITE </w:instrText>
      </w:r>
      <w:r w:rsidR="008C13CF">
        <w:rPr>
          <w:rFonts w:ascii="Times New Roman" w:hAnsi="Times New Roman" w:cs="Times New Roman"/>
          <w:sz w:val="24"/>
          <w:szCs w:val="24"/>
        </w:rPr>
        <w:fldChar w:fldCharType="begin">
          <w:fldData xml:space="preserve">PEVuZE5vdGU+PENpdGU+PEF1dGhvcj5XYWduZXI8L0F1dGhvcj48WWVhcj4yMDAyPC9ZZWFyPjxS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</w:fldData>
        </w:fldChar>
      </w:r>
      <w:r w:rsidR="006B1C31">
        <w:rPr>
          <w:rFonts w:ascii="Times New Roman" w:hAnsi="Times New Roman" w:cs="Times New Roman"/>
          <w:sz w:val="24"/>
          <w:szCs w:val="24"/>
        </w:rPr>
        <w:instrText xml:space="preserve"> ADDIN EN.CITE.DATA </w:instrText>
      </w:r>
      <w:r w:rsidR="008C13CF">
        <w:rPr>
          <w:rFonts w:ascii="Times New Roman" w:hAnsi="Times New Roman" w:cs="Times New Roman"/>
          <w:sz w:val="24"/>
          <w:szCs w:val="24"/>
        </w:rPr>
      </w:r>
      <w:r w:rsidR="008C13CF">
        <w:rPr>
          <w:rFonts w:ascii="Times New Roman" w:hAnsi="Times New Roman" w:cs="Times New Roman"/>
          <w:sz w:val="24"/>
          <w:szCs w:val="24"/>
        </w:rPr>
        <w:fldChar w:fldCharType="end"/>
      </w:r>
      <w:r w:rsidR="008C13CF" w:rsidRPr="007F3C75">
        <w:rPr>
          <w:rFonts w:ascii="Times New Roman" w:hAnsi="Times New Roman" w:cs="Times New Roman"/>
          <w:sz w:val="24"/>
          <w:szCs w:val="24"/>
        </w:rPr>
      </w:r>
      <w:r w:rsidR="008C13CF" w:rsidRPr="007F3C75">
        <w:rPr>
          <w:rFonts w:ascii="Times New Roman" w:hAnsi="Times New Roman" w:cs="Times New Roman"/>
          <w:sz w:val="24"/>
          <w:szCs w:val="24"/>
        </w:rPr>
        <w:fldChar w:fldCharType="separate"/>
      </w:r>
      <w:hyperlink w:anchor="_ENREF_14" w:tooltip="Soumerai, 1993 #9934" w:history="1">
        <w:r w:rsidR="006B1C31" w:rsidRPr="006B1C31">
          <w:rPr>
            <w:rFonts w:ascii="Times New Roman" w:hAnsi="Times New Roman" w:cs="Times New Roman"/>
            <w:noProof/>
            <w:sz w:val="24"/>
            <w:szCs w:val="24"/>
            <w:vertAlign w:val="superscript"/>
          </w:rPr>
          <w:t>14</w:t>
        </w:r>
      </w:hyperlink>
      <w:r w:rsidR="006B1C31" w:rsidRPr="006B1C31">
        <w:rPr>
          <w:rFonts w:ascii="Times New Roman" w:hAnsi="Times New Roman" w:cs="Times New Roman"/>
          <w:noProof/>
          <w:sz w:val="24"/>
          <w:szCs w:val="24"/>
          <w:vertAlign w:val="superscript"/>
        </w:rPr>
        <w:t>,</w:t>
      </w:r>
      <w:hyperlink w:anchor="_ENREF_27" w:tooltip="Wagner, 2002 #35031" w:history="1">
        <w:r w:rsidR="006B1C31" w:rsidRPr="006B1C31">
          <w:rPr>
            <w:rFonts w:ascii="Times New Roman" w:hAnsi="Times New Roman" w:cs="Times New Roman"/>
            <w:noProof/>
            <w:sz w:val="24"/>
            <w:szCs w:val="24"/>
            <w:vertAlign w:val="superscript"/>
          </w:rPr>
          <w:t>27</w:t>
        </w:r>
      </w:hyperlink>
      <w:r w:rsidR="008C13CF" w:rsidRPr="007F3C75">
        <w:rPr>
          <w:rFonts w:ascii="Times New Roman" w:hAnsi="Times New Roman" w:cs="Times New Roman"/>
          <w:sz w:val="24"/>
          <w:szCs w:val="24"/>
        </w:rPr>
        <w:fldChar w:fldCharType="end"/>
      </w:r>
      <w:r w:rsidR="00054B40" w:rsidRPr="007F3C75">
        <w:rPr>
          <w:rFonts w:ascii="Times New Roman" w:hAnsi="Times New Roman" w:cs="Times New Roman"/>
          <w:sz w:val="24"/>
          <w:szCs w:val="24"/>
        </w:rPr>
        <w:t xml:space="preserve"> </w:t>
      </w:r>
    </w:p>
    <w:p w:rsidR="001E08C1" w:rsidRPr="009A2D46" w:rsidRDefault="001E08C1" w:rsidP="001E08C1">
      <w:pPr>
        <w:pStyle w:val="Heading2"/>
        <w:rPr>
          <w:rFonts w:ascii="Times New Roman" w:hAnsi="Times New Roman" w:cs="Times New Roman"/>
          <w:szCs w:val="28"/>
        </w:rPr>
      </w:pPr>
      <w:bookmarkStart w:id="3" w:name="_Toc400712959"/>
    </w:p>
    <w:p w:rsidR="00054B40" w:rsidRPr="009A2D46" w:rsidRDefault="00054B40" w:rsidP="001E08C1">
      <w:pPr>
        <w:pStyle w:val="Heading2"/>
        <w:rPr>
          <w:rFonts w:ascii="Times New Roman" w:hAnsi="Times New Roman" w:cs="Times New Roman"/>
        </w:rPr>
      </w:pPr>
      <w:r w:rsidRPr="009A2D46">
        <w:rPr>
          <w:rFonts w:ascii="Times New Roman" w:hAnsi="Times New Roman" w:cs="Times New Roman"/>
          <w:szCs w:val="28"/>
        </w:rPr>
        <w:t>C</w:t>
      </w:r>
      <w:bookmarkEnd w:id="3"/>
      <w:r w:rsidR="001E08C1" w:rsidRPr="009A2D46">
        <w:rPr>
          <w:rFonts w:ascii="Times New Roman" w:hAnsi="Times New Roman" w:cs="Times New Roman"/>
        </w:rPr>
        <w:t>onclusion</w:t>
      </w:r>
    </w:p>
    <w:p w:rsidR="00054B40" w:rsidRPr="009A2D46" w:rsidRDefault="00054B40" w:rsidP="00054B40">
      <w:pPr>
        <w:jc w:val="both"/>
        <w:rPr>
          <w:rFonts w:ascii="Times New Roman" w:hAnsi="Times New Roman" w:cs="Times New Roman"/>
        </w:rPr>
      </w:pPr>
    </w:p>
    <w:p w:rsidR="00462244" w:rsidRPr="00462244" w:rsidRDefault="00462244" w:rsidP="00462244">
      <w:pPr>
        <w:autoSpaceDE w:val="0"/>
        <w:autoSpaceDN w:val="0"/>
        <w:adjustRightInd w:val="0"/>
        <w:spacing w:after="0" w:line="480" w:lineRule="auto"/>
        <w:rPr>
          <w:rFonts w:ascii="Times New Roman" w:hAnsi="Times New Roman" w:cs="Times New Roman"/>
          <w:color w:val="000000"/>
          <w:sz w:val="24"/>
          <w:szCs w:val="24"/>
        </w:rPr>
      </w:pPr>
      <w:r w:rsidRPr="00462244">
        <w:rPr>
          <w:rFonts w:ascii="Times New Roman" w:hAnsi="Times New Roman" w:cs="Times New Roman"/>
          <w:color w:val="000000"/>
          <w:sz w:val="24"/>
          <w:szCs w:val="24"/>
        </w:rPr>
        <w:t>Our results show that small copayments for prescription</w:t>
      </w:r>
      <w:r>
        <w:rPr>
          <w:rFonts w:ascii="Times New Roman" w:hAnsi="Times New Roman" w:cs="Times New Roman"/>
          <w:color w:val="000000"/>
          <w:sz w:val="24"/>
          <w:szCs w:val="24"/>
        </w:rPr>
        <w:t xml:space="preserve"> </w:t>
      </w:r>
      <w:r w:rsidRPr="00462244">
        <w:rPr>
          <w:rFonts w:ascii="Times New Roman" w:hAnsi="Times New Roman" w:cs="Times New Roman"/>
          <w:color w:val="000000"/>
          <w:sz w:val="24"/>
          <w:szCs w:val="24"/>
        </w:rPr>
        <w:t>medicines in Ireland are associated with larger decreases</w:t>
      </w:r>
      <w:r>
        <w:rPr>
          <w:rFonts w:ascii="Times New Roman" w:hAnsi="Times New Roman" w:cs="Times New Roman"/>
          <w:color w:val="000000"/>
          <w:sz w:val="24"/>
          <w:szCs w:val="24"/>
        </w:rPr>
        <w:t xml:space="preserve"> </w:t>
      </w:r>
      <w:r w:rsidRPr="00462244">
        <w:rPr>
          <w:rFonts w:ascii="Times New Roman" w:hAnsi="Times New Roman" w:cs="Times New Roman"/>
          <w:color w:val="000000"/>
          <w:sz w:val="24"/>
          <w:szCs w:val="24"/>
        </w:rPr>
        <w:t>in the use of less-essential medicines than</w:t>
      </w:r>
      <w:r>
        <w:rPr>
          <w:rFonts w:ascii="Times New Roman" w:hAnsi="Times New Roman" w:cs="Times New Roman"/>
          <w:color w:val="000000"/>
          <w:sz w:val="24"/>
          <w:szCs w:val="24"/>
        </w:rPr>
        <w:t xml:space="preserve"> </w:t>
      </w:r>
      <w:r w:rsidRPr="00462244">
        <w:rPr>
          <w:rFonts w:ascii="Times New Roman" w:hAnsi="Times New Roman" w:cs="Times New Roman"/>
          <w:color w:val="000000"/>
          <w:sz w:val="24"/>
          <w:szCs w:val="24"/>
        </w:rPr>
        <w:t>e</w:t>
      </w:r>
      <w:r>
        <w:rPr>
          <w:rFonts w:ascii="Times New Roman" w:hAnsi="Times New Roman" w:cs="Times New Roman"/>
          <w:color w:val="000000"/>
          <w:sz w:val="24"/>
          <w:szCs w:val="24"/>
        </w:rPr>
        <w:t>ssential ones.  The e</w:t>
      </w:r>
      <w:r w:rsidRPr="00462244">
        <w:rPr>
          <w:rFonts w:ascii="Times New Roman" w:hAnsi="Times New Roman" w:cs="Times New Roman"/>
          <w:color w:val="000000"/>
          <w:sz w:val="24"/>
          <w:szCs w:val="24"/>
        </w:rPr>
        <w:t>xception was medicines used</w:t>
      </w:r>
      <w:r>
        <w:rPr>
          <w:rFonts w:ascii="Times New Roman" w:hAnsi="Times New Roman" w:cs="Times New Roman"/>
          <w:color w:val="000000"/>
          <w:sz w:val="24"/>
          <w:szCs w:val="24"/>
        </w:rPr>
        <w:t xml:space="preserve"> </w:t>
      </w:r>
      <w:r w:rsidRPr="00462244">
        <w:rPr>
          <w:rFonts w:ascii="Times New Roman" w:hAnsi="Times New Roman" w:cs="Times New Roman"/>
          <w:color w:val="000000"/>
          <w:sz w:val="24"/>
          <w:szCs w:val="24"/>
        </w:rPr>
        <w:t>in depression, a result which requires further</w:t>
      </w:r>
      <w:r>
        <w:rPr>
          <w:rFonts w:ascii="Times New Roman" w:hAnsi="Times New Roman" w:cs="Times New Roman"/>
          <w:color w:val="000000"/>
          <w:sz w:val="24"/>
          <w:szCs w:val="24"/>
        </w:rPr>
        <w:t xml:space="preserve"> </w:t>
      </w:r>
      <w:r w:rsidRPr="00462244">
        <w:rPr>
          <w:rFonts w:ascii="Times New Roman" w:hAnsi="Times New Roman" w:cs="Times New Roman"/>
          <w:color w:val="000000"/>
          <w:sz w:val="24"/>
          <w:szCs w:val="24"/>
        </w:rPr>
        <w:t>investigation and caution.</w:t>
      </w:r>
    </w:p>
    <w:p w:rsidR="00462244" w:rsidRDefault="00462244" w:rsidP="00462244">
      <w:pPr>
        <w:autoSpaceDE w:val="0"/>
        <w:autoSpaceDN w:val="0"/>
        <w:adjustRightInd w:val="0"/>
        <w:spacing w:after="0" w:line="240" w:lineRule="auto"/>
        <w:rPr>
          <w:rFonts w:ascii="Tahoma" w:hAnsi="Tahoma" w:cs="Tahoma"/>
          <w:sz w:val="20"/>
          <w:szCs w:val="20"/>
        </w:rPr>
      </w:pPr>
    </w:p>
    <w:p w:rsidR="00054B40" w:rsidRPr="009A2D46" w:rsidRDefault="00054B40" w:rsidP="009A2D46">
      <w:pPr>
        <w:spacing w:line="480" w:lineRule="auto"/>
        <w:rPr>
          <w:rFonts w:ascii="Times New Roman" w:hAnsi="Times New Roman" w:cs="Times New Roman"/>
          <w:sz w:val="24"/>
          <w:szCs w:val="24"/>
          <w:lang w:val="en-IE"/>
        </w:rPr>
      </w:pPr>
      <w:r w:rsidRPr="009A2D46">
        <w:rPr>
          <w:rFonts w:ascii="Times New Roman" w:hAnsi="Times New Roman" w:cs="Times New Roman"/>
          <w:sz w:val="24"/>
          <w:szCs w:val="24"/>
          <w:lang w:val="en-IE"/>
        </w:rPr>
        <w:t xml:space="preserve">The extent to which small copayments can reduce moral hazard and increase revenue without significant harm to patients may depend on copayment policies being combined with other policy interventions. First, supply side measures should continue to be implemented, controlling the cost of medicines to the government, and thus reducing the burden of patient cost-sharing. Secondly, awareness and understanding of the role of essential medicines should be emphasised by healthcare professionals, promoting rational choices amongst patients. </w:t>
      </w:r>
    </w:p>
    <w:p w:rsidR="00DE4A64" w:rsidRPr="009A2D46" w:rsidRDefault="00054B40" w:rsidP="00074C61">
      <w:pPr>
        <w:spacing w:line="480" w:lineRule="auto"/>
        <w:rPr>
          <w:rFonts w:ascii="Times New Roman" w:hAnsi="Times New Roman" w:cs="Times New Roman"/>
          <w:sz w:val="24"/>
          <w:szCs w:val="24"/>
        </w:rPr>
        <w:sectPr w:rsidR="00DE4A64" w:rsidRPr="009A2D46" w:rsidSect="002F2160">
          <w:pgSz w:w="11906" w:h="16838"/>
          <w:pgMar w:top="1440" w:right="1440" w:bottom="1440" w:left="1440" w:header="708" w:footer="708" w:gutter="0"/>
          <w:lnNumType w:countBy="1" w:restart="continuous"/>
          <w:cols w:space="708"/>
          <w:docGrid w:linePitch="360"/>
        </w:sectPr>
      </w:pPr>
      <w:r w:rsidRPr="009A2D46">
        <w:rPr>
          <w:rFonts w:ascii="Times New Roman" w:hAnsi="Times New Roman" w:cs="Times New Roman"/>
          <w:sz w:val="24"/>
          <w:szCs w:val="24"/>
          <w:lang w:val="en-IE"/>
        </w:rPr>
        <w:t>Importantly, the effects of a €2.50 copayment (introduced December 2013) in this Irish publicly insured population have yet to be assessed. This, along with careful monitoring of vulnerable groups</w:t>
      </w:r>
      <w:r w:rsidR="004B0DCB" w:rsidRPr="009A2D46">
        <w:rPr>
          <w:rFonts w:ascii="Times New Roman" w:hAnsi="Times New Roman" w:cs="Times New Roman"/>
          <w:sz w:val="24"/>
          <w:szCs w:val="24"/>
          <w:lang w:val="en-IE"/>
        </w:rPr>
        <w:t xml:space="preserve"> and accessing data on clinical outcomes</w:t>
      </w:r>
      <w:r w:rsidRPr="009A2D46">
        <w:rPr>
          <w:rFonts w:ascii="Times New Roman" w:hAnsi="Times New Roman" w:cs="Times New Roman"/>
          <w:sz w:val="24"/>
          <w:szCs w:val="24"/>
          <w:lang w:val="en-IE"/>
        </w:rPr>
        <w:t xml:space="preserve"> is crucial to </w:t>
      </w:r>
      <w:r w:rsidR="004B0DCB" w:rsidRPr="009A2D46">
        <w:rPr>
          <w:rFonts w:ascii="Times New Roman" w:hAnsi="Times New Roman" w:cs="Times New Roman"/>
          <w:sz w:val="24"/>
          <w:szCs w:val="24"/>
          <w:lang w:val="en-IE"/>
        </w:rPr>
        <w:t>the future development</w:t>
      </w:r>
      <w:r w:rsidRPr="009A2D46">
        <w:rPr>
          <w:rFonts w:ascii="Times New Roman" w:hAnsi="Times New Roman" w:cs="Times New Roman"/>
          <w:sz w:val="24"/>
          <w:szCs w:val="24"/>
          <w:lang w:val="en-IE"/>
        </w:rPr>
        <w:t xml:space="preserve"> </w:t>
      </w:r>
      <w:r w:rsidR="004B0DCB" w:rsidRPr="009A2D46">
        <w:rPr>
          <w:rFonts w:ascii="Times New Roman" w:hAnsi="Times New Roman" w:cs="Times New Roman"/>
          <w:sz w:val="24"/>
          <w:szCs w:val="24"/>
          <w:lang w:val="en-IE"/>
        </w:rPr>
        <w:t>of this</w:t>
      </w:r>
      <w:r w:rsidRPr="009A2D46">
        <w:rPr>
          <w:rFonts w:ascii="Times New Roman" w:hAnsi="Times New Roman" w:cs="Times New Roman"/>
          <w:sz w:val="24"/>
          <w:szCs w:val="24"/>
          <w:lang w:val="en-IE"/>
        </w:rPr>
        <w:t xml:space="preserve"> copayment policy. </w:t>
      </w:r>
      <w:r w:rsidR="00C2004B">
        <w:rPr>
          <w:rFonts w:ascii="Times New Roman" w:hAnsi="Times New Roman" w:cs="Times New Roman"/>
          <w:sz w:val="24"/>
          <w:szCs w:val="24"/>
          <w:lang w:val="en-IE"/>
        </w:rPr>
        <w:t xml:space="preserve">Until such research is completed, </w:t>
      </w:r>
      <w:r w:rsidRPr="009A2D46">
        <w:rPr>
          <w:rFonts w:ascii="Times New Roman" w:hAnsi="Times New Roman" w:cs="Times New Roman"/>
          <w:sz w:val="24"/>
          <w:szCs w:val="24"/>
        </w:rPr>
        <w:t>further increases to the price</w:t>
      </w:r>
      <w:r w:rsidR="00B34F29">
        <w:rPr>
          <w:rFonts w:ascii="Times New Roman" w:hAnsi="Times New Roman" w:cs="Times New Roman"/>
          <w:sz w:val="24"/>
          <w:szCs w:val="24"/>
        </w:rPr>
        <w:t xml:space="preserve"> would not be a prudent way forward </w:t>
      </w:r>
      <w:r w:rsidR="00C2004B">
        <w:rPr>
          <w:rFonts w:ascii="Times New Roman" w:hAnsi="Times New Roman" w:cs="Times New Roman"/>
          <w:sz w:val="24"/>
          <w:szCs w:val="24"/>
        </w:rPr>
        <w:t>g</w:t>
      </w:r>
      <w:r w:rsidR="00C2004B" w:rsidRPr="009A2D46">
        <w:rPr>
          <w:rFonts w:ascii="Times New Roman" w:hAnsi="Times New Roman" w:cs="Times New Roman"/>
          <w:sz w:val="24"/>
          <w:szCs w:val="24"/>
        </w:rPr>
        <w:t>iven that copayments have been associated with negativ</w:t>
      </w:r>
      <w:r w:rsidR="00C2004B">
        <w:rPr>
          <w:rFonts w:ascii="Times New Roman" w:hAnsi="Times New Roman" w:cs="Times New Roman"/>
          <w:sz w:val="24"/>
          <w:szCs w:val="24"/>
        </w:rPr>
        <w:t xml:space="preserve">e patient outcomes in the past. </w:t>
      </w:r>
    </w:p>
    <w:p w:rsidR="00E41037" w:rsidRDefault="00D420B0" w:rsidP="00D420B0">
      <w:pPr>
        <w:pStyle w:val="Heading2"/>
      </w:pPr>
      <w:r>
        <w:t>References</w:t>
      </w:r>
    </w:p>
    <w:p w:rsidR="00D420B0" w:rsidRPr="00D420B0" w:rsidRDefault="00D420B0" w:rsidP="00D420B0">
      <w:pPr>
        <w:rPr>
          <w:lang w:eastAsia="en-GB"/>
        </w:rPr>
      </w:pPr>
    </w:p>
    <w:p w:rsidR="006B1C31" w:rsidRPr="006B1C31" w:rsidRDefault="008C13CF" w:rsidP="006B1C31">
      <w:pPr>
        <w:pStyle w:val="EndNoteBibliography"/>
        <w:spacing w:after="0"/>
      </w:pPr>
      <w:r w:rsidRPr="007257E5">
        <w:rPr>
          <w:rFonts w:cstheme="minorHAnsi"/>
        </w:rPr>
        <w:fldChar w:fldCharType="begin"/>
      </w:r>
      <w:r w:rsidR="00E41037" w:rsidRPr="007257E5">
        <w:rPr>
          <w:rFonts w:cstheme="minorHAnsi"/>
        </w:rPr>
        <w:instrText xml:space="preserve"> ADDIN EN.REFLIST </w:instrText>
      </w:r>
      <w:r w:rsidRPr="007257E5">
        <w:rPr>
          <w:rFonts w:cstheme="minorHAnsi"/>
        </w:rPr>
        <w:fldChar w:fldCharType="separate"/>
      </w:r>
      <w:bookmarkStart w:id="4" w:name="_ENREF_1"/>
      <w:r w:rsidR="006B1C31" w:rsidRPr="006B1C31">
        <w:t>1.</w:t>
      </w:r>
      <w:r w:rsidR="006B1C31" w:rsidRPr="006B1C31">
        <w:tab/>
        <w:t xml:space="preserve">Health Service Executive Primary Care Reimbursement Service. Statistical Analysis of Claims and Payments 2010. </w:t>
      </w:r>
      <w:r w:rsidR="00462244">
        <w:t>Available at: http://www.pcrs.ie/ 2010 [November 2015]</w:t>
      </w:r>
      <w:r w:rsidR="006B1C31" w:rsidRPr="006B1C31">
        <w:t>.</w:t>
      </w:r>
      <w:bookmarkEnd w:id="4"/>
    </w:p>
    <w:p w:rsidR="006B1C31" w:rsidRPr="006B1C31" w:rsidRDefault="006B1C31" w:rsidP="006B1C31">
      <w:pPr>
        <w:pStyle w:val="EndNoteBibliography"/>
        <w:spacing w:after="0"/>
      </w:pPr>
      <w:bookmarkStart w:id="5" w:name="_ENREF_2"/>
      <w:r w:rsidRPr="006B1C31">
        <w:t>2.</w:t>
      </w:r>
      <w:r w:rsidRPr="006B1C31">
        <w:tab/>
        <w:t xml:space="preserve">OECD. "Pharmaceutical expenditure", in </w:t>
      </w:r>
      <w:r w:rsidRPr="006B1C31">
        <w:rPr>
          <w:i/>
        </w:rPr>
        <w:t>Health at a Glance 2011: OECD Indicators</w:t>
      </w:r>
      <w:r w:rsidRPr="006B1C31">
        <w:t>: OECD Publishing; 2011.</w:t>
      </w:r>
      <w:bookmarkEnd w:id="5"/>
      <w:r w:rsidR="00462244" w:rsidRPr="00462244">
        <w:t xml:space="preserve"> </w:t>
      </w:r>
      <w:r w:rsidR="00462244">
        <w:t>Available at: http://dx.doi.org/10.1787/ health_glance-2011-en [November 2015]</w:t>
      </w:r>
    </w:p>
    <w:p w:rsidR="006B1C31" w:rsidRPr="006B1C31" w:rsidRDefault="006B1C31" w:rsidP="006B1C31">
      <w:pPr>
        <w:pStyle w:val="EndNoteBibliography"/>
        <w:spacing w:after="0"/>
      </w:pPr>
      <w:bookmarkStart w:id="6" w:name="_ENREF_3"/>
      <w:r w:rsidRPr="006B1C31">
        <w:t>3.</w:t>
      </w:r>
      <w:r w:rsidRPr="006B1C31">
        <w:tab/>
        <w:t>Barry M, Usher C, Tilson L. Public drug expenditure in the Republic of Ireland. Expert Review of Pharmacoeconomics and Outcomes Research 2010;10:239-45.</w:t>
      </w:r>
      <w:bookmarkEnd w:id="6"/>
    </w:p>
    <w:p w:rsidR="006B1C31" w:rsidRPr="006B1C31" w:rsidRDefault="006B1C31" w:rsidP="006B1C31">
      <w:pPr>
        <w:pStyle w:val="EndNoteBibliography"/>
        <w:spacing w:after="0"/>
      </w:pPr>
      <w:bookmarkStart w:id="7" w:name="_ENREF_4"/>
      <w:r w:rsidRPr="006B1C31">
        <w:t>4.</w:t>
      </w:r>
      <w:r w:rsidRPr="006B1C31">
        <w:tab/>
        <w:t>Drummond M, Towse A. Is it time to reconsider the role of patient co-payments for pharmaceuticals in Europe? The European Journal of Health Economics 2012;13:1-5.</w:t>
      </w:r>
      <w:bookmarkEnd w:id="7"/>
    </w:p>
    <w:p w:rsidR="006B1C31" w:rsidRPr="006B1C31" w:rsidRDefault="006B1C31" w:rsidP="006B1C31">
      <w:pPr>
        <w:pStyle w:val="EndNoteBibliography"/>
        <w:spacing w:after="0"/>
      </w:pPr>
      <w:bookmarkStart w:id="8" w:name="_ENREF_5"/>
      <w:r w:rsidRPr="006B1C31">
        <w:t>5.</w:t>
      </w:r>
      <w:r w:rsidRPr="006B1C31">
        <w:tab/>
        <w:t>Tamblyn R, Laprise R, Hanley JA, et al. Adverse events associated with prescription drug cost-sharing among poor and elderly persons. Jama 2001;285:421-9.</w:t>
      </w:r>
      <w:bookmarkEnd w:id="8"/>
    </w:p>
    <w:p w:rsidR="006B1C31" w:rsidRPr="006B1C31" w:rsidRDefault="006B1C31" w:rsidP="006B1C31">
      <w:pPr>
        <w:pStyle w:val="EndNoteBibliography"/>
        <w:spacing w:after="0"/>
      </w:pPr>
      <w:bookmarkStart w:id="9" w:name="_ENREF_6"/>
      <w:r w:rsidRPr="006B1C31">
        <w:t>6.</w:t>
      </w:r>
      <w:r w:rsidRPr="006B1C31">
        <w:tab/>
        <w:t>Central Statistics Office. Women and Men in Ireland. Stationery Office, Dublin, Ireland.2011.</w:t>
      </w:r>
      <w:bookmarkEnd w:id="9"/>
    </w:p>
    <w:p w:rsidR="006B1C31" w:rsidRPr="006B1C31" w:rsidRDefault="006B1C31" w:rsidP="006B1C31">
      <w:pPr>
        <w:pStyle w:val="EndNoteBibliography"/>
        <w:spacing w:after="0"/>
      </w:pPr>
      <w:bookmarkStart w:id="10" w:name="_ENREF_7"/>
      <w:r w:rsidRPr="006B1C31">
        <w:t>7.</w:t>
      </w:r>
      <w:r w:rsidRPr="006B1C31">
        <w:tab/>
        <w:t>Hsu J, Price M, Huang J, et al. Unintended consequences of caps on Medicare drug benefits. The New England journal of medicine 2006;354:2349-59.</w:t>
      </w:r>
      <w:bookmarkEnd w:id="10"/>
    </w:p>
    <w:p w:rsidR="006B1C31" w:rsidRPr="006B1C31" w:rsidRDefault="006B1C31" w:rsidP="006B1C31">
      <w:pPr>
        <w:pStyle w:val="EndNoteBibliography"/>
        <w:spacing w:after="0"/>
      </w:pPr>
      <w:bookmarkStart w:id="11" w:name="_ENREF_8"/>
      <w:r w:rsidRPr="006B1C31">
        <w:t>8.</w:t>
      </w:r>
      <w:r w:rsidRPr="006B1C31">
        <w:tab/>
        <w:t>Soumerai SB, Ross-Degnan D, Avorn J, McLaughlin T, Choodnovskiy I. Effects of Medicaid drug-payment limits on admission to hospitals and nursing homes. The New England journal of medicine 1991;325:1072-7.</w:t>
      </w:r>
      <w:bookmarkEnd w:id="11"/>
    </w:p>
    <w:p w:rsidR="006B1C31" w:rsidRPr="006B1C31" w:rsidRDefault="006B1C31" w:rsidP="006B1C31">
      <w:pPr>
        <w:pStyle w:val="EndNoteBibliography"/>
        <w:spacing w:after="0"/>
      </w:pPr>
      <w:bookmarkStart w:id="12" w:name="_ENREF_9"/>
      <w:r w:rsidRPr="006B1C31">
        <w:t>9.</w:t>
      </w:r>
      <w:r w:rsidRPr="006B1C31">
        <w:tab/>
        <w:t>Soumerai S, Thomas JM, Ross-Degnan D, Casteris CS, Bollini P. Effects of limiting Medicaid drug-reimbursement benefits on the use of pychotropic agents and acute mental health services by patients with schizophrenia. New England Journal of Medicine 1994;331.</w:t>
      </w:r>
      <w:bookmarkEnd w:id="12"/>
    </w:p>
    <w:p w:rsidR="006B1C31" w:rsidRPr="006B1C31" w:rsidRDefault="006B1C31" w:rsidP="006B1C31">
      <w:pPr>
        <w:pStyle w:val="EndNoteBibliography"/>
        <w:spacing w:after="0"/>
      </w:pPr>
      <w:bookmarkStart w:id="13" w:name="_ENREF_10"/>
      <w:r w:rsidRPr="006B1C31">
        <w:t>10.</w:t>
      </w:r>
      <w:r w:rsidRPr="006B1C31">
        <w:tab/>
      </w:r>
      <w:bookmarkEnd w:id="13"/>
      <w:r w:rsidR="00462244">
        <w:t>National Health Service. (Free Prescriptions and Charges for Drugs and Appliances) (Scotland) Regulations 2011. In Scottish Statutory Instruments, Scotish Parliament (ed.), 2011. (S.S.I. 2011 No. 55). Available at: http://www.legislation.gov.uk/ssi/2011/55/pdfs/ssi_20110055_en.pdf. [November 2015]</w:t>
      </w:r>
    </w:p>
    <w:p w:rsidR="006B1C31" w:rsidRPr="006B1C31" w:rsidRDefault="006B1C31" w:rsidP="006B1C31">
      <w:pPr>
        <w:pStyle w:val="EndNoteBibliography"/>
        <w:spacing w:after="0"/>
      </w:pPr>
      <w:bookmarkStart w:id="14" w:name="_ENREF_11"/>
      <w:r w:rsidRPr="006B1C31">
        <w:t>11.</w:t>
      </w:r>
      <w:r w:rsidRPr="006B1C31">
        <w:tab/>
        <w:t>Cohen D, Alam MF, Dunstan FD, Myles S, Hughes DA, Routledge PA. Abolition of prescription copayments in Wales: an observational study on dispensing rates. Value Health 2010;13:675-80.</w:t>
      </w:r>
      <w:bookmarkEnd w:id="14"/>
    </w:p>
    <w:p w:rsidR="006B1C31" w:rsidRPr="006B1C31" w:rsidRDefault="006B1C31" w:rsidP="006B1C31">
      <w:pPr>
        <w:pStyle w:val="EndNoteBibliography"/>
        <w:spacing w:after="0"/>
      </w:pPr>
      <w:bookmarkStart w:id="15" w:name="_ENREF_12"/>
      <w:r w:rsidRPr="006B1C31">
        <w:t>12.</w:t>
      </w:r>
      <w:r w:rsidRPr="006B1C31">
        <w:tab/>
        <w:t>Chernew ME, Rosen AB, Fendrick AM. Value-based insurance design. Health Aff (Millwood) 2007;26:w195-w203.</w:t>
      </w:r>
      <w:bookmarkEnd w:id="15"/>
    </w:p>
    <w:p w:rsidR="006B1C31" w:rsidRPr="006B1C31" w:rsidRDefault="006B1C31" w:rsidP="006B1C31">
      <w:pPr>
        <w:pStyle w:val="EndNoteBibliography"/>
        <w:spacing w:after="0"/>
      </w:pPr>
      <w:bookmarkStart w:id="16" w:name="_ENREF_13"/>
      <w:r w:rsidRPr="006B1C31">
        <w:t>13.</w:t>
      </w:r>
      <w:r w:rsidRPr="006B1C31">
        <w:tab/>
        <w:t>Health Service Executive Primary Care Reimbursement Service. Statistical Analysis of Cl</w:t>
      </w:r>
      <w:r w:rsidR="00462244">
        <w:t>aims and Payments 2012. Available</w:t>
      </w:r>
      <w:r w:rsidRPr="006B1C31">
        <w:t xml:space="preserve"> from </w:t>
      </w:r>
      <w:hyperlink r:id="rId10" w:history="1">
        <w:r w:rsidRPr="006B1C31">
          <w:rPr>
            <w:rStyle w:val="Hyperlink"/>
          </w:rPr>
          <w:t>http://www.pcrs.ie/2012</w:t>
        </w:r>
      </w:hyperlink>
      <w:r w:rsidRPr="006B1C31">
        <w:t>.</w:t>
      </w:r>
      <w:bookmarkEnd w:id="16"/>
      <w:r w:rsidR="00462244">
        <w:t xml:space="preserve"> [November 2015]</w:t>
      </w:r>
    </w:p>
    <w:p w:rsidR="006B1C31" w:rsidRPr="006B1C31" w:rsidRDefault="006B1C31" w:rsidP="006B1C31">
      <w:pPr>
        <w:pStyle w:val="EndNoteBibliography"/>
        <w:spacing w:after="0"/>
      </w:pPr>
      <w:bookmarkStart w:id="17" w:name="_ENREF_14"/>
      <w:r w:rsidRPr="006B1C31">
        <w:t>14.</w:t>
      </w:r>
      <w:r w:rsidRPr="006B1C31">
        <w:tab/>
        <w:t>Soumerai SB, Ross-Degnan D, Fortess EE, Abelson J. A critical analysis of studies of state drug reimbursement policies: research in need of discipline. The Milbank quarterly 1993;71:217-52.</w:t>
      </w:r>
      <w:bookmarkEnd w:id="17"/>
    </w:p>
    <w:p w:rsidR="006B1C31" w:rsidRPr="006B1C31" w:rsidRDefault="006B1C31" w:rsidP="006B1C31">
      <w:pPr>
        <w:pStyle w:val="EndNoteBibliography"/>
        <w:spacing w:after="0"/>
      </w:pPr>
      <w:bookmarkStart w:id="18" w:name="_ENREF_15"/>
      <w:r w:rsidRPr="006B1C31">
        <w:t>15.</w:t>
      </w:r>
      <w:r w:rsidRPr="006B1C31">
        <w:tab/>
        <w:t>Spillane S, Bennett K, Sharp L, Barron TI. Metformin exposure and disseminated disease in patients with colorectal cancer. Cancer epidemiology 2014;38:79-84.</w:t>
      </w:r>
      <w:bookmarkEnd w:id="18"/>
    </w:p>
    <w:p w:rsidR="006B1C31" w:rsidRPr="006B1C31" w:rsidRDefault="006B1C31" w:rsidP="006B1C31">
      <w:pPr>
        <w:pStyle w:val="EndNoteBibliography"/>
        <w:spacing w:after="0"/>
      </w:pPr>
      <w:bookmarkStart w:id="19" w:name="_ENREF_16"/>
      <w:r w:rsidRPr="006B1C31">
        <w:t>16.</w:t>
      </w:r>
      <w:r w:rsidRPr="006B1C31">
        <w:tab/>
        <w:t>Cahir C, Fahey T, Tilson L, Teljeur C, Bennett K. Proton pump inhibitors: potential cost reductions by applying prescribing guidelines. BMC Health Serv Res 2012;12:408.</w:t>
      </w:r>
      <w:bookmarkEnd w:id="19"/>
    </w:p>
    <w:p w:rsidR="006B1C31" w:rsidRPr="006B1C31" w:rsidRDefault="006B1C31" w:rsidP="006B1C31">
      <w:pPr>
        <w:pStyle w:val="EndNoteBibliography"/>
        <w:spacing w:after="0"/>
      </w:pPr>
      <w:bookmarkStart w:id="20" w:name="_ENREF_17"/>
      <w:r w:rsidRPr="006B1C31">
        <w:t>17.</w:t>
      </w:r>
      <w:r w:rsidRPr="006B1C31">
        <w:tab/>
        <w:t>Grimes T, Fitzsimons M, Galvin M, Delaney T. Relative accuracy and availability of an Irish National Database of dispensed medication as a source of medication history information: observational study and retrospective record analysis. Journal of clinical pharmacy and therapeutics 2013;38:219-24.</w:t>
      </w:r>
      <w:bookmarkEnd w:id="20"/>
    </w:p>
    <w:p w:rsidR="006B1C31" w:rsidRPr="006B1C31" w:rsidRDefault="006B1C31" w:rsidP="006B1C31">
      <w:pPr>
        <w:pStyle w:val="EndNoteBibliography"/>
        <w:spacing w:after="0"/>
      </w:pPr>
      <w:bookmarkStart w:id="21" w:name="_ENREF_18"/>
      <w:r w:rsidRPr="006B1C31">
        <w:t>18.</w:t>
      </w:r>
      <w:r w:rsidRPr="006B1C31">
        <w:tab/>
        <w:t>Austvoll-Dahlgren A, Aaserud M, Vist G, et al. Pharmaceutical policies: effects of cap and co-payment on rational drug use. Cochrane Database Syst Rev 2008.</w:t>
      </w:r>
      <w:bookmarkEnd w:id="21"/>
    </w:p>
    <w:p w:rsidR="006B1C31" w:rsidRPr="006B1C31" w:rsidRDefault="006B1C31" w:rsidP="006B1C31">
      <w:pPr>
        <w:pStyle w:val="EndNoteBibliography"/>
        <w:spacing w:after="0"/>
      </w:pPr>
      <w:bookmarkStart w:id="22" w:name="_ENREF_19"/>
      <w:r w:rsidRPr="006B1C31">
        <w:t>19.</w:t>
      </w:r>
      <w:r w:rsidRPr="006B1C31">
        <w:tab/>
        <w:t>Ray WA. Evaluating medication effects outside of clinical trials: new-user designs. American journal of epidemiology 2003;158:915-20.</w:t>
      </w:r>
      <w:bookmarkEnd w:id="22"/>
    </w:p>
    <w:p w:rsidR="006B1C31" w:rsidRPr="006B1C31" w:rsidRDefault="006B1C31" w:rsidP="006B1C31">
      <w:pPr>
        <w:pStyle w:val="EndNoteBibliography"/>
        <w:spacing w:after="0"/>
      </w:pPr>
      <w:bookmarkStart w:id="23" w:name="_ENREF_20"/>
      <w:r w:rsidRPr="006B1C31">
        <w:t>20.</w:t>
      </w:r>
      <w:r w:rsidRPr="006B1C31">
        <w:tab/>
        <w:t>Benner JS, Glynn RJ, Mogun H, Neumann PJ, Weinstein MC, Avorn J. Long-term persistence in use of statin therapy in elderly patients. Jama 2002;288:455-61.</w:t>
      </w:r>
      <w:bookmarkEnd w:id="23"/>
    </w:p>
    <w:p w:rsidR="006B1C31" w:rsidRPr="006B1C31" w:rsidRDefault="006B1C31" w:rsidP="006B1C31">
      <w:pPr>
        <w:pStyle w:val="EndNoteBibliography"/>
        <w:spacing w:after="0"/>
      </w:pPr>
      <w:bookmarkStart w:id="24" w:name="_ENREF_21"/>
      <w:r w:rsidRPr="006B1C31">
        <w:t>21.</w:t>
      </w:r>
      <w:r w:rsidRPr="006B1C31">
        <w:tab/>
      </w:r>
      <w:r w:rsidR="00AF4844">
        <w:t>ATC classification index with DDDs. Available at: http://www.whocc.no/ atc_ddd_publications/atc_ddd_index/ [November 2015]</w:t>
      </w:r>
      <w:r w:rsidRPr="006B1C31">
        <w:t xml:space="preserve"> </w:t>
      </w:r>
      <w:bookmarkEnd w:id="24"/>
    </w:p>
    <w:p w:rsidR="006B1C31" w:rsidRPr="006B1C31" w:rsidRDefault="006B1C31" w:rsidP="006B1C31">
      <w:pPr>
        <w:pStyle w:val="EndNoteBibliography"/>
        <w:spacing w:after="0"/>
      </w:pPr>
      <w:bookmarkStart w:id="25" w:name="_ENREF_22"/>
      <w:r w:rsidRPr="006B1C31">
        <w:t>22.</w:t>
      </w:r>
      <w:r w:rsidRPr="006B1C31">
        <w:tab/>
        <w:t>Hoer A, Gothe H, Khan ZM, Schiffhorst G, Vincze G, Haussler B. Persistence and adherence with antihypertensive drug therapy in a German sickness fund population. Journal of human hypertension 2007;21:744-6.</w:t>
      </w:r>
      <w:bookmarkEnd w:id="25"/>
    </w:p>
    <w:p w:rsidR="006B1C31" w:rsidRPr="006B1C31" w:rsidRDefault="006B1C31" w:rsidP="006B1C31">
      <w:pPr>
        <w:pStyle w:val="EndNoteBibliography"/>
        <w:spacing w:after="0"/>
      </w:pPr>
      <w:bookmarkStart w:id="26" w:name="_ENREF_23"/>
      <w:r w:rsidRPr="006B1C31">
        <w:t>23.</w:t>
      </w:r>
      <w:r w:rsidRPr="006B1C31">
        <w:tab/>
        <w:t>Larsen J, Vaccheri A, Andersen M, Montanaro N, Bergman U. Lack of adherence to lipid‐lowering drug treatment. A comparison of utilization patterns in defined populations in Funen, Denmark and Bologna, Italy. Br J Clin Pharmacol 2000;49:463-71.</w:t>
      </w:r>
      <w:bookmarkEnd w:id="26"/>
    </w:p>
    <w:p w:rsidR="006B1C31" w:rsidRPr="006B1C31" w:rsidRDefault="006B1C31" w:rsidP="006B1C31">
      <w:pPr>
        <w:pStyle w:val="EndNoteBibliography"/>
        <w:spacing w:after="0"/>
      </w:pPr>
      <w:bookmarkStart w:id="27" w:name="_ENREF_24"/>
      <w:r w:rsidRPr="006B1C31">
        <w:t>24.</w:t>
      </w:r>
      <w:r w:rsidRPr="006B1C31">
        <w:tab/>
        <w:t>Choudhry NK, Shrank WH, Levin RL, et al. Measuring concurrent adherence to multiple related medications. Am J Manag Care 2009;15:457-64.</w:t>
      </w:r>
      <w:bookmarkEnd w:id="27"/>
    </w:p>
    <w:p w:rsidR="006B1C31" w:rsidRPr="006B1C31" w:rsidRDefault="006B1C31" w:rsidP="006B1C31">
      <w:pPr>
        <w:pStyle w:val="EndNoteBibliography"/>
        <w:spacing w:after="0"/>
      </w:pPr>
      <w:bookmarkStart w:id="28" w:name="_ENREF_25"/>
      <w:r w:rsidRPr="006B1C31">
        <w:t>25.</w:t>
      </w:r>
      <w:r w:rsidRPr="006B1C31">
        <w:tab/>
        <w:t xml:space="preserve">Health Service Executive. National Shared Services Primary Care Reimbursement Service - Information and Administrative Arrangements for Pharmacists. </w:t>
      </w:r>
      <w:r w:rsidR="00AF4844">
        <w:t>Available at: http://www.hse.ie/eng/Staff/PCRS/Contractor_Handbooks/PCRS_ Handbook_for_Pharmacists.pdf; 2006 [November 2015].</w:t>
      </w:r>
      <w:bookmarkEnd w:id="28"/>
    </w:p>
    <w:p w:rsidR="006B1C31" w:rsidRPr="006B1C31" w:rsidRDefault="006B1C31" w:rsidP="006B1C31">
      <w:pPr>
        <w:pStyle w:val="EndNoteBibliography"/>
        <w:spacing w:after="0"/>
      </w:pPr>
      <w:bookmarkStart w:id="29" w:name="_ENREF_26"/>
      <w:r w:rsidRPr="006B1C31">
        <w:t>26.</w:t>
      </w:r>
      <w:r w:rsidRPr="006B1C31">
        <w:tab/>
        <w:t>Whitaker HJ, Hocine MN, Farrington CP. The methodology of self-controlled case series studies. Statistical Methods in Medical Research 2008.</w:t>
      </w:r>
      <w:bookmarkEnd w:id="29"/>
    </w:p>
    <w:p w:rsidR="006B1C31" w:rsidRPr="006B1C31" w:rsidRDefault="006B1C31" w:rsidP="006B1C31">
      <w:pPr>
        <w:pStyle w:val="EndNoteBibliography"/>
        <w:spacing w:after="0"/>
      </w:pPr>
      <w:bookmarkStart w:id="30" w:name="_ENREF_27"/>
      <w:r w:rsidRPr="006B1C31">
        <w:t>27.</w:t>
      </w:r>
      <w:r w:rsidRPr="006B1C31">
        <w:tab/>
        <w:t>Wagner AK, Soumerai SB, Zhang F, Ross-Degnan D. Segmented regression analysis of interrupted time series studies in medication use research. Journal of clinical pharmacy and therapeutics 2002;27:299-309.</w:t>
      </w:r>
      <w:bookmarkEnd w:id="30"/>
    </w:p>
    <w:p w:rsidR="006B1C31" w:rsidRPr="006B1C31" w:rsidRDefault="006B1C31" w:rsidP="006B1C31">
      <w:pPr>
        <w:pStyle w:val="EndNoteBibliography"/>
        <w:spacing w:after="0"/>
      </w:pPr>
      <w:bookmarkStart w:id="31" w:name="_ENREF_28"/>
      <w:r w:rsidRPr="006B1C31">
        <w:t>28.</w:t>
      </w:r>
      <w:r w:rsidRPr="006B1C31">
        <w:tab/>
        <w:t>Liang K-Y, Zeger SL. Longitudinal data analysis using generalized linear models. Biometrika 1986;73:13-22.</w:t>
      </w:r>
      <w:bookmarkEnd w:id="31"/>
    </w:p>
    <w:p w:rsidR="006B1C31" w:rsidRPr="006B1C31" w:rsidRDefault="006B1C31" w:rsidP="006B1C31">
      <w:pPr>
        <w:pStyle w:val="EndNoteBibliography"/>
        <w:spacing w:after="0"/>
      </w:pPr>
      <w:bookmarkStart w:id="32" w:name="_ENREF_29"/>
      <w:r w:rsidRPr="006B1C31">
        <w:t>29.</w:t>
      </w:r>
      <w:r w:rsidRPr="006B1C31">
        <w:tab/>
        <w:t>Goldman DP, Joyce GF, Zheng Y. Prescription drug cost sharing associations with medication and medical utilization and spending and health. Jama-Journal of the American Medical Association 2007;298:61-9.</w:t>
      </w:r>
      <w:bookmarkEnd w:id="32"/>
    </w:p>
    <w:p w:rsidR="006B1C31" w:rsidRPr="006B1C31" w:rsidRDefault="006B1C31" w:rsidP="006B1C31">
      <w:pPr>
        <w:pStyle w:val="EndNoteBibliography"/>
        <w:spacing w:after="0"/>
      </w:pPr>
      <w:bookmarkStart w:id="33" w:name="_ENREF_30"/>
      <w:r w:rsidRPr="006B1C31">
        <w:t>30.</w:t>
      </w:r>
      <w:r w:rsidRPr="006B1C31">
        <w:tab/>
        <w:t>Reeder CE, Nelson AA. The differential impact of copayment on drug use in a Medicaid population. Inquiry 1985;22:396-403.</w:t>
      </w:r>
      <w:bookmarkEnd w:id="33"/>
    </w:p>
    <w:p w:rsidR="006B1C31" w:rsidRPr="006B1C31" w:rsidRDefault="006B1C31" w:rsidP="006B1C31">
      <w:pPr>
        <w:pStyle w:val="EndNoteBibliography"/>
        <w:spacing w:after="0"/>
      </w:pPr>
      <w:bookmarkStart w:id="34" w:name="_ENREF_31"/>
      <w:r w:rsidRPr="006B1C31">
        <w:t>31.</w:t>
      </w:r>
      <w:r w:rsidRPr="006B1C31">
        <w:tab/>
        <w:t>Schneeweiss S, Patrick AR, Maclure M, Dormuth CR, Glynn RJ. Adherence to beta-blocker therapy under drug cost-sharing in patients with and without acute myocardial infarction. Am J Manag Care 2007;13:445-52.</w:t>
      </w:r>
      <w:bookmarkEnd w:id="34"/>
    </w:p>
    <w:p w:rsidR="006B1C31" w:rsidRPr="006B1C31" w:rsidRDefault="006B1C31" w:rsidP="006B1C31">
      <w:pPr>
        <w:pStyle w:val="EndNoteBibliography"/>
        <w:spacing w:after="0"/>
      </w:pPr>
      <w:bookmarkStart w:id="35" w:name="_ENREF_32"/>
      <w:r w:rsidRPr="006B1C31">
        <w:t>32.</w:t>
      </w:r>
      <w:r w:rsidRPr="006B1C31">
        <w:tab/>
        <w:t>Ong M, Catalano R, Hartig T. A time-series analysis of the effect of increased copayments on the prescription of antidepressants, anxiolytics, and sedatives in Sweden from 1990 to 1999. Clin Ther 2003;25:1262-75.</w:t>
      </w:r>
      <w:bookmarkEnd w:id="35"/>
    </w:p>
    <w:p w:rsidR="006B1C31" w:rsidRPr="006B1C31" w:rsidRDefault="006B1C31" w:rsidP="006B1C31">
      <w:pPr>
        <w:pStyle w:val="EndNoteBibliography"/>
        <w:spacing w:after="0"/>
      </w:pPr>
      <w:bookmarkStart w:id="36" w:name="_ENREF_33"/>
      <w:r w:rsidRPr="006B1C31">
        <w:t>33.</w:t>
      </w:r>
      <w:r w:rsidRPr="006B1C31">
        <w:tab/>
        <w:t>Goldman DP, Joyce GF, Escarce JJ, et al. Pharmacy benefits and the use of drugs by the chronically ill. Jama 2004;291:2344-50.</w:t>
      </w:r>
      <w:bookmarkEnd w:id="36"/>
    </w:p>
    <w:p w:rsidR="006B1C31" w:rsidRPr="006B1C31" w:rsidRDefault="006B1C31" w:rsidP="006B1C31">
      <w:pPr>
        <w:pStyle w:val="EndNoteBibliography"/>
        <w:spacing w:after="0"/>
      </w:pPr>
      <w:bookmarkStart w:id="37" w:name="_ENREF_34"/>
      <w:r w:rsidRPr="006B1C31">
        <w:t>34.</w:t>
      </w:r>
      <w:r w:rsidRPr="006B1C31">
        <w:tab/>
        <w:t>Linnet K, Halldórsson M, Thengilsdóttir G, Einarsson ÓB, Jónsson K, Almarsdóttir AB. Primary non-adherence to prescribed medication in general practice: lack of influence of moderate increases in patient copayment. Fam Pract 2012:cms049.</w:t>
      </w:r>
      <w:bookmarkEnd w:id="37"/>
    </w:p>
    <w:p w:rsidR="006B1C31" w:rsidRPr="006B1C31" w:rsidRDefault="006B1C31" w:rsidP="006B1C31">
      <w:pPr>
        <w:pStyle w:val="EndNoteBibliography"/>
        <w:spacing w:after="0"/>
      </w:pPr>
      <w:bookmarkStart w:id="38" w:name="_ENREF_35"/>
      <w:r w:rsidRPr="006B1C31">
        <w:t>35.</w:t>
      </w:r>
      <w:r w:rsidRPr="006B1C31">
        <w:tab/>
        <w:t>Stuckler D, Basu S, Suhrcke M, Coutts A, McKee M. Effects of the 2008 recession on health: a first look at European data. The Lancet 2011;378:124-5.</w:t>
      </w:r>
      <w:bookmarkEnd w:id="38"/>
    </w:p>
    <w:p w:rsidR="006B1C31" w:rsidRPr="006B1C31" w:rsidRDefault="006B1C31" w:rsidP="006B1C31">
      <w:pPr>
        <w:pStyle w:val="EndNoteBibliography"/>
        <w:spacing w:after="0"/>
      </w:pPr>
      <w:bookmarkStart w:id="39" w:name="_ENREF_36"/>
      <w:r w:rsidRPr="006B1C31">
        <w:t>36.</w:t>
      </w:r>
      <w:r w:rsidRPr="006B1C31">
        <w:tab/>
        <w:t>Thekiso TB, Heron EA, Masood B, Murphy M, McLoughlin DM, Kennedy N. Mauling of the "Celtic Tiger": clinical characteristics and outcome of first-episode depression secondary to the economic recession in Ireland. J Affect Disord 2013;151:455-60.</w:t>
      </w:r>
      <w:bookmarkEnd w:id="39"/>
    </w:p>
    <w:p w:rsidR="006B1C31" w:rsidRPr="006B1C31" w:rsidRDefault="006B1C31" w:rsidP="006B1C31">
      <w:pPr>
        <w:pStyle w:val="EndNoteBibliography"/>
        <w:spacing w:after="0"/>
      </w:pPr>
      <w:bookmarkStart w:id="40" w:name="_ENREF_37"/>
      <w:r w:rsidRPr="006B1C31">
        <w:t>37.</w:t>
      </w:r>
      <w:r w:rsidRPr="006B1C31">
        <w:tab/>
        <w:t>Lohr KN, Brook RH, Kamberg CJ, et al. Use of medical care in the Rand Health Insurance Experiment. Diagnosis- and service-specific analyses in a randomized controlled trial. Med Care 1986;24:S1-87.</w:t>
      </w:r>
      <w:bookmarkEnd w:id="40"/>
    </w:p>
    <w:p w:rsidR="006B1C31" w:rsidRPr="006B1C31" w:rsidRDefault="006B1C31" w:rsidP="006B1C31">
      <w:pPr>
        <w:pStyle w:val="EndNoteBibliography"/>
        <w:spacing w:after="0"/>
      </w:pPr>
      <w:bookmarkStart w:id="41" w:name="_ENREF_38"/>
      <w:r w:rsidRPr="006B1C31">
        <w:t>38.</w:t>
      </w:r>
      <w:r w:rsidRPr="006B1C31">
        <w:tab/>
        <w:t>Harris BL, Stergachis A, Ried LD. The effect of drug co-payments on utilization and cost of pharmaceuticals in a health maintenance organization. Med Care 1990;28:907-17.</w:t>
      </w:r>
      <w:bookmarkEnd w:id="41"/>
    </w:p>
    <w:p w:rsidR="006B1C31" w:rsidRPr="006B1C31" w:rsidRDefault="006B1C31" w:rsidP="006B1C31">
      <w:pPr>
        <w:pStyle w:val="EndNoteBibliography"/>
        <w:spacing w:after="0"/>
      </w:pPr>
      <w:bookmarkStart w:id="42" w:name="_ENREF_39"/>
      <w:r w:rsidRPr="006B1C31">
        <w:t>39.</w:t>
      </w:r>
      <w:r w:rsidRPr="006B1C31">
        <w:tab/>
        <w:t>Brian EW, Gibbens SF. California's Medi-Cal copayment experiment. Med Care 1974;12:1-303.</w:t>
      </w:r>
      <w:bookmarkEnd w:id="42"/>
    </w:p>
    <w:p w:rsidR="006B1C31" w:rsidRPr="006B1C31" w:rsidRDefault="006B1C31" w:rsidP="006B1C31">
      <w:pPr>
        <w:pStyle w:val="EndNoteBibliography"/>
        <w:spacing w:after="0"/>
      </w:pPr>
      <w:bookmarkStart w:id="43" w:name="_ENREF_40"/>
      <w:r w:rsidRPr="006B1C31">
        <w:t>40.</w:t>
      </w:r>
      <w:r w:rsidRPr="006B1C31">
        <w:tab/>
        <w:t xml:space="preserve">McGee H. Changing Cardiovascular Health. National Cardiovascular Health Policy 2010-2019. Accessed August 2014. </w:t>
      </w:r>
      <w:r w:rsidR="00AF4844">
        <w:t>Available from: http://www.irishheart.ie/media/pub/advocacy/ changing_cardiovascular_health.pdf 2010 [November 2015]</w:t>
      </w:r>
      <w:r w:rsidRPr="006B1C31">
        <w:t>.</w:t>
      </w:r>
      <w:bookmarkEnd w:id="43"/>
    </w:p>
    <w:p w:rsidR="006B1C31" w:rsidRPr="006B1C31" w:rsidRDefault="006B1C31" w:rsidP="006B1C31">
      <w:pPr>
        <w:pStyle w:val="EndNoteBibliography"/>
      </w:pPr>
      <w:bookmarkStart w:id="44" w:name="_ENREF_41"/>
      <w:r w:rsidRPr="006B1C31">
        <w:t>41.</w:t>
      </w:r>
      <w:r w:rsidRPr="006B1C31">
        <w:tab/>
        <w:t>Ho PM, Bryson CL, Rumsfeld JS. Medication adherence: Its importance in cardiovascular outcomes. Circulation 2009;119:3028-35.</w:t>
      </w:r>
      <w:bookmarkEnd w:id="44"/>
    </w:p>
    <w:p w:rsidR="00577F7F" w:rsidRDefault="008C13CF" w:rsidP="007257E5">
      <w:pPr>
        <w:spacing w:line="360" w:lineRule="auto"/>
        <w:rPr>
          <w:rFonts w:cstheme="minorHAnsi"/>
        </w:rPr>
      </w:pPr>
      <w:r w:rsidRPr="007257E5">
        <w:rPr>
          <w:rFonts w:cstheme="minorHAnsi"/>
        </w:rPr>
        <w:fldChar w:fldCharType="end"/>
      </w:r>
    </w:p>
    <w:p w:rsidR="004905CC" w:rsidRDefault="004905CC" w:rsidP="007257E5">
      <w:pPr>
        <w:spacing w:line="360" w:lineRule="auto"/>
        <w:rPr>
          <w:rFonts w:cstheme="minorHAnsi"/>
        </w:rPr>
      </w:pPr>
    </w:p>
    <w:p w:rsidR="004905CC" w:rsidRDefault="004905CC" w:rsidP="007257E5">
      <w:pPr>
        <w:spacing w:line="360" w:lineRule="auto"/>
        <w:rPr>
          <w:rFonts w:cstheme="minorHAnsi"/>
        </w:rPr>
      </w:pPr>
    </w:p>
    <w:p w:rsidR="004905CC" w:rsidRDefault="004905CC" w:rsidP="007257E5">
      <w:pPr>
        <w:spacing w:line="360" w:lineRule="auto"/>
        <w:rPr>
          <w:rFonts w:cstheme="minorHAnsi"/>
        </w:rPr>
      </w:pPr>
    </w:p>
    <w:p w:rsidR="004905CC" w:rsidRDefault="004905CC" w:rsidP="007257E5">
      <w:pPr>
        <w:spacing w:line="360" w:lineRule="auto"/>
        <w:rPr>
          <w:rFonts w:cstheme="minorHAnsi"/>
        </w:rPr>
      </w:pPr>
    </w:p>
    <w:p w:rsidR="004905CC" w:rsidRDefault="004905CC" w:rsidP="007257E5">
      <w:pPr>
        <w:spacing w:line="360" w:lineRule="auto"/>
        <w:rPr>
          <w:rFonts w:cstheme="minorHAnsi"/>
        </w:rPr>
      </w:pPr>
    </w:p>
    <w:p w:rsidR="004905CC" w:rsidRDefault="004905CC" w:rsidP="007257E5">
      <w:pPr>
        <w:spacing w:line="360" w:lineRule="auto"/>
        <w:rPr>
          <w:rFonts w:cstheme="minorHAnsi"/>
        </w:rPr>
      </w:pPr>
    </w:p>
    <w:p w:rsidR="004905CC" w:rsidRDefault="004905CC" w:rsidP="007257E5">
      <w:pPr>
        <w:spacing w:line="360" w:lineRule="auto"/>
        <w:rPr>
          <w:rFonts w:cstheme="minorHAnsi"/>
        </w:rPr>
      </w:pPr>
    </w:p>
    <w:p w:rsidR="004905CC" w:rsidRDefault="004905CC" w:rsidP="007257E5">
      <w:pPr>
        <w:spacing w:line="360" w:lineRule="auto"/>
        <w:rPr>
          <w:rFonts w:cstheme="minorHAnsi"/>
        </w:rPr>
      </w:pPr>
    </w:p>
    <w:p w:rsidR="004905CC" w:rsidRDefault="004905CC" w:rsidP="007257E5">
      <w:pPr>
        <w:spacing w:line="360" w:lineRule="auto"/>
        <w:rPr>
          <w:rFonts w:cstheme="minorHAnsi"/>
        </w:rPr>
      </w:pPr>
    </w:p>
    <w:p w:rsidR="004905CC" w:rsidRDefault="004905CC" w:rsidP="007257E5">
      <w:pPr>
        <w:spacing w:line="360" w:lineRule="auto"/>
        <w:rPr>
          <w:rFonts w:cstheme="minorHAnsi"/>
        </w:rPr>
      </w:pPr>
    </w:p>
    <w:p w:rsidR="004905CC" w:rsidRDefault="004905CC" w:rsidP="007257E5">
      <w:pPr>
        <w:spacing w:line="360" w:lineRule="auto"/>
        <w:rPr>
          <w:rFonts w:cstheme="minorHAnsi"/>
        </w:rPr>
      </w:pPr>
    </w:p>
    <w:p w:rsidR="004905CC" w:rsidRDefault="004905CC" w:rsidP="007257E5">
      <w:pPr>
        <w:spacing w:line="360" w:lineRule="auto"/>
        <w:rPr>
          <w:rFonts w:cstheme="minorHAnsi"/>
        </w:rPr>
      </w:pPr>
    </w:p>
    <w:p w:rsidR="004905CC" w:rsidRDefault="004905CC" w:rsidP="007257E5">
      <w:pPr>
        <w:spacing w:line="360" w:lineRule="auto"/>
        <w:rPr>
          <w:rFonts w:cstheme="minorHAnsi"/>
        </w:rPr>
      </w:pPr>
    </w:p>
    <w:p w:rsidR="004905CC" w:rsidRDefault="004905CC" w:rsidP="007257E5">
      <w:pPr>
        <w:spacing w:line="360" w:lineRule="auto"/>
        <w:rPr>
          <w:rFonts w:cstheme="minorHAnsi"/>
        </w:rPr>
      </w:pPr>
    </w:p>
    <w:p w:rsidR="004905CC" w:rsidRDefault="004905CC" w:rsidP="007257E5">
      <w:pPr>
        <w:spacing w:line="360" w:lineRule="auto"/>
        <w:rPr>
          <w:rFonts w:cstheme="minorHAnsi"/>
        </w:rPr>
      </w:pPr>
    </w:p>
    <w:p w:rsidR="004905CC" w:rsidRDefault="004905CC" w:rsidP="007257E5">
      <w:pPr>
        <w:spacing w:line="360" w:lineRule="auto"/>
        <w:rPr>
          <w:rFonts w:cstheme="minorHAnsi"/>
        </w:rPr>
      </w:pPr>
    </w:p>
    <w:p w:rsidR="004905CC" w:rsidRDefault="004905CC" w:rsidP="007257E5">
      <w:pPr>
        <w:spacing w:line="360" w:lineRule="auto"/>
        <w:rPr>
          <w:rFonts w:cstheme="minorHAnsi"/>
        </w:rPr>
      </w:pPr>
    </w:p>
    <w:p w:rsidR="004905CC" w:rsidRDefault="004905CC" w:rsidP="007257E5">
      <w:pPr>
        <w:spacing w:line="360" w:lineRule="auto"/>
        <w:rPr>
          <w:rFonts w:cstheme="minorHAnsi"/>
        </w:rPr>
      </w:pPr>
    </w:p>
    <w:p w:rsidR="004905CC" w:rsidRDefault="004905CC" w:rsidP="007257E5">
      <w:pPr>
        <w:spacing w:line="360" w:lineRule="auto"/>
        <w:rPr>
          <w:rFonts w:cstheme="minorHAnsi"/>
        </w:rPr>
      </w:pPr>
    </w:p>
    <w:tbl>
      <w:tblPr>
        <w:tblStyle w:val="LightShading1"/>
        <w:tblpPr w:leftFromText="180" w:rightFromText="180" w:vertAnchor="page" w:horzAnchor="margin" w:tblpXSpec="center" w:tblpY="2643"/>
        <w:tblW w:w="10652" w:type="dxa"/>
        <w:tblLook w:val="04A0" w:firstRow="1" w:lastRow="0" w:firstColumn="1" w:lastColumn="0" w:noHBand="0" w:noVBand="1"/>
      </w:tblPr>
      <w:tblGrid>
        <w:gridCol w:w="3142"/>
        <w:gridCol w:w="1696"/>
        <w:gridCol w:w="1555"/>
        <w:gridCol w:w="270"/>
        <w:gridCol w:w="142"/>
        <w:gridCol w:w="2410"/>
        <w:gridCol w:w="141"/>
        <w:gridCol w:w="1296"/>
      </w:tblGrid>
      <w:tr w:rsidR="004905CC" w:rsidRPr="007F13CC" w:rsidTr="008E08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7"/>
          </w:tcPr>
          <w:p w:rsidR="004905CC" w:rsidRPr="007F13CC" w:rsidRDefault="004905CC" w:rsidP="008E081E">
            <w:pPr>
              <w:rPr>
                <w:rFonts w:ascii="Times New Roman" w:hAnsi="Times New Roman" w:cs="Times New Roman"/>
                <w:sz w:val="18"/>
                <w:szCs w:val="18"/>
              </w:rPr>
            </w:pPr>
            <w:r w:rsidRPr="007F13CC">
              <w:rPr>
                <w:rFonts w:ascii="Times New Roman" w:hAnsi="Times New Roman" w:cs="Times New Roman"/>
                <w:sz w:val="18"/>
                <w:szCs w:val="18"/>
              </w:rPr>
              <w:t>Table 1</w:t>
            </w:r>
            <w:r w:rsidRPr="007F13CC">
              <w:rPr>
                <w:rFonts w:ascii="Times New Roman" w:hAnsi="Times New Roman" w:cs="Times New Roman"/>
                <w:b w:val="0"/>
                <w:sz w:val="18"/>
                <w:szCs w:val="18"/>
              </w:rPr>
              <w:t xml:space="preserve"> Baseline characteristics of new users of </w:t>
            </w:r>
            <w:r>
              <w:rPr>
                <w:rFonts w:ascii="Times New Roman" w:hAnsi="Times New Roman" w:cs="Times New Roman"/>
                <w:b w:val="0"/>
                <w:sz w:val="18"/>
                <w:szCs w:val="18"/>
              </w:rPr>
              <w:t>essential</w:t>
            </w:r>
            <w:r w:rsidRPr="007F13CC">
              <w:rPr>
                <w:rFonts w:ascii="Times New Roman" w:hAnsi="Times New Roman" w:cs="Times New Roman"/>
                <w:b w:val="0"/>
                <w:sz w:val="18"/>
                <w:szCs w:val="18"/>
              </w:rPr>
              <w:t xml:space="preserve"> medicines for the </w:t>
            </w:r>
            <w:r>
              <w:rPr>
                <w:rFonts w:ascii="Times New Roman" w:hAnsi="Times New Roman" w:cs="Times New Roman"/>
                <w:b w:val="0"/>
                <w:sz w:val="18"/>
                <w:szCs w:val="18"/>
              </w:rPr>
              <w:t>€0.50</w:t>
            </w:r>
            <w:r w:rsidRPr="007F13CC">
              <w:rPr>
                <w:rFonts w:ascii="Times New Roman" w:hAnsi="Times New Roman" w:cs="Times New Roman"/>
                <w:b w:val="0"/>
                <w:sz w:val="18"/>
                <w:szCs w:val="18"/>
              </w:rPr>
              <w:t xml:space="preserve"> copayment and the €1.50 copayment</w:t>
            </w:r>
          </w:p>
        </w:tc>
        <w:tc>
          <w:tcPr>
            <w:tcW w:w="1296" w:type="dxa"/>
          </w:tcPr>
          <w:p w:rsidR="004905CC" w:rsidRPr="007F13CC" w:rsidRDefault="004905CC" w:rsidP="008E081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rPr>
                <w:rFonts w:ascii="Times New Roman" w:hAnsi="Times New Roman" w:cs="Times New Roman"/>
                <w:sz w:val="18"/>
                <w:szCs w:val="18"/>
              </w:rPr>
            </w:pPr>
          </w:p>
        </w:tc>
        <w:tc>
          <w:tcPr>
            <w:tcW w:w="3251" w:type="dxa"/>
            <w:gridSpan w:val="2"/>
            <w:tcBorders>
              <w:top w:val="nil"/>
              <w:bottom w:val="double" w:sz="4" w:space="0" w:color="auto"/>
            </w:tcBorders>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€0.50</w:t>
            </w:r>
          </w:p>
        </w:tc>
        <w:tc>
          <w:tcPr>
            <w:tcW w:w="412" w:type="dxa"/>
            <w:gridSpan w:val="2"/>
            <w:shd w:val="clear" w:color="auto" w:fill="F2F2F2" w:themeFill="background1" w:themeFillShade="F2"/>
          </w:tcPr>
          <w:p w:rsidR="004905CC" w:rsidRPr="007F13CC" w:rsidRDefault="004905CC" w:rsidP="008E081E">
            <w:pPr>
              <w:ind w:left="-261" w:firstLine="26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 xml:space="preserve">                      </w:t>
            </w:r>
          </w:p>
        </w:tc>
        <w:tc>
          <w:tcPr>
            <w:tcW w:w="3847" w:type="dxa"/>
            <w:gridSpan w:val="3"/>
            <w:tcBorders>
              <w:top w:val="nil"/>
              <w:bottom w:val="double" w:sz="4" w:space="0" w:color="auto"/>
            </w:tcBorders>
            <w:shd w:val="clear" w:color="auto" w:fill="F2F2F2" w:themeFill="background1" w:themeFillShade="F2"/>
          </w:tcPr>
          <w:p w:rsidR="004905CC" w:rsidRPr="007F13CC" w:rsidRDefault="004905CC" w:rsidP="008E081E">
            <w:pPr>
              <w:ind w:left="-261" w:firstLine="26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€1.50</w:t>
            </w: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rPr>
                <w:rFonts w:ascii="Times New Roman" w:hAnsi="Times New Roman" w:cs="Times New Roman"/>
                <w:sz w:val="18"/>
                <w:szCs w:val="18"/>
              </w:rPr>
            </w:pP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7F13CC">
              <w:rPr>
                <w:rFonts w:ascii="Times New Roman" w:hAnsi="Times New Roman" w:cs="Times New Roman"/>
                <w:b/>
                <w:sz w:val="18"/>
                <w:szCs w:val="18"/>
              </w:rPr>
              <w:t>GMS</w:t>
            </w: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7F13CC">
              <w:rPr>
                <w:rFonts w:ascii="Times New Roman" w:hAnsi="Times New Roman" w:cs="Times New Roman"/>
                <w:b/>
                <w:sz w:val="18"/>
                <w:szCs w:val="18"/>
              </w:rPr>
              <w:t>LTI</w:t>
            </w: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7F13CC">
              <w:rPr>
                <w:rFonts w:ascii="Times New Roman" w:hAnsi="Times New Roman" w:cs="Times New Roman"/>
                <w:b/>
                <w:sz w:val="18"/>
                <w:szCs w:val="18"/>
              </w:rPr>
              <w:t>GMS</w:t>
            </w: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7F13CC">
              <w:rPr>
                <w:rFonts w:ascii="Times New Roman" w:hAnsi="Times New Roman" w:cs="Times New Roman"/>
                <w:b/>
                <w:sz w:val="18"/>
                <w:szCs w:val="18"/>
              </w:rPr>
              <w:t>LTI</w:t>
            </w: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rPr>
                <w:rFonts w:ascii="Times New Roman" w:hAnsi="Times New Roman" w:cs="Times New Roman"/>
                <w:sz w:val="18"/>
                <w:szCs w:val="18"/>
              </w:rPr>
            </w:pPr>
            <w:r w:rsidRPr="007F13CC">
              <w:rPr>
                <w:rFonts w:ascii="Times New Roman" w:hAnsi="Times New Roman" w:cs="Times New Roman"/>
                <w:sz w:val="18"/>
                <w:szCs w:val="18"/>
              </w:rPr>
              <w:t>Blood pressure lowering medicines</w:t>
            </w: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n=39,314</w:t>
            </w: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n= 3,831</w:t>
            </w: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n= 37,007</w:t>
            </w: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n=3,112</w:t>
            </w: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rPr>
                <w:rFonts w:ascii="Times New Roman" w:hAnsi="Times New Roman" w:cs="Times New Roman"/>
                <w:b w:val="0"/>
                <w:sz w:val="18"/>
                <w:szCs w:val="18"/>
              </w:rPr>
            </w:pPr>
            <w:r w:rsidRPr="007F13CC">
              <w:rPr>
                <w:rFonts w:ascii="Times New Roman" w:hAnsi="Times New Roman" w:cs="Times New Roman"/>
                <w:b w:val="0"/>
                <w:sz w:val="18"/>
                <w:szCs w:val="18"/>
              </w:rPr>
              <w:t xml:space="preserve">Mean Age </w:t>
            </w:r>
            <w:r w:rsidRPr="007F13CC">
              <w:rPr>
                <w:rFonts w:ascii="Times New Roman" w:hAnsi="Times New Roman" w:cs="Times New Roman"/>
                <w:b w:val="0"/>
                <w:sz w:val="20"/>
                <w:szCs w:val="20"/>
              </w:rPr>
              <w:t>–yrs (SD)</w:t>
            </w: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62.1 (±16.4)</w:t>
            </w: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56.3 (±19.7)</w:t>
            </w: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60.4 (±16.7)</w:t>
            </w: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57.7 (±21.3)</w:t>
            </w: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rPr>
                <w:rFonts w:ascii="Times New Roman" w:hAnsi="Times New Roman" w:cs="Times New Roman"/>
                <w:b w:val="0"/>
                <w:sz w:val="18"/>
                <w:szCs w:val="18"/>
              </w:rPr>
            </w:pPr>
            <w:r w:rsidRPr="007F13CC">
              <w:rPr>
                <w:rFonts w:ascii="Times New Roman" w:hAnsi="Times New Roman" w:cs="Times New Roman"/>
                <w:b w:val="0"/>
                <w:sz w:val="18"/>
                <w:szCs w:val="18"/>
              </w:rPr>
              <w:t xml:space="preserve">Female </w:t>
            </w:r>
            <w:r w:rsidRPr="007F13CC">
              <w:rPr>
                <w:rFonts w:ascii="Times New Roman" w:hAnsi="Times New Roman" w:cs="Times New Roman"/>
                <w:b w:val="0"/>
                <w:sz w:val="20"/>
                <w:szCs w:val="20"/>
              </w:rPr>
              <w:t>– n (%)</w:t>
            </w: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21,935 (55.8)</w:t>
            </w: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1,210 (31.6)</w:t>
            </w: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20,200 (54.6)</w:t>
            </w: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985 (31.7)</w:t>
            </w: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rPr>
                <w:rFonts w:ascii="Times New Roman" w:hAnsi="Times New Roman" w:cs="Times New Roman"/>
                <w:b w:val="0"/>
                <w:sz w:val="18"/>
                <w:szCs w:val="18"/>
              </w:rPr>
            </w:pPr>
            <w:r w:rsidRPr="007F13CC">
              <w:rPr>
                <w:rFonts w:ascii="Times New Roman" w:hAnsi="Times New Roman" w:cs="Times New Roman"/>
                <w:b w:val="0"/>
                <w:sz w:val="18"/>
                <w:szCs w:val="18"/>
              </w:rPr>
              <w:t xml:space="preserve">Medication use at baseline </w:t>
            </w:r>
            <w:r w:rsidRPr="007F13CC">
              <w:rPr>
                <w:rFonts w:ascii="Times New Roman" w:hAnsi="Times New Roman" w:cs="Times New Roman"/>
                <w:b w:val="0"/>
                <w:sz w:val="20"/>
                <w:szCs w:val="20"/>
              </w:rPr>
              <w:t>– n (%)</w:t>
            </w: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 xml:space="preserve">Aspirin </w:t>
            </w: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4,089 (10.4)</w:t>
            </w: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371 (9.7)</w:t>
            </w: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3,590 (9.7)</w:t>
            </w: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281 (9.0)</w:t>
            </w: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Lipid lowering medicines</w:t>
            </w: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5,268 (13.4)</w:t>
            </w: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433 (11.3)</w:t>
            </w: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5,440 (14.7)</w:t>
            </w: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401 (12.9)</w:t>
            </w: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 xml:space="preserve">Oral diabetes medicines </w:t>
            </w: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1,054 (2.7)</w:t>
            </w: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552 (14.4)</w:t>
            </w: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1,073 (2.9)</w:t>
            </w: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557 (17.9)</w:t>
            </w: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Insulin</w:t>
            </w: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236 (0.6)</w:t>
            </w: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277 (7.2)</w:t>
            </w: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296 (0.8)</w:t>
            </w: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229 (7.4)</w:t>
            </w: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rPr>
                <w:rFonts w:ascii="Times New Roman" w:hAnsi="Times New Roman" w:cs="Times New Roman"/>
                <w:b w:val="0"/>
                <w:sz w:val="18"/>
                <w:szCs w:val="18"/>
              </w:rPr>
            </w:pP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rPr>
                <w:rFonts w:ascii="Times New Roman" w:hAnsi="Times New Roman" w:cs="Times New Roman"/>
                <w:b w:val="0"/>
                <w:sz w:val="18"/>
                <w:szCs w:val="18"/>
              </w:rPr>
            </w:pP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rPr>
                <w:rFonts w:ascii="Times New Roman" w:hAnsi="Times New Roman" w:cs="Times New Roman"/>
                <w:sz w:val="18"/>
                <w:szCs w:val="18"/>
              </w:rPr>
            </w:pPr>
            <w:r w:rsidRPr="007F13CC">
              <w:rPr>
                <w:rFonts w:ascii="Times New Roman" w:hAnsi="Times New Roman" w:cs="Times New Roman"/>
                <w:sz w:val="18"/>
                <w:szCs w:val="18"/>
              </w:rPr>
              <w:t>Lipid lowering medicines</w:t>
            </w: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n= 33,394</w:t>
            </w: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n=4,217</w:t>
            </w: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n=29,619</w:t>
            </w: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n=3,351</w:t>
            </w: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rPr>
                <w:rFonts w:ascii="Times New Roman" w:hAnsi="Times New Roman" w:cs="Times New Roman"/>
                <w:b w:val="0"/>
                <w:sz w:val="18"/>
                <w:szCs w:val="18"/>
              </w:rPr>
            </w:pPr>
            <w:r w:rsidRPr="007F13CC">
              <w:rPr>
                <w:rFonts w:ascii="Times New Roman" w:hAnsi="Times New Roman" w:cs="Times New Roman"/>
                <w:b w:val="0"/>
                <w:sz w:val="18"/>
                <w:szCs w:val="18"/>
              </w:rPr>
              <w:t xml:space="preserve">Mean Age </w:t>
            </w:r>
            <w:r w:rsidRPr="007F13CC">
              <w:rPr>
                <w:rFonts w:ascii="Times New Roman" w:hAnsi="Times New Roman" w:cs="Times New Roman"/>
                <w:b w:val="0"/>
                <w:sz w:val="20"/>
                <w:szCs w:val="20"/>
              </w:rPr>
              <w:t>–yrs (SD)</w:t>
            </w: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63.6 (±13.6)</w:t>
            </w: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56 (±18.9)</w:t>
            </w: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63.2 (±13.4)</w:t>
            </w: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57 (±10.7)</w:t>
            </w: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rPr>
                <w:rFonts w:ascii="Times New Roman" w:hAnsi="Times New Roman" w:cs="Times New Roman"/>
                <w:b w:val="0"/>
                <w:sz w:val="18"/>
                <w:szCs w:val="18"/>
              </w:rPr>
            </w:pPr>
            <w:r w:rsidRPr="007F13CC">
              <w:rPr>
                <w:rFonts w:ascii="Times New Roman" w:hAnsi="Times New Roman" w:cs="Times New Roman"/>
                <w:b w:val="0"/>
                <w:sz w:val="18"/>
                <w:szCs w:val="18"/>
              </w:rPr>
              <w:t xml:space="preserve">Female </w:t>
            </w:r>
            <w:r w:rsidRPr="007F13CC">
              <w:rPr>
                <w:rFonts w:ascii="Times New Roman" w:hAnsi="Times New Roman" w:cs="Times New Roman"/>
                <w:b w:val="0"/>
                <w:sz w:val="20"/>
                <w:szCs w:val="20"/>
              </w:rPr>
              <w:t>– no. (%)</w:t>
            </w: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17,942 (53.7)</w:t>
            </w: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1,327 (31.5)</w:t>
            </w: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15,300 (51.7)</w:t>
            </w: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1,095 (32.7)</w:t>
            </w: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rPr>
                <w:rFonts w:ascii="Times New Roman" w:hAnsi="Times New Roman" w:cs="Times New Roman"/>
                <w:b w:val="0"/>
                <w:sz w:val="18"/>
                <w:szCs w:val="18"/>
              </w:rPr>
            </w:pPr>
            <w:r w:rsidRPr="007F13CC">
              <w:rPr>
                <w:rFonts w:ascii="Times New Roman" w:hAnsi="Times New Roman" w:cs="Times New Roman"/>
                <w:b w:val="0"/>
                <w:sz w:val="18"/>
                <w:szCs w:val="18"/>
              </w:rPr>
              <w:t xml:space="preserve">Medication use at baseline </w:t>
            </w:r>
            <w:r w:rsidRPr="007F13CC">
              <w:rPr>
                <w:rFonts w:ascii="Times New Roman" w:hAnsi="Times New Roman" w:cs="Times New Roman"/>
                <w:b w:val="0"/>
                <w:sz w:val="20"/>
                <w:szCs w:val="20"/>
              </w:rPr>
              <w:t>– n (%)</w:t>
            </w: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 xml:space="preserve">Aspirin </w:t>
            </w: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5,076 (15.2)</w:t>
            </w: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523 (12.4)</w:t>
            </w: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4,206 (14.2)</w:t>
            </w: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385 (11.5)</w:t>
            </w: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Blood pressure lowering medicines</w:t>
            </w: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9,117 (27.3)</w:t>
            </w: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671 (15.9)</w:t>
            </w: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8,323 (28.1)</w:t>
            </w: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570 (17)</w:t>
            </w: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 xml:space="preserve">Oral diabetes medicine </w:t>
            </w: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1,536 (4.6)</w:t>
            </w: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856 (20.3)</w:t>
            </w: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1,540 (5.2)</w:t>
            </w: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781 (23.6)</w:t>
            </w: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Insulin</w:t>
            </w: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367 (1.1)</w:t>
            </w: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338 (8.0)</w:t>
            </w: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373 (1.3)</w:t>
            </w: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301 (9.0)</w:t>
            </w: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rPr>
                <w:rFonts w:ascii="Times New Roman" w:hAnsi="Times New Roman" w:cs="Times New Roman"/>
                <w:b w:val="0"/>
                <w:sz w:val="18"/>
                <w:szCs w:val="18"/>
              </w:rPr>
            </w:pP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rPr>
                <w:rFonts w:ascii="Times New Roman" w:hAnsi="Times New Roman" w:cs="Times New Roman"/>
                <w:b w:val="0"/>
                <w:sz w:val="18"/>
                <w:szCs w:val="18"/>
              </w:rPr>
            </w:pP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rPr>
                <w:rFonts w:ascii="Times New Roman" w:hAnsi="Times New Roman" w:cs="Times New Roman"/>
                <w:sz w:val="18"/>
                <w:szCs w:val="18"/>
              </w:rPr>
            </w:pPr>
            <w:r w:rsidRPr="007F13CC">
              <w:rPr>
                <w:rFonts w:ascii="Times New Roman" w:hAnsi="Times New Roman" w:cs="Times New Roman"/>
                <w:sz w:val="18"/>
                <w:szCs w:val="18"/>
              </w:rPr>
              <w:t>Oral diabetes medicines</w:t>
            </w: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n= 7,145</w:t>
            </w: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n= 4,076</w:t>
            </w: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n= 7,007</w:t>
            </w: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n=3,011</w:t>
            </w: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rPr>
                <w:rFonts w:ascii="Times New Roman" w:hAnsi="Times New Roman" w:cs="Times New Roman"/>
                <w:b w:val="0"/>
                <w:sz w:val="18"/>
                <w:szCs w:val="18"/>
              </w:rPr>
            </w:pPr>
            <w:r w:rsidRPr="007F13CC">
              <w:rPr>
                <w:rFonts w:ascii="Times New Roman" w:hAnsi="Times New Roman" w:cs="Times New Roman"/>
                <w:b w:val="0"/>
                <w:sz w:val="18"/>
                <w:szCs w:val="18"/>
              </w:rPr>
              <w:t xml:space="preserve">Mean Age </w:t>
            </w:r>
            <w:r w:rsidRPr="007F13CC">
              <w:rPr>
                <w:rFonts w:ascii="Times New Roman" w:hAnsi="Times New Roman" w:cs="Times New Roman"/>
                <w:b w:val="0"/>
                <w:sz w:val="20"/>
                <w:szCs w:val="20"/>
              </w:rPr>
              <w:t>–yrs (SD)</w:t>
            </w: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62.8(±15)</w:t>
            </w: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55.4 (±11.4)</w:t>
            </w: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61.4(±15.8)</w:t>
            </w: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56.1 (±22)</w:t>
            </w: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rPr>
                <w:rFonts w:ascii="Times New Roman" w:hAnsi="Times New Roman" w:cs="Times New Roman"/>
                <w:b w:val="0"/>
                <w:sz w:val="18"/>
                <w:szCs w:val="18"/>
              </w:rPr>
            </w:pPr>
            <w:r w:rsidRPr="007F13CC">
              <w:rPr>
                <w:rFonts w:ascii="Times New Roman" w:hAnsi="Times New Roman" w:cs="Times New Roman"/>
                <w:b w:val="0"/>
                <w:sz w:val="18"/>
                <w:szCs w:val="18"/>
              </w:rPr>
              <w:t xml:space="preserve">Female </w:t>
            </w:r>
            <w:r w:rsidRPr="007F13CC">
              <w:rPr>
                <w:rFonts w:ascii="Times New Roman" w:hAnsi="Times New Roman" w:cs="Times New Roman"/>
                <w:b w:val="0"/>
                <w:sz w:val="20"/>
                <w:szCs w:val="20"/>
              </w:rPr>
              <w:t>– n (%)</w:t>
            </w: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3,395 (47.5)</w:t>
            </w: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1,306 (32.0)</w:t>
            </w: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3,253 (46.4)</w:t>
            </w: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1,028 (34.1)</w:t>
            </w: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rPr>
                <w:rFonts w:ascii="Times New Roman" w:hAnsi="Times New Roman" w:cs="Times New Roman"/>
                <w:b w:val="0"/>
                <w:sz w:val="18"/>
                <w:szCs w:val="18"/>
              </w:rPr>
            </w:pPr>
            <w:r w:rsidRPr="007F13CC">
              <w:rPr>
                <w:rFonts w:ascii="Times New Roman" w:hAnsi="Times New Roman" w:cs="Times New Roman"/>
                <w:b w:val="0"/>
                <w:sz w:val="18"/>
                <w:szCs w:val="18"/>
              </w:rPr>
              <w:t xml:space="preserve">Medication use at baseline </w:t>
            </w:r>
            <w:r w:rsidRPr="007F13CC">
              <w:rPr>
                <w:rFonts w:ascii="Times New Roman" w:hAnsi="Times New Roman" w:cs="Times New Roman"/>
                <w:b w:val="0"/>
                <w:sz w:val="20"/>
                <w:szCs w:val="20"/>
              </w:rPr>
              <w:t>– n (%)</w:t>
            </w: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 xml:space="preserve">Aspirin </w:t>
            </w: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1,710 (23.9)</w:t>
            </w: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392(6.2)</w:t>
            </w: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1,638 (23.4)</w:t>
            </w: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251 (8.3)</w:t>
            </w: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Lipid lowering medicines</w:t>
            </w: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2,213 (31)</w:t>
            </w: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437(10.7)</w:t>
            </w: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2,181 (31.1)</w:t>
            </w: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394 (13.1)</w:t>
            </w: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Blood pressure lowering medicines</w:t>
            </w: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2,799 (39.2)</w:t>
            </w: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459 (11.3)</w:t>
            </w: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2,775(39.6)</w:t>
            </w: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372 (12.4)</w:t>
            </w: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Insulin</w:t>
            </w: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229 (3.2)</w:t>
            </w: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206 (5.2)</w:t>
            </w: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300 (4.3)</w:t>
            </w: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200 (6.6)</w:t>
            </w: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ind w:firstLine="317"/>
              <w:rPr>
                <w:rFonts w:ascii="Times New Roman" w:hAnsi="Times New Roman" w:cs="Times New Roman"/>
                <w:b w:val="0"/>
                <w:sz w:val="18"/>
                <w:szCs w:val="18"/>
              </w:rPr>
            </w:pP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ind w:firstLine="317"/>
              <w:rPr>
                <w:rFonts w:ascii="Times New Roman" w:hAnsi="Times New Roman" w:cs="Times New Roman"/>
                <w:b w:val="0"/>
                <w:sz w:val="18"/>
                <w:szCs w:val="18"/>
              </w:rPr>
            </w:pP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rPr>
                <w:rFonts w:ascii="Times New Roman" w:hAnsi="Times New Roman" w:cs="Times New Roman"/>
                <w:sz w:val="18"/>
                <w:szCs w:val="18"/>
              </w:rPr>
            </w:pPr>
            <w:r w:rsidRPr="007F13CC">
              <w:rPr>
                <w:rFonts w:ascii="Times New Roman" w:hAnsi="Times New Roman" w:cs="Times New Roman"/>
                <w:sz w:val="18"/>
                <w:szCs w:val="18"/>
              </w:rPr>
              <w:t>Thyroid hormone</w:t>
            </w: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n= 7,654</w:t>
            </w: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n=8,104</w:t>
            </w: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rPr>
                <w:rFonts w:ascii="Times New Roman" w:hAnsi="Times New Roman" w:cs="Times New Roman"/>
                <w:b w:val="0"/>
                <w:sz w:val="18"/>
                <w:szCs w:val="18"/>
              </w:rPr>
            </w:pPr>
            <w:r w:rsidRPr="007F13CC">
              <w:rPr>
                <w:rFonts w:ascii="Times New Roman" w:hAnsi="Times New Roman" w:cs="Times New Roman"/>
                <w:b w:val="0"/>
                <w:sz w:val="18"/>
                <w:szCs w:val="18"/>
              </w:rPr>
              <w:t xml:space="preserve">Mean Age </w:t>
            </w:r>
            <w:r w:rsidRPr="007F13CC">
              <w:rPr>
                <w:rFonts w:ascii="Times New Roman" w:hAnsi="Times New Roman" w:cs="Times New Roman"/>
                <w:b w:val="0"/>
                <w:sz w:val="20"/>
                <w:szCs w:val="20"/>
              </w:rPr>
              <w:t>–yrs  (SD)</w:t>
            </w: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58.9 (±17.6)</w:t>
            </w: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57.3 (±18.1)</w:t>
            </w: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rPr>
                <w:rFonts w:ascii="Times New Roman" w:hAnsi="Times New Roman" w:cs="Times New Roman"/>
                <w:b w:val="0"/>
                <w:sz w:val="18"/>
                <w:szCs w:val="18"/>
              </w:rPr>
            </w:pPr>
            <w:r w:rsidRPr="007F13CC">
              <w:rPr>
                <w:rFonts w:ascii="Times New Roman" w:hAnsi="Times New Roman" w:cs="Times New Roman"/>
                <w:b w:val="0"/>
                <w:sz w:val="18"/>
                <w:szCs w:val="18"/>
              </w:rPr>
              <w:t xml:space="preserve">Female </w:t>
            </w:r>
            <w:r w:rsidRPr="007F13CC">
              <w:rPr>
                <w:rFonts w:ascii="Times New Roman" w:hAnsi="Times New Roman" w:cs="Times New Roman"/>
                <w:b w:val="0"/>
                <w:sz w:val="20"/>
                <w:szCs w:val="20"/>
              </w:rPr>
              <w:t>– n (%)</w:t>
            </w: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5,946 (77.7)</w:t>
            </w: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6,095 (75.2)</w:t>
            </w: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rPr>
                <w:rFonts w:ascii="Times New Roman" w:hAnsi="Times New Roman" w:cs="Times New Roman"/>
                <w:b w:val="0"/>
                <w:sz w:val="18"/>
                <w:szCs w:val="18"/>
              </w:rPr>
            </w:pPr>
            <w:r w:rsidRPr="007F13CC">
              <w:rPr>
                <w:rFonts w:ascii="Times New Roman" w:hAnsi="Times New Roman" w:cs="Times New Roman"/>
                <w:b w:val="0"/>
                <w:sz w:val="18"/>
                <w:szCs w:val="18"/>
              </w:rPr>
              <w:t xml:space="preserve">Medication use at baseline </w:t>
            </w:r>
            <w:r w:rsidRPr="007F13CC">
              <w:rPr>
                <w:rFonts w:ascii="Times New Roman" w:hAnsi="Times New Roman" w:cs="Times New Roman"/>
                <w:b w:val="0"/>
                <w:sz w:val="20"/>
                <w:szCs w:val="20"/>
              </w:rPr>
              <w:t>– n (%)</w:t>
            </w: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 xml:space="preserve">Aspirin </w:t>
            </w: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267 (3.5)</w:t>
            </w: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1,049 (12.9)</w:t>
            </w: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shd w:val="clear" w:color="auto" w:fill="FFFFFF" w:themeFill="background1"/>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Lipid lowering medicines</w:t>
            </w:r>
          </w:p>
        </w:tc>
        <w:tc>
          <w:tcPr>
            <w:tcW w:w="1696" w:type="dxa"/>
            <w:shd w:val="clear" w:color="auto" w:fill="FFFFFF" w:themeFill="background1"/>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1,357 (17.7)</w:t>
            </w:r>
          </w:p>
        </w:tc>
        <w:tc>
          <w:tcPr>
            <w:tcW w:w="1555" w:type="dxa"/>
            <w:shd w:val="clear" w:color="auto" w:fill="FFFFFF" w:themeFill="background1"/>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c>
          <w:tcPr>
            <w:tcW w:w="270" w:type="dxa"/>
            <w:shd w:val="clear" w:color="auto" w:fill="FFFFFF" w:themeFill="background1"/>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FFFFF" w:themeFill="background1"/>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1,592(19.6)</w:t>
            </w:r>
          </w:p>
        </w:tc>
        <w:tc>
          <w:tcPr>
            <w:tcW w:w="1437" w:type="dxa"/>
            <w:gridSpan w:val="2"/>
            <w:tcBorders>
              <w:right w:val="nil"/>
            </w:tcBorders>
            <w:shd w:val="clear" w:color="auto" w:fill="FFFFFF" w:themeFill="background1"/>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Blood pressure lowering medicines</w:t>
            </w: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1,638 (21.4)</w:t>
            </w: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1,869(23.1)</w:t>
            </w: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Oral diabetes medicines</w:t>
            </w: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267(3.5)</w:t>
            </w: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343(4.2)</w:t>
            </w: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Insulin</w:t>
            </w: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95(1.2)</w:t>
            </w: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106(1.3)</w:t>
            </w: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rPr>
                <w:rFonts w:ascii="Times New Roman" w:hAnsi="Times New Roman" w:cs="Times New Roman"/>
                <w:b w:val="0"/>
                <w:sz w:val="18"/>
                <w:szCs w:val="18"/>
              </w:rPr>
            </w:pP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rPr>
                <w:rFonts w:ascii="Times New Roman" w:hAnsi="Times New Roman" w:cs="Times New Roman"/>
                <w:b w:val="0"/>
                <w:sz w:val="18"/>
                <w:szCs w:val="18"/>
              </w:rPr>
            </w:pP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rPr>
                <w:rFonts w:ascii="Times New Roman" w:hAnsi="Times New Roman" w:cs="Times New Roman"/>
                <w:sz w:val="18"/>
                <w:szCs w:val="18"/>
              </w:rPr>
            </w:pPr>
            <w:r w:rsidRPr="007F13CC">
              <w:rPr>
                <w:rFonts w:ascii="Times New Roman" w:hAnsi="Times New Roman" w:cs="Times New Roman"/>
                <w:sz w:val="18"/>
                <w:szCs w:val="18"/>
              </w:rPr>
              <w:t>Anti-depressant medicines</w:t>
            </w: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n=39,432</w:t>
            </w: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n=45,220</w:t>
            </w: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rPr>
                <w:rFonts w:ascii="Times New Roman" w:hAnsi="Times New Roman" w:cs="Times New Roman"/>
                <w:b w:val="0"/>
                <w:sz w:val="18"/>
                <w:szCs w:val="18"/>
              </w:rPr>
            </w:pPr>
            <w:r w:rsidRPr="007F13CC">
              <w:rPr>
                <w:rFonts w:ascii="Times New Roman" w:hAnsi="Times New Roman" w:cs="Times New Roman"/>
                <w:b w:val="0"/>
                <w:sz w:val="18"/>
                <w:szCs w:val="18"/>
              </w:rPr>
              <w:t xml:space="preserve">Mean Age </w:t>
            </w:r>
            <w:r w:rsidRPr="007F13CC">
              <w:rPr>
                <w:rFonts w:ascii="Times New Roman" w:hAnsi="Times New Roman" w:cs="Times New Roman"/>
                <w:b w:val="0"/>
                <w:sz w:val="20"/>
                <w:szCs w:val="20"/>
              </w:rPr>
              <w:t>–yrs  (SD)</w:t>
            </w: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52.8 (±19.8)</w:t>
            </w: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50.2 (±19.7)</w:t>
            </w: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rPr>
                <w:rFonts w:ascii="Times New Roman" w:hAnsi="Times New Roman" w:cs="Times New Roman"/>
                <w:b w:val="0"/>
                <w:sz w:val="18"/>
                <w:szCs w:val="18"/>
              </w:rPr>
            </w:pPr>
            <w:r w:rsidRPr="007F13CC">
              <w:rPr>
                <w:rFonts w:ascii="Times New Roman" w:hAnsi="Times New Roman" w:cs="Times New Roman"/>
                <w:b w:val="0"/>
                <w:sz w:val="18"/>
                <w:szCs w:val="18"/>
              </w:rPr>
              <w:t xml:space="preserve">Female </w:t>
            </w:r>
            <w:r w:rsidRPr="007F13CC">
              <w:rPr>
                <w:rFonts w:ascii="Times New Roman" w:hAnsi="Times New Roman" w:cs="Times New Roman"/>
                <w:b w:val="0"/>
                <w:sz w:val="20"/>
                <w:szCs w:val="20"/>
              </w:rPr>
              <w:t>– n (%)</w:t>
            </w: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25,945 (65.8)</w:t>
            </w: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28,842 (63.8)</w:t>
            </w: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rPr>
                <w:rFonts w:ascii="Times New Roman" w:hAnsi="Times New Roman" w:cs="Times New Roman"/>
                <w:b w:val="0"/>
                <w:sz w:val="18"/>
                <w:szCs w:val="18"/>
              </w:rPr>
            </w:pPr>
            <w:r w:rsidRPr="007F13CC">
              <w:rPr>
                <w:rFonts w:ascii="Times New Roman" w:hAnsi="Times New Roman" w:cs="Times New Roman"/>
                <w:b w:val="0"/>
                <w:sz w:val="18"/>
                <w:szCs w:val="18"/>
              </w:rPr>
              <w:t xml:space="preserve">Medication use at baseline </w:t>
            </w:r>
            <w:r w:rsidRPr="007F13CC">
              <w:rPr>
                <w:rFonts w:ascii="Times New Roman" w:hAnsi="Times New Roman" w:cs="Times New Roman"/>
                <w:b w:val="0"/>
                <w:sz w:val="20"/>
                <w:szCs w:val="20"/>
              </w:rPr>
              <w:t>– n (%)</w:t>
            </w: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 xml:space="preserve">Aspirin </w:t>
            </w: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6291 (16.0)</w:t>
            </w: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6,144 (13.6)</w:t>
            </w: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Lipid lowering medicines</w:t>
            </w: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7,715 (19.6)</w:t>
            </w: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8,598 (13.6)</w:t>
            </w: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Blood pressure lowering medicines</w:t>
            </w: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9,816 (24.9)</w:t>
            </w: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10,707 (23.7)</w:t>
            </w: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Oral diabetes medicines</w:t>
            </w: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1,574 (4.0)</w:t>
            </w: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1,878 (4.2)</w:t>
            </w: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r>
      <w:tr w:rsidR="004905CC" w:rsidRPr="007F13CC" w:rsidTr="008E081E">
        <w:tc>
          <w:tcPr>
            <w:cnfStyle w:val="001000000000" w:firstRow="0" w:lastRow="0" w:firstColumn="1" w:lastColumn="0" w:oddVBand="0" w:evenVBand="0" w:oddHBand="0" w:evenHBand="0" w:firstRowFirstColumn="0" w:firstRowLastColumn="0" w:lastRowFirstColumn="0" w:lastRowLastColumn="0"/>
            <w:tcW w:w="3142" w:type="dxa"/>
            <w:tcBorders>
              <w:left w:val="nil"/>
            </w:tcBorders>
          </w:tcPr>
          <w:p w:rsidR="004905CC" w:rsidRPr="007F13CC" w:rsidRDefault="004905CC" w:rsidP="008E081E">
            <w:pPr>
              <w:ind w:firstLine="317"/>
              <w:rPr>
                <w:rFonts w:ascii="Times New Roman" w:hAnsi="Times New Roman" w:cs="Times New Roman"/>
                <w:b w:val="0"/>
                <w:sz w:val="18"/>
                <w:szCs w:val="18"/>
              </w:rPr>
            </w:pPr>
            <w:r w:rsidRPr="007F13CC">
              <w:rPr>
                <w:rFonts w:ascii="Times New Roman" w:hAnsi="Times New Roman" w:cs="Times New Roman"/>
                <w:b w:val="0"/>
                <w:sz w:val="18"/>
                <w:szCs w:val="18"/>
              </w:rPr>
              <w:t>Insulin</w:t>
            </w:r>
          </w:p>
        </w:tc>
        <w:tc>
          <w:tcPr>
            <w:tcW w:w="1696"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433 (1.1)</w:t>
            </w:r>
          </w:p>
        </w:tc>
        <w:tc>
          <w:tcPr>
            <w:tcW w:w="1555"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c>
          <w:tcPr>
            <w:tcW w:w="270" w:type="dxa"/>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gridSpan w:val="2"/>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523 (1.2)</w:t>
            </w:r>
          </w:p>
        </w:tc>
        <w:tc>
          <w:tcPr>
            <w:tcW w:w="1437" w:type="dxa"/>
            <w:gridSpan w:val="2"/>
            <w:tcBorders>
              <w:right w:val="nil"/>
            </w:tcBorders>
          </w:tcPr>
          <w:p w:rsidR="004905CC" w:rsidRPr="007F13CC" w:rsidRDefault="004905CC" w:rsidP="008E08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F13CC">
              <w:rPr>
                <w:rFonts w:ascii="Times New Roman" w:hAnsi="Times New Roman" w:cs="Times New Roman"/>
                <w:sz w:val="18"/>
                <w:szCs w:val="18"/>
              </w:rPr>
              <w:t>-</w:t>
            </w:r>
          </w:p>
        </w:tc>
      </w:tr>
      <w:tr w:rsidR="004905CC" w:rsidRPr="007F13CC" w:rsidTr="008E0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2" w:type="dxa"/>
            <w:shd w:val="clear" w:color="auto" w:fill="F2F2F2" w:themeFill="background1" w:themeFillShade="F2"/>
          </w:tcPr>
          <w:p w:rsidR="004905CC" w:rsidRPr="007F13CC" w:rsidRDefault="004905CC" w:rsidP="008E081E">
            <w:pPr>
              <w:rPr>
                <w:rFonts w:ascii="Times New Roman" w:hAnsi="Times New Roman" w:cs="Times New Roman"/>
                <w:b w:val="0"/>
                <w:sz w:val="18"/>
                <w:szCs w:val="18"/>
              </w:rPr>
            </w:pPr>
          </w:p>
        </w:tc>
        <w:tc>
          <w:tcPr>
            <w:tcW w:w="1696"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555"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70" w:type="dxa"/>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552"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437" w:type="dxa"/>
            <w:gridSpan w:val="2"/>
            <w:shd w:val="clear" w:color="auto" w:fill="F2F2F2" w:themeFill="background1" w:themeFillShade="F2"/>
          </w:tcPr>
          <w:p w:rsidR="004905CC" w:rsidRPr="007F13CC" w:rsidRDefault="004905CC" w:rsidP="008E08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4905CC" w:rsidRPr="007F13CC" w:rsidTr="008E081E">
        <w:trPr>
          <w:trHeight w:val="70"/>
        </w:trPr>
        <w:tc>
          <w:tcPr>
            <w:cnfStyle w:val="001000000000" w:firstRow="0" w:lastRow="0" w:firstColumn="1" w:lastColumn="0" w:oddVBand="0" w:evenVBand="0" w:oddHBand="0" w:evenHBand="0" w:firstRowFirstColumn="0" w:firstRowLastColumn="0" w:lastRowFirstColumn="0" w:lastRowLastColumn="0"/>
            <w:tcW w:w="10652" w:type="dxa"/>
            <w:gridSpan w:val="8"/>
            <w:tcBorders>
              <w:left w:val="nil"/>
              <w:bottom w:val="single" w:sz="8" w:space="0" w:color="000000" w:themeColor="text1"/>
              <w:right w:val="nil"/>
            </w:tcBorders>
          </w:tcPr>
          <w:p w:rsidR="004905CC" w:rsidRPr="007F13CC" w:rsidRDefault="004905CC" w:rsidP="008E081E">
            <w:pPr>
              <w:rPr>
                <w:rFonts w:ascii="Times New Roman" w:hAnsi="Times New Roman" w:cs="Times New Roman"/>
                <w:sz w:val="18"/>
                <w:szCs w:val="18"/>
              </w:rPr>
            </w:pPr>
          </w:p>
        </w:tc>
      </w:tr>
    </w:tbl>
    <w:p w:rsidR="004905CC" w:rsidRDefault="004905CC" w:rsidP="007257E5">
      <w:pPr>
        <w:spacing w:line="360" w:lineRule="auto"/>
        <w:rPr>
          <w:rFonts w:cstheme="minorHAnsi"/>
        </w:rPr>
      </w:pPr>
    </w:p>
    <w:p w:rsidR="004905CC" w:rsidRDefault="004905CC" w:rsidP="007257E5">
      <w:pPr>
        <w:spacing w:line="360" w:lineRule="auto"/>
        <w:rPr>
          <w:rFonts w:cstheme="minorHAnsi"/>
        </w:rPr>
      </w:pPr>
    </w:p>
    <w:p w:rsidR="004905CC" w:rsidRPr="002F2160" w:rsidRDefault="002F2160" w:rsidP="002F2160">
      <w:pPr>
        <w:pStyle w:val="NoSpacing"/>
        <w:rPr>
          <w:rFonts w:ascii="Times New Roman" w:hAnsi="Times New Roman" w:cs="Times New Roman"/>
          <w:sz w:val="20"/>
          <w:szCs w:val="20"/>
        </w:rPr>
      </w:pPr>
      <w:r w:rsidRPr="002F2160">
        <w:rPr>
          <w:rFonts w:ascii="Times New Roman" w:hAnsi="Times New Roman" w:cs="Times New Roman"/>
          <w:sz w:val="20"/>
          <w:szCs w:val="20"/>
        </w:rPr>
        <w:t>Values missing for thyroid hormone and anti-depressant medicines in the LTI column because these drugs are typically not covered on the LTI scheme</w:t>
      </w:r>
    </w:p>
    <w:tbl>
      <w:tblPr>
        <w:tblStyle w:val="LightShading1"/>
        <w:tblpPr w:leftFromText="180" w:rightFromText="180" w:vertAnchor="text" w:horzAnchor="margin" w:tblpY="355"/>
        <w:tblW w:w="9761" w:type="dxa"/>
        <w:tblLook w:val="04A0" w:firstRow="1" w:lastRow="0" w:firstColumn="1" w:lastColumn="0" w:noHBand="0" w:noVBand="1"/>
      </w:tblPr>
      <w:tblGrid>
        <w:gridCol w:w="4756"/>
        <w:gridCol w:w="2250"/>
        <w:gridCol w:w="338"/>
        <w:gridCol w:w="2181"/>
        <w:gridCol w:w="229"/>
        <w:gridCol w:w="7"/>
      </w:tblGrid>
      <w:tr w:rsidR="00577F7F" w:rsidRPr="00291368" w:rsidTr="00577F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5" w:type="dxa"/>
            <w:gridSpan w:val="4"/>
          </w:tcPr>
          <w:p w:rsidR="00577F7F" w:rsidRPr="00291368" w:rsidRDefault="00577F7F" w:rsidP="00577F7F">
            <w:pPr>
              <w:rPr>
                <w:rFonts w:ascii="Times New Roman" w:hAnsi="Times New Roman" w:cs="Times New Roman"/>
                <w:sz w:val="18"/>
                <w:szCs w:val="18"/>
              </w:rPr>
            </w:pPr>
            <w:r w:rsidRPr="00291368">
              <w:rPr>
                <w:rFonts w:ascii="Times New Roman" w:hAnsi="Times New Roman" w:cs="Times New Roman"/>
                <w:sz w:val="18"/>
                <w:szCs w:val="18"/>
              </w:rPr>
              <w:t xml:space="preserve">Table 2 </w:t>
            </w:r>
            <w:r w:rsidRPr="00291368">
              <w:rPr>
                <w:rFonts w:ascii="Times New Roman" w:hAnsi="Times New Roman" w:cs="Times New Roman"/>
                <w:b w:val="0"/>
                <w:sz w:val="18"/>
                <w:szCs w:val="18"/>
              </w:rPr>
              <w:t xml:space="preserve">Baseline characteristics of new users of </w:t>
            </w:r>
            <w:r>
              <w:rPr>
                <w:rFonts w:ascii="Times New Roman" w:hAnsi="Times New Roman" w:cs="Times New Roman"/>
                <w:b w:val="0"/>
                <w:sz w:val="18"/>
                <w:szCs w:val="18"/>
              </w:rPr>
              <w:t>less-essential medicines</w:t>
            </w:r>
            <w:r w:rsidRPr="00291368">
              <w:rPr>
                <w:rFonts w:ascii="Times New Roman" w:hAnsi="Times New Roman" w:cs="Times New Roman"/>
                <w:b w:val="0"/>
                <w:sz w:val="18"/>
                <w:szCs w:val="18"/>
              </w:rPr>
              <w:t xml:space="preserve"> for the </w:t>
            </w:r>
            <w:r w:rsidR="005D511A">
              <w:rPr>
                <w:rFonts w:ascii="Times New Roman" w:hAnsi="Times New Roman" w:cs="Times New Roman"/>
                <w:b w:val="0"/>
                <w:sz w:val="18"/>
                <w:szCs w:val="18"/>
              </w:rPr>
              <w:t>€0.50</w:t>
            </w:r>
            <w:r w:rsidRPr="00291368">
              <w:rPr>
                <w:rFonts w:ascii="Times New Roman" w:hAnsi="Times New Roman" w:cs="Times New Roman"/>
                <w:b w:val="0"/>
                <w:sz w:val="18"/>
                <w:szCs w:val="18"/>
              </w:rPr>
              <w:t xml:space="preserve"> copayment and the €1.50 copayment</w:t>
            </w:r>
          </w:p>
        </w:tc>
        <w:tc>
          <w:tcPr>
            <w:tcW w:w="236" w:type="dxa"/>
            <w:gridSpan w:val="2"/>
          </w:tcPr>
          <w:p w:rsidR="00577F7F" w:rsidRPr="00291368" w:rsidRDefault="00577F7F" w:rsidP="00577F7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p>
        </w:tc>
      </w:tr>
      <w:tr w:rsidR="00577F7F" w:rsidRPr="00291368" w:rsidTr="00577F7F">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4756" w:type="dxa"/>
            <w:tcBorders>
              <w:top w:val="nil"/>
              <w:bottom w:val="nil"/>
            </w:tcBorders>
            <w:shd w:val="clear" w:color="auto" w:fill="F2F2F2" w:themeFill="background1" w:themeFillShade="F2"/>
          </w:tcPr>
          <w:p w:rsidR="00577F7F" w:rsidRPr="00291368" w:rsidRDefault="00577F7F" w:rsidP="00577F7F">
            <w:pPr>
              <w:rPr>
                <w:rFonts w:ascii="Times New Roman" w:hAnsi="Times New Roman" w:cs="Times New Roman"/>
                <w:sz w:val="18"/>
                <w:szCs w:val="18"/>
              </w:rPr>
            </w:pPr>
          </w:p>
        </w:tc>
        <w:tc>
          <w:tcPr>
            <w:tcW w:w="2250" w:type="dxa"/>
            <w:tcBorders>
              <w:top w:val="nil"/>
              <w:bottom w:val="double" w:sz="4" w:space="0" w:color="auto"/>
            </w:tcBorders>
            <w:shd w:val="clear" w:color="auto" w:fill="F2F2F2" w:themeFill="background1" w:themeFillShade="F2"/>
          </w:tcPr>
          <w:p w:rsidR="00577F7F" w:rsidRPr="00291368" w:rsidRDefault="005D511A"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€0.50</w:t>
            </w:r>
          </w:p>
        </w:tc>
        <w:tc>
          <w:tcPr>
            <w:tcW w:w="338" w:type="dxa"/>
            <w:tcBorders>
              <w:top w:val="nil"/>
              <w:bottom w:val="nil"/>
            </w:tcBorders>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c>
          <w:tcPr>
            <w:tcW w:w="2410" w:type="dxa"/>
            <w:gridSpan w:val="2"/>
            <w:tcBorders>
              <w:top w:val="nil"/>
              <w:bottom w:val="double" w:sz="4" w:space="0" w:color="auto"/>
            </w:tcBorders>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91368">
              <w:rPr>
                <w:rFonts w:ascii="Times New Roman" w:hAnsi="Times New Roman" w:cs="Times New Roman"/>
                <w:b/>
                <w:sz w:val="18"/>
                <w:szCs w:val="18"/>
              </w:rPr>
              <w:t>€1.50</w:t>
            </w:r>
          </w:p>
        </w:tc>
      </w:tr>
      <w:tr w:rsidR="00577F7F" w:rsidRPr="00291368" w:rsidTr="00577F7F">
        <w:trPr>
          <w:gridAfter w:val="1"/>
          <w:wAfter w:w="7" w:type="dxa"/>
        </w:trPr>
        <w:tc>
          <w:tcPr>
            <w:cnfStyle w:val="001000000000" w:firstRow="0" w:lastRow="0" w:firstColumn="1" w:lastColumn="0" w:oddVBand="0" w:evenVBand="0" w:oddHBand="0" w:evenHBand="0" w:firstRowFirstColumn="0" w:firstRowLastColumn="0" w:lastRowFirstColumn="0" w:lastRowLastColumn="0"/>
            <w:tcW w:w="4756" w:type="dxa"/>
            <w:tcBorders>
              <w:top w:val="nil"/>
              <w:left w:val="nil"/>
              <w:bottom w:val="nil"/>
            </w:tcBorders>
          </w:tcPr>
          <w:p w:rsidR="00577F7F" w:rsidRPr="00291368" w:rsidRDefault="00577F7F" w:rsidP="00577F7F">
            <w:pPr>
              <w:rPr>
                <w:rFonts w:ascii="Times New Roman" w:hAnsi="Times New Roman" w:cs="Times New Roman"/>
                <w:sz w:val="18"/>
                <w:szCs w:val="18"/>
              </w:rPr>
            </w:pPr>
          </w:p>
        </w:tc>
        <w:tc>
          <w:tcPr>
            <w:tcW w:w="2250" w:type="dxa"/>
            <w:tcBorders>
              <w:top w:val="nil"/>
              <w:bottom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291368">
              <w:rPr>
                <w:rFonts w:ascii="Times New Roman" w:hAnsi="Times New Roman" w:cs="Times New Roman"/>
                <w:b/>
                <w:sz w:val="18"/>
                <w:szCs w:val="18"/>
              </w:rPr>
              <w:t>GMS</w:t>
            </w:r>
          </w:p>
        </w:tc>
        <w:tc>
          <w:tcPr>
            <w:tcW w:w="338" w:type="dxa"/>
            <w:tcBorders>
              <w:top w:val="nil"/>
              <w:bottom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c>
          <w:tcPr>
            <w:tcW w:w="2410" w:type="dxa"/>
            <w:gridSpan w:val="2"/>
            <w:tcBorders>
              <w:top w:val="nil"/>
              <w:bottom w:val="nil"/>
              <w:right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291368">
              <w:rPr>
                <w:rFonts w:ascii="Times New Roman" w:hAnsi="Times New Roman" w:cs="Times New Roman"/>
                <w:b/>
                <w:sz w:val="18"/>
                <w:szCs w:val="18"/>
              </w:rPr>
              <w:t>GMS</w:t>
            </w:r>
          </w:p>
        </w:tc>
      </w:tr>
      <w:tr w:rsidR="00577F7F" w:rsidRPr="00291368" w:rsidTr="00577F7F">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4756" w:type="dxa"/>
            <w:tcBorders>
              <w:top w:val="nil"/>
              <w:bottom w:val="nil"/>
            </w:tcBorders>
            <w:shd w:val="clear" w:color="auto" w:fill="F2F2F2" w:themeFill="background1" w:themeFillShade="F2"/>
          </w:tcPr>
          <w:p w:rsidR="00577F7F" w:rsidRPr="00291368" w:rsidRDefault="00577F7F" w:rsidP="00577F7F">
            <w:pPr>
              <w:rPr>
                <w:rFonts w:ascii="Times New Roman" w:hAnsi="Times New Roman" w:cs="Times New Roman"/>
                <w:b w:val="0"/>
                <w:sz w:val="18"/>
                <w:szCs w:val="18"/>
              </w:rPr>
            </w:pPr>
            <w:r w:rsidRPr="00291368">
              <w:rPr>
                <w:rFonts w:ascii="Times New Roman" w:hAnsi="Times New Roman" w:cs="Times New Roman"/>
                <w:sz w:val="18"/>
                <w:szCs w:val="18"/>
              </w:rPr>
              <w:t>P</w:t>
            </w:r>
            <w:r>
              <w:rPr>
                <w:rFonts w:ascii="Times New Roman" w:hAnsi="Times New Roman" w:cs="Times New Roman"/>
                <w:sz w:val="18"/>
                <w:szCs w:val="18"/>
              </w:rPr>
              <w:t>PIs</w:t>
            </w:r>
            <w:r w:rsidRPr="00291368">
              <w:rPr>
                <w:rFonts w:ascii="Times New Roman" w:hAnsi="Times New Roman" w:cs="Times New Roman"/>
                <w:sz w:val="18"/>
                <w:szCs w:val="18"/>
              </w:rPr>
              <w:t>/H</w:t>
            </w:r>
            <w:r w:rsidRPr="00291368">
              <w:rPr>
                <w:rFonts w:ascii="Times New Roman" w:hAnsi="Times New Roman" w:cs="Times New Roman"/>
                <w:sz w:val="18"/>
                <w:szCs w:val="18"/>
                <w:vertAlign w:val="subscript"/>
              </w:rPr>
              <w:t>2</w:t>
            </w:r>
            <w:r w:rsidRPr="00291368">
              <w:rPr>
                <w:rFonts w:ascii="Times New Roman" w:hAnsi="Times New Roman" w:cs="Times New Roman"/>
                <w:sz w:val="18"/>
                <w:szCs w:val="18"/>
              </w:rPr>
              <w:t xml:space="preserve"> receptor antagonists</w:t>
            </w:r>
          </w:p>
        </w:tc>
        <w:tc>
          <w:tcPr>
            <w:tcW w:w="2250" w:type="dxa"/>
            <w:tcBorders>
              <w:top w:val="nil"/>
              <w:bottom w:val="nil"/>
            </w:tcBorders>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n=74,986</w:t>
            </w:r>
          </w:p>
        </w:tc>
        <w:tc>
          <w:tcPr>
            <w:tcW w:w="338" w:type="dxa"/>
            <w:tcBorders>
              <w:top w:val="nil"/>
              <w:bottom w:val="nil"/>
            </w:tcBorders>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410" w:type="dxa"/>
            <w:gridSpan w:val="2"/>
            <w:tcBorders>
              <w:top w:val="nil"/>
              <w:bottom w:val="nil"/>
            </w:tcBorders>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n=88,917</w:t>
            </w:r>
          </w:p>
        </w:tc>
      </w:tr>
      <w:tr w:rsidR="00577F7F" w:rsidRPr="00291368" w:rsidTr="00577F7F">
        <w:trPr>
          <w:gridAfter w:val="1"/>
          <w:wAfter w:w="7" w:type="dxa"/>
        </w:trPr>
        <w:tc>
          <w:tcPr>
            <w:cnfStyle w:val="001000000000" w:firstRow="0" w:lastRow="0" w:firstColumn="1" w:lastColumn="0" w:oddVBand="0" w:evenVBand="0" w:oddHBand="0" w:evenHBand="0" w:firstRowFirstColumn="0" w:firstRowLastColumn="0" w:lastRowFirstColumn="0" w:lastRowLastColumn="0"/>
            <w:tcW w:w="4756" w:type="dxa"/>
            <w:tcBorders>
              <w:top w:val="nil"/>
              <w:left w:val="nil"/>
              <w:bottom w:val="nil"/>
            </w:tcBorders>
          </w:tcPr>
          <w:p w:rsidR="00577F7F" w:rsidRPr="00291368" w:rsidRDefault="00577F7F" w:rsidP="00577F7F">
            <w:pPr>
              <w:rPr>
                <w:rFonts w:ascii="Times New Roman" w:hAnsi="Times New Roman" w:cs="Times New Roman"/>
                <w:b w:val="0"/>
                <w:sz w:val="18"/>
                <w:szCs w:val="18"/>
              </w:rPr>
            </w:pPr>
            <w:r w:rsidRPr="00291368">
              <w:rPr>
                <w:rFonts w:ascii="Times New Roman" w:hAnsi="Times New Roman" w:cs="Times New Roman"/>
                <w:b w:val="0"/>
                <w:sz w:val="18"/>
                <w:szCs w:val="18"/>
              </w:rPr>
              <w:t>Mean Age –yrs  (SD)</w:t>
            </w:r>
          </w:p>
        </w:tc>
        <w:tc>
          <w:tcPr>
            <w:tcW w:w="2250" w:type="dxa"/>
            <w:tcBorders>
              <w:top w:val="nil"/>
              <w:bottom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56.2 (±19.1)</w:t>
            </w:r>
          </w:p>
        </w:tc>
        <w:tc>
          <w:tcPr>
            <w:tcW w:w="338" w:type="dxa"/>
            <w:tcBorders>
              <w:top w:val="nil"/>
              <w:bottom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410" w:type="dxa"/>
            <w:gridSpan w:val="2"/>
            <w:tcBorders>
              <w:top w:val="nil"/>
              <w:bottom w:val="nil"/>
              <w:right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52.8 (±19.6)</w:t>
            </w:r>
          </w:p>
        </w:tc>
      </w:tr>
      <w:tr w:rsidR="00577F7F" w:rsidRPr="00291368" w:rsidTr="00577F7F">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4756" w:type="dxa"/>
            <w:tcBorders>
              <w:top w:val="nil"/>
              <w:bottom w:val="nil"/>
            </w:tcBorders>
            <w:shd w:val="clear" w:color="auto" w:fill="F2F2F2" w:themeFill="background1" w:themeFillShade="F2"/>
          </w:tcPr>
          <w:p w:rsidR="00577F7F" w:rsidRPr="00291368" w:rsidRDefault="00577F7F" w:rsidP="00577F7F">
            <w:pPr>
              <w:rPr>
                <w:rFonts w:ascii="Times New Roman" w:hAnsi="Times New Roman" w:cs="Times New Roman"/>
                <w:b w:val="0"/>
                <w:sz w:val="18"/>
                <w:szCs w:val="18"/>
              </w:rPr>
            </w:pPr>
            <w:r w:rsidRPr="00291368">
              <w:rPr>
                <w:rFonts w:ascii="Times New Roman" w:hAnsi="Times New Roman" w:cs="Times New Roman"/>
                <w:b w:val="0"/>
                <w:sz w:val="18"/>
                <w:szCs w:val="18"/>
              </w:rPr>
              <w:t>Female – n (%)</w:t>
            </w:r>
          </w:p>
        </w:tc>
        <w:tc>
          <w:tcPr>
            <w:tcW w:w="2250" w:type="dxa"/>
            <w:tcBorders>
              <w:top w:val="nil"/>
              <w:bottom w:val="nil"/>
            </w:tcBorders>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43,979 (58.6)</w:t>
            </w:r>
          </w:p>
        </w:tc>
        <w:tc>
          <w:tcPr>
            <w:tcW w:w="338" w:type="dxa"/>
            <w:tcBorders>
              <w:top w:val="nil"/>
              <w:bottom w:val="nil"/>
            </w:tcBorders>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410" w:type="dxa"/>
            <w:gridSpan w:val="2"/>
            <w:tcBorders>
              <w:top w:val="nil"/>
              <w:bottom w:val="nil"/>
            </w:tcBorders>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51,836 (58.3)</w:t>
            </w:r>
          </w:p>
        </w:tc>
      </w:tr>
      <w:tr w:rsidR="00577F7F" w:rsidRPr="00291368" w:rsidTr="00577F7F">
        <w:trPr>
          <w:gridAfter w:val="1"/>
          <w:wAfter w:w="7" w:type="dxa"/>
        </w:trPr>
        <w:tc>
          <w:tcPr>
            <w:cnfStyle w:val="001000000000" w:firstRow="0" w:lastRow="0" w:firstColumn="1" w:lastColumn="0" w:oddVBand="0" w:evenVBand="0" w:oddHBand="0" w:evenHBand="0" w:firstRowFirstColumn="0" w:firstRowLastColumn="0" w:lastRowFirstColumn="0" w:lastRowLastColumn="0"/>
            <w:tcW w:w="4756" w:type="dxa"/>
            <w:tcBorders>
              <w:top w:val="nil"/>
              <w:left w:val="nil"/>
              <w:bottom w:val="nil"/>
            </w:tcBorders>
          </w:tcPr>
          <w:p w:rsidR="00577F7F" w:rsidRPr="00291368" w:rsidRDefault="00577F7F" w:rsidP="00577F7F">
            <w:pPr>
              <w:rPr>
                <w:rFonts w:ascii="Times New Roman" w:hAnsi="Times New Roman" w:cs="Times New Roman"/>
                <w:b w:val="0"/>
                <w:sz w:val="18"/>
                <w:szCs w:val="18"/>
              </w:rPr>
            </w:pPr>
            <w:r w:rsidRPr="00291368">
              <w:rPr>
                <w:rFonts w:ascii="Times New Roman" w:hAnsi="Times New Roman" w:cs="Times New Roman"/>
                <w:b w:val="0"/>
                <w:sz w:val="18"/>
                <w:szCs w:val="18"/>
              </w:rPr>
              <w:t>Medication use at baseline – n (%)</w:t>
            </w:r>
          </w:p>
        </w:tc>
        <w:tc>
          <w:tcPr>
            <w:tcW w:w="2250" w:type="dxa"/>
            <w:tcBorders>
              <w:top w:val="nil"/>
              <w:bottom w:val="nil"/>
            </w:tcBorders>
          </w:tcPr>
          <w:p w:rsidR="00577F7F" w:rsidRPr="00291368" w:rsidRDefault="00577F7F" w:rsidP="00577F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38" w:type="dxa"/>
            <w:tcBorders>
              <w:top w:val="nil"/>
              <w:bottom w:val="nil"/>
            </w:tcBorders>
          </w:tcPr>
          <w:p w:rsidR="00577F7F" w:rsidRPr="00291368" w:rsidRDefault="00577F7F" w:rsidP="00577F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410" w:type="dxa"/>
            <w:gridSpan w:val="2"/>
            <w:tcBorders>
              <w:top w:val="nil"/>
              <w:bottom w:val="nil"/>
              <w:right w:val="nil"/>
            </w:tcBorders>
          </w:tcPr>
          <w:p w:rsidR="00577F7F" w:rsidRPr="00291368" w:rsidRDefault="00577F7F" w:rsidP="00577F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577F7F" w:rsidRPr="00291368" w:rsidTr="00577F7F">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4756" w:type="dxa"/>
            <w:tcBorders>
              <w:top w:val="nil"/>
              <w:bottom w:val="nil"/>
            </w:tcBorders>
            <w:shd w:val="clear" w:color="auto" w:fill="F2F2F2" w:themeFill="background1" w:themeFillShade="F2"/>
          </w:tcPr>
          <w:p w:rsidR="00577F7F" w:rsidRPr="00291368" w:rsidRDefault="00577F7F" w:rsidP="00577F7F">
            <w:pPr>
              <w:ind w:firstLine="317"/>
              <w:rPr>
                <w:rFonts w:ascii="Times New Roman" w:hAnsi="Times New Roman" w:cs="Times New Roman"/>
                <w:b w:val="0"/>
                <w:sz w:val="18"/>
                <w:szCs w:val="18"/>
              </w:rPr>
            </w:pPr>
            <w:r w:rsidRPr="00291368">
              <w:rPr>
                <w:rFonts w:ascii="Times New Roman" w:hAnsi="Times New Roman" w:cs="Times New Roman"/>
                <w:b w:val="0"/>
                <w:sz w:val="18"/>
                <w:szCs w:val="18"/>
              </w:rPr>
              <w:t xml:space="preserve">Aspirin </w:t>
            </w:r>
          </w:p>
        </w:tc>
        <w:tc>
          <w:tcPr>
            <w:tcW w:w="2250" w:type="dxa"/>
            <w:tcBorders>
              <w:top w:val="nil"/>
              <w:bottom w:val="nil"/>
            </w:tcBorders>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14,289 (17.8)</w:t>
            </w:r>
          </w:p>
        </w:tc>
        <w:tc>
          <w:tcPr>
            <w:tcW w:w="338" w:type="dxa"/>
            <w:tcBorders>
              <w:top w:val="nil"/>
              <w:bottom w:val="nil"/>
            </w:tcBorders>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410" w:type="dxa"/>
            <w:gridSpan w:val="2"/>
            <w:tcBorders>
              <w:top w:val="nil"/>
              <w:bottom w:val="nil"/>
            </w:tcBorders>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13,027 (14.7)</w:t>
            </w:r>
          </w:p>
        </w:tc>
      </w:tr>
      <w:tr w:rsidR="00577F7F" w:rsidRPr="00291368" w:rsidTr="00577F7F">
        <w:trPr>
          <w:gridAfter w:val="1"/>
          <w:wAfter w:w="7" w:type="dxa"/>
        </w:trPr>
        <w:tc>
          <w:tcPr>
            <w:cnfStyle w:val="001000000000" w:firstRow="0" w:lastRow="0" w:firstColumn="1" w:lastColumn="0" w:oddVBand="0" w:evenVBand="0" w:oddHBand="0" w:evenHBand="0" w:firstRowFirstColumn="0" w:firstRowLastColumn="0" w:lastRowFirstColumn="0" w:lastRowLastColumn="0"/>
            <w:tcW w:w="4756" w:type="dxa"/>
            <w:tcBorders>
              <w:top w:val="nil"/>
              <w:left w:val="nil"/>
              <w:bottom w:val="nil"/>
            </w:tcBorders>
          </w:tcPr>
          <w:p w:rsidR="00577F7F" w:rsidRPr="00291368" w:rsidRDefault="00577F7F" w:rsidP="00577F7F">
            <w:pPr>
              <w:ind w:firstLine="317"/>
              <w:rPr>
                <w:rFonts w:ascii="Times New Roman" w:hAnsi="Times New Roman" w:cs="Times New Roman"/>
                <w:b w:val="0"/>
                <w:sz w:val="18"/>
                <w:szCs w:val="18"/>
              </w:rPr>
            </w:pPr>
            <w:r w:rsidRPr="00291368">
              <w:rPr>
                <w:rFonts w:ascii="Times New Roman" w:hAnsi="Times New Roman" w:cs="Times New Roman"/>
                <w:b w:val="0"/>
                <w:sz w:val="18"/>
                <w:szCs w:val="18"/>
              </w:rPr>
              <w:t>Lipid lowering medicines</w:t>
            </w:r>
          </w:p>
        </w:tc>
        <w:tc>
          <w:tcPr>
            <w:tcW w:w="2250" w:type="dxa"/>
            <w:tcBorders>
              <w:top w:val="nil"/>
              <w:bottom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17,602 (21.9)</w:t>
            </w:r>
          </w:p>
        </w:tc>
        <w:tc>
          <w:tcPr>
            <w:tcW w:w="338" w:type="dxa"/>
            <w:tcBorders>
              <w:top w:val="nil"/>
              <w:bottom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410" w:type="dxa"/>
            <w:gridSpan w:val="2"/>
            <w:tcBorders>
              <w:top w:val="nil"/>
              <w:bottom w:val="nil"/>
              <w:right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18,562 (20.9)</w:t>
            </w:r>
          </w:p>
        </w:tc>
      </w:tr>
      <w:tr w:rsidR="00577F7F" w:rsidRPr="00291368" w:rsidTr="00577F7F">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4756" w:type="dxa"/>
            <w:tcBorders>
              <w:top w:val="nil"/>
              <w:bottom w:val="nil"/>
            </w:tcBorders>
            <w:shd w:val="clear" w:color="auto" w:fill="F2F2F2" w:themeFill="background1" w:themeFillShade="F2"/>
          </w:tcPr>
          <w:p w:rsidR="00577F7F" w:rsidRPr="00291368" w:rsidRDefault="00577F7F" w:rsidP="00577F7F">
            <w:pPr>
              <w:ind w:firstLine="317"/>
              <w:rPr>
                <w:rFonts w:ascii="Times New Roman" w:hAnsi="Times New Roman" w:cs="Times New Roman"/>
                <w:b w:val="0"/>
                <w:sz w:val="18"/>
                <w:szCs w:val="18"/>
              </w:rPr>
            </w:pPr>
            <w:r w:rsidRPr="00291368">
              <w:rPr>
                <w:rFonts w:ascii="Times New Roman" w:hAnsi="Times New Roman" w:cs="Times New Roman"/>
                <w:b w:val="0"/>
                <w:sz w:val="18"/>
                <w:szCs w:val="18"/>
              </w:rPr>
              <w:t>Blood pressure lowering medicines</w:t>
            </w:r>
          </w:p>
        </w:tc>
        <w:tc>
          <w:tcPr>
            <w:tcW w:w="2250" w:type="dxa"/>
            <w:tcBorders>
              <w:top w:val="nil"/>
              <w:bottom w:val="nil"/>
            </w:tcBorders>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22,874(28.5)</w:t>
            </w:r>
          </w:p>
        </w:tc>
        <w:tc>
          <w:tcPr>
            <w:tcW w:w="338" w:type="dxa"/>
            <w:tcBorders>
              <w:top w:val="nil"/>
              <w:bottom w:val="nil"/>
            </w:tcBorders>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410" w:type="dxa"/>
            <w:gridSpan w:val="2"/>
            <w:tcBorders>
              <w:top w:val="nil"/>
              <w:bottom w:val="nil"/>
            </w:tcBorders>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23,181 (26.1)</w:t>
            </w:r>
          </w:p>
        </w:tc>
      </w:tr>
      <w:tr w:rsidR="00577F7F" w:rsidRPr="00291368" w:rsidTr="00577F7F">
        <w:tc>
          <w:tcPr>
            <w:cnfStyle w:val="001000000000" w:firstRow="0" w:lastRow="0" w:firstColumn="1" w:lastColumn="0" w:oddVBand="0" w:evenVBand="0" w:oddHBand="0" w:evenHBand="0" w:firstRowFirstColumn="0" w:firstRowLastColumn="0" w:lastRowFirstColumn="0" w:lastRowLastColumn="0"/>
            <w:tcW w:w="4756" w:type="dxa"/>
            <w:tcBorders>
              <w:top w:val="nil"/>
              <w:left w:val="nil"/>
              <w:bottom w:val="nil"/>
            </w:tcBorders>
          </w:tcPr>
          <w:p w:rsidR="00577F7F" w:rsidRPr="00291368" w:rsidRDefault="00577F7F" w:rsidP="00577F7F">
            <w:pPr>
              <w:ind w:firstLine="317"/>
              <w:rPr>
                <w:rFonts w:ascii="Times New Roman" w:hAnsi="Times New Roman" w:cs="Times New Roman"/>
                <w:b w:val="0"/>
                <w:sz w:val="18"/>
                <w:szCs w:val="18"/>
              </w:rPr>
            </w:pPr>
            <w:r w:rsidRPr="00291368">
              <w:rPr>
                <w:rFonts w:ascii="Times New Roman" w:hAnsi="Times New Roman" w:cs="Times New Roman"/>
                <w:b w:val="0"/>
                <w:sz w:val="18"/>
                <w:szCs w:val="18"/>
              </w:rPr>
              <w:t>Oral diabetes medicines</w:t>
            </w:r>
          </w:p>
        </w:tc>
        <w:tc>
          <w:tcPr>
            <w:tcW w:w="2250" w:type="dxa"/>
            <w:tcBorders>
              <w:top w:val="nil"/>
              <w:bottom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3,510 (4.4)</w:t>
            </w:r>
          </w:p>
        </w:tc>
        <w:tc>
          <w:tcPr>
            <w:tcW w:w="338" w:type="dxa"/>
            <w:tcBorders>
              <w:top w:val="nil"/>
              <w:bottom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417" w:type="dxa"/>
            <w:gridSpan w:val="3"/>
            <w:tcBorders>
              <w:top w:val="nil"/>
              <w:bottom w:val="nil"/>
              <w:right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3,952 (2.6)</w:t>
            </w:r>
          </w:p>
        </w:tc>
      </w:tr>
      <w:tr w:rsidR="00577F7F" w:rsidRPr="00291368" w:rsidTr="00577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6" w:type="dxa"/>
            <w:tcBorders>
              <w:top w:val="nil"/>
              <w:bottom w:val="nil"/>
            </w:tcBorders>
            <w:shd w:val="clear" w:color="auto" w:fill="F2F2F2" w:themeFill="background1" w:themeFillShade="F2"/>
          </w:tcPr>
          <w:p w:rsidR="00577F7F" w:rsidRPr="00291368" w:rsidRDefault="00577F7F" w:rsidP="00577F7F">
            <w:pPr>
              <w:rPr>
                <w:rFonts w:ascii="Times New Roman" w:hAnsi="Times New Roman" w:cs="Times New Roman"/>
                <w:b w:val="0"/>
                <w:sz w:val="18"/>
                <w:szCs w:val="18"/>
              </w:rPr>
            </w:pPr>
            <w:r w:rsidRPr="00291368">
              <w:rPr>
                <w:rFonts w:ascii="Times New Roman" w:hAnsi="Times New Roman" w:cs="Times New Roman"/>
                <w:b w:val="0"/>
                <w:sz w:val="18"/>
                <w:szCs w:val="18"/>
              </w:rPr>
              <w:t xml:space="preserve">       Insulin</w:t>
            </w:r>
          </w:p>
        </w:tc>
        <w:tc>
          <w:tcPr>
            <w:tcW w:w="2250" w:type="dxa"/>
            <w:tcBorders>
              <w:top w:val="nil"/>
              <w:bottom w:val="nil"/>
            </w:tcBorders>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829 (1.0)</w:t>
            </w:r>
          </w:p>
        </w:tc>
        <w:tc>
          <w:tcPr>
            <w:tcW w:w="338" w:type="dxa"/>
            <w:tcBorders>
              <w:top w:val="nil"/>
              <w:bottom w:val="nil"/>
            </w:tcBorders>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417" w:type="dxa"/>
            <w:gridSpan w:val="3"/>
            <w:tcBorders>
              <w:top w:val="nil"/>
              <w:bottom w:val="nil"/>
            </w:tcBorders>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912 (1.0)</w:t>
            </w:r>
          </w:p>
        </w:tc>
      </w:tr>
      <w:tr w:rsidR="00577F7F" w:rsidRPr="00291368" w:rsidTr="00577F7F">
        <w:tc>
          <w:tcPr>
            <w:cnfStyle w:val="001000000000" w:firstRow="0" w:lastRow="0" w:firstColumn="1" w:lastColumn="0" w:oddVBand="0" w:evenVBand="0" w:oddHBand="0" w:evenHBand="0" w:firstRowFirstColumn="0" w:firstRowLastColumn="0" w:lastRowFirstColumn="0" w:lastRowLastColumn="0"/>
            <w:tcW w:w="4756" w:type="dxa"/>
            <w:tcBorders>
              <w:top w:val="nil"/>
              <w:left w:val="nil"/>
              <w:bottom w:val="nil"/>
            </w:tcBorders>
          </w:tcPr>
          <w:p w:rsidR="00577F7F" w:rsidRPr="00291368" w:rsidRDefault="00577F7F" w:rsidP="00577F7F">
            <w:pPr>
              <w:rPr>
                <w:rFonts w:ascii="Times New Roman" w:hAnsi="Times New Roman" w:cs="Times New Roman"/>
                <w:b w:val="0"/>
                <w:sz w:val="18"/>
                <w:szCs w:val="18"/>
              </w:rPr>
            </w:pPr>
          </w:p>
        </w:tc>
        <w:tc>
          <w:tcPr>
            <w:tcW w:w="2250" w:type="dxa"/>
            <w:tcBorders>
              <w:top w:val="nil"/>
              <w:bottom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38" w:type="dxa"/>
            <w:tcBorders>
              <w:top w:val="nil"/>
              <w:bottom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417" w:type="dxa"/>
            <w:gridSpan w:val="3"/>
            <w:tcBorders>
              <w:top w:val="nil"/>
              <w:bottom w:val="nil"/>
              <w:right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577F7F" w:rsidRPr="00291368" w:rsidTr="00577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6" w:type="dxa"/>
            <w:tcBorders>
              <w:top w:val="nil"/>
              <w:bottom w:val="nil"/>
            </w:tcBorders>
            <w:shd w:val="clear" w:color="auto" w:fill="F2F2F2" w:themeFill="background1" w:themeFillShade="F2"/>
          </w:tcPr>
          <w:p w:rsidR="00577F7F" w:rsidRPr="00291368" w:rsidRDefault="00577F7F" w:rsidP="00577F7F">
            <w:pPr>
              <w:rPr>
                <w:rFonts w:ascii="Times New Roman" w:hAnsi="Times New Roman" w:cs="Times New Roman"/>
                <w:sz w:val="18"/>
                <w:szCs w:val="18"/>
              </w:rPr>
            </w:pPr>
          </w:p>
        </w:tc>
        <w:tc>
          <w:tcPr>
            <w:tcW w:w="2250" w:type="dxa"/>
            <w:tcBorders>
              <w:top w:val="nil"/>
              <w:bottom w:val="nil"/>
            </w:tcBorders>
            <w:shd w:val="clear" w:color="auto" w:fill="F2F2F2" w:themeFill="background1" w:themeFillShade="F2"/>
          </w:tcPr>
          <w:p w:rsidR="00577F7F" w:rsidRPr="00291368" w:rsidRDefault="00577F7F" w:rsidP="00577F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338" w:type="dxa"/>
            <w:tcBorders>
              <w:top w:val="nil"/>
              <w:bottom w:val="nil"/>
            </w:tcBorders>
            <w:shd w:val="clear" w:color="auto" w:fill="F2F2F2" w:themeFill="background1" w:themeFillShade="F2"/>
          </w:tcPr>
          <w:p w:rsidR="00577F7F" w:rsidRPr="00291368" w:rsidRDefault="00577F7F" w:rsidP="00577F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417" w:type="dxa"/>
            <w:gridSpan w:val="3"/>
            <w:tcBorders>
              <w:top w:val="nil"/>
              <w:bottom w:val="nil"/>
            </w:tcBorders>
            <w:shd w:val="clear" w:color="auto" w:fill="F2F2F2" w:themeFill="background1" w:themeFillShade="F2"/>
          </w:tcPr>
          <w:p w:rsidR="00577F7F" w:rsidRPr="00291368" w:rsidRDefault="00577F7F" w:rsidP="00577F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577F7F" w:rsidRPr="00291368" w:rsidTr="00577F7F">
        <w:tc>
          <w:tcPr>
            <w:cnfStyle w:val="001000000000" w:firstRow="0" w:lastRow="0" w:firstColumn="1" w:lastColumn="0" w:oddVBand="0" w:evenVBand="0" w:oddHBand="0" w:evenHBand="0" w:firstRowFirstColumn="0" w:firstRowLastColumn="0" w:lastRowFirstColumn="0" w:lastRowLastColumn="0"/>
            <w:tcW w:w="4756" w:type="dxa"/>
            <w:tcBorders>
              <w:top w:val="nil"/>
              <w:left w:val="nil"/>
            </w:tcBorders>
          </w:tcPr>
          <w:p w:rsidR="00577F7F" w:rsidRPr="00291368" w:rsidRDefault="00577F7F" w:rsidP="00577F7F">
            <w:pPr>
              <w:rPr>
                <w:rFonts w:ascii="Times New Roman" w:hAnsi="Times New Roman" w:cs="Times New Roman"/>
                <w:b w:val="0"/>
                <w:sz w:val="18"/>
                <w:szCs w:val="18"/>
              </w:rPr>
            </w:pPr>
            <w:r w:rsidRPr="00291368">
              <w:rPr>
                <w:rFonts w:ascii="Times New Roman" w:hAnsi="Times New Roman" w:cs="Times New Roman"/>
                <w:sz w:val="18"/>
                <w:szCs w:val="18"/>
              </w:rPr>
              <w:t>NSAIDs</w:t>
            </w:r>
          </w:p>
        </w:tc>
        <w:tc>
          <w:tcPr>
            <w:tcW w:w="2250" w:type="dxa"/>
            <w:tcBorders>
              <w:top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n=136,111</w:t>
            </w:r>
          </w:p>
        </w:tc>
        <w:tc>
          <w:tcPr>
            <w:tcW w:w="338" w:type="dxa"/>
            <w:tcBorders>
              <w:top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417" w:type="dxa"/>
            <w:gridSpan w:val="3"/>
            <w:tcBorders>
              <w:top w:val="nil"/>
              <w:right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n=132,589</w:t>
            </w:r>
          </w:p>
        </w:tc>
      </w:tr>
      <w:tr w:rsidR="00577F7F" w:rsidRPr="00291368" w:rsidTr="00577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6" w:type="dxa"/>
            <w:shd w:val="clear" w:color="auto" w:fill="F2F2F2" w:themeFill="background1" w:themeFillShade="F2"/>
          </w:tcPr>
          <w:p w:rsidR="00577F7F" w:rsidRPr="00291368" w:rsidRDefault="00577F7F" w:rsidP="00577F7F">
            <w:pPr>
              <w:rPr>
                <w:rFonts w:ascii="Times New Roman" w:hAnsi="Times New Roman" w:cs="Times New Roman"/>
                <w:b w:val="0"/>
                <w:sz w:val="18"/>
                <w:szCs w:val="18"/>
              </w:rPr>
            </w:pPr>
            <w:r w:rsidRPr="00291368">
              <w:rPr>
                <w:rFonts w:ascii="Times New Roman" w:hAnsi="Times New Roman" w:cs="Times New Roman"/>
                <w:b w:val="0"/>
                <w:sz w:val="18"/>
                <w:szCs w:val="18"/>
              </w:rPr>
              <w:t>Mean Age -yrs (SD)</w:t>
            </w:r>
          </w:p>
        </w:tc>
        <w:tc>
          <w:tcPr>
            <w:tcW w:w="2250" w:type="dxa"/>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53 (±19.5)</w:t>
            </w:r>
          </w:p>
        </w:tc>
        <w:tc>
          <w:tcPr>
            <w:tcW w:w="338" w:type="dxa"/>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417" w:type="dxa"/>
            <w:gridSpan w:val="3"/>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50.5 (±19)</w:t>
            </w:r>
          </w:p>
        </w:tc>
      </w:tr>
      <w:tr w:rsidR="00577F7F" w:rsidRPr="00291368" w:rsidTr="00577F7F">
        <w:tc>
          <w:tcPr>
            <w:cnfStyle w:val="001000000000" w:firstRow="0" w:lastRow="0" w:firstColumn="1" w:lastColumn="0" w:oddVBand="0" w:evenVBand="0" w:oddHBand="0" w:evenHBand="0" w:firstRowFirstColumn="0" w:firstRowLastColumn="0" w:lastRowFirstColumn="0" w:lastRowLastColumn="0"/>
            <w:tcW w:w="4756" w:type="dxa"/>
            <w:tcBorders>
              <w:left w:val="nil"/>
            </w:tcBorders>
          </w:tcPr>
          <w:p w:rsidR="00577F7F" w:rsidRPr="00291368" w:rsidRDefault="00577F7F" w:rsidP="00577F7F">
            <w:pPr>
              <w:rPr>
                <w:rFonts w:ascii="Times New Roman" w:hAnsi="Times New Roman" w:cs="Times New Roman"/>
                <w:b w:val="0"/>
                <w:sz w:val="18"/>
                <w:szCs w:val="18"/>
              </w:rPr>
            </w:pPr>
            <w:r w:rsidRPr="00291368">
              <w:rPr>
                <w:rFonts w:ascii="Times New Roman" w:hAnsi="Times New Roman" w:cs="Times New Roman"/>
                <w:b w:val="0"/>
                <w:sz w:val="18"/>
                <w:szCs w:val="18"/>
              </w:rPr>
              <w:t>Female –n (%)</w:t>
            </w:r>
          </w:p>
        </w:tc>
        <w:tc>
          <w:tcPr>
            <w:tcW w:w="2250" w:type="dxa"/>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82,565 (60.7)</w:t>
            </w:r>
          </w:p>
        </w:tc>
        <w:tc>
          <w:tcPr>
            <w:tcW w:w="338" w:type="dxa"/>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417" w:type="dxa"/>
            <w:gridSpan w:val="3"/>
            <w:tcBorders>
              <w:right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79,747 (60.1)</w:t>
            </w:r>
          </w:p>
        </w:tc>
      </w:tr>
      <w:tr w:rsidR="00577F7F" w:rsidRPr="00291368" w:rsidTr="00577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6" w:type="dxa"/>
            <w:shd w:val="clear" w:color="auto" w:fill="F2F2F2" w:themeFill="background1" w:themeFillShade="F2"/>
          </w:tcPr>
          <w:p w:rsidR="00577F7F" w:rsidRPr="00291368" w:rsidRDefault="00577F7F" w:rsidP="00577F7F">
            <w:pPr>
              <w:rPr>
                <w:rFonts w:ascii="Times New Roman" w:hAnsi="Times New Roman" w:cs="Times New Roman"/>
                <w:b w:val="0"/>
                <w:sz w:val="18"/>
                <w:szCs w:val="18"/>
              </w:rPr>
            </w:pPr>
            <w:r w:rsidRPr="00291368">
              <w:rPr>
                <w:rFonts w:ascii="Times New Roman" w:hAnsi="Times New Roman" w:cs="Times New Roman"/>
                <w:b w:val="0"/>
                <w:sz w:val="18"/>
                <w:szCs w:val="18"/>
              </w:rPr>
              <w:t>Medication use at baseline –no. (%)</w:t>
            </w:r>
          </w:p>
        </w:tc>
        <w:tc>
          <w:tcPr>
            <w:tcW w:w="2250" w:type="dxa"/>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338" w:type="dxa"/>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417" w:type="dxa"/>
            <w:gridSpan w:val="3"/>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577F7F" w:rsidRPr="00291368" w:rsidTr="00577F7F">
        <w:tc>
          <w:tcPr>
            <w:cnfStyle w:val="001000000000" w:firstRow="0" w:lastRow="0" w:firstColumn="1" w:lastColumn="0" w:oddVBand="0" w:evenVBand="0" w:oddHBand="0" w:evenHBand="0" w:firstRowFirstColumn="0" w:firstRowLastColumn="0" w:lastRowFirstColumn="0" w:lastRowLastColumn="0"/>
            <w:tcW w:w="4756" w:type="dxa"/>
            <w:tcBorders>
              <w:left w:val="nil"/>
            </w:tcBorders>
          </w:tcPr>
          <w:p w:rsidR="00577F7F" w:rsidRPr="00291368" w:rsidRDefault="00577F7F" w:rsidP="00577F7F">
            <w:pPr>
              <w:ind w:firstLine="317"/>
              <w:rPr>
                <w:rFonts w:ascii="Times New Roman" w:hAnsi="Times New Roman" w:cs="Times New Roman"/>
                <w:b w:val="0"/>
                <w:sz w:val="18"/>
                <w:szCs w:val="18"/>
              </w:rPr>
            </w:pPr>
            <w:r w:rsidRPr="00291368">
              <w:rPr>
                <w:rFonts w:ascii="Times New Roman" w:hAnsi="Times New Roman" w:cs="Times New Roman"/>
                <w:b w:val="0"/>
                <w:sz w:val="18"/>
                <w:szCs w:val="18"/>
              </w:rPr>
              <w:t xml:space="preserve">Aspirin </w:t>
            </w:r>
          </w:p>
        </w:tc>
        <w:tc>
          <w:tcPr>
            <w:tcW w:w="2250" w:type="dxa"/>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26,152 (19.2)</w:t>
            </w:r>
          </w:p>
        </w:tc>
        <w:tc>
          <w:tcPr>
            <w:tcW w:w="338" w:type="dxa"/>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417" w:type="dxa"/>
            <w:gridSpan w:val="3"/>
            <w:tcBorders>
              <w:right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21,117 (15.9)</w:t>
            </w:r>
          </w:p>
        </w:tc>
      </w:tr>
      <w:tr w:rsidR="00577F7F" w:rsidRPr="00291368" w:rsidTr="00577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6" w:type="dxa"/>
            <w:shd w:val="clear" w:color="auto" w:fill="F2F2F2" w:themeFill="background1" w:themeFillShade="F2"/>
          </w:tcPr>
          <w:p w:rsidR="00577F7F" w:rsidRPr="00291368" w:rsidRDefault="00577F7F" w:rsidP="00577F7F">
            <w:pPr>
              <w:ind w:firstLine="317"/>
              <w:rPr>
                <w:rFonts w:ascii="Times New Roman" w:hAnsi="Times New Roman" w:cs="Times New Roman"/>
                <w:b w:val="0"/>
                <w:sz w:val="18"/>
                <w:szCs w:val="18"/>
              </w:rPr>
            </w:pPr>
            <w:r w:rsidRPr="00291368">
              <w:rPr>
                <w:rFonts w:ascii="Times New Roman" w:hAnsi="Times New Roman" w:cs="Times New Roman"/>
                <w:b w:val="0"/>
                <w:sz w:val="18"/>
                <w:szCs w:val="18"/>
              </w:rPr>
              <w:t>Lipid lowering medicines</w:t>
            </w:r>
          </w:p>
        </w:tc>
        <w:tc>
          <w:tcPr>
            <w:tcW w:w="2250" w:type="dxa"/>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33,208 (24.4)</w:t>
            </w:r>
          </w:p>
        </w:tc>
        <w:tc>
          <w:tcPr>
            <w:tcW w:w="338" w:type="dxa"/>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417" w:type="dxa"/>
            <w:gridSpan w:val="3"/>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30,110 (22.7)</w:t>
            </w:r>
          </w:p>
        </w:tc>
      </w:tr>
      <w:tr w:rsidR="00577F7F" w:rsidRPr="00291368" w:rsidTr="00577F7F">
        <w:tc>
          <w:tcPr>
            <w:cnfStyle w:val="001000000000" w:firstRow="0" w:lastRow="0" w:firstColumn="1" w:lastColumn="0" w:oddVBand="0" w:evenVBand="0" w:oddHBand="0" w:evenHBand="0" w:firstRowFirstColumn="0" w:firstRowLastColumn="0" w:lastRowFirstColumn="0" w:lastRowLastColumn="0"/>
            <w:tcW w:w="4756" w:type="dxa"/>
            <w:tcBorders>
              <w:left w:val="nil"/>
            </w:tcBorders>
          </w:tcPr>
          <w:p w:rsidR="00577F7F" w:rsidRPr="00291368" w:rsidRDefault="00577F7F" w:rsidP="00577F7F">
            <w:pPr>
              <w:ind w:firstLine="317"/>
              <w:rPr>
                <w:rFonts w:ascii="Times New Roman" w:hAnsi="Times New Roman" w:cs="Times New Roman"/>
                <w:b w:val="0"/>
                <w:sz w:val="18"/>
                <w:szCs w:val="18"/>
              </w:rPr>
            </w:pPr>
            <w:r w:rsidRPr="00291368">
              <w:rPr>
                <w:rFonts w:ascii="Times New Roman" w:hAnsi="Times New Roman" w:cs="Times New Roman"/>
                <w:b w:val="0"/>
                <w:sz w:val="18"/>
                <w:szCs w:val="18"/>
              </w:rPr>
              <w:t>Blood pressure lowering medicines</w:t>
            </w:r>
          </w:p>
        </w:tc>
        <w:tc>
          <w:tcPr>
            <w:tcW w:w="2250" w:type="dxa"/>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41,320 (30.4)</w:t>
            </w:r>
          </w:p>
        </w:tc>
        <w:tc>
          <w:tcPr>
            <w:tcW w:w="338" w:type="dxa"/>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417" w:type="dxa"/>
            <w:gridSpan w:val="3"/>
            <w:tcBorders>
              <w:right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35,902 (27.1)</w:t>
            </w:r>
          </w:p>
        </w:tc>
      </w:tr>
      <w:tr w:rsidR="00577F7F" w:rsidRPr="00291368" w:rsidTr="00577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6" w:type="dxa"/>
            <w:shd w:val="clear" w:color="auto" w:fill="F2F2F2" w:themeFill="background1" w:themeFillShade="F2"/>
          </w:tcPr>
          <w:p w:rsidR="00577F7F" w:rsidRPr="00291368" w:rsidRDefault="00577F7F" w:rsidP="00577F7F">
            <w:pPr>
              <w:ind w:firstLine="317"/>
              <w:rPr>
                <w:rFonts w:ascii="Times New Roman" w:hAnsi="Times New Roman" w:cs="Times New Roman"/>
                <w:b w:val="0"/>
                <w:sz w:val="18"/>
                <w:szCs w:val="18"/>
              </w:rPr>
            </w:pPr>
            <w:r w:rsidRPr="00291368">
              <w:rPr>
                <w:rFonts w:ascii="Times New Roman" w:hAnsi="Times New Roman" w:cs="Times New Roman"/>
                <w:b w:val="0"/>
                <w:sz w:val="18"/>
                <w:szCs w:val="18"/>
              </w:rPr>
              <w:t>Oral diabetes medicines</w:t>
            </w:r>
          </w:p>
        </w:tc>
        <w:tc>
          <w:tcPr>
            <w:tcW w:w="2250" w:type="dxa"/>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6,690 (4.9)</w:t>
            </w:r>
          </w:p>
        </w:tc>
        <w:tc>
          <w:tcPr>
            <w:tcW w:w="338" w:type="dxa"/>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417" w:type="dxa"/>
            <w:gridSpan w:val="3"/>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6,494 (4.9)</w:t>
            </w:r>
          </w:p>
        </w:tc>
      </w:tr>
      <w:tr w:rsidR="00577F7F" w:rsidRPr="00291368" w:rsidTr="00577F7F">
        <w:tc>
          <w:tcPr>
            <w:cnfStyle w:val="001000000000" w:firstRow="0" w:lastRow="0" w:firstColumn="1" w:lastColumn="0" w:oddVBand="0" w:evenVBand="0" w:oddHBand="0" w:evenHBand="0" w:firstRowFirstColumn="0" w:firstRowLastColumn="0" w:lastRowFirstColumn="0" w:lastRowLastColumn="0"/>
            <w:tcW w:w="4756" w:type="dxa"/>
            <w:tcBorders>
              <w:left w:val="nil"/>
            </w:tcBorders>
          </w:tcPr>
          <w:p w:rsidR="00577F7F" w:rsidRPr="00291368" w:rsidRDefault="00577F7F" w:rsidP="00577F7F">
            <w:pPr>
              <w:rPr>
                <w:rFonts w:ascii="Times New Roman" w:hAnsi="Times New Roman" w:cs="Times New Roman"/>
                <w:b w:val="0"/>
                <w:sz w:val="18"/>
                <w:szCs w:val="18"/>
              </w:rPr>
            </w:pPr>
            <w:r w:rsidRPr="00291368">
              <w:rPr>
                <w:rFonts w:ascii="Times New Roman" w:hAnsi="Times New Roman" w:cs="Times New Roman"/>
                <w:b w:val="0"/>
                <w:sz w:val="18"/>
                <w:szCs w:val="18"/>
              </w:rPr>
              <w:t xml:space="preserve">       Insulin</w:t>
            </w:r>
          </w:p>
        </w:tc>
        <w:tc>
          <w:tcPr>
            <w:tcW w:w="2250" w:type="dxa"/>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1,554 (1.1)</w:t>
            </w:r>
          </w:p>
        </w:tc>
        <w:tc>
          <w:tcPr>
            <w:tcW w:w="338" w:type="dxa"/>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417" w:type="dxa"/>
            <w:gridSpan w:val="3"/>
            <w:tcBorders>
              <w:right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1,484 (1.1)</w:t>
            </w:r>
          </w:p>
        </w:tc>
      </w:tr>
      <w:tr w:rsidR="00577F7F" w:rsidRPr="00291368" w:rsidTr="00577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6" w:type="dxa"/>
            <w:shd w:val="clear" w:color="auto" w:fill="F2F2F2" w:themeFill="background1" w:themeFillShade="F2"/>
          </w:tcPr>
          <w:p w:rsidR="00577F7F" w:rsidRPr="00291368" w:rsidRDefault="00577F7F" w:rsidP="00577F7F">
            <w:pPr>
              <w:rPr>
                <w:rFonts w:ascii="Times New Roman" w:hAnsi="Times New Roman" w:cs="Times New Roman"/>
                <w:b w:val="0"/>
                <w:sz w:val="18"/>
                <w:szCs w:val="18"/>
              </w:rPr>
            </w:pPr>
          </w:p>
        </w:tc>
        <w:tc>
          <w:tcPr>
            <w:tcW w:w="2250" w:type="dxa"/>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338" w:type="dxa"/>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417" w:type="dxa"/>
            <w:gridSpan w:val="3"/>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577F7F" w:rsidRPr="00291368" w:rsidTr="00577F7F">
        <w:tc>
          <w:tcPr>
            <w:cnfStyle w:val="001000000000" w:firstRow="0" w:lastRow="0" w:firstColumn="1" w:lastColumn="0" w:oddVBand="0" w:evenVBand="0" w:oddHBand="0" w:evenHBand="0" w:firstRowFirstColumn="0" w:firstRowLastColumn="0" w:lastRowFirstColumn="0" w:lastRowLastColumn="0"/>
            <w:tcW w:w="4756" w:type="dxa"/>
            <w:tcBorders>
              <w:left w:val="nil"/>
            </w:tcBorders>
          </w:tcPr>
          <w:p w:rsidR="00577F7F" w:rsidRPr="00291368" w:rsidRDefault="00577F7F" w:rsidP="00577F7F">
            <w:pPr>
              <w:rPr>
                <w:rFonts w:ascii="Times New Roman" w:hAnsi="Times New Roman" w:cs="Times New Roman"/>
                <w:b w:val="0"/>
                <w:sz w:val="18"/>
                <w:szCs w:val="18"/>
              </w:rPr>
            </w:pPr>
          </w:p>
        </w:tc>
        <w:tc>
          <w:tcPr>
            <w:tcW w:w="2250" w:type="dxa"/>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38" w:type="dxa"/>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417" w:type="dxa"/>
            <w:gridSpan w:val="3"/>
            <w:tcBorders>
              <w:right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577F7F" w:rsidRPr="00291368" w:rsidTr="00577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6" w:type="dxa"/>
            <w:shd w:val="clear" w:color="auto" w:fill="F2F2F2" w:themeFill="background1" w:themeFillShade="F2"/>
          </w:tcPr>
          <w:p w:rsidR="00577F7F" w:rsidRPr="00291368" w:rsidRDefault="00577F7F" w:rsidP="00577F7F">
            <w:pPr>
              <w:rPr>
                <w:rFonts w:ascii="Times New Roman" w:hAnsi="Times New Roman" w:cs="Times New Roman"/>
                <w:sz w:val="18"/>
                <w:szCs w:val="18"/>
              </w:rPr>
            </w:pPr>
            <w:r w:rsidRPr="00291368">
              <w:rPr>
                <w:rFonts w:ascii="Times New Roman" w:hAnsi="Times New Roman" w:cs="Times New Roman"/>
                <w:sz w:val="18"/>
                <w:szCs w:val="18"/>
              </w:rPr>
              <w:t>Anxiolytics/Hypnotics</w:t>
            </w:r>
          </w:p>
        </w:tc>
        <w:tc>
          <w:tcPr>
            <w:tcW w:w="2250" w:type="dxa"/>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n=64,462</w:t>
            </w:r>
          </w:p>
        </w:tc>
        <w:tc>
          <w:tcPr>
            <w:tcW w:w="338" w:type="dxa"/>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417" w:type="dxa"/>
            <w:gridSpan w:val="3"/>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n=73,665</w:t>
            </w:r>
          </w:p>
        </w:tc>
      </w:tr>
      <w:tr w:rsidR="00577F7F" w:rsidRPr="00291368" w:rsidTr="00577F7F">
        <w:tc>
          <w:tcPr>
            <w:cnfStyle w:val="001000000000" w:firstRow="0" w:lastRow="0" w:firstColumn="1" w:lastColumn="0" w:oddVBand="0" w:evenVBand="0" w:oddHBand="0" w:evenHBand="0" w:firstRowFirstColumn="0" w:firstRowLastColumn="0" w:lastRowFirstColumn="0" w:lastRowLastColumn="0"/>
            <w:tcW w:w="4756" w:type="dxa"/>
            <w:tcBorders>
              <w:left w:val="nil"/>
            </w:tcBorders>
          </w:tcPr>
          <w:p w:rsidR="00577F7F" w:rsidRPr="00291368" w:rsidRDefault="00577F7F" w:rsidP="00577F7F">
            <w:pPr>
              <w:rPr>
                <w:rFonts w:ascii="Times New Roman" w:hAnsi="Times New Roman" w:cs="Times New Roman"/>
                <w:b w:val="0"/>
                <w:sz w:val="18"/>
                <w:szCs w:val="18"/>
              </w:rPr>
            </w:pPr>
            <w:r w:rsidRPr="00291368">
              <w:rPr>
                <w:rFonts w:ascii="Times New Roman" w:hAnsi="Times New Roman" w:cs="Times New Roman"/>
                <w:b w:val="0"/>
                <w:sz w:val="18"/>
                <w:szCs w:val="18"/>
              </w:rPr>
              <w:t>Mean Age -yrs (SD)</w:t>
            </w:r>
          </w:p>
        </w:tc>
        <w:tc>
          <w:tcPr>
            <w:tcW w:w="2250" w:type="dxa"/>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55 (±19.1)</w:t>
            </w:r>
          </w:p>
        </w:tc>
        <w:tc>
          <w:tcPr>
            <w:tcW w:w="338" w:type="dxa"/>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417" w:type="dxa"/>
            <w:gridSpan w:val="3"/>
            <w:tcBorders>
              <w:right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53yrs (±19.1)</w:t>
            </w:r>
          </w:p>
        </w:tc>
      </w:tr>
      <w:tr w:rsidR="00577F7F" w:rsidRPr="00291368" w:rsidTr="00577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6" w:type="dxa"/>
            <w:shd w:val="clear" w:color="auto" w:fill="F2F2F2" w:themeFill="background1" w:themeFillShade="F2"/>
          </w:tcPr>
          <w:p w:rsidR="00577F7F" w:rsidRPr="00291368" w:rsidRDefault="00577F7F" w:rsidP="00577F7F">
            <w:pPr>
              <w:rPr>
                <w:rFonts w:ascii="Times New Roman" w:hAnsi="Times New Roman" w:cs="Times New Roman"/>
                <w:b w:val="0"/>
                <w:sz w:val="18"/>
                <w:szCs w:val="18"/>
              </w:rPr>
            </w:pPr>
            <w:r w:rsidRPr="00291368">
              <w:rPr>
                <w:rFonts w:ascii="Times New Roman" w:hAnsi="Times New Roman" w:cs="Times New Roman"/>
                <w:b w:val="0"/>
                <w:sz w:val="18"/>
                <w:szCs w:val="18"/>
              </w:rPr>
              <w:t>Female –n (%)</w:t>
            </w:r>
          </w:p>
        </w:tc>
        <w:tc>
          <w:tcPr>
            <w:tcW w:w="2250" w:type="dxa"/>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40,824 (63.3)</w:t>
            </w:r>
          </w:p>
        </w:tc>
        <w:tc>
          <w:tcPr>
            <w:tcW w:w="338" w:type="dxa"/>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417" w:type="dxa"/>
            <w:gridSpan w:val="3"/>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45,975 (62.4)</w:t>
            </w:r>
          </w:p>
        </w:tc>
      </w:tr>
      <w:tr w:rsidR="00577F7F" w:rsidRPr="00291368" w:rsidTr="00577F7F">
        <w:tc>
          <w:tcPr>
            <w:cnfStyle w:val="001000000000" w:firstRow="0" w:lastRow="0" w:firstColumn="1" w:lastColumn="0" w:oddVBand="0" w:evenVBand="0" w:oddHBand="0" w:evenHBand="0" w:firstRowFirstColumn="0" w:firstRowLastColumn="0" w:lastRowFirstColumn="0" w:lastRowLastColumn="0"/>
            <w:tcW w:w="4756" w:type="dxa"/>
            <w:tcBorders>
              <w:left w:val="nil"/>
            </w:tcBorders>
          </w:tcPr>
          <w:p w:rsidR="00577F7F" w:rsidRPr="00291368" w:rsidRDefault="00577F7F" w:rsidP="00577F7F">
            <w:pPr>
              <w:rPr>
                <w:rFonts w:ascii="Times New Roman" w:hAnsi="Times New Roman" w:cs="Times New Roman"/>
                <w:b w:val="0"/>
                <w:sz w:val="18"/>
                <w:szCs w:val="18"/>
              </w:rPr>
            </w:pPr>
            <w:r w:rsidRPr="00291368">
              <w:rPr>
                <w:rFonts w:ascii="Times New Roman" w:hAnsi="Times New Roman" w:cs="Times New Roman"/>
                <w:b w:val="0"/>
                <w:sz w:val="18"/>
                <w:szCs w:val="18"/>
              </w:rPr>
              <w:t>Medication use at baseline –n (%)</w:t>
            </w:r>
          </w:p>
        </w:tc>
        <w:tc>
          <w:tcPr>
            <w:tcW w:w="2250" w:type="dxa"/>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38" w:type="dxa"/>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417" w:type="dxa"/>
            <w:gridSpan w:val="3"/>
            <w:tcBorders>
              <w:right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577F7F" w:rsidRPr="00291368" w:rsidTr="00577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6" w:type="dxa"/>
            <w:shd w:val="clear" w:color="auto" w:fill="F2F2F2" w:themeFill="background1" w:themeFillShade="F2"/>
          </w:tcPr>
          <w:p w:rsidR="00577F7F" w:rsidRPr="00291368" w:rsidRDefault="00577F7F" w:rsidP="00577F7F">
            <w:pPr>
              <w:ind w:firstLine="317"/>
              <w:rPr>
                <w:rFonts w:ascii="Times New Roman" w:hAnsi="Times New Roman" w:cs="Times New Roman"/>
                <w:b w:val="0"/>
                <w:sz w:val="18"/>
                <w:szCs w:val="18"/>
              </w:rPr>
            </w:pPr>
            <w:r w:rsidRPr="00291368">
              <w:rPr>
                <w:rFonts w:ascii="Times New Roman" w:hAnsi="Times New Roman" w:cs="Times New Roman"/>
                <w:b w:val="0"/>
                <w:sz w:val="18"/>
                <w:szCs w:val="18"/>
              </w:rPr>
              <w:t xml:space="preserve">Aspirin </w:t>
            </w:r>
          </w:p>
        </w:tc>
        <w:tc>
          <w:tcPr>
            <w:tcW w:w="2250" w:type="dxa"/>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11,700 (18.2)</w:t>
            </w:r>
          </w:p>
        </w:tc>
        <w:tc>
          <w:tcPr>
            <w:tcW w:w="338" w:type="dxa"/>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417" w:type="dxa"/>
            <w:gridSpan w:val="3"/>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12,037 (16.3)</w:t>
            </w:r>
          </w:p>
        </w:tc>
      </w:tr>
      <w:tr w:rsidR="00577F7F" w:rsidRPr="00291368" w:rsidTr="00577F7F">
        <w:tc>
          <w:tcPr>
            <w:cnfStyle w:val="001000000000" w:firstRow="0" w:lastRow="0" w:firstColumn="1" w:lastColumn="0" w:oddVBand="0" w:evenVBand="0" w:oddHBand="0" w:evenHBand="0" w:firstRowFirstColumn="0" w:firstRowLastColumn="0" w:lastRowFirstColumn="0" w:lastRowLastColumn="0"/>
            <w:tcW w:w="4756" w:type="dxa"/>
            <w:tcBorders>
              <w:left w:val="nil"/>
            </w:tcBorders>
          </w:tcPr>
          <w:p w:rsidR="00577F7F" w:rsidRPr="00291368" w:rsidRDefault="00577F7F" w:rsidP="00577F7F">
            <w:pPr>
              <w:ind w:firstLine="317"/>
              <w:rPr>
                <w:rFonts w:ascii="Times New Roman" w:hAnsi="Times New Roman" w:cs="Times New Roman"/>
                <w:b w:val="0"/>
                <w:sz w:val="18"/>
                <w:szCs w:val="18"/>
              </w:rPr>
            </w:pPr>
            <w:r w:rsidRPr="00291368">
              <w:rPr>
                <w:rFonts w:ascii="Times New Roman" w:hAnsi="Times New Roman" w:cs="Times New Roman"/>
                <w:b w:val="0"/>
                <w:sz w:val="18"/>
                <w:szCs w:val="18"/>
              </w:rPr>
              <w:t>Lipid lowering medicines</w:t>
            </w:r>
          </w:p>
        </w:tc>
        <w:tc>
          <w:tcPr>
            <w:tcW w:w="2250" w:type="dxa"/>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14,845 (23.0)</w:t>
            </w:r>
          </w:p>
        </w:tc>
        <w:tc>
          <w:tcPr>
            <w:tcW w:w="338" w:type="dxa"/>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417" w:type="dxa"/>
            <w:gridSpan w:val="3"/>
            <w:tcBorders>
              <w:right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17,294 (23.5)</w:t>
            </w:r>
          </w:p>
        </w:tc>
      </w:tr>
      <w:tr w:rsidR="00577F7F" w:rsidRPr="00291368" w:rsidTr="00577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6" w:type="dxa"/>
            <w:shd w:val="clear" w:color="auto" w:fill="F2F2F2" w:themeFill="background1" w:themeFillShade="F2"/>
          </w:tcPr>
          <w:p w:rsidR="00577F7F" w:rsidRPr="00291368" w:rsidRDefault="00577F7F" w:rsidP="00577F7F">
            <w:pPr>
              <w:ind w:firstLine="317"/>
              <w:rPr>
                <w:rFonts w:ascii="Times New Roman" w:hAnsi="Times New Roman" w:cs="Times New Roman"/>
                <w:b w:val="0"/>
                <w:sz w:val="18"/>
                <w:szCs w:val="18"/>
              </w:rPr>
            </w:pPr>
            <w:r w:rsidRPr="00291368">
              <w:rPr>
                <w:rFonts w:ascii="Times New Roman" w:hAnsi="Times New Roman" w:cs="Times New Roman"/>
                <w:b w:val="0"/>
                <w:sz w:val="18"/>
                <w:szCs w:val="18"/>
              </w:rPr>
              <w:t>Blood pressure lowering medicines</w:t>
            </w:r>
          </w:p>
        </w:tc>
        <w:tc>
          <w:tcPr>
            <w:tcW w:w="2250" w:type="dxa"/>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18,729 (29.1)</w:t>
            </w:r>
          </w:p>
        </w:tc>
        <w:tc>
          <w:tcPr>
            <w:tcW w:w="338" w:type="dxa"/>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417" w:type="dxa"/>
            <w:gridSpan w:val="3"/>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21,049 (28.6)</w:t>
            </w:r>
          </w:p>
        </w:tc>
      </w:tr>
      <w:tr w:rsidR="00577F7F" w:rsidRPr="00291368" w:rsidTr="00577F7F">
        <w:tc>
          <w:tcPr>
            <w:cnfStyle w:val="001000000000" w:firstRow="0" w:lastRow="0" w:firstColumn="1" w:lastColumn="0" w:oddVBand="0" w:evenVBand="0" w:oddHBand="0" w:evenHBand="0" w:firstRowFirstColumn="0" w:firstRowLastColumn="0" w:lastRowFirstColumn="0" w:lastRowLastColumn="0"/>
            <w:tcW w:w="4756" w:type="dxa"/>
            <w:tcBorders>
              <w:left w:val="nil"/>
            </w:tcBorders>
          </w:tcPr>
          <w:p w:rsidR="00577F7F" w:rsidRPr="00291368" w:rsidRDefault="00577F7F" w:rsidP="00577F7F">
            <w:pPr>
              <w:ind w:firstLine="317"/>
              <w:rPr>
                <w:rFonts w:ascii="Times New Roman" w:hAnsi="Times New Roman" w:cs="Times New Roman"/>
                <w:b w:val="0"/>
                <w:sz w:val="18"/>
                <w:szCs w:val="18"/>
              </w:rPr>
            </w:pPr>
            <w:r w:rsidRPr="00291368">
              <w:rPr>
                <w:rFonts w:ascii="Times New Roman" w:hAnsi="Times New Roman" w:cs="Times New Roman"/>
                <w:b w:val="0"/>
                <w:sz w:val="18"/>
                <w:szCs w:val="18"/>
              </w:rPr>
              <w:t>Oral diabetes medicines</w:t>
            </w:r>
          </w:p>
        </w:tc>
        <w:tc>
          <w:tcPr>
            <w:tcW w:w="2250" w:type="dxa"/>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2,775 (4.3)</w:t>
            </w:r>
          </w:p>
        </w:tc>
        <w:tc>
          <w:tcPr>
            <w:tcW w:w="338" w:type="dxa"/>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417" w:type="dxa"/>
            <w:gridSpan w:val="3"/>
            <w:tcBorders>
              <w:right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3,465 (4.7)</w:t>
            </w:r>
          </w:p>
        </w:tc>
      </w:tr>
      <w:tr w:rsidR="00577F7F" w:rsidRPr="00291368" w:rsidTr="00577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6" w:type="dxa"/>
            <w:shd w:val="clear" w:color="auto" w:fill="F2F2F2" w:themeFill="background1" w:themeFillShade="F2"/>
          </w:tcPr>
          <w:p w:rsidR="00577F7F" w:rsidRPr="00291368" w:rsidRDefault="00577F7F" w:rsidP="00577F7F">
            <w:pPr>
              <w:rPr>
                <w:rFonts w:ascii="Times New Roman" w:hAnsi="Times New Roman" w:cs="Times New Roman"/>
                <w:b w:val="0"/>
                <w:sz w:val="18"/>
                <w:szCs w:val="18"/>
              </w:rPr>
            </w:pPr>
            <w:r w:rsidRPr="00291368">
              <w:rPr>
                <w:rFonts w:ascii="Times New Roman" w:hAnsi="Times New Roman" w:cs="Times New Roman"/>
                <w:b w:val="0"/>
                <w:sz w:val="18"/>
                <w:szCs w:val="18"/>
              </w:rPr>
              <w:t xml:space="preserve">       Insulin</w:t>
            </w:r>
          </w:p>
        </w:tc>
        <w:tc>
          <w:tcPr>
            <w:tcW w:w="2250" w:type="dxa"/>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685 (1.1)</w:t>
            </w:r>
          </w:p>
        </w:tc>
        <w:tc>
          <w:tcPr>
            <w:tcW w:w="338" w:type="dxa"/>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2417" w:type="dxa"/>
            <w:gridSpan w:val="3"/>
            <w:shd w:val="clear" w:color="auto" w:fill="F2F2F2" w:themeFill="background1" w:themeFillShade="F2"/>
          </w:tcPr>
          <w:p w:rsidR="00577F7F" w:rsidRPr="00291368" w:rsidRDefault="00577F7F" w:rsidP="00577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91368">
              <w:rPr>
                <w:rFonts w:ascii="Times New Roman" w:hAnsi="Times New Roman" w:cs="Times New Roman"/>
                <w:sz w:val="18"/>
                <w:szCs w:val="18"/>
              </w:rPr>
              <w:t>853 (1.2)</w:t>
            </w:r>
          </w:p>
        </w:tc>
      </w:tr>
      <w:tr w:rsidR="00577F7F" w:rsidRPr="00291368" w:rsidTr="00577F7F">
        <w:tc>
          <w:tcPr>
            <w:cnfStyle w:val="001000000000" w:firstRow="0" w:lastRow="0" w:firstColumn="1" w:lastColumn="0" w:oddVBand="0" w:evenVBand="0" w:oddHBand="0" w:evenHBand="0" w:firstRowFirstColumn="0" w:firstRowLastColumn="0" w:lastRowFirstColumn="0" w:lastRowLastColumn="0"/>
            <w:tcW w:w="4756" w:type="dxa"/>
            <w:tcBorders>
              <w:left w:val="nil"/>
              <w:bottom w:val="single" w:sz="8" w:space="0" w:color="000000" w:themeColor="text1"/>
            </w:tcBorders>
          </w:tcPr>
          <w:p w:rsidR="00577F7F" w:rsidRPr="00291368" w:rsidRDefault="00577F7F" w:rsidP="00577F7F">
            <w:pPr>
              <w:rPr>
                <w:rFonts w:ascii="Times New Roman" w:hAnsi="Times New Roman" w:cs="Times New Roman"/>
                <w:b w:val="0"/>
                <w:sz w:val="18"/>
                <w:szCs w:val="18"/>
              </w:rPr>
            </w:pPr>
          </w:p>
        </w:tc>
        <w:tc>
          <w:tcPr>
            <w:tcW w:w="2250" w:type="dxa"/>
            <w:tcBorders>
              <w:bottom w:val="single" w:sz="8" w:space="0" w:color="000000" w:themeColor="text1"/>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38" w:type="dxa"/>
            <w:tcBorders>
              <w:bottom w:val="single" w:sz="8" w:space="0" w:color="000000" w:themeColor="text1"/>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417" w:type="dxa"/>
            <w:gridSpan w:val="3"/>
            <w:tcBorders>
              <w:bottom w:val="single" w:sz="8" w:space="0" w:color="000000" w:themeColor="text1"/>
              <w:right w:val="nil"/>
            </w:tcBorders>
          </w:tcPr>
          <w:p w:rsidR="00577F7F" w:rsidRPr="00291368" w:rsidRDefault="00577F7F" w:rsidP="00577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bl>
    <w:p w:rsidR="004905CC" w:rsidRDefault="004905CC" w:rsidP="00577F7F">
      <w:pPr>
        <w:pStyle w:val="NoSpacing"/>
        <w:rPr>
          <w:rFonts w:ascii="Times New Roman" w:hAnsi="Times New Roman" w:cs="Times New Roman"/>
          <w:sz w:val="20"/>
          <w:szCs w:val="20"/>
        </w:rPr>
      </w:pPr>
    </w:p>
    <w:p w:rsidR="00577F7F" w:rsidRPr="00577F7F" w:rsidRDefault="006735D8" w:rsidP="00577F7F">
      <w:pPr>
        <w:pStyle w:val="NoSpacing"/>
        <w:rPr>
          <w:rFonts w:ascii="Times New Roman" w:hAnsi="Times New Roman" w:cs="Times New Roman"/>
          <w:sz w:val="20"/>
          <w:szCs w:val="20"/>
        </w:rPr>
      </w:pPr>
      <w:r>
        <w:rPr>
          <w:rFonts w:ascii="Times New Roman" w:hAnsi="Times New Roman" w:cs="Times New Roman"/>
          <w:sz w:val="20"/>
          <w:szCs w:val="20"/>
        </w:rPr>
        <w:t>NSAID</w:t>
      </w:r>
      <w:r w:rsidR="00577F7F" w:rsidRPr="00577F7F">
        <w:rPr>
          <w:rFonts w:ascii="Times New Roman" w:hAnsi="Times New Roman" w:cs="Times New Roman"/>
          <w:sz w:val="20"/>
          <w:szCs w:val="20"/>
        </w:rPr>
        <w:t>s : Non-steroidal anti-inflammatory drugs</w:t>
      </w:r>
    </w:p>
    <w:p w:rsidR="00577F7F" w:rsidRPr="00577F7F" w:rsidRDefault="00577F7F" w:rsidP="00577F7F">
      <w:pPr>
        <w:pStyle w:val="NoSpacing"/>
        <w:rPr>
          <w:rFonts w:ascii="Times New Roman" w:hAnsi="Times New Roman" w:cs="Times New Roman"/>
          <w:sz w:val="20"/>
          <w:szCs w:val="20"/>
        </w:rPr>
      </w:pPr>
      <w:r w:rsidRPr="00577F7F">
        <w:rPr>
          <w:rFonts w:ascii="Times New Roman" w:hAnsi="Times New Roman" w:cs="Times New Roman"/>
          <w:sz w:val="20"/>
          <w:szCs w:val="20"/>
        </w:rPr>
        <w:t>PPIs/H2: Proton Pump Inhibitors/H2 antagonists</w:t>
      </w:r>
    </w:p>
    <w:p w:rsidR="00C073E3" w:rsidRDefault="00C073E3" w:rsidP="007257E5">
      <w:pPr>
        <w:spacing w:line="360" w:lineRule="auto"/>
        <w:rPr>
          <w:rFonts w:cstheme="minorHAnsi"/>
        </w:rPr>
      </w:pPr>
    </w:p>
    <w:p w:rsidR="00577F7F" w:rsidRDefault="00577F7F" w:rsidP="007257E5">
      <w:pPr>
        <w:spacing w:line="360" w:lineRule="auto"/>
        <w:rPr>
          <w:rFonts w:cstheme="minorHAnsi"/>
        </w:rPr>
      </w:pPr>
    </w:p>
    <w:p w:rsidR="00577F7F" w:rsidRDefault="00577F7F" w:rsidP="007257E5">
      <w:pPr>
        <w:spacing w:line="360" w:lineRule="auto"/>
        <w:rPr>
          <w:rFonts w:cstheme="minorHAnsi"/>
        </w:rPr>
      </w:pPr>
    </w:p>
    <w:p w:rsidR="00577F7F" w:rsidRDefault="00577F7F" w:rsidP="007257E5">
      <w:pPr>
        <w:spacing w:line="360" w:lineRule="auto"/>
        <w:rPr>
          <w:rFonts w:cstheme="minorHAnsi"/>
        </w:rPr>
      </w:pPr>
    </w:p>
    <w:p w:rsidR="00577F7F" w:rsidRDefault="00577F7F" w:rsidP="007257E5">
      <w:pPr>
        <w:spacing w:line="360" w:lineRule="auto"/>
        <w:rPr>
          <w:rFonts w:cstheme="minorHAnsi"/>
        </w:rPr>
      </w:pPr>
    </w:p>
    <w:p w:rsidR="00577F7F" w:rsidRDefault="00577F7F" w:rsidP="007257E5">
      <w:pPr>
        <w:spacing w:line="360" w:lineRule="auto"/>
        <w:rPr>
          <w:rFonts w:cstheme="minorHAnsi"/>
        </w:rPr>
      </w:pPr>
    </w:p>
    <w:p w:rsidR="00577F7F" w:rsidRDefault="00577F7F" w:rsidP="007257E5">
      <w:pPr>
        <w:spacing w:line="360" w:lineRule="auto"/>
        <w:rPr>
          <w:rFonts w:cstheme="minorHAnsi"/>
        </w:rPr>
        <w:sectPr w:rsidR="00577F7F" w:rsidSect="00C073E3">
          <w:pgSz w:w="11906" w:h="16838"/>
          <w:pgMar w:top="1440" w:right="1440" w:bottom="1440" w:left="1440" w:header="708" w:footer="708" w:gutter="0"/>
          <w:cols w:space="708"/>
          <w:docGrid w:linePitch="360"/>
        </w:sectPr>
      </w:pPr>
    </w:p>
    <w:tbl>
      <w:tblPr>
        <w:tblStyle w:val="LightShading1"/>
        <w:tblpPr w:leftFromText="180" w:rightFromText="180" w:vertAnchor="text" w:horzAnchor="margin" w:tblpY="218"/>
        <w:tblW w:w="14176" w:type="dxa"/>
        <w:tblLook w:val="04A0" w:firstRow="1" w:lastRow="0" w:firstColumn="1" w:lastColumn="0" w:noHBand="0" w:noVBand="1"/>
      </w:tblPr>
      <w:tblGrid>
        <w:gridCol w:w="2943"/>
        <w:gridCol w:w="1985"/>
        <w:gridCol w:w="1559"/>
        <w:gridCol w:w="1985"/>
        <w:gridCol w:w="425"/>
        <w:gridCol w:w="1843"/>
        <w:gridCol w:w="1842"/>
        <w:gridCol w:w="1594"/>
      </w:tblGrid>
      <w:tr w:rsidR="00577F7F" w:rsidRPr="008F5555" w:rsidTr="005D511A">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176" w:type="dxa"/>
            <w:gridSpan w:val="8"/>
          </w:tcPr>
          <w:p w:rsidR="00577F7F" w:rsidRPr="008F5555" w:rsidRDefault="00577F7F" w:rsidP="005D511A">
            <w:pPr>
              <w:rPr>
                <w:rFonts w:ascii="Times New Roman" w:hAnsi="Times New Roman" w:cs="Times New Roman"/>
                <w:sz w:val="18"/>
                <w:szCs w:val="18"/>
              </w:rPr>
            </w:pPr>
            <w:r w:rsidRPr="008F5555">
              <w:rPr>
                <w:rFonts w:ascii="Times New Roman" w:hAnsi="Times New Roman" w:cs="Times New Roman"/>
                <w:b w:val="0"/>
                <w:sz w:val="18"/>
                <w:szCs w:val="18"/>
              </w:rPr>
              <w:t>Table 3</w:t>
            </w:r>
            <w:r>
              <w:rPr>
                <w:rFonts w:ascii="Times New Roman" w:hAnsi="Times New Roman" w:cs="Times New Roman"/>
                <w:sz w:val="18"/>
                <w:szCs w:val="18"/>
              </w:rPr>
              <w:t xml:space="preserve"> </w:t>
            </w:r>
            <w:r w:rsidRPr="008F5555">
              <w:rPr>
                <w:rFonts w:ascii="Times New Roman" w:hAnsi="Times New Roman" w:cs="Times New Roman"/>
                <w:sz w:val="18"/>
                <w:szCs w:val="18"/>
              </w:rPr>
              <w:t xml:space="preserve">Impact of </w:t>
            </w:r>
            <w:r w:rsidR="005D511A">
              <w:rPr>
                <w:rFonts w:ascii="Times New Roman" w:hAnsi="Times New Roman" w:cs="Times New Roman"/>
                <w:sz w:val="18"/>
                <w:szCs w:val="18"/>
              </w:rPr>
              <w:t>€0.50</w:t>
            </w:r>
            <w:r w:rsidRPr="008F5555">
              <w:rPr>
                <w:rFonts w:ascii="Times New Roman" w:hAnsi="Times New Roman" w:cs="Times New Roman"/>
                <w:sz w:val="18"/>
                <w:szCs w:val="18"/>
              </w:rPr>
              <w:t xml:space="preserve"> copayment introduction on adherence</w:t>
            </w:r>
          </w:p>
        </w:tc>
      </w:tr>
      <w:tr w:rsidR="00577F7F" w:rsidRPr="008F5555" w:rsidTr="005D511A">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rsidR="00577F7F" w:rsidRPr="008F5555" w:rsidRDefault="00577F7F" w:rsidP="005D511A">
            <w:pPr>
              <w:rPr>
                <w:rFonts w:ascii="Times New Roman" w:hAnsi="Times New Roman" w:cs="Times New Roman"/>
                <w:sz w:val="18"/>
                <w:szCs w:val="18"/>
              </w:rPr>
            </w:pPr>
          </w:p>
        </w:tc>
        <w:tc>
          <w:tcPr>
            <w:tcW w:w="5529" w:type="dxa"/>
            <w:gridSpan w:val="3"/>
            <w:tcBorders>
              <w:top w:val="nil"/>
              <w:bottom w:val="double" w:sz="4" w:space="0" w:color="auto"/>
            </w:tcBorders>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8F5555">
              <w:rPr>
                <w:rFonts w:ascii="Times New Roman" w:hAnsi="Times New Roman" w:cs="Times New Roman"/>
                <w:b/>
                <w:sz w:val="18"/>
                <w:szCs w:val="18"/>
              </w:rPr>
              <w:t xml:space="preserve">Short term % change in adherence </w:t>
            </w:r>
          </w:p>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b/>
                <w:sz w:val="18"/>
                <w:szCs w:val="18"/>
              </w:rPr>
              <w:t>(95% CI)</w:t>
            </w:r>
          </w:p>
        </w:tc>
        <w:tc>
          <w:tcPr>
            <w:tcW w:w="425"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c>
          <w:tcPr>
            <w:tcW w:w="5279" w:type="dxa"/>
            <w:gridSpan w:val="3"/>
            <w:tcBorders>
              <w:top w:val="nil"/>
              <w:bottom w:val="double" w:sz="4" w:space="0" w:color="auto"/>
            </w:tcBorders>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8F5555">
              <w:rPr>
                <w:rFonts w:ascii="Times New Roman" w:hAnsi="Times New Roman" w:cs="Times New Roman"/>
                <w:b/>
                <w:sz w:val="18"/>
                <w:szCs w:val="18"/>
              </w:rPr>
              <w:t>Long term % change in adherence (per month)</w:t>
            </w:r>
          </w:p>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b/>
                <w:sz w:val="18"/>
                <w:szCs w:val="18"/>
              </w:rPr>
              <w:t>(95% CI)</w:t>
            </w:r>
          </w:p>
        </w:tc>
      </w:tr>
      <w:tr w:rsidR="00577F7F" w:rsidRPr="008F5555" w:rsidTr="005D511A">
        <w:trPr>
          <w:trHeight w:val="293"/>
        </w:trPr>
        <w:tc>
          <w:tcPr>
            <w:cnfStyle w:val="001000000000" w:firstRow="0" w:lastRow="0" w:firstColumn="1" w:lastColumn="0" w:oddVBand="0" w:evenVBand="0" w:oddHBand="0" w:evenHBand="0" w:firstRowFirstColumn="0" w:firstRowLastColumn="0" w:lastRowFirstColumn="0" w:lastRowLastColumn="0"/>
            <w:tcW w:w="2943" w:type="dxa"/>
          </w:tcPr>
          <w:p w:rsidR="00577F7F" w:rsidRPr="008F5555" w:rsidRDefault="00577F7F" w:rsidP="005D511A">
            <w:pPr>
              <w:rPr>
                <w:rFonts w:ascii="Times New Roman" w:hAnsi="Times New Roman" w:cs="Times New Roman"/>
                <w:sz w:val="18"/>
                <w:szCs w:val="18"/>
              </w:rPr>
            </w:pPr>
          </w:p>
        </w:tc>
        <w:tc>
          <w:tcPr>
            <w:tcW w:w="1985"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GMS</w:t>
            </w:r>
          </w:p>
        </w:tc>
        <w:tc>
          <w:tcPr>
            <w:tcW w:w="1559"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LTI</w:t>
            </w:r>
          </w:p>
        </w:tc>
        <w:tc>
          <w:tcPr>
            <w:tcW w:w="1985"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DIFF</w:t>
            </w:r>
          </w:p>
        </w:tc>
        <w:tc>
          <w:tcPr>
            <w:tcW w:w="425"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843"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GMS</w:t>
            </w:r>
          </w:p>
        </w:tc>
        <w:tc>
          <w:tcPr>
            <w:tcW w:w="1842"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LTI</w:t>
            </w:r>
          </w:p>
        </w:tc>
        <w:tc>
          <w:tcPr>
            <w:tcW w:w="1594"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DIFF</w:t>
            </w:r>
          </w:p>
        </w:tc>
      </w:tr>
      <w:tr w:rsidR="00577F7F" w:rsidRPr="008F5555" w:rsidTr="005D511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rsidR="00577F7F" w:rsidRPr="008F5555" w:rsidRDefault="00577F7F" w:rsidP="005D511A">
            <w:pPr>
              <w:rPr>
                <w:rFonts w:ascii="Times New Roman" w:hAnsi="Times New Roman" w:cs="Times New Roman"/>
                <w:sz w:val="18"/>
                <w:szCs w:val="18"/>
              </w:rPr>
            </w:pPr>
            <w:r w:rsidRPr="008F5555">
              <w:rPr>
                <w:rFonts w:ascii="Times New Roman" w:hAnsi="Times New Roman" w:cs="Times New Roman"/>
                <w:sz w:val="18"/>
                <w:szCs w:val="18"/>
              </w:rPr>
              <w:t>Essential medicines</w:t>
            </w:r>
          </w:p>
        </w:tc>
        <w:tc>
          <w:tcPr>
            <w:tcW w:w="1985" w:type="dxa"/>
            <w:shd w:val="clear" w:color="auto" w:fill="F2F2F2" w:themeFill="background1" w:themeFillShade="F2"/>
          </w:tcPr>
          <w:p w:rsidR="00577F7F" w:rsidRPr="008F5555" w:rsidRDefault="00577F7F" w:rsidP="005D51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559" w:type="dxa"/>
            <w:shd w:val="clear" w:color="auto" w:fill="F2F2F2" w:themeFill="background1" w:themeFillShade="F2"/>
          </w:tcPr>
          <w:p w:rsidR="00577F7F" w:rsidRPr="008F5555" w:rsidRDefault="00577F7F" w:rsidP="005D51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985" w:type="dxa"/>
            <w:shd w:val="clear" w:color="auto" w:fill="F2F2F2" w:themeFill="background1" w:themeFillShade="F2"/>
          </w:tcPr>
          <w:p w:rsidR="00577F7F" w:rsidRPr="008F5555" w:rsidRDefault="00577F7F" w:rsidP="005D51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25" w:type="dxa"/>
            <w:shd w:val="clear" w:color="auto" w:fill="F2F2F2" w:themeFill="background1" w:themeFillShade="F2"/>
          </w:tcPr>
          <w:p w:rsidR="00577F7F" w:rsidRPr="008F5555" w:rsidRDefault="00577F7F" w:rsidP="005D51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843" w:type="dxa"/>
            <w:shd w:val="clear" w:color="auto" w:fill="F2F2F2" w:themeFill="background1" w:themeFillShade="F2"/>
          </w:tcPr>
          <w:p w:rsidR="00577F7F" w:rsidRPr="008F5555" w:rsidRDefault="00577F7F" w:rsidP="005D51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842" w:type="dxa"/>
            <w:shd w:val="clear" w:color="auto" w:fill="F2F2F2" w:themeFill="background1" w:themeFillShade="F2"/>
          </w:tcPr>
          <w:p w:rsidR="00577F7F" w:rsidRPr="008F5555" w:rsidRDefault="00577F7F" w:rsidP="005D51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594" w:type="dxa"/>
            <w:shd w:val="clear" w:color="auto" w:fill="F2F2F2" w:themeFill="background1" w:themeFillShade="F2"/>
          </w:tcPr>
          <w:p w:rsidR="00577F7F" w:rsidRPr="008F5555" w:rsidRDefault="00577F7F" w:rsidP="005D51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577F7F" w:rsidRPr="008F5555" w:rsidTr="005D511A">
        <w:trPr>
          <w:trHeight w:val="289"/>
        </w:trPr>
        <w:tc>
          <w:tcPr>
            <w:cnfStyle w:val="001000000000" w:firstRow="0" w:lastRow="0" w:firstColumn="1" w:lastColumn="0" w:oddVBand="0" w:evenVBand="0" w:oddHBand="0" w:evenHBand="0" w:firstRowFirstColumn="0" w:firstRowLastColumn="0" w:lastRowFirstColumn="0" w:lastRowLastColumn="0"/>
            <w:tcW w:w="2943" w:type="dxa"/>
          </w:tcPr>
          <w:p w:rsidR="00577F7F" w:rsidRPr="008F5555" w:rsidRDefault="00577F7F" w:rsidP="005D511A">
            <w:pPr>
              <w:rPr>
                <w:rFonts w:ascii="Times New Roman" w:hAnsi="Times New Roman" w:cs="Times New Roman"/>
                <w:b w:val="0"/>
                <w:sz w:val="18"/>
                <w:szCs w:val="18"/>
              </w:rPr>
            </w:pPr>
            <w:r w:rsidRPr="008F5555">
              <w:rPr>
                <w:rFonts w:ascii="Times New Roman" w:hAnsi="Times New Roman" w:cs="Times New Roman"/>
                <w:b w:val="0"/>
                <w:sz w:val="18"/>
                <w:szCs w:val="18"/>
              </w:rPr>
              <w:t>Blood pressure lowering medicines</w:t>
            </w:r>
          </w:p>
        </w:tc>
        <w:tc>
          <w:tcPr>
            <w:tcW w:w="1985"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-5.0 (</w:t>
            </w:r>
            <w:r>
              <w:rPr>
                <w:rFonts w:ascii="Times New Roman" w:hAnsi="Times New Roman" w:cs="Times New Roman"/>
                <w:sz w:val="18"/>
                <w:szCs w:val="18"/>
              </w:rPr>
              <w:t>-</w:t>
            </w:r>
            <w:r w:rsidRPr="008F5555">
              <w:rPr>
                <w:rFonts w:ascii="Times New Roman" w:hAnsi="Times New Roman" w:cs="Times New Roman"/>
                <w:sz w:val="18"/>
                <w:szCs w:val="18"/>
              </w:rPr>
              <w:t>6.8 to -3.4)</w:t>
            </w:r>
          </w:p>
        </w:tc>
        <w:tc>
          <w:tcPr>
            <w:tcW w:w="1559"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-0.2 (-1.1 to 0.6)</w:t>
            </w:r>
          </w:p>
        </w:tc>
        <w:tc>
          <w:tcPr>
            <w:tcW w:w="1985"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-4.8 (-5.7 to -4.0)</w:t>
            </w:r>
          </w:p>
        </w:tc>
        <w:tc>
          <w:tcPr>
            <w:tcW w:w="425"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843"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-0.5 (-0.9 to -0.1)</w:t>
            </w:r>
          </w:p>
        </w:tc>
        <w:tc>
          <w:tcPr>
            <w:tcW w:w="1842"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-0.9 (-1.2 to -0.7)</w:t>
            </w:r>
          </w:p>
        </w:tc>
        <w:tc>
          <w:tcPr>
            <w:tcW w:w="1594"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0.5 (0.3 to 0.6)</w:t>
            </w:r>
          </w:p>
        </w:tc>
      </w:tr>
      <w:tr w:rsidR="00577F7F" w:rsidRPr="008F5555" w:rsidTr="005D511A">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rsidR="00577F7F" w:rsidRPr="008F5555" w:rsidRDefault="00577F7F" w:rsidP="005D511A">
            <w:pPr>
              <w:rPr>
                <w:rFonts w:ascii="Times New Roman" w:hAnsi="Times New Roman" w:cs="Times New Roman"/>
                <w:b w:val="0"/>
                <w:sz w:val="18"/>
                <w:szCs w:val="18"/>
              </w:rPr>
            </w:pPr>
            <w:r w:rsidRPr="008F5555">
              <w:rPr>
                <w:rFonts w:ascii="Times New Roman" w:hAnsi="Times New Roman" w:cs="Times New Roman"/>
                <w:b w:val="0"/>
                <w:sz w:val="18"/>
                <w:szCs w:val="18"/>
              </w:rPr>
              <w:t>Lipid lowering medicines</w:t>
            </w:r>
          </w:p>
        </w:tc>
        <w:tc>
          <w:tcPr>
            <w:tcW w:w="1985"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-4.7 (-6.5 to -2.9)</w:t>
            </w:r>
          </w:p>
        </w:tc>
        <w:tc>
          <w:tcPr>
            <w:tcW w:w="1559"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-1.7 (-2.6 to -0.8)</w:t>
            </w:r>
          </w:p>
        </w:tc>
        <w:tc>
          <w:tcPr>
            <w:tcW w:w="1985"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-3.0 (-3.9 to -2.1)</w:t>
            </w:r>
          </w:p>
        </w:tc>
        <w:tc>
          <w:tcPr>
            <w:tcW w:w="425"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843"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-1.2 (-1.5 to -0.7)</w:t>
            </w:r>
          </w:p>
        </w:tc>
        <w:tc>
          <w:tcPr>
            <w:tcW w:w="1842"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-1.1 (-1.3 to -0.8)</w:t>
            </w:r>
          </w:p>
        </w:tc>
        <w:tc>
          <w:tcPr>
            <w:tcW w:w="1594"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-0.1 (-0.2 to 0.1)</w:t>
            </w:r>
          </w:p>
        </w:tc>
      </w:tr>
      <w:tr w:rsidR="00577F7F" w:rsidRPr="008F5555" w:rsidTr="005D511A">
        <w:trPr>
          <w:trHeight w:val="273"/>
        </w:trPr>
        <w:tc>
          <w:tcPr>
            <w:cnfStyle w:val="001000000000" w:firstRow="0" w:lastRow="0" w:firstColumn="1" w:lastColumn="0" w:oddVBand="0" w:evenVBand="0" w:oddHBand="0" w:evenHBand="0" w:firstRowFirstColumn="0" w:firstRowLastColumn="0" w:lastRowFirstColumn="0" w:lastRowLastColumn="0"/>
            <w:tcW w:w="2943" w:type="dxa"/>
          </w:tcPr>
          <w:p w:rsidR="00577F7F" w:rsidRPr="008F5555" w:rsidRDefault="00577F7F" w:rsidP="005D511A">
            <w:pPr>
              <w:rPr>
                <w:rFonts w:ascii="Times New Roman" w:hAnsi="Times New Roman" w:cs="Times New Roman"/>
                <w:b w:val="0"/>
                <w:sz w:val="18"/>
                <w:szCs w:val="18"/>
              </w:rPr>
            </w:pPr>
            <w:r w:rsidRPr="008F5555">
              <w:rPr>
                <w:rFonts w:ascii="Times New Roman" w:hAnsi="Times New Roman" w:cs="Times New Roman"/>
                <w:b w:val="0"/>
                <w:sz w:val="18"/>
                <w:szCs w:val="18"/>
              </w:rPr>
              <w:t>Oral diabetes medicines</w:t>
            </w:r>
          </w:p>
        </w:tc>
        <w:tc>
          <w:tcPr>
            <w:tcW w:w="1985"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-4.0 (-6.0 to -1.9)</w:t>
            </w:r>
          </w:p>
        </w:tc>
        <w:tc>
          <w:tcPr>
            <w:tcW w:w="1559"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-1.6 (-2.5 to -0.6)</w:t>
            </w:r>
          </w:p>
        </w:tc>
        <w:tc>
          <w:tcPr>
            <w:tcW w:w="1985"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-2.4 (-3.5 to -1.3)</w:t>
            </w:r>
          </w:p>
        </w:tc>
        <w:tc>
          <w:tcPr>
            <w:tcW w:w="425"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843"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-0.5 (-0.9 to 0.2)</w:t>
            </w:r>
          </w:p>
        </w:tc>
        <w:tc>
          <w:tcPr>
            <w:tcW w:w="1842"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-0.9 (-1.3 to -0.5)</w:t>
            </w:r>
          </w:p>
        </w:tc>
        <w:tc>
          <w:tcPr>
            <w:tcW w:w="1594"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0.4 (0.3 to 0.8</w:t>
            </w:r>
            <w:r w:rsidRPr="008F5555">
              <w:rPr>
                <w:rFonts w:ascii="Times New Roman" w:hAnsi="Times New Roman" w:cs="Times New Roman"/>
                <w:sz w:val="18"/>
                <w:szCs w:val="18"/>
              </w:rPr>
              <w:t>)</w:t>
            </w:r>
          </w:p>
        </w:tc>
      </w:tr>
      <w:tr w:rsidR="00577F7F" w:rsidRPr="008F5555" w:rsidTr="005D511A">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rsidR="00577F7F" w:rsidRPr="008F5555" w:rsidRDefault="00577F7F" w:rsidP="005D511A">
            <w:pPr>
              <w:rPr>
                <w:rFonts w:ascii="Times New Roman" w:hAnsi="Times New Roman" w:cs="Times New Roman"/>
                <w:b w:val="0"/>
                <w:sz w:val="18"/>
                <w:szCs w:val="18"/>
              </w:rPr>
            </w:pPr>
            <w:r w:rsidRPr="008F5555">
              <w:rPr>
                <w:rFonts w:ascii="Times New Roman" w:hAnsi="Times New Roman" w:cs="Times New Roman"/>
                <w:b w:val="0"/>
                <w:sz w:val="18"/>
                <w:szCs w:val="18"/>
              </w:rPr>
              <w:t>Thyroid hormone</w:t>
            </w:r>
          </w:p>
        </w:tc>
        <w:tc>
          <w:tcPr>
            <w:tcW w:w="1985"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-2.1(-2.8 to -1.5)</w:t>
            </w:r>
          </w:p>
        </w:tc>
        <w:tc>
          <w:tcPr>
            <w:tcW w:w="1559"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w:t>
            </w:r>
          </w:p>
        </w:tc>
        <w:tc>
          <w:tcPr>
            <w:tcW w:w="1985"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w:t>
            </w:r>
          </w:p>
        </w:tc>
        <w:tc>
          <w:tcPr>
            <w:tcW w:w="425"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843"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-0.4 (-0.8 to -</w:t>
            </w:r>
            <w:r w:rsidRPr="008F5555">
              <w:rPr>
                <w:rFonts w:ascii="Times New Roman" w:hAnsi="Times New Roman" w:cs="Times New Roman"/>
                <w:sz w:val="18"/>
                <w:szCs w:val="18"/>
              </w:rPr>
              <w:t>0</w:t>
            </w:r>
            <w:r>
              <w:rPr>
                <w:rFonts w:ascii="Times New Roman" w:hAnsi="Times New Roman" w:cs="Times New Roman"/>
                <w:sz w:val="18"/>
                <w:szCs w:val="18"/>
              </w:rPr>
              <w:t>.1</w:t>
            </w:r>
            <w:r w:rsidRPr="008F5555">
              <w:rPr>
                <w:rFonts w:ascii="Times New Roman" w:hAnsi="Times New Roman" w:cs="Times New Roman"/>
                <w:sz w:val="18"/>
                <w:szCs w:val="18"/>
              </w:rPr>
              <w:t>)</w:t>
            </w:r>
          </w:p>
        </w:tc>
        <w:tc>
          <w:tcPr>
            <w:tcW w:w="1842"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w:t>
            </w:r>
          </w:p>
        </w:tc>
        <w:tc>
          <w:tcPr>
            <w:tcW w:w="1594"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w:t>
            </w:r>
          </w:p>
        </w:tc>
      </w:tr>
      <w:tr w:rsidR="00577F7F" w:rsidRPr="008F5555" w:rsidTr="005D511A">
        <w:trPr>
          <w:trHeight w:val="295"/>
        </w:trPr>
        <w:tc>
          <w:tcPr>
            <w:cnfStyle w:val="001000000000" w:firstRow="0" w:lastRow="0" w:firstColumn="1" w:lastColumn="0" w:oddVBand="0" w:evenVBand="0" w:oddHBand="0" w:evenHBand="0" w:firstRowFirstColumn="0" w:firstRowLastColumn="0" w:lastRowFirstColumn="0" w:lastRowLastColumn="0"/>
            <w:tcW w:w="2943" w:type="dxa"/>
          </w:tcPr>
          <w:p w:rsidR="00577F7F" w:rsidRPr="008F5555" w:rsidRDefault="00577F7F" w:rsidP="005D511A">
            <w:pPr>
              <w:rPr>
                <w:rFonts w:ascii="Times New Roman" w:hAnsi="Times New Roman" w:cs="Times New Roman"/>
                <w:b w:val="0"/>
                <w:sz w:val="18"/>
                <w:szCs w:val="18"/>
              </w:rPr>
            </w:pPr>
            <w:r w:rsidRPr="008F5555">
              <w:rPr>
                <w:rFonts w:ascii="Times New Roman" w:hAnsi="Times New Roman" w:cs="Times New Roman"/>
                <w:b w:val="0"/>
                <w:sz w:val="18"/>
                <w:szCs w:val="18"/>
              </w:rPr>
              <w:t>Anti-depressant medicines</w:t>
            </w:r>
          </w:p>
        </w:tc>
        <w:tc>
          <w:tcPr>
            <w:tcW w:w="1985"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-8.3( -8.7 to -7.9)</w:t>
            </w:r>
          </w:p>
        </w:tc>
        <w:tc>
          <w:tcPr>
            <w:tcW w:w="1559"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w:t>
            </w:r>
          </w:p>
        </w:tc>
        <w:tc>
          <w:tcPr>
            <w:tcW w:w="1985"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w:t>
            </w:r>
          </w:p>
        </w:tc>
        <w:tc>
          <w:tcPr>
            <w:tcW w:w="425"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843"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-0.8 (-1.1 to -0.5)</w:t>
            </w:r>
          </w:p>
        </w:tc>
        <w:tc>
          <w:tcPr>
            <w:tcW w:w="1842"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w:t>
            </w:r>
          </w:p>
        </w:tc>
        <w:tc>
          <w:tcPr>
            <w:tcW w:w="1594"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w:t>
            </w:r>
          </w:p>
        </w:tc>
      </w:tr>
      <w:tr w:rsidR="00577F7F" w:rsidRPr="008F5555" w:rsidTr="005D511A">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rsidR="00577F7F" w:rsidRPr="008F5555" w:rsidRDefault="00577F7F" w:rsidP="005D511A">
            <w:pPr>
              <w:rPr>
                <w:rFonts w:ascii="Times New Roman" w:hAnsi="Times New Roman" w:cs="Times New Roman"/>
                <w:sz w:val="18"/>
                <w:szCs w:val="18"/>
              </w:rPr>
            </w:pPr>
          </w:p>
        </w:tc>
        <w:tc>
          <w:tcPr>
            <w:tcW w:w="1985"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559"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985"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25"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843"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842"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594"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577F7F" w:rsidRPr="008F5555" w:rsidTr="005D511A">
        <w:trPr>
          <w:trHeight w:val="279"/>
        </w:trPr>
        <w:tc>
          <w:tcPr>
            <w:cnfStyle w:val="001000000000" w:firstRow="0" w:lastRow="0" w:firstColumn="1" w:lastColumn="0" w:oddVBand="0" w:evenVBand="0" w:oddHBand="0" w:evenHBand="0" w:firstRowFirstColumn="0" w:firstRowLastColumn="0" w:lastRowFirstColumn="0" w:lastRowLastColumn="0"/>
            <w:tcW w:w="2943" w:type="dxa"/>
          </w:tcPr>
          <w:p w:rsidR="00577F7F" w:rsidRPr="008F5555" w:rsidRDefault="00577F7F" w:rsidP="005D511A">
            <w:pPr>
              <w:rPr>
                <w:rFonts w:ascii="Times New Roman" w:hAnsi="Times New Roman" w:cs="Times New Roman"/>
                <w:sz w:val="18"/>
                <w:szCs w:val="18"/>
              </w:rPr>
            </w:pPr>
            <w:r w:rsidRPr="008F5555">
              <w:rPr>
                <w:rFonts w:ascii="Times New Roman" w:hAnsi="Times New Roman" w:cs="Times New Roman"/>
                <w:sz w:val="18"/>
                <w:szCs w:val="18"/>
              </w:rPr>
              <w:t>Less-essential medicines</w:t>
            </w:r>
          </w:p>
        </w:tc>
        <w:tc>
          <w:tcPr>
            <w:tcW w:w="1985"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559"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985"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25"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843"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842"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594"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577F7F" w:rsidRPr="008F5555" w:rsidTr="005D511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rsidR="00577F7F" w:rsidRPr="008F5555" w:rsidRDefault="00577F7F" w:rsidP="005D511A">
            <w:pPr>
              <w:rPr>
                <w:rFonts w:ascii="Times New Roman" w:hAnsi="Times New Roman" w:cs="Times New Roman"/>
                <w:b w:val="0"/>
                <w:sz w:val="18"/>
                <w:szCs w:val="18"/>
              </w:rPr>
            </w:pPr>
            <w:r>
              <w:rPr>
                <w:rFonts w:ascii="Times New Roman" w:hAnsi="Times New Roman" w:cs="Times New Roman"/>
                <w:b w:val="0"/>
                <w:sz w:val="18"/>
                <w:szCs w:val="18"/>
              </w:rPr>
              <w:t>PPIs</w:t>
            </w:r>
            <w:r w:rsidRPr="008F5555">
              <w:rPr>
                <w:rFonts w:ascii="Times New Roman" w:hAnsi="Times New Roman" w:cs="Times New Roman"/>
                <w:b w:val="0"/>
                <w:sz w:val="18"/>
                <w:szCs w:val="18"/>
              </w:rPr>
              <w:t>/H</w:t>
            </w:r>
            <w:r w:rsidRPr="008F5555">
              <w:rPr>
                <w:rFonts w:ascii="Times New Roman" w:hAnsi="Times New Roman" w:cs="Times New Roman"/>
                <w:b w:val="0"/>
                <w:sz w:val="18"/>
                <w:szCs w:val="18"/>
                <w:vertAlign w:val="subscript"/>
              </w:rPr>
              <w:t xml:space="preserve">2 </w:t>
            </w:r>
            <w:r w:rsidRPr="008F5555">
              <w:rPr>
                <w:rFonts w:ascii="Times New Roman" w:hAnsi="Times New Roman" w:cs="Times New Roman"/>
                <w:b w:val="0"/>
                <w:sz w:val="18"/>
                <w:szCs w:val="18"/>
              </w:rPr>
              <w:t>antagonists</w:t>
            </w:r>
          </w:p>
        </w:tc>
        <w:tc>
          <w:tcPr>
            <w:tcW w:w="1985"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-9.5 (-9.8 to -9.1)</w:t>
            </w:r>
          </w:p>
        </w:tc>
        <w:tc>
          <w:tcPr>
            <w:tcW w:w="1559"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w:t>
            </w:r>
          </w:p>
        </w:tc>
        <w:tc>
          <w:tcPr>
            <w:tcW w:w="1985"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w:t>
            </w:r>
          </w:p>
        </w:tc>
        <w:tc>
          <w:tcPr>
            <w:tcW w:w="425"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843"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-0.5 (-0.9 to -0.3)</w:t>
            </w:r>
          </w:p>
        </w:tc>
        <w:tc>
          <w:tcPr>
            <w:tcW w:w="1842"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w:t>
            </w:r>
          </w:p>
        </w:tc>
        <w:tc>
          <w:tcPr>
            <w:tcW w:w="1594"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w:t>
            </w:r>
          </w:p>
        </w:tc>
      </w:tr>
      <w:tr w:rsidR="00577F7F" w:rsidRPr="008F5555" w:rsidTr="005D511A">
        <w:trPr>
          <w:trHeight w:val="285"/>
        </w:trPr>
        <w:tc>
          <w:tcPr>
            <w:cnfStyle w:val="001000000000" w:firstRow="0" w:lastRow="0" w:firstColumn="1" w:lastColumn="0" w:oddVBand="0" w:evenVBand="0" w:oddHBand="0" w:evenHBand="0" w:firstRowFirstColumn="0" w:firstRowLastColumn="0" w:lastRowFirstColumn="0" w:lastRowLastColumn="0"/>
            <w:tcW w:w="2943" w:type="dxa"/>
          </w:tcPr>
          <w:p w:rsidR="00577F7F" w:rsidRPr="008F5555" w:rsidRDefault="00577F7F" w:rsidP="005D511A">
            <w:pPr>
              <w:rPr>
                <w:rFonts w:ascii="Times New Roman" w:hAnsi="Times New Roman" w:cs="Times New Roman"/>
                <w:b w:val="0"/>
                <w:sz w:val="18"/>
                <w:szCs w:val="18"/>
              </w:rPr>
            </w:pPr>
            <w:r w:rsidRPr="008F5555">
              <w:rPr>
                <w:rFonts w:ascii="Times New Roman" w:hAnsi="Times New Roman" w:cs="Times New Roman"/>
                <w:b w:val="0"/>
                <w:sz w:val="18"/>
                <w:szCs w:val="18"/>
              </w:rPr>
              <w:t>NSAIDs</w:t>
            </w:r>
          </w:p>
        </w:tc>
        <w:tc>
          <w:tcPr>
            <w:tcW w:w="1985"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-5.7 ( -5.9 to - 5.5)</w:t>
            </w:r>
          </w:p>
        </w:tc>
        <w:tc>
          <w:tcPr>
            <w:tcW w:w="1559"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w:t>
            </w:r>
          </w:p>
        </w:tc>
        <w:tc>
          <w:tcPr>
            <w:tcW w:w="1985"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w:t>
            </w:r>
          </w:p>
        </w:tc>
        <w:tc>
          <w:tcPr>
            <w:tcW w:w="425"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843"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0.4 (0.1 to 0.7)</w:t>
            </w:r>
          </w:p>
        </w:tc>
        <w:tc>
          <w:tcPr>
            <w:tcW w:w="1842"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w:t>
            </w:r>
          </w:p>
        </w:tc>
        <w:tc>
          <w:tcPr>
            <w:tcW w:w="1594" w:type="dxa"/>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w:t>
            </w:r>
          </w:p>
        </w:tc>
      </w:tr>
      <w:tr w:rsidR="00577F7F" w:rsidRPr="008F5555" w:rsidTr="005D511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rsidR="00577F7F" w:rsidRPr="008F5555" w:rsidRDefault="00577F7F" w:rsidP="005D511A">
            <w:pPr>
              <w:rPr>
                <w:rFonts w:ascii="Times New Roman" w:hAnsi="Times New Roman" w:cs="Times New Roman"/>
                <w:b w:val="0"/>
                <w:sz w:val="18"/>
                <w:szCs w:val="18"/>
              </w:rPr>
            </w:pPr>
            <w:r w:rsidRPr="008F5555">
              <w:rPr>
                <w:rFonts w:ascii="Times New Roman" w:hAnsi="Times New Roman" w:cs="Times New Roman"/>
                <w:b w:val="0"/>
                <w:sz w:val="18"/>
                <w:szCs w:val="18"/>
              </w:rPr>
              <w:t>Anxiolytics/Hypnotics</w:t>
            </w:r>
          </w:p>
        </w:tc>
        <w:tc>
          <w:tcPr>
            <w:tcW w:w="1985"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-2.0 (-2.3 to -1.7)</w:t>
            </w:r>
          </w:p>
        </w:tc>
        <w:tc>
          <w:tcPr>
            <w:tcW w:w="1559"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w:t>
            </w:r>
          </w:p>
        </w:tc>
        <w:tc>
          <w:tcPr>
            <w:tcW w:w="1985"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w:t>
            </w:r>
          </w:p>
        </w:tc>
        <w:tc>
          <w:tcPr>
            <w:tcW w:w="425"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843"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-0.2 (-0.5 to 0.01)</w:t>
            </w:r>
          </w:p>
        </w:tc>
        <w:tc>
          <w:tcPr>
            <w:tcW w:w="1842"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w:t>
            </w:r>
          </w:p>
        </w:tc>
        <w:tc>
          <w:tcPr>
            <w:tcW w:w="1594"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F5555">
              <w:rPr>
                <w:rFonts w:ascii="Times New Roman" w:hAnsi="Times New Roman" w:cs="Times New Roman"/>
                <w:sz w:val="18"/>
                <w:szCs w:val="18"/>
              </w:rPr>
              <w:t>-</w:t>
            </w:r>
          </w:p>
        </w:tc>
      </w:tr>
      <w:tr w:rsidR="00577F7F" w:rsidRPr="008F5555" w:rsidTr="005D511A">
        <w:trPr>
          <w:trHeight w:val="196"/>
        </w:trPr>
        <w:tc>
          <w:tcPr>
            <w:cnfStyle w:val="001000000000" w:firstRow="0" w:lastRow="0" w:firstColumn="1" w:lastColumn="0" w:oddVBand="0" w:evenVBand="0" w:oddHBand="0" w:evenHBand="0" w:firstRowFirstColumn="0" w:firstRowLastColumn="0" w:lastRowFirstColumn="0" w:lastRowLastColumn="0"/>
            <w:tcW w:w="2943" w:type="dxa"/>
            <w:tcBorders>
              <w:bottom w:val="single" w:sz="4" w:space="0" w:color="auto"/>
            </w:tcBorders>
            <w:shd w:val="clear" w:color="auto" w:fill="FFFFFF" w:themeFill="background1"/>
          </w:tcPr>
          <w:p w:rsidR="00577F7F" w:rsidRPr="008F5555" w:rsidRDefault="00577F7F" w:rsidP="005D511A">
            <w:pPr>
              <w:rPr>
                <w:rFonts w:ascii="Times New Roman" w:hAnsi="Times New Roman" w:cs="Times New Roman"/>
                <w:b w:val="0"/>
                <w:sz w:val="18"/>
                <w:szCs w:val="18"/>
              </w:rPr>
            </w:pPr>
          </w:p>
        </w:tc>
        <w:tc>
          <w:tcPr>
            <w:tcW w:w="1985" w:type="dxa"/>
            <w:tcBorders>
              <w:bottom w:val="single" w:sz="4" w:space="0" w:color="auto"/>
            </w:tcBorders>
            <w:shd w:val="clear" w:color="auto" w:fill="FFFFFF" w:themeFill="background1"/>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559" w:type="dxa"/>
            <w:tcBorders>
              <w:bottom w:val="single" w:sz="4" w:space="0" w:color="auto"/>
            </w:tcBorders>
            <w:shd w:val="clear" w:color="auto" w:fill="FFFFFF" w:themeFill="background1"/>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985" w:type="dxa"/>
            <w:tcBorders>
              <w:bottom w:val="single" w:sz="4" w:space="0" w:color="auto"/>
            </w:tcBorders>
            <w:shd w:val="clear" w:color="auto" w:fill="FFFFFF" w:themeFill="background1"/>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25" w:type="dxa"/>
            <w:tcBorders>
              <w:bottom w:val="single" w:sz="4" w:space="0" w:color="auto"/>
            </w:tcBorders>
            <w:shd w:val="clear" w:color="auto" w:fill="FFFFFF" w:themeFill="background1"/>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843" w:type="dxa"/>
            <w:tcBorders>
              <w:bottom w:val="single" w:sz="4" w:space="0" w:color="auto"/>
            </w:tcBorders>
            <w:shd w:val="clear" w:color="auto" w:fill="FFFFFF" w:themeFill="background1"/>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842" w:type="dxa"/>
            <w:tcBorders>
              <w:bottom w:val="single" w:sz="4" w:space="0" w:color="auto"/>
            </w:tcBorders>
            <w:shd w:val="clear" w:color="auto" w:fill="FFFFFF" w:themeFill="background1"/>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594" w:type="dxa"/>
            <w:tcBorders>
              <w:bottom w:val="single" w:sz="4" w:space="0" w:color="auto"/>
            </w:tcBorders>
            <w:shd w:val="clear" w:color="auto" w:fill="FFFFFF" w:themeFill="background1"/>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577F7F" w:rsidRPr="008F5555" w:rsidTr="005D511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4176" w:type="dxa"/>
            <w:gridSpan w:val="8"/>
            <w:tcBorders>
              <w:top w:val="single" w:sz="4" w:space="0" w:color="auto"/>
              <w:bottom w:val="single" w:sz="4" w:space="0" w:color="auto"/>
            </w:tcBorders>
            <w:shd w:val="clear" w:color="auto" w:fill="F2F2F2" w:themeFill="background1" w:themeFillShade="F2"/>
          </w:tcPr>
          <w:p w:rsidR="00577F7F" w:rsidRPr="008F5555" w:rsidRDefault="00577F7F" w:rsidP="005D511A">
            <w:pPr>
              <w:rPr>
                <w:rFonts w:ascii="Times New Roman" w:hAnsi="Times New Roman" w:cs="Times New Roman"/>
                <w:sz w:val="18"/>
                <w:szCs w:val="18"/>
              </w:rPr>
            </w:pPr>
            <w:r w:rsidRPr="008F5555">
              <w:rPr>
                <w:rFonts w:ascii="Times New Roman" w:hAnsi="Times New Roman" w:cs="Times New Roman"/>
                <w:sz w:val="18"/>
                <w:szCs w:val="18"/>
              </w:rPr>
              <w:t xml:space="preserve">Impact of </w:t>
            </w:r>
            <w:r>
              <w:rPr>
                <w:rFonts w:ascii="Times New Roman" w:hAnsi="Times New Roman" w:cs="Times New Roman"/>
                <w:sz w:val="18"/>
                <w:szCs w:val="18"/>
              </w:rPr>
              <w:t>€1.50</w:t>
            </w:r>
            <w:r w:rsidRPr="008F5555">
              <w:rPr>
                <w:rFonts w:ascii="Times New Roman" w:hAnsi="Times New Roman" w:cs="Times New Roman"/>
                <w:sz w:val="18"/>
                <w:szCs w:val="18"/>
              </w:rPr>
              <w:t xml:space="preserve"> copayment introduction on adherence</w:t>
            </w:r>
          </w:p>
        </w:tc>
      </w:tr>
      <w:tr w:rsidR="00577F7F" w:rsidRPr="008F5555" w:rsidTr="005D511A">
        <w:trPr>
          <w:trHeight w:val="275"/>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tcBorders>
            <w:shd w:val="clear" w:color="auto" w:fill="FFFFFF" w:themeFill="background1"/>
          </w:tcPr>
          <w:p w:rsidR="00577F7F" w:rsidRPr="008F5555" w:rsidRDefault="00577F7F" w:rsidP="005D511A">
            <w:pPr>
              <w:rPr>
                <w:rFonts w:ascii="Times New Roman" w:hAnsi="Times New Roman" w:cs="Times New Roman"/>
                <w:sz w:val="18"/>
                <w:szCs w:val="18"/>
              </w:rPr>
            </w:pPr>
            <w:r w:rsidRPr="008F5555">
              <w:rPr>
                <w:rFonts w:ascii="Times New Roman" w:hAnsi="Times New Roman" w:cs="Times New Roman"/>
                <w:sz w:val="18"/>
                <w:szCs w:val="18"/>
              </w:rPr>
              <w:t>Essential medicines</w:t>
            </w:r>
          </w:p>
        </w:tc>
        <w:tc>
          <w:tcPr>
            <w:tcW w:w="1985" w:type="dxa"/>
            <w:tcBorders>
              <w:top w:val="single" w:sz="4" w:space="0" w:color="auto"/>
            </w:tcBorders>
            <w:shd w:val="clear" w:color="auto" w:fill="FFFFFF" w:themeFill="background1"/>
          </w:tcPr>
          <w:p w:rsidR="00577F7F" w:rsidRPr="00D255E2"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559" w:type="dxa"/>
            <w:tcBorders>
              <w:top w:val="single" w:sz="4" w:space="0" w:color="auto"/>
            </w:tcBorders>
            <w:shd w:val="clear" w:color="auto" w:fill="FFFFFF" w:themeFill="background1"/>
          </w:tcPr>
          <w:p w:rsidR="00577F7F" w:rsidRPr="00D255E2"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985" w:type="dxa"/>
            <w:tcBorders>
              <w:top w:val="single" w:sz="4" w:space="0" w:color="auto"/>
            </w:tcBorders>
            <w:shd w:val="clear" w:color="auto" w:fill="FFFFFF" w:themeFill="background1"/>
          </w:tcPr>
          <w:p w:rsidR="00577F7F" w:rsidRPr="00D255E2" w:rsidRDefault="00577F7F" w:rsidP="005D511A">
            <w:pPr>
              <w:pStyle w:val="HTMLPreformatte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25" w:type="dxa"/>
            <w:tcBorders>
              <w:top w:val="single" w:sz="4" w:space="0" w:color="auto"/>
            </w:tcBorders>
            <w:shd w:val="clear" w:color="auto" w:fill="FFFFFF" w:themeFill="background1"/>
          </w:tcPr>
          <w:p w:rsidR="00577F7F" w:rsidRPr="00D255E2"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843" w:type="dxa"/>
            <w:tcBorders>
              <w:top w:val="single" w:sz="4" w:space="0" w:color="auto"/>
            </w:tcBorders>
            <w:shd w:val="clear" w:color="auto" w:fill="FFFFFF" w:themeFill="background1"/>
          </w:tcPr>
          <w:p w:rsidR="00577F7F" w:rsidRPr="00D255E2"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842" w:type="dxa"/>
            <w:tcBorders>
              <w:top w:val="single" w:sz="4" w:space="0" w:color="auto"/>
            </w:tcBorders>
            <w:shd w:val="clear" w:color="auto" w:fill="FFFFFF" w:themeFill="background1"/>
          </w:tcPr>
          <w:p w:rsidR="00577F7F" w:rsidRPr="00D255E2"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594" w:type="dxa"/>
            <w:tcBorders>
              <w:top w:val="single" w:sz="4" w:space="0" w:color="auto"/>
            </w:tcBorders>
            <w:shd w:val="clear" w:color="auto" w:fill="FFFFFF" w:themeFill="background1"/>
          </w:tcPr>
          <w:p w:rsidR="00577F7F" w:rsidRPr="00D255E2"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577F7F" w:rsidRPr="008F5555" w:rsidTr="005D511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rsidR="00577F7F" w:rsidRPr="008F5555" w:rsidRDefault="00577F7F" w:rsidP="005D511A">
            <w:pPr>
              <w:rPr>
                <w:rFonts w:ascii="Times New Roman" w:hAnsi="Times New Roman" w:cs="Times New Roman"/>
                <w:b w:val="0"/>
                <w:sz w:val="18"/>
                <w:szCs w:val="18"/>
              </w:rPr>
            </w:pPr>
            <w:r w:rsidRPr="008F5555">
              <w:rPr>
                <w:rFonts w:ascii="Times New Roman" w:hAnsi="Times New Roman" w:cs="Times New Roman"/>
                <w:b w:val="0"/>
                <w:sz w:val="18"/>
                <w:szCs w:val="18"/>
              </w:rPr>
              <w:t>Blood pressure lowering medicines</w:t>
            </w:r>
          </w:p>
        </w:tc>
        <w:tc>
          <w:tcPr>
            <w:tcW w:w="1985" w:type="dxa"/>
            <w:shd w:val="clear" w:color="auto" w:fill="F2F2F2" w:themeFill="background1" w:themeFillShade="F2"/>
          </w:tcPr>
          <w:p w:rsidR="00577F7F" w:rsidRPr="00D255E2"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55E2">
              <w:rPr>
                <w:rFonts w:ascii="Times New Roman" w:hAnsi="Times New Roman" w:cs="Times New Roman"/>
                <w:sz w:val="18"/>
                <w:szCs w:val="18"/>
              </w:rPr>
              <w:t>-5.3 (-7.1 to -3.5)</w:t>
            </w:r>
          </w:p>
        </w:tc>
        <w:tc>
          <w:tcPr>
            <w:tcW w:w="1559" w:type="dxa"/>
            <w:shd w:val="clear" w:color="auto" w:fill="F2F2F2" w:themeFill="background1" w:themeFillShade="F2"/>
          </w:tcPr>
          <w:p w:rsidR="00577F7F" w:rsidRPr="00D255E2"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55E2">
              <w:rPr>
                <w:rFonts w:ascii="Times New Roman" w:hAnsi="Times New Roman" w:cs="Times New Roman"/>
                <w:sz w:val="18"/>
                <w:szCs w:val="18"/>
              </w:rPr>
              <w:t>-0.9 (-1.8 to 0.01)</w:t>
            </w:r>
          </w:p>
        </w:tc>
        <w:tc>
          <w:tcPr>
            <w:tcW w:w="1985" w:type="dxa"/>
            <w:shd w:val="clear" w:color="auto" w:fill="F2F2F2" w:themeFill="background1" w:themeFillShade="F2"/>
          </w:tcPr>
          <w:p w:rsidR="00577F7F" w:rsidRPr="00D255E2" w:rsidRDefault="00577F7F" w:rsidP="005D511A">
            <w:pPr>
              <w:pStyle w:val="HTMLPreformatte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55E2">
              <w:rPr>
                <w:rFonts w:ascii="Times New Roman" w:hAnsi="Times New Roman" w:cs="Times New Roman"/>
                <w:sz w:val="18"/>
                <w:szCs w:val="18"/>
              </w:rPr>
              <w:t>-4.4 (-5.3 to -3.5)</w:t>
            </w:r>
          </w:p>
        </w:tc>
        <w:tc>
          <w:tcPr>
            <w:tcW w:w="425" w:type="dxa"/>
            <w:shd w:val="clear" w:color="auto" w:fill="F2F2F2" w:themeFill="background1" w:themeFillShade="F2"/>
          </w:tcPr>
          <w:p w:rsidR="00577F7F" w:rsidRPr="00D255E2"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843" w:type="dxa"/>
            <w:shd w:val="clear" w:color="auto" w:fill="F2F2F2" w:themeFill="background1" w:themeFillShade="F2"/>
          </w:tcPr>
          <w:p w:rsidR="00577F7F" w:rsidRPr="00D255E2"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55E2">
              <w:rPr>
                <w:rFonts w:ascii="Times New Roman" w:hAnsi="Times New Roman" w:cs="Times New Roman"/>
                <w:sz w:val="18"/>
                <w:szCs w:val="18"/>
              </w:rPr>
              <w:t>-1.2 (-1.6 to -0.6)</w:t>
            </w:r>
          </w:p>
        </w:tc>
        <w:tc>
          <w:tcPr>
            <w:tcW w:w="1842" w:type="dxa"/>
            <w:shd w:val="clear" w:color="auto" w:fill="F2F2F2" w:themeFill="background1" w:themeFillShade="F2"/>
          </w:tcPr>
          <w:p w:rsidR="00577F7F" w:rsidRPr="00D255E2"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-1.4 (-1.7 to -1.0</w:t>
            </w:r>
            <w:r w:rsidRPr="00D255E2">
              <w:rPr>
                <w:rFonts w:ascii="Times New Roman" w:hAnsi="Times New Roman" w:cs="Times New Roman"/>
                <w:sz w:val="18"/>
                <w:szCs w:val="18"/>
              </w:rPr>
              <w:t>)</w:t>
            </w:r>
          </w:p>
        </w:tc>
        <w:tc>
          <w:tcPr>
            <w:tcW w:w="1594" w:type="dxa"/>
            <w:shd w:val="clear" w:color="auto" w:fill="F2F2F2" w:themeFill="background1" w:themeFillShade="F2"/>
          </w:tcPr>
          <w:p w:rsidR="00577F7F" w:rsidRPr="00D255E2"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55E2">
              <w:rPr>
                <w:rFonts w:ascii="Times New Roman" w:hAnsi="Times New Roman" w:cs="Times New Roman"/>
                <w:sz w:val="18"/>
                <w:szCs w:val="18"/>
              </w:rPr>
              <w:t>0.2 (0.04 to 0.4)</w:t>
            </w:r>
          </w:p>
        </w:tc>
      </w:tr>
      <w:tr w:rsidR="00577F7F" w:rsidRPr="008F5555" w:rsidTr="005D511A">
        <w:trPr>
          <w:trHeight w:val="275"/>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rsidR="00577F7F" w:rsidRPr="008F5555" w:rsidRDefault="00577F7F" w:rsidP="005D511A">
            <w:pPr>
              <w:rPr>
                <w:rFonts w:ascii="Times New Roman" w:hAnsi="Times New Roman" w:cs="Times New Roman"/>
                <w:b w:val="0"/>
                <w:sz w:val="18"/>
                <w:szCs w:val="18"/>
              </w:rPr>
            </w:pPr>
            <w:r w:rsidRPr="008F5555">
              <w:rPr>
                <w:rFonts w:ascii="Times New Roman" w:hAnsi="Times New Roman" w:cs="Times New Roman"/>
                <w:b w:val="0"/>
                <w:sz w:val="18"/>
                <w:szCs w:val="18"/>
              </w:rPr>
              <w:t>Lipid lowering medicines</w:t>
            </w:r>
          </w:p>
        </w:tc>
        <w:tc>
          <w:tcPr>
            <w:tcW w:w="1985"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-4.7 (-6.8 to -2.6)</w:t>
            </w:r>
          </w:p>
        </w:tc>
        <w:tc>
          <w:tcPr>
            <w:tcW w:w="1559"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-3.5 (-4.5 to -2.5)</w:t>
            </w:r>
          </w:p>
        </w:tc>
        <w:tc>
          <w:tcPr>
            <w:tcW w:w="1985"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-1.2 (-2.3 to -0.1)</w:t>
            </w:r>
          </w:p>
        </w:tc>
        <w:tc>
          <w:tcPr>
            <w:tcW w:w="425"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843"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-1.6 (-2.1 to -1.0</w:t>
            </w:r>
            <w:r w:rsidRPr="00D0355C">
              <w:rPr>
                <w:rFonts w:ascii="Times New Roman" w:hAnsi="Times New Roman" w:cs="Times New Roman"/>
                <w:sz w:val="18"/>
                <w:szCs w:val="18"/>
              </w:rPr>
              <w:t>)</w:t>
            </w:r>
          </w:p>
        </w:tc>
        <w:tc>
          <w:tcPr>
            <w:tcW w:w="1842"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-1.7 (-2.0 to -1.3)</w:t>
            </w:r>
          </w:p>
        </w:tc>
        <w:tc>
          <w:tcPr>
            <w:tcW w:w="1594"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0.1 (-0.1 to 0.3)</w:t>
            </w:r>
          </w:p>
        </w:tc>
      </w:tr>
      <w:tr w:rsidR="00577F7F" w:rsidRPr="008F5555" w:rsidTr="005D511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rsidR="00577F7F" w:rsidRPr="008F5555" w:rsidRDefault="00577F7F" w:rsidP="005D511A">
            <w:pPr>
              <w:rPr>
                <w:rFonts w:ascii="Times New Roman" w:hAnsi="Times New Roman" w:cs="Times New Roman"/>
                <w:b w:val="0"/>
                <w:sz w:val="18"/>
                <w:szCs w:val="18"/>
              </w:rPr>
            </w:pPr>
            <w:r w:rsidRPr="008F5555">
              <w:rPr>
                <w:rFonts w:ascii="Times New Roman" w:hAnsi="Times New Roman" w:cs="Times New Roman"/>
                <w:b w:val="0"/>
                <w:sz w:val="18"/>
                <w:szCs w:val="18"/>
              </w:rPr>
              <w:t>Oral diabetes medicines</w:t>
            </w:r>
          </w:p>
        </w:tc>
        <w:tc>
          <w:tcPr>
            <w:tcW w:w="1985" w:type="dxa"/>
            <w:shd w:val="clear" w:color="auto" w:fill="F2F2F2" w:themeFill="background1" w:themeFillShade="F2"/>
          </w:tcPr>
          <w:p w:rsidR="00577F7F" w:rsidRPr="00D0355C"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-4.9(-7.2 to -2.7)</w:t>
            </w:r>
          </w:p>
        </w:tc>
        <w:tc>
          <w:tcPr>
            <w:tcW w:w="1559" w:type="dxa"/>
            <w:shd w:val="clear" w:color="auto" w:fill="F2F2F2" w:themeFill="background1" w:themeFillShade="F2"/>
          </w:tcPr>
          <w:p w:rsidR="00577F7F" w:rsidRPr="00D0355C"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-5.2 (-6.3 to -4.2)</w:t>
            </w:r>
          </w:p>
        </w:tc>
        <w:tc>
          <w:tcPr>
            <w:tcW w:w="1985" w:type="dxa"/>
            <w:shd w:val="clear" w:color="auto" w:fill="F2F2F2" w:themeFill="background1" w:themeFillShade="F2"/>
          </w:tcPr>
          <w:p w:rsidR="00577F7F" w:rsidRPr="00D0355C"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0.3 (-0.9 to 1.5)</w:t>
            </w:r>
          </w:p>
        </w:tc>
        <w:tc>
          <w:tcPr>
            <w:tcW w:w="425" w:type="dxa"/>
            <w:shd w:val="clear" w:color="auto" w:fill="F2F2F2" w:themeFill="background1" w:themeFillShade="F2"/>
          </w:tcPr>
          <w:p w:rsidR="00577F7F" w:rsidRPr="00D0355C"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843" w:type="dxa"/>
            <w:shd w:val="clear" w:color="auto" w:fill="F2F2F2" w:themeFill="background1" w:themeFillShade="F2"/>
          </w:tcPr>
          <w:p w:rsidR="00577F7F" w:rsidRPr="00D0355C"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-1.8 (-2.3 to -1.6)</w:t>
            </w:r>
          </w:p>
        </w:tc>
        <w:tc>
          <w:tcPr>
            <w:tcW w:w="1842" w:type="dxa"/>
            <w:shd w:val="clear" w:color="auto" w:fill="F2F2F2" w:themeFill="background1" w:themeFillShade="F2"/>
          </w:tcPr>
          <w:p w:rsidR="00577F7F" w:rsidRPr="00D0355C"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-1.9 (-2.1 to -1.7)</w:t>
            </w:r>
          </w:p>
        </w:tc>
        <w:tc>
          <w:tcPr>
            <w:tcW w:w="1594" w:type="dxa"/>
            <w:shd w:val="clear" w:color="auto" w:fill="F2F2F2" w:themeFill="background1" w:themeFillShade="F2"/>
          </w:tcPr>
          <w:p w:rsidR="00577F7F" w:rsidRPr="00D0355C"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0.1 (-0.2 to 0.1)</w:t>
            </w:r>
          </w:p>
        </w:tc>
      </w:tr>
      <w:tr w:rsidR="00577F7F" w:rsidRPr="008F5555" w:rsidTr="005D511A">
        <w:trPr>
          <w:trHeight w:val="275"/>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rsidR="00577F7F" w:rsidRPr="008F5555" w:rsidRDefault="00577F7F" w:rsidP="005D511A">
            <w:pPr>
              <w:rPr>
                <w:rFonts w:ascii="Times New Roman" w:hAnsi="Times New Roman" w:cs="Times New Roman"/>
                <w:b w:val="0"/>
                <w:sz w:val="18"/>
                <w:szCs w:val="18"/>
              </w:rPr>
            </w:pPr>
            <w:r w:rsidRPr="008F5555">
              <w:rPr>
                <w:rFonts w:ascii="Times New Roman" w:hAnsi="Times New Roman" w:cs="Times New Roman"/>
                <w:b w:val="0"/>
                <w:sz w:val="18"/>
                <w:szCs w:val="18"/>
              </w:rPr>
              <w:t>Thyroid hormone</w:t>
            </w:r>
          </w:p>
        </w:tc>
        <w:tc>
          <w:tcPr>
            <w:tcW w:w="1985"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-0.7 (-1.4 to -0.1)</w:t>
            </w:r>
          </w:p>
        </w:tc>
        <w:tc>
          <w:tcPr>
            <w:tcW w:w="1559"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w:t>
            </w:r>
          </w:p>
        </w:tc>
        <w:tc>
          <w:tcPr>
            <w:tcW w:w="1985"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w:t>
            </w:r>
          </w:p>
        </w:tc>
        <w:tc>
          <w:tcPr>
            <w:tcW w:w="425"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843"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-1.0 (-1.3 to -0.5)</w:t>
            </w:r>
          </w:p>
        </w:tc>
        <w:tc>
          <w:tcPr>
            <w:tcW w:w="1842"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w:t>
            </w:r>
          </w:p>
        </w:tc>
        <w:tc>
          <w:tcPr>
            <w:tcW w:w="1594"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w:t>
            </w:r>
          </w:p>
        </w:tc>
      </w:tr>
      <w:tr w:rsidR="00577F7F" w:rsidRPr="008F5555" w:rsidTr="005D511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rsidR="00577F7F" w:rsidRPr="008F5555" w:rsidRDefault="00577F7F" w:rsidP="005D511A">
            <w:pPr>
              <w:rPr>
                <w:rFonts w:ascii="Times New Roman" w:hAnsi="Times New Roman" w:cs="Times New Roman"/>
                <w:b w:val="0"/>
                <w:sz w:val="18"/>
                <w:szCs w:val="18"/>
              </w:rPr>
            </w:pPr>
            <w:r w:rsidRPr="008F5555">
              <w:rPr>
                <w:rFonts w:ascii="Times New Roman" w:hAnsi="Times New Roman" w:cs="Times New Roman"/>
                <w:b w:val="0"/>
                <w:sz w:val="18"/>
                <w:szCs w:val="18"/>
              </w:rPr>
              <w:t>Anti-depressant medicines</w:t>
            </w:r>
          </w:p>
        </w:tc>
        <w:tc>
          <w:tcPr>
            <w:tcW w:w="1985" w:type="dxa"/>
            <w:shd w:val="clear" w:color="auto" w:fill="F2F2F2" w:themeFill="background1" w:themeFillShade="F2"/>
          </w:tcPr>
          <w:p w:rsidR="00577F7F" w:rsidRPr="00D0355C"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-10.0 (-10.4 to -9.6)</w:t>
            </w:r>
          </w:p>
        </w:tc>
        <w:tc>
          <w:tcPr>
            <w:tcW w:w="1559" w:type="dxa"/>
            <w:shd w:val="clear" w:color="auto" w:fill="F2F2F2" w:themeFill="background1" w:themeFillShade="F2"/>
          </w:tcPr>
          <w:p w:rsidR="00577F7F" w:rsidRPr="00D0355C"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w:t>
            </w:r>
          </w:p>
        </w:tc>
        <w:tc>
          <w:tcPr>
            <w:tcW w:w="1985" w:type="dxa"/>
            <w:shd w:val="clear" w:color="auto" w:fill="F2F2F2" w:themeFill="background1" w:themeFillShade="F2"/>
          </w:tcPr>
          <w:p w:rsidR="00577F7F" w:rsidRPr="00D0355C"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w:t>
            </w:r>
          </w:p>
        </w:tc>
        <w:tc>
          <w:tcPr>
            <w:tcW w:w="425" w:type="dxa"/>
            <w:shd w:val="clear" w:color="auto" w:fill="F2F2F2" w:themeFill="background1" w:themeFillShade="F2"/>
          </w:tcPr>
          <w:p w:rsidR="00577F7F" w:rsidRPr="00D0355C"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843" w:type="dxa"/>
            <w:shd w:val="clear" w:color="auto" w:fill="F2F2F2" w:themeFill="background1" w:themeFillShade="F2"/>
          </w:tcPr>
          <w:p w:rsidR="00577F7F" w:rsidRPr="00D0355C"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-1.5 (-1.8 to -1.2)</w:t>
            </w:r>
          </w:p>
        </w:tc>
        <w:tc>
          <w:tcPr>
            <w:tcW w:w="1842" w:type="dxa"/>
            <w:shd w:val="clear" w:color="auto" w:fill="F2F2F2" w:themeFill="background1" w:themeFillShade="F2"/>
          </w:tcPr>
          <w:p w:rsidR="00577F7F" w:rsidRPr="00D0355C"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w:t>
            </w:r>
          </w:p>
        </w:tc>
        <w:tc>
          <w:tcPr>
            <w:tcW w:w="1594" w:type="dxa"/>
            <w:shd w:val="clear" w:color="auto" w:fill="F2F2F2" w:themeFill="background1" w:themeFillShade="F2"/>
          </w:tcPr>
          <w:p w:rsidR="00577F7F" w:rsidRPr="00D0355C"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w:t>
            </w:r>
          </w:p>
        </w:tc>
      </w:tr>
      <w:tr w:rsidR="00577F7F" w:rsidRPr="008F5555" w:rsidTr="005D511A">
        <w:trPr>
          <w:trHeight w:val="275"/>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rsidR="00577F7F" w:rsidRPr="008F5555" w:rsidRDefault="00577F7F" w:rsidP="005D511A">
            <w:pPr>
              <w:rPr>
                <w:rFonts w:ascii="Times New Roman" w:hAnsi="Times New Roman" w:cs="Times New Roman"/>
                <w:sz w:val="18"/>
                <w:szCs w:val="18"/>
              </w:rPr>
            </w:pPr>
          </w:p>
        </w:tc>
        <w:tc>
          <w:tcPr>
            <w:tcW w:w="1985" w:type="dxa"/>
            <w:shd w:val="clear" w:color="auto" w:fill="FFFFFF" w:themeFill="background1"/>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559" w:type="dxa"/>
            <w:shd w:val="clear" w:color="auto" w:fill="FFFFFF" w:themeFill="background1"/>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985" w:type="dxa"/>
            <w:shd w:val="clear" w:color="auto" w:fill="FFFFFF" w:themeFill="background1"/>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25" w:type="dxa"/>
            <w:shd w:val="clear" w:color="auto" w:fill="FFFFFF" w:themeFill="background1"/>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843" w:type="dxa"/>
            <w:shd w:val="clear" w:color="auto" w:fill="FFFFFF" w:themeFill="background1"/>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842" w:type="dxa"/>
            <w:shd w:val="clear" w:color="auto" w:fill="FFFFFF" w:themeFill="background1"/>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594" w:type="dxa"/>
            <w:shd w:val="clear" w:color="auto" w:fill="FFFFFF" w:themeFill="background1"/>
          </w:tcPr>
          <w:p w:rsidR="00577F7F" w:rsidRPr="008F5555"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577F7F" w:rsidRPr="008F5555" w:rsidTr="005D511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rsidR="00577F7F" w:rsidRPr="008F5555" w:rsidRDefault="00577F7F" w:rsidP="005D511A">
            <w:pPr>
              <w:rPr>
                <w:rFonts w:ascii="Times New Roman" w:hAnsi="Times New Roman" w:cs="Times New Roman"/>
                <w:sz w:val="18"/>
                <w:szCs w:val="18"/>
              </w:rPr>
            </w:pPr>
            <w:r w:rsidRPr="008F5555">
              <w:rPr>
                <w:rFonts w:ascii="Times New Roman" w:hAnsi="Times New Roman" w:cs="Times New Roman"/>
                <w:sz w:val="18"/>
                <w:szCs w:val="18"/>
              </w:rPr>
              <w:t>Less-essential medicines</w:t>
            </w:r>
          </w:p>
        </w:tc>
        <w:tc>
          <w:tcPr>
            <w:tcW w:w="1985"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559"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985"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25"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843"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842"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594" w:type="dxa"/>
            <w:shd w:val="clear" w:color="auto" w:fill="F2F2F2" w:themeFill="background1" w:themeFillShade="F2"/>
          </w:tcPr>
          <w:p w:rsidR="00577F7F" w:rsidRPr="008F5555"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577F7F" w:rsidRPr="008F5555" w:rsidTr="005D511A">
        <w:trPr>
          <w:trHeight w:val="275"/>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rsidR="00577F7F" w:rsidRPr="008F5555" w:rsidRDefault="00577F7F" w:rsidP="005D511A">
            <w:pPr>
              <w:rPr>
                <w:rFonts w:ascii="Times New Roman" w:hAnsi="Times New Roman" w:cs="Times New Roman"/>
                <w:b w:val="0"/>
                <w:sz w:val="18"/>
                <w:szCs w:val="18"/>
              </w:rPr>
            </w:pPr>
            <w:r>
              <w:rPr>
                <w:rFonts w:ascii="Times New Roman" w:hAnsi="Times New Roman" w:cs="Times New Roman"/>
                <w:b w:val="0"/>
                <w:sz w:val="18"/>
                <w:szCs w:val="18"/>
              </w:rPr>
              <w:t>PPIs</w:t>
            </w:r>
            <w:r w:rsidRPr="008F5555">
              <w:rPr>
                <w:rFonts w:ascii="Times New Roman" w:hAnsi="Times New Roman" w:cs="Times New Roman"/>
                <w:b w:val="0"/>
                <w:sz w:val="18"/>
                <w:szCs w:val="18"/>
              </w:rPr>
              <w:t>/H</w:t>
            </w:r>
            <w:r w:rsidRPr="008F5555">
              <w:rPr>
                <w:rFonts w:ascii="Times New Roman" w:hAnsi="Times New Roman" w:cs="Times New Roman"/>
                <w:b w:val="0"/>
                <w:sz w:val="18"/>
                <w:szCs w:val="18"/>
                <w:vertAlign w:val="subscript"/>
              </w:rPr>
              <w:t xml:space="preserve">2 </w:t>
            </w:r>
            <w:r w:rsidRPr="008F5555">
              <w:rPr>
                <w:rFonts w:ascii="Times New Roman" w:hAnsi="Times New Roman" w:cs="Times New Roman"/>
                <w:b w:val="0"/>
                <w:sz w:val="18"/>
                <w:szCs w:val="18"/>
              </w:rPr>
              <w:t>antagonists</w:t>
            </w:r>
          </w:p>
        </w:tc>
        <w:tc>
          <w:tcPr>
            <w:tcW w:w="1985"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-13.5 (-13.9 to -13.2)</w:t>
            </w:r>
          </w:p>
        </w:tc>
        <w:tc>
          <w:tcPr>
            <w:tcW w:w="1559"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w:t>
            </w:r>
          </w:p>
        </w:tc>
        <w:tc>
          <w:tcPr>
            <w:tcW w:w="1985"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w:t>
            </w:r>
          </w:p>
        </w:tc>
        <w:tc>
          <w:tcPr>
            <w:tcW w:w="425"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843"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-1.2 (-1.5 to -0.9)</w:t>
            </w:r>
          </w:p>
        </w:tc>
        <w:tc>
          <w:tcPr>
            <w:tcW w:w="1842"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w:t>
            </w:r>
          </w:p>
        </w:tc>
        <w:tc>
          <w:tcPr>
            <w:tcW w:w="1594"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w:t>
            </w:r>
          </w:p>
        </w:tc>
      </w:tr>
      <w:tr w:rsidR="00577F7F" w:rsidRPr="008F5555" w:rsidTr="005D511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943" w:type="dxa"/>
            <w:shd w:val="clear" w:color="auto" w:fill="F2F2F2" w:themeFill="background1" w:themeFillShade="F2"/>
          </w:tcPr>
          <w:p w:rsidR="00577F7F" w:rsidRPr="008F5555" w:rsidRDefault="00577F7F" w:rsidP="005D511A">
            <w:pPr>
              <w:rPr>
                <w:rFonts w:ascii="Times New Roman" w:hAnsi="Times New Roman" w:cs="Times New Roman"/>
                <w:b w:val="0"/>
                <w:sz w:val="18"/>
                <w:szCs w:val="18"/>
              </w:rPr>
            </w:pPr>
            <w:r w:rsidRPr="008F5555">
              <w:rPr>
                <w:rFonts w:ascii="Times New Roman" w:hAnsi="Times New Roman" w:cs="Times New Roman"/>
                <w:b w:val="0"/>
                <w:sz w:val="18"/>
                <w:szCs w:val="18"/>
              </w:rPr>
              <w:t>NSAIDs</w:t>
            </w:r>
          </w:p>
        </w:tc>
        <w:tc>
          <w:tcPr>
            <w:tcW w:w="1985" w:type="dxa"/>
            <w:shd w:val="clear" w:color="auto" w:fill="F2F2F2" w:themeFill="background1" w:themeFillShade="F2"/>
          </w:tcPr>
          <w:p w:rsidR="00577F7F" w:rsidRPr="00D0355C"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-8.9 (-9.2 to -8.7)</w:t>
            </w:r>
          </w:p>
        </w:tc>
        <w:tc>
          <w:tcPr>
            <w:tcW w:w="1559" w:type="dxa"/>
            <w:shd w:val="clear" w:color="auto" w:fill="F2F2F2" w:themeFill="background1" w:themeFillShade="F2"/>
          </w:tcPr>
          <w:p w:rsidR="00577F7F" w:rsidRPr="00D0355C"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w:t>
            </w:r>
          </w:p>
        </w:tc>
        <w:tc>
          <w:tcPr>
            <w:tcW w:w="1985" w:type="dxa"/>
            <w:shd w:val="clear" w:color="auto" w:fill="F2F2F2" w:themeFill="background1" w:themeFillShade="F2"/>
          </w:tcPr>
          <w:p w:rsidR="00577F7F" w:rsidRPr="00D0355C"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w:t>
            </w:r>
          </w:p>
        </w:tc>
        <w:tc>
          <w:tcPr>
            <w:tcW w:w="425" w:type="dxa"/>
            <w:shd w:val="clear" w:color="auto" w:fill="F2F2F2" w:themeFill="background1" w:themeFillShade="F2"/>
          </w:tcPr>
          <w:p w:rsidR="00577F7F" w:rsidRPr="00D0355C"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843" w:type="dxa"/>
            <w:shd w:val="clear" w:color="auto" w:fill="F2F2F2" w:themeFill="background1" w:themeFillShade="F2"/>
          </w:tcPr>
          <w:p w:rsidR="00577F7F" w:rsidRPr="00D0355C"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-1.4 (-1.6 to -1.1)</w:t>
            </w:r>
          </w:p>
        </w:tc>
        <w:tc>
          <w:tcPr>
            <w:tcW w:w="1842" w:type="dxa"/>
            <w:shd w:val="clear" w:color="auto" w:fill="F2F2F2" w:themeFill="background1" w:themeFillShade="F2"/>
          </w:tcPr>
          <w:p w:rsidR="00577F7F" w:rsidRPr="00D0355C"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w:t>
            </w:r>
          </w:p>
        </w:tc>
        <w:tc>
          <w:tcPr>
            <w:tcW w:w="1594" w:type="dxa"/>
            <w:shd w:val="clear" w:color="auto" w:fill="F2F2F2" w:themeFill="background1" w:themeFillShade="F2"/>
          </w:tcPr>
          <w:p w:rsidR="00577F7F" w:rsidRPr="00D0355C" w:rsidRDefault="00577F7F" w:rsidP="005D51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w:t>
            </w:r>
          </w:p>
        </w:tc>
      </w:tr>
      <w:tr w:rsidR="00577F7F" w:rsidRPr="008F5555" w:rsidTr="005D511A">
        <w:trPr>
          <w:trHeight w:val="275"/>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rsidR="00577F7F" w:rsidRPr="008F5555" w:rsidRDefault="00577F7F" w:rsidP="005D511A">
            <w:pPr>
              <w:rPr>
                <w:rFonts w:ascii="Times New Roman" w:hAnsi="Times New Roman" w:cs="Times New Roman"/>
                <w:b w:val="0"/>
                <w:sz w:val="18"/>
                <w:szCs w:val="18"/>
              </w:rPr>
            </w:pPr>
            <w:r w:rsidRPr="008F5555">
              <w:rPr>
                <w:rFonts w:ascii="Times New Roman" w:hAnsi="Times New Roman" w:cs="Times New Roman"/>
                <w:b w:val="0"/>
                <w:sz w:val="18"/>
                <w:szCs w:val="18"/>
              </w:rPr>
              <w:t>Anxiolytics/Hypnotics</w:t>
            </w:r>
          </w:p>
        </w:tc>
        <w:tc>
          <w:tcPr>
            <w:tcW w:w="1985"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-0.8 (-1.0 to -0.5)</w:t>
            </w:r>
          </w:p>
        </w:tc>
        <w:tc>
          <w:tcPr>
            <w:tcW w:w="1559"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w:t>
            </w:r>
          </w:p>
        </w:tc>
        <w:tc>
          <w:tcPr>
            <w:tcW w:w="1985"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w:t>
            </w:r>
          </w:p>
        </w:tc>
        <w:tc>
          <w:tcPr>
            <w:tcW w:w="425"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843"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-0.2 (-0.6 to 0.1)</w:t>
            </w:r>
          </w:p>
        </w:tc>
        <w:tc>
          <w:tcPr>
            <w:tcW w:w="1842"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w:t>
            </w:r>
          </w:p>
        </w:tc>
        <w:tc>
          <w:tcPr>
            <w:tcW w:w="1594" w:type="dxa"/>
            <w:shd w:val="clear" w:color="auto" w:fill="FFFFFF" w:themeFill="background1"/>
          </w:tcPr>
          <w:p w:rsidR="00577F7F" w:rsidRPr="00D0355C" w:rsidRDefault="00577F7F" w:rsidP="005D51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0355C">
              <w:rPr>
                <w:rFonts w:ascii="Times New Roman" w:hAnsi="Times New Roman" w:cs="Times New Roman"/>
                <w:sz w:val="18"/>
                <w:szCs w:val="18"/>
              </w:rPr>
              <w:t>-</w:t>
            </w:r>
          </w:p>
        </w:tc>
      </w:tr>
    </w:tbl>
    <w:p w:rsidR="00577F7F" w:rsidRPr="00577F7F" w:rsidRDefault="006735D8" w:rsidP="00577F7F">
      <w:pPr>
        <w:pStyle w:val="NoSpacing"/>
        <w:rPr>
          <w:rFonts w:ascii="Times New Roman" w:hAnsi="Times New Roman" w:cs="Times New Roman"/>
          <w:sz w:val="20"/>
          <w:szCs w:val="20"/>
        </w:rPr>
      </w:pPr>
      <w:r>
        <w:rPr>
          <w:rFonts w:ascii="Times New Roman" w:hAnsi="Times New Roman" w:cs="Times New Roman"/>
          <w:sz w:val="20"/>
          <w:szCs w:val="20"/>
        </w:rPr>
        <w:t>NSAID</w:t>
      </w:r>
      <w:r w:rsidR="00577F7F" w:rsidRPr="00577F7F">
        <w:rPr>
          <w:rFonts w:ascii="Times New Roman" w:hAnsi="Times New Roman" w:cs="Times New Roman"/>
          <w:sz w:val="20"/>
          <w:szCs w:val="20"/>
        </w:rPr>
        <w:t>s : Non-steroidal anti-inflammatory drugs</w:t>
      </w:r>
    </w:p>
    <w:p w:rsidR="00577F7F" w:rsidRPr="00577F7F" w:rsidRDefault="00577F7F" w:rsidP="00577F7F">
      <w:pPr>
        <w:pStyle w:val="NoSpacing"/>
        <w:rPr>
          <w:rFonts w:ascii="Times New Roman" w:hAnsi="Times New Roman" w:cs="Times New Roman"/>
          <w:sz w:val="20"/>
          <w:szCs w:val="20"/>
        </w:rPr>
      </w:pPr>
      <w:r w:rsidRPr="00577F7F">
        <w:rPr>
          <w:rFonts w:ascii="Times New Roman" w:hAnsi="Times New Roman" w:cs="Times New Roman"/>
          <w:sz w:val="20"/>
          <w:szCs w:val="20"/>
        </w:rPr>
        <w:t>PPIs/H2: Proton Pump Inhibitors/H2 antagonists</w:t>
      </w:r>
    </w:p>
    <w:p w:rsidR="005C6B25" w:rsidRDefault="002F2160" w:rsidP="007257E5">
      <w:pPr>
        <w:spacing w:line="360" w:lineRule="auto"/>
        <w:rPr>
          <w:rFonts w:ascii="Times New Roman" w:hAnsi="Times New Roman" w:cs="Times New Roman"/>
          <w:sz w:val="20"/>
          <w:szCs w:val="20"/>
        </w:rPr>
        <w:sectPr w:rsidR="005C6B25" w:rsidSect="00577F7F">
          <w:pgSz w:w="16838" w:h="11906" w:orient="landscape"/>
          <w:pgMar w:top="1440" w:right="1440" w:bottom="1440" w:left="1440" w:header="708" w:footer="708" w:gutter="0"/>
          <w:cols w:space="708"/>
          <w:docGrid w:linePitch="360"/>
        </w:sectPr>
      </w:pPr>
      <w:r w:rsidRPr="002F2160">
        <w:rPr>
          <w:rFonts w:ascii="Times New Roman" w:hAnsi="Times New Roman" w:cs="Times New Roman"/>
          <w:sz w:val="20"/>
          <w:szCs w:val="20"/>
        </w:rPr>
        <w:t xml:space="preserve">Values missing for thyroid hormone, anti-depressant medications and all less-essential medicines because these drugs are typically not covered on the LTI scheme. </w:t>
      </w:r>
    </w:p>
    <w:p w:rsidR="005C6B25" w:rsidRDefault="005C6B25" w:rsidP="007257E5">
      <w:pPr>
        <w:spacing w:line="360" w:lineRule="auto"/>
        <w:rPr>
          <w:rFonts w:ascii="Times New Roman" w:hAnsi="Times New Roman" w:cs="Times New Roman"/>
          <w:sz w:val="20"/>
          <w:szCs w:val="20"/>
        </w:rPr>
      </w:pPr>
    </w:p>
    <w:p w:rsidR="005C6B25" w:rsidRDefault="005C6B25" w:rsidP="007257E5">
      <w:pPr>
        <w:spacing w:line="360" w:lineRule="auto"/>
        <w:rPr>
          <w:rFonts w:ascii="Times New Roman" w:hAnsi="Times New Roman" w:cs="Times New Roman"/>
          <w:sz w:val="20"/>
          <w:szCs w:val="20"/>
        </w:rPr>
      </w:pPr>
    </w:p>
    <w:p w:rsidR="005C6B25" w:rsidRPr="005C6B25" w:rsidRDefault="005C6B25" w:rsidP="007257E5">
      <w:pPr>
        <w:spacing w:line="360" w:lineRule="auto"/>
        <w:rPr>
          <w:rFonts w:ascii="Times New Roman" w:hAnsi="Times New Roman" w:cs="Times New Roman"/>
          <w:sz w:val="24"/>
          <w:szCs w:val="24"/>
        </w:rPr>
      </w:pPr>
      <w:r>
        <w:rPr>
          <w:rFonts w:ascii="Times New Roman" w:hAnsi="Times New Roman" w:cs="Times New Roman"/>
          <w:noProof/>
          <w:sz w:val="20"/>
          <w:szCs w:val="20"/>
          <w:lang w:eastAsia="en-GB"/>
        </w:rPr>
        <w:drawing>
          <wp:anchor distT="0" distB="0" distL="114300" distR="114300" simplePos="0" relativeHeight="251659264" behindDoc="0" locked="0" layoutInCell="1" allowOverlap="1">
            <wp:simplePos x="0" y="0"/>
            <wp:positionH relativeFrom="column">
              <wp:posOffset>-28575</wp:posOffset>
            </wp:positionH>
            <wp:positionV relativeFrom="paragraph">
              <wp:posOffset>237490</wp:posOffset>
            </wp:positionV>
            <wp:extent cx="6042660" cy="4540250"/>
            <wp:effectExtent l="19050" t="0" r="0" b="0"/>
            <wp:wrapTight wrapText="bothSides">
              <wp:wrapPolygon edited="0">
                <wp:start x="-68" y="0"/>
                <wp:lineTo x="-68" y="21479"/>
                <wp:lineTo x="21586" y="21479"/>
                <wp:lineTo x="21586" y="0"/>
                <wp:lineTo x="-68" y="0"/>
              </wp:wrapPolygon>
            </wp:wrapTight>
            <wp:docPr id="1" name="Picture 0" descr="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jpg"/>
                    <pic:cNvPicPr/>
                  </pic:nvPicPr>
                  <pic:blipFill>
                    <a:blip r:embed="rId11"/>
                    <a:stretch>
                      <a:fillRect/>
                    </a:stretch>
                  </pic:blipFill>
                  <pic:spPr>
                    <a:xfrm>
                      <a:off x="0" y="0"/>
                      <a:ext cx="6042660" cy="4540250"/>
                    </a:xfrm>
                    <a:prstGeom prst="rect">
                      <a:avLst/>
                    </a:prstGeom>
                  </pic:spPr>
                </pic:pic>
              </a:graphicData>
            </a:graphic>
          </wp:anchor>
        </w:drawing>
      </w:r>
    </w:p>
    <w:p w:rsidR="005C6B25" w:rsidRPr="005C6B25" w:rsidRDefault="005C6B25" w:rsidP="005C6B25">
      <w:pPr>
        <w:rPr>
          <w:rFonts w:ascii="Times New Roman" w:hAnsi="Times New Roman" w:cs="Times New Roman"/>
          <w:sz w:val="24"/>
          <w:szCs w:val="24"/>
        </w:rPr>
      </w:pPr>
      <w:r w:rsidRPr="005C6B25">
        <w:rPr>
          <w:rFonts w:ascii="Times New Roman" w:hAnsi="Times New Roman" w:cs="Times New Roman"/>
          <w:b/>
          <w:sz w:val="24"/>
          <w:szCs w:val="24"/>
        </w:rPr>
        <w:t>Figure 1</w:t>
      </w:r>
      <w:r w:rsidRPr="005C6B25">
        <w:rPr>
          <w:rFonts w:ascii="Times New Roman" w:hAnsi="Times New Roman" w:cs="Times New Roman"/>
          <w:sz w:val="24"/>
          <w:szCs w:val="24"/>
        </w:rPr>
        <w:t>: Demonstration of new user identification, cohort entry and follow up for 50c and €1.50 policy interventions</w:t>
      </w:r>
    </w:p>
    <w:p w:rsidR="005C6B25" w:rsidRDefault="005C6B25" w:rsidP="007257E5">
      <w:pPr>
        <w:spacing w:line="360" w:lineRule="auto"/>
        <w:rPr>
          <w:rFonts w:ascii="Times New Roman" w:hAnsi="Times New Roman" w:cs="Times New Roman"/>
          <w:sz w:val="20"/>
          <w:szCs w:val="20"/>
        </w:rPr>
      </w:pPr>
    </w:p>
    <w:p w:rsidR="005C6B25" w:rsidRDefault="005C6B25" w:rsidP="007257E5">
      <w:pPr>
        <w:spacing w:line="360" w:lineRule="auto"/>
        <w:rPr>
          <w:rFonts w:ascii="Times New Roman" w:hAnsi="Times New Roman" w:cs="Times New Roman"/>
          <w:sz w:val="20"/>
          <w:szCs w:val="20"/>
        </w:rPr>
      </w:pPr>
    </w:p>
    <w:p w:rsidR="005C6B25" w:rsidRDefault="005C6B25" w:rsidP="007257E5">
      <w:pPr>
        <w:spacing w:line="360" w:lineRule="auto"/>
        <w:rPr>
          <w:rFonts w:ascii="Times New Roman" w:hAnsi="Times New Roman" w:cs="Times New Roman"/>
          <w:sz w:val="20"/>
          <w:szCs w:val="20"/>
        </w:rPr>
      </w:pPr>
    </w:p>
    <w:p w:rsidR="005C6B25" w:rsidRDefault="005C6B25" w:rsidP="007257E5">
      <w:pPr>
        <w:spacing w:line="360" w:lineRule="auto"/>
        <w:rPr>
          <w:rFonts w:ascii="Times New Roman" w:hAnsi="Times New Roman" w:cs="Times New Roman"/>
          <w:sz w:val="20"/>
          <w:szCs w:val="20"/>
        </w:rPr>
      </w:pPr>
    </w:p>
    <w:p w:rsidR="005C6B25" w:rsidRDefault="005C6B25" w:rsidP="007257E5">
      <w:pPr>
        <w:spacing w:line="360" w:lineRule="auto"/>
        <w:rPr>
          <w:rFonts w:ascii="Times New Roman" w:hAnsi="Times New Roman" w:cs="Times New Roman"/>
          <w:sz w:val="20"/>
          <w:szCs w:val="20"/>
        </w:rPr>
      </w:pPr>
    </w:p>
    <w:p w:rsidR="005C6B25" w:rsidRDefault="005C6B25" w:rsidP="007257E5">
      <w:pPr>
        <w:spacing w:line="360" w:lineRule="auto"/>
        <w:rPr>
          <w:rFonts w:ascii="Times New Roman" w:hAnsi="Times New Roman" w:cs="Times New Roman"/>
          <w:sz w:val="20"/>
          <w:szCs w:val="20"/>
        </w:rPr>
      </w:pPr>
    </w:p>
    <w:p w:rsidR="005C6B25" w:rsidRDefault="005C6B25" w:rsidP="007257E5">
      <w:pPr>
        <w:spacing w:line="360" w:lineRule="auto"/>
        <w:rPr>
          <w:rFonts w:ascii="Times New Roman" w:hAnsi="Times New Roman" w:cs="Times New Roman"/>
          <w:sz w:val="20"/>
          <w:szCs w:val="20"/>
        </w:rPr>
      </w:pPr>
    </w:p>
    <w:p w:rsidR="005C6B25" w:rsidRDefault="005C6B25" w:rsidP="007257E5">
      <w:pPr>
        <w:spacing w:line="360" w:lineRule="auto"/>
        <w:rPr>
          <w:rFonts w:ascii="Times New Roman" w:hAnsi="Times New Roman" w:cs="Times New Roman"/>
          <w:sz w:val="20"/>
          <w:szCs w:val="20"/>
        </w:rPr>
      </w:pPr>
    </w:p>
    <w:p w:rsidR="005C6B25" w:rsidRDefault="005C6B25" w:rsidP="007257E5">
      <w:pPr>
        <w:spacing w:line="360" w:lineRule="auto"/>
        <w:rPr>
          <w:rFonts w:ascii="Times New Roman" w:hAnsi="Times New Roman" w:cs="Times New Roman"/>
          <w:sz w:val="20"/>
          <w:szCs w:val="20"/>
        </w:rPr>
      </w:pPr>
      <w:r>
        <w:rPr>
          <w:rFonts w:ascii="Times New Roman" w:hAnsi="Times New Roman" w:cs="Times New Roman"/>
          <w:noProof/>
          <w:sz w:val="20"/>
          <w:szCs w:val="20"/>
          <w:lang w:eastAsia="en-GB"/>
        </w:rPr>
        <w:drawing>
          <wp:anchor distT="0" distB="0" distL="114300" distR="114300" simplePos="0" relativeHeight="251661312" behindDoc="0" locked="0" layoutInCell="1" allowOverlap="1">
            <wp:simplePos x="0" y="0"/>
            <wp:positionH relativeFrom="column">
              <wp:posOffset>-895350</wp:posOffset>
            </wp:positionH>
            <wp:positionV relativeFrom="paragraph">
              <wp:posOffset>220345</wp:posOffset>
            </wp:positionV>
            <wp:extent cx="7642860" cy="3657600"/>
            <wp:effectExtent l="19050" t="0" r="0" b="0"/>
            <wp:wrapTight wrapText="bothSides">
              <wp:wrapPolygon edited="0">
                <wp:start x="-54" y="0"/>
                <wp:lineTo x="-54" y="21488"/>
                <wp:lineTo x="21589" y="21488"/>
                <wp:lineTo x="21589" y="0"/>
                <wp:lineTo x="-54" y="0"/>
              </wp:wrapPolygon>
            </wp:wrapTight>
            <wp:docPr id="2" name="Picture 1" descr="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2.jpg"/>
                    <pic:cNvPicPr/>
                  </pic:nvPicPr>
                  <pic:blipFill>
                    <a:blip r:embed="rId12"/>
                    <a:srcRect t="23095" b="13214"/>
                    <a:stretch>
                      <a:fillRect/>
                    </a:stretch>
                  </pic:blipFill>
                  <pic:spPr>
                    <a:xfrm>
                      <a:off x="0" y="0"/>
                      <a:ext cx="7642860" cy="3657600"/>
                    </a:xfrm>
                    <a:prstGeom prst="rect">
                      <a:avLst/>
                    </a:prstGeom>
                  </pic:spPr>
                </pic:pic>
              </a:graphicData>
            </a:graphic>
          </wp:anchor>
        </w:drawing>
      </w:r>
    </w:p>
    <w:p w:rsidR="005C6B25" w:rsidRPr="005C6B25" w:rsidRDefault="005C6B25" w:rsidP="005C6B25">
      <w:pPr>
        <w:autoSpaceDE w:val="0"/>
        <w:autoSpaceDN w:val="0"/>
        <w:adjustRightInd w:val="0"/>
        <w:spacing w:after="0" w:line="240" w:lineRule="auto"/>
        <w:rPr>
          <w:rFonts w:ascii="Times New Roman" w:hAnsi="Times New Roman" w:cs="Times New Roman"/>
          <w:sz w:val="24"/>
          <w:szCs w:val="24"/>
          <w:lang w:val="en-IE"/>
        </w:rPr>
      </w:pPr>
      <w:r w:rsidRPr="005C6B25">
        <w:rPr>
          <w:rFonts w:ascii="Times New Roman" w:hAnsi="Times New Roman" w:cs="Times New Roman"/>
          <w:b/>
          <w:sz w:val="24"/>
          <w:szCs w:val="24"/>
        </w:rPr>
        <w:t xml:space="preserve">Figure 2: </w:t>
      </w:r>
      <w:r w:rsidRPr="005C6B25">
        <w:rPr>
          <w:rFonts w:ascii="Times New Roman" w:hAnsi="Times New Roman" w:cs="Times New Roman"/>
          <w:sz w:val="24"/>
          <w:szCs w:val="24"/>
          <w:lang w:val="en-IE"/>
        </w:rPr>
        <w:t>Results for the short term effects of 50c and €1.50 copayment policies plotted for each medication group.</w:t>
      </w:r>
    </w:p>
    <w:p w:rsidR="005C6B25" w:rsidRPr="005C6B25" w:rsidRDefault="005C6B25" w:rsidP="005C6B25">
      <w:pPr>
        <w:autoSpaceDE w:val="0"/>
        <w:autoSpaceDN w:val="0"/>
        <w:adjustRightInd w:val="0"/>
        <w:spacing w:after="0" w:line="240" w:lineRule="auto"/>
        <w:rPr>
          <w:rFonts w:ascii="AdvTT6120e2aa" w:hAnsi="AdvTT6120e2aa" w:cs="AdvTT6120e2aa"/>
          <w:i/>
          <w:sz w:val="20"/>
          <w:szCs w:val="20"/>
          <w:lang w:val="en-IE"/>
        </w:rPr>
      </w:pPr>
      <w:r>
        <w:rPr>
          <w:rFonts w:ascii="AdvTT6120e2aa" w:hAnsi="AdvTT6120e2aa" w:cs="AdvTT6120e2aa"/>
          <w:sz w:val="16"/>
          <w:szCs w:val="16"/>
          <w:lang w:val="en-IE"/>
        </w:rPr>
        <w:t xml:space="preserve"> </w:t>
      </w:r>
      <w:r w:rsidRPr="005C6B25">
        <w:rPr>
          <w:rFonts w:ascii="AdvTT6120e2aa" w:hAnsi="AdvTT6120e2aa" w:cs="AdvTT6120e2aa"/>
          <w:i/>
          <w:sz w:val="20"/>
          <w:szCs w:val="20"/>
          <w:lang w:val="en-IE"/>
        </w:rPr>
        <w:t xml:space="preserve">Results plotted for blood pressure lowering,lipid lowering and oral diabetes medications are relative differences. Results plotted for remaining medication groups are absolute differences in adherence observed in the GMS group. </w:t>
      </w:r>
    </w:p>
    <w:p w:rsidR="005C6B25" w:rsidRPr="005C6B25" w:rsidRDefault="005C6B25" w:rsidP="005C6B25">
      <w:pPr>
        <w:autoSpaceDE w:val="0"/>
        <w:autoSpaceDN w:val="0"/>
        <w:adjustRightInd w:val="0"/>
        <w:spacing w:after="0" w:line="240" w:lineRule="auto"/>
        <w:rPr>
          <w:rFonts w:ascii="AdvTT6120e2aa" w:hAnsi="AdvTT6120e2aa" w:cs="AdvTT6120e2aa"/>
          <w:i/>
          <w:sz w:val="20"/>
          <w:szCs w:val="20"/>
          <w:lang w:val="en-IE"/>
        </w:rPr>
      </w:pPr>
      <w:r w:rsidRPr="005C6B25">
        <w:rPr>
          <w:rFonts w:ascii="AdvTT6120e2aa" w:hAnsi="AdvTT6120e2aa" w:cs="AdvTT6120e2aa"/>
          <w:i/>
          <w:sz w:val="20"/>
          <w:szCs w:val="20"/>
          <w:lang w:val="en-IE"/>
        </w:rPr>
        <w:t xml:space="preserve">NSAIDs </w:t>
      </w:r>
      <w:r w:rsidRPr="005C6B25">
        <w:rPr>
          <w:rFonts w:ascii="AdvTT6120e2aa+20" w:hAnsi="AdvTT6120e2aa+20" w:cs="AdvTT6120e2aa+20"/>
          <w:i/>
          <w:sz w:val="20"/>
          <w:szCs w:val="20"/>
          <w:lang w:val="en-IE"/>
        </w:rPr>
        <w:t xml:space="preserve">– </w:t>
      </w:r>
      <w:r w:rsidRPr="005C6B25">
        <w:rPr>
          <w:rFonts w:ascii="AdvTT6120e2aa" w:hAnsi="AdvTT6120e2aa" w:cs="AdvTT6120e2aa"/>
          <w:i/>
          <w:sz w:val="20"/>
          <w:szCs w:val="20"/>
          <w:lang w:val="en-IE"/>
        </w:rPr>
        <w:t>Non-steroidal anti-in</w:t>
      </w:r>
      <w:r w:rsidRPr="005C6B25">
        <w:rPr>
          <w:rFonts w:ascii="AdvTT6120e2aa+fb" w:hAnsi="AdvTT6120e2aa+fb" w:cs="AdvTT6120e2aa+fb"/>
          <w:i/>
          <w:sz w:val="20"/>
          <w:szCs w:val="20"/>
          <w:lang w:val="en-IE"/>
        </w:rPr>
        <w:t>fl</w:t>
      </w:r>
      <w:r w:rsidRPr="005C6B25">
        <w:rPr>
          <w:rFonts w:ascii="AdvTT6120e2aa" w:hAnsi="AdvTT6120e2aa" w:cs="AdvTT6120e2aa"/>
          <w:i/>
          <w:sz w:val="20"/>
          <w:szCs w:val="20"/>
          <w:lang w:val="en-IE"/>
        </w:rPr>
        <w:t xml:space="preserve">ammatory drugs. </w:t>
      </w:r>
    </w:p>
    <w:p w:rsidR="005C6B25" w:rsidRPr="005C6B25" w:rsidRDefault="005C6B25" w:rsidP="005C6B25">
      <w:pPr>
        <w:autoSpaceDE w:val="0"/>
        <w:autoSpaceDN w:val="0"/>
        <w:adjustRightInd w:val="0"/>
        <w:spacing w:after="0" w:line="240" w:lineRule="auto"/>
        <w:rPr>
          <w:rFonts w:ascii="Times New Roman" w:hAnsi="Times New Roman" w:cs="Times New Roman"/>
          <w:b/>
          <w:i/>
          <w:sz w:val="20"/>
          <w:szCs w:val="20"/>
        </w:rPr>
      </w:pPr>
      <w:r w:rsidRPr="005C6B25">
        <w:rPr>
          <w:rFonts w:ascii="AdvTT6120e2aa" w:hAnsi="AdvTT6120e2aa" w:cs="AdvTT6120e2aa"/>
          <w:i/>
          <w:sz w:val="20"/>
          <w:szCs w:val="20"/>
          <w:lang w:val="en-IE"/>
        </w:rPr>
        <w:t xml:space="preserve">PPIs/H2 </w:t>
      </w:r>
      <w:r w:rsidRPr="005C6B25">
        <w:rPr>
          <w:rFonts w:ascii="AdvTT6120e2aa+20" w:hAnsi="AdvTT6120e2aa+20" w:cs="AdvTT6120e2aa+20"/>
          <w:i/>
          <w:sz w:val="20"/>
          <w:szCs w:val="20"/>
          <w:lang w:val="en-IE"/>
        </w:rPr>
        <w:t xml:space="preserve">– </w:t>
      </w:r>
      <w:r w:rsidRPr="005C6B25">
        <w:rPr>
          <w:rFonts w:ascii="AdvTT6120e2aa" w:hAnsi="AdvTT6120e2aa" w:cs="AdvTT6120e2aa"/>
          <w:i/>
          <w:sz w:val="20"/>
          <w:szCs w:val="20"/>
          <w:lang w:val="en-IE"/>
        </w:rPr>
        <w:t>Proton Pump Inhibitors/H2 antagonists</w:t>
      </w:r>
    </w:p>
    <w:p w:rsidR="005C6B25" w:rsidRDefault="005C6B25" w:rsidP="007257E5">
      <w:pPr>
        <w:spacing w:line="360" w:lineRule="auto"/>
        <w:rPr>
          <w:rFonts w:ascii="Times New Roman" w:hAnsi="Times New Roman" w:cs="Times New Roman"/>
          <w:sz w:val="20"/>
          <w:szCs w:val="20"/>
        </w:rPr>
      </w:pPr>
    </w:p>
    <w:p w:rsidR="00577F7F" w:rsidRDefault="00577F7F" w:rsidP="007257E5">
      <w:pPr>
        <w:spacing w:line="360" w:lineRule="auto"/>
        <w:rPr>
          <w:rFonts w:ascii="Times New Roman" w:hAnsi="Times New Roman" w:cs="Times New Roman"/>
          <w:sz w:val="20"/>
          <w:szCs w:val="20"/>
        </w:rPr>
      </w:pPr>
    </w:p>
    <w:p w:rsidR="005C6B25" w:rsidRDefault="005C6B25" w:rsidP="005C6B25">
      <w:pPr>
        <w:pStyle w:val="Heading3"/>
      </w:pPr>
    </w:p>
    <w:p w:rsidR="005C6B25" w:rsidRDefault="005C6B25" w:rsidP="007257E5">
      <w:pPr>
        <w:spacing w:line="360" w:lineRule="auto"/>
        <w:rPr>
          <w:rFonts w:ascii="Times New Roman" w:hAnsi="Times New Roman" w:cs="Times New Roman"/>
          <w:sz w:val="20"/>
          <w:szCs w:val="20"/>
        </w:rPr>
      </w:pPr>
    </w:p>
    <w:p w:rsidR="005C6B25" w:rsidRPr="002F2160" w:rsidRDefault="005C6B25" w:rsidP="007257E5">
      <w:pPr>
        <w:spacing w:line="360" w:lineRule="auto"/>
        <w:rPr>
          <w:rFonts w:ascii="Times New Roman" w:hAnsi="Times New Roman" w:cs="Times New Roman"/>
          <w:sz w:val="20"/>
          <w:szCs w:val="20"/>
        </w:rPr>
      </w:pPr>
    </w:p>
    <w:sectPr w:rsidR="005C6B25" w:rsidRPr="002F2160" w:rsidSect="005C6B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1AC" w:rsidRDefault="00F401AC" w:rsidP="00380D58">
      <w:pPr>
        <w:spacing w:after="0" w:line="240" w:lineRule="auto"/>
      </w:pPr>
      <w:r>
        <w:separator/>
      </w:r>
    </w:p>
  </w:endnote>
  <w:endnote w:type="continuationSeparator" w:id="0">
    <w:p w:rsidR="00F401AC" w:rsidRDefault="00F401AC" w:rsidP="0038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dvTT6120e2aa">
    <w:panose1 w:val="00000000000000000000"/>
    <w:charset w:val="00"/>
    <w:family w:val="roman"/>
    <w:notTrueType/>
    <w:pitch w:val="default"/>
    <w:sig w:usb0="00000003" w:usb1="00000000" w:usb2="00000000" w:usb3="00000000" w:csb0="00000001" w:csb1="00000000"/>
  </w:font>
  <w:font w:name="AdvTT6120e2aa+20">
    <w:panose1 w:val="00000000000000000000"/>
    <w:charset w:val="00"/>
    <w:family w:val="swiss"/>
    <w:notTrueType/>
    <w:pitch w:val="default"/>
    <w:sig w:usb0="00000003" w:usb1="00000000" w:usb2="00000000" w:usb3="00000000" w:csb0="00000001" w:csb1="00000000"/>
  </w:font>
  <w:font w:name="AdvTT6120e2aa+fb">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41052"/>
      <w:docPartObj>
        <w:docPartGallery w:val="Page Numbers (Bottom of Page)"/>
        <w:docPartUnique/>
      </w:docPartObj>
    </w:sdtPr>
    <w:sdtEndPr/>
    <w:sdtContent>
      <w:p w:rsidR="006B1C31" w:rsidRDefault="008C13CF">
        <w:pPr>
          <w:pStyle w:val="Footer"/>
          <w:jc w:val="right"/>
        </w:pPr>
        <w:r>
          <w:fldChar w:fldCharType="begin"/>
        </w:r>
        <w:r w:rsidR="006B1C31">
          <w:instrText xml:space="preserve"> PAGE   \* MERGEFORMAT </w:instrText>
        </w:r>
        <w:r>
          <w:fldChar w:fldCharType="separate"/>
        </w:r>
        <w:r w:rsidR="00EE19A8">
          <w:rPr>
            <w:noProof/>
          </w:rPr>
          <w:t>1</w:t>
        </w:r>
        <w:r>
          <w:rPr>
            <w:noProof/>
          </w:rPr>
          <w:fldChar w:fldCharType="end"/>
        </w:r>
      </w:p>
    </w:sdtContent>
  </w:sdt>
  <w:p w:rsidR="006B1C31" w:rsidRDefault="006B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1AC" w:rsidRDefault="00F401AC" w:rsidP="00380D58">
      <w:pPr>
        <w:spacing w:after="0" w:line="240" w:lineRule="auto"/>
      </w:pPr>
      <w:r>
        <w:separator/>
      </w:r>
    </w:p>
  </w:footnote>
  <w:footnote w:type="continuationSeparator" w:id="0">
    <w:p w:rsidR="00F401AC" w:rsidRDefault="00F401AC" w:rsidP="00380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980A9F"/>
    <w:multiLevelType w:val="hybridMultilevel"/>
    <w:tmpl w:val="4AECA73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62C7265A"/>
    <w:multiLevelType w:val="hybridMultilevel"/>
    <w:tmpl w:val="3596125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dp029efnpr5zee2vxzxr0thp5252zxwde5a&quot;&gt;20072014 Copy&lt;record-ids&gt;&lt;item&gt;3475&lt;/item&gt;&lt;item&gt;4352&lt;/item&gt;&lt;item&gt;7791&lt;/item&gt;&lt;item&gt;8404&lt;/item&gt;&lt;item&gt;8467&lt;/item&gt;&lt;item&gt;8549&lt;/item&gt;&lt;item&gt;8682&lt;/item&gt;&lt;item&gt;8725&lt;/item&gt;&lt;item&gt;8732&lt;/item&gt;&lt;item&gt;8768&lt;/item&gt;&lt;item&gt;9598&lt;/item&gt;&lt;item&gt;9934&lt;/item&gt;&lt;item&gt;9942&lt;/item&gt;&lt;item&gt;10157&lt;/item&gt;&lt;item&gt;10170&lt;/item&gt;&lt;item&gt;14444&lt;/item&gt;&lt;item&gt;14449&lt;/item&gt;&lt;item&gt;14465&lt;/item&gt;&lt;item&gt;14495&lt;/item&gt;&lt;item&gt;35012&lt;/item&gt;&lt;item&gt;35021&lt;/item&gt;&lt;item&gt;35031&lt;/item&gt;&lt;item&gt;35038&lt;/item&gt;&lt;item&gt;35048&lt;/item&gt;&lt;item&gt;35050&lt;/item&gt;&lt;item&gt;35057&lt;/item&gt;&lt;item&gt;35076&lt;/item&gt;&lt;item&gt;35905&lt;/item&gt;&lt;item&gt;35920&lt;/item&gt;&lt;item&gt;35925&lt;/item&gt;&lt;item&gt;35926&lt;/item&gt;&lt;item&gt;35928&lt;/item&gt;&lt;item&gt;35932&lt;/item&gt;&lt;item&gt;35933&lt;/item&gt;&lt;item&gt;35935&lt;/item&gt;&lt;item&gt;37818&lt;/item&gt;&lt;item&gt;37819&lt;/item&gt;&lt;item&gt;37842&lt;/item&gt;&lt;item&gt;37851&lt;/item&gt;&lt;item&gt;37852&lt;/item&gt;&lt;item&gt;37853&lt;/item&gt;&lt;/record-ids&gt;&lt;/item&gt;&lt;/Libraries&gt;"/>
  </w:docVars>
  <w:rsids>
    <w:rsidRoot w:val="0010680E"/>
    <w:rsid w:val="000158EA"/>
    <w:rsid w:val="00051138"/>
    <w:rsid w:val="00054B40"/>
    <w:rsid w:val="00055247"/>
    <w:rsid w:val="0006438A"/>
    <w:rsid w:val="00074C61"/>
    <w:rsid w:val="0009004B"/>
    <w:rsid w:val="000A78FC"/>
    <w:rsid w:val="0010680E"/>
    <w:rsid w:val="00110007"/>
    <w:rsid w:val="0011062D"/>
    <w:rsid w:val="00121AF9"/>
    <w:rsid w:val="00124E6B"/>
    <w:rsid w:val="00151B1B"/>
    <w:rsid w:val="001544BD"/>
    <w:rsid w:val="00182AFB"/>
    <w:rsid w:val="001A387D"/>
    <w:rsid w:val="001C5576"/>
    <w:rsid w:val="001C619B"/>
    <w:rsid w:val="001E08C1"/>
    <w:rsid w:val="002359AF"/>
    <w:rsid w:val="00246F53"/>
    <w:rsid w:val="00254445"/>
    <w:rsid w:val="00276EEC"/>
    <w:rsid w:val="002965A5"/>
    <w:rsid w:val="002A5B07"/>
    <w:rsid w:val="002F142A"/>
    <w:rsid w:val="002F2160"/>
    <w:rsid w:val="002F36C3"/>
    <w:rsid w:val="002F500A"/>
    <w:rsid w:val="00322CCE"/>
    <w:rsid w:val="003640E5"/>
    <w:rsid w:val="00375DFA"/>
    <w:rsid w:val="00380D58"/>
    <w:rsid w:val="003B461D"/>
    <w:rsid w:val="003C7489"/>
    <w:rsid w:val="003F4F3F"/>
    <w:rsid w:val="00412AB8"/>
    <w:rsid w:val="00421583"/>
    <w:rsid w:val="00431177"/>
    <w:rsid w:val="00457562"/>
    <w:rsid w:val="00462244"/>
    <w:rsid w:val="00462A6B"/>
    <w:rsid w:val="004826B8"/>
    <w:rsid w:val="004905CC"/>
    <w:rsid w:val="004B0DCB"/>
    <w:rsid w:val="004B58E2"/>
    <w:rsid w:val="004C4D78"/>
    <w:rsid w:val="004E4229"/>
    <w:rsid w:val="004F19CF"/>
    <w:rsid w:val="0051652F"/>
    <w:rsid w:val="005621C2"/>
    <w:rsid w:val="005705AE"/>
    <w:rsid w:val="00571443"/>
    <w:rsid w:val="00577F7F"/>
    <w:rsid w:val="00582E6E"/>
    <w:rsid w:val="005965B9"/>
    <w:rsid w:val="005A3715"/>
    <w:rsid w:val="005C0D9A"/>
    <w:rsid w:val="005C6B25"/>
    <w:rsid w:val="005D511A"/>
    <w:rsid w:val="005E6E56"/>
    <w:rsid w:val="006453BC"/>
    <w:rsid w:val="006735D8"/>
    <w:rsid w:val="00692E3B"/>
    <w:rsid w:val="006B1C31"/>
    <w:rsid w:val="006B221F"/>
    <w:rsid w:val="006B4CE2"/>
    <w:rsid w:val="006C3457"/>
    <w:rsid w:val="006D006D"/>
    <w:rsid w:val="006D586F"/>
    <w:rsid w:val="006E1AB8"/>
    <w:rsid w:val="006F4950"/>
    <w:rsid w:val="00702AFF"/>
    <w:rsid w:val="00704A8F"/>
    <w:rsid w:val="00717D65"/>
    <w:rsid w:val="007257E5"/>
    <w:rsid w:val="007306C1"/>
    <w:rsid w:val="007314CD"/>
    <w:rsid w:val="00733E25"/>
    <w:rsid w:val="007438BF"/>
    <w:rsid w:val="00750472"/>
    <w:rsid w:val="00784DAC"/>
    <w:rsid w:val="007A2436"/>
    <w:rsid w:val="007B03ED"/>
    <w:rsid w:val="007B0962"/>
    <w:rsid w:val="007B1EE3"/>
    <w:rsid w:val="007B7261"/>
    <w:rsid w:val="007E19AF"/>
    <w:rsid w:val="007F3C75"/>
    <w:rsid w:val="00802F3B"/>
    <w:rsid w:val="008346C7"/>
    <w:rsid w:val="0084131C"/>
    <w:rsid w:val="00847888"/>
    <w:rsid w:val="00866218"/>
    <w:rsid w:val="0088337C"/>
    <w:rsid w:val="00893F49"/>
    <w:rsid w:val="008A06C1"/>
    <w:rsid w:val="008A11A9"/>
    <w:rsid w:val="008A1C14"/>
    <w:rsid w:val="008A7B6C"/>
    <w:rsid w:val="008C13CF"/>
    <w:rsid w:val="008E081E"/>
    <w:rsid w:val="008F3460"/>
    <w:rsid w:val="008F4709"/>
    <w:rsid w:val="0090168E"/>
    <w:rsid w:val="00916F5D"/>
    <w:rsid w:val="00922D72"/>
    <w:rsid w:val="0095455A"/>
    <w:rsid w:val="00994F50"/>
    <w:rsid w:val="009A2D46"/>
    <w:rsid w:val="009A3631"/>
    <w:rsid w:val="00A27F2D"/>
    <w:rsid w:val="00A61456"/>
    <w:rsid w:val="00A61C44"/>
    <w:rsid w:val="00A846A0"/>
    <w:rsid w:val="00A94455"/>
    <w:rsid w:val="00AA23D1"/>
    <w:rsid w:val="00AA5399"/>
    <w:rsid w:val="00AA7CB3"/>
    <w:rsid w:val="00AB1456"/>
    <w:rsid w:val="00AB1A6C"/>
    <w:rsid w:val="00AC56F4"/>
    <w:rsid w:val="00AE1771"/>
    <w:rsid w:val="00AF0EC7"/>
    <w:rsid w:val="00AF3DA2"/>
    <w:rsid w:val="00AF4844"/>
    <w:rsid w:val="00AF5C8C"/>
    <w:rsid w:val="00B159CF"/>
    <w:rsid w:val="00B34F29"/>
    <w:rsid w:val="00B57CCE"/>
    <w:rsid w:val="00B609F5"/>
    <w:rsid w:val="00B77EF5"/>
    <w:rsid w:val="00B83642"/>
    <w:rsid w:val="00BA14EA"/>
    <w:rsid w:val="00BA314A"/>
    <w:rsid w:val="00BC210C"/>
    <w:rsid w:val="00BD78F6"/>
    <w:rsid w:val="00BE72F3"/>
    <w:rsid w:val="00BF754B"/>
    <w:rsid w:val="00C073E3"/>
    <w:rsid w:val="00C171FA"/>
    <w:rsid w:val="00C2004B"/>
    <w:rsid w:val="00C26888"/>
    <w:rsid w:val="00C4326C"/>
    <w:rsid w:val="00C55D93"/>
    <w:rsid w:val="00CB4CC9"/>
    <w:rsid w:val="00D06A82"/>
    <w:rsid w:val="00D418A2"/>
    <w:rsid w:val="00D420B0"/>
    <w:rsid w:val="00D4779F"/>
    <w:rsid w:val="00D50E45"/>
    <w:rsid w:val="00D54C56"/>
    <w:rsid w:val="00D65EC1"/>
    <w:rsid w:val="00D75811"/>
    <w:rsid w:val="00D97B04"/>
    <w:rsid w:val="00DA257D"/>
    <w:rsid w:val="00DD3593"/>
    <w:rsid w:val="00DE2558"/>
    <w:rsid w:val="00DE4A64"/>
    <w:rsid w:val="00E05662"/>
    <w:rsid w:val="00E41037"/>
    <w:rsid w:val="00E60AB3"/>
    <w:rsid w:val="00E64DA4"/>
    <w:rsid w:val="00E737BA"/>
    <w:rsid w:val="00E84E38"/>
    <w:rsid w:val="00E9734A"/>
    <w:rsid w:val="00E97B8B"/>
    <w:rsid w:val="00EA05EE"/>
    <w:rsid w:val="00EA74F7"/>
    <w:rsid w:val="00EE19A8"/>
    <w:rsid w:val="00EE640F"/>
    <w:rsid w:val="00F401AC"/>
    <w:rsid w:val="00F66A7B"/>
    <w:rsid w:val="00FA74E2"/>
    <w:rsid w:val="00FB0AC9"/>
    <w:rsid w:val="00FC2031"/>
    <w:rsid w:val="00FF48E2"/>
    <w:rsid w:val="00FF75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BEA06D2-0FD8-4FEA-A307-4CB55CBD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037"/>
    <w:rPr>
      <w:lang w:val="en-GB"/>
    </w:rPr>
  </w:style>
  <w:style w:type="paragraph" w:styleId="Heading1">
    <w:name w:val="heading 1"/>
    <w:basedOn w:val="Normal"/>
    <w:next w:val="Normal"/>
    <w:link w:val="Heading1Char"/>
    <w:uiPriority w:val="9"/>
    <w:qFormat/>
    <w:rsid w:val="00D420B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unhideWhenUsed/>
    <w:qFormat/>
    <w:rsid w:val="005E6E56"/>
    <w:pPr>
      <w:keepNext/>
      <w:keepLines/>
      <w:spacing w:before="200" w:after="0"/>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unhideWhenUsed/>
    <w:qFormat/>
    <w:rsid w:val="00D420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037"/>
    <w:rPr>
      <w:color w:val="0000FF" w:themeColor="hyperlink"/>
      <w:u w:val="single"/>
    </w:rPr>
  </w:style>
  <w:style w:type="paragraph" w:styleId="DocumentMap">
    <w:name w:val="Document Map"/>
    <w:basedOn w:val="Normal"/>
    <w:link w:val="DocumentMapChar"/>
    <w:uiPriority w:val="99"/>
    <w:semiHidden/>
    <w:unhideWhenUsed/>
    <w:rsid w:val="001544B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544BD"/>
    <w:rPr>
      <w:rFonts w:ascii="Tahoma" w:hAnsi="Tahoma" w:cs="Tahoma"/>
      <w:sz w:val="16"/>
      <w:szCs w:val="16"/>
      <w:lang w:val="en-GB"/>
    </w:rPr>
  </w:style>
  <w:style w:type="character" w:customStyle="1" w:styleId="Heading2Char">
    <w:name w:val="Heading 2 Char"/>
    <w:basedOn w:val="DefaultParagraphFont"/>
    <w:link w:val="Heading2"/>
    <w:uiPriority w:val="9"/>
    <w:rsid w:val="005E6E56"/>
    <w:rPr>
      <w:rFonts w:asciiTheme="majorHAnsi" w:eastAsiaTheme="majorEastAsia" w:hAnsiTheme="majorHAnsi" w:cstheme="majorBidi"/>
      <w:b/>
      <w:bCs/>
      <w:color w:val="4F81BD" w:themeColor="accent1"/>
      <w:sz w:val="26"/>
      <w:szCs w:val="26"/>
      <w:lang w:val="en-GB" w:eastAsia="en-GB"/>
    </w:rPr>
  </w:style>
  <w:style w:type="paragraph" w:styleId="HTMLPreformatted">
    <w:name w:val="HTML Preformatted"/>
    <w:basedOn w:val="Normal"/>
    <w:link w:val="HTMLPreformattedChar"/>
    <w:uiPriority w:val="99"/>
    <w:unhideWhenUsed/>
    <w:rsid w:val="005C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5C0D9A"/>
    <w:rPr>
      <w:rFonts w:ascii="Courier New" w:eastAsia="Times New Roman" w:hAnsi="Courier New" w:cs="Courier New"/>
      <w:sz w:val="20"/>
      <w:szCs w:val="20"/>
      <w:lang w:val="en-GB" w:eastAsia="en-GB"/>
    </w:rPr>
  </w:style>
  <w:style w:type="table" w:customStyle="1" w:styleId="LightShading1">
    <w:name w:val="Light Shading1"/>
    <w:basedOn w:val="TableNormal"/>
    <w:uiPriority w:val="60"/>
    <w:rsid w:val="005C0D9A"/>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054B40"/>
    <w:rPr>
      <w:sz w:val="16"/>
      <w:szCs w:val="16"/>
    </w:rPr>
  </w:style>
  <w:style w:type="paragraph" w:styleId="CommentText">
    <w:name w:val="annotation text"/>
    <w:basedOn w:val="Normal"/>
    <w:link w:val="CommentTextChar"/>
    <w:uiPriority w:val="99"/>
    <w:semiHidden/>
    <w:unhideWhenUsed/>
    <w:rsid w:val="00054B40"/>
    <w:pPr>
      <w:spacing w:line="240" w:lineRule="auto"/>
    </w:pPr>
    <w:rPr>
      <w:sz w:val="20"/>
      <w:szCs w:val="20"/>
    </w:rPr>
  </w:style>
  <w:style w:type="character" w:customStyle="1" w:styleId="CommentTextChar">
    <w:name w:val="Comment Text Char"/>
    <w:basedOn w:val="DefaultParagraphFont"/>
    <w:link w:val="CommentText"/>
    <w:uiPriority w:val="99"/>
    <w:semiHidden/>
    <w:rsid w:val="00054B40"/>
    <w:rPr>
      <w:sz w:val="20"/>
      <w:szCs w:val="20"/>
      <w:lang w:val="en-GB"/>
    </w:rPr>
  </w:style>
  <w:style w:type="paragraph" w:styleId="CommentSubject">
    <w:name w:val="annotation subject"/>
    <w:basedOn w:val="CommentText"/>
    <w:next w:val="CommentText"/>
    <w:link w:val="CommentSubjectChar"/>
    <w:uiPriority w:val="99"/>
    <w:semiHidden/>
    <w:unhideWhenUsed/>
    <w:rsid w:val="00054B40"/>
    <w:rPr>
      <w:b/>
      <w:bCs/>
    </w:rPr>
  </w:style>
  <w:style w:type="character" w:customStyle="1" w:styleId="CommentSubjectChar">
    <w:name w:val="Comment Subject Char"/>
    <w:basedOn w:val="CommentTextChar"/>
    <w:link w:val="CommentSubject"/>
    <w:uiPriority w:val="99"/>
    <w:semiHidden/>
    <w:rsid w:val="00054B40"/>
    <w:rPr>
      <w:b/>
      <w:bCs/>
      <w:sz w:val="20"/>
      <w:szCs w:val="20"/>
      <w:lang w:val="en-GB"/>
    </w:rPr>
  </w:style>
  <w:style w:type="paragraph" w:styleId="BalloonText">
    <w:name w:val="Balloon Text"/>
    <w:basedOn w:val="Normal"/>
    <w:link w:val="BalloonTextChar"/>
    <w:uiPriority w:val="99"/>
    <w:semiHidden/>
    <w:unhideWhenUsed/>
    <w:rsid w:val="00054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B40"/>
    <w:rPr>
      <w:rFonts w:ascii="Tahoma" w:hAnsi="Tahoma" w:cs="Tahoma"/>
      <w:sz w:val="16"/>
      <w:szCs w:val="16"/>
      <w:lang w:val="en-GB"/>
    </w:rPr>
  </w:style>
  <w:style w:type="character" w:customStyle="1" w:styleId="Heading1Char">
    <w:name w:val="Heading 1 Char"/>
    <w:basedOn w:val="DefaultParagraphFont"/>
    <w:link w:val="Heading1"/>
    <w:uiPriority w:val="9"/>
    <w:rsid w:val="00D420B0"/>
    <w:rPr>
      <w:rFonts w:asciiTheme="majorHAnsi" w:eastAsiaTheme="majorEastAsia" w:hAnsiTheme="majorHAnsi" w:cstheme="majorBidi"/>
      <w:b/>
      <w:bCs/>
      <w:color w:val="365F91" w:themeColor="accent1" w:themeShade="BF"/>
      <w:sz w:val="28"/>
      <w:szCs w:val="28"/>
      <w:lang w:val="en-GB" w:eastAsia="en-GB"/>
    </w:rPr>
  </w:style>
  <w:style w:type="character" w:customStyle="1" w:styleId="Heading3Char">
    <w:name w:val="Heading 3 Char"/>
    <w:basedOn w:val="DefaultParagraphFont"/>
    <w:link w:val="Heading3"/>
    <w:uiPriority w:val="9"/>
    <w:rsid w:val="00D420B0"/>
    <w:rPr>
      <w:rFonts w:asciiTheme="majorHAnsi" w:eastAsiaTheme="majorEastAsia" w:hAnsiTheme="majorHAnsi" w:cstheme="majorBidi"/>
      <w:b/>
      <w:bCs/>
      <w:color w:val="4F81BD" w:themeColor="accent1"/>
      <w:lang w:val="en-GB"/>
    </w:rPr>
  </w:style>
  <w:style w:type="paragraph" w:styleId="NoSpacing">
    <w:name w:val="No Spacing"/>
    <w:uiPriority w:val="1"/>
    <w:qFormat/>
    <w:rsid w:val="00D420B0"/>
    <w:pPr>
      <w:spacing w:after="0" w:line="240" w:lineRule="auto"/>
    </w:pPr>
    <w:rPr>
      <w:rFonts w:eastAsiaTheme="minorEastAsia"/>
      <w:lang w:val="en-GB" w:eastAsia="en-GB"/>
    </w:rPr>
  </w:style>
  <w:style w:type="paragraph" w:styleId="ListParagraph">
    <w:name w:val="List Paragraph"/>
    <w:basedOn w:val="Normal"/>
    <w:uiPriority w:val="34"/>
    <w:qFormat/>
    <w:rsid w:val="00DE4A64"/>
    <w:pPr>
      <w:ind w:left="720"/>
      <w:contextualSpacing/>
    </w:pPr>
  </w:style>
  <w:style w:type="paragraph" w:styleId="Header">
    <w:name w:val="header"/>
    <w:basedOn w:val="Normal"/>
    <w:link w:val="HeaderChar"/>
    <w:uiPriority w:val="99"/>
    <w:semiHidden/>
    <w:unhideWhenUsed/>
    <w:rsid w:val="00380D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D58"/>
    <w:rPr>
      <w:lang w:val="en-GB"/>
    </w:rPr>
  </w:style>
  <w:style w:type="paragraph" w:styleId="Footer">
    <w:name w:val="footer"/>
    <w:basedOn w:val="Normal"/>
    <w:link w:val="FooterChar"/>
    <w:uiPriority w:val="99"/>
    <w:unhideWhenUsed/>
    <w:rsid w:val="00380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D58"/>
    <w:rPr>
      <w:lang w:val="en-GB"/>
    </w:rPr>
  </w:style>
  <w:style w:type="character" w:styleId="LineNumber">
    <w:name w:val="line number"/>
    <w:basedOn w:val="DefaultParagraphFont"/>
    <w:uiPriority w:val="99"/>
    <w:semiHidden/>
    <w:unhideWhenUsed/>
    <w:rsid w:val="003F4F3F"/>
  </w:style>
  <w:style w:type="paragraph" w:customStyle="1" w:styleId="EndNoteBibliographyTitle">
    <w:name w:val="EndNote Bibliography Title"/>
    <w:basedOn w:val="Normal"/>
    <w:link w:val="EndNoteBibliographyTitleChar"/>
    <w:rsid w:val="006B1C3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B1C31"/>
    <w:rPr>
      <w:rFonts w:ascii="Calibri" w:hAnsi="Calibri" w:cs="Calibri"/>
      <w:noProof/>
      <w:lang w:val="en-US"/>
    </w:rPr>
  </w:style>
  <w:style w:type="paragraph" w:customStyle="1" w:styleId="EndNoteBibliography">
    <w:name w:val="EndNote Bibliography"/>
    <w:basedOn w:val="Normal"/>
    <w:link w:val="EndNoteBibliographyChar"/>
    <w:rsid w:val="006B1C3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B1C31"/>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hjosinnott@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pcrs.ie/20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C243C-2131-47F8-B7A9-9D00A065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11945</Words>
  <Characters>68088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ESRI</Company>
  <LinksUpToDate>false</LinksUpToDate>
  <CharactersWithSpaces>79874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sjsinnott</dc:creator>
  <cp:lastModifiedBy>Sarah-Jo Sinnott</cp:lastModifiedBy>
  <cp:revision>2</cp:revision>
  <cp:lastPrinted>2015-07-22T14:29:00Z</cp:lastPrinted>
  <dcterms:created xsi:type="dcterms:W3CDTF">2016-02-08T16:34:00Z</dcterms:created>
  <dcterms:modified xsi:type="dcterms:W3CDTF">2016-02-08T16:34:00Z</dcterms:modified>
</cp:coreProperties>
</file>