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1ECC4" w14:textId="3308471A" w:rsidR="00374013" w:rsidRDefault="00374013" w:rsidP="00374013">
      <w:r>
        <w:t>The 'good governance' of evidence in health policy</w:t>
      </w:r>
    </w:p>
    <w:p w14:paraId="6E2EE90A" w14:textId="6839F46F" w:rsidR="00374013" w:rsidRDefault="00374013" w:rsidP="00374013">
      <w:r>
        <w:t>Ben Hawkins</w:t>
      </w:r>
    </w:p>
    <w:p w14:paraId="18AF1F85" w14:textId="77777777" w:rsidR="00374013" w:rsidRDefault="00374013" w:rsidP="00374013">
      <w:r>
        <w:t>Justin Parkhurst</w:t>
      </w:r>
    </w:p>
    <w:p w14:paraId="3B06EAD1" w14:textId="77777777" w:rsidR="00374013" w:rsidRDefault="00374013" w:rsidP="00374013"/>
    <w:p w14:paraId="7B0B5790" w14:textId="77777777" w:rsidR="00A058F0" w:rsidRPr="00A058F0" w:rsidRDefault="00A058F0" w:rsidP="00A058F0">
      <w:pPr>
        <w:rPr>
          <w:i/>
        </w:rPr>
      </w:pPr>
      <w:r w:rsidRPr="00A058F0">
        <w:rPr>
          <w:i/>
        </w:rPr>
        <w:t>This is a final unformatted version of the paper:</w:t>
      </w:r>
    </w:p>
    <w:p w14:paraId="796981EF" w14:textId="77777777" w:rsidR="00A058F0" w:rsidRPr="00A058F0" w:rsidRDefault="00A058F0" w:rsidP="00A058F0">
      <w:pPr>
        <w:rPr>
          <w:i/>
        </w:rPr>
      </w:pPr>
      <w:r w:rsidRPr="00A058F0">
        <w:rPr>
          <w:i/>
        </w:rPr>
        <w:t>Hawkins, B., &amp; Parkhurst, J. (2015). The ‘good governance’ of evidence in health policy. Evidence &amp; Policy. http://dx.doi.org/10.1332/174426415X14430058455412</w:t>
      </w:r>
    </w:p>
    <w:p w14:paraId="47E11143" w14:textId="5FAAB5AB" w:rsidR="00A058F0" w:rsidRPr="00A058F0" w:rsidRDefault="00A058F0" w:rsidP="00A058F0">
      <w:pPr>
        <w:rPr>
          <w:i/>
        </w:rPr>
      </w:pPr>
      <w:r w:rsidRPr="00A058F0">
        <w:rPr>
          <w:i/>
        </w:rPr>
        <w:t>Available online: 24 September 2015</w:t>
      </w:r>
    </w:p>
    <w:p w14:paraId="66F10887" w14:textId="77777777" w:rsidR="00A058F0" w:rsidRDefault="00A058F0" w:rsidP="00374013"/>
    <w:p w14:paraId="596BD7F7" w14:textId="5358D0D0" w:rsidR="00374013" w:rsidRDefault="00374013" w:rsidP="00374013">
      <w:pPr>
        <w:rPr>
          <w:rFonts w:eastAsia="Times New Roman"/>
          <w:b/>
          <w:sz w:val="28"/>
          <w:szCs w:val="28"/>
        </w:rPr>
      </w:pPr>
      <w:r w:rsidRPr="00374013">
        <w:rPr>
          <w:b/>
        </w:rPr>
        <w:t>Abstract:</w:t>
      </w:r>
      <w:r>
        <w:t xml:space="preserve"> Calls for evidence based policy fail to recognise the fundamentally political nature of policy making. Policy makers must identify, evaluate and apply relevant forms of evidence in light of competing political priorities and policy agendas. However, evidence alone cannot determine policy choices. This paper draws on interpretative theories of governance to highlight the political nature of policy-decisions and to develop a framework for analysing and evaluating processes of evidence informed policy-making. The 'good governance' of evidence adheres to established standards of evidentiary quality and promotes decision making processes.</w:t>
      </w:r>
    </w:p>
    <w:p w14:paraId="354DB550" w14:textId="77777777" w:rsidR="00A058F0" w:rsidRDefault="00A058F0" w:rsidP="00A058F0"/>
    <w:p w14:paraId="013189AB" w14:textId="77777777" w:rsidR="00A058F0" w:rsidRDefault="00A058F0" w:rsidP="00A058F0">
      <w:r>
        <w:t>Keywords: evidence informed policy, good governance, knowledge translation</w:t>
      </w:r>
    </w:p>
    <w:p w14:paraId="23F856B9" w14:textId="19708454" w:rsidR="00374013" w:rsidRDefault="00374013" w:rsidP="00374013">
      <w:pPr>
        <w:rPr>
          <w:rFonts w:eastAsia="Times New Roman"/>
          <w:b/>
          <w:sz w:val="28"/>
          <w:szCs w:val="28"/>
        </w:rPr>
      </w:pPr>
      <w:bookmarkStart w:id="0" w:name="_GoBack"/>
      <w:bookmarkEnd w:id="0"/>
      <w:r>
        <w:rPr>
          <w:rFonts w:eastAsia="Times New Roman"/>
          <w:b/>
          <w:sz w:val="28"/>
          <w:szCs w:val="28"/>
        </w:rPr>
        <w:br w:type="page"/>
      </w:r>
    </w:p>
    <w:p w14:paraId="0C913E12" w14:textId="77777777" w:rsidR="00374013" w:rsidRDefault="00374013" w:rsidP="00374013">
      <w:pPr>
        <w:rPr>
          <w:rFonts w:eastAsia="Times New Roman"/>
          <w:b/>
          <w:sz w:val="28"/>
          <w:szCs w:val="28"/>
        </w:rPr>
      </w:pPr>
    </w:p>
    <w:p w14:paraId="7D2567ED" w14:textId="03A7A6B8" w:rsidR="00485180" w:rsidRDefault="00456A5F" w:rsidP="00374013">
      <w:pPr>
        <w:rPr>
          <w:rFonts w:eastAsia="Times New Roman"/>
          <w:sz w:val="28"/>
          <w:szCs w:val="28"/>
        </w:rPr>
      </w:pPr>
      <w:r w:rsidRPr="00485180">
        <w:rPr>
          <w:rFonts w:eastAsia="Times New Roman"/>
          <w:b/>
          <w:sz w:val="28"/>
          <w:szCs w:val="28"/>
        </w:rPr>
        <w:t>1. Introduction</w:t>
      </w:r>
    </w:p>
    <w:p w14:paraId="02EFC2C5" w14:textId="2A17A5ED" w:rsidR="001458EA" w:rsidRPr="00DF0538" w:rsidRDefault="00892374" w:rsidP="00374013">
      <w:r>
        <w:rPr>
          <w:rFonts w:eastAsia="Times New Roman"/>
        </w:rPr>
        <w:t>Evidence-based</w:t>
      </w:r>
      <w:r w:rsidR="00A13CE7">
        <w:rPr>
          <w:rFonts w:eastAsia="Times New Roman"/>
        </w:rPr>
        <w:t xml:space="preserve"> </w:t>
      </w:r>
      <w:r w:rsidR="002C7D43">
        <w:rPr>
          <w:rFonts w:eastAsia="Times New Roman"/>
        </w:rPr>
        <w:t>policy-making</w:t>
      </w:r>
      <w:r w:rsidR="003F4D90">
        <w:rPr>
          <w:rFonts w:eastAsia="Times New Roman"/>
        </w:rPr>
        <w:t xml:space="preserve"> (EBPM)</w:t>
      </w:r>
      <w:r w:rsidR="00A13CE7">
        <w:rPr>
          <w:rFonts w:eastAsia="Times New Roman"/>
        </w:rPr>
        <w:t xml:space="preserve"> </w:t>
      </w:r>
      <w:r w:rsidR="006578E1">
        <w:rPr>
          <w:rFonts w:eastAsia="Times New Roman"/>
        </w:rPr>
        <w:t>remains</w:t>
      </w:r>
      <w:r w:rsidR="00A13CE7">
        <w:rPr>
          <w:rFonts w:eastAsia="Times New Roman"/>
        </w:rPr>
        <w:t xml:space="preserve"> an ideal for which many actors in </w:t>
      </w:r>
      <w:r w:rsidR="008661F5">
        <w:rPr>
          <w:rFonts w:eastAsia="Times New Roman"/>
        </w:rPr>
        <w:t xml:space="preserve">the </w:t>
      </w:r>
      <w:r w:rsidR="00F528AB">
        <w:rPr>
          <w:rFonts w:eastAsia="Times New Roman"/>
        </w:rPr>
        <w:t xml:space="preserve">field of health policy </w:t>
      </w:r>
      <w:r w:rsidR="00A13CE7">
        <w:rPr>
          <w:rFonts w:eastAsia="Times New Roman"/>
        </w:rPr>
        <w:t xml:space="preserve">strive. Motivated by a </w:t>
      </w:r>
      <w:r w:rsidR="00E5556F">
        <w:rPr>
          <w:rFonts w:eastAsia="Times New Roman"/>
        </w:rPr>
        <w:t xml:space="preserve">commitment </w:t>
      </w:r>
      <w:r w:rsidR="00A13CE7">
        <w:rPr>
          <w:rFonts w:eastAsia="Times New Roman"/>
        </w:rPr>
        <w:t>to alleviate human suffering</w:t>
      </w:r>
      <w:r w:rsidR="00DA3BBF">
        <w:rPr>
          <w:rFonts w:eastAsia="Times New Roman"/>
        </w:rPr>
        <w:t>,</w:t>
      </w:r>
      <w:r w:rsidR="00A13CE7">
        <w:rPr>
          <w:rFonts w:eastAsia="Times New Roman"/>
        </w:rPr>
        <w:t xml:space="preserve"> </w:t>
      </w:r>
      <w:r w:rsidR="003B27A9">
        <w:rPr>
          <w:rFonts w:eastAsia="Times New Roman"/>
        </w:rPr>
        <w:t xml:space="preserve">some </w:t>
      </w:r>
      <w:r w:rsidR="006578E1">
        <w:rPr>
          <w:rFonts w:eastAsia="Times New Roman"/>
        </w:rPr>
        <w:t>have</w:t>
      </w:r>
      <w:r w:rsidR="00A13CE7">
        <w:rPr>
          <w:rFonts w:eastAsia="Times New Roman"/>
        </w:rPr>
        <w:t xml:space="preserve"> express</w:t>
      </w:r>
      <w:r w:rsidR="006578E1">
        <w:rPr>
          <w:rFonts w:eastAsia="Times New Roman"/>
        </w:rPr>
        <w:t>ed</w:t>
      </w:r>
      <w:r w:rsidR="00A13CE7">
        <w:rPr>
          <w:rFonts w:eastAsia="Times New Roman"/>
        </w:rPr>
        <w:t xml:space="preserve"> frustration at the inability of </w:t>
      </w:r>
      <w:r w:rsidR="001078DC">
        <w:rPr>
          <w:rFonts w:eastAsia="Times New Roman"/>
        </w:rPr>
        <w:t>policy-maker</w:t>
      </w:r>
      <w:r w:rsidR="00A13CE7">
        <w:rPr>
          <w:rFonts w:eastAsia="Times New Roman"/>
        </w:rPr>
        <w:t xml:space="preserve">s to </w:t>
      </w:r>
      <w:r w:rsidR="00DA3BBF">
        <w:rPr>
          <w:rFonts w:eastAsia="Times New Roman"/>
        </w:rPr>
        <w:t>respond to advances in scientific knowledge which</w:t>
      </w:r>
      <w:r w:rsidR="00F528AB">
        <w:rPr>
          <w:rFonts w:eastAsia="Times New Roman"/>
        </w:rPr>
        <w:t xml:space="preserve"> they claim</w:t>
      </w:r>
      <w:r w:rsidR="00DA3BBF">
        <w:rPr>
          <w:rFonts w:eastAsia="Times New Roman"/>
        </w:rPr>
        <w:t xml:space="preserve"> point to effective </w:t>
      </w:r>
      <w:r w:rsidR="00F528AB">
        <w:rPr>
          <w:rFonts w:eastAsia="Times New Roman"/>
        </w:rPr>
        <w:t xml:space="preserve">policy </w:t>
      </w:r>
      <w:r w:rsidR="00DA3BBF">
        <w:rPr>
          <w:rFonts w:eastAsia="Times New Roman"/>
        </w:rPr>
        <w:t>interventions</w:t>
      </w:r>
      <w:r w:rsidR="001634C4">
        <w:rPr>
          <w:rFonts w:eastAsia="Times New Roman"/>
        </w:rPr>
        <w:t xml:space="preserve"> </w:t>
      </w:r>
      <w:r w:rsidR="00161F02">
        <w:rPr>
          <w:rFonts w:eastAsia="Times New Roman"/>
        </w:rPr>
        <w:fldChar w:fldCharType="begin">
          <w:fldData xml:space="preserve">PEVuZE5vdGU+PENpdGUgRXhjbHVkZUF1dGg9IjEiPjxBdXRob3I+TGVlPC9BdXRob3I+PFllYXI+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</w:fldData>
        </w:fldChar>
      </w:r>
      <w:r w:rsidR="00161F02">
        <w:rPr>
          <w:rFonts w:eastAsia="Times New Roman"/>
        </w:rPr>
        <w:instrText xml:space="preserve"> ADDIN EN.CITE </w:instrText>
      </w:r>
      <w:r w:rsidR="00161F02">
        <w:rPr>
          <w:rFonts w:eastAsia="Times New Roman"/>
        </w:rPr>
        <w:fldChar w:fldCharType="begin">
          <w:fldData xml:space="preserve">PEVuZE5vdGU+PENpdGUgRXhjbHVkZUF1dGg9IjEiPjxBdXRob3I+TGVlPC9BdXRob3I+PFllYXI+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 xml:space="preserve">(c.f. </w:t>
      </w:r>
      <w:hyperlink w:anchor="_ENREF_39" w:tooltip="Lee, 2003 #4242" w:history="1">
        <w:r w:rsidR="006D4802">
          <w:rPr>
            <w:rFonts w:eastAsia="Times New Roman"/>
            <w:noProof/>
          </w:rPr>
          <w:t>, 2003</w:t>
        </w:r>
      </w:hyperlink>
      <w:r w:rsidR="00161F02">
        <w:rPr>
          <w:rFonts w:eastAsia="Times New Roman"/>
          <w:noProof/>
        </w:rPr>
        <w:t xml:space="preserve">, </w:t>
      </w:r>
      <w:hyperlink w:anchor="_ENREF_16" w:tooltip="Garner, 1998 #3298" w:history="1">
        <w:r w:rsidR="006D4802">
          <w:rPr>
            <w:rFonts w:eastAsia="Times New Roman"/>
            <w:noProof/>
          </w:rPr>
          <w:t>Garner et al., 1998</w:t>
        </w:r>
      </w:hyperlink>
      <w:r w:rsidR="00161F02">
        <w:rPr>
          <w:rFonts w:eastAsia="Times New Roman"/>
          <w:noProof/>
        </w:rPr>
        <w:t xml:space="preserve">, </w:t>
      </w:r>
      <w:hyperlink w:anchor="_ENREF_72" w:tooltip="Thamlikitkul, 2006 #3800" w:history="1">
        <w:r w:rsidR="006D4802">
          <w:rPr>
            <w:rFonts w:eastAsia="Times New Roman"/>
            <w:noProof/>
          </w:rPr>
          <w:t>Thamlikitkul, 2006</w:t>
        </w:r>
      </w:hyperlink>
      <w:r w:rsidR="00161F02">
        <w:rPr>
          <w:rFonts w:eastAsia="Times New Roman"/>
          <w:noProof/>
        </w:rPr>
        <w:t xml:space="preserve">, </w:t>
      </w:r>
      <w:hyperlink w:anchor="_ENREF_14" w:tooltip="Feldman, 2001 #4777" w:history="1">
        <w:r w:rsidR="006D4802">
          <w:rPr>
            <w:rFonts w:eastAsia="Times New Roman"/>
            <w:noProof/>
          </w:rPr>
          <w:t>Feldman et al., 2001</w:t>
        </w:r>
      </w:hyperlink>
      <w:r w:rsidR="00161F02">
        <w:rPr>
          <w:rFonts w:eastAsia="Times New Roman"/>
          <w:noProof/>
        </w:rPr>
        <w:t>)</w:t>
      </w:r>
      <w:r w:rsidR="00161F02">
        <w:rPr>
          <w:rFonts w:eastAsia="Times New Roman"/>
        </w:rPr>
        <w:fldChar w:fldCharType="end"/>
      </w:r>
      <w:r w:rsidR="00DA3BBF">
        <w:rPr>
          <w:rFonts w:eastAsia="Times New Roman"/>
        </w:rPr>
        <w:t xml:space="preserve">. Framing the issue in these terms, </w:t>
      </w:r>
      <w:r w:rsidR="006A040B">
        <w:rPr>
          <w:rFonts w:eastAsia="Times New Roman"/>
        </w:rPr>
        <w:t>critics identify two main barriers to evidence-based policy. E</w:t>
      </w:r>
      <w:r w:rsidR="0011390F">
        <w:rPr>
          <w:rFonts w:eastAsia="Times New Roman"/>
        </w:rPr>
        <w:t xml:space="preserve">ither </w:t>
      </w:r>
      <w:r w:rsidR="006A040B">
        <w:rPr>
          <w:rFonts w:eastAsia="Times New Roman"/>
        </w:rPr>
        <w:t xml:space="preserve">research evidence </w:t>
      </w:r>
      <w:r w:rsidR="00DA3BBF">
        <w:rPr>
          <w:rFonts w:eastAsia="Times New Roman"/>
        </w:rPr>
        <w:t>does not find its way into the hands of decision makers in forms which are accessible to them</w:t>
      </w:r>
      <w:r w:rsidR="008071C9">
        <w:rPr>
          <w:rFonts w:eastAsia="Times New Roman"/>
        </w:rPr>
        <w:t>, or</w:t>
      </w:r>
      <w:r w:rsidR="006B47BE">
        <w:rPr>
          <w:rFonts w:eastAsia="Times New Roman"/>
        </w:rPr>
        <w:t xml:space="preserve"> this evidence is ignored </w:t>
      </w:r>
      <w:r w:rsidR="0038658C">
        <w:rPr>
          <w:rFonts w:eastAsia="Times New Roman"/>
        </w:rPr>
        <w:t>for</w:t>
      </w:r>
      <w:r w:rsidR="006B47BE">
        <w:rPr>
          <w:rFonts w:eastAsia="Times New Roman"/>
        </w:rPr>
        <w:t xml:space="preserve"> political or ideological </w:t>
      </w:r>
      <w:r w:rsidR="0038658C">
        <w:rPr>
          <w:rFonts w:eastAsia="Times New Roman"/>
        </w:rPr>
        <w:t>reasons</w:t>
      </w:r>
      <w:r w:rsidR="00DA3BBF">
        <w:rPr>
          <w:rFonts w:eastAsia="Times New Roman"/>
        </w:rPr>
        <w:t xml:space="preserve">. </w:t>
      </w:r>
      <w:r w:rsidR="00E5556F">
        <w:rPr>
          <w:rFonts w:eastAsia="Times New Roman"/>
        </w:rPr>
        <w:t xml:space="preserve">Politics is thus viewed as an impediment to effective </w:t>
      </w:r>
      <w:r w:rsidR="002C7D43">
        <w:rPr>
          <w:rFonts w:eastAsia="Times New Roman"/>
        </w:rPr>
        <w:t>policy</w:t>
      </w:r>
      <w:r w:rsidR="006A040B">
        <w:rPr>
          <w:rFonts w:eastAsia="Times New Roman"/>
        </w:rPr>
        <w:t>,</w:t>
      </w:r>
      <w:r w:rsidR="0038658C">
        <w:rPr>
          <w:rFonts w:eastAsia="Times New Roman"/>
        </w:rPr>
        <w:t xml:space="preserve"> which must</w:t>
      </w:r>
      <w:r w:rsidR="00D26F04">
        <w:rPr>
          <w:rFonts w:eastAsia="Times New Roman"/>
        </w:rPr>
        <w:t xml:space="preserve"> be overcome</w:t>
      </w:r>
      <w:r w:rsidR="00E5556F">
        <w:rPr>
          <w:rFonts w:eastAsia="Times New Roman"/>
        </w:rPr>
        <w:t xml:space="preserve">. </w:t>
      </w:r>
    </w:p>
    <w:p w14:paraId="1F10F692" w14:textId="3CB31609" w:rsidR="00DA3BBF" w:rsidRPr="00485180" w:rsidRDefault="006A040B" w:rsidP="00374013">
      <w:pPr>
        <w:rPr>
          <w:rFonts w:eastAsia="Times New Roman"/>
          <w:sz w:val="28"/>
          <w:szCs w:val="28"/>
        </w:rPr>
      </w:pPr>
      <w:r>
        <w:rPr>
          <w:rFonts w:eastAsia="Times New Roman"/>
        </w:rPr>
        <w:t>Within this paradigm, t</w:t>
      </w:r>
      <w:r w:rsidR="00DA3BBF">
        <w:rPr>
          <w:rFonts w:eastAsia="Times New Roman"/>
        </w:rPr>
        <w:t>he solution</w:t>
      </w:r>
      <w:r w:rsidR="00D26F04">
        <w:rPr>
          <w:rFonts w:eastAsia="Times New Roman"/>
        </w:rPr>
        <w:t>s</w:t>
      </w:r>
      <w:r w:rsidR="00DA3BBF">
        <w:rPr>
          <w:rFonts w:eastAsia="Times New Roman"/>
        </w:rPr>
        <w:t xml:space="preserve"> offered </w:t>
      </w:r>
      <w:r>
        <w:rPr>
          <w:rFonts w:eastAsia="Times New Roman"/>
        </w:rPr>
        <w:t>to overcome the barrier</w:t>
      </w:r>
      <w:r w:rsidR="00040029">
        <w:rPr>
          <w:rFonts w:eastAsia="Times New Roman"/>
        </w:rPr>
        <w:t>s</w:t>
      </w:r>
      <w:r>
        <w:rPr>
          <w:rFonts w:eastAsia="Times New Roman"/>
        </w:rPr>
        <w:t xml:space="preserve"> to </w:t>
      </w:r>
      <w:r w:rsidR="002109E4">
        <w:rPr>
          <w:rFonts w:eastAsia="Times New Roman"/>
        </w:rPr>
        <w:t>evidence use</w:t>
      </w:r>
      <w:r>
        <w:rPr>
          <w:rFonts w:eastAsia="Times New Roman"/>
        </w:rPr>
        <w:t xml:space="preserve"> </w:t>
      </w:r>
      <w:r w:rsidR="00D26F04">
        <w:rPr>
          <w:rFonts w:eastAsia="Times New Roman"/>
        </w:rPr>
        <w:t xml:space="preserve">are </w:t>
      </w:r>
      <w:r w:rsidR="00DA3BBF">
        <w:rPr>
          <w:rFonts w:eastAsia="Times New Roman"/>
        </w:rPr>
        <w:t xml:space="preserve">more effective knowledge </w:t>
      </w:r>
      <w:r w:rsidR="0038658C">
        <w:rPr>
          <w:rFonts w:eastAsia="Times New Roman"/>
        </w:rPr>
        <w:t xml:space="preserve">transfer, exchange or </w:t>
      </w:r>
      <w:r w:rsidR="00DA3BBF">
        <w:rPr>
          <w:rFonts w:eastAsia="Times New Roman"/>
        </w:rPr>
        <w:t>translation</w:t>
      </w:r>
      <w:r w:rsidR="0034209C">
        <w:rPr>
          <w:rFonts w:eastAsia="Times New Roman"/>
        </w:rPr>
        <w:t xml:space="preserve"> </w:t>
      </w:r>
      <w:r w:rsidR="0011390F">
        <w:rPr>
          <w:rFonts w:eastAsia="Times New Roman"/>
        </w:rPr>
        <w:t xml:space="preserve">(from here on referred to collectively as knowledge translation) </w:t>
      </w:r>
      <w:r w:rsidR="00161F02">
        <w:rPr>
          <w:rFonts w:eastAsia="Times New Roman"/>
        </w:rPr>
        <w:fldChar w:fldCharType="begin"/>
      </w:r>
      <w:r w:rsidR="00161F02">
        <w:rPr>
          <w:rFonts w:eastAsia="Times New Roman"/>
        </w:rPr>
        <w:instrText xml:space="preserve"> ADDIN EN.CITE &lt;EndNote&gt;&lt;Cite&gt;&lt;Author&gt;Shaxson&lt;/Author&gt;&lt;Year&gt;2012&lt;/Year&gt;&lt;RecNum&gt;4839&lt;/RecNum&gt;&lt;Prefix&gt;c.f. &lt;/Prefix&gt;&lt;DisplayText&gt;(c.f. Shaxson et al., 2012)&lt;/DisplayText&gt;&lt;record&gt;&lt;rec-number&gt;4839&lt;/rec-number&gt;&lt;foreign-keys&gt;&lt;key app="EN" db-id="ftrfdsw9cperfreer26x2pdpdtxepdzw2t20"&gt;4839&lt;/key&gt;&lt;/foreign-keys&gt;&lt;ref-type name="Report"&gt;27&lt;/ref-type&gt;&lt;contributors&gt;&lt;authors&gt;&lt;author&gt;Shaxson, Louise&lt;/author&gt;&lt;author&gt;Alex Bielak&lt;/author&gt;&lt;author&gt;Ibrahim Ahmed&lt;/author&gt;&lt;author&gt;Derek Brien&lt;/author&gt;&lt;author&gt;Bernadette Conant&lt;/author&gt;&lt;author&gt;Anne Middleton&lt;/author&gt;&lt;author&gt;Catherine Fisher&lt;/author&gt;&lt;author&gt;Elin Gwyn&lt;/author&gt;&lt;author&gt;Laurens Klerkx&lt;/author&gt;&lt;/authors&gt;&lt;/contributors&gt;&lt;titles&gt;&lt;title&gt;Expanding our understanding of K* (KT, KE, KTT, KMb, KB, KM, etc)&lt;/title&gt;&lt;/titles&gt;&lt;dates&gt;&lt;year&gt;2012&lt;/year&gt;&lt;/dates&gt;&lt;pub-location&gt;Hamilton, Ontario&lt;/pub-location&gt;&lt;publisher&gt;United Nations University, Institute for Water, Environment and Health&lt;/publisher&gt;&lt;urls&gt;&lt;/urls&gt;&lt;/record&gt;&lt;/Cite&gt;&lt;/EndNote&gt;</w:instrText>
      </w:r>
      <w:r w:rsidR="00161F02">
        <w:rPr>
          <w:rFonts w:eastAsia="Times New Roman"/>
        </w:rPr>
        <w:fldChar w:fldCharType="separate"/>
      </w:r>
      <w:r w:rsidR="00161F02">
        <w:rPr>
          <w:rFonts w:eastAsia="Times New Roman"/>
          <w:noProof/>
        </w:rPr>
        <w:t>(</w:t>
      </w:r>
      <w:hyperlink w:anchor="_ENREF_67" w:tooltip="Shaxson, 2012 #4839" w:history="1">
        <w:r w:rsidR="006D4802">
          <w:rPr>
            <w:rFonts w:eastAsia="Times New Roman"/>
            <w:noProof/>
          </w:rPr>
          <w:t>c.f. Shaxson et al., 2012</w:t>
        </w:r>
      </w:hyperlink>
      <w:r w:rsidR="00161F02">
        <w:rPr>
          <w:rFonts w:eastAsia="Times New Roman"/>
          <w:noProof/>
        </w:rPr>
        <w:t>)</w:t>
      </w:r>
      <w:r w:rsidR="00161F02">
        <w:rPr>
          <w:rFonts w:eastAsia="Times New Roman"/>
        </w:rPr>
        <w:fldChar w:fldCharType="end"/>
      </w:r>
      <w:r w:rsidR="0011390F">
        <w:rPr>
          <w:rFonts w:eastAsia="Times New Roman"/>
        </w:rPr>
        <w:t>,</w:t>
      </w:r>
      <w:r w:rsidR="006B47BE">
        <w:rPr>
          <w:rFonts w:eastAsia="Times New Roman"/>
        </w:rPr>
        <w:t xml:space="preserve"> and advocacy of </w:t>
      </w:r>
      <w:r w:rsidR="0011390F">
        <w:rPr>
          <w:rFonts w:eastAsia="Times New Roman"/>
        </w:rPr>
        <w:t>E</w:t>
      </w:r>
      <w:r w:rsidR="004A5412">
        <w:rPr>
          <w:rFonts w:eastAsia="Times New Roman"/>
        </w:rPr>
        <w:t>B</w:t>
      </w:r>
      <w:r w:rsidR="0011390F">
        <w:rPr>
          <w:rFonts w:eastAsia="Times New Roman"/>
        </w:rPr>
        <w:t>PM</w:t>
      </w:r>
      <w:r w:rsidR="00944A6A">
        <w:rPr>
          <w:rFonts w:eastAsia="Times New Roman"/>
        </w:rPr>
        <w:t xml:space="preserve"> as a political objective</w:t>
      </w:r>
      <w:r w:rsidR="00DA3BBF">
        <w:rPr>
          <w:rFonts w:eastAsia="Times New Roman"/>
        </w:rPr>
        <w:t>.</w:t>
      </w:r>
      <w:r w:rsidR="005B7433">
        <w:rPr>
          <w:rFonts w:eastAsia="Times New Roman"/>
        </w:rPr>
        <w:t xml:space="preserve"> This </w:t>
      </w:r>
      <w:r w:rsidR="00E5556F">
        <w:rPr>
          <w:rFonts w:eastAsia="Times New Roman"/>
        </w:rPr>
        <w:t xml:space="preserve">approach is manifested in </w:t>
      </w:r>
      <w:r w:rsidR="008A3B8B">
        <w:rPr>
          <w:rFonts w:eastAsia="Times New Roman"/>
        </w:rPr>
        <w:t xml:space="preserve">a number of </w:t>
      </w:r>
      <w:r w:rsidR="001458EA">
        <w:rPr>
          <w:rFonts w:eastAsia="Times New Roman"/>
        </w:rPr>
        <w:t xml:space="preserve">international </w:t>
      </w:r>
      <w:r w:rsidR="008A3B8B">
        <w:rPr>
          <w:rFonts w:eastAsia="Times New Roman"/>
        </w:rPr>
        <w:t xml:space="preserve">initiatives </w:t>
      </w:r>
      <w:r w:rsidR="004A5412">
        <w:rPr>
          <w:rFonts w:eastAsia="Times New Roman"/>
        </w:rPr>
        <w:t>which aim</w:t>
      </w:r>
      <w:r w:rsidR="008A3B8B">
        <w:rPr>
          <w:rFonts w:eastAsia="Times New Roman"/>
        </w:rPr>
        <w:t xml:space="preserve"> to improve the understanding, </w:t>
      </w:r>
      <w:r w:rsidR="004A5412">
        <w:rPr>
          <w:rFonts w:eastAsia="Times New Roman"/>
        </w:rPr>
        <w:t xml:space="preserve">uptake, </w:t>
      </w:r>
      <w:r w:rsidR="008A3B8B">
        <w:rPr>
          <w:rFonts w:eastAsia="Times New Roman"/>
        </w:rPr>
        <w:t xml:space="preserve">and utilisation of evidence for health policy, including </w:t>
      </w:r>
      <w:r w:rsidR="00D165AC" w:rsidRPr="00762DCC">
        <w:t>the World Health Organization (WHO)’s Evidence Informed Policy Network</w:t>
      </w:r>
      <w:r w:rsidR="00D165AC">
        <w:t xml:space="preserve"> </w:t>
      </w:r>
      <w:r w:rsidR="00D165AC" w:rsidRPr="00EB40B1">
        <w:t>(EVIPNet)</w:t>
      </w:r>
      <w:r w:rsidR="00D165AC" w:rsidRPr="00762DCC">
        <w:t xml:space="preserve">, </w:t>
      </w:r>
      <w:r w:rsidR="001458EA">
        <w:t>t</w:t>
      </w:r>
      <w:r w:rsidR="00D165AC" w:rsidRPr="00762DCC">
        <w:t>he University of California, San Francisco (UCSF)’s Evidence to Policy Initiative</w:t>
      </w:r>
      <w:r w:rsidR="00D165AC">
        <w:t xml:space="preserve"> (E2Pi)</w:t>
      </w:r>
      <w:r w:rsidR="00D165AC" w:rsidRPr="00762DCC">
        <w:t xml:space="preserve">, the Harvard </w:t>
      </w:r>
      <w:r w:rsidR="00D165AC">
        <w:t>School of Public Health</w:t>
      </w:r>
      <w:r w:rsidR="004A5412">
        <w:t>’s</w:t>
      </w:r>
      <w:r w:rsidR="00D165AC" w:rsidRPr="00762DCC">
        <w:t xml:space="preserve"> Division of Policy Translation and Leadership Development, and the </w:t>
      </w:r>
      <w:r w:rsidR="00944A6A" w:rsidRPr="00762DCC">
        <w:t>E</w:t>
      </w:r>
      <w:r w:rsidR="00944A6A">
        <w:t xml:space="preserve">uropean </w:t>
      </w:r>
      <w:r w:rsidR="00944A6A" w:rsidRPr="00762DCC">
        <w:t>C</w:t>
      </w:r>
      <w:r w:rsidR="00944A6A">
        <w:t>ommission</w:t>
      </w:r>
      <w:r w:rsidR="00944A6A" w:rsidRPr="00762DCC">
        <w:t xml:space="preserve"> </w:t>
      </w:r>
      <w:r w:rsidR="00944A6A">
        <w:t xml:space="preserve">backed </w:t>
      </w:r>
      <w:r w:rsidR="00D165AC" w:rsidRPr="00762DCC">
        <w:t xml:space="preserve">SUPPORT </w:t>
      </w:r>
      <w:r w:rsidR="00D26F04">
        <w:t>P</w:t>
      </w:r>
      <w:r w:rsidR="00D165AC" w:rsidRPr="00762DCC">
        <w:t>ro</w:t>
      </w:r>
      <w:r w:rsidR="00E01C53">
        <w:t>gramme</w:t>
      </w:r>
      <w:r w:rsidR="00D165AC" w:rsidRPr="00762DCC">
        <w:t xml:space="preserve"> </w:t>
      </w:r>
      <w:r w:rsidR="00161F02">
        <w:fldChar w:fldCharType="begin"/>
      </w:r>
      <w:r w:rsidR="00161F02">
        <w:instrText xml:space="preserve"> ADDIN EN.CITE &lt;EndNote&gt;&lt;Cite ExcludeAuth="1"&gt;&lt;Author&gt;SUPPORT Programme&lt;/Author&gt;&lt;Year&gt;undated&lt;/Year&gt;&lt;RecNum&gt;4257&lt;/RecNum&gt;&lt;DisplayText&gt;(undated)&lt;/DisplayText&gt;&lt;record&gt;&lt;rec-number&gt;4257&lt;/rec-number&gt;&lt;foreign-keys&gt;&lt;key app="EN" db-id="ftrfdsw9cperfreer26x2pdpdtxepdzw2t20"&gt;4257&lt;/key&gt;&lt;/foreign-keys&gt;&lt;ref-type name="Report"&gt;27&lt;/ref-type&gt;&lt;contributors&gt;&lt;authors&gt;&lt;author&gt;SUPPORT Programme,&lt;/author&gt;&lt;/authors&gt;&lt;/contributors&gt;&lt;titles&gt;&lt;title&gt;Executive summary&lt;/title&gt;&lt;/titles&gt;&lt;dates&gt;&lt;year&gt;undated&lt;/year&gt;&lt;/dates&gt;&lt;pub-location&gt;Oslo&lt;/pub-location&gt;&lt;publisher&gt;Nasjonalt kunnskapssenter for helsetjenesten&lt;/publisher&gt;&lt;urls&gt;&lt;related-urls&gt;&lt;url&gt;http://www.support-collaboration.org/executivesummary.pdf&lt;/url&gt;&lt;/related-urls&gt;&lt;/urls&gt;&lt;/record&gt;&lt;/Cite&gt;&lt;/EndNote&gt;</w:instrText>
      </w:r>
      <w:r w:rsidR="00161F02">
        <w:fldChar w:fldCharType="separate"/>
      </w:r>
      <w:r w:rsidR="00161F02">
        <w:rPr>
          <w:noProof/>
        </w:rPr>
        <w:t>(</w:t>
      </w:r>
      <w:hyperlink w:anchor="_ENREF_71" w:tooltip="SUPPORT Programme, undated #4257" w:history="1">
        <w:r w:rsidR="006D4802">
          <w:rPr>
            <w:noProof/>
          </w:rPr>
          <w:t>undated</w:t>
        </w:r>
      </w:hyperlink>
      <w:r w:rsidR="00161F02">
        <w:rPr>
          <w:noProof/>
        </w:rPr>
        <w:t>)</w:t>
      </w:r>
      <w:r w:rsidR="00161F02">
        <w:fldChar w:fldCharType="end"/>
      </w:r>
      <w:r w:rsidR="003B27A9">
        <w:t>.</w:t>
      </w:r>
    </w:p>
    <w:p w14:paraId="3BDE5A7A" w14:textId="1F444A41" w:rsidR="006E6065" w:rsidRDefault="002861CB" w:rsidP="00374013">
      <w:pPr>
        <w:rPr>
          <w:rFonts w:eastAsia="Times New Roman"/>
        </w:rPr>
      </w:pPr>
      <w:r>
        <w:rPr>
          <w:rFonts w:eastAsia="Times New Roman"/>
        </w:rPr>
        <w:t>In</w:t>
      </w:r>
      <w:r w:rsidR="00874A32">
        <w:rPr>
          <w:rFonts w:eastAsia="Times New Roman"/>
        </w:rPr>
        <w:t xml:space="preserve"> some contexts</w:t>
      </w:r>
      <w:r>
        <w:rPr>
          <w:rFonts w:eastAsia="Times New Roman"/>
        </w:rPr>
        <w:t xml:space="preserve">, efforts to address a lack of capacity in </w:t>
      </w:r>
      <w:r w:rsidR="0011390F">
        <w:rPr>
          <w:rFonts w:eastAsia="Times New Roman"/>
        </w:rPr>
        <w:t xml:space="preserve">both </w:t>
      </w:r>
      <w:r>
        <w:rPr>
          <w:rFonts w:eastAsia="Times New Roman"/>
        </w:rPr>
        <w:t xml:space="preserve">evidence synthesis and use are important steps in improved policy outcomes. </w:t>
      </w:r>
      <w:r w:rsidR="0089664E">
        <w:rPr>
          <w:rFonts w:eastAsia="Times New Roman"/>
        </w:rPr>
        <w:t>However,</w:t>
      </w:r>
      <w:r w:rsidR="00874A32">
        <w:rPr>
          <w:rFonts w:eastAsia="Times New Roman"/>
        </w:rPr>
        <w:t xml:space="preserve"> </w:t>
      </w:r>
      <w:r w:rsidR="000B7BAA">
        <w:rPr>
          <w:rFonts w:eastAsia="Times New Roman"/>
        </w:rPr>
        <w:t xml:space="preserve">it has been noted that </w:t>
      </w:r>
      <w:r w:rsidR="001C3676">
        <w:rPr>
          <w:rFonts w:eastAsia="Times New Roman"/>
        </w:rPr>
        <w:t>th</w:t>
      </w:r>
      <w:r w:rsidR="00F158C0">
        <w:rPr>
          <w:rFonts w:eastAsia="Times New Roman"/>
        </w:rPr>
        <w:t xml:space="preserve">e </w:t>
      </w:r>
      <w:r w:rsidR="004A5412">
        <w:rPr>
          <w:rFonts w:eastAsia="Times New Roman"/>
        </w:rPr>
        <w:t>pre</w:t>
      </w:r>
      <w:r w:rsidR="00F158C0">
        <w:rPr>
          <w:rFonts w:eastAsia="Times New Roman"/>
        </w:rPr>
        <w:t>dominant</w:t>
      </w:r>
      <w:r w:rsidR="00DA3BBF">
        <w:rPr>
          <w:rFonts w:eastAsia="Times New Roman"/>
        </w:rPr>
        <w:t xml:space="preserve"> discourse of </w:t>
      </w:r>
      <w:r w:rsidR="00874A32">
        <w:rPr>
          <w:rFonts w:eastAsia="Times New Roman"/>
        </w:rPr>
        <w:t>EBPM</w:t>
      </w:r>
      <w:r w:rsidR="008A3B8B">
        <w:rPr>
          <w:rFonts w:eastAsia="Times New Roman"/>
        </w:rPr>
        <w:t xml:space="preserve"> </w:t>
      </w:r>
      <w:r w:rsidR="00874A32">
        <w:rPr>
          <w:rFonts w:eastAsia="Times New Roman"/>
        </w:rPr>
        <w:t xml:space="preserve">fails </w:t>
      </w:r>
      <w:r w:rsidR="004A5412">
        <w:rPr>
          <w:rFonts w:eastAsia="Times New Roman"/>
        </w:rPr>
        <w:t xml:space="preserve">to </w:t>
      </w:r>
      <w:r w:rsidR="00040029">
        <w:rPr>
          <w:rFonts w:eastAsia="Times New Roman"/>
        </w:rPr>
        <w:t xml:space="preserve">take sufficient account of </w:t>
      </w:r>
      <w:r w:rsidR="003C635C">
        <w:rPr>
          <w:rFonts w:eastAsia="Times New Roman"/>
        </w:rPr>
        <w:t xml:space="preserve">inherently </w:t>
      </w:r>
      <w:r w:rsidR="00B87B7D">
        <w:rPr>
          <w:rFonts w:eastAsia="Times New Roman"/>
        </w:rPr>
        <w:t>political</w:t>
      </w:r>
      <w:r w:rsidR="00A13CE7">
        <w:rPr>
          <w:rFonts w:eastAsia="Times New Roman"/>
        </w:rPr>
        <w:t xml:space="preserve"> </w:t>
      </w:r>
      <w:r w:rsidR="00B87B7D">
        <w:rPr>
          <w:rFonts w:eastAsia="Times New Roman"/>
        </w:rPr>
        <w:t xml:space="preserve">nature </w:t>
      </w:r>
      <w:r w:rsidR="00A13CE7">
        <w:rPr>
          <w:rFonts w:eastAsia="Times New Roman"/>
        </w:rPr>
        <w:t xml:space="preserve">of the </w:t>
      </w:r>
      <w:r w:rsidR="002C7D43">
        <w:rPr>
          <w:rFonts w:eastAsia="Times New Roman"/>
        </w:rPr>
        <w:t>policy-making</w:t>
      </w:r>
      <w:r w:rsidR="00A13CE7">
        <w:rPr>
          <w:rFonts w:eastAsia="Times New Roman"/>
        </w:rPr>
        <w:t xml:space="preserve"> process</w:t>
      </w:r>
      <w:r w:rsidR="007A6888">
        <w:rPr>
          <w:rFonts w:eastAsia="Times New Roman"/>
        </w:rPr>
        <w:t xml:space="preserve"> </w:t>
      </w:r>
      <w:r w:rsidR="00161F02">
        <w:rPr>
          <w:rFonts w:eastAsia="Times New Roman"/>
        </w:rPr>
        <w:fldChar w:fldCharType="begin">
          <w:fldData xml:space="preserve">PEVuZE5vdGU+PENpdGU+PEF1dGhvcj5TYW5kZXJzb248L0F1dGhvcj48WWVhcj4yMDA5PC9ZZWFy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PEVuZE5vdGU+PENpdGU+PEF1dGhvcj5TYW5kZXJzb248L0F1dGhvcj48WWVhcj4yMDA5PC9ZZWFy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65" w:tooltip="Sanderson, 2009 #5042" w:history="1">
        <w:r w:rsidR="006D4802">
          <w:rPr>
            <w:rFonts w:eastAsia="Times New Roman"/>
            <w:noProof/>
          </w:rPr>
          <w:t>Sanderson, 2009</w:t>
        </w:r>
      </w:hyperlink>
      <w:r w:rsidR="00161F02">
        <w:rPr>
          <w:rFonts w:eastAsia="Times New Roman"/>
          <w:noProof/>
        </w:rPr>
        <w:t xml:space="preserve">, </w:t>
      </w:r>
      <w:hyperlink w:anchor="_ENREF_64" w:tooltip="Russell, 2008 #4726" w:history="1">
        <w:r w:rsidR="006D4802">
          <w:rPr>
            <w:rFonts w:eastAsia="Times New Roman"/>
            <w:noProof/>
          </w:rPr>
          <w:t>Russell et al., 2008</w:t>
        </w:r>
      </w:hyperlink>
      <w:r w:rsidR="00161F02">
        <w:rPr>
          <w:rFonts w:eastAsia="Times New Roman"/>
          <w:noProof/>
        </w:rPr>
        <w:t xml:space="preserve">, </w:t>
      </w:r>
      <w:hyperlink w:anchor="_ENREF_56" w:tooltip="Pawson, 2006 #3046" w:history="1">
        <w:r w:rsidR="006D4802">
          <w:rPr>
            <w:rFonts w:eastAsia="Times New Roman"/>
            <w:noProof/>
          </w:rPr>
          <w:t>Pawson, 2006</w:t>
        </w:r>
      </w:hyperlink>
      <w:r w:rsidR="00161F02">
        <w:rPr>
          <w:rFonts w:eastAsia="Times New Roman"/>
          <w:noProof/>
        </w:rPr>
        <w:t xml:space="preserve">, </w:t>
      </w:r>
      <w:hyperlink w:anchor="_ENREF_3" w:tooltip="Barnes, 2014 #4715" w:history="1">
        <w:r w:rsidR="006D4802">
          <w:rPr>
            <w:rFonts w:eastAsia="Times New Roman"/>
            <w:noProof/>
          </w:rPr>
          <w:t>Barnes and Parkhurst, 2014</w:t>
        </w:r>
      </w:hyperlink>
      <w:r w:rsidR="00161F02">
        <w:rPr>
          <w:rFonts w:eastAsia="Times New Roman"/>
          <w:noProof/>
        </w:rPr>
        <w:t xml:space="preserve">, </w:t>
      </w:r>
      <w:hyperlink w:anchor="_ENREF_45" w:tooltip="Morgan-Trimmer, 2014 #5033" w:history="1">
        <w:r w:rsidR="006D4802">
          <w:rPr>
            <w:rFonts w:eastAsia="Times New Roman"/>
            <w:noProof/>
          </w:rPr>
          <w:t>Morgan-Trimmer, 2014</w:t>
        </w:r>
      </w:hyperlink>
      <w:r w:rsidR="00161F02">
        <w:rPr>
          <w:rFonts w:eastAsia="Times New Roman"/>
          <w:noProof/>
        </w:rPr>
        <w:t xml:space="preserve">, </w:t>
      </w:r>
      <w:hyperlink w:anchor="_ENREF_19" w:tooltip="Greenhalgh, 2011 #12" w:history="1">
        <w:r w:rsidR="006D4802">
          <w:rPr>
            <w:rFonts w:eastAsia="Times New Roman"/>
            <w:noProof/>
          </w:rPr>
          <w:t>Greenhalgh and Wieringa, 2011</w:t>
        </w:r>
      </w:hyperlink>
      <w:r w:rsidR="00161F02">
        <w:rPr>
          <w:rFonts w:eastAsia="Times New Roman"/>
          <w:noProof/>
        </w:rPr>
        <w:t xml:space="preserve">, </w:t>
      </w:r>
      <w:hyperlink w:anchor="_ENREF_68" w:tooltip="Smith, 2013 #4894" w:history="1">
        <w:r w:rsidR="006D4802">
          <w:rPr>
            <w:rFonts w:eastAsia="Times New Roman"/>
            <w:noProof/>
          </w:rPr>
          <w:t>Smith, 2013a</w:t>
        </w:r>
      </w:hyperlink>
      <w:r w:rsidR="00161F02">
        <w:rPr>
          <w:rFonts w:eastAsia="Times New Roman"/>
          <w:noProof/>
        </w:rPr>
        <w:t>)</w:t>
      </w:r>
      <w:r w:rsidR="00161F02">
        <w:rPr>
          <w:rFonts w:eastAsia="Times New Roman"/>
        </w:rPr>
        <w:fldChar w:fldCharType="end"/>
      </w:r>
      <w:r w:rsidR="007A6888">
        <w:rPr>
          <w:rFonts w:eastAsia="Times New Roman"/>
        </w:rPr>
        <w:t>.</w:t>
      </w:r>
      <w:r w:rsidR="004A5412">
        <w:rPr>
          <w:rFonts w:eastAsia="Times New Roman"/>
        </w:rPr>
        <w:t xml:space="preserve"> </w:t>
      </w:r>
      <w:r w:rsidR="00874A32">
        <w:rPr>
          <w:rFonts w:eastAsia="Times New Roman"/>
        </w:rPr>
        <w:t>Advocates of EBPM</w:t>
      </w:r>
      <w:r>
        <w:rPr>
          <w:rFonts w:eastAsia="Times New Roman"/>
        </w:rPr>
        <w:t xml:space="preserve"> </w:t>
      </w:r>
      <w:r w:rsidR="004A5412">
        <w:rPr>
          <w:rFonts w:eastAsia="Times New Roman"/>
        </w:rPr>
        <w:t>appear to</w:t>
      </w:r>
      <w:r w:rsidR="003C635C">
        <w:rPr>
          <w:rFonts w:eastAsia="Times New Roman"/>
        </w:rPr>
        <w:t xml:space="preserve"> assume </w:t>
      </w:r>
      <w:r w:rsidR="00A46730">
        <w:rPr>
          <w:rFonts w:eastAsia="Times New Roman"/>
        </w:rPr>
        <w:t xml:space="preserve">that the </w:t>
      </w:r>
      <w:r w:rsidR="00FA60F0" w:rsidRPr="00043354">
        <w:rPr>
          <w:rFonts w:eastAsia="Times New Roman"/>
          <w:i/>
        </w:rPr>
        <w:t>right</w:t>
      </w:r>
      <w:r w:rsidR="00A46730">
        <w:rPr>
          <w:rFonts w:eastAsia="Times New Roman"/>
        </w:rPr>
        <w:t xml:space="preserve"> policy </w:t>
      </w:r>
      <w:r w:rsidR="000F2540">
        <w:rPr>
          <w:rFonts w:eastAsia="Times New Roman"/>
        </w:rPr>
        <w:t>prescription can be derived</w:t>
      </w:r>
      <w:r w:rsidR="00A46730">
        <w:rPr>
          <w:rFonts w:eastAsia="Times New Roman"/>
        </w:rPr>
        <w:t xml:space="preserve"> </w:t>
      </w:r>
      <w:r w:rsidR="000F2540">
        <w:rPr>
          <w:rFonts w:eastAsia="Times New Roman"/>
        </w:rPr>
        <w:t>from relevant research evidence.</w:t>
      </w:r>
      <w:r w:rsidR="004A5412">
        <w:rPr>
          <w:rFonts w:eastAsia="Times New Roman"/>
        </w:rPr>
        <w:t xml:space="preserve"> Non-implementation </w:t>
      </w:r>
      <w:r w:rsidR="002109E4">
        <w:rPr>
          <w:rFonts w:eastAsia="Times New Roman"/>
        </w:rPr>
        <w:t xml:space="preserve">of </w:t>
      </w:r>
      <w:r w:rsidR="004A5412">
        <w:rPr>
          <w:rFonts w:eastAsia="Times New Roman"/>
        </w:rPr>
        <w:t xml:space="preserve">a policy measure indicated by a particular evidence base is seen as a failure of the </w:t>
      </w:r>
      <w:r w:rsidR="002C7D43">
        <w:rPr>
          <w:rFonts w:eastAsia="Times New Roman"/>
        </w:rPr>
        <w:t>policy-making</w:t>
      </w:r>
      <w:r w:rsidR="004A5412">
        <w:rPr>
          <w:rFonts w:eastAsia="Times New Roman"/>
        </w:rPr>
        <w:t xml:space="preserve"> process</w:t>
      </w:r>
      <w:r w:rsidR="002109E4">
        <w:rPr>
          <w:rFonts w:eastAsia="Times New Roman"/>
        </w:rPr>
        <w:t xml:space="preserve"> to recognise or act o</w:t>
      </w:r>
      <w:r w:rsidR="004A5412">
        <w:rPr>
          <w:rFonts w:eastAsia="Times New Roman"/>
        </w:rPr>
        <w:t>n that evidence.</w:t>
      </w:r>
      <w:r w:rsidR="002109E4">
        <w:rPr>
          <w:rFonts w:eastAsia="Times New Roman"/>
        </w:rPr>
        <w:t xml:space="preserve"> The cause of these perceived failure</w:t>
      </w:r>
      <w:r w:rsidR="00040029">
        <w:rPr>
          <w:rFonts w:eastAsia="Times New Roman"/>
        </w:rPr>
        <w:t>s</w:t>
      </w:r>
      <w:r w:rsidR="002109E4">
        <w:rPr>
          <w:rFonts w:eastAsia="Times New Roman"/>
        </w:rPr>
        <w:t xml:space="preserve"> </w:t>
      </w:r>
      <w:r w:rsidR="008071C9">
        <w:rPr>
          <w:rFonts w:eastAsia="Times New Roman"/>
        </w:rPr>
        <w:t xml:space="preserve">is seen in many cases </w:t>
      </w:r>
      <w:r w:rsidR="002109E4">
        <w:rPr>
          <w:rFonts w:eastAsia="Times New Roman"/>
        </w:rPr>
        <w:t xml:space="preserve">to be </w:t>
      </w:r>
      <w:r w:rsidR="00040029">
        <w:rPr>
          <w:rFonts w:eastAsia="Times New Roman"/>
        </w:rPr>
        <w:t>‘</w:t>
      </w:r>
      <w:r w:rsidR="009B0021">
        <w:rPr>
          <w:rFonts w:eastAsia="Times New Roman"/>
        </w:rPr>
        <w:t>politics</w:t>
      </w:r>
      <w:r w:rsidR="00040029">
        <w:rPr>
          <w:rFonts w:eastAsia="Times New Roman"/>
        </w:rPr>
        <w:t>’</w:t>
      </w:r>
      <w:r w:rsidR="009B0021">
        <w:rPr>
          <w:rFonts w:eastAsia="Times New Roman"/>
        </w:rPr>
        <w:t xml:space="preserve">. In </w:t>
      </w:r>
      <w:r w:rsidR="00040029">
        <w:rPr>
          <w:rFonts w:eastAsia="Times New Roman"/>
        </w:rPr>
        <w:t xml:space="preserve">this </w:t>
      </w:r>
      <w:r w:rsidR="009B0021">
        <w:rPr>
          <w:rFonts w:eastAsia="Times New Roman"/>
        </w:rPr>
        <w:t>context, politics is equated with</w:t>
      </w:r>
      <w:r w:rsidR="002109E4">
        <w:rPr>
          <w:rFonts w:eastAsia="Times New Roman"/>
        </w:rPr>
        <w:t xml:space="preserve"> the </w:t>
      </w:r>
      <w:r w:rsidR="009B0021">
        <w:rPr>
          <w:rFonts w:eastAsia="Times New Roman"/>
        </w:rPr>
        <w:t xml:space="preserve">zealous </w:t>
      </w:r>
      <w:r w:rsidR="002109E4">
        <w:rPr>
          <w:rFonts w:eastAsia="Times New Roman"/>
        </w:rPr>
        <w:t>determination to follow political</w:t>
      </w:r>
      <w:r w:rsidR="009B0021">
        <w:rPr>
          <w:rFonts w:eastAsia="Times New Roman"/>
        </w:rPr>
        <w:t>ly</w:t>
      </w:r>
      <w:r w:rsidR="002109E4">
        <w:rPr>
          <w:rFonts w:eastAsia="Times New Roman"/>
        </w:rPr>
        <w:t xml:space="preserve"> </w:t>
      </w:r>
      <w:r w:rsidR="009B0021">
        <w:rPr>
          <w:rFonts w:eastAsia="Times New Roman"/>
        </w:rPr>
        <w:t xml:space="preserve">or ideologically motivated objectives in the teeth of </w:t>
      </w:r>
      <w:r w:rsidR="002109E4">
        <w:rPr>
          <w:rFonts w:eastAsia="Times New Roman"/>
        </w:rPr>
        <w:t>evidence</w:t>
      </w:r>
      <w:r w:rsidR="009B0021">
        <w:rPr>
          <w:rFonts w:eastAsia="Times New Roman"/>
        </w:rPr>
        <w:t xml:space="preserve"> indicating the effectiveness of alternative </w:t>
      </w:r>
      <w:r w:rsidR="00040029">
        <w:rPr>
          <w:rFonts w:eastAsia="Times New Roman"/>
        </w:rPr>
        <w:t>policies</w:t>
      </w:r>
      <w:r w:rsidR="002109E4">
        <w:rPr>
          <w:rFonts w:eastAsia="Times New Roman"/>
        </w:rPr>
        <w:t>.</w:t>
      </w:r>
    </w:p>
    <w:p w14:paraId="5C41D116" w14:textId="77777777" w:rsidR="006E6065" w:rsidRDefault="006E6065" w:rsidP="00374013">
      <w:pPr>
        <w:rPr>
          <w:rFonts w:eastAsia="Times New Roman"/>
        </w:rPr>
      </w:pPr>
    </w:p>
    <w:p w14:paraId="67885466" w14:textId="6065D79E" w:rsidR="004207F7" w:rsidRDefault="006E6065" w:rsidP="00374013">
      <w:pPr>
        <w:rPr>
          <w:rFonts w:eastAsia="Times New Roman"/>
        </w:rPr>
      </w:pPr>
      <w:r>
        <w:rPr>
          <w:rFonts w:eastAsia="Times New Roman"/>
        </w:rPr>
        <w:tab/>
      </w:r>
      <w:r w:rsidR="00040029">
        <w:rPr>
          <w:rFonts w:eastAsia="Times New Roman"/>
        </w:rPr>
        <w:t>Against</w:t>
      </w:r>
      <w:r>
        <w:rPr>
          <w:rFonts w:eastAsia="Times New Roman"/>
        </w:rPr>
        <w:t xml:space="preserve"> th</w:t>
      </w:r>
      <w:r w:rsidR="009B0021">
        <w:rPr>
          <w:rFonts w:eastAsia="Times New Roman"/>
        </w:rPr>
        <w:t>ese</w:t>
      </w:r>
      <w:r>
        <w:rPr>
          <w:rFonts w:eastAsia="Times New Roman"/>
        </w:rPr>
        <w:t xml:space="preserve"> </w:t>
      </w:r>
      <w:r w:rsidR="00040029">
        <w:rPr>
          <w:rFonts w:eastAsia="Times New Roman"/>
        </w:rPr>
        <w:t>accounts</w:t>
      </w:r>
      <w:r>
        <w:rPr>
          <w:rFonts w:eastAsia="Times New Roman"/>
        </w:rPr>
        <w:t>, we</w:t>
      </w:r>
      <w:r w:rsidR="00E01C53">
        <w:rPr>
          <w:rFonts w:eastAsia="Times New Roman"/>
        </w:rPr>
        <w:t xml:space="preserve"> </w:t>
      </w:r>
      <w:r w:rsidR="00040029">
        <w:rPr>
          <w:rFonts w:eastAsia="Times New Roman"/>
        </w:rPr>
        <w:t xml:space="preserve">acknowledge and accept </w:t>
      </w:r>
      <w:r w:rsidR="00874A32">
        <w:rPr>
          <w:rFonts w:eastAsia="Times New Roman"/>
        </w:rPr>
        <w:t xml:space="preserve">the fundamentally political nature of </w:t>
      </w:r>
      <w:r w:rsidR="009B0021">
        <w:rPr>
          <w:rFonts w:eastAsia="Times New Roman"/>
        </w:rPr>
        <w:t xml:space="preserve">the policy process. </w:t>
      </w:r>
      <w:r w:rsidR="00874A32">
        <w:rPr>
          <w:rFonts w:eastAsia="Times New Roman"/>
        </w:rPr>
        <w:t>P</w:t>
      </w:r>
      <w:r w:rsidR="002C7D43">
        <w:rPr>
          <w:rFonts w:eastAsia="Times New Roman"/>
        </w:rPr>
        <w:t>olicy-making</w:t>
      </w:r>
      <w:r w:rsidR="00E5556F">
        <w:rPr>
          <w:rFonts w:eastAsia="Times New Roman"/>
        </w:rPr>
        <w:t xml:space="preserve"> involves </w:t>
      </w:r>
      <w:r w:rsidR="000F2540">
        <w:rPr>
          <w:rFonts w:eastAsia="Times New Roman"/>
        </w:rPr>
        <w:t xml:space="preserve">complex </w:t>
      </w:r>
      <w:r w:rsidR="00D26F04">
        <w:rPr>
          <w:rFonts w:eastAsia="Times New Roman"/>
        </w:rPr>
        <w:t xml:space="preserve">choices </w:t>
      </w:r>
      <w:r w:rsidR="00A46730">
        <w:rPr>
          <w:rFonts w:eastAsia="Times New Roman"/>
        </w:rPr>
        <w:t xml:space="preserve">between competing </w:t>
      </w:r>
      <w:r w:rsidR="003C635C">
        <w:rPr>
          <w:rFonts w:eastAsia="Times New Roman"/>
        </w:rPr>
        <w:t xml:space="preserve">political priorities and </w:t>
      </w:r>
      <w:r w:rsidR="00A46730">
        <w:rPr>
          <w:rFonts w:eastAsia="Times New Roman"/>
        </w:rPr>
        <w:t>policy alternatives</w:t>
      </w:r>
      <w:r w:rsidR="004A5412">
        <w:rPr>
          <w:rFonts w:eastAsia="Times New Roman"/>
        </w:rPr>
        <w:t xml:space="preserve"> </w:t>
      </w:r>
      <w:r w:rsidR="00190B79">
        <w:rPr>
          <w:rFonts w:eastAsia="Times New Roman"/>
        </w:rPr>
        <w:t xml:space="preserve">within the limits </w:t>
      </w:r>
      <w:r w:rsidR="00040029">
        <w:rPr>
          <w:rFonts w:eastAsia="Times New Roman"/>
        </w:rPr>
        <w:t>of</w:t>
      </w:r>
      <w:r w:rsidR="00190B79">
        <w:rPr>
          <w:rFonts w:eastAsia="Times New Roman"/>
        </w:rPr>
        <w:t xml:space="preserve"> the available</w:t>
      </w:r>
      <w:r w:rsidR="004A5412">
        <w:rPr>
          <w:rFonts w:eastAsia="Times New Roman"/>
        </w:rPr>
        <w:t xml:space="preserve"> resources</w:t>
      </w:r>
      <w:r w:rsidR="00A46730">
        <w:rPr>
          <w:rFonts w:eastAsia="Times New Roman"/>
        </w:rPr>
        <w:t xml:space="preserve">. </w:t>
      </w:r>
      <w:r w:rsidR="00190B79">
        <w:rPr>
          <w:rFonts w:eastAsia="Times New Roman"/>
        </w:rPr>
        <w:t>Whilst evidence of the effects</w:t>
      </w:r>
      <w:r>
        <w:rPr>
          <w:rFonts w:eastAsia="Times New Roman"/>
        </w:rPr>
        <w:t xml:space="preserve"> of a given </w:t>
      </w:r>
      <w:r w:rsidR="00040029">
        <w:rPr>
          <w:rFonts w:eastAsia="Times New Roman"/>
        </w:rPr>
        <w:t xml:space="preserve">intervention </w:t>
      </w:r>
      <w:r w:rsidR="00190B79">
        <w:rPr>
          <w:rFonts w:eastAsia="Times New Roman"/>
        </w:rPr>
        <w:t>may be well established, the issue at hand</w:t>
      </w:r>
      <w:r>
        <w:rPr>
          <w:rFonts w:eastAsia="Times New Roman"/>
        </w:rPr>
        <w:t xml:space="preserve"> –</w:t>
      </w:r>
      <w:r w:rsidR="000B7BAA">
        <w:rPr>
          <w:rFonts w:eastAsia="Times New Roman"/>
        </w:rPr>
        <w:t xml:space="preserve"> </w:t>
      </w:r>
      <w:r>
        <w:rPr>
          <w:rFonts w:eastAsia="Times New Roman"/>
        </w:rPr>
        <w:t xml:space="preserve"> the specific problem which advocates seek to resolve –</w:t>
      </w:r>
      <w:r w:rsidR="00190B79">
        <w:rPr>
          <w:rFonts w:eastAsia="Times New Roman"/>
        </w:rPr>
        <w:t xml:space="preserve"> may not be identified as a political priority by </w:t>
      </w:r>
      <w:r>
        <w:rPr>
          <w:rFonts w:eastAsia="Times New Roman"/>
        </w:rPr>
        <w:t>policy</w:t>
      </w:r>
      <w:r w:rsidR="009B0021">
        <w:rPr>
          <w:rFonts w:eastAsia="Times New Roman"/>
        </w:rPr>
        <w:t>-</w:t>
      </w:r>
      <w:r>
        <w:rPr>
          <w:rFonts w:eastAsia="Times New Roman"/>
        </w:rPr>
        <w:t xml:space="preserve">makers. Other policy </w:t>
      </w:r>
      <w:r w:rsidR="00190B79">
        <w:rPr>
          <w:rFonts w:eastAsia="Times New Roman"/>
        </w:rPr>
        <w:t xml:space="preserve">actors </w:t>
      </w:r>
      <w:r>
        <w:rPr>
          <w:rFonts w:eastAsia="Times New Roman"/>
        </w:rPr>
        <w:t xml:space="preserve">may </w:t>
      </w:r>
      <w:r w:rsidR="00190B79">
        <w:rPr>
          <w:rFonts w:eastAsia="Times New Roman"/>
        </w:rPr>
        <w:t>advocat</w:t>
      </w:r>
      <w:r>
        <w:rPr>
          <w:rFonts w:eastAsia="Times New Roman"/>
        </w:rPr>
        <w:t>e that</w:t>
      </w:r>
      <w:r w:rsidR="00190B79">
        <w:rPr>
          <w:rFonts w:eastAsia="Times New Roman"/>
        </w:rPr>
        <w:t xml:space="preserve"> the financial resources or time in the legislative programme </w:t>
      </w:r>
      <w:r>
        <w:rPr>
          <w:rFonts w:eastAsia="Times New Roman"/>
        </w:rPr>
        <w:t>needed to address this problem instead be devoted to other</w:t>
      </w:r>
      <w:r w:rsidR="00190B79">
        <w:rPr>
          <w:rFonts w:eastAsia="Times New Roman"/>
        </w:rPr>
        <w:t xml:space="preserve"> issues.</w:t>
      </w:r>
      <w:r>
        <w:rPr>
          <w:rFonts w:eastAsia="Times New Roman"/>
        </w:rPr>
        <w:t xml:space="preserve"> Even where an issue enters onto the policy agenda, the evidence of its effectiveness may be disputed, or may need to be weighed against </w:t>
      </w:r>
      <w:r w:rsidR="00040029">
        <w:rPr>
          <w:rFonts w:eastAsia="Times New Roman"/>
        </w:rPr>
        <w:t xml:space="preserve">additional </w:t>
      </w:r>
      <w:r>
        <w:rPr>
          <w:rFonts w:eastAsia="Times New Roman"/>
        </w:rPr>
        <w:t xml:space="preserve">evidence of its (potentially negative) consequences in other area. This may involve </w:t>
      </w:r>
      <w:r>
        <w:rPr>
          <w:rFonts w:eastAsia="Times New Roman"/>
        </w:rPr>
        <w:lastRenderedPageBreak/>
        <w:t xml:space="preserve">considerations of its effects beyond the area of health, including the </w:t>
      </w:r>
      <w:r w:rsidR="00040029">
        <w:rPr>
          <w:rFonts w:eastAsia="Times New Roman"/>
        </w:rPr>
        <w:t xml:space="preserve">wider </w:t>
      </w:r>
      <w:r>
        <w:rPr>
          <w:rFonts w:eastAsia="Times New Roman"/>
        </w:rPr>
        <w:t xml:space="preserve">impact on the economy and society. </w:t>
      </w:r>
      <w:r w:rsidR="00032460">
        <w:rPr>
          <w:rFonts w:eastAsia="Times New Roman"/>
        </w:rPr>
        <w:t xml:space="preserve">Within democratic </w:t>
      </w:r>
      <w:r w:rsidR="00040029">
        <w:rPr>
          <w:rFonts w:eastAsia="Times New Roman"/>
        </w:rPr>
        <w:t xml:space="preserve">regimes </w:t>
      </w:r>
      <w:r w:rsidR="00032460">
        <w:rPr>
          <w:rFonts w:eastAsia="Times New Roman"/>
        </w:rPr>
        <w:t xml:space="preserve">at least, debates about the use of evidence in the policy-making process are inextricably linked to questions of political legitimacy and democratic accountability. Policy-makers must remain cognizant of the citizens they govern, and respond to the policy priorities they identify, and their decisions must be justifiable to those same citizens. </w:t>
      </w:r>
      <w:r w:rsidR="009B0021">
        <w:rPr>
          <w:rFonts w:eastAsia="Times New Roman"/>
        </w:rPr>
        <w:t>Politics then is not a barrier to evidence use</w:t>
      </w:r>
      <w:r w:rsidR="00040029">
        <w:rPr>
          <w:rFonts w:eastAsia="Times New Roman"/>
        </w:rPr>
        <w:t>,</w:t>
      </w:r>
      <w:r w:rsidR="009B0021">
        <w:rPr>
          <w:rFonts w:eastAsia="Times New Roman"/>
        </w:rPr>
        <w:t xml:space="preserve"> but the defining character of the </w:t>
      </w:r>
      <w:r w:rsidR="00040029">
        <w:rPr>
          <w:rFonts w:eastAsia="Times New Roman"/>
        </w:rPr>
        <w:t xml:space="preserve">environment </w:t>
      </w:r>
      <w:r w:rsidR="009B0021">
        <w:rPr>
          <w:rFonts w:eastAsia="Times New Roman"/>
        </w:rPr>
        <w:t>in which evidence is used.</w:t>
      </w:r>
      <w:r w:rsidR="00032460">
        <w:rPr>
          <w:rFonts w:eastAsia="Times New Roman"/>
        </w:rPr>
        <w:t xml:space="preserve"> </w:t>
      </w:r>
      <w:r w:rsidR="007E0CA8">
        <w:rPr>
          <w:rFonts w:eastAsia="Times New Roman"/>
        </w:rPr>
        <w:t>Within this overtly political understanding of the policy-making process, empirical evidence can inform, but cannot settle, the contests between competing interests, values and ideas which lie at the heart of th</w:t>
      </w:r>
      <w:r w:rsidR="00040029">
        <w:rPr>
          <w:rFonts w:eastAsia="Times New Roman"/>
        </w:rPr>
        <w:t>at</w:t>
      </w:r>
      <w:r w:rsidR="007E0CA8">
        <w:rPr>
          <w:rFonts w:eastAsia="Times New Roman"/>
        </w:rPr>
        <w:t xml:space="preserve"> process</w:t>
      </w:r>
      <w:r w:rsidR="00032460">
        <w:rPr>
          <w:rFonts w:eastAsia="Times New Roman"/>
        </w:rPr>
        <w:t>.</w:t>
      </w:r>
      <w:r w:rsidR="002C7D43">
        <w:rPr>
          <w:rFonts w:eastAsia="Times New Roman"/>
        </w:rPr>
        <w:t xml:space="preserve"> </w:t>
      </w:r>
    </w:p>
    <w:p w14:paraId="74586A7D" w14:textId="77777777" w:rsidR="00723889" w:rsidRDefault="00723889" w:rsidP="00374013">
      <w:pPr>
        <w:rPr>
          <w:rFonts w:eastAsia="Times New Roman"/>
        </w:rPr>
      </w:pPr>
    </w:p>
    <w:p w14:paraId="48C6C5BF" w14:textId="25DECCF6" w:rsidR="00C87DEE" w:rsidRPr="00CC7D3B" w:rsidRDefault="001C3676" w:rsidP="00374013">
      <w:pPr>
        <w:rPr>
          <w:rFonts w:eastAsia="Times New Roman"/>
        </w:rPr>
      </w:pPr>
      <w:r>
        <w:rPr>
          <w:rFonts w:eastAsia="Times New Roman"/>
        </w:rPr>
        <w:t>Th</w:t>
      </w:r>
      <w:r w:rsidR="00420B3F">
        <w:rPr>
          <w:rFonts w:eastAsia="Times New Roman"/>
        </w:rPr>
        <w:t>e idea that policy should be informed by evidence</w:t>
      </w:r>
      <w:r w:rsidR="006C29CE">
        <w:rPr>
          <w:rFonts w:eastAsia="Times New Roman"/>
        </w:rPr>
        <w:t>, but cannot be derived from it,</w:t>
      </w:r>
      <w:r w:rsidR="00B64207">
        <w:rPr>
          <w:rFonts w:eastAsia="Times New Roman"/>
        </w:rPr>
        <w:t xml:space="preserve"> </w:t>
      </w:r>
      <w:r>
        <w:rPr>
          <w:rFonts w:eastAsia="Times New Roman"/>
        </w:rPr>
        <w:t xml:space="preserve">raises </w:t>
      </w:r>
      <w:r w:rsidR="006C29CE">
        <w:rPr>
          <w:rFonts w:eastAsia="Times New Roman"/>
        </w:rPr>
        <w:t xml:space="preserve">important </w:t>
      </w:r>
      <w:r w:rsidR="00994233">
        <w:rPr>
          <w:rFonts w:eastAsia="Times New Roman"/>
        </w:rPr>
        <w:t>questions about</w:t>
      </w:r>
      <w:r w:rsidR="008071C9">
        <w:rPr>
          <w:rFonts w:eastAsia="Times New Roman"/>
        </w:rPr>
        <w:t xml:space="preserve"> how we should evaluate evidence use </w:t>
      </w:r>
      <w:r w:rsidR="00420B3F">
        <w:rPr>
          <w:rFonts w:eastAsia="Times New Roman"/>
        </w:rPr>
        <w:t>by decision makers</w:t>
      </w:r>
      <w:r w:rsidR="006C29CE">
        <w:rPr>
          <w:rFonts w:eastAsia="Times New Roman"/>
        </w:rPr>
        <w:t>.</w:t>
      </w:r>
      <w:r w:rsidR="00723889" w:rsidRPr="00723889">
        <w:rPr>
          <w:rFonts w:eastAsia="Times New Roman"/>
        </w:rPr>
        <w:t xml:space="preserve"> </w:t>
      </w:r>
      <w:r w:rsidR="006C29CE">
        <w:rPr>
          <w:rFonts w:eastAsia="Times New Roman"/>
        </w:rPr>
        <w:t>W</w:t>
      </w:r>
      <w:r w:rsidR="00723889">
        <w:rPr>
          <w:rFonts w:eastAsia="Times New Roman"/>
        </w:rPr>
        <w:t xml:space="preserve">hat constitutes a ‘good’ use of evidence within the </w:t>
      </w:r>
      <w:r w:rsidR="002C7D43">
        <w:rPr>
          <w:rFonts w:eastAsia="Times New Roman"/>
        </w:rPr>
        <w:t>policy-making</w:t>
      </w:r>
      <w:r w:rsidR="00723889">
        <w:rPr>
          <w:rFonts w:eastAsia="Times New Roman"/>
        </w:rPr>
        <w:t xml:space="preserve"> process</w:t>
      </w:r>
      <w:r w:rsidR="008328CD">
        <w:rPr>
          <w:rFonts w:eastAsia="Times New Roman"/>
        </w:rPr>
        <w:t>?</w:t>
      </w:r>
      <w:r w:rsidR="00723889">
        <w:rPr>
          <w:rFonts w:eastAsia="Times New Roman"/>
        </w:rPr>
        <w:t xml:space="preserve"> </w:t>
      </w:r>
      <w:r w:rsidR="008328CD">
        <w:rPr>
          <w:rFonts w:eastAsia="Times New Roman"/>
        </w:rPr>
        <w:t>H</w:t>
      </w:r>
      <w:r w:rsidR="00994233">
        <w:rPr>
          <w:rFonts w:eastAsia="Times New Roman"/>
        </w:rPr>
        <w:t xml:space="preserve">ow ought evidence be collected, interpreted and used by </w:t>
      </w:r>
      <w:r w:rsidR="001078DC">
        <w:rPr>
          <w:rFonts w:eastAsia="Times New Roman"/>
        </w:rPr>
        <w:t>policy-maker</w:t>
      </w:r>
      <w:r w:rsidR="00994233">
        <w:rPr>
          <w:rFonts w:eastAsia="Times New Roman"/>
        </w:rPr>
        <w:t xml:space="preserve">s? </w:t>
      </w:r>
      <w:r w:rsidR="007E0CA8">
        <w:rPr>
          <w:rFonts w:eastAsia="Times New Roman"/>
        </w:rPr>
        <w:t>How can evidence use</w:t>
      </w:r>
      <w:r w:rsidR="00040029">
        <w:rPr>
          <w:rFonts w:eastAsia="Times New Roman"/>
        </w:rPr>
        <w:t>,</w:t>
      </w:r>
      <w:r w:rsidR="007E0CA8">
        <w:rPr>
          <w:rFonts w:eastAsia="Times New Roman"/>
        </w:rPr>
        <w:t xml:space="preserve"> and the need for effective policy</w:t>
      </w:r>
      <w:r w:rsidR="00040029">
        <w:rPr>
          <w:rFonts w:eastAsia="Times New Roman"/>
        </w:rPr>
        <w:t>,</w:t>
      </w:r>
      <w:r w:rsidR="007E0CA8">
        <w:rPr>
          <w:rFonts w:eastAsia="Times New Roman"/>
        </w:rPr>
        <w:t xml:space="preserve"> be weighed against the need for popular legitimacy and accountability to those governed</w:t>
      </w:r>
      <w:r w:rsidR="00B30C4C">
        <w:rPr>
          <w:rFonts w:eastAsia="Times New Roman"/>
        </w:rPr>
        <w:t>?</w:t>
      </w:r>
      <w:r w:rsidR="007E0CA8">
        <w:rPr>
          <w:rFonts w:eastAsia="Times New Roman"/>
        </w:rPr>
        <w:t xml:space="preserve"> In this</w:t>
      </w:r>
      <w:r w:rsidR="00994233">
        <w:rPr>
          <w:rFonts w:eastAsia="Times New Roman"/>
        </w:rPr>
        <w:t xml:space="preserve"> </w:t>
      </w:r>
      <w:r w:rsidR="00B30C4C">
        <w:rPr>
          <w:rFonts w:eastAsia="Times New Roman"/>
        </w:rPr>
        <w:t xml:space="preserve">article, we engage with these questions and offer a </w:t>
      </w:r>
      <w:r w:rsidR="008328CD">
        <w:rPr>
          <w:rFonts w:eastAsia="Times New Roman"/>
        </w:rPr>
        <w:t xml:space="preserve">potential </w:t>
      </w:r>
      <w:r w:rsidR="00B30C4C">
        <w:rPr>
          <w:rFonts w:eastAsia="Times New Roman"/>
        </w:rPr>
        <w:t xml:space="preserve">framework for guiding and evaluating evidence use by policy makers. We </w:t>
      </w:r>
      <w:r w:rsidR="00994233">
        <w:rPr>
          <w:rFonts w:eastAsia="Times New Roman"/>
        </w:rPr>
        <w:t xml:space="preserve">introduce the concept of </w:t>
      </w:r>
      <w:r w:rsidR="00B87B7D">
        <w:rPr>
          <w:rFonts w:eastAsia="Times New Roman"/>
        </w:rPr>
        <w:t>‘</w:t>
      </w:r>
      <w:r w:rsidR="00994233">
        <w:rPr>
          <w:rFonts w:eastAsia="Times New Roman"/>
        </w:rPr>
        <w:t>good governance</w:t>
      </w:r>
      <w:r w:rsidR="00B87B7D">
        <w:rPr>
          <w:rFonts w:eastAsia="Times New Roman"/>
        </w:rPr>
        <w:t>’</w:t>
      </w:r>
      <w:r w:rsidR="00994233">
        <w:rPr>
          <w:rFonts w:eastAsia="Times New Roman"/>
        </w:rPr>
        <w:t xml:space="preserve"> of evidence </w:t>
      </w:r>
      <w:r w:rsidR="008328CD">
        <w:rPr>
          <w:rFonts w:eastAsia="Times New Roman"/>
        </w:rPr>
        <w:t>to</w:t>
      </w:r>
      <w:r w:rsidR="00994233">
        <w:rPr>
          <w:rFonts w:eastAsia="Times New Roman"/>
        </w:rPr>
        <w:t xml:space="preserve"> </w:t>
      </w:r>
      <w:r w:rsidR="008328CD">
        <w:rPr>
          <w:rFonts w:eastAsia="Times New Roman"/>
        </w:rPr>
        <w:t xml:space="preserve">examine </w:t>
      </w:r>
      <w:r w:rsidR="00994233">
        <w:rPr>
          <w:rFonts w:eastAsia="Times New Roman"/>
        </w:rPr>
        <w:t xml:space="preserve">and </w:t>
      </w:r>
      <w:r w:rsidR="008328CD">
        <w:rPr>
          <w:rFonts w:eastAsia="Times New Roman"/>
        </w:rPr>
        <w:t xml:space="preserve">evaluate </w:t>
      </w:r>
      <w:r w:rsidR="00994233">
        <w:rPr>
          <w:rFonts w:eastAsia="Times New Roman"/>
        </w:rPr>
        <w:t xml:space="preserve">the </w:t>
      </w:r>
      <w:r w:rsidR="00FA60F0" w:rsidRPr="00043354">
        <w:rPr>
          <w:rFonts w:eastAsia="Times New Roman"/>
          <w:i/>
        </w:rPr>
        <w:t xml:space="preserve">process </w:t>
      </w:r>
      <w:r w:rsidR="00FA60F0" w:rsidRPr="008328CD">
        <w:rPr>
          <w:rFonts w:eastAsia="Times New Roman"/>
        </w:rPr>
        <w:t xml:space="preserve">of </w:t>
      </w:r>
      <w:r w:rsidR="008328CD" w:rsidRPr="008328CD">
        <w:rPr>
          <w:rFonts w:eastAsia="Times New Roman"/>
        </w:rPr>
        <w:t xml:space="preserve">evidence </w:t>
      </w:r>
      <w:r w:rsidR="00FA60F0" w:rsidRPr="008328CD">
        <w:rPr>
          <w:rFonts w:eastAsia="Times New Roman"/>
        </w:rPr>
        <w:t xml:space="preserve">use </w:t>
      </w:r>
      <w:r w:rsidR="00994233" w:rsidRPr="008328CD">
        <w:rPr>
          <w:rFonts w:eastAsia="Times New Roman"/>
        </w:rPr>
        <w:t xml:space="preserve">by </w:t>
      </w:r>
      <w:r w:rsidR="001078DC">
        <w:rPr>
          <w:rFonts w:eastAsia="Times New Roman"/>
        </w:rPr>
        <w:t>policy-maker</w:t>
      </w:r>
      <w:r w:rsidR="00994233">
        <w:rPr>
          <w:rFonts w:eastAsia="Times New Roman"/>
        </w:rPr>
        <w:t xml:space="preserve">s. </w:t>
      </w:r>
      <w:r w:rsidR="00B64207">
        <w:rPr>
          <w:rFonts w:eastAsia="Times New Roman"/>
        </w:rPr>
        <w:t xml:space="preserve">We argue that a </w:t>
      </w:r>
      <w:r w:rsidR="008328CD">
        <w:rPr>
          <w:rFonts w:eastAsia="Times New Roman"/>
        </w:rPr>
        <w:t>‘</w:t>
      </w:r>
      <w:r w:rsidR="00B64207">
        <w:rPr>
          <w:rFonts w:eastAsia="Times New Roman"/>
        </w:rPr>
        <w:t>good</w:t>
      </w:r>
      <w:r w:rsidR="008328CD">
        <w:rPr>
          <w:rFonts w:eastAsia="Times New Roman"/>
        </w:rPr>
        <w:t>’</w:t>
      </w:r>
      <w:r w:rsidR="00B64207">
        <w:rPr>
          <w:rFonts w:eastAsia="Times New Roman"/>
        </w:rPr>
        <w:t xml:space="preserve"> use of e</w:t>
      </w:r>
      <w:r w:rsidR="00420B3F">
        <w:rPr>
          <w:rFonts w:eastAsia="Times New Roman"/>
        </w:rPr>
        <w:t xml:space="preserve">vidence by </w:t>
      </w:r>
      <w:r w:rsidR="001078DC">
        <w:rPr>
          <w:rFonts w:eastAsia="Times New Roman"/>
        </w:rPr>
        <w:t>policy-maker</w:t>
      </w:r>
      <w:r w:rsidR="00420B3F">
        <w:rPr>
          <w:rFonts w:eastAsia="Times New Roman"/>
        </w:rPr>
        <w:t xml:space="preserve">s should be </w:t>
      </w:r>
      <w:r w:rsidR="00B64207">
        <w:rPr>
          <w:rFonts w:eastAsia="Times New Roman"/>
        </w:rPr>
        <w:t>judged</w:t>
      </w:r>
      <w:r w:rsidR="00420B3F">
        <w:rPr>
          <w:rFonts w:eastAsia="Times New Roman"/>
        </w:rPr>
        <w:t xml:space="preserve"> not in terms of </w:t>
      </w:r>
      <w:r w:rsidR="00B64207">
        <w:rPr>
          <w:rFonts w:eastAsia="Times New Roman"/>
        </w:rPr>
        <w:t xml:space="preserve">the </w:t>
      </w:r>
      <w:r w:rsidR="00040029">
        <w:rPr>
          <w:rFonts w:eastAsia="Times New Roman"/>
        </w:rPr>
        <w:t xml:space="preserve">substantive </w:t>
      </w:r>
      <w:r w:rsidR="00420B3F">
        <w:rPr>
          <w:rFonts w:eastAsia="Times New Roman"/>
        </w:rPr>
        <w:t xml:space="preserve">policy </w:t>
      </w:r>
      <w:r w:rsidR="00B64207">
        <w:rPr>
          <w:rFonts w:eastAsia="Times New Roman"/>
        </w:rPr>
        <w:t xml:space="preserve">decisions </w:t>
      </w:r>
      <w:r w:rsidR="008328CD">
        <w:rPr>
          <w:rFonts w:eastAsia="Times New Roman"/>
        </w:rPr>
        <w:t>reached</w:t>
      </w:r>
      <w:r w:rsidR="00B64207">
        <w:rPr>
          <w:rFonts w:eastAsia="Times New Roman"/>
        </w:rPr>
        <w:t>,</w:t>
      </w:r>
      <w:r w:rsidR="00420B3F">
        <w:rPr>
          <w:rFonts w:eastAsia="Times New Roman"/>
        </w:rPr>
        <w:t xml:space="preserve"> but </w:t>
      </w:r>
      <w:r w:rsidR="00B64207">
        <w:rPr>
          <w:rFonts w:eastAsia="Times New Roman"/>
        </w:rPr>
        <w:t xml:space="preserve">rather </w:t>
      </w:r>
      <w:r w:rsidR="00040029">
        <w:rPr>
          <w:rFonts w:eastAsia="Times New Roman"/>
        </w:rPr>
        <w:t xml:space="preserve">how </w:t>
      </w:r>
      <w:r w:rsidR="00420B3F">
        <w:rPr>
          <w:rFonts w:eastAsia="Times New Roman"/>
        </w:rPr>
        <w:t xml:space="preserve">the </w:t>
      </w:r>
      <w:r w:rsidR="00B64207">
        <w:rPr>
          <w:rFonts w:eastAsia="Times New Roman"/>
        </w:rPr>
        <w:t xml:space="preserve">those </w:t>
      </w:r>
      <w:r w:rsidR="00420B3F">
        <w:rPr>
          <w:rFonts w:eastAsia="Times New Roman"/>
        </w:rPr>
        <w:t>policy decisions are taken and the ways in which evidence is identified, interpreted and deployed to inform those decisions.</w:t>
      </w:r>
      <w:r w:rsidR="00B64207">
        <w:rPr>
          <w:rFonts w:eastAsia="Times New Roman"/>
        </w:rPr>
        <w:t xml:space="preserve"> </w:t>
      </w:r>
      <w:r w:rsidR="00240D31">
        <w:rPr>
          <w:rFonts w:eastAsia="Times New Roman"/>
        </w:rPr>
        <w:t>The framework we propose is designed to be used both as a tool for policy makers seeking to use evidence effectively to inform decisions and as an analytical framework for policy analysts evaluating evidence use in policy making.</w:t>
      </w:r>
    </w:p>
    <w:p w14:paraId="0C9D1744" w14:textId="77777777" w:rsidR="00371342" w:rsidRDefault="00371342" w:rsidP="00374013">
      <w:pPr>
        <w:rPr>
          <w:rFonts w:eastAsia="Times New Roman"/>
          <w:b/>
          <w:sz w:val="28"/>
          <w:szCs w:val="28"/>
        </w:rPr>
      </w:pPr>
    </w:p>
    <w:p w14:paraId="01924E3E" w14:textId="0447C43C" w:rsidR="00C87DEE" w:rsidRPr="00485180" w:rsidRDefault="00456A5F" w:rsidP="00374013">
      <w:pPr>
        <w:rPr>
          <w:rFonts w:eastAsia="Times New Roman"/>
          <w:b/>
          <w:sz w:val="28"/>
          <w:szCs w:val="28"/>
        </w:rPr>
      </w:pPr>
      <w:r w:rsidRPr="00485180">
        <w:rPr>
          <w:rFonts w:eastAsia="Times New Roman"/>
          <w:b/>
          <w:sz w:val="28"/>
          <w:szCs w:val="28"/>
        </w:rPr>
        <w:t xml:space="preserve">2. </w:t>
      </w:r>
      <w:r w:rsidR="00892374">
        <w:rPr>
          <w:rFonts w:eastAsia="Times New Roman"/>
          <w:b/>
          <w:sz w:val="28"/>
          <w:szCs w:val="28"/>
        </w:rPr>
        <w:t>Evidence-</w:t>
      </w:r>
      <w:r w:rsidR="008328CD">
        <w:rPr>
          <w:rFonts w:eastAsia="Times New Roman"/>
          <w:b/>
          <w:sz w:val="28"/>
          <w:szCs w:val="28"/>
        </w:rPr>
        <w:t xml:space="preserve">Based </w:t>
      </w:r>
      <w:r w:rsidR="00485180">
        <w:rPr>
          <w:rFonts w:eastAsia="Times New Roman"/>
          <w:b/>
          <w:sz w:val="28"/>
          <w:szCs w:val="28"/>
        </w:rPr>
        <w:t>Health Policy</w:t>
      </w:r>
    </w:p>
    <w:p w14:paraId="7156F5AD" w14:textId="6F8660A4" w:rsidR="00FD5148" w:rsidRDefault="006608B5" w:rsidP="00374013">
      <w:pPr>
        <w:rPr>
          <w:rFonts w:eastAsia="Times New Roman"/>
        </w:rPr>
      </w:pPr>
      <w:r>
        <w:rPr>
          <w:rFonts w:eastAsia="Times New Roman"/>
        </w:rPr>
        <w:t>A now</w:t>
      </w:r>
      <w:r w:rsidR="006212C9">
        <w:rPr>
          <w:rFonts w:eastAsia="Times New Roman"/>
        </w:rPr>
        <w:t xml:space="preserve"> </w:t>
      </w:r>
      <w:r w:rsidR="00456A5F" w:rsidRPr="00456A5F">
        <w:rPr>
          <w:rFonts w:eastAsia="Times New Roman"/>
        </w:rPr>
        <w:t xml:space="preserve">extensive literature </w:t>
      </w:r>
      <w:r>
        <w:rPr>
          <w:rFonts w:eastAsia="Times New Roman"/>
        </w:rPr>
        <w:t xml:space="preserve">exists </w:t>
      </w:r>
      <w:r w:rsidR="00456A5F" w:rsidRPr="00456A5F">
        <w:rPr>
          <w:rFonts w:eastAsia="Times New Roman"/>
        </w:rPr>
        <w:t>on EBPM within the field of health policy</w:t>
      </w:r>
      <w:r w:rsidR="00572123">
        <w:rPr>
          <w:rFonts w:eastAsia="Times New Roman"/>
        </w:rPr>
        <w:t>,</w:t>
      </w:r>
      <w:r w:rsidR="00456A5F" w:rsidRPr="00456A5F">
        <w:rPr>
          <w:rFonts w:eastAsia="Times New Roman"/>
        </w:rPr>
        <w:t xml:space="preserve"> and beyond. </w:t>
      </w:r>
      <w:r w:rsidR="00572123">
        <w:rPr>
          <w:rFonts w:eastAsia="Times New Roman"/>
        </w:rPr>
        <w:t xml:space="preserve">Typically </w:t>
      </w:r>
      <w:r w:rsidR="006212C9">
        <w:rPr>
          <w:rFonts w:eastAsia="Times New Roman"/>
        </w:rPr>
        <w:t>‘</w:t>
      </w:r>
      <w:r w:rsidR="00572123">
        <w:rPr>
          <w:rFonts w:eastAsia="Times New Roman"/>
        </w:rPr>
        <w:t>e</w:t>
      </w:r>
      <w:r w:rsidR="00685078">
        <w:rPr>
          <w:rFonts w:eastAsia="Times New Roman"/>
        </w:rPr>
        <w:t>v</w:t>
      </w:r>
      <w:r w:rsidR="005B7433">
        <w:rPr>
          <w:rFonts w:eastAsia="Times New Roman"/>
        </w:rPr>
        <w:t>idence</w:t>
      </w:r>
      <w:r w:rsidR="006212C9">
        <w:rPr>
          <w:rFonts w:eastAsia="Times New Roman"/>
        </w:rPr>
        <w:t>’</w:t>
      </w:r>
      <w:r w:rsidR="005B7433">
        <w:rPr>
          <w:rFonts w:eastAsia="Times New Roman"/>
        </w:rPr>
        <w:t xml:space="preserve"> is equated with the scie</w:t>
      </w:r>
      <w:r w:rsidR="00685078">
        <w:rPr>
          <w:rFonts w:eastAsia="Times New Roman"/>
        </w:rPr>
        <w:t xml:space="preserve">ntific outputs of research focused institutions </w:t>
      </w:r>
      <w:r w:rsidR="00CF3486" w:rsidRPr="00456A5F">
        <w:rPr>
          <w:rFonts w:eastAsia="Times New Roman"/>
        </w:rPr>
        <w:t>(</w:t>
      </w:r>
      <w:r w:rsidR="00474B2A">
        <w:rPr>
          <w:rFonts w:eastAsia="Times New Roman"/>
        </w:rPr>
        <w:t>universities, research</w:t>
      </w:r>
      <w:r w:rsidR="00474B2A" w:rsidRPr="00456A5F">
        <w:rPr>
          <w:rFonts w:eastAsia="Times New Roman"/>
        </w:rPr>
        <w:t xml:space="preserve"> </w:t>
      </w:r>
      <w:r w:rsidR="00CF3486" w:rsidRPr="00456A5F">
        <w:rPr>
          <w:rFonts w:eastAsia="Times New Roman"/>
        </w:rPr>
        <w:t>institut</w:t>
      </w:r>
      <w:r w:rsidR="00474B2A">
        <w:rPr>
          <w:rFonts w:eastAsia="Times New Roman"/>
        </w:rPr>
        <w:t>es</w:t>
      </w:r>
      <w:r w:rsidR="00CF3486" w:rsidRPr="00456A5F">
        <w:rPr>
          <w:rFonts w:eastAsia="Times New Roman"/>
        </w:rPr>
        <w:t xml:space="preserve">, </w:t>
      </w:r>
      <w:r w:rsidR="00CF3486">
        <w:rPr>
          <w:rFonts w:eastAsia="Times New Roman"/>
        </w:rPr>
        <w:t>think tanks and</w:t>
      </w:r>
      <w:r w:rsidR="00CF3486" w:rsidRPr="00456A5F">
        <w:rPr>
          <w:rFonts w:eastAsia="Times New Roman"/>
        </w:rPr>
        <w:t xml:space="preserve"> non-governmental organisations</w:t>
      </w:r>
      <w:r w:rsidR="00CF3486">
        <w:rPr>
          <w:rFonts w:eastAsia="Times New Roman"/>
        </w:rPr>
        <w:t>)</w:t>
      </w:r>
      <w:r w:rsidR="00685078">
        <w:rPr>
          <w:rFonts w:eastAsia="Times New Roman"/>
        </w:rPr>
        <w:t xml:space="preserve">. </w:t>
      </w:r>
      <w:r>
        <w:rPr>
          <w:rFonts w:eastAsia="Times New Roman"/>
        </w:rPr>
        <w:t>It is</w:t>
      </w:r>
      <w:r w:rsidR="006212C9">
        <w:rPr>
          <w:rFonts w:eastAsia="Times New Roman"/>
        </w:rPr>
        <w:t xml:space="preserve"> the</w:t>
      </w:r>
      <w:r w:rsidR="00DA285F">
        <w:rPr>
          <w:rFonts w:eastAsia="Times New Roman"/>
        </w:rPr>
        <w:t xml:space="preserve"> role of scientists and </w:t>
      </w:r>
      <w:r>
        <w:rPr>
          <w:rFonts w:eastAsia="Times New Roman"/>
        </w:rPr>
        <w:t>intermediary</w:t>
      </w:r>
      <w:r w:rsidR="006212C9">
        <w:rPr>
          <w:rFonts w:eastAsia="Times New Roman"/>
        </w:rPr>
        <w:t xml:space="preserve"> actors</w:t>
      </w:r>
      <w:r>
        <w:rPr>
          <w:rFonts w:eastAsia="Times New Roman"/>
        </w:rPr>
        <w:t xml:space="preserve"> (e.g. knowledge brokers)</w:t>
      </w:r>
      <w:r w:rsidR="00DA285F">
        <w:rPr>
          <w:rFonts w:eastAsia="Times New Roman"/>
        </w:rPr>
        <w:t xml:space="preserve"> to </w:t>
      </w:r>
      <w:r w:rsidR="00DA285F" w:rsidRPr="00456A5F">
        <w:rPr>
          <w:rFonts w:eastAsia="Times New Roman"/>
        </w:rPr>
        <w:t>assur</w:t>
      </w:r>
      <w:r w:rsidR="00DA285F">
        <w:rPr>
          <w:rFonts w:eastAsia="Times New Roman"/>
        </w:rPr>
        <w:t>e</w:t>
      </w:r>
      <w:r w:rsidR="00DA285F" w:rsidRPr="00456A5F">
        <w:rPr>
          <w:rFonts w:eastAsia="Times New Roman"/>
        </w:rPr>
        <w:t xml:space="preserve"> </w:t>
      </w:r>
      <w:r w:rsidR="00D22FAA">
        <w:rPr>
          <w:rFonts w:eastAsia="Times New Roman"/>
        </w:rPr>
        <w:t xml:space="preserve">that </w:t>
      </w:r>
      <w:r w:rsidR="00456A5F" w:rsidRPr="00456A5F">
        <w:rPr>
          <w:rFonts w:eastAsia="Times New Roman"/>
        </w:rPr>
        <w:t>those in key decision</w:t>
      </w:r>
      <w:r>
        <w:rPr>
          <w:rFonts w:eastAsia="Times New Roman"/>
        </w:rPr>
        <w:t>-</w:t>
      </w:r>
      <w:r w:rsidR="00456A5F" w:rsidRPr="00456A5F">
        <w:rPr>
          <w:rFonts w:eastAsia="Times New Roman"/>
        </w:rPr>
        <w:t xml:space="preserve">making positions can access and </w:t>
      </w:r>
      <w:r w:rsidR="00165DAD">
        <w:rPr>
          <w:rFonts w:eastAsia="Times New Roman"/>
        </w:rPr>
        <w:t>understand</w:t>
      </w:r>
      <w:r w:rsidR="00165DAD" w:rsidRPr="00456A5F">
        <w:rPr>
          <w:rFonts w:eastAsia="Times New Roman"/>
        </w:rPr>
        <w:t xml:space="preserve"> </w:t>
      </w:r>
      <w:r>
        <w:rPr>
          <w:rFonts w:eastAsia="Times New Roman"/>
        </w:rPr>
        <w:t xml:space="preserve">relevant </w:t>
      </w:r>
      <w:r w:rsidR="00456A5F" w:rsidRPr="00456A5F">
        <w:rPr>
          <w:rFonts w:eastAsia="Times New Roman"/>
        </w:rPr>
        <w:t xml:space="preserve">evidence. </w:t>
      </w:r>
      <w:r>
        <w:rPr>
          <w:rFonts w:eastAsia="Times New Roman"/>
        </w:rPr>
        <w:t>A</w:t>
      </w:r>
      <w:r w:rsidR="00124D53">
        <w:rPr>
          <w:rFonts w:eastAsia="Times New Roman"/>
        </w:rPr>
        <w:t xml:space="preserve"> range of s</w:t>
      </w:r>
      <w:r w:rsidR="00456A5F" w:rsidRPr="00456A5F">
        <w:rPr>
          <w:rFonts w:eastAsia="Times New Roman"/>
        </w:rPr>
        <w:t xml:space="preserve">tudies focus on the factors facilitating and impeding the transfer of evidence from its site of production to the </w:t>
      </w:r>
      <w:r w:rsidR="002C7D43">
        <w:rPr>
          <w:rFonts w:eastAsia="Times New Roman"/>
        </w:rPr>
        <w:t>policy-making</w:t>
      </w:r>
      <w:r w:rsidR="00456A5F" w:rsidRPr="00456A5F">
        <w:rPr>
          <w:rFonts w:eastAsia="Times New Roman"/>
        </w:rPr>
        <w:t xml:space="preserve"> environment</w:t>
      </w:r>
      <w:r w:rsidR="00727A82">
        <w:rPr>
          <w:rFonts w:eastAsia="Times New Roman"/>
        </w:rPr>
        <w:t xml:space="preserve"> </w:t>
      </w:r>
      <w:r w:rsidR="00161F02">
        <w:rPr>
          <w:rFonts w:eastAsia="Times New Roman"/>
        </w:rPr>
        <w:fldChar w:fldCharType="begin">
          <w:fldData xml:space="preserve">PEVuZE5vdGU+PENpdGU+PEF1dGhvcj5MYXZpczwvQXV0aG9yPjxZZWFyPjIwMDg8L1llYXI+PFJl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PEVuZE5vdGU+PENpdGU+PEF1dGhvcj5MYXZpczwvQXV0aG9yPjxZZWFyPjIwMDg8L1llYXI+PFJl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35" w:tooltip="Lavis, 2008 #14" w:history="1">
        <w:r w:rsidR="006D4802">
          <w:rPr>
            <w:rFonts w:eastAsia="Times New Roman"/>
            <w:noProof/>
          </w:rPr>
          <w:t>Lavis et al., 2008</w:t>
        </w:r>
      </w:hyperlink>
      <w:r w:rsidR="00161F02">
        <w:rPr>
          <w:rFonts w:eastAsia="Times New Roman"/>
          <w:noProof/>
        </w:rPr>
        <w:t xml:space="preserve">, </w:t>
      </w:r>
      <w:hyperlink w:anchor="_ENREF_44" w:tooltip="Mitton, 2007 #15" w:history="1">
        <w:r w:rsidR="006D4802">
          <w:rPr>
            <w:rFonts w:eastAsia="Times New Roman"/>
            <w:noProof/>
          </w:rPr>
          <w:t>Mitton et al., 2007b</w:t>
        </w:r>
      </w:hyperlink>
      <w:r w:rsidR="00161F02">
        <w:rPr>
          <w:rFonts w:eastAsia="Times New Roman"/>
          <w:noProof/>
        </w:rPr>
        <w:t xml:space="preserve">, </w:t>
      </w:r>
      <w:hyperlink w:anchor="_ENREF_30" w:tooltip="Innvaer, 2002 #16" w:history="1">
        <w:r w:rsidR="006D4802">
          <w:rPr>
            <w:rFonts w:eastAsia="Times New Roman"/>
            <w:noProof/>
          </w:rPr>
          <w:t>Innvaer et al., 2002b</w:t>
        </w:r>
      </w:hyperlink>
      <w:r w:rsidR="00161F02">
        <w:rPr>
          <w:rFonts w:eastAsia="Times New Roman"/>
          <w:noProof/>
        </w:rPr>
        <w:t xml:space="preserve">, </w:t>
      </w:r>
      <w:hyperlink w:anchor="_ENREF_50" w:tooltip="Oliver, 2014 #4914" w:history="1">
        <w:r w:rsidR="006D4802">
          <w:rPr>
            <w:rFonts w:eastAsia="Times New Roman"/>
            <w:noProof/>
          </w:rPr>
          <w:t>Oliver et al., 2014a</w:t>
        </w:r>
      </w:hyperlink>
      <w:r w:rsidR="00161F02">
        <w:rPr>
          <w:rFonts w:eastAsia="Times New Roman"/>
          <w:noProof/>
        </w:rPr>
        <w:t>)</w:t>
      </w:r>
      <w:r w:rsidR="00161F02">
        <w:rPr>
          <w:rFonts w:eastAsia="Times New Roman"/>
        </w:rPr>
        <w:fldChar w:fldCharType="end"/>
      </w:r>
      <w:r w:rsidR="00456A5F" w:rsidRPr="00456A5F">
        <w:rPr>
          <w:rFonts w:eastAsia="Times New Roman"/>
        </w:rPr>
        <w:t>.</w:t>
      </w:r>
    </w:p>
    <w:p w14:paraId="397FC65E" w14:textId="77777777" w:rsidR="00FD5148" w:rsidRDefault="00FD5148" w:rsidP="00374013">
      <w:pPr>
        <w:rPr>
          <w:rFonts w:eastAsia="Times New Roman"/>
        </w:rPr>
      </w:pPr>
    </w:p>
    <w:p w14:paraId="3BE07941" w14:textId="5D37BDF1" w:rsidR="0044420A" w:rsidRPr="00410094" w:rsidRDefault="00456A5F" w:rsidP="00374013">
      <w:pPr>
        <w:rPr>
          <w:rFonts w:eastAsia="Times New Roman"/>
        </w:rPr>
      </w:pPr>
      <w:r w:rsidRPr="00456A5F">
        <w:rPr>
          <w:rFonts w:eastAsia="Times New Roman"/>
        </w:rPr>
        <w:t xml:space="preserve">This predominant ‘two worlds’ model seeks to </w:t>
      </w:r>
      <w:r w:rsidR="00755BAE">
        <w:rPr>
          <w:rFonts w:eastAsia="Times New Roman"/>
        </w:rPr>
        <w:t>increase</w:t>
      </w:r>
      <w:r w:rsidR="006212C9">
        <w:rPr>
          <w:rFonts w:eastAsia="Times New Roman"/>
        </w:rPr>
        <w:t xml:space="preserve"> the </w:t>
      </w:r>
      <w:r w:rsidR="00755BAE">
        <w:rPr>
          <w:rFonts w:eastAsia="Times New Roman"/>
        </w:rPr>
        <w:t>use</w:t>
      </w:r>
      <w:r w:rsidR="006212C9">
        <w:rPr>
          <w:rFonts w:eastAsia="Times New Roman"/>
        </w:rPr>
        <w:t xml:space="preserve"> of evidence by </w:t>
      </w:r>
      <w:r w:rsidRPr="00456A5F">
        <w:rPr>
          <w:rFonts w:eastAsia="Times New Roman"/>
        </w:rPr>
        <w:t>bridg</w:t>
      </w:r>
      <w:r w:rsidR="006212C9">
        <w:rPr>
          <w:rFonts w:eastAsia="Times New Roman"/>
        </w:rPr>
        <w:t>ing</w:t>
      </w:r>
      <w:r w:rsidRPr="00456A5F">
        <w:rPr>
          <w:rFonts w:eastAsia="Times New Roman"/>
        </w:rPr>
        <w:t xml:space="preserve"> the divide between researchers and </w:t>
      </w:r>
      <w:r w:rsidR="001078DC">
        <w:rPr>
          <w:rFonts w:eastAsia="Times New Roman"/>
        </w:rPr>
        <w:t>policy-makers</w:t>
      </w:r>
      <w:r w:rsidRPr="00456A5F">
        <w:rPr>
          <w:rFonts w:eastAsia="Times New Roman"/>
        </w:rPr>
        <w:t xml:space="preserve">. </w:t>
      </w:r>
      <w:r w:rsidR="00124D53">
        <w:rPr>
          <w:rFonts w:eastAsia="Times New Roman"/>
        </w:rPr>
        <w:t xml:space="preserve">While there is increasing recognition that such a view presents </w:t>
      </w:r>
      <w:r w:rsidR="000D61AF">
        <w:rPr>
          <w:rFonts w:eastAsia="Times New Roman"/>
        </w:rPr>
        <w:t>an oversimplified account of complex, highly political policy-making processes</w:t>
      </w:r>
      <w:r w:rsidR="00124D53">
        <w:rPr>
          <w:rFonts w:eastAsia="Times New Roman"/>
        </w:rPr>
        <w:t>,</w:t>
      </w:r>
      <w:r w:rsidR="000D61AF">
        <w:rPr>
          <w:rFonts w:eastAsia="Times New Roman"/>
        </w:rPr>
        <w:t xml:space="preserve"> it has proved remarkably persistent amongst commentators and practitioners.</w:t>
      </w:r>
      <w:r w:rsidR="008B14E2">
        <w:rPr>
          <w:rFonts w:eastAsia="Times New Roman"/>
        </w:rPr>
        <w:t xml:space="preserve"> Oliver and colleagues</w:t>
      </w:r>
      <w:r w:rsidR="004E34EE">
        <w:rPr>
          <w:rFonts w:eastAsia="Times New Roman"/>
        </w:rPr>
        <w:t>’</w:t>
      </w:r>
      <w:r w:rsidR="00124D53">
        <w:rPr>
          <w:rFonts w:eastAsia="Times New Roman"/>
        </w:rPr>
        <w:t xml:space="preserve"> systematic review</w:t>
      </w:r>
      <w:r w:rsidR="004E34EE">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ExcludeAuth="1"&gt;&lt;Author&gt;Oliver&lt;/Author&gt;&lt;Year&gt;2014&lt;/Year&gt;&lt;RecNum&gt;5011&lt;/RecNum&gt;&lt;DisplayText&gt;(2014b)&lt;/DisplayText&gt;&lt;record&gt;&lt;rec-number&gt;5011&lt;/rec-number&gt;&lt;foreign-keys&gt;&lt;key app="EN" db-id="ftrfdsw9cperfreer26x2pdpdtxepdzw2t20"&gt;5011&lt;/key&gt;&lt;/foreign-keys&gt;&lt;ref-type name="Journal Article"&gt;17&lt;/ref-type&gt;&lt;contributors&gt;&lt;authors&gt;&lt;author&gt;Oliver, Kathryn&lt;/author&gt;&lt;author&gt;Lorenc, Theo&lt;/author&gt;&lt;author&gt;Innvaer, Simon&lt;/author&gt;&lt;/authors&gt;&lt;/contributors&gt;&lt;titles&gt;&lt;title&gt;New directions in evidence-based policy research: a critical analysis of the literature&lt;/title&gt;&lt;secondary-title&gt;Health Research Policy and Systems&lt;/secondary-title&gt;&lt;/titles&gt;&lt;periodical&gt;&lt;full-title&gt;Health Research Policy and Systems&lt;/full-title&gt;&lt;/periodical&gt;&lt;pages&gt;34&lt;/pages&gt;&lt;volume&gt;12&lt;/volume&gt;&lt;number&gt;1&lt;/number&gt;&lt;dates&gt;&lt;year&gt;2014&lt;/year&gt;&lt;/dates&gt;&lt;isbn&gt;1478-4505&lt;/isbn&gt;&lt;accession-num&gt;doi:10.1186/1478-4505-12-34&lt;/accession-num&gt;&lt;urls&gt;&lt;related-urls&gt;&lt;url&gt;http://www.health-policy-systems.com/content/12/1/34&lt;/url&gt;&lt;/related-urls&gt;&lt;/urls&gt;&lt;/record&gt;&lt;/Cite&gt;&lt;/EndNote&gt;</w:instrText>
      </w:r>
      <w:r w:rsidR="00161F02">
        <w:rPr>
          <w:rFonts w:eastAsia="Times New Roman"/>
        </w:rPr>
        <w:fldChar w:fldCharType="separate"/>
      </w:r>
      <w:r w:rsidR="00161F02">
        <w:rPr>
          <w:rFonts w:eastAsia="Times New Roman"/>
          <w:noProof/>
        </w:rPr>
        <w:t>(</w:t>
      </w:r>
      <w:hyperlink w:anchor="_ENREF_51" w:tooltip="Oliver, 2014 #5011" w:history="1">
        <w:r w:rsidR="006D4802">
          <w:rPr>
            <w:rFonts w:eastAsia="Times New Roman"/>
            <w:noProof/>
          </w:rPr>
          <w:t>2014b</w:t>
        </w:r>
      </w:hyperlink>
      <w:r w:rsidR="00161F02">
        <w:rPr>
          <w:rFonts w:eastAsia="Times New Roman"/>
          <w:noProof/>
        </w:rPr>
        <w:t>)</w:t>
      </w:r>
      <w:r w:rsidR="00161F02">
        <w:rPr>
          <w:rFonts w:eastAsia="Times New Roman"/>
        </w:rPr>
        <w:fldChar w:fldCharType="end"/>
      </w:r>
      <w:r w:rsidR="004E34EE">
        <w:rPr>
          <w:rFonts w:eastAsia="Times New Roman"/>
        </w:rPr>
        <w:t xml:space="preserve"> note </w:t>
      </w:r>
      <w:r w:rsidR="00474B2A">
        <w:rPr>
          <w:rFonts w:eastAsia="Times New Roman"/>
        </w:rPr>
        <w:t>this concentration on</w:t>
      </w:r>
      <w:r w:rsidR="004E34EE">
        <w:t xml:space="preserve"> ‘getting evidence into policy’ has </w:t>
      </w:r>
      <w:r w:rsidR="006C2E56">
        <w:t>perpetuated</w:t>
      </w:r>
      <w:r w:rsidR="006608B5">
        <w:t xml:space="preserve"> a</w:t>
      </w:r>
      <w:r w:rsidR="006C2E56">
        <w:t xml:space="preserve"> </w:t>
      </w:r>
      <w:r w:rsidR="006608B5">
        <w:t>‘</w:t>
      </w:r>
      <w:r w:rsidR="006C2E56">
        <w:t>theoretically naïve</w:t>
      </w:r>
      <w:r w:rsidR="006608B5">
        <w:t>’</w:t>
      </w:r>
      <w:r w:rsidR="006608B5" w:rsidRPr="006608B5">
        <w:t xml:space="preserve"> </w:t>
      </w:r>
      <w:r w:rsidR="006608B5">
        <w:t>research agenda</w:t>
      </w:r>
      <w:r w:rsidR="006C2E56">
        <w:t>, focussing merely on the ‘uptake of research evidence</w:t>
      </w:r>
      <w:r w:rsidR="006608B5">
        <w:t>.</w:t>
      </w:r>
      <w:r w:rsidR="006C2E56">
        <w:t>’</w:t>
      </w:r>
      <w:r w:rsidR="006608B5">
        <w:t xml:space="preserve"> In </w:t>
      </w:r>
      <w:r w:rsidR="006608B5">
        <w:lastRenderedPageBreak/>
        <w:t>keeping with this,</w:t>
      </w:r>
      <w:r w:rsidR="006C2E56">
        <w:t xml:space="preserve"> </w:t>
      </w:r>
      <w:r w:rsidR="008B14E2">
        <w:rPr>
          <w:rFonts w:eastAsia="Times New Roman"/>
        </w:rPr>
        <w:t>Liverani et al</w:t>
      </w:r>
      <w:r w:rsidR="004E34EE">
        <w:rPr>
          <w:rFonts w:eastAsia="Times New Roman"/>
        </w:rPr>
        <w:t>.’s</w:t>
      </w:r>
      <w:r w:rsidR="008B14E2">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ExcludeAuth="1"&gt;&lt;Author&gt;Liverani&lt;/Author&gt;&lt;Year&gt;2013&lt;/Year&gt;&lt;RecNum&gt;4865&lt;/RecNum&gt;&lt;DisplayText&gt;(2013)&lt;/DisplayText&gt;&lt;record&gt;&lt;rec-number&gt;4865&lt;/rec-number&gt;&lt;foreign-keys&gt;&lt;key app="EN" db-id="ftrfdsw9cperfreer26x2pdpdtxepdzw2t20"&gt;4865&lt;/key&gt;&lt;/foreign-keys&gt;&lt;ref-type name="Journal Article"&gt;17&lt;/ref-type&gt;&lt;contributors&gt;&lt;authors&gt;&lt;author&gt;Liverani, Marco&lt;/author&gt;&lt;author&gt;Hawkins, Benjamin&lt;/author&gt;&lt;author&gt;Parkhurst, Justin O&lt;/author&gt;&lt;/authors&gt;&lt;/contributors&gt;&lt;titles&gt;&lt;title&gt;Political and Institutional Influences on the Use of Evidence in Public Health Policy. A Systematic Review&lt;/title&gt;&lt;secondary-title&gt;PloS one&lt;/secondary-title&gt;&lt;/titles&gt;&lt;periodical&gt;&lt;full-title&gt;PLoS ONE&lt;/full-title&gt;&lt;/periodical&gt;&lt;pages&gt;e77404&lt;/pages&gt;&lt;volume&gt;8&lt;/volume&gt;&lt;number&gt;10&lt;/number&gt;&lt;dates&gt;&lt;year&gt;2013&lt;/year&gt;&lt;/dates&gt;&lt;isbn&gt;1932-6203&lt;/isbn&gt;&lt;urls&gt;&lt;/urls&gt;&lt;/record&gt;&lt;/Cite&gt;&lt;/EndNote&gt;</w:instrText>
      </w:r>
      <w:r w:rsidR="00161F02">
        <w:rPr>
          <w:rFonts w:eastAsia="Times New Roman"/>
        </w:rPr>
        <w:fldChar w:fldCharType="separate"/>
      </w:r>
      <w:r w:rsidR="00161F02">
        <w:rPr>
          <w:rFonts w:eastAsia="Times New Roman"/>
          <w:noProof/>
        </w:rPr>
        <w:t>(</w:t>
      </w:r>
      <w:hyperlink w:anchor="_ENREF_41" w:tooltip="Liverani, 2013 #4865" w:history="1">
        <w:r w:rsidR="006D4802">
          <w:rPr>
            <w:rFonts w:eastAsia="Times New Roman"/>
            <w:noProof/>
          </w:rPr>
          <w:t>2013</w:t>
        </w:r>
      </w:hyperlink>
      <w:r w:rsidR="00161F02">
        <w:rPr>
          <w:rFonts w:eastAsia="Times New Roman"/>
          <w:noProof/>
        </w:rPr>
        <w:t>)</w:t>
      </w:r>
      <w:r w:rsidR="00161F02">
        <w:rPr>
          <w:rFonts w:eastAsia="Times New Roman"/>
        </w:rPr>
        <w:fldChar w:fldCharType="end"/>
      </w:r>
      <w:r w:rsidR="004E34EE">
        <w:rPr>
          <w:rFonts w:eastAsia="Times New Roman"/>
        </w:rPr>
        <w:t xml:space="preserve"> systematic review </w:t>
      </w:r>
      <w:r w:rsidR="006C2E56">
        <w:rPr>
          <w:rFonts w:eastAsia="Times New Roman"/>
        </w:rPr>
        <w:t>found</w:t>
      </w:r>
      <w:r w:rsidR="008B14E2">
        <w:rPr>
          <w:rFonts w:eastAsia="Times New Roman"/>
        </w:rPr>
        <w:t xml:space="preserve"> a dearth of empirical studies investigating the political and institutional factors shaping evidence utilisation in the health sector.</w:t>
      </w:r>
      <w:r w:rsidR="0042185D">
        <w:rPr>
          <w:rFonts w:eastAsia="Times New Roman"/>
        </w:rPr>
        <w:t xml:space="preserve"> A</w:t>
      </w:r>
      <w:r w:rsidR="00BC750A">
        <w:rPr>
          <w:rFonts w:eastAsia="Times New Roman"/>
        </w:rPr>
        <w:t xml:space="preserve"> </w:t>
      </w:r>
      <w:r w:rsidR="0042185D">
        <w:rPr>
          <w:rFonts w:eastAsia="Times New Roman"/>
        </w:rPr>
        <w:t>recent</w:t>
      </w:r>
      <w:r w:rsidR="00BC750A">
        <w:rPr>
          <w:rFonts w:eastAsia="Times New Roman"/>
        </w:rPr>
        <w:t xml:space="preserve"> </w:t>
      </w:r>
      <w:r w:rsidR="0042185D">
        <w:rPr>
          <w:rFonts w:eastAsia="Times New Roman"/>
        </w:rPr>
        <w:t xml:space="preserve">editorial in the </w:t>
      </w:r>
      <w:r w:rsidR="0042185D">
        <w:rPr>
          <w:rFonts w:eastAsia="Times New Roman"/>
          <w:i/>
        </w:rPr>
        <w:t>Journal of Epidemiology and Community Health</w:t>
      </w:r>
      <w:r w:rsidR="0042185D">
        <w:rPr>
          <w:rFonts w:eastAsia="Times New Roman"/>
        </w:rPr>
        <w:t xml:space="preserve"> </w:t>
      </w:r>
      <w:r w:rsidR="006608B5">
        <w:rPr>
          <w:rFonts w:eastAsia="Times New Roman"/>
        </w:rPr>
        <w:t>highlights the</w:t>
      </w:r>
      <w:r w:rsidR="00BC750A">
        <w:rPr>
          <w:rFonts w:eastAsia="Times New Roman"/>
        </w:rPr>
        <w:t xml:space="preserve"> limited penetration</w:t>
      </w:r>
      <w:r w:rsidR="00C10DBD">
        <w:rPr>
          <w:rFonts w:eastAsia="Times New Roman"/>
        </w:rPr>
        <w:t xml:space="preserve"> of this message amo</w:t>
      </w:r>
      <w:r w:rsidR="00BC750A">
        <w:rPr>
          <w:rFonts w:eastAsia="Times New Roman"/>
        </w:rPr>
        <w:t>ngst scholars and practitioners</w:t>
      </w:r>
      <w:r w:rsidR="003715C7">
        <w:rPr>
          <w:rFonts w:eastAsia="Times New Roman"/>
        </w:rPr>
        <w:t xml:space="preserve"> in the health community</w:t>
      </w:r>
      <w:r w:rsidR="0095731E">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&lt;EndNote&gt;&lt;Cite&gt;&lt;Author&gt;Morgan-Trimmer&lt;/Author&gt;&lt;Year&gt;2014&lt;/Year&gt;&lt;RecNum&gt;5033&lt;/RecNum&gt;&lt;DisplayText&gt;(Morgan-Trimmer, 2014)&lt;/DisplayText&gt;&lt;record&gt;&lt;rec-number&gt;5033&lt;/rec-number&gt;&lt;foreign-keys&gt;&lt;key app="EN" db-id="ftrfdsw9cperfreer26x2pdpdtxepdzw2t20"&gt;5033&lt;/key&gt;&lt;/foreign-keys&gt;&lt;ref-type name="Journal Article"&gt;17&lt;/ref-type&gt;&lt;contributors&gt;&lt;authors&gt;&lt;author&gt;Morgan-Trimmer, Sarah&lt;/author&gt;&lt;/authors&gt;&lt;/contributors&gt;&lt;titles&gt;&lt;title&gt;Policy is political; our ideas about knowledge translation must be too&lt;/title&gt;&lt;secondary-title&gt;Journal of epidemiology and community health&lt;/secondary-title&gt;&lt;/titles&gt;&lt;periodical&gt;&lt;full-title&gt;Journal of Epidemiology and Community Health&lt;/full-title&gt;&lt;/periodical&gt;&lt;pages&gt;jech-2014-203820&lt;/pages&gt;&lt;dates&gt;&lt;year&gt;2014&lt;/year&gt;&lt;/dates&gt;&lt;isbn&gt;1470-2738&lt;/isbn&gt;&lt;urls&gt;&lt;/urls&gt;&lt;/record&gt;&lt;/Cite&gt;&lt;/EndNote&gt;</w:instrText>
      </w:r>
      <w:r w:rsidR="00161F02">
        <w:rPr>
          <w:rFonts w:eastAsia="Times New Roman"/>
        </w:rPr>
        <w:fldChar w:fldCharType="separate"/>
      </w:r>
      <w:r w:rsidR="00161F02">
        <w:rPr>
          <w:rFonts w:eastAsia="Times New Roman"/>
          <w:noProof/>
        </w:rPr>
        <w:t>(</w:t>
      </w:r>
      <w:hyperlink w:anchor="_ENREF_45" w:tooltip="Morgan-Trimmer, 2014 #5033" w:history="1">
        <w:r w:rsidR="006D4802">
          <w:rPr>
            <w:rFonts w:eastAsia="Times New Roman"/>
            <w:noProof/>
          </w:rPr>
          <w:t>Morgan-Trimmer, 2014</w:t>
        </w:r>
      </w:hyperlink>
      <w:r w:rsidR="00161F02">
        <w:rPr>
          <w:rFonts w:eastAsia="Times New Roman"/>
          <w:noProof/>
        </w:rPr>
        <w:t>)</w:t>
      </w:r>
      <w:r w:rsidR="00161F02">
        <w:rPr>
          <w:rFonts w:eastAsia="Times New Roman"/>
        </w:rPr>
        <w:fldChar w:fldCharType="end"/>
      </w:r>
      <w:r w:rsidR="0095731E">
        <w:rPr>
          <w:rFonts w:eastAsia="Times New Roman"/>
        </w:rPr>
        <w:t>.</w:t>
      </w:r>
    </w:p>
    <w:p w14:paraId="27E4202A" w14:textId="77777777" w:rsidR="00BC750A" w:rsidRDefault="00BC750A" w:rsidP="00374013">
      <w:pPr>
        <w:rPr>
          <w:rFonts w:eastAsia="Times New Roman"/>
        </w:rPr>
      </w:pPr>
    </w:p>
    <w:p w14:paraId="0AA678A2" w14:textId="2B07B117" w:rsidR="0044420A" w:rsidRDefault="008B14E2" w:rsidP="00374013">
      <w:pPr>
        <w:rPr>
          <w:rFonts w:eastAsia="Times New Roman"/>
        </w:rPr>
      </w:pPr>
      <w:r>
        <w:rPr>
          <w:rFonts w:eastAsia="Times New Roman"/>
        </w:rPr>
        <w:t xml:space="preserve">One reason for </w:t>
      </w:r>
      <w:r w:rsidR="000D61AF">
        <w:rPr>
          <w:rFonts w:eastAsia="Times New Roman"/>
        </w:rPr>
        <w:t>the</w:t>
      </w:r>
      <w:r w:rsidR="006C2E56">
        <w:rPr>
          <w:rFonts w:eastAsia="Times New Roman"/>
        </w:rPr>
        <w:t xml:space="preserve"> </w:t>
      </w:r>
      <w:r w:rsidR="00C10DBD">
        <w:rPr>
          <w:rFonts w:eastAsia="Times New Roman"/>
        </w:rPr>
        <w:t xml:space="preserve">failure to </w:t>
      </w:r>
      <w:r w:rsidR="006C2E56">
        <w:rPr>
          <w:rFonts w:eastAsia="Times New Roman"/>
        </w:rPr>
        <w:t>develop</w:t>
      </w:r>
      <w:r w:rsidR="00C10DBD">
        <w:rPr>
          <w:rFonts w:eastAsia="Times New Roman"/>
        </w:rPr>
        <w:t xml:space="preserve"> more nuanced, politically informed</w:t>
      </w:r>
      <w:r w:rsidR="006C2E56">
        <w:rPr>
          <w:rFonts w:eastAsia="Times New Roman"/>
        </w:rPr>
        <w:t xml:space="preserve"> conceptualisation of </w:t>
      </w:r>
      <w:r w:rsidR="00C10DBD">
        <w:rPr>
          <w:rFonts w:eastAsia="Times New Roman"/>
        </w:rPr>
        <w:t>evidence use</w:t>
      </w:r>
      <w:r w:rsidR="0044420A">
        <w:rPr>
          <w:rFonts w:eastAsia="Times New Roman"/>
        </w:rPr>
        <w:t xml:space="preserve"> may be the</w:t>
      </w:r>
      <w:r>
        <w:rPr>
          <w:rFonts w:eastAsia="Times New Roman"/>
        </w:rPr>
        <w:t xml:space="preserve"> </w:t>
      </w:r>
      <w:r w:rsidR="0044420A" w:rsidRPr="009B6824">
        <w:rPr>
          <w:rFonts w:eastAsia="Times New Roman"/>
        </w:rPr>
        <w:t>epistemological</w:t>
      </w:r>
      <w:r w:rsidRPr="009B6824">
        <w:rPr>
          <w:rFonts w:eastAsia="Times New Roman"/>
        </w:rPr>
        <w:t xml:space="preserve"> challenge </w:t>
      </w:r>
      <w:r w:rsidR="000B7BAA" w:rsidRPr="009B6824">
        <w:rPr>
          <w:rFonts w:eastAsia="Times New Roman"/>
        </w:rPr>
        <w:t>such an account</w:t>
      </w:r>
      <w:r w:rsidR="008071C9" w:rsidRPr="009B6824">
        <w:rPr>
          <w:rFonts w:eastAsia="Times New Roman"/>
        </w:rPr>
        <w:t xml:space="preserve"> pose</w:t>
      </w:r>
      <w:r w:rsidR="000B7BAA" w:rsidRPr="009B6824">
        <w:rPr>
          <w:rFonts w:eastAsia="Times New Roman"/>
        </w:rPr>
        <w:t>s</w:t>
      </w:r>
      <w:r w:rsidR="00C10DBD" w:rsidRPr="009B6824">
        <w:rPr>
          <w:rFonts w:eastAsia="Times New Roman"/>
        </w:rPr>
        <w:t xml:space="preserve"> to</w:t>
      </w:r>
      <w:r w:rsidR="0044420A" w:rsidRPr="009B6824">
        <w:rPr>
          <w:rFonts w:eastAsia="Times New Roman"/>
        </w:rPr>
        <w:t xml:space="preserve"> </w:t>
      </w:r>
      <w:r w:rsidRPr="009B6824">
        <w:rPr>
          <w:rFonts w:eastAsia="Times New Roman"/>
        </w:rPr>
        <w:t>advocates of EBPM</w:t>
      </w:r>
      <w:r w:rsidR="000B7BAA">
        <w:rPr>
          <w:rFonts w:eastAsia="Times New Roman"/>
        </w:rPr>
        <w:t xml:space="preserve"> who come from </w:t>
      </w:r>
      <w:r>
        <w:rPr>
          <w:rFonts w:eastAsia="Times New Roman"/>
        </w:rPr>
        <w:t>a clinical or epidemiological background</w:t>
      </w:r>
      <w:r w:rsidR="00474B2A">
        <w:rPr>
          <w:rFonts w:eastAsia="Times New Roman"/>
        </w:rPr>
        <w:t>s</w:t>
      </w:r>
      <w:r w:rsidR="009B6824">
        <w:rPr>
          <w:rFonts w:eastAsia="Times New Roman"/>
        </w:rPr>
        <w:t xml:space="preserve"> in which they</w:t>
      </w:r>
      <w:r w:rsidR="000D61AF">
        <w:rPr>
          <w:rFonts w:eastAsia="Times New Roman"/>
        </w:rPr>
        <w:t xml:space="preserve"> </w:t>
      </w:r>
      <w:r w:rsidR="00C10DBD">
        <w:rPr>
          <w:rFonts w:eastAsia="Times New Roman"/>
        </w:rPr>
        <w:t xml:space="preserve">are </w:t>
      </w:r>
      <w:r w:rsidR="000D61AF">
        <w:rPr>
          <w:rFonts w:eastAsia="Times New Roman"/>
        </w:rPr>
        <w:t xml:space="preserve">trained </w:t>
      </w:r>
      <w:r w:rsidR="00917B8A">
        <w:rPr>
          <w:rFonts w:eastAsia="Times New Roman"/>
        </w:rPr>
        <w:t xml:space="preserve">to consider ‘evidence’ as fixed and absolute. </w:t>
      </w:r>
      <w:r w:rsidR="000D61AF">
        <w:rPr>
          <w:rFonts w:eastAsia="Times New Roman"/>
        </w:rPr>
        <w:t>Within these disciplines</w:t>
      </w:r>
      <w:r w:rsidR="00D3792D">
        <w:rPr>
          <w:rFonts w:eastAsia="Times New Roman"/>
        </w:rPr>
        <w:t xml:space="preserve"> </w:t>
      </w:r>
      <w:r w:rsidR="000D61AF">
        <w:rPr>
          <w:rFonts w:eastAsia="Times New Roman"/>
        </w:rPr>
        <w:t xml:space="preserve">methodologically rigorous </w:t>
      </w:r>
      <w:r w:rsidR="00D3792D">
        <w:rPr>
          <w:rFonts w:eastAsia="Times New Roman"/>
        </w:rPr>
        <w:t xml:space="preserve">research </w:t>
      </w:r>
      <w:r w:rsidR="00917B8A">
        <w:rPr>
          <w:rFonts w:eastAsia="Times New Roman"/>
        </w:rPr>
        <w:t>identif</w:t>
      </w:r>
      <w:r w:rsidR="00C10DBD">
        <w:rPr>
          <w:rFonts w:eastAsia="Times New Roman"/>
        </w:rPr>
        <w:t>ies</w:t>
      </w:r>
      <w:r w:rsidR="00917B8A">
        <w:rPr>
          <w:rFonts w:eastAsia="Times New Roman"/>
        </w:rPr>
        <w:t xml:space="preserve"> </w:t>
      </w:r>
      <w:r w:rsidR="00235DF2">
        <w:rPr>
          <w:rFonts w:eastAsia="Times New Roman"/>
        </w:rPr>
        <w:t>‘</w:t>
      </w:r>
      <w:r w:rsidR="00C10DBD">
        <w:rPr>
          <w:rFonts w:eastAsia="Times New Roman"/>
        </w:rPr>
        <w:t>truths</w:t>
      </w:r>
      <w:r w:rsidR="00235DF2">
        <w:rPr>
          <w:rFonts w:eastAsia="Times New Roman"/>
        </w:rPr>
        <w:t>’</w:t>
      </w:r>
      <w:r w:rsidR="00C10DBD">
        <w:rPr>
          <w:rFonts w:eastAsia="Times New Roman"/>
        </w:rPr>
        <w:t xml:space="preserve"> about the world</w:t>
      </w:r>
      <w:r w:rsidR="00917B8A">
        <w:rPr>
          <w:rFonts w:eastAsia="Times New Roman"/>
        </w:rPr>
        <w:t xml:space="preserve">, </w:t>
      </w:r>
      <w:r w:rsidR="00C10DBD">
        <w:rPr>
          <w:rFonts w:eastAsia="Times New Roman"/>
        </w:rPr>
        <w:t xml:space="preserve">on </w:t>
      </w:r>
      <w:r w:rsidR="00917B8A">
        <w:rPr>
          <w:rFonts w:eastAsia="Times New Roman"/>
        </w:rPr>
        <w:t xml:space="preserve">which </w:t>
      </w:r>
      <w:r w:rsidR="00235DF2">
        <w:rPr>
          <w:rFonts w:eastAsia="Times New Roman"/>
        </w:rPr>
        <w:t>rational policies</w:t>
      </w:r>
      <w:r w:rsidR="00C10DBD">
        <w:rPr>
          <w:rFonts w:eastAsia="Times New Roman"/>
        </w:rPr>
        <w:t xml:space="preserve"> should be based</w:t>
      </w:r>
      <w:r w:rsidR="00917B8A">
        <w:rPr>
          <w:rFonts w:eastAsia="Times New Roman"/>
        </w:rPr>
        <w:t>.</w:t>
      </w:r>
      <w:r w:rsidR="006C2E56">
        <w:rPr>
          <w:rFonts w:eastAsia="Times New Roman"/>
        </w:rPr>
        <w:t xml:space="preserve"> </w:t>
      </w:r>
      <w:r w:rsidR="000D61AF">
        <w:rPr>
          <w:rFonts w:eastAsia="Times New Roman"/>
        </w:rPr>
        <w:t>D</w:t>
      </w:r>
      <w:r w:rsidR="00917B8A">
        <w:rPr>
          <w:rFonts w:eastAsia="Times New Roman"/>
        </w:rPr>
        <w:t xml:space="preserve">espite authors </w:t>
      </w:r>
      <w:r w:rsidR="0044420A">
        <w:rPr>
          <w:rFonts w:eastAsia="Times New Roman"/>
        </w:rPr>
        <w:t>from Carol Weiss</w:t>
      </w:r>
      <w:r w:rsidR="00032460">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ExcludeAuth="1"&gt;&lt;Author&gt;Weiss&lt;/Author&gt;&lt;Year&gt;1979&lt;/Year&gt;&lt;RecNum&gt;3049&lt;/RecNum&gt;&lt;DisplayText&gt;(1979)&lt;/DisplayText&gt;&lt;record&gt;&lt;rec-number&gt;3049&lt;/rec-number&gt;&lt;foreign-keys&gt;&lt;key app="EN" db-id="ftrfdsw9cperfreer26x2pdpdtxepdzw2t20"&gt;3049&lt;/key&gt;&lt;/foreign-keys&gt;&lt;ref-type name="Journal Article"&gt;17&lt;/ref-type&gt;&lt;contributors&gt;&lt;authors&gt;&lt;author&gt;Weiss, Carol H&lt;/author&gt;&lt;/authors&gt;&lt;/contributors&gt;&lt;titles&gt;&lt;title&gt;The many meanings of research utilization&lt;/title&gt;&lt;secondary-title&gt;Public Administration Review&lt;/secondary-title&gt;&lt;/titles&gt;&lt;periodical&gt;&lt;full-title&gt;Public Administration Review&lt;/full-title&gt;&lt;/periodical&gt;&lt;pages&gt;426-431&lt;/pages&gt;&lt;volume&gt;39&lt;/volume&gt;&lt;number&gt;5&lt;/number&gt;&lt;keywords&gt;&lt;keyword&gt;EBP, evidence based policy&lt;/keyword&gt;&lt;/keywords&gt;&lt;dates&gt;&lt;year&gt;1979&lt;/year&gt;&lt;/dates&gt;&lt;urls&gt;&lt;/urls&gt;&lt;/record&gt;&lt;/Cite&gt;&lt;/EndNote&gt;</w:instrText>
      </w:r>
      <w:r w:rsidR="00161F02">
        <w:rPr>
          <w:rFonts w:eastAsia="Times New Roman"/>
        </w:rPr>
        <w:fldChar w:fldCharType="separate"/>
      </w:r>
      <w:r w:rsidR="00161F02">
        <w:rPr>
          <w:rFonts w:eastAsia="Times New Roman"/>
          <w:noProof/>
        </w:rPr>
        <w:t>(</w:t>
      </w:r>
      <w:hyperlink w:anchor="_ENREF_78" w:tooltip="Weiss, 1979 #3049" w:history="1">
        <w:r w:rsidR="006D4802">
          <w:rPr>
            <w:rFonts w:eastAsia="Times New Roman"/>
            <w:noProof/>
          </w:rPr>
          <w:t>1979</w:t>
        </w:r>
      </w:hyperlink>
      <w:r w:rsidR="00161F02">
        <w:rPr>
          <w:rFonts w:eastAsia="Times New Roman"/>
          <w:noProof/>
        </w:rPr>
        <w:t>)</w:t>
      </w:r>
      <w:r w:rsidR="00161F02">
        <w:rPr>
          <w:rFonts w:eastAsia="Times New Roman"/>
        </w:rPr>
        <w:fldChar w:fldCharType="end"/>
      </w:r>
      <w:r w:rsidR="00832C7B">
        <w:rPr>
          <w:rFonts w:eastAsia="Times New Roman"/>
        </w:rPr>
        <w:t xml:space="preserve"> </w:t>
      </w:r>
      <w:r w:rsidR="00D3792D">
        <w:rPr>
          <w:rFonts w:eastAsia="Times New Roman"/>
        </w:rPr>
        <w:t xml:space="preserve"> to Nutley and colleagues</w:t>
      </w:r>
      <w:r w:rsidR="00832C7B">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ExcludeAuth="1"&gt;&lt;Author&gt;Nutley&lt;/Author&gt;&lt;Year&gt;2007&lt;/Year&gt;&lt;RecNum&gt;4274&lt;/RecNum&gt;&lt;DisplayText&gt;(2007)&lt;/DisplayText&gt;&lt;record&gt;&lt;rec-number&gt;4274&lt;/rec-number&gt;&lt;foreign-keys&gt;&lt;key app="EN" db-id="ftrfdsw9cperfreer26x2pdpdtxepdzw2t20"&gt;4274&lt;/key&gt;&lt;/foreign-keys&gt;&lt;ref-type name="Book"&gt;6&lt;/ref-type&gt;&lt;contributors&gt;&lt;authors&gt;&lt;author&gt;Nutley, Sandra M&lt;/author&gt;&lt;author&gt;Walter, Isabel&lt;/author&gt;&lt;author&gt;Davies, Huw T O&lt;/author&gt;&lt;/authors&gt;&lt;/contributors&gt;&lt;titles&gt;&lt;title&gt;Using evidence: how research can inform public services&lt;/title&gt;&lt;/titles&gt;&lt;dates&gt;&lt;year&gt;2007&lt;/year&gt;&lt;/dates&gt;&lt;pub-location&gt;Bristol&lt;/pub-location&gt;&lt;publisher&gt;The Policy Press&lt;/publisher&gt;&lt;urls&gt;&lt;/urls&gt;&lt;/record&gt;&lt;/Cite&gt;&lt;/EndNote&gt;</w:instrText>
      </w:r>
      <w:r w:rsidR="00161F02">
        <w:rPr>
          <w:rFonts w:eastAsia="Times New Roman"/>
        </w:rPr>
        <w:fldChar w:fldCharType="separate"/>
      </w:r>
      <w:r w:rsidR="00161F02">
        <w:rPr>
          <w:rFonts w:eastAsia="Times New Roman"/>
          <w:noProof/>
        </w:rPr>
        <w:t>(</w:t>
      </w:r>
      <w:hyperlink w:anchor="_ENREF_49" w:tooltip="Nutley, 2007 #4274" w:history="1">
        <w:r w:rsidR="006D4802">
          <w:rPr>
            <w:rFonts w:eastAsia="Times New Roman"/>
            <w:noProof/>
          </w:rPr>
          <w:t>2007</w:t>
        </w:r>
      </w:hyperlink>
      <w:r w:rsidR="00161F02">
        <w:rPr>
          <w:rFonts w:eastAsia="Times New Roman"/>
          <w:noProof/>
        </w:rPr>
        <w:t>)</w:t>
      </w:r>
      <w:r w:rsidR="00161F02">
        <w:rPr>
          <w:rFonts w:eastAsia="Times New Roman"/>
        </w:rPr>
        <w:fldChar w:fldCharType="end"/>
      </w:r>
      <w:r w:rsidR="00032460">
        <w:rPr>
          <w:rFonts w:eastAsia="Times New Roman"/>
        </w:rPr>
        <w:t xml:space="preserve"> </w:t>
      </w:r>
      <w:r w:rsidR="0044420A">
        <w:rPr>
          <w:rFonts w:eastAsia="Times New Roman"/>
        </w:rPr>
        <w:t xml:space="preserve">noting the variety of meanings </w:t>
      </w:r>
      <w:r w:rsidR="00474B2A">
        <w:rPr>
          <w:rFonts w:eastAsia="Times New Roman"/>
        </w:rPr>
        <w:t xml:space="preserve">attributed to </w:t>
      </w:r>
      <w:r w:rsidR="00755BAE">
        <w:rPr>
          <w:rFonts w:eastAsia="Times New Roman"/>
        </w:rPr>
        <w:t>‘</w:t>
      </w:r>
      <w:r w:rsidR="0044420A">
        <w:rPr>
          <w:rFonts w:eastAsia="Times New Roman"/>
        </w:rPr>
        <w:t>evidence use</w:t>
      </w:r>
      <w:r w:rsidR="00755BAE">
        <w:rPr>
          <w:rFonts w:eastAsia="Times New Roman"/>
        </w:rPr>
        <w:t>’</w:t>
      </w:r>
      <w:r w:rsidR="0044420A">
        <w:rPr>
          <w:rFonts w:eastAsia="Times New Roman"/>
        </w:rPr>
        <w:t xml:space="preserve"> or </w:t>
      </w:r>
      <w:r w:rsidR="00755BAE">
        <w:rPr>
          <w:rFonts w:eastAsia="Times New Roman"/>
        </w:rPr>
        <w:t>‘</w:t>
      </w:r>
      <w:r w:rsidR="0044420A">
        <w:rPr>
          <w:rFonts w:eastAsia="Times New Roman"/>
        </w:rPr>
        <w:t>research utilisation</w:t>
      </w:r>
      <w:r w:rsidR="00474B2A">
        <w:rPr>
          <w:rFonts w:eastAsia="Times New Roman"/>
        </w:rPr>
        <w:t>,</w:t>
      </w:r>
      <w:r w:rsidR="00755BAE">
        <w:rPr>
          <w:rFonts w:eastAsia="Times New Roman"/>
        </w:rPr>
        <w:t>’</w:t>
      </w:r>
      <w:r w:rsidR="00917B8A">
        <w:rPr>
          <w:rFonts w:eastAsia="Times New Roman"/>
        </w:rPr>
        <w:t xml:space="preserve"> </w:t>
      </w:r>
      <w:r w:rsidR="00032460">
        <w:rPr>
          <w:rFonts w:eastAsia="Times New Roman"/>
        </w:rPr>
        <w:t>much of</w:t>
      </w:r>
      <w:r w:rsidR="00C10DBD">
        <w:rPr>
          <w:rFonts w:eastAsia="Times New Roman"/>
        </w:rPr>
        <w:t xml:space="preserve"> the discourse</w:t>
      </w:r>
      <w:r w:rsidR="00755BAE">
        <w:rPr>
          <w:rFonts w:eastAsia="Times New Roman"/>
        </w:rPr>
        <w:t xml:space="preserve"> around</w:t>
      </w:r>
      <w:r w:rsidR="0044420A">
        <w:rPr>
          <w:rFonts w:eastAsia="Times New Roman"/>
        </w:rPr>
        <w:t xml:space="preserve"> </w:t>
      </w:r>
      <w:r w:rsidR="00917B8A">
        <w:rPr>
          <w:rFonts w:eastAsia="Times New Roman"/>
        </w:rPr>
        <w:t xml:space="preserve">evidence </w:t>
      </w:r>
      <w:r w:rsidR="00755BAE">
        <w:rPr>
          <w:rFonts w:eastAsia="Times New Roman"/>
        </w:rPr>
        <w:t xml:space="preserve">for policy making </w:t>
      </w:r>
      <w:r w:rsidR="00C10DBD">
        <w:rPr>
          <w:rFonts w:eastAsia="Times New Roman"/>
        </w:rPr>
        <w:t xml:space="preserve">continues to frame the issue </w:t>
      </w:r>
      <w:r w:rsidR="00B37322">
        <w:rPr>
          <w:rFonts w:eastAsia="Times New Roman"/>
        </w:rPr>
        <w:t>in terms of</w:t>
      </w:r>
      <w:r w:rsidR="00917B8A">
        <w:rPr>
          <w:rFonts w:eastAsia="Times New Roman"/>
        </w:rPr>
        <w:t xml:space="preserve"> </w:t>
      </w:r>
      <w:r w:rsidR="00C10DBD">
        <w:rPr>
          <w:rFonts w:eastAsia="Times New Roman"/>
        </w:rPr>
        <w:t xml:space="preserve">the </w:t>
      </w:r>
      <w:r w:rsidR="00917B8A">
        <w:rPr>
          <w:rFonts w:eastAsia="Times New Roman"/>
        </w:rPr>
        <w:t>‘barriers</w:t>
      </w:r>
      <w:r w:rsidR="00C10DBD">
        <w:rPr>
          <w:rFonts w:eastAsia="Times New Roman"/>
        </w:rPr>
        <w:t>’ preventing</w:t>
      </w:r>
      <w:r w:rsidR="00917B8A">
        <w:rPr>
          <w:rFonts w:eastAsia="Times New Roman"/>
        </w:rPr>
        <w:t xml:space="preserve"> evidence use</w:t>
      </w:r>
      <w:r w:rsidR="00B37322">
        <w:rPr>
          <w:rFonts w:eastAsia="Times New Roman"/>
        </w:rPr>
        <w:t>.</w:t>
      </w:r>
      <w:r w:rsidR="00D3792D">
        <w:rPr>
          <w:rFonts w:eastAsia="Times New Roman"/>
        </w:rPr>
        <w:t xml:space="preserve"> </w:t>
      </w:r>
      <w:r w:rsidR="00B37322">
        <w:rPr>
          <w:rFonts w:eastAsia="Times New Roman"/>
        </w:rPr>
        <w:t xml:space="preserve">This implies </w:t>
      </w:r>
      <w:r w:rsidR="00D3792D">
        <w:rPr>
          <w:rFonts w:eastAsia="Times New Roman"/>
        </w:rPr>
        <w:t>that evidence</w:t>
      </w:r>
      <w:r w:rsidR="00C10DBD">
        <w:rPr>
          <w:rFonts w:eastAsia="Times New Roman"/>
        </w:rPr>
        <w:t xml:space="preserve"> </w:t>
      </w:r>
      <w:r w:rsidR="00755BAE">
        <w:rPr>
          <w:rFonts w:eastAsia="Times New Roman"/>
        </w:rPr>
        <w:t>use is a single</w:t>
      </w:r>
      <w:r w:rsidR="005F7C32">
        <w:rPr>
          <w:rFonts w:eastAsia="Times New Roman"/>
        </w:rPr>
        <w:t xml:space="preserve">, </w:t>
      </w:r>
      <w:r w:rsidR="00032460">
        <w:rPr>
          <w:rFonts w:eastAsia="Times New Roman"/>
        </w:rPr>
        <w:t xml:space="preserve">decontextualized and </w:t>
      </w:r>
      <w:r w:rsidR="005F7C32">
        <w:rPr>
          <w:rFonts w:eastAsia="Times New Roman"/>
        </w:rPr>
        <w:t>uncontested</w:t>
      </w:r>
      <w:r w:rsidR="00755BAE">
        <w:rPr>
          <w:rFonts w:eastAsia="Times New Roman"/>
        </w:rPr>
        <w:t xml:space="preserve"> event, in which a clear body of existing evidence</w:t>
      </w:r>
      <w:r w:rsidR="00D3792D">
        <w:rPr>
          <w:rFonts w:eastAsia="Times New Roman"/>
        </w:rPr>
        <w:t xml:space="preserve"> can</w:t>
      </w:r>
      <w:r w:rsidR="005F7C32">
        <w:rPr>
          <w:rFonts w:eastAsia="Times New Roman"/>
        </w:rPr>
        <w:t xml:space="preserve"> </w:t>
      </w:r>
      <w:r w:rsidR="00D3792D">
        <w:rPr>
          <w:rFonts w:eastAsia="Times New Roman"/>
        </w:rPr>
        <w:t>be used</w:t>
      </w:r>
      <w:r w:rsidR="00C10DBD">
        <w:rPr>
          <w:rFonts w:eastAsia="Times New Roman"/>
        </w:rPr>
        <w:t xml:space="preserve"> as the basis for policy</w:t>
      </w:r>
      <w:r w:rsidR="00D3792D">
        <w:rPr>
          <w:rFonts w:eastAsia="Times New Roman"/>
        </w:rPr>
        <w:t xml:space="preserve">, </w:t>
      </w:r>
      <w:r w:rsidR="00B37322">
        <w:rPr>
          <w:rFonts w:eastAsia="Times New Roman"/>
        </w:rPr>
        <w:t>without</w:t>
      </w:r>
      <w:r w:rsidR="00D3792D">
        <w:rPr>
          <w:rFonts w:eastAsia="Times New Roman"/>
        </w:rPr>
        <w:t xml:space="preserve"> engaging with the </w:t>
      </w:r>
      <w:r w:rsidR="00917B8A">
        <w:rPr>
          <w:rFonts w:eastAsia="Times New Roman"/>
        </w:rPr>
        <w:t xml:space="preserve">political realities </w:t>
      </w:r>
      <w:r w:rsidR="00B37322">
        <w:rPr>
          <w:rFonts w:eastAsia="Times New Roman"/>
        </w:rPr>
        <w:t>of the policy-making process</w:t>
      </w:r>
      <w:r w:rsidR="0044420A">
        <w:rPr>
          <w:rFonts w:eastAsia="Times New Roman"/>
        </w:rPr>
        <w:t>.</w:t>
      </w:r>
    </w:p>
    <w:p w14:paraId="28E84204" w14:textId="77777777" w:rsidR="00C87DEE" w:rsidRDefault="00C87DEE" w:rsidP="00374013">
      <w:pPr>
        <w:rPr>
          <w:rFonts w:eastAsia="Times New Roman"/>
        </w:rPr>
      </w:pPr>
    </w:p>
    <w:p w14:paraId="71396BB7" w14:textId="77777777" w:rsidR="00C87DEE" w:rsidRDefault="00456A5F" w:rsidP="00374013">
      <w:pPr>
        <w:rPr>
          <w:rFonts w:eastAsia="Times New Roman"/>
        </w:rPr>
      </w:pPr>
      <w:r w:rsidRPr="00456A5F">
        <w:rPr>
          <w:rFonts w:eastAsia="Times New Roman"/>
          <w:i/>
        </w:rPr>
        <w:t>Evaluating the Evidence Base</w:t>
      </w:r>
    </w:p>
    <w:p w14:paraId="75E9E002" w14:textId="5D210B02" w:rsidR="00FD5148" w:rsidRDefault="005F7C32" w:rsidP="00374013">
      <w:pPr>
        <w:rPr>
          <w:rFonts w:eastAsia="Times New Roman"/>
        </w:rPr>
      </w:pPr>
      <w:r>
        <w:rPr>
          <w:rFonts w:eastAsia="Times New Roman"/>
        </w:rPr>
        <w:t>D</w:t>
      </w:r>
      <w:r w:rsidR="00456A5F" w:rsidRPr="00456A5F">
        <w:rPr>
          <w:rFonts w:eastAsia="Times New Roman"/>
        </w:rPr>
        <w:t>ebate</w:t>
      </w:r>
      <w:r w:rsidR="00721DB4">
        <w:rPr>
          <w:rFonts w:eastAsia="Times New Roman"/>
        </w:rPr>
        <w:t>s</w:t>
      </w:r>
      <w:r w:rsidR="00456A5F" w:rsidRPr="00456A5F">
        <w:rPr>
          <w:rFonts w:eastAsia="Times New Roman"/>
        </w:rPr>
        <w:t xml:space="preserve"> around the production of policy relevant evidence </w:t>
      </w:r>
      <w:r w:rsidR="00721DB4">
        <w:rPr>
          <w:rFonts w:eastAsia="Times New Roman"/>
        </w:rPr>
        <w:t>have</w:t>
      </w:r>
      <w:r w:rsidR="009B6824">
        <w:rPr>
          <w:rFonts w:eastAsia="Times New Roman"/>
        </w:rPr>
        <w:t xml:space="preserve"> often</w:t>
      </w:r>
      <w:r w:rsidR="0043305C">
        <w:rPr>
          <w:rFonts w:eastAsia="Times New Roman"/>
        </w:rPr>
        <w:t xml:space="preserve"> </w:t>
      </w:r>
      <w:r w:rsidR="00456A5F" w:rsidRPr="00456A5F">
        <w:rPr>
          <w:rFonts w:eastAsia="Times New Roman"/>
        </w:rPr>
        <w:t>focuse</w:t>
      </w:r>
      <w:r w:rsidR="0043305C">
        <w:rPr>
          <w:rFonts w:eastAsia="Times New Roman"/>
        </w:rPr>
        <w:t>d</w:t>
      </w:r>
      <w:r w:rsidR="00456A5F" w:rsidRPr="00456A5F">
        <w:rPr>
          <w:rFonts w:eastAsia="Times New Roman"/>
        </w:rPr>
        <w:t xml:space="preserve"> on the </w:t>
      </w:r>
      <w:r w:rsidR="0043305C">
        <w:rPr>
          <w:rFonts w:eastAsia="Times New Roman"/>
        </w:rPr>
        <w:t>‘</w:t>
      </w:r>
      <w:r w:rsidR="00456A5F" w:rsidRPr="00456A5F">
        <w:rPr>
          <w:rFonts w:eastAsia="Times New Roman"/>
        </w:rPr>
        <w:t>hierarchy of evidence</w:t>
      </w:r>
      <w:r w:rsidR="0043305C">
        <w:rPr>
          <w:rFonts w:eastAsia="Times New Roman"/>
        </w:rPr>
        <w:t>’</w:t>
      </w:r>
      <w:r w:rsidR="00456A5F" w:rsidRPr="00456A5F">
        <w:rPr>
          <w:rFonts w:eastAsia="Times New Roman"/>
        </w:rPr>
        <w:t xml:space="preserve">, which identifies randomised controlled trials (RCTs) as the </w:t>
      </w:r>
      <w:r w:rsidR="0043305C">
        <w:rPr>
          <w:rFonts w:eastAsia="Times New Roman"/>
        </w:rPr>
        <w:t xml:space="preserve">supposed </w:t>
      </w:r>
      <w:r w:rsidR="00456A5F" w:rsidRPr="00456A5F">
        <w:rPr>
          <w:rFonts w:eastAsia="Times New Roman"/>
        </w:rPr>
        <w:t>‘gold standard’ of evidence</w:t>
      </w:r>
      <w:r w:rsidR="001B0FA4">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&lt;EndNote&gt;&lt;Cite&gt;&lt;Author&gt;Padian&lt;/Author&gt;&lt;Year&gt;2010&lt;/Year&gt;&lt;RecNum&gt;4106&lt;/RecNum&gt;&lt;Prefix&gt;c.f. &lt;/Prefix&gt;&lt;DisplayText&gt;(c.f. Padian et al., 2010, Paxton et al., 2005)&lt;/DisplayText&gt;&lt;record&gt;&lt;rec-number&gt;4106&lt;/rec-number&gt;&lt;foreign-keys&gt;&lt;key app="EN" db-id="ftrfdsw9cperfreer26x2pdpdtxepdzw2t20"&gt;4106&lt;/key&gt;&lt;/foreign-keys&gt;&lt;ref-type name="Journal Article"&gt;17&lt;/ref-type&gt;&lt;contributors&gt;&lt;authors&gt;&lt;author&gt;Nancy S. Padian&lt;/author&gt;&lt;author&gt;Sandra I. McCoy&lt;/author&gt;&lt;author&gt;Jennifer E. Balkus&lt;/author&gt;&lt;author&gt;Judith N. Wasserheit&lt;/author&gt;&lt;/authors&gt;&lt;/contributors&gt;&lt;titles&gt;&lt;title&gt;Weighing the gold in the gold standard: challenges in HIV prevention research&lt;/title&gt;&lt;secondary-title&gt;AIDS&lt;/secondary-title&gt;&lt;/titles&gt;&lt;periodical&gt;&lt;full-title&gt;AIDS&lt;/full-title&gt;&lt;/periodical&gt;&lt;pages&gt;621-635&lt;/pages&gt;&lt;volume&gt;24&lt;/volume&gt;&lt;dates&gt;&lt;year&gt;2010&lt;/year&gt;&lt;/dates&gt;&lt;urls&gt;&lt;/urls&gt;&lt;/record&gt;&lt;/Cite&gt;&lt;Cite&gt;&lt;Author&gt;Paxton&lt;/Author&gt;&lt;Year&gt;2005&lt;/Year&gt;&lt;RecNum&gt;3667&lt;/RecNum&gt;&lt;record&gt;&lt;rec-number&gt;3667&lt;/rec-number&gt;&lt;foreign-keys&gt;&lt;key app="EN" db-id="ftrfdsw9cperfreer26x2pdpdtxepdzw2t20"&gt;3667&lt;/key&gt;&lt;/foreign-keys&gt;&lt;ref-type name="Journal Article"&gt;17&lt;/ref-type&gt;&lt;contributors&gt;&lt;authors&gt;&lt;author&gt;Paxton, A&lt;/author&gt;&lt;author&gt;Maine, D&lt;/author&gt;&lt;author&gt;Freedman, L&lt;/author&gt;&lt;author&gt;Lobis, S&lt;/author&gt;&lt;/authors&gt;&lt;/contributors&gt;&lt;titles&gt;&lt;title&gt;The evidence for emergency obstetric care&lt;/title&gt;&lt;secondary-title&gt;International Journal of Gynecology and Obstetrics&lt;/secondary-title&gt;&lt;/titles&gt;&lt;periodical&gt;&lt;full-title&gt;International Journal of Gynecology and Obstetrics&lt;/full-title&gt;&lt;/periodical&gt;&lt;pages&gt;181-193&lt;/pages&gt;&lt;volume&gt;88&lt;/volume&gt;&lt;dates&gt;&lt;year&gt;2005&lt;/year&gt;&lt;/dates&gt;&lt;urls&gt;&lt;/urls&gt;&lt;/record&gt;&lt;/Cite&gt;&lt;/EndNote&gt;</w:instrText>
      </w:r>
      <w:r w:rsidR="00161F02">
        <w:rPr>
          <w:rFonts w:eastAsia="Times New Roman"/>
        </w:rPr>
        <w:fldChar w:fldCharType="separate"/>
      </w:r>
      <w:r w:rsidR="00161F02">
        <w:rPr>
          <w:rFonts w:eastAsia="Times New Roman"/>
          <w:noProof/>
        </w:rPr>
        <w:t xml:space="preserve">(c.f. </w:t>
      </w:r>
      <w:hyperlink w:anchor="_ENREF_54" w:tooltip="Padian, 2010 #4106" w:history="1">
        <w:r w:rsidR="006D4802">
          <w:rPr>
            <w:rFonts w:eastAsia="Times New Roman"/>
            <w:noProof/>
          </w:rPr>
          <w:t>Padian et al., 2010</w:t>
        </w:r>
      </w:hyperlink>
      <w:r w:rsidR="00161F02">
        <w:rPr>
          <w:rFonts w:eastAsia="Times New Roman"/>
          <w:noProof/>
        </w:rPr>
        <w:t xml:space="preserve">, </w:t>
      </w:r>
      <w:hyperlink w:anchor="_ENREF_57" w:tooltip="Paxton, 2005 #3667" w:history="1">
        <w:r w:rsidR="006D4802">
          <w:rPr>
            <w:rFonts w:eastAsia="Times New Roman"/>
            <w:noProof/>
          </w:rPr>
          <w:t>Paxton et al., 2005</w:t>
        </w:r>
      </w:hyperlink>
      <w:r w:rsidR="00161F02">
        <w:rPr>
          <w:rFonts w:eastAsia="Times New Roman"/>
          <w:noProof/>
        </w:rPr>
        <w:t>)</w:t>
      </w:r>
      <w:r w:rsidR="00161F02">
        <w:rPr>
          <w:rFonts w:eastAsia="Times New Roman"/>
        </w:rPr>
        <w:fldChar w:fldCharType="end"/>
      </w:r>
      <w:r w:rsidR="00456A5F" w:rsidRPr="00456A5F">
        <w:rPr>
          <w:rFonts w:eastAsia="Times New Roman"/>
        </w:rPr>
        <w:t>. Adherence to this concept</w:t>
      </w:r>
      <w:r w:rsidR="00721DB4">
        <w:rPr>
          <w:rFonts w:eastAsia="Times New Roman"/>
        </w:rPr>
        <w:t>ion</w:t>
      </w:r>
      <w:r w:rsidR="00456A5F" w:rsidRPr="00456A5F">
        <w:rPr>
          <w:rFonts w:eastAsia="Times New Roman"/>
        </w:rPr>
        <w:t xml:space="preserve"> of evidence is particularly strong in the field of health policy, </w:t>
      </w:r>
      <w:r w:rsidR="00721DB4">
        <w:rPr>
          <w:rFonts w:eastAsia="Times New Roman"/>
        </w:rPr>
        <w:t>given</w:t>
      </w:r>
      <w:r w:rsidR="00721DB4" w:rsidRPr="00456A5F">
        <w:rPr>
          <w:rFonts w:eastAsia="Times New Roman"/>
        </w:rPr>
        <w:t xml:space="preserve"> </w:t>
      </w:r>
      <w:r w:rsidR="00456A5F" w:rsidRPr="00456A5F">
        <w:rPr>
          <w:rFonts w:eastAsia="Times New Roman"/>
        </w:rPr>
        <w:t>the close relationship</w:t>
      </w:r>
      <w:r w:rsidR="00721DB4">
        <w:rPr>
          <w:rFonts w:eastAsia="Times New Roman"/>
        </w:rPr>
        <w:t xml:space="preserve"> </w:t>
      </w:r>
      <w:r w:rsidR="00456A5F" w:rsidRPr="00456A5F">
        <w:rPr>
          <w:rFonts w:eastAsia="Times New Roman"/>
        </w:rPr>
        <w:t xml:space="preserve">to </w:t>
      </w:r>
      <w:r w:rsidR="00892374">
        <w:rPr>
          <w:rFonts w:eastAsia="Times New Roman"/>
        </w:rPr>
        <w:t>evidence-based</w:t>
      </w:r>
      <w:r w:rsidR="00456A5F" w:rsidRPr="00456A5F">
        <w:rPr>
          <w:rFonts w:eastAsia="Times New Roman"/>
        </w:rPr>
        <w:t xml:space="preserve"> medicine. An emerging literature</w:t>
      </w:r>
      <w:r w:rsidR="0043305C">
        <w:rPr>
          <w:rFonts w:eastAsia="Times New Roman"/>
        </w:rPr>
        <w:t>, however,</w:t>
      </w:r>
      <w:r w:rsidR="00456A5F" w:rsidRPr="00456A5F">
        <w:rPr>
          <w:rFonts w:eastAsia="Times New Roman"/>
        </w:rPr>
        <w:t xml:space="preserve"> question</w:t>
      </w:r>
      <w:r w:rsidR="00E562CB">
        <w:rPr>
          <w:rFonts w:eastAsia="Times New Roman"/>
        </w:rPr>
        <w:t>s</w:t>
      </w:r>
      <w:r w:rsidR="00456A5F" w:rsidRPr="00456A5F">
        <w:rPr>
          <w:rFonts w:eastAsia="Times New Roman"/>
        </w:rPr>
        <w:t xml:space="preserve"> the appropriateness of such evidential hierarchies when addressing complex social issues</w:t>
      </w:r>
      <w:r w:rsidR="00B47A35">
        <w:rPr>
          <w:rFonts w:eastAsia="Times New Roman"/>
        </w:rPr>
        <w:t xml:space="preserve"> </w:t>
      </w:r>
      <w:r w:rsidR="00161F02">
        <w:rPr>
          <w:rFonts w:eastAsia="Times New Roman"/>
        </w:rPr>
        <w:fldChar w:fldCharType="begin">
          <w:fldData xml:space="preserve">PEVuZE5vdGU+PENpdGU+PEF1dGhvcj5Xb3JyYWxsPC9BdXRob3I+PFllYXI+MjAxMDwvWWVhcj48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PEVuZE5vdGU+PENpdGU+PEF1dGhvcj5Xb3JyYWxsPC9BdXRob3I+PFllYXI+MjAxMDwvWWVhcj48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83" w:tooltip="Worrall, 2010 #4433" w:history="1">
        <w:r w:rsidR="006D4802">
          <w:rPr>
            <w:rFonts w:eastAsia="Times New Roman"/>
            <w:noProof/>
          </w:rPr>
          <w:t>Worrall, 2010</w:t>
        </w:r>
      </w:hyperlink>
      <w:r w:rsidR="00161F02">
        <w:rPr>
          <w:rFonts w:eastAsia="Times New Roman"/>
          <w:noProof/>
        </w:rPr>
        <w:t xml:space="preserve">, </w:t>
      </w:r>
      <w:hyperlink w:anchor="_ENREF_34" w:tooltip="La Caze, Undated #25" w:history="1">
        <w:r w:rsidR="006D4802">
          <w:rPr>
            <w:rFonts w:eastAsia="Times New Roman"/>
            <w:noProof/>
          </w:rPr>
          <w:t>La Caze and Colyvan, Undated</w:t>
        </w:r>
      </w:hyperlink>
      <w:r w:rsidR="00161F02">
        <w:rPr>
          <w:rFonts w:eastAsia="Times New Roman"/>
          <w:noProof/>
        </w:rPr>
        <w:t xml:space="preserve">, </w:t>
      </w:r>
      <w:hyperlink w:anchor="_ENREF_18" w:tooltip="Greenhalgh, 2006 #26" w:history="1">
        <w:r w:rsidR="006D4802">
          <w:rPr>
            <w:rFonts w:eastAsia="Times New Roman"/>
            <w:noProof/>
          </w:rPr>
          <w:t>Greenhalgh and Russell, 2006</w:t>
        </w:r>
      </w:hyperlink>
      <w:r w:rsidR="00161F02">
        <w:rPr>
          <w:rFonts w:eastAsia="Times New Roman"/>
          <w:noProof/>
        </w:rPr>
        <w:t>)</w:t>
      </w:r>
      <w:r w:rsidR="00161F02">
        <w:rPr>
          <w:rFonts w:eastAsia="Times New Roman"/>
        </w:rPr>
        <w:fldChar w:fldCharType="end"/>
      </w:r>
      <w:r>
        <w:rPr>
          <w:rFonts w:eastAsia="Times New Roman"/>
        </w:rPr>
        <w:t>.</w:t>
      </w:r>
      <w:r w:rsidR="00410094">
        <w:rPr>
          <w:rFonts w:eastAsia="Times New Roman"/>
        </w:rPr>
        <w:t xml:space="preserve"> Petticrew</w:t>
      </w:r>
      <w:r w:rsidR="00BF3158">
        <w:rPr>
          <w:rFonts w:eastAsia="Times New Roman"/>
        </w:rPr>
        <w:t xml:space="preserve"> and Roberts</w:t>
      </w:r>
      <w:r w:rsidR="00A07D43">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ExcludeAuth="1"&gt;&lt;Author&gt;Petticrew&lt;/Author&gt;&lt;Year&gt;2003&lt;/Year&gt;&lt;RecNum&gt;4774&lt;/RecNum&gt;&lt;DisplayText&gt;(2003)&lt;/DisplayText&gt;&lt;record&gt;&lt;rec-number&gt;4774&lt;/rec-number&gt;&lt;foreign-keys&gt;&lt;key app="EN" db-id="ftrfdsw9cperfreer26x2pdpdtxepdzw2t20"&gt;4774&lt;/key&gt;&lt;/foreign-keys&gt;&lt;ref-type name="Journal Article"&gt;17&lt;/ref-type&gt;&lt;contributors&gt;&lt;authors&gt;&lt;author&gt;Petticrew, Mark&lt;/author&gt;&lt;author&gt;Roberts, H&lt;/author&gt;&lt;/authors&gt;&lt;/contributors&gt;&lt;titles&gt;&lt;title&gt;Evidence, hierarchies, and typologies: horses for courses&lt;/title&gt;&lt;secondary-title&gt;Journal of Epidemiology and Community Health&lt;/secondary-title&gt;&lt;/titles&gt;&lt;periodical&gt;&lt;full-title&gt;Journal of Epidemiology and Community Health&lt;/full-title&gt;&lt;/periodical&gt;&lt;pages&gt;527-529&lt;/pages&gt;&lt;volume&gt;57&lt;/volume&gt;&lt;number&gt;7&lt;/number&gt;&lt;dates&gt;&lt;year&gt;2003&lt;/year&gt;&lt;/dates&gt;&lt;isbn&gt;1470-2738&lt;/isbn&gt;&lt;urls&gt;&lt;/urls&gt;&lt;/record&gt;&lt;/Cite&gt;&lt;/EndNote&gt;</w:instrText>
      </w:r>
      <w:r w:rsidR="00161F02">
        <w:rPr>
          <w:rFonts w:eastAsia="Times New Roman"/>
        </w:rPr>
        <w:fldChar w:fldCharType="separate"/>
      </w:r>
      <w:r w:rsidR="00161F02">
        <w:rPr>
          <w:rFonts w:eastAsia="Times New Roman"/>
          <w:noProof/>
        </w:rPr>
        <w:t>(</w:t>
      </w:r>
      <w:hyperlink w:anchor="_ENREF_60" w:tooltip="Petticrew, 2003 #4774" w:history="1">
        <w:r w:rsidR="006D4802">
          <w:rPr>
            <w:rFonts w:eastAsia="Times New Roman"/>
            <w:noProof/>
          </w:rPr>
          <w:t>2003</w:t>
        </w:r>
      </w:hyperlink>
      <w:r w:rsidR="00161F02">
        <w:rPr>
          <w:rFonts w:eastAsia="Times New Roman"/>
          <w:noProof/>
        </w:rPr>
        <w:t>)</w:t>
      </w:r>
      <w:r w:rsidR="00161F02">
        <w:rPr>
          <w:rFonts w:eastAsia="Times New Roman"/>
        </w:rPr>
        <w:fldChar w:fldCharType="end"/>
      </w:r>
      <w:r w:rsidR="00BF3158">
        <w:rPr>
          <w:rFonts w:eastAsia="Times New Roman"/>
        </w:rPr>
        <w:t xml:space="preserve"> remind us that hierarchies of evidence were </w:t>
      </w:r>
      <w:r>
        <w:rPr>
          <w:rFonts w:eastAsia="Times New Roman"/>
        </w:rPr>
        <w:t xml:space="preserve">specifically </w:t>
      </w:r>
      <w:r w:rsidR="00BF3158">
        <w:rPr>
          <w:rFonts w:eastAsia="Times New Roman"/>
        </w:rPr>
        <w:t>developed to evaluate evidence of intervention effect</w:t>
      </w:r>
      <w:r w:rsidR="00474B2A">
        <w:rPr>
          <w:rFonts w:eastAsia="Times New Roman"/>
        </w:rPr>
        <w:t>s</w:t>
      </w:r>
      <w:r w:rsidR="004926AB">
        <w:rPr>
          <w:rFonts w:eastAsia="Times New Roman"/>
        </w:rPr>
        <w:t xml:space="preserve"> – which is only one of the things about which decision makers might be concerned</w:t>
      </w:r>
      <w:r>
        <w:rPr>
          <w:rFonts w:eastAsia="Times New Roman"/>
        </w:rPr>
        <w:t>, and m</w:t>
      </w:r>
      <w:r w:rsidR="00E562CB">
        <w:rPr>
          <w:rFonts w:eastAsia="Times New Roman"/>
        </w:rPr>
        <w:t>a</w:t>
      </w:r>
      <w:r>
        <w:rPr>
          <w:rFonts w:eastAsia="Times New Roman"/>
        </w:rPr>
        <w:t xml:space="preserve">y not be </w:t>
      </w:r>
      <w:r w:rsidR="00DD31D1">
        <w:rPr>
          <w:rFonts w:eastAsia="Times New Roman"/>
        </w:rPr>
        <w:t>easily translated to evaluate certain kinds of issue</w:t>
      </w:r>
      <w:r w:rsidR="00474B2A">
        <w:rPr>
          <w:rFonts w:eastAsia="Times New Roman"/>
        </w:rPr>
        <w:t>s or</w:t>
      </w:r>
      <w:r w:rsidR="00DD31D1">
        <w:rPr>
          <w:rFonts w:eastAsia="Times New Roman"/>
        </w:rPr>
        <w:t xml:space="preserve"> policy programme</w:t>
      </w:r>
      <w:r w:rsidR="00474B2A">
        <w:rPr>
          <w:rFonts w:eastAsia="Times New Roman"/>
        </w:rPr>
        <w:t>s</w:t>
      </w:r>
      <w:r w:rsidR="004926AB">
        <w:rPr>
          <w:rFonts w:eastAsia="Times New Roman"/>
        </w:rPr>
        <w:t>.</w:t>
      </w:r>
    </w:p>
    <w:p w14:paraId="17CA0C22" w14:textId="6AA88BD7" w:rsidR="00C87DEE" w:rsidRDefault="00C87DEE" w:rsidP="00374013">
      <w:pPr>
        <w:rPr>
          <w:rFonts w:eastAsia="Times New Roman"/>
        </w:rPr>
      </w:pPr>
    </w:p>
    <w:p w14:paraId="5B698514" w14:textId="459D54F4" w:rsidR="00BF3158" w:rsidRDefault="00EF2F8E" w:rsidP="00374013">
      <w:pPr>
        <w:rPr>
          <w:rFonts w:eastAsia="Times New Roman"/>
        </w:rPr>
      </w:pPr>
      <w:r>
        <w:rPr>
          <w:rFonts w:eastAsia="Times New Roman"/>
        </w:rPr>
        <w:t xml:space="preserve">Whilst this approach may be appropriate to clinical intervention trials in </w:t>
      </w:r>
      <w:r w:rsidR="00892374">
        <w:rPr>
          <w:rFonts w:eastAsia="Times New Roman"/>
        </w:rPr>
        <w:t>evidence-based</w:t>
      </w:r>
      <w:r>
        <w:rPr>
          <w:rFonts w:eastAsia="Times New Roman"/>
        </w:rPr>
        <w:t xml:space="preserve"> medicine, </w:t>
      </w:r>
      <w:r w:rsidR="002C7D43">
        <w:rPr>
          <w:rFonts w:eastAsia="Times New Roman"/>
        </w:rPr>
        <w:t>policy-making</w:t>
      </w:r>
      <w:r w:rsidR="00DD31D1">
        <w:rPr>
          <w:rFonts w:eastAsia="Times New Roman"/>
        </w:rPr>
        <w:t xml:space="preserve"> in its entirety</w:t>
      </w:r>
      <w:r w:rsidR="00456A5F" w:rsidRPr="00456A5F">
        <w:rPr>
          <w:rFonts w:eastAsia="Times New Roman"/>
        </w:rPr>
        <w:t xml:space="preserve"> </w:t>
      </w:r>
      <w:r w:rsidR="0075577F">
        <w:rPr>
          <w:rFonts w:eastAsia="Times New Roman"/>
        </w:rPr>
        <w:t>cannot be</w:t>
      </w:r>
      <w:r w:rsidR="000D6D72">
        <w:rPr>
          <w:rFonts w:eastAsia="Times New Roman"/>
        </w:rPr>
        <w:t xml:space="preserve"> reduc</w:t>
      </w:r>
      <w:r w:rsidR="0075577F">
        <w:rPr>
          <w:rFonts w:eastAsia="Times New Roman"/>
        </w:rPr>
        <w:t xml:space="preserve">ed to debates about </w:t>
      </w:r>
      <w:r w:rsidR="00036553">
        <w:rPr>
          <w:rFonts w:eastAsia="Times New Roman"/>
        </w:rPr>
        <w:t>‘</w:t>
      </w:r>
      <w:r w:rsidR="00456A5F" w:rsidRPr="00456A5F">
        <w:rPr>
          <w:rFonts w:eastAsia="Times New Roman"/>
        </w:rPr>
        <w:t>what works</w:t>
      </w:r>
      <w:r w:rsidR="009B5F04">
        <w:rPr>
          <w:rFonts w:eastAsia="Times New Roman"/>
        </w:rPr>
        <w:t>,</w:t>
      </w:r>
      <w:r w:rsidR="00036553">
        <w:rPr>
          <w:rFonts w:eastAsia="Times New Roman"/>
        </w:rPr>
        <w:t xml:space="preserve">’ </w:t>
      </w:r>
      <w:r w:rsidR="0075577F">
        <w:rPr>
          <w:rFonts w:eastAsia="Times New Roman"/>
        </w:rPr>
        <w:t xml:space="preserve">or </w:t>
      </w:r>
      <w:r w:rsidR="00036553">
        <w:rPr>
          <w:rFonts w:eastAsia="Times New Roman"/>
        </w:rPr>
        <w:t>what can be shown to work within the methodological confines of the RCT</w:t>
      </w:r>
      <w:r w:rsidR="00BF3158">
        <w:rPr>
          <w:rFonts w:eastAsia="Times New Roman"/>
        </w:rPr>
        <w:t xml:space="preserve"> (or of meta analyses of multiple RCTs)</w:t>
      </w:r>
      <w:r w:rsidR="00456A5F" w:rsidRPr="00456A5F">
        <w:rPr>
          <w:rFonts w:eastAsia="Times New Roman"/>
        </w:rPr>
        <w:t>.</w:t>
      </w:r>
      <w:r w:rsidR="00801032">
        <w:rPr>
          <w:rFonts w:eastAsia="Times New Roman"/>
        </w:rPr>
        <w:t xml:space="preserve"> </w:t>
      </w:r>
      <w:r w:rsidR="00DD31D1">
        <w:rPr>
          <w:rFonts w:eastAsia="Times New Roman"/>
        </w:rPr>
        <w:t>A</w:t>
      </w:r>
      <w:r w:rsidR="00801032">
        <w:rPr>
          <w:rFonts w:eastAsia="Times New Roman"/>
        </w:rPr>
        <w:t xml:space="preserve">t times </w:t>
      </w:r>
      <w:r w:rsidR="001078DC">
        <w:rPr>
          <w:rFonts w:eastAsia="Times New Roman"/>
        </w:rPr>
        <w:t>policy-makers</w:t>
      </w:r>
      <w:r w:rsidR="00801032">
        <w:rPr>
          <w:rFonts w:eastAsia="Times New Roman"/>
        </w:rPr>
        <w:t xml:space="preserve"> will wish to understand the effectiveness of different intervention options, but ultimately </w:t>
      </w:r>
      <w:r w:rsidR="002C7D43">
        <w:rPr>
          <w:rFonts w:eastAsia="Times New Roman"/>
        </w:rPr>
        <w:t>policy-making</w:t>
      </w:r>
      <w:r w:rsidR="00456A5F" w:rsidRPr="00456A5F">
        <w:rPr>
          <w:rFonts w:eastAsia="Times New Roman"/>
        </w:rPr>
        <w:t xml:space="preserve"> is an </w:t>
      </w:r>
      <w:r w:rsidR="00D165AC">
        <w:rPr>
          <w:rFonts w:eastAsia="Times New Roman"/>
        </w:rPr>
        <w:t>‘</w:t>
      </w:r>
      <w:r w:rsidR="00456A5F" w:rsidRPr="00456A5F">
        <w:rPr>
          <w:rFonts w:eastAsia="Times New Roman"/>
        </w:rPr>
        <w:t xml:space="preserve">authoritative </w:t>
      </w:r>
      <w:r w:rsidR="00D165AC">
        <w:rPr>
          <w:rFonts w:eastAsia="Times New Roman"/>
        </w:rPr>
        <w:t>allocation</w:t>
      </w:r>
      <w:r w:rsidR="00456A5F" w:rsidRPr="00456A5F">
        <w:rPr>
          <w:rFonts w:eastAsia="Times New Roman"/>
        </w:rPr>
        <w:t xml:space="preserve"> of values’</w:t>
      </w:r>
      <w:r w:rsidR="003E3EC5">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&lt;EndNote&gt;&lt;Cite&gt;&lt;Author&gt;Easton&lt;/Author&gt;&lt;Year&gt;1971 (1953)&lt;/Year&gt;&lt;RecNum&gt;4837&lt;/RecNum&gt;&lt;DisplayText&gt;(Easton, 1971)&lt;/DisplayText&gt;&lt;record&gt;&lt;rec-number&gt;4837&lt;/rec-number&gt;&lt;foreign-keys&gt;&lt;key app="EN" db-id="ftrfdsw9cperfreer26x2pdpdtxepdzw2t20"&gt;4837&lt;/key&gt;&lt;/foreign-keys&gt;&lt;ref-type name="Generic"&gt;13&lt;/ref-type&gt;&lt;contributors&gt;&lt;authors&gt;&lt;author&gt;Easton, David&lt;/author&gt;&lt;/authors&gt;&lt;/contributors&gt;&lt;titles&gt;&lt;title&gt;The political system: An inquiry into the state of political science&lt;/title&gt;&lt;/titles&gt;&lt;dates&gt;&lt;year&gt;1971&lt;/year&gt;&lt;/dates&gt;&lt;pub-location&gt;New York&lt;/pub-location&gt;&lt;publisher&gt;Alfred A. Knopf&lt;/publisher&gt;&lt;urls&gt;&lt;/urls&gt;&lt;/record&gt;&lt;/Cite&gt;&lt;/EndNote&gt;</w:instrText>
      </w:r>
      <w:r w:rsidR="00161F02">
        <w:rPr>
          <w:rFonts w:eastAsia="Times New Roman"/>
        </w:rPr>
        <w:fldChar w:fldCharType="separate"/>
      </w:r>
      <w:r w:rsidR="00161F02">
        <w:rPr>
          <w:rFonts w:eastAsia="Times New Roman"/>
          <w:noProof/>
        </w:rPr>
        <w:t>(</w:t>
      </w:r>
      <w:hyperlink w:anchor="_ENREF_12" w:tooltip="Easton, 1971 #4837" w:history="1">
        <w:r w:rsidR="006D4802">
          <w:rPr>
            <w:rFonts w:eastAsia="Times New Roman"/>
            <w:noProof/>
          </w:rPr>
          <w:t>Easton, 1971</w:t>
        </w:r>
      </w:hyperlink>
      <w:r w:rsidR="00161F02">
        <w:rPr>
          <w:rFonts w:eastAsia="Times New Roman"/>
          <w:noProof/>
        </w:rPr>
        <w:t>)</w:t>
      </w:r>
      <w:r w:rsidR="00161F02">
        <w:rPr>
          <w:rFonts w:eastAsia="Times New Roman"/>
        </w:rPr>
        <w:fldChar w:fldCharType="end"/>
      </w:r>
      <w:r w:rsidR="00456A5F" w:rsidRPr="00456A5F">
        <w:rPr>
          <w:rFonts w:eastAsia="Times New Roman"/>
        </w:rPr>
        <w:t xml:space="preserve"> which </w:t>
      </w:r>
      <w:r w:rsidR="0075577F">
        <w:rPr>
          <w:rFonts w:eastAsia="Times New Roman"/>
        </w:rPr>
        <w:t xml:space="preserve">attempts </w:t>
      </w:r>
      <w:r w:rsidR="00456A5F" w:rsidRPr="00456A5F">
        <w:rPr>
          <w:rFonts w:eastAsia="Times New Roman"/>
        </w:rPr>
        <w:t xml:space="preserve">to pursue the right course of action in a given context, at a particular time, for a certain group of people and with a particular allocation of </w:t>
      </w:r>
      <w:r w:rsidR="00410094">
        <w:rPr>
          <w:rFonts w:eastAsia="Times New Roman"/>
        </w:rPr>
        <w:t>resource</w:t>
      </w:r>
      <w:r w:rsidR="00456A5F" w:rsidRPr="00456A5F">
        <w:rPr>
          <w:rFonts w:eastAsia="Times New Roman"/>
        </w:rPr>
        <w:t>s</w:t>
      </w:r>
      <w:r w:rsidR="000D6D72">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&lt;EndNote&gt;&lt;Cite&gt;&lt;Author&gt;Greenhalgh&lt;/Author&gt;&lt;Year&gt;2006&lt;/Year&gt;&lt;RecNum&gt;26&lt;/RecNum&gt;&lt;Suffix&gt;: 35&lt;/Suffix&gt;&lt;DisplayText&gt;(Greenhalgh and Russell, 2006: 35)&lt;/DisplayText&gt;&lt;record&gt;&lt;rec-number&gt;26&lt;/rec-number&gt;&lt;foreign-keys&gt;&lt;key app="EN" db-id="fftexsvfhs2zdnewe9c5fs500vrxdxvp9r0w"&gt;26&lt;/key&gt;&lt;/foreign-keys&gt;&lt;ref-type name="Journal Article"&gt;17&lt;/ref-type&gt;&lt;contributors&gt;&lt;authors&gt;&lt;author&gt;Greenhalgh, Trisha&lt;/author&gt;&lt;author&gt;Russell, Jill&lt;/author&gt;&lt;/authors&gt;&lt;/contributors&gt;&lt;titles&gt;&lt;title&gt;Reframing evidence synthesis as rhetorical action in the policy making drama&lt;/title&gt;&lt;secondary-title&gt;Healthcare policy = Politiques de santé&lt;/secondary-title&gt;&lt;/titles&gt;&lt;periodical&gt;&lt;full-title&gt;Healthcare policy = Politiques de santé&lt;/full-title&gt;&lt;/periodical&gt;&lt;pages&gt;34-42&lt;/pages&gt;&lt;volume&gt;1&lt;/volume&gt;&lt;number&gt;2&lt;/number&gt;&lt;dates&gt;&lt;year&gt;2006&lt;/year&gt;&lt;/dates&gt;&lt;urls&gt;&lt;related-urls&gt;&lt;url&gt;http://www.pubmedcentral.nih.gov/articlerender.fcgi?artid=2585323&amp;amp;tool=pmcentrez&amp;amp;rendertype=abstract&lt;/url&gt;&lt;/related-urls&gt;&lt;pdf-urls&gt;&lt;url&gt;file:///C:/Users/phpubhaw/AppData/Local/Mendeley Ltd./Mendeley Desktop/Downloaded/Greenhalgh, Russell - 2006 - Reframing evidence synthesis as rhetorical action in the policy making drama.pdf&lt;/url&gt;&lt;/pdf-urls&gt;&lt;/urls&gt;&lt;/record&gt;&lt;/Cite&gt;&lt;/EndNote&gt;</w:instrText>
      </w:r>
      <w:r w:rsidR="00161F02">
        <w:rPr>
          <w:rFonts w:eastAsia="Times New Roman"/>
        </w:rPr>
        <w:fldChar w:fldCharType="separate"/>
      </w:r>
      <w:r w:rsidR="00161F02">
        <w:rPr>
          <w:rFonts w:eastAsia="Times New Roman"/>
          <w:noProof/>
        </w:rPr>
        <w:t>(</w:t>
      </w:r>
      <w:hyperlink w:anchor="_ENREF_18" w:tooltip="Greenhalgh, 2006 #26" w:history="1">
        <w:r w:rsidR="006D4802">
          <w:rPr>
            <w:rFonts w:eastAsia="Times New Roman"/>
            <w:noProof/>
          </w:rPr>
          <w:t>Greenhalgh and Russell, 2006: 35</w:t>
        </w:r>
      </w:hyperlink>
      <w:r w:rsidR="00161F02">
        <w:rPr>
          <w:rFonts w:eastAsia="Times New Roman"/>
          <w:noProof/>
        </w:rPr>
        <w:t>)</w:t>
      </w:r>
      <w:r w:rsidR="00161F02">
        <w:rPr>
          <w:rFonts w:eastAsia="Times New Roman"/>
        </w:rPr>
        <w:fldChar w:fldCharType="end"/>
      </w:r>
      <w:r w:rsidR="00456A5F" w:rsidRPr="00456A5F">
        <w:rPr>
          <w:rFonts w:eastAsia="Times New Roman"/>
        </w:rPr>
        <w:t xml:space="preserve">. </w:t>
      </w:r>
      <w:r w:rsidR="00474B2A">
        <w:rPr>
          <w:rFonts w:eastAsia="Times New Roman"/>
        </w:rPr>
        <w:t>I</w:t>
      </w:r>
      <w:r w:rsidR="00DD31D1">
        <w:rPr>
          <w:rFonts w:eastAsia="Times New Roman"/>
        </w:rPr>
        <w:t>t</w:t>
      </w:r>
      <w:r w:rsidR="00456A5F" w:rsidRPr="00456A5F">
        <w:rPr>
          <w:rFonts w:eastAsia="Times New Roman"/>
        </w:rPr>
        <w:t xml:space="preserve"> is about </w:t>
      </w:r>
      <w:r w:rsidR="009F0B4C">
        <w:rPr>
          <w:rFonts w:eastAsia="Times New Roman"/>
        </w:rPr>
        <w:t>t</w:t>
      </w:r>
      <w:r w:rsidR="00456A5F" w:rsidRPr="00456A5F">
        <w:rPr>
          <w:rFonts w:eastAsia="Times New Roman"/>
        </w:rPr>
        <w:t xml:space="preserve">aking and implementing </w:t>
      </w:r>
      <w:r w:rsidR="00CF3486">
        <w:rPr>
          <w:rFonts w:eastAsia="Times New Roman"/>
        </w:rPr>
        <w:t xml:space="preserve">political </w:t>
      </w:r>
      <w:r w:rsidR="009F0B4C">
        <w:rPr>
          <w:rFonts w:eastAsia="Times New Roman"/>
        </w:rPr>
        <w:t>decisions</w:t>
      </w:r>
      <w:r w:rsidR="006A49BA">
        <w:rPr>
          <w:rFonts w:eastAsia="Times New Roman"/>
        </w:rPr>
        <w:t xml:space="preserve">, which are informed, but not dictated, by relevant bodies of </w:t>
      </w:r>
      <w:r w:rsidR="009F0B4C">
        <w:rPr>
          <w:rFonts w:eastAsia="Times New Roman"/>
        </w:rPr>
        <w:t xml:space="preserve">research </w:t>
      </w:r>
      <w:r w:rsidR="006A49BA">
        <w:rPr>
          <w:rFonts w:eastAsia="Times New Roman"/>
        </w:rPr>
        <w:t xml:space="preserve">evidence. </w:t>
      </w:r>
      <w:r w:rsidR="00BF3158">
        <w:rPr>
          <w:rFonts w:eastAsia="Times New Roman"/>
        </w:rPr>
        <w:t xml:space="preserve">While this is </w:t>
      </w:r>
      <w:r w:rsidR="00FD5148">
        <w:rPr>
          <w:rFonts w:eastAsia="Times New Roman"/>
        </w:rPr>
        <w:t xml:space="preserve">apparent </w:t>
      </w:r>
      <w:r w:rsidR="00BF3158">
        <w:rPr>
          <w:rFonts w:eastAsia="Times New Roman"/>
        </w:rPr>
        <w:t>to policy</w:t>
      </w:r>
      <w:r w:rsidR="00FC66B9">
        <w:rPr>
          <w:rFonts w:eastAsia="Times New Roman"/>
        </w:rPr>
        <w:t>-</w:t>
      </w:r>
      <w:r w:rsidR="00BF3158">
        <w:rPr>
          <w:rFonts w:eastAsia="Times New Roman"/>
        </w:rPr>
        <w:t>mak</w:t>
      </w:r>
      <w:r w:rsidR="00FD5148">
        <w:rPr>
          <w:rFonts w:eastAsia="Times New Roman"/>
        </w:rPr>
        <w:t>ers</w:t>
      </w:r>
      <w:r w:rsidR="00BF3158">
        <w:rPr>
          <w:rFonts w:eastAsia="Times New Roman"/>
        </w:rPr>
        <w:t xml:space="preserve"> </w:t>
      </w:r>
      <w:r w:rsidR="00FD5148">
        <w:rPr>
          <w:rFonts w:eastAsia="Times New Roman"/>
        </w:rPr>
        <w:t>and many</w:t>
      </w:r>
      <w:r w:rsidR="00BF3158">
        <w:rPr>
          <w:rFonts w:eastAsia="Times New Roman"/>
        </w:rPr>
        <w:t xml:space="preserve"> social scientists studying the</w:t>
      </w:r>
      <w:r w:rsidR="00FC66B9">
        <w:rPr>
          <w:rFonts w:eastAsia="Times New Roman"/>
        </w:rPr>
        <w:t>se</w:t>
      </w:r>
      <w:r w:rsidR="00BF3158">
        <w:rPr>
          <w:rFonts w:eastAsia="Times New Roman"/>
        </w:rPr>
        <w:t xml:space="preserve"> process</w:t>
      </w:r>
      <w:r w:rsidR="00FC66B9">
        <w:rPr>
          <w:rFonts w:eastAsia="Times New Roman"/>
        </w:rPr>
        <w:t>es</w:t>
      </w:r>
      <w:r w:rsidR="00BF3158">
        <w:rPr>
          <w:rFonts w:eastAsia="Times New Roman"/>
        </w:rPr>
        <w:t xml:space="preserve">, </w:t>
      </w:r>
      <w:r w:rsidR="00FD5148">
        <w:rPr>
          <w:rFonts w:eastAsia="Times New Roman"/>
        </w:rPr>
        <w:t xml:space="preserve">within much of the health community </w:t>
      </w:r>
      <w:r w:rsidR="00BF3158">
        <w:rPr>
          <w:rFonts w:eastAsia="Times New Roman"/>
        </w:rPr>
        <w:t xml:space="preserve">there remains a dominant and powerful </w:t>
      </w:r>
      <w:r w:rsidR="00BF3158">
        <w:rPr>
          <w:rFonts w:eastAsia="Times New Roman"/>
        </w:rPr>
        <w:lastRenderedPageBreak/>
        <w:t xml:space="preserve">discourse calling for more evidence of ‘what works’ to guide </w:t>
      </w:r>
      <w:r w:rsidR="002C7D43">
        <w:rPr>
          <w:rFonts w:eastAsia="Times New Roman"/>
        </w:rPr>
        <w:t>policy-making</w:t>
      </w:r>
      <w:r w:rsidR="00FC66B9">
        <w:rPr>
          <w:rFonts w:eastAsia="Times New Roman"/>
        </w:rPr>
        <w:t xml:space="preserve">. </w:t>
      </w:r>
      <w:r w:rsidR="00BF3158">
        <w:rPr>
          <w:rFonts w:eastAsia="Times New Roman"/>
        </w:rPr>
        <w:t xml:space="preserve">The risk </w:t>
      </w:r>
      <w:r w:rsidR="00035DC4">
        <w:rPr>
          <w:rFonts w:eastAsia="Times New Roman"/>
        </w:rPr>
        <w:t xml:space="preserve">in </w:t>
      </w:r>
      <w:r w:rsidR="008A67E4">
        <w:rPr>
          <w:rFonts w:eastAsia="Times New Roman"/>
        </w:rPr>
        <w:t>this approach</w:t>
      </w:r>
      <w:r w:rsidR="00BF3158">
        <w:rPr>
          <w:rFonts w:eastAsia="Times New Roman"/>
        </w:rPr>
        <w:t xml:space="preserve"> is that it further obscures the importance of competing values </w:t>
      </w:r>
      <w:r w:rsidR="00035DC4">
        <w:rPr>
          <w:rFonts w:eastAsia="Times New Roman"/>
        </w:rPr>
        <w:t>and interests in</w:t>
      </w:r>
      <w:r w:rsidR="00BF3158">
        <w:rPr>
          <w:rFonts w:eastAsia="Times New Roman"/>
        </w:rPr>
        <w:t xml:space="preserve"> policy debates, serving to depoliticise the </w:t>
      </w:r>
      <w:r w:rsidR="008A67E4">
        <w:rPr>
          <w:rFonts w:eastAsia="Times New Roman"/>
        </w:rPr>
        <w:t>policy-making process</w:t>
      </w:r>
      <w:r w:rsidR="00BF3158">
        <w:rPr>
          <w:rFonts w:eastAsia="Times New Roman"/>
        </w:rPr>
        <w:t xml:space="preserve"> in the name of methodological </w:t>
      </w:r>
      <w:r w:rsidR="00035DC4">
        <w:rPr>
          <w:rFonts w:eastAsia="Times New Roman"/>
        </w:rPr>
        <w:t xml:space="preserve">best </w:t>
      </w:r>
      <w:r w:rsidR="00BF3158">
        <w:rPr>
          <w:rFonts w:eastAsia="Times New Roman"/>
        </w:rPr>
        <w:t xml:space="preserve">practice.  </w:t>
      </w:r>
    </w:p>
    <w:p w14:paraId="18225347" w14:textId="77777777" w:rsidR="00F5798E" w:rsidRDefault="00F5798E" w:rsidP="00374013">
      <w:pPr>
        <w:rPr>
          <w:rFonts w:eastAsia="Times New Roman"/>
        </w:rPr>
      </w:pPr>
    </w:p>
    <w:p w14:paraId="31E4639D" w14:textId="2C84D580" w:rsidR="008A67E4" w:rsidRDefault="006F2F4B" w:rsidP="00374013">
      <w:pPr>
        <w:rPr>
          <w:rFonts w:eastAsia="Times New Roman"/>
        </w:rPr>
      </w:pPr>
      <w:r w:rsidRPr="00456A5F">
        <w:rPr>
          <w:rFonts w:eastAsia="Times New Roman"/>
        </w:rPr>
        <w:t>The</w:t>
      </w:r>
      <w:r>
        <w:rPr>
          <w:rFonts w:eastAsia="Times New Roman"/>
        </w:rPr>
        <w:t xml:space="preserve"> </w:t>
      </w:r>
      <w:r w:rsidR="008A67E4">
        <w:rPr>
          <w:rFonts w:eastAsia="Times New Roman"/>
        </w:rPr>
        <w:t>suggestion that</w:t>
      </w:r>
      <w:r w:rsidRPr="00456A5F">
        <w:rPr>
          <w:rFonts w:eastAsia="Times New Roman"/>
        </w:rPr>
        <w:t xml:space="preserve"> there are technical solutions to what are</w:t>
      </w:r>
      <w:r>
        <w:rPr>
          <w:rFonts w:eastAsia="Times New Roman"/>
        </w:rPr>
        <w:t xml:space="preserve"> inherently</w:t>
      </w:r>
      <w:r w:rsidR="008A67E4">
        <w:rPr>
          <w:rFonts w:eastAsia="Times New Roman"/>
        </w:rPr>
        <w:t xml:space="preserve"> political problems is reminiscent of</w:t>
      </w:r>
      <w:r>
        <w:rPr>
          <w:rFonts w:eastAsia="Times New Roman"/>
        </w:rPr>
        <w:t xml:space="preserve"> </w:t>
      </w:r>
      <w:r w:rsidRPr="00456A5F">
        <w:rPr>
          <w:rFonts w:eastAsia="Times New Roman"/>
        </w:rPr>
        <w:t xml:space="preserve">Stone’s </w:t>
      </w:r>
      <w:r w:rsidR="00161F02">
        <w:rPr>
          <w:rFonts w:eastAsia="Times New Roman"/>
        </w:rPr>
        <w:fldChar w:fldCharType="begin"/>
      </w:r>
      <w:r w:rsidR="00161F02">
        <w:rPr>
          <w:rFonts w:eastAsia="Times New Roman"/>
        </w:rPr>
        <w:instrText xml:space="preserve"> ADDIN EN.CITE &lt;EndNote&gt;&lt;Cite ExcludeAuth="1"&gt;&lt;Author&gt;Stone&lt;/Author&gt;&lt;Year&gt;1997&lt;/Year&gt;&lt;RecNum&gt;29&lt;/RecNum&gt;&lt;DisplayText&gt;(1997)&lt;/DisplayText&gt;&lt;record&gt;&lt;rec-number&gt;29&lt;/rec-number&gt;&lt;foreign-keys&gt;&lt;key app="EN" db-id="fftexsvfhs2zdnewe9c5fs500vrxdxvp9r0w"&gt;29&lt;/key&gt;&lt;/foreign-keys&gt;&lt;ref-type name="Book"&gt;6&lt;/ref-type&gt;&lt;contributors&gt;&lt;authors&gt;&lt;author&gt;Stone, Deborah A&lt;/author&gt;&lt;/authors&gt;&lt;/contributors&gt;&lt;titles&gt;&lt;title&gt;Policy paradox: The art of political decision making&lt;/title&gt;&lt;/titles&gt;&lt;dates&gt;&lt;year&gt;1997&lt;/year&gt;&lt;/dates&gt;&lt;publisher&gt;WW Norton New York&lt;/publisher&gt;&lt;isbn&gt;039396857X&lt;/isbn&gt;&lt;urls&gt;&lt;/urls&gt;&lt;/record&gt;&lt;/Cite&gt;&lt;/EndNote&gt;</w:instrText>
      </w:r>
      <w:r w:rsidR="00161F02">
        <w:rPr>
          <w:rFonts w:eastAsia="Times New Roman"/>
        </w:rPr>
        <w:fldChar w:fldCharType="separate"/>
      </w:r>
      <w:r w:rsidR="00161F02">
        <w:rPr>
          <w:rFonts w:eastAsia="Times New Roman"/>
          <w:noProof/>
        </w:rPr>
        <w:t>(</w:t>
      </w:r>
      <w:hyperlink w:anchor="_ENREF_70" w:tooltip="Stone, 1997 #29" w:history="1">
        <w:r w:rsidR="006D4802">
          <w:rPr>
            <w:rFonts w:eastAsia="Times New Roman"/>
            <w:noProof/>
          </w:rPr>
          <w:t>1997</w:t>
        </w:r>
      </w:hyperlink>
      <w:r w:rsidR="00161F02">
        <w:rPr>
          <w:rFonts w:eastAsia="Times New Roman"/>
          <w:noProof/>
        </w:rPr>
        <w:t>)</w:t>
      </w:r>
      <w:r w:rsidR="00161F02">
        <w:rPr>
          <w:rFonts w:eastAsia="Times New Roman"/>
        </w:rPr>
        <w:fldChar w:fldCharType="end"/>
      </w:r>
      <w:r>
        <w:rPr>
          <w:rFonts w:eastAsia="Times New Roman"/>
        </w:rPr>
        <w:t xml:space="preserve"> </w:t>
      </w:r>
      <w:r w:rsidR="008A67E4">
        <w:rPr>
          <w:rFonts w:eastAsia="Times New Roman"/>
        </w:rPr>
        <w:t xml:space="preserve">observation </w:t>
      </w:r>
      <w:r w:rsidRPr="00456A5F">
        <w:rPr>
          <w:rFonts w:eastAsia="Times New Roman"/>
        </w:rPr>
        <w:t xml:space="preserve">that policy debates </w:t>
      </w:r>
      <w:r w:rsidR="008A67E4">
        <w:rPr>
          <w:rFonts w:eastAsia="Times New Roman"/>
        </w:rPr>
        <w:t xml:space="preserve">are often debates </w:t>
      </w:r>
      <w:r w:rsidRPr="00456A5F">
        <w:rPr>
          <w:rFonts w:eastAsia="Times New Roman"/>
        </w:rPr>
        <w:t>about values masquerad</w:t>
      </w:r>
      <w:r w:rsidR="00474B2A">
        <w:rPr>
          <w:rFonts w:eastAsia="Times New Roman"/>
        </w:rPr>
        <w:t>ing</w:t>
      </w:r>
      <w:r w:rsidRPr="00456A5F">
        <w:rPr>
          <w:rFonts w:eastAsia="Times New Roman"/>
        </w:rPr>
        <w:t xml:space="preserve"> as debates about facts.</w:t>
      </w:r>
      <w:r>
        <w:rPr>
          <w:rFonts w:eastAsia="Times New Roman"/>
        </w:rPr>
        <w:t xml:space="preserve"> In other words</w:t>
      </w:r>
      <w:r w:rsidR="0022099C">
        <w:rPr>
          <w:rFonts w:eastAsia="Times New Roman"/>
        </w:rPr>
        <w:t>,</w:t>
      </w:r>
      <w:r>
        <w:rPr>
          <w:rFonts w:eastAsia="Times New Roman"/>
        </w:rPr>
        <w:t xml:space="preserve"> </w:t>
      </w:r>
      <w:r w:rsidR="008A67E4">
        <w:rPr>
          <w:rFonts w:eastAsia="Times New Roman"/>
        </w:rPr>
        <w:t xml:space="preserve">policy debates </w:t>
      </w:r>
      <w:r>
        <w:rPr>
          <w:rFonts w:eastAsia="Times New Roman"/>
        </w:rPr>
        <w:t>may be framed in terms of the presence or absence of evidence</w:t>
      </w:r>
      <w:r w:rsidR="008A67E4">
        <w:rPr>
          <w:rFonts w:eastAsia="Times New Roman"/>
        </w:rPr>
        <w:t xml:space="preserve"> for a policy,</w:t>
      </w:r>
      <w:r>
        <w:rPr>
          <w:rFonts w:eastAsia="Times New Roman"/>
        </w:rPr>
        <w:t xml:space="preserve"> or as </w:t>
      </w:r>
      <w:r w:rsidR="008A67E4">
        <w:rPr>
          <w:rFonts w:eastAsia="Times New Roman"/>
        </w:rPr>
        <w:t xml:space="preserve">being </w:t>
      </w:r>
      <w:r>
        <w:rPr>
          <w:rFonts w:eastAsia="Times New Roman"/>
        </w:rPr>
        <w:t xml:space="preserve">between </w:t>
      </w:r>
      <w:r w:rsidR="008A67E4">
        <w:rPr>
          <w:rFonts w:eastAsia="Times New Roman"/>
        </w:rPr>
        <w:t>evidence-based and non-evidence-</w:t>
      </w:r>
      <w:r>
        <w:rPr>
          <w:rFonts w:eastAsia="Times New Roman"/>
        </w:rPr>
        <w:t xml:space="preserve">based solutions to a problem. Yet each alternative may be </w:t>
      </w:r>
      <w:r w:rsidR="008A67E4">
        <w:rPr>
          <w:rFonts w:eastAsia="Times New Roman"/>
        </w:rPr>
        <w:t xml:space="preserve">supported by </w:t>
      </w:r>
      <w:r>
        <w:rPr>
          <w:rFonts w:eastAsia="Times New Roman"/>
        </w:rPr>
        <w:t xml:space="preserve">valid, relevant evidence. </w:t>
      </w:r>
      <w:r w:rsidR="002D3DBE">
        <w:rPr>
          <w:rFonts w:eastAsia="Times New Roman"/>
        </w:rPr>
        <w:t>For example, in the UK, h</w:t>
      </w:r>
      <w:r>
        <w:rPr>
          <w:rFonts w:eastAsia="Times New Roman"/>
        </w:rPr>
        <w:t>ealth advocates ha</w:t>
      </w:r>
      <w:r w:rsidR="007111D7">
        <w:rPr>
          <w:rFonts w:eastAsia="Times New Roman"/>
        </w:rPr>
        <w:t>ve</w:t>
      </w:r>
      <w:r>
        <w:rPr>
          <w:rFonts w:eastAsia="Times New Roman"/>
        </w:rPr>
        <w:t xml:space="preserve"> campaigned consistently for a minimum unit price (MUP) </w:t>
      </w:r>
      <w:r w:rsidR="00474B2A">
        <w:rPr>
          <w:rFonts w:eastAsia="Times New Roman"/>
        </w:rPr>
        <w:t>for</w:t>
      </w:r>
      <w:r>
        <w:rPr>
          <w:rFonts w:eastAsia="Times New Roman"/>
        </w:rPr>
        <w:t xml:space="preserve"> alcohol </w:t>
      </w:r>
      <w:r w:rsidR="00161F02">
        <w:rPr>
          <w:rFonts w:eastAsia="Times New Roman"/>
        </w:rPr>
        <w:fldChar w:fldCharType="begin">
          <w:fldData xml:space="preserve">PEVuZE5vdGU+PENpdGU+PEF1dGhvcj5IYXdraW5zPC9BdXRob3I+PFllYXI+MjAxMzwvWWVhcj48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PEVuZE5vdGU+PENpdGU+PEF1dGhvcj5IYXdraW5zPC9BdXRob3I+PFllYXI+MjAxMzwvWWVhcj48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23" w:tooltip="Hawkins, 2013 #30" w:history="1">
        <w:r w:rsidR="006D4802">
          <w:rPr>
            <w:rFonts w:eastAsia="Times New Roman"/>
            <w:noProof/>
          </w:rPr>
          <w:t>Hawkins and Holden, 2013</w:t>
        </w:r>
      </w:hyperlink>
      <w:r w:rsidR="00161F02">
        <w:rPr>
          <w:rFonts w:eastAsia="Times New Roman"/>
          <w:noProof/>
        </w:rPr>
        <w:t xml:space="preserve">, </w:t>
      </w:r>
      <w:hyperlink w:anchor="_ENREF_26" w:tooltip="Holden, 2012 #31" w:history="1">
        <w:r w:rsidR="006D4802">
          <w:rPr>
            <w:rFonts w:eastAsia="Times New Roman"/>
            <w:noProof/>
          </w:rPr>
          <w:t>Holden and Hawkins, 2012</w:t>
        </w:r>
      </w:hyperlink>
      <w:r w:rsidR="00161F02">
        <w:rPr>
          <w:rFonts w:eastAsia="Times New Roman"/>
          <w:noProof/>
        </w:rPr>
        <w:t>)</w:t>
      </w:r>
      <w:r w:rsidR="00161F02">
        <w:rPr>
          <w:rFonts w:eastAsia="Times New Roman"/>
        </w:rPr>
        <w:fldChar w:fldCharType="end"/>
      </w:r>
      <w:r>
        <w:rPr>
          <w:rFonts w:eastAsia="Times New Roman"/>
        </w:rPr>
        <w:t>, citing evidence of the health benefits resulting from reductions in consumption</w:t>
      </w:r>
      <w:r w:rsidR="00E562CB">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&lt;EndNote&gt;&lt;Cite&gt;&lt;Author&gt;Babor&lt;/Author&gt;&lt;Year&gt;2010&lt;/Year&gt;&lt;RecNum&gt;32&lt;/RecNum&gt;&lt;DisplayText&gt;(Babor et al., 2010)&lt;/DisplayText&gt;&lt;record&gt;&lt;rec-number&gt;32&lt;/rec-number&gt;&lt;foreign-keys&gt;&lt;key app="EN" db-id="fftexsvfhs2zdnewe9c5fs500vrxdxvp9r0w"&gt;32&lt;/key&gt;&lt;/foreign-keys&gt;&lt;ref-type name="Book"&gt;6&lt;/ref-type&gt;&lt;contributors&gt;&lt;authors&gt;&lt;author&gt;Babor, Thomas F&lt;/author&gt;&lt;author&gt;Caetano, Raul&lt;/author&gt;&lt;author&gt;Casswell, Sally&lt;/author&gt;&lt;author&gt;Edwards, Griffith&lt;/author&gt;&lt;author&gt;Giesbrecht, Norman&lt;/author&gt;&lt;author&gt;Graham, Kathryn&lt;/author&gt;&lt;author&gt;Grube, Joel W&lt;/author&gt;&lt;author&gt;Hill, Linda&lt;/author&gt;&lt;author&gt;Holder, Harold&lt;/author&gt;&lt;author&gt;Homel, Ross&lt;/author&gt;&lt;/authors&gt;&lt;/contributors&gt;&lt;titles&gt;&lt;title&gt;Alcohol: No Ordinary Commodity: Research and Public Policy: Research and Public Policy&lt;/title&gt;&lt;/titles&gt;&lt;dates&gt;&lt;year&gt;2010&lt;/year&gt;&lt;/dates&gt;&lt;publisher&gt;OUP Oxford&lt;/publisher&gt;&lt;isbn&gt;0199551146&lt;/isbn&gt;&lt;urls&gt;&lt;/urls&gt;&lt;/record&gt;&lt;/Cite&gt;&lt;/EndNote&gt;</w:instrText>
      </w:r>
      <w:r w:rsidR="00161F02">
        <w:rPr>
          <w:rFonts w:eastAsia="Times New Roman"/>
        </w:rPr>
        <w:fldChar w:fldCharType="separate"/>
      </w:r>
      <w:r w:rsidR="00161F02">
        <w:rPr>
          <w:rFonts w:eastAsia="Times New Roman"/>
          <w:noProof/>
        </w:rPr>
        <w:t>(</w:t>
      </w:r>
      <w:hyperlink w:anchor="_ENREF_2" w:tooltip="Babor, 2010 #32" w:history="1">
        <w:r w:rsidR="006D4802">
          <w:rPr>
            <w:rFonts w:eastAsia="Times New Roman"/>
            <w:noProof/>
          </w:rPr>
          <w:t>Babor et al., 2010</w:t>
        </w:r>
      </w:hyperlink>
      <w:r w:rsidR="00161F02">
        <w:rPr>
          <w:rFonts w:eastAsia="Times New Roman"/>
          <w:noProof/>
        </w:rPr>
        <w:t>)</w:t>
      </w:r>
      <w:r w:rsidR="00161F02">
        <w:rPr>
          <w:rFonts w:eastAsia="Times New Roman"/>
        </w:rPr>
        <w:fldChar w:fldCharType="end"/>
      </w:r>
      <w:r>
        <w:rPr>
          <w:rFonts w:eastAsia="Times New Roman"/>
        </w:rPr>
        <w:t xml:space="preserve">. </w:t>
      </w:r>
      <w:r w:rsidR="0022099C">
        <w:rPr>
          <w:rFonts w:eastAsia="Times New Roman"/>
        </w:rPr>
        <w:t>In contrast,</w:t>
      </w:r>
      <w:r>
        <w:rPr>
          <w:rFonts w:eastAsia="Times New Roman"/>
        </w:rPr>
        <w:t xml:space="preserve"> opponents </w:t>
      </w:r>
      <w:r w:rsidR="002D3DBE">
        <w:rPr>
          <w:rFonts w:eastAsia="Times New Roman"/>
        </w:rPr>
        <w:t>c</w:t>
      </w:r>
      <w:r>
        <w:rPr>
          <w:rFonts w:eastAsia="Times New Roman"/>
        </w:rPr>
        <w:t>hallenged the evidence base</w:t>
      </w:r>
      <w:r w:rsidR="002D3DBE">
        <w:rPr>
          <w:rFonts w:eastAsia="Times New Roman"/>
        </w:rPr>
        <w:t xml:space="preserve">, </w:t>
      </w:r>
      <w:r>
        <w:rPr>
          <w:rFonts w:eastAsia="Times New Roman"/>
        </w:rPr>
        <w:t>citing alternative studies o</w:t>
      </w:r>
      <w:r w:rsidR="002D3DBE">
        <w:rPr>
          <w:rFonts w:eastAsia="Times New Roman"/>
        </w:rPr>
        <w:t>f</w:t>
      </w:r>
      <w:r>
        <w:rPr>
          <w:rFonts w:eastAsia="Times New Roman"/>
        </w:rPr>
        <w:t xml:space="preserve"> the negative </w:t>
      </w:r>
      <w:r w:rsidR="003E150B">
        <w:rPr>
          <w:rFonts w:eastAsia="Times New Roman"/>
        </w:rPr>
        <w:t>impacts</w:t>
      </w:r>
      <w:r>
        <w:rPr>
          <w:rFonts w:eastAsia="Times New Roman"/>
        </w:rPr>
        <w:t xml:space="preserve"> of</w:t>
      </w:r>
      <w:r w:rsidR="00E562CB">
        <w:rPr>
          <w:rFonts w:eastAsia="Times New Roman"/>
        </w:rPr>
        <w:t xml:space="preserve"> the policy </w:t>
      </w:r>
      <w:r w:rsidR="00161F02">
        <w:rPr>
          <w:rFonts w:eastAsia="Times New Roman"/>
        </w:rPr>
        <w:fldChar w:fldCharType="begin"/>
      </w:r>
      <w:r w:rsidR="00161F02">
        <w:rPr>
          <w:rFonts w:eastAsia="Times New Roman"/>
        </w:rPr>
        <w:instrText xml:space="preserve"> ADDIN EN.CITE &lt;EndNote&gt;&lt;Cite&gt;&lt;Author&gt;McCambridge&lt;/Author&gt;&lt;Year&gt;2013&lt;/Year&gt;&lt;RecNum&gt;33&lt;/RecNum&gt;&lt;DisplayText&gt;(McCambridge et al., 2013)&lt;/DisplayText&gt;&lt;record&gt;&lt;rec-number&gt;33&lt;/rec-number&gt;&lt;foreign-keys&gt;&lt;key app="EN" db-id="fftexsvfhs2zdnewe9c5fs500vrxdxvp9r0w"&gt;33&lt;/key&gt;&lt;/foreign-keys&gt;&lt;ref-type name="Journal Article"&gt;17&lt;/ref-type&gt;&lt;contributors&gt;&lt;authors&gt;&lt;author&gt;McCambridge, Jim&lt;/author&gt;&lt;author&gt;Hawkins, Ben&lt;/author&gt;&lt;author&gt;Holden, Chris&lt;/author&gt;&lt;/authors&gt;&lt;/contributors&gt;&lt;titles&gt;&lt;title&gt;Industry use of evidence to influence alcohol policy: a case study of submissions to the 2008 Scottish government consultation&lt;/title&gt;&lt;secondary-title&gt;PLoS medicine&lt;/secondary-title&gt;&lt;/titles&gt;&lt;periodical&gt;&lt;full-title&gt;PLoS medicine&lt;/full-title&gt;&lt;/periodical&gt;&lt;pages&gt;e1001431-e1001431&lt;/pages&gt;&lt;volume&gt;10&lt;/volume&gt;&lt;number&gt;4&lt;/number&gt;&lt;dates&gt;&lt;year&gt;2013&lt;/year&gt;&lt;/dates&gt;&lt;urls&gt;&lt;related-urls&gt;&lt;url&gt;http://www.pubmedcentral.nih.gov/articlerender.fcgi?artid=3635861&amp;amp;tool=pmcentrez&amp;amp;rendertype=abstract&lt;/url&gt;&lt;/related-urls&gt;&lt;pdf-urls&gt;&lt;url&gt;file:///H:/My Documents/Alcohol Project/Articles/Final Published Versions/industry evidence FINAL pmed.1001431.pdf&lt;/url&gt;&lt;/pdf-urls&gt;&lt;/urls&gt;&lt;electronic-resource-num&gt;10.1371/journal.pmed.1001431&lt;/electronic-resource-num&gt;&lt;/record&gt;&lt;/Cite&gt;&lt;/EndNote&gt;</w:instrText>
      </w:r>
      <w:r w:rsidR="00161F02">
        <w:rPr>
          <w:rFonts w:eastAsia="Times New Roman"/>
        </w:rPr>
        <w:fldChar w:fldCharType="separate"/>
      </w:r>
      <w:r w:rsidR="00161F02">
        <w:rPr>
          <w:rFonts w:eastAsia="Times New Roman"/>
          <w:noProof/>
        </w:rPr>
        <w:t>(</w:t>
      </w:r>
      <w:hyperlink w:anchor="_ENREF_42" w:tooltip="McCambridge, 2013 #33" w:history="1">
        <w:r w:rsidR="006D4802">
          <w:rPr>
            <w:rFonts w:eastAsia="Times New Roman"/>
            <w:noProof/>
          </w:rPr>
          <w:t>McCambridge et al., 2013</w:t>
        </w:r>
      </w:hyperlink>
      <w:r w:rsidR="00161F02">
        <w:rPr>
          <w:rFonts w:eastAsia="Times New Roman"/>
          <w:noProof/>
        </w:rPr>
        <w:t>)</w:t>
      </w:r>
      <w:r w:rsidR="00161F02">
        <w:rPr>
          <w:rFonts w:eastAsia="Times New Roman"/>
        </w:rPr>
        <w:fldChar w:fldCharType="end"/>
      </w:r>
      <w:r>
        <w:rPr>
          <w:rFonts w:eastAsia="Times New Roman"/>
        </w:rPr>
        <w:t>.</w:t>
      </w:r>
      <w:r w:rsidR="002D3DBE">
        <w:rPr>
          <w:rFonts w:eastAsia="Times New Roman"/>
        </w:rPr>
        <w:t xml:space="preserve"> </w:t>
      </w:r>
      <w:r>
        <w:rPr>
          <w:rFonts w:eastAsia="Times New Roman"/>
        </w:rPr>
        <w:t xml:space="preserve">The UK government </w:t>
      </w:r>
      <w:r w:rsidR="002D3DBE">
        <w:rPr>
          <w:rFonts w:eastAsia="Times New Roman"/>
        </w:rPr>
        <w:t>rejected</w:t>
      </w:r>
      <w:r>
        <w:rPr>
          <w:rFonts w:eastAsia="Times New Roman"/>
        </w:rPr>
        <w:t xml:space="preserve"> </w:t>
      </w:r>
      <w:r w:rsidR="002D3DBE">
        <w:rPr>
          <w:rFonts w:eastAsia="Times New Roman"/>
        </w:rPr>
        <w:t xml:space="preserve">a MUP </w:t>
      </w:r>
      <w:r w:rsidR="000535E1">
        <w:rPr>
          <w:rFonts w:eastAsia="Times New Roman"/>
        </w:rPr>
        <w:t xml:space="preserve">citing and apparent </w:t>
      </w:r>
      <w:r w:rsidR="00E562CB">
        <w:rPr>
          <w:rFonts w:eastAsia="Times New Roman"/>
        </w:rPr>
        <w:t xml:space="preserve"> lack of evidence </w:t>
      </w:r>
      <w:r w:rsidR="00161F02">
        <w:rPr>
          <w:rFonts w:eastAsia="Times New Roman"/>
        </w:rPr>
        <w:fldChar w:fldCharType="begin"/>
      </w:r>
      <w:r w:rsidR="00161F02">
        <w:rPr>
          <w:rFonts w:eastAsia="Times New Roman"/>
        </w:rPr>
        <w:instrText xml:space="preserve"> ADDIN EN.CITE &lt;EndNote&gt;&lt;Cite&gt;&lt;Author&gt;Browne&lt;/Author&gt;&lt;Year&gt;2013&lt;/Year&gt;&lt;RecNum&gt;34&lt;/RecNum&gt;&lt;DisplayText&gt;(Browne, 2013)&lt;/DisplayText&gt;&lt;record&gt;&lt;rec-number&gt;34&lt;/rec-number&gt;&lt;foreign-keys&gt;&lt;key app="EN" db-id="fftexsvfhs2zdnewe9c5fs500vrxdxvp9r0w"&gt;34&lt;/key&gt;&lt;/foreign-keys&gt;&lt;ref-type name="Web Page"&gt;12&lt;/ref-type&gt;&lt;contributors&gt;&lt;authors&gt;&lt;author&gt;Browne, Jeremy&lt;/author&gt;&lt;/authors&gt;&lt;/contributors&gt;&lt;titles&gt;&lt;title&gt;Government’s response to the alcohol strategy consultation&lt;/title&gt;&lt;/titles&gt;&lt;volume&gt;2013&lt;/volume&gt;&lt;number&gt;6 December&lt;/number&gt;&lt;dates&gt;&lt;year&gt;2013&lt;/year&gt;&lt;/dates&gt;&lt;pub-location&gt;London&lt;/pub-location&gt;&lt;publisher&gt;Home Office&lt;/publisher&gt;&lt;urls&gt;&lt;related-urls&gt;&lt;url&gt;https://www.gov.uk/government/speeches/governments-response-to-the-alcohol-strategy-consultation&lt;/url&gt;&lt;/related-urls&gt;&lt;/urls&gt;&lt;/record&gt;&lt;/Cite&gt;&lt;/EndNote&gt;</w:instrText>
      </w:r>
      <w:r w:rsidR="00161F02">
        <w:rPr>
          <w:rFonts w:eastAsia="Times New Roman"/>
        </w:rPr>
        <w:fldChar w:fldCharType="separate"/>
      </w:r>
      <w:r w:rsidR="00161F02">
        <w:rPr>
          <w:rFonts w:eastAsia="Times New Roman"/>
          <w:noProof/>
        </w:rPr>
        <w:t>(</w:t>
      </w:r>
      <w:hyperlink w:anchor="_ENREF_4" w:tooltip="Browne, 2013 #34" w:history="1">
        <w:r w:rsidR="006D4802">
          <w:rPr>
            <w:rFonts w:eastAsia="Times New Roman"/>
            <w:noProof/>
          </w:rPr>
          <w:t>Browne, 2013</w:t>
        </w:r>
      </w:hyperlink>
      <w:r w:rsidR="00161F02">
        <w:rPr>
          <w:rFonts w:eastAsia="Times New Roman"/>
          <w:noProof/>
        </w:rPr>
        <w:t>)</w:t>
      </w:r>
      <w:r w:rsidR="00161F02">
        <w:rPr>
          <w:rFonts w:eastAsia="Times New Roman"/>
        </w:rPr>
        <w:fldChar w:fldCharType="end"/>
      </w:r>
      <w:r w:rsidR="008A67E4">
        <w:rPr>
          <w:rFonts w:eastAsia="Times New Roman"/>
        </w:rPr>
        <w:t>; a decision which</w:t>
      </w:r>
      <w:r w:rsidR="002D3DBE">
        <w:rPr>
          <w:rFonts w:eastAsia="Times New Roman"/>
        </w:rPr>
        <w:t xml:space="preserve"> was criticised by public health advocates as </w:t>
      </w:r>
      <w:r>
        <w:rPr>
          <w:rFonts w:eastAsia="Times New Roman"/>
        </w:rPr>
        <w:t xml:space="preserve">a failure </w:t>
      </w:r>
      <w:r w:rsidR="00E562CB">
        <w:rPr>
          <w:rFonts w:eastAsia="Times New Roman"/>
        </w:rPr>
        <w:t xml:space="preserve">to implement an </w:t>
      </w:r>
      <w:r w:rsidR="00892374">
        <w:rPr>
          <w:rFonts w:eastAsia="Times New Roman"/>
        </w:rPr>
        <w:t>evidence-based</w:t>
      </w:r>
      <w:r>
        <w:rPr>
          <w:rFonts w:eastAsia="Times New Roman"/>
        </w:rPr>
        <w:t xml:space="preserve"> </w:t>
      </w:r>
      <w:r w:rsidR="002C7D43">
        <w:rPr>
          <w:rFonts w:eastAsia="Times New Roman"/>
        </w:rPr>
        <w:t>policy</w:t>
      </w:r>
      <w:r w:rsidR="00E562CB">
        <w:rPr>
          <w:rFonts w:eastAsia="Times New Roman"/>
        </w:rPr>
        <w:t xml:space="preserve"> measure </w:t>
      </w:r>
      <w:r w:rsidR="00161F02">
        <w:rPr>
          <w:rFonts w:eastAsia="Times New Roman"/>
        </w:rPr>
        <w:fldChar w:fldCharType="begin"/>
      </w:r>
      <w:r w:rsidR="00161F02">
        <w:rPr>
          <w:rFonts w:eastAsia="Times New Roman"/>
        </w:rPr>
        <w:instrText xml:space="preserve"> ADDIN EN.CITE &lt;EndNote&gt;&lt;Cite&gt;&lt;Author&gt;Gornall&lt;/Author&gt;&lt;Year&gt;2014&lt;/Year&gt;&lt;RecNum&gt;35&lt;/RecNum&gt;&lt;DisplayText&gt;(Gornall, 2014)&lt;/DisplayText&gt;&lt;record&gt;&lt;rec-number&gt;35&lt;/rec-number&gt;&lt;foreign-keys&gt;&lt;key app="EN" db-id="fftexsvfhs2zdnewe9c5fs500vrxdxvp9r0w"&gt;35&lt;/key&gt;&lt;/foreign-keys&gt;&lt;ref-type name="Journal Article"&gt;17&lt;/ref-type&gt;&lt;contributors&gt;&lt;authors&gt;&lt;author&gt;Gornall, Jonathan&lt;/author&gt;&lt;/authors&gt;&lt;/contributors&gt;&lt;titles&gt;&lt;title&gt;Under the influence&lt;/title&gt;&lt;secondary-title&gt;BMJ&lt;/secondary-title&gt;&lt;/titles&gt;&lt;periodical&gt;&lt;full-title&gt;BMJ&lt;/full-title&gt;&lt;/periodical&gt;&lt;volume&gt;348&lt;/volume&gt;&lt;dates&gt;&lt;year&gt;2014&lt;/year&gt;&lt;/dates&gt;&lt;isbn&gt;1756-1833&lt;/isbn&gt;&lt;urls&gt;&lt;/urls&gt;&lt;/record&gt;&lt;/Cite&gt;&lt;/EndNote&gt;</w:instrText>
      </w:r>
      <w:r w:rsidR="00161F02">
        <w:rPr>
          <w:rFonts w:eastAsia="Times New Roman"/>
        </w:rPr>
        <w:fldChar w:fldCharType="separate"/>
      </w:r>
      <w:r w:rsidR="00161F02">
        <w:rPr>
          <w:rFonts w:eastAsia="Times New Roman"/>
          <w:noProof/>
        </w:rPr>
        <w:t>(</w:t>
      </w:r>
      <w:hyperlink w:anchor="_ENREF_17" w:tooltip="Gornall, 2014 #35" w:history="1">
        <w:r w:rsidR="006D4802">
          <w:rPr>
            <w:rFonts w:eastAsia="Times New Roman"/>
            <w:noProof/>
          </w:rPr>
          <w:t>Gornall, 2014</w:t>
        </w:r>
      </w:hyperlink>
      <w:r w:rsidR="00161F02">
        <w:rPr>
          <w:rFonts w:eastAsia="Times New Roman"/>
          <w:noProof/>
        </w:rPr>
        <w:t>)</w:t>
      </w:r>
      <w:r w:rsidR="00161F02">
        <w:rPr>
          <w:rFonts w:eastAsia="Times New Roman"/>
        </w:rPr>
        <w:fldChar w:fldCharType="end"/>
      </w:r>
      <w:r w:rsidR="008A67E4">
        <w:rPr>
          <w:rFonts w:eastAsia="Times New Roman"/>
        </w:rPr>
        <w:t>.</w:t>
      </w:r>
    </w:p>
    <w:p w14:paraId="005F2878" w14:textId="77777777" w:rsidR="008A67E4" w:rsidRDefault="008A67E4" w:rsidP="00374013">
      <w:pPr>
        <w:rPr>
          <w:rFonts w:eastAsia="Times New Roman"/>
        </w:rPr>
      </w:pPr>
    </w:p>
    <w:p w14:paraId="622EB10D" w14:textId="0FBBB90F" w:rsidR="006F2F4B" w:rsidRDefault="008A67E4" w:rsidP="00374013">
      <w:pPr>
        <w:rPr>
          <w:rFonts w:eastAsia="Times New Roman"/>
        </w:rPr>
      </w:pPr>
      <w:r>
        <w:rPr>
          <w:rFonts w:eastAsia="Times New Roman"/>
        </w:rPr>
        <w:t xml:space="preserve">Within the framework </w:t>
      </w:r>
      <w:r w:rsidR="006F2F4B">
        <w:rPr>
          <w:rFonts w:eastAsia="Times New Roman"/>
        </w:rPr>
        <w:t>present</w:t>
      </w:r>
      <w:r>
        <w:rPr>
          <w:rFonts w:eastAsia="Times New Roman"/>
        </w:rPr>
        <w:t>ed</w:t>
      </w:r>
      <w:r w:rsidR="006F2F4B">
        <w:rPr>
          <w:rFonts w:eastAsia="Times New Roman"/>
        </w:rPr>
        <w:t xml:space="preserve"> here, these criticisms misapprehend the nature of the decision faced by the government</w:t>
      </w:r>
      <w:r w:rsidR="003E150B">
        <w:rPr>
          <w:rFonts w:eastAsia="Times New Roman"/>
        </w:rPr>
        <w:t>. They assume that improving public health is a shared objective within the political community</w:t>
      </w:r>
      <w:r w:rsidR="004926AB">
        <w:rPr>
          <w:rFonts w:eastAsia="Times New Roman"/>
        </w:rPr>
        <w:t xml:space="preserve"> when, in reality,</w:t>
      </w:r>
      <w:r w:rsidR="003E150B">
        <w:rPr>
          <w:rFonts w:eastAsia="Times New Roman"/>
        </w:rPr>
        <w:t xml:space="preserve"> governments </w:t>
      </w:r>
      <w:r w:rsidR="006F2F4B">
        <w:rPr>
          <w:rFonts w:eastAsia="Times New Roman"/>
        </w:rPr>
        <w:t>must weigh the</w:t>
      </w:r>
      <w:r w:rsidR="006F2F4B" w:rsidRPr="009D7EEF">
        <w:rPr>
          <w:rFonts w:eastAsia="Times New Roman"/>
          <w:i/>
        </w:rPr>
        <w:t xml:space="preserve"> health benefits</w:t>
      </w:r>
      <w:r w:rsidR="006F2F4B">
        <w:rPr>
          <w:rFonts w:eastAsia="Times New Roman"/>
        </w:rPr>
        <w:t xml:space="preserve"> achieved through alcohol pricing against a range of </w:t>
      </w:r>
      <w:r w:rsidR="006F2F4B" w:rsidRPr="009D7EEF">
        <w:rPr>
          <w:rFonts w:eastAsia="Times New Roman"/>
          <w:i/>
        </w:rPr>
        <w:t xml:space="preserve">other political </w:t>
      </w:r>
      <w:r w:rsidR="003E150B">
        <w:rPr>
          <w:rFonts w:eastAsia="Times New Roman"/>
          <w:i/>
        </w:rPr>
        <w:t xml:space="preserve">concerns </w:t>
      </w:r>
      <w:r w:rsidR="00BE4E09">
        <w:rPr>
          <w:rFonts w:eastAsia="Times New Roman"/>
        </w:rPr>
        <w:t xml:space="preserve">(e.g. </w:t>
      </w:r>
      <w:r w:rsidR="006F2F4B">
        <w:rPr>
          <w:rFonts w:eastAsia="Times New Roman"/>
        </w:rPr>
        <w:t xml:space="preserve">the </w:t>
      </w:r>
      <w:r w:rsidR="00BE4E09">
        <w:rPr>
          <w:rFonts w:eastAsia="Times New Roman"/>
        </w:rPr>
        <w:t xml:space="preserve">economic </w:t>
      </w:r>
      <w:r w:rsidR="006F2F4B">
        <w:rPr>
          <w:rFonts w:eastAsia="Times New Roman"/>
        </w:rPr>
        <w:t xml:space="preserve">importance of the alcohol industry, and </w:t>
      </w:r>
      <w:r w:rsidR="002D3DBE">
        <w:rPr>
          <w:rFonts w:eastAsia="Times New Roman"/>
        </w:rPr>
        <w:t xml:space="preserve">public </w:t>
      </w:r>
      <w:r w:rsidR="00BE4E09">
        <w:rPr>
          <w:rFonts w:eastAsia="Times New Roman"/>
        </w:rPr>
        <w:t xml:space="preserve">acceptability of </w:t>
      </w:r>
      <w:r w:rsidR="00474B2A">
        <w:rPr>
          <w:rFonts w:eastAsia="Times New Roman"/>
        </w:rPr>
        <w:t xml:space="preserve">interventions </w:t>
      </w:r>
      <w:r w:rsidR="00BE4E09">
        <w:rPr>
          <w:rFonts w:eastAsia="Times New Roman"/>
        </w:rPr>
        <w:t xml:space="preserve">in the </w:t>
      </w:r>
      <w:r w:rsidR="006F2F4B">
        <w:rPr>
          <w:rFonts w:eastAsia="Times New Roman"/>
        </w:rPr>
        <w:t>lifestyle choices of consumers</w:t>
      </w:r>
      <w:r w:rsidR="00BE4E09">
        <w:rPr>
          <w:rFonts w:eastAsia="Times New Roman"/>
        </w:rPr>
        <w:t>)</w:t>
      </w:r>
      <w:r w:rsidR="006F2F4B">
        <w:rPr>
          <w:rFonts w:eastAsia="Times New Roman"/>
        </w:rPr>
        <w:t>.</w:t>
      </w:r>
      <w:r w:rsidR="002D3DBE">
        <w:rPr>
          <w:rFonts w:eastAsia="Times New Roman"/>
        </w:rPr>
        <w:t xml:space="preserve"> </w:t>
      </w:r>
      <w:r w:rsidR="006F2F4B">
        <w:rPr>
          <w:rFonts w:eastAsia="Times New Roman"/>
        </w:rPr>
        <w:t xml:space="preserve">The rhetorical importance of ‘evidence’ as a legitimating factor </w:t>
      </w:r>
      <w:r w:rsidR="003E150B">
        <w:rPr>
          <w:rFonts w:eastAsia="Times New Roman"/>
        </w:rPr>
        <w:t>for both policy advocates and decision-makers</w:t>
      </w:r>
      <w:r w:rsidR="006F2F4B">
        <w:rPr>
          <w:rFonts w:eastAsia="Times New Roman"/>
        </w:rPr>
        <w:t xml:space="preserve"> is clear</w:t>
      </w:r>
      <w:r w:rsidR="003E150B">
        <w:rPr>
          <w:rFonts w:eastAsia="Times New Roman"/>
        </w:rPr>
        <w:t>. H</w:t>
      </w:r>
      <w:r w:rsidR="002D3DBE">
        <w:rPr>
          <w:rFonts w:eastAsia="Times New Roman"/>
        </w:rPr>
        <w:t>owever</w:t>
      </w:r>
      <w:r w:rsidR="003E150B">
        <w:rPr>
          <w:rFonts w:eastAsia="Times New Roman"/>
        </w:rPr>
        <w:t>, the</w:t>
      </w:r>
      <w:r w:rsidR="00467336">
        <w:rPr>
          <w:rFonts w:eastAsia="Times New Roman"/>
        </w:rPr>
        <w:t xml:space="preserve"> </w:t>
      </w:r>
      <w:r w:rsidR="003E150B">
        <w:rPr>
          <w:rFonts w:eastAsia="Times New Roman"/>
        </w:rPr>
        <w:t>j</w:t>
      </w:r>
      <w:r w:rsidR="00467336">
        <w:rPr>
          <w:rFonts w:eastAsia="Times New Roman"/>
        </w:rPr>
        <w:t>ustification of</w:t>
      </w:r>
      <w:r w:rsidR="003E150B">
        <w:rPr>
          <w:rFonts w:eastAsia="Times New Roman"/>
        </w:rPr>
        <w:t xml:space="preserve"> decisions </w:t>
      </w:r>
      <w:r w:rsidR="00467336">
        <w:rPr>
          <w:rFonts w:eastAsia="Times New Roman"/>
        </w:rPr>
        <w:t xml:space="preserve">in terms of the presence or absence of evidence </w:t>
      </w:r>
      <w:r w:rsidR="003E150B">
        <w:rPr>
          <w:rFonts w:eastAsia="Times New Roman"/>
        </w:rPr>
        <w:t xml:space="preserve">obscures </w:t>
      </w:r>
      <w:r w:rsidR="006F2F4B">
        <w:rPr>
          <w:rFonts w:eastAsia="Times New Roman"/>
        </w:rPr>
        <w:t>the</w:t>
      </w:r>
      <w:r w:rsidR="00467336">
        <w:rPr>
          <w:rFonts w:eastAsia="Times New Roman"/>
        </w:rPr>
        <w:t xml:space="preserve"> fundamentally</w:t>
      </w:r>
      <w:r w:rsidR="006F2F4B">
        <w:rPr>
          <w:rFonts w:eastAsia="Times New Roman"/>
        </w:rPr>
        <w:t xml:space="preserve"> political nature of the policy</w:t>
      </w:r>
      <w:r w:rsidR="00467336">
        <w:rPr>
          <w:rFonts w:eastAsia="Times New Roman"/>
        </w:rPr>
        <w:t xml:space="preserve"> decisions</w:t>
      </w:r>
      <w:r w:rsidR="006F2F4B">
        <w:rPr>
          <w:rFonts w:eastAsia="Times New Roman"/>
        </w:rPr>
        <w:t xml:space="preserve">. </w:t>
      </w:r>
      <w:r w:rsidR="003E150B" w:rsidDel="003E150B">
        <w:rPr>
          <w:rFonts w:eastAsia="Times New Roman"/>
        </w:rPr>
        <w:t xml:space="preserve"> </w:t>
      </w:r>
    </w:p>
    <w:p w14:paraId="65247511" w14:textId="77777777" w:rsidR="00C87DEE" w:rsidRDefault="00C87DEE" w:rsidP="00374013">
      <w:pPr>
        <w:rPr>
          <w:rFonts w:eastAsia="Times New Roman"/>
          <w:i/>
        </w:rPr>
      </w:pPr>
    </w:p>
    <w:p w14:paraId="42AC0A9B" w14:textId="10F20CA3" w:rsidR="00C87DEE" w:rsidRDefault="000D658F" w:rsidP="00374013">
      <w:pPr>
        <w:rPr>
          <w:rFonts w:eastAsia="Times New Roman"/>
          <w:i/>
        </w:rPr>
      </w:pPr>
      <w:r>
        <w:rPr>
          <w:rFonts w:eastAsia="Times New Roman"/>
          <w:i/>
        </w:rPr>
        <w:t>Knowledge Translation</w:t>
      </w:r>
      <w:r w:rsidR="000936CA" w:rsidRPr="000936CA">
        <w:rPr>
          <w:rFonts w:eastAsia="Times New Roman"/>
          <w:i/>
        </w:rPr>
        <w:t xml:space="preserve"> </w:t>
      </w:r>
      <w:r w:rsidR="000936CA">
        <w:rPr>
          <w:rFonts w:eastAsia="Times New Roman"/>
          <w:i/>
        </w:rPr>
        <w:t xml:space="preserve">and </w:t>
      </w:r>
      <w:r w:rsidR="000936CA" w:rsidRPr="00456A5F">
        <w:rPr>
          <w:rFonts w:eastAsia="Times New Roman"/>
          <w:i/>
        </w:rPr>
        <w:t>Uptake</w:t>
      </w:r>
      <w:r w:rsidR="000936CA">
        <w:rPr>
          <w:rFonts w:eastAsia="Times New Roman"/>
          <w:i/>
        </w:rPr>
        <w:t xml:space="preserve"> </w:t>
      </w:r>
    </w:p>
    <w:p w14:paraId="725CC0B5" w14:textId="1CB2E800" w:rsidR="00467336" w:rsidRDefault="00892374" w:rsidP="00374013">
      <w:pPr>
        <w:rPr>
          <w:rFonts w:eastAsia="Times New Roman"/>
        </w:rPr>
      </w:pPr>
      <w:r>
        <w:rPr>
          <w:rFonts w:eastAsia="Times New Roman"/>
        </w:rPr>
        <w:t>In her</w:t>
      </w:r>
      <w:r w:rsidR="00096108">
        <w:rPr>
          <w:rFonts w:eastAsia="Times New Roman"/>
        </w:rPr>
        <w:t xml:space="preserve"> seminal work</w:t>
      </w:r>
      <w:r>
        <w:rPr>
          <w:rFonts w:eastAsia="Times New Roman"/>
        </w:rPr>
        <w:t xml:space="preserve">, </w:t>
      </w:r>
      <w:r w:rsidR="00456A5F" w:rsidRPr="00456A5F">
        <w:rPr>
          <w:rFonts w:eastAsia="Times New Roman"/>
        </w:rPr>
        <w:t>Carol Weiss</w:t>
      </w:r>
      <w:r w:rsidR="00311499">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ExcludeAuth="1"&gt;&lt;Author&gt;Weiss&lt;/Author&gt;&lt;Year&gt;1979&lt;/Year&gt;&lt;RecNum&gt;3049&lt;/RecNum&gt;&lt;DisplayText&gt;(1979)&lt;/DisplayText&gt;&lt;record&gt;&lt;rec-number&gt;3049&lt;/rec-number&gt;&lt;foreign-keys&gt;&lt;key app="EN" db-id="ftrfdsw9cperfreer26x2pdpdtxepdzw2t20"&gt;3049&lt;/key&gt;&lt;/foreign-keys&gt;&lt;ref-type name="Journal Article"&gt;17&lt;/ref-type&gt;&lt;contributors&gt;&lt;authors&gt;&lt;author&gt;Weiss, Carol H&lt;/author&gt;&lt;/authors&gt;&lt;/contributors&gt;&lt;titles&gt;&lt;title&gt;The many meanings of research utilization&lt;/title&gt;&lt;secondary-title&gt;Public Administration Review&lt;/secondary-title&gt;&lt;/titles&gt;&lt;periodical&gt;&lt;full-title&gt;Public Administration Review&lt;/full-title&gt;&lt;/periodical&gt;&lt;pages&gt;426-431&lt;/pages&gt;&lt;volume&gt;39&lt;/volume&gt;&lt;number&gt;5&lt;/number&gt;&lt;keywords&gt;&lt;keyword&gt;EBP, evidence based policy&lt;/keyword&gt;&lt;/keywords&gt;&lt;dates&gt;&lt;year&gt;1979&lt;/year&gt;&lt;/dates&gt;&lt;urls&gt;&lt;/urls&gt;&lt;/record&gt;&lt;/Cite&gt;&lt;/EndNote&gt;</w:instrText>
      </w:r>
      <w:r w:rsidR="00161F02">
        <w:rPr>
          <w:rFonts w:eastAsia="Times New Roman"/>
        </w:rPr>
        <w:fldChar w:fldCharType="separate"/>
      </w:r>
      <w:r w:rsidR="00161F02">
        <w:rPr>
          <w:rFonts w:eastAsia="Times New Roman"/>
          <w:noProof/>
        </w:rPr>
        <w:t>(</w:t>
      </w:r>
      <w:hyperlink w:anchor="_ENREF_78" w:tooltip="Weiss, 1979 #3049" w:history="1">
        <w:r w:rsidR="006D4802">
          <w:rPr>
            <w:rFonts w:eastAsia="Times New Roman"/>
            <w:noProof/>
          </w:rPr>
          <w:t>1979</w:t>
        </w:r>
      </w:hyperlink>
      <w:r w:rsidR="00161F02">
        <w:rPr>
          <w:rFonts w:eastAsia="Times New Roman"/>
          <w:noProof/>
        </w:rPr>
        <w:t>)</w:t>
      </w:r>
      <w:r w:rsidR="00161F02">
        <w:rPr>
          <w:rFonts w:eastAsia="Times New Roman"/>
        </w:rPr>
        <w:fldChar w:fldCharType="end"/>
      </w:r>
      <w:r>
        <w:rPr>
          <w:rFonts w:eastAsia="Times New Roman"/>
        </w:rPr>
        <w:t xml:space="preserve"> </w:t>
      </w:r>
      <w:r w:rsidR="00456A5F" w:rsidRPr="00456A5F">
        <w:rPr>
          <w:rFonts w:eastAsia="Times New Roman"/>
        </w:rPr>
        <w:t>presented six models</w:t>
      </w:r>
      <w:r w:rsidR="00F61887" w:rsidRPr="00F61887">
        <w:rPr>
          <w:rFonts w:eastAsia="Times New Roman"/>
        </w:rPr>
        <w:t xml:space="preserve"> </w:t>
      </w:r>
      <w:r>
        <w:rPr>
          <w:rFonts w:eastAsia="Times New Roman"/>
        </w:rPr>
        <w:t>of</w:t>
      </w:r>
      <w:r w:rsidR="00F61887" w:rsidRPr="00456A5F">
        <w:rPr>
          <w:rFonts w:eastAsia="Times New Roman"/>
        </w:rPr>
        <w:t xml:space="preserve"> research di</w:t>
      </w:r>
      <w:r w:rsidR="00F61887">
        <w:rPr>
          <w:rFonts w:eastAsia="Times New Roman"/>
        </w:rPr>
        <w:t>sseminat</w:t>
      </w:r>
      <w:r>
        <w:rPr>
          <w:rFonts w:eastAsia="Times New Roman"/>
        </w:rPr>
        <w:t xml:space="preserve">ion </w:t>
      </w:r>
      <w:r w:rsidR="00F61887">
        <w:rPr>
          <w:rFonts w:eastAsia="Times New Roman"/>
        </w:rPr>
        <w:t>and impact on policy</w:t>
      </w:r>
      <w:r w:rsidR="00456A5F" w:rsidRPr="00456A5F">
        <w:rPr>
          <w:rFonts w:eastAsia="Times New Roman"/>
        </w:rPr>
        <w:t xml:space="preserve">: </w:t>
      </w:r>
      <w:r w:rsidR="00456A5F" w:rsidRPr="00DF0538">
        <w:rPr>
          <w:rFonts w:eastAsia="Times New Roman"/>
          <w:i/>
        </w:rPr>
        <w:t xml:space="preserve">the knowledge driven, problem solving, interactive, political, tactical </w:t>
      </w:r>
      <w:r w:rsidR="00456A5F" w:rsidRPr="00D04E15">
        <w:rPr>
          <w:rFonts w:eastAsia="Times New Roman"/>
        </w:rPr>
        <w:t xml:space="preserve">and </w:t>
      </w:r>
      <w:r w:rsidR="00456A5F" w:rsidRPr="00DF0538">
        <w:rPr>
          <w:rFonts w:eastAsia="Times New Roman"/>
          <w:i/>
        </w:rPr>
        <w:t>enlightenment</w:t>
      </w:r>
      <w:r w:rsidR="00456A5F" w:rsidRPr="00456A5F">
        <w:rPr>
          <w:rFonts w:eastAsia="Times New Roman"/>
        </w:rPr>
        <w:t xml:space="preserve"> models. </w:t>
      </w:r>
      <w:r w:rsidR="001B0FA4">
        <w:rPr>
          <w:rFonts w:eastAsia="Times New Roman"/>
        </w:rPr>
        <w:t>In the knowledge driven and problem solving models, r</w:t>
      </w:r>
      <w:r w:rsidR="00456A5F" w:rsidRPr="00456A5F">
        <w:rPr>
          <w:rFonts w:eastAsia="Times New Roman"/>
        </w:rPr>
        <w:t>esearch</w:t>
      </w:r>
      <w:r w:rsidR="00D04E15">
        <w:rPr>
          <w:rFonts w:eastAsia="Times New Roman"/>
        </w:rPr>
        <w:t xml:space="preserve"> may spur on policy debates or be</w:t>
      </w:r>
      <w:r w:rsidR="00456A5F" w:rsidRPr="00456A5F">
        <w:rPr>
          <w:rFonts w:eastAsia="Times New Roman"/>
        </w:rPr>
        <w:t xml:space="preserve"> used consciously</w:t>
      </w:r>
      <w:r w:rsidR="00934DFD">
        <w:rPr>
          <w:rFonts w:eastAsia="Times New Roman"/>
        </w:rPr>
        <w:t xml:space="preserve"> and intentionally</w:t>
      </w:r>
      <w:r w:rsidR="00456A5F" w:rsidRPr="00456A5F">
        <w:rPr>
          <w:rFonts w:eastAsia="Times New Roman"/>
        </w:rPr>
        <w:t xml:space="preserve"> by</w:t>
      </w:r>
      <w:r w:rsidR="00DB1A68">
        <w:rPr>
          <w:rFonts w:eastAsia="Times New Roman"/>
        </w:rPr>
        <w:t xml:space="preserve"> </w:t>
      </w:r>
      <w:r w:rsidR="001078DC">
        <w:rPr>
          <w:rFonts w:eastAsia="Times New Roman"/>
        </w:rPr>
        <w:t>policy-makers</w:t>
      </w:r>
      <w:r w:rsidR="00934DFD">
        <w:rPr>
          <w:rFonts w:eastAsia="Times New Roman"/>
        </w:rPr>
        <w:t xml:space="preserve"> </w:t>
      </w:r>
      <w:r w:rsidR="00C0330D">
        <w:rPr>
          <w:rFonts w:eastAsia="Times New Roman"/>
        </w:rPr>
        <w:t>to reach ‘evidence</w:t>
      </w:r>
      <w:r>
        <w:rPr>
          <w:rFonts w:eastAsia="Times New Roman"/>
        </w:rPr>
        <w:t>-</w:t>
      </w:r>
      <w:r w:rsidR="00C0330D">
        <w:rPr>
          <w:rFonts w:eastAsia="Times New Roman"/>
        </w:rPr>
        <w:t>based’ decisions</w:t>
      </w:r>
      <w:r w:rsidR="00D04E15">
        <w:rPr>
          <w:rFonts w:eastAsia="Times New Roman"/>
        </w:rPr>
        <w:t xml:space="preserve"> to social problems</w:t>
      </w:r>
      <w:r>
        <w:rPr>
          <w:rFonts w:eastAsia="Times New Roman"/>
        </w:rPr>
        <w:t>.</w:t>
      </w:r>
      <w:r w:rsidR="00D04E15">
        <w:rPr>
          <w:rFonts w:eastAsia="Times New Roman"/>
        </w:rPr>
        <w:t xml:space="preserve"> The interactive model highlights the interactions between researchers and policy-makers in identifying and developing solutions </w:t>
      </w:r>
      <w:r w:rsidR="00573B7C">
        <w:rPr>
          <w:rFonts w:eastAsia="Times New Roman"/>
        </w:rPr>
        <w:t xml:space="preserve">to </w:t>
      </w:r>
      <w:r w:rsidR="00D04E15">
        <w:rPr>
          <w:rFonts w:eastAsia="Times New Roman"/>
        </w:rPr>
        <w:t>policy issues.</w:t>
      </w:r>
      <w:r>
        <w:rPr>
          <w:rFonts w:eastAsia="Times New Roman"/>
        </w:rPr>
        <w:t xml:space="preserve"> At the other end of the scale,</w:t>
      </w:r>
      <w:r w:rsidR="001B0FA4">
        <w:rPr>
          <w:rFonts w:eastAsia="Times New Roman"/>
        </w:rPr>
        <w:t xml:space="preserve"> the political and tactical models, </w:t>
      </w:r>
      <w:r>
        <w:rPr>
          <w:rFonts w:eastAsia="Times New Roman"/>
        </w:rPr>
        <w:t>describe the strategic use of evidence</w:t>
      </w:r>
      <w:r w:rsidR="00456A5F" w:rsidRPr="00456A5F">
        <w:rPr>
          <w:rFonts w:eastAsia="Times New Roman"/>
        </w:rPr>
        <w:t xml:space="preserve"> </w:t>
      </w:r>
      <w:r>
        <w:rPr>
          <w:rFonts w:eastAsia="Times New Roman"/>
        </w:rPr>
        <w:t xml:space="preserve">to pursue policy objectives (e.g. highlighting research findings which support a favoured policy approach) or to deflect criticism </w:t>
      </w:r>
      <w:r w:rsidR="00D04E15">
        <w:rPr>
          <w:rFonts w:eastAsia="Times New Roman"/>
        </w:rPr>
        <w:t xml:space="preserve">an issue is being ignored </w:t>
      </w:r>
      <w:r>
        <w:rPr>
          <w:rFonts w:eastAsia="Times New Roman"/>
        </w:rPr>
        <w:t xml:space="preserve">(e.g. </w:t>
      </w:r>
      <w:r w:rsidR="00D04E15">
        <w:rPr>
          <w:rFonts w:eastAsia="Times New Roman"/>
        </w:rPr>
        <w:t>conducting research on an issue as a means of demonstrating its importance whilst delaying substantive policy measures</w:t>
      </w:r>
      <w:r>
        <w:rPr>
          <w:rFonts w:eastAsia="Times New Roman"/>
        </w:rPr>
        <w:t>)</w:t>
      </w:r>
      <w:r w:rsidR="00456A5F" w:rsidRPr="00456A5F">
        <w:rPr>
          <w:rFonts w:eastAsia="Times New Roman"/>
        </w:rPr>
        <w:t xml:space="preserve">. </w:t>
      </w:r>
      <w:r w:rsidR="001B0FA4">
        <w:rPr>
          <w:rFonts w:eastAsia="Times New Roman"/>
        </w:rPr>
        <w:t xml:space="preserve">Under Weiss’ </w:t>
      </w:r>
      <w:r w:rsidR="00456A5F" w:rsidRPr="00456A5F">
        <w:rPr>
          <w:rFonts w:eastAsia="Times New Roman"/>
        </w:rPr>
        <w:t>enlightenment model,</w:t>
      </w:r>
      <w:r w:rsidR="001B0FA4">
        <w:rPr>
          <w:rFonts w:eastAsia="Times New Roman"/>
        </w:rPr>
        <w:t xml:space="preserve"> however, it is noted that the impact of research</w:t>
      </w:r>
      <w:r w:rsidR="00456A5F" w:rsidRPr="00456A5F">
        <w:rPr>
          <w:rFonts w:eastAsia="Times New Roman"/>
        </w:rPr>
        <w:t xml:space="preserve"> may be more indirect, resulting from the </w:t>
      </w:r>
      <w:r w:rsidR="00096910">
        <w:rPr>
          <w:rFonts w:eastAsia="Times New Roman"/>
        </w:rPr>
        <w:t xml:space="preserve">wider </w:t>
      </w:r>
      <w:r w:rsidR="00456A5F" w:rsidRPr="00456A5F">
        <w:rPr>
          <w:rFonts w:eastAsia="Times New Roman"/>
        </w:rPr>
        <w:t>diffusion of knowledge through society</w:t>
      </w:r>
      <w:r w:rsidR="0041302D">
        <w:rPr>
          <w:rFonts w:eastAsia="Times New Roman"/>
        </w:rPr>
        <w:t xml:space="preserve"> </w:t>
      </w:r>
      <w:r w:rsidR="00161F02">
        <w:rPr>
          <w:rFonts w:eastAsia="Times New Roman"/>
        </w:rPr>
        <w:fldChar w:fldCharType="begin">
          <w:fldData xml:space="preserve">PEVuZE5vdGU+PENpdGU+PEF1dGhvcj5Jbm52YWVyPC9BdXRob3I+PFllYXI+MjAwMjwvWWVhcj48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PEVuZE5vdGU+PENpdGU+PEF1dGhvcj5Jbm52YWVyPC9BdXRob3I+PFllYXI+MjAwMjwvWWVhcj48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29" w:tooltip="Innvaer, 2002 #4092" w:history="1">
        <w:r w:rsidR="006D4802">
          <w:rPr>
            <w:rFonts w:eastAsia="Times New Roman"/>
            <w:noProof/>
          </w:rPr>
          <w:t>see also Innvaer et al., 2002a</w:t>
        </w:r>
      </w:hyperlink>
      <w:r w:rsidR="00161F02">
        <w:rPr>
          <w:rFonts w:eastAsia="Times New Roman"/>
          <w:noProof/>
        </w:rPr>
        <w:t xml:space="preserve">, </w:t>
      </w:r>
      <w:hyperlink w:anchor="_ENREF_52" w:tooltip="Ottoson, 2009 #4835" w:history="1">
        <w:r w:rsidR="006D4802">
          <w:rPr>
            <w:rFonts w:eastAsia="Times New Roman"/>
            <w:noProof/>
          </w:rPr>
          <w:t>Ottoson, 2009</w:t>
        </w:r>
      </w:hyperlink>
      <w:r w:rsidR="00161F02">
        <w:rPr>
          <w:rFonts w:eastAsia="Times New Roman"/>
          <w:noProof/>
        </w:rPr>
        <w:t xml:space="preserve">, </w:t>
      </w:r>
      <w:hyperlink w:anchor="_ENREF_32" w:tooltip="Jones, 2009 #4907" w:history="1">
        <w:r w:rsidR="006D4802">
          <w:rPr>
            <w:rFonts w:eastAsia="Times New Roman"/>
            <w:noProof/>
          </w:rPr>
          <w:t>and Jones et al., 2009, for more recent discussions</w:t>
        </w:r>
      </w:hyperlink>
      <w:r w:rsidR="00161F02">
        <w:rPr>
          <w:rFonts w:eastAsia="Times New Roman"/>
          <w:noProof/>
        </w:rPr>
        <w:t>)</w:t>
      </w:r>
      <w:r w:rsidR="00161F02">
        <w:rPr>
          <w:rFonts w:eastAsia="Times New Roman"/>
        </w:rPr>
        <w:fldChar w:fldCharType="end"/>
      </w:r>
      <w:r w:rsidR="00934DFD">
        <w:rPr>
          <w:rFonts w:eastAsia="Times New Roman"/>
        </w:rPr>
        <w:t>.</w:t>
      </w:r>
    </w:p>
    <w:p w14:paraId="6D20B815" w14:textId="5ECD805E" w:rsidR="0041302D" w:rsidRDefault="0041302D" w:rsidP="00374013">
      <w:pPr>
        <w:rPr>
          <w:rFonts w:eastAsia="Times New Roman"/>
        </w:rPr>
      </w:pPr>
    </w:p>
    <w:p w14:paraId="405C8C4B" w14:textId="7E17C248" w:rsidR="001703FA" w:rsidRDefault="00456A5F" w:rsidP="00374013">
      <w:pPr>
        <w:rPr>
          <w:rFonts w:eastAsia="Times New Roman"/>
        </w:rPr>
      </w:pPr>
      <w:r w:rsidRPr="00456A5F">
        <w:rPr>
          <w:rFonts w:eastAsia="Times New Roman"/>
        </w:rPr>
        <w:t>Despite recognising the multiple – often diffuse and indirect – ways in which research findings and evidence may be distributed th</w:t>
      </w:r>
      <w:r w:rsidR="00662649">
        <w:rPr>
          <w:rFonts w:eastAsia="Times New Roman"/>
        </w:rPr>
        <w:t>r</w:t>
      </w:r>
      <w:r w:rsidRPr="00456A5F">
        <w:rPr>
          <w:rFonts w:eastAsia="Times New Roman"/>
        </w:rPr>
        <w:t xml:space="preserve">ough society and may impact on policy, much of the </w:t>
      </w:r>
      <w:r w:rsidR="0041302D">
        <w:rPr>
          <w:rFonts w:eastAsia="Times New Roman"/>
        </w:rPr>
        <w:t>study</w:t>
      </w:r>
      <w:r w:rsidR="0041302D" w:rsidRPr="00456A5F">
        <w:rPr>
          <w:rFonts w:eastAsia="Times New Roman"/>
        </w:rPr>
        <w:t xml:space="preserve"> </w:t>
      </w:r>
      <w:r w:rsidRPr="00456A5F">
        <w:rPr>
          <w:rFonts w:eastAsia="Times New Roman"/>
        </w:rPr>
        <w:t xml:space="preserve">of </w:t>
      </w:r>
      <w:r w:rsidR="00AB7E03">
        <w:rPr>
          <w:rFonts w:eastAsia="Times New Roman"/>
        </w:rPr>
        <w:t>knowledge translation</w:t>
      </w:r>
      <w:r w:rsidR="00D04E15">
        <w:rPr>
          <w:rFonts w:eastAsia="Times New Roman"/>
        </w:rPr>
        <w:t>, and the rhetoric of policy actors,</w:t>
      </w:r>
      <w:r w:rsidRPr="00456A5F">
        <w:rPr>
          <w:rFonts w:eastAsia="Times New Roman"/>
        </w:rPr>
        <w:t xml:space="preserve"> remains implicitly grounded with a rationalist framework, focusing </w:t>
      </w:r>
      <w:r w:rsidR="00D04E15">
        <w:rPr>
          <w:rFonts w:eastAsia="Times New Roman"/>
        </w:rPr>
        <w:t>o</w:t>
      </w:r>
      <w:r w:rsidRPr="00456A5F">
        <w:rPr>
          <w:rFonts w:eastAsia="Times New Roman"/>
        </w:rPr>
        <w:t>n direct</w:t>
      </w:r>
      <w:r w:rsidR="00E64EE4">
        <w:rPr>
          <w:rFonts w:eastAsia="Times New Roman"/>
        </w:rPr>
        <w:t>,</w:t>
      </w:r>
      <w:r w:rsidRPr="00456A5F">
        <w:rPr>
          <w:rFonts w:eastAsia="Times New Roman"/>
        </w:rPr>
        <w:t xml:space="preserve"> transactional forms of policy influence. </w:t>
      </w:r>
      <w:r w:rsidR="000D658F">
        <w:rPr>
          <w:rFonts w:eastAsia="Times New Roman"/>
        </w:rPr>
        <w:t>Smith</w:t>
      </w:r>
      <w:r w:rsidR="00A7552C">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ExcludeAuth="1"&gt;&lt;Author&gt;Smith&lt;/Author&gt;&lt;Year&gt;2013&lt;/Year&gt;&lt;RecNum&gt;4894&lt;/RecNum&gt;&lt;DisplayText&gt;(2013a)&lt;/DisplayText&gt;&lt;record&gt;&lt;rec-number&gt;4894&lt;/rec-number&gt;&lt;foreign-keys&gt;&lt;key app="EN" db-id="ftrfdsw9cperfreer26x2pdpdtxepdzw2t20"&gt;4894&lt;/key&gt;&lt;/foreign-keys&gt;&lt;ref-type name="Book"&gt;6&lt;/ref-type&gt;&lt;contributors&gt;&lt;authors&gt;&lt;author&gt;Smith, Katherine&lt;/author&gt;&lt;/authors&gt;&lt;/contributors&gt;&lt;titles&gt;&lt;title&gt;Beyond evidence based policy in public health: The interplay of ideas&lt;/title&gt;&lt;/titles&gt;&lt;dates&gt;&lt;year&gt;2013&lt;/year&gt;&lt;/dates&gt;&lt;publisher&gt;Palgrave Macmillan&lt;/publisher&gt;&lt;isbn&gt;1137026588&lt;/isbn&gt;&lt;urls&gt;&lt;/urls&gt;&lt;/record&gt;&lt;/Cite&gt;&lt;/EndNote&gt;</w:instrText>
      </w:r>
      <w:r w:rsidR="00161F02">
        <w:rPr>
          <w:rFonts w:eastAsia="Times New Roman"/>
        </w:rPr>
        <w:fldChar w:fldCharType="separate"/>
      </w:r>
      <w:r w:rsidR="00161F02">
        <w:rPr>
          <w:rFonts w:eastAsia="Times New Roman"/>
          <w:noProof/>
        </w:rPr>
        <w:t>(</w:t>
      </w:r>
      <w:hyperlink w:anchor="_ENREF_68" w:tooltip="Smith, 2013 #4894" w:history="1">
        <w:r w:rsidR="006D4802">
          <w:rPr>
            <w:rFonts w:eastAsia="Times New Roman"/>
            <w:noProof/>
          </w:rPr>
          <w:t>2013a</w:t>
        </w:r>
      </w:hyperlink>
      <w:r w:rsidR="00161F02">
        <w:rPr>
          <w:rFonts w:eastAsia="Times New Roman"/>
          <w:noProof/>
        </w:rPr>
        <w:t>)</w:t>
      </w:r>
      <w:r w:rsidR="00161F02">
        <w:rPr>
          <w:rFonts w:eastAsia="Times New Roman"/>
        </w:rPr>
        <w:fldChar w:fldCharType="end"/>
      </w:r>
      <w:r w:rsidR="000D658F">
        <w:rPr>
          <w:rFonts w:eastAsia="Times New Roman"/>
        </w:rPr>
        <w:t xml:space="preserve"> synthesises findings from five independent reviews of </w:t>
      </w:r>
      <w:r w:rsidR="00AB7E03">
        <w:rPr>
          <w:rFonts w:eastAsia="Times New Roman"/>
        </w:rPr>
        <w:t>knowledge translation</w:t>
      </w:r>
      <w:r w:rsidR="000D658F">
        <w:rPr>
          <w:rFonts w:eastAsia="Times New Roman"/>
        </w:rPr>
        <w:t xml:space="preserve"> literature</w:t>
      </w:r>
      <w:r w:rsidR="003E3EC5">
        <w:rPr>
          <w:rFonts w:eastAsia="Times New Roman"/>
        </w:rPr>
        <w:t xml:space="preserve"> </w:t>
      </w:r>
      <w:r w:rsidR="00161F02">
        <w:rPr>
          <w:rFonts w:eastAsia="Times New Roman"/>
        </w:rPr>
        <w:fldChar w:fldCharType="begin">
          <w:fldData xml:space="preserve">PEVuZE5vdGU+PENpdGU+PEF1dGhvcj5Db250YW5kcmlvcG91bG9zPC9BdXRob3I+PFllYXI+MjAx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PEVuZE5vdGU+PENpdGU+PEF1dGhvcj5Db250YW5kcmlvcG91bG9zPC9BdXRob3I+PFllYXI+MjAx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9" w:tooltip="Contandriopoulos, 2010 #4507" w:history="1">
        <w:r w:rsidR="006D4802">
          <w:rPr>
            <w:rFonts w:eastAsia="Times New Roman"/>
            <w:noProof/>
          </w:rPr>
          <w:t>Contandriopoulos et al., 2010</w:t>
        </w:r>
      </w:hyperlink>
      <w:r w:rsidR="00161F02">
        <w:rPr>
          <w:rFonts w:eastAsia="Times New Roman"/>
          <w:noProof/>
        </w:rPr>
        <w:t xml:space="preserve">, </w:t>
      </w:r>
      <w:hyperlink w:anchor="_ENREF_29" w:tooltip="Innvaer, 2002 #4092" w:history="1">
        <w:r w:rsidR="006D4802">
          <w:rPr>
            <w:rFonts w:eastAsia="Times New Roman"/>
            <w:noProof/>
          </w:rPr>
          <w:t>Innvaer et al., 2002a</w:t>
        </w:r>
      </w:hyperlink>
      <w:r w:rsidR="00161F02">
        <w:rPr>
          <w:rFonts w:eastAsia="Times New Roman"/>
          <w:noProof/>
        </w:rPr>
        <w:t xml:space="preserve">, </w:t>
      </w:r>
      <w:hyperlink w:anchor="_ENREF_43" w:tooltip="Mitton, 2007 #4459" w:history="1">
        <w:r w:rsidR="006D4802">
          <w:rPr>
            <w:rFonts w:eastAsia="Times New Roman"/>
            <w:noProof/>
          </w:rPr>
          <w:t>Mitton et al., 2007a</w:t>
        </w:r>
      </w:hyperlink>
      <w:r w:rsidR="00161F02">
        <w:rPr>
          <w:rFonts w:eastAsia="Times New Roman"/>
          <w:noProof/>
        </w:rPr>
        <w:t xml:space="preserve">, </w:t>
      </w:r>
      <w:hyperlink w:anchor="_ENREF_49" w:tooltip="Nutley, 2007 #4274" w:history="1">
        <w:r w:rsidR="006D4802">
          <w:rPr>
            <w:rFonts w:eastAsia="Times New Roman"/>
            <w:noProof/>
          </w:rPr>
          <w:t>Nutley et al., 2007</w:t>
        </w:r>
      </w:hyperlink>
      <w:r w:rsidR="00161F02">
        <w:rPr>
          <w:rFonts w:eastAsia="Times New Roman"/>
          <w:noProof/>
        </w:rPr>
        <w:t xml:space="preserve">, </w:t>
      </w:r>
      <w:hyperlink w:anchor="_ENREF_77" w:tooltip="Walter, 2005 #4895" w:history="1">
        <w:r w:rsidR="006D4802">
          <w:rPr>
            <w:rFonts w:eastAsia="Times New Roman"/>
            <w:noProof/>
          </w:rPr>
          <w:t>Walter et al., 2005</w:t>
        </w:r>
      </w:hyperlink>
      <w:r w:rsidR="00161F02">
        <w:rPr>
          <w:rFonts w:eastAsia="Times New Roman"/>
          <w:noProof/>
        </w:rPr>
        <w:t>)</w:t>
      </w:r>
      <w:r w:rsidR="00161F02">
        <w:rPr>
          <w:rFonts w:eastAsia="Times New Roman"/>
        </w:rPr>
        <w:fldChar w:fldCharType="end"/>
      </w:r>
      <w:r w:rsidR="000D658F">
        <w:rPr>
          <w:rFonts w:eastAsia="Times New Roman"/>
        </w:rPr>
        <w:t xml:space="preserve">, noting the most popular recommendations to increase the use of research in policy and practice </w:t>
      </w:r>
      <w:r w:rsidR="00A7552C">
        <w:rPr>
          <w:rFonts w:eastAsia="Times New Roman"/>
        </w:rPr>
        <w:t>were to: ensure research is accessible; develop ongoing, collaborative relationships</w:t>
      </w:r>
      <w:r w:rsidR="00E64EE4">
        <w:rPr>
          <w:rFonts w:eastAsia="Times New Roman"/>
        </w:rPr>
        <w:t xml:space="preserve"> between researchers and </w:t>
      </w:r>
      <w:r w:rsidR="001078DC">
        <w:rPr>
          <w:rFonts w:eastAsia="Times New Roman"/>
        </w:rPr>
        <w:t>policy-makers</w:t>
      </w:r>
      <w:r w:rsidR="00A7552C">
        <w:rPr>
          <w:rFonts w:eastAsia="Times New Roman"/>
        </w:rPr>
        <w:t>; improve structural communication channels; and ensure there are sufficiently high incentives for researchers to engage in knowledge exchange</w:t>
      </w:r>
      <w:r w:rsidR="003E3EC5">
        <w:rPr>
          <w:rFonts w:eastAsia="Times New Roman"/>
        </w:rPr>
        <w:t>.</w:t>
      </w:r>
      <w:r w:rsidR="00A7552C">
        <w:rPr>
          <w:rFonts w:eastAsia="Times New Roman"/>
        </w:rPr>
        <w:t xml:space="preserve"> </w:t>
      </w:r>
      <w:r w:rsidR="009F0B4C">
        <w:rPr>
          <w:rFonts w:eastAsia="Times New Roman"/>
        </w:rPr>
        <w:t xml:space="preserve">The assumption </w:t>
      </w:r>
      <w:r w:rsidR="00474B2A">
        <w:rPr>
          <w:rFonts w:eastAsia="Times New Roman"/>
        </w:rPr>
        <w:t xml:space="preserve">behind this is </w:t>
      </w:r>
      <w:r w:rsidR="00F6301E">
        <w:rPr>
          <w:rFonts w:eastAsia="Times New Roman"/>
        </w:rPr>
        <w:t>that if enough evidence arrives in the hands of key decision makers in the correct form it will resolve policy dilemmas and lead to more effective outcomes</w:t>
      </w:r>
      <w:r w:rsidR="009B3390">
        <w:rPr>
          <w:rFonts w:eastAsia="Times New Roman"/>
        </w:rPr>
        <w:t>.</w:t>
      </w:r>
      <w:r w:rsidR="002B79D8">
        <w:rPr>
          <w:rFonts w:eastAsia="Times New Roman"/>
        </w:rPr>
        <w:t xml:space="preserve"> Yet this </w:t>
      </w:r>
      <w:r w:rsidR="00D04E15">
        <w:rPr>
          <w:rFonts w:eastAsia="Times New Roman"/>
        </w:rPr>
        <w:t>w</w:t>
      </w:r>
      <w:r w:rsidR="002B79D8">
        <w:rPr>
          <w:rFonts w:eastAsia="Times New Roman"/>
        </w:rPr>
        <w:t xml:space="preserve">ould only be </w:t>
      </w:r>
      <w:r w:rsidR="00D04E15">
        <w:rPr>
          <w:rFonts w:eastAsia="Times New Roman"/>
        </w:rPr>
        <w:t xml:space="preserve">feasible </w:t>
      </w:r>
      <w:r w:rsidR="002B79D8">
        <w:rPr>
          <w:rFonts w:eastAsia="Times New Roman"/>
        </w:rPr>
        <w:t xml:space="preserve">where there is no contestation over </w:t>
      </w:r>
      <w:r w:rsidR="00441BDC">
        <w:rPr>
          <w:rFonts w:eastAsia="Times New Roman"/>
        </w:rPr>
        <w:t xml:space="preserve">the goals or </w:t>
      </w:r>
      <w:r w:rsidR="002B79D8">
        <w:rPr>
          <w:rFonts w:eastAsia="Times New Roman"/>
        </w:rPr>
        <w:t>desired outcomes of a policy.</w:t>
      </w:r>
    </w:p>
    <w:p w14:paraId="585CCC59" w14:textId="77777777" w:rsidR="001703FA" w:rsidRDefault="001703FA" w:rsidP="00374013">
      <w:pPr>
        <w:rPr>
          <w:rFonts w:eastAsia="Times New Roman"/>
        </w:rPr>
      </w:pPr>
    </w:p>
    <w:p w14:paraId="02D368A3" w14:textId="6FEC0BC3" w:rsidR="000936CA" w:rsidRDefault="00DD31D1" w:rsidP="00374013">
      <w:pPr>
        <w:rPr>
          <w:rFonts w:eastAsia="Times New Roman"/>
        </w:rPr>
      </w:pPr>
      <w:r>
        <w:rPr>
          <w:rFonts w:eastAsia="Times New Roman"/>
        </w:rPr>
        <w:t>Sc</w:t>
      </w:r>
      <w:r w:rsidR="00052110">
        <w:rPr>
          <w:rFonts w:eastAsia="Times New Roman"/>
        </w:rPr>
        <w:t>h</w:t>
      </w:r>
      <w:r>
        <w:rPr>
          <w:rFonts w:eastAsia="Times New Roman"/>
        </w:rPr>
        <w:t>olars in the field of</w:t>
      </w:r>
      <w:r w:rsidR="00052110">
        <w:rPr>
          <w:rFonts w:eastAsia="Times New Roman"/>
        </w:rPr>
        <w:t xml:space="preserve"> interpretative </w:t>
      </w:r>
      <w:r>
        <w:rPr>
          <w:rFonts w:eastAsia="Times New Roman"/>
        </w:rPr>
        <w:t>p</w:t>
      </w:r>
      <w:r w:rsidR="002B79D8">
        <w:rPr>
          <w:rFonts w:eastAsia="Times New Roman"/>
        </w:rPr>
        <w:t xml:space="preserve">olicy studies have </w:t>
      </w:r>
      <w:r w:rsidR="00FF4C6A">
        <w:rPr>
          <w:rFonts w:eastAsia="Times New Roman"/>
        </w:rPr>
        <w:t>highlighted that</w:t>
      </w:r>
      <w:r w:rsidR="00D34C07">
        <w:rPr>
          <w:rFonts w:eastAsia="Times New Roman"/>
        </w:rPr>
        <w:t xml:space="preserve"> </w:t>
      </w:r>
      <w:r w:rsidR="002B79D8">
        <w:rPr>
          <w:rFonts w:eastAsia="Times New Roman"/>
        </w:rPr>
        <w:t>evidence</w:t>
      </w:r>
      <w:r w:rsidR="00FF4C6A">
        <w:rPr>
          <w:rFonts w:eastAsia="Times New Roman"/>
        </w:rPr>
        <w:t xml:space="preserve"> is unable</w:t>
      </w:r>
      <w:r w:rsidR="002B79D8">
        <w:rPr>
          <w:rFonts w:eastAsia="Times New Roman"/>
        </w:rPr>
        <w:t xml:space="preserve"> </w:t>
      </w:r>
      <w:r w:rsidR="004926AB">
        <w:rPr>
          <w:rFonts w:eastAsia="Times New Roman"/>
        </w:rPr>
        <w:t xml:space="preserve">to </w:t>
      </w:r>
      <w:r w:rsidR="002B79D8">
        <w:rPr>
          <w:rFonts w:eastAsia="Times New Roman"/>
        </w:rPr>
        <w:t xml:space="preserve">resolve policy controversies which revolve around contested </w:t>
      </w:r>
      <w:r w:rsidR="006814E6">
        <w:rPr>
          <w:rFonts w:eastAsia="Times New Roman"/>
        </w:rPr>
        <w:t>and</w:t>
      </w:r>
      <w:r w:rsidR="002B79D8">
        <w:rPr>
          <w:rFonts w:eastAsia="Times New Roman"/>
        </w:rPr>
        <w:t xml:space="preserve"> competing value systems</w:t>
      </w:r>
      <w:r w:rsidR="006814E6">
        <w:rPr>
          <w:rFonts w:eastAsia="Times New Roman"/>
        </w:rPr>
        <w:t xml:space="preserve"> or issue frames</w:t>
      </w:r>
      <w:r w:rsidR="002B79D8">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&lt;EndNote&gt;&lt;Cite&gt;&lt;Author&gt;Russell&lt;/Author&gt;&lt;Year&gt;2008&lt;/Year&gt;&lt;RecNum&gt;4726&lt;/RecNum&gt;&lt;DisplayText&gt;(Russell et al., 2008, Schön and Rein, 1994)&lt;/DisplayText&gt;&lt;record&gt;&lt;rec-number&gt;4726&lt;/rec-number&gt;&lt;foreign-keys&gt;&lt;key app="EN" db-id="ftrfdsw9cperfreer26x2pdpdtxepdzw2t20"&gt;4726&lt;/key&gt;&lt;/foreign-keys&gt;&lt;ref-type name="Journal Article"&gt;17&lt;/ref-type&gt;&lt;contributors&gt;&lt;authors&gt;&lt;author&gt;Russell, Jill&lt;/author&gt;&lt;author&gt;Greenhalgh, Trisha&lt;/author&gt;&lt;author&gt;Byrne, Emma&lt;/author&gt;&lt;author&gt;McDonnell, Janet&lt;/author&gt;&lt;/authors&gt;&lt;/contributors&gt;&lt;titles&gt;&lt;title&gt;Recognizing rhetoric in health care policy analysis&lt;/title&gt;&lt;secondary-title&gt;Journal of Health Services Research &amp;amp; Policy&lt;/secondary-title&gt;&lt;/titles&gt;&lt;periodical&gt;&lt;full-title&gt;Journal of Health Services Research &amp;amp; Policy&lt;/full-title&gt;&lt;/periodical&gt;&lt;pages&gt;40-46&lt;/pages&gt;&lt;volume&gt;13&lt;/volume&gt;&lt;number&gt;1&lt;/number&gt;&lt;dates&gt;&lt;year&gt;2008&lt;/year&gt;&lt;pub-dates&gt;&lt;date&gt;January 1, 2008&lt;/date&gt;&lt;/pub-dates&gt;&lt;/dates&gt;&lt;urls&gt;&lt;related-urls&gt;&lt;url&gt;http://jhsrp.rsmjournals.com/content/13/1/40.abstract&lt;/url&gt;&lt;/related-urls&gt;&lt;/urls&gt;&lt;electronic-resource-num&gt;10.1258/jhsrp.2007.006029&lt;/electronic-resource-num&gt;&lt;/record&gt;&lt;/Cite&gt;&lt;Cite&gt;&lt;Author&gt;Schön&lt;/Author&gt;&lt;Year&gt;1994&lt;/Year&gt;&lt;RecNum&gt;4342&lt;/RecNum&gt;&lt;record&gt;&lt;rec-number&gt;4342&lt;/rec-number&gt;&lt;foreign-keys&gt;&lt;key app="EN" db-id="ftrfdsw9cperfreer26x2pdpdtxepdzw2t20"&gt;4342&lt;/key&gt;&lt;/foreign-keys&gt;&lt;ref-type name="Book"&gt;6&lt;/ref-type&gt;&lt;contributors&gt;&lt;authors&gt;&lt;author&gt;Schön, Donald A&lt;/author&gt;&lt;author&gt;Rein, Martin&lt;/author&gt;&lt;/authors&gt;&lt;/contributors&gt;&lt;titles&gt;&lt;title&gt;Frame reflection: toward the resolution of intractable policy controversies&lt;/title&gt;&lt;/titles&gt;&lt;dates&gt;&lt;year&gt;1994&lt;/year&gt;&lt;/dates&gt;&lt;pub-location&gt;New York&lt;/pub-location&gt;&lt;publisher&gt;Basic Books&lt;/publisher&gt;&lt;urls&gt;&lt;/urls&gt;&lt;/record&gt;&lt;/Cite&gt;&lt;/EndNote&gt;</w:instrText>
      </w:r>
      <w:r w:rsidR="00161F02">
        <w:rPr>
          <w:rFonts w:eastAsia="Times New Roman"/>
        </w:rPr>
        <w:fldChar w:fldCharType="separate"/>
      </w:r>
      <w:r w:rsidR="00161F02">
        <w:rPr>
          <w:rFonts w:eastAsia="Times New Roman"/>
          <w:noProof/>
        </w:rPr>
        <w:t>(</w:t>
      </w:r>
      <w:hyperlink w:anchor="_ENREF_64" w:tooltip="Russell, 2008 #4726" w:history="1">
        <w:r w:rsidR="006D4802">
          <w:rPr>
            <w:rFonts w:eastAsia="Times New Roman"/>
            <w:noProof/>
          </w:rPr>
          <w:t>Russell et al., 2008</w:t>
        </w:r>
      </w:hyperlink>
      <w:r w:rsidR="00161F02">
        <w:rPr>
          <w:rFonts w:eastAsia="Times New Roman"/>
          <w:noProof/>
        </w:rPr>
        <w:t xml:space="preserve">, </w:t>
      </w:r>
      <w:hyperlink w:anchor="_ENREF_66" w:tooltip="Schön, 1994 #4342" w:history="1">
        <w:r w:rsidR="006D4802">
          <w:rPr>
            <w:rFonts w:eastAsia="Times New Roman"/>
            <w:noProof/>
          </w:rPr>
          <w:t>Schön and Rein, 1994</w:t>
        </w:r>
      </w:hyperlink>
      <w:r w:rsidR="00161F02">
        <w:rPr>
          <w:rFonts w:eastAsia="Times New Roman"/>
          <w:noProof/>
        </w:rPr>
        <w:t>)</w:t>
      </w:r>
      <w:r w:rsidR="00161F02">
        <w:rPr>
          <w:rFonts w:eastAsia="Times New Roman"/>
        </w:rPr>
        <w:fldChar w:fldCharType="end"/>
      </w:r>
      <w:r w:rsidR="00E94892">
        <w:rPr>
          <w:rFonts w:eastAsia="Times New Roman"/>
        </w:rPr>
        <w:t xml:space="preserve">. </w:t>
      </w:r>
      <w:r w:rsidR="0038138A">
        <w:rPr>
          <w:rFonts w:eastAsia="Times New Roman"/>
        </w:rPr>
        <w:t xml:space="preserve">A number of empirical examples </w:t>
      </w:r>
      <w:r w:rsidR="008B04CD">
        <w:rPr>
          <w:rFonts w:eastAsia="Times New Roman"/>
        </w:rPr>
        <w:t xml:space="preserve">of health issues </w:t>
      </w:r>
      <w:r w:rsidR="0038138A">
        <w:rPr>
          <w:rFonts w:eastAsia="Times New Roman"/>
        </w:rPr>
        <w:t xml:space="preserve">illustrate these points. </w:t>
      </w:r>
      <w:r w:rsidR="009B6824">
        <w:rPr>
          <w:rFonts w:eastAsia="Times New Roman"/>
        </w:rPr>
        <w:t xml:space="preserve">Vamos and colleagues’ </w:t>
      </w:r>
      <w:r w:rsidR="00161F02">
        <w:fldChar w:fldCharType="begin"/>
      </w:r>
      <w:r w:rsidR="00161F02">
        <w:instrText xml:space="preserve"> ADDIN EN.CITE &lt;EndNote&gt;&lt;Cite ExcludeAuth="1"&gt;&lt;Author&gt;Vamos&lt;/Author&gt;&lt;Year&gt;2008&lt;/Year&gt;&lt;RecNum&gt;4763&lt;/RecNum&gt;&lt;DisplayText&gt;(2008)&lt;/DisplayText&gt;&lt;record&gt;&lt;rec-number&gt;4763&lt;/rec-number&gt;&lt;foreign-keys&gt;&lt;key app="EN" db-id="ftrfdsw9cperfreer26x2pdpdtxepdzw2t20"&gt;4763&lt;/key&gt;&lt;/foreign-keys&gt;&lt;ref-type name="Journal Article"&gt;17&lt;/ref-type&gt;&lt;contributors&gt;&lt;authors&gt;&lt;author&gt;Vamos, Cheryl A&lt;/author&gt;&lt;author&gt;McDermott, Robert J&lt;/author&gt;&lt;author&gt;Daley, Ellen M&lt;/author&gt;&lt;/authors&gt;&lt;/contributors&gt;&lt;titles&gt;&lt;title&gt;The HPV vaccine: framing the arguments FOR and AGAINST mandatory vaccination of all middle school girls&lt;/title&gt;&lt;secondary-title&gt;Journal of School Health&lt;/secondary-title&gt;&lt;/titles&gt;&lt;periodical&gt;&lt;full-title&gt;Journal of School Health&lt;/full-title&gt;&lt;/periodical&gt;&lt;pages&gt;302-309&lt;/pages&gt;&lt;volume&gt;78&lt;/volume&gt;&lt;number&gt;6&lt;/number&gt;&lt;dates&gt;&lt;year&gt;2008&lt;/year&gt;&lt;/dates&gt;&lt;isbn&gt;1746-1561&lt;/isbn&gt;&lt;urls&gt;&lt;/urls&gt;&lt;/record&gt;&lt;/Cite&gt;&lt;/EndNote&gt;</w:instrText>
      </w:r>
      <w:r w:rsidR="00161F02">
        <w:fldChar w:fldCharType="separate"/>
      </w:r>
      <w:r w:rsidR="00161F02">
        <w:rPr>
          <w:noProof/>
        </w:rPr>
        <w:t>(</w:t>
      </w:r>
      <w:hyperlink w:anchor="_ENREF_76" w:tooltip="Vamos, 2008 #4763" w:history="1">
        <w:r w:rsidR="006D4802">
          <w:rPr>
            <w:noProof/>
          </w:rPr>
          <w:t>2008</w:t>
        </w:r>
      </w:hyperlink>
      <w:r w:rsidR="00161F02">
        <w:rPr>
          <w:noProof/>
        </w:rPr>
        <w:t>)</w:t>
      </w:r>
      <w:r w:rsidR="00161F02">
        <w:fldChar w:fldCharType="end"/>
      </w:r>
      <w:r w:rsidR="009B6824">
        <w:t xml:space="preserve"> </w:t>
      </w:r>
      <w:r w:rsidR="009B6824">
        <w:rPr>
          <w:rFonts w:eastAsia="Times New Roman"/>
        </w:rPr>
        <w:t>found that the arguments for or against H</w:t>
      </w:r>
      <w:r w:rsidR="00CB63FF">
        <w:rPr>
          <w:rFonts w:eastAsia="Times New Roman"/>
        </w:rPr>
        <w:t xml:space="preserve">uman </w:t>
      </w:r>
      <w:r w:rsidR="009B6824">
        <w:rPr>
          <w:rFonts w:eastAsia="Times New Roman"/>
        </w:rPr>
        <w:t>P</w:t>
      </w:r>
      <w:r w:rsidR="00CB63FF">
        <w:rPr>
          <w:rFonts w:eastAsia="Times New Roman"/>
        </w:rPr>
        <w:t xml:space="preserve">apiloma </w:t>
      </w:r>
      <w:r w:rsidR="009B6824">
        <w:rPr>
          <w:rFonts w:eastAsia="Times New Roman"/>
        </w:rPr>
        <w:t>V</w:t>
      </w:r>
      <w:r w:rsidR="00CB63FF">
        <w:rPr>
          <w:rFonts w:eastAsia="Times New Roman"/>
        </w:rPr>
        <w:t>irus (HPV)</w:t>
      </w:r>
      <w:r w:rsidR="009B6824">
        <w:rPr>
          <w:rFonts w:eastAsia="Times New Roman"/>
        </w:rPr>
        <w:t xml:space="preserve"> vaccination revolved more around “</w:t>
      </w:r>
      <w:r w:rsidR="009B6824">
        <w:t>moral, religious, political, economic, and sociocultural arguments” (page 302) than analyses of evidence</w:t>
      </w:r>
      <w:r w:rsidR="009B6824">
        <w:rPr>
          <w:rFonts w:eastAsia="Times New Roman"/>
        </w:rPr>
        <w:t xml:space="preserve">. Similarly, </w:t>
      </w:r>
      <w:r w:rsidR="00E94892">
        <w:rPr>
          <w:rFonts w:eastAsia="Times New Roman"/>
        </w:rPr>
        <w:t>Parkhurst’s</w:t>
      </w:r>
      <w:r w:rsidR="00A63AA5">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ExcludeAuth="1"&gt;&lt;Author&gt;Parkhurst&lt;/Author&gt;&lt;Year&gt;2012&lt;/Year&gt;&lt;RecNum&gt;4444&lt;/RecNum&gt;&lt;DisplayText&gt;(2012)&lt;/DisplayText&gt;&lt;record&gt;&lt;rec-number&gt;4444&lt;/rec-number&gt;&lt;foreign-keys&gt;&lt;key app="EN" db-id="ftrfdsw9cperfreer26x2pdpdtxepdzw2t20"&gt;4444&lt;/key&gt;&lt;/foreign-keys&gt;&lt;ref-type name="Journal Article"&gt;17&lt;/ref-type&gt;&lt;contributors&gt;&lt;authors&gt;&lt;author&gt;Parkhurst, Justin O&lt;/author&gt;&lt;/authors&gt;&lt;/contributors&gt;&lt;titles&gt;&lt;title&gt;Framing, ideology and evidence: Uganda’s HIV success and the development of PEPFAR’s ‘ABC’ policy for HIV prevention&lt;/title&gt;&lt;secondary-title&gt;Evidence and Policy&lt;/secondary-title&gt;&lt;/titles&gt;&lt;periodical&gt;&lt;full-title&gt;Evidence and Policy&lt;/full-title&gt;&lt;/periodical&gt;&lt;pages&gt;19-38&lt;/pages&gt;&lt;volume&gt;8&lt;/volume&gt;&lt;number&gt;1&lt;/number&gt;&lt;dates&gt;&lt;year&gt;2012&lt;/year&gt;&lt;/dates&gt;&lt;urls&gt;&lt;/urls&gt;&lt;/record&gt;&lt;/Cite&gt;&lt;/EndNote&gt;</w:instrText>
      </w:r>
      <w:r w:rsidR="00161F02">
        <w:rPr>
          <w:rFonts w:eastAsia="Times New Roman"/>
        </w:rPr>
        <w:fldChar w:fldCharType="separate"/>
      </w:r>
      <w:r w:rsidR="00161F02">
        <w:rPr>
          <w:rFonts w:eastAsia="Times New Roman"/>
          <w:noProof/>
        </w:rPr>
        <w:t>(</w:t>
      </w:r>
      <w:hyperlink w:anchor="_ENREF_55" w:tooltip="Parkhurst, 2012 #4444" w:history="1">
        <w:r w:rsidR="006D4802">
          <w:rPr>
            <w:rFonts w:eastAsia="Times New Roman"/>
            <w:noProof/>
          </w:rPr>
          <w:t>2012</w:t>
        </w:r>
      </w:hyperlink>
      <w:r w:rsidR="00161F02">
        <w:rPr>
          <w:rFonts w:eastAsia="Times New Roman"/>
          <w:noProof/>
        </w:rPr>
        <w:t>)</w:t>
      </w:r>
      <w:r w:rsidR="00161F02">
        <w:rPr>
          <w:rFonts w:eastAsia="Times New Roman"/>
        </w:rPr>
        <w:fldChar w:fldCharType="end"/>
      </w:r>
      <w:r w:rsidR="00A63AA5">
        <w:rPr>
          <w:rFonts w:eastAsia="Times New Roman"/>
        </w:rPr>
        <w:t xml:space="preserve"> </w:t>
      </w:r>
      <w:r w:rsidR="00E94892">
        <w:rPr>
          <w:rFonts w:eastAsia="Times New Roman"/>
        </w:rPr>
        <w:t>investigation of H</w:t>
      </w:r>
      <w:r w:rsidR="00A63AA5">
        <w:rPr>
          <w:rFonts w:eastAsia="Times New Roman"/>
        </w:rPr>
        <w:t xml:space="preserve">IV prevention </w:t>
      </w:r>
      <w:r w:rsidR="0038138A">
        <w:rPr>
          <w:rFonts w:eastAsia="Times New Roman"/>
        </w:rPr>
        <w:t>policy</w:t>
      </w:r>
      <w:r w:rsidR="009B6824">
        <w:rPr>
          <w:rFonts w:eastAsia="Times New Roman"/>
        </w:rPr>
        <w:t xml:space="preserve"> </w:t>
      </w:r>
      <w:r w:rsidR="00A63AA5">
        <w:rPr>
          <w:rFonts w:eastAsia="Times New Roman"/>
        </w:rPr>
        <w:t>illustrates</w:t>
      </w:r>
      <w:r w:rsidR="00E94892">
        <w:rPr>
          <w:rFonts w:eastAsia="Times New Roman"/>
        </w:rPr>
        <w:t xml:space="preserve"> how selection and interpretation of epidemiological evidence to support or oppose the US’s ‘PEPFAR’ programme could be traced to differences in deep core beliefs about sexual</w:t>
      </w:r>
      <w:r w:rsidR="00A63AA5">
        <w:rPr>
          <w:rFonts w:eastAsia="Times New Roman"/>
        </w:rPr>
        <w:t xml:space="preserve"> morality</w:t>
      </w:r>
      <w:r w:rsidR="006814E6">
        <w:rPr>
          <w:rFonts w:eastAsia="Times New Roman"/>
        </w:rPr>
        <w:t>.</w:t>
      </w:r>
      <w:r w:rsidR="00E94892">
        <w:rPr>
          <w:rFonts w:eastAsia="Times New Roman"/>
        </w:rPr>
        <w:t xml:space="preserve"> </w:t>
      </w:r>
      <w:r w:rsidR="00C56B77">
        <w:rPr>
          <w:rFonts w:eastAsia="Times New Roman"/>
        </w:rPr>
        <w:t>Others</w:t>
      </w:r>
      <w:r w:rsidR="00E94892">
        <w:rPr>
          <w:rFonts w:eastAsia="Times New Roman"/>
        </w:rPr>
        <w:t xml:space="preserve"> </w:t>
      </w:r>
      <w:r w:rsidR="006814E6">
        <w:rPr>
          <w:rFonts w:eastAsia="Times New Roman"/>
        </w:rPr>
        <w:t xml:space="preserve">have </w:t>
      </w:r>
      <w:r w:rsidR="0038138A">
        <w:rPr>
          <w:rFonts w:eastAsia="Times New Roman"/>
        </w:rPr>
        <w:t>explored</w:t>
      </w:r>
      <w:r w:rsidR="00E94892">
        <w:rPr>
          <w:rFonts w:eastAsia="Times New Roman"/>
        </w:rPr>
        <w:t xml:space="preserve"> the moral dimension of debates over harm reduction programmes for drug users </w:t>
      </w:r>
      <w:r w:rsidR="00161F02">
        <w:rPr>
          <w:rFonts w:eastAsia="Times New Roman"/>
        </w:rPr>
        <w:fldChar w:fldCharType="begin"/>
      </w:r>
      <w:r w:rsidR="00161F02">
        <w:rPr>
          <w:rFonts w:eastAsia="Times New Roman"/>
        </w:rPr>
        <w:instrText xml:space="preserve"> ADDIN EN.CITE &lt;EndNote&gt;&lt;Cite&gt;&lt;Author&gt;Keane&lt;/Author&gt;&lt;Year&gt;2003&lt;/Year&gt;&lt;RecNum&gt;4581&lt;/RecNum&gt;&lt;DisplayText&gt;(Keane, 2003, Rhodes et al., 2010)&lt;/DisplayText&gt;&lt;record&gt;&lt;rec-number&gt;4581&lt;/rec-number&gt;&lt;foreign-keys&gt;&lt;key app="EN" db-id="ftrfdsw9cperfreer26x2pdpdtxepdzw2t20"&gt;4581&lt;/key&gt;&lt;/foreign-keys&gt;&lt;ref-type name="Journal Article"&gt;17&lt;/ref-type&gt;&lt;contributors&gt;&lt;authors&gt;&lt;author&gt;Keane, Helen&lt;/author&gt;&lt;/authors&gt;&lt;/contributors&gt;&lt;titles&gt;&lt;title&gt;Critiques of harm reduction, morality and the promise of human rights&lt;/title&gt;&lt;secondary-title&gt;International Journal of Drug Policy&lt;/secondary-title&gt;&lt;/titles&gt;&lt;periodical&gt;&lt;full-title&gt;International Journal of Drug Policy&lt;/full-title&gt;&lt;/periodical&gt;&lt;pages&gt;227-232&lt;/pages&gt;&lt;volume&gt;14&lt;/volume&gt;&lt;number&gt;3&lt;/number&gt;&lt;keywords&gt;&lt;keyword&gt;Harm reduction&lt;/keyword&gt;&lt;keyword&gt;Drugs policy&lt;/keyword&gt;&lt;keyword&gt;Human rights&lt;/keyword&gt;&lt;keyword&gt;Ethics&lt;/keyword&gt;&lt;/keywords&gt;&lt;dates&gt;&lt;year&gt;2003&lt;/year&gt;&lt;/dates&gt;&lt;isbn&gt;0955-3959&lt;/isbn&gt;&lt;urls&gt;&lt;related-urls&gt;&lt;url&gt;http://www.sciencedirect.com/science/article/pii/S0955395902001512&lt;/url&gt;&lt;/related-urls&gt;&lt;/urls&gt;&lt;electronic-resource-num&gt;10.1016/s0955-3959(02)00151-2&lt;/electronic-resource-num&gt;&lt;/record&gt;&lt;/Cite&gt;&lt;Cite&gt;&lt;Author&gt;Rhodes&lt;/Author&gt;&lt;Year&gt;2010&lt;/Year&gt;&lt;RecNum&gt;4337&lt;/RecNum&gt;&lt;record&gt;&lt;rec-number&gt;4337&lt;/rec-number&gt;&lt;foreign-keys&gt;&lt;key app="EN" db-id="ftrfdsw9cperfreer26x2pdpdtxepdzw2t20"&gt;4337&lt;/key&gt;&lt;/foreign-keys&gt;&lt;ref-type name="Journal Article"&gt;17&lt;/ref-type&gt;&lt;contributors&gt;&lt;authors&gt;&lt;author&gt;Rhodes, Tim&lt;/author&gt;&lt;author&gt;Sarang, Anya&lt;/author&gt;&lt;author&gt;Vickerman, Peter&lt;/author&gt;&lt;author&gt;Hickman, Matthew&lt;/author&gt;&lt;/authors&gt;&lt;/contributors&gt;&lt;titles&gt;&lt;title&gt;Policy resistance to harm reduction for drug users and potential effect of change&lt;/title&gt;&lt;secondary-title&gt;BMJ&lt;/secondary-title&gt;&lt;/titles&gt;&lt;periodical&gt;&lt;full-title&gt;BMJ&lt;/full-title&gt;&lt;/periodical&gt;&lt;volume&gt;341&lt;/volume&gt;&lt;dates&gt;&lt;year&gt;2010&lt;/year&gt;&lt;/dates&gt;&lt;urls&gt;&lt;related-urls&gt;&lt;url&gt;http://www.bmj.com/content/341/bmj.c3439.short&lt;/url&gt;&lt;/related-urls&gt;&lt;/urls&gt;&lt;electronic-resource-num&gt;10.1136/bmj.c3439&lt;/electronic-resource-num&gt;&lt;/record&gt;&lt;/Cite&gt;&lt;/EndNote&gt;</w:instrText>
      </w:r>
      <w:r w:rsidR="00161F02">
        <w:rPr>
          <w:rFonts w:eastAsia="Times New Roman"/>
        </w:rPr>
        <w:fldChar w:fldCharType="separate"/>
      </w:r>
      <w:r w:rsidR="00161F02">
        <w:rPr>
          <w:rFonts w:eastAsia="Times New Roman"/>
          <w:noProof/>
        </w:rPr>
        <w:t>(</w:t>
      </w:r>
      <w:hyperlink w:anchor="_ENREF_33" w:tooltip="Keane, 2003 #4581" w:history="1">
        <w:r w:rsidR="006D4802">
          <w:rPr>
            <w:rFonts w:eastAsia="Times New Roman"/>
            <w:noProof/>
          </w:rPr>
          <w:t>Keane, 2003</w:t>
        </w:r>
      </w:hyperlink>
      <w:r w:rsidR="00161F02">
        <w:rPr>
          <w:rFonts w:eastAsia="Times New Roman"/>
          <w:noProof/>
        </w:rPr>
        <w:t xml:space="preserve">, </w:t>
      </w:r>
      <w:hyperlink w:anchor="_ENREF_63" w:tooltip="Rhodes, 2010 #4337" w:history="1">
        <w:r w:rsidR="006D4802">
          <w:rPr>
            <w:rFonts w:eastAsia="Times New Roman"/>
            <w:noProof/>
          </w:rPr>
          <w:t>Rhodes et al., 2010</w:t>
        </w:r>
      </w:hyperlink>
      <w:r w:rsidR="00161F02">
        <w:rPr>
          <w:rFonts w:eastAsia="Times New Roman"/>
          <w:noProof/>
        </w:rPr>
        <w:t>)</w:t>
      </w:r>
      <w:r w:rsidR="00161F02">
        <w:rPr>
          <w:rFonts w:eastAsia="Times New Roman"/>
        </w:rPr>
        <w:fldChar w:fldCharType="end"/>
      </w:r>
      <w:r w:rsidR="006814E6">
        <w:rPr>
          <w:rFonts w:eastAsia="Times New Roman"/>
        </w:rPr>
        <w:t>.</w:t>
      </w:r>
      <w:r w:rsidR="00E94892">
        <w:rPr>
          <w:rFonts w:eastAsia="Times New Roman"/>
        </w:rPr>
        <w:t xml:space="preserve"> </w:t>
      </w:r>
      <w:r w:rsidR="00456A5F" w:rsidRPr="00456A5F">
        <w:rPr>
          <w:rFonts w:eastAsia="Times New Roman"/>
        </w:rPr>
        <w:t>Lavis et al</w:t>
      </w:r>
      <w:r w:rsidR="002B483E">
        <w:rPr>
          <w:rFonts w:eastAsia="Times New Roman"/>
        </w:rPr>
        <w:t>.</w:t>
      </w:r>
      <w:r w:rsidR="00456A5F" w:rsidRPr="00456A5F">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ExcludeAuth="1"&gt;&lt;Author&gt;Lavis&lt;/Author&gt;&lt;Year&gt;2002&lt;/Year&gt;&lt;RecNum&gt;47&lt;/RecNum&gt;&lt;DisplayText&gt;(2002)&lt;/DisplayText&gt;&lt;record&gt;&lt;rec-number&gt;47&lt;/rec-number&gt;&lt;foreign-keys&gt;&lt;key app="EN" db-id="fftexsvfhs2zdnewe9c5fs500vrxdxvp9r0w"&gt;47&lt;/key&gt;&lt;/foreign-keys&gt;&lt;ref-type name="Journal Article"&gt;17&lt;/ref-type&gt;&lt;contributors&gt;&lt;authors&gt;&lt;author&gt;Lavis, John N.&lt;/author&gt;&lt;author&gt;Ross, Suzanne E.&lt;/author&gt;&lt;author&gt;Hurley, Jeremiah E.&lt;/author&gt;&lt;author&gt;Hohenadel, Joanne M.&lt;/author&gt;&lt;author&gt;Stoddart, Gregory L.&lt;/author&gt;&lt;author&gt;Woodward, Christel a&lt;/author&gt;&lt;author&gt;Abelson, Julia&lt;/author&gt;&lt;/authors&gt;&lt;/contributors&gt;&lt;titles&gt;&lt;title&gt;Examining the role of health services research in public policymaking&lt;/title&gt;&lt;secondary-title&gt;The Milbank quarterly&lt;/secondary-title&gt;&lt;/titles&gt;&lt;periodical&gt;&lt;full-title&gt;The Milbank quarterly&lt;/full-title&gt;&lt;/periodical&gt;&lt;pages&gt;125-54&lt;/pages&gt;&lt;volume&gt;80&lt;/volume&gt;&lt;number&gt;1&lt;/number&gt;&lt;keywords&gt;&lt;keyword&gt;Advisory Committees&lt;/keyword&gt;&lt;keyword&gt;Decision Making, Organizational&lt;/keyword&gt;&lt;keyword&gt;Evidence-Based Medicine&lt;/keyword&gt;&lt;keyword&gt;Health Knowledge, Attitudes, Practice&lt;/keyword&gt;&lt;keyword&gt;Health Policy&lt;/keyword&gt;&lt;keyword&gt;Health Services Research&lt;/keyword&gt;&lt;keyword&gt;Health Services Research: utilization&lt;/keyword&gt;&lt;keyword&gt;Humans&lt;/keyword&gt;&lt;keyword&gt;Ontario&lt;/keyword&gt;&lt;keyword&gt;Policy Making&lt;/keyword&gt;&lt;keyword&gt;Public Health Administration&lt;/keyword&gt;&lt;keyword&gt;Sampling Studies&lt;/keyword&gt;&lt;keyword&gt;Saskatchewan&lt;/keyword&gt;&lt;/keywords&gt;&lt;dates&gt;&lt;year&gt;2002&lt;/year&gt;&lt;/dates&gt;&lt;urls&gt;&lt;related-urls&gt;&lt;url&gt;http://www.ncbi.nlm.nih.gov/pubmed/11933791&lt;/url&gt;&lt;/related-urls&gt;&lt;pdf-urls&gt;&lt;url&gt;file:///C:/Users/phpubhaw/AppData/Local/Mendeley Ltd./Mendeley Desktop/Downloaded/Lavis et al. - 2002 - Examining the role of health services research in public policymaking(2).pdf&lt;/url&gt;&lt;/pdf-urls&gt;&lt;/urls&gt;&lt;/record&gt;&lt;/Cite&gt;&lt;/EndNote&gt;</w:instrText>
      </w:r>
      <w:r w:rsidR="00161F02">
        <w:rPr>
          <w:rFonts w:eastAsia="Times New Roman"/>
        </w:rPr>
        <w:fldChar w:fldCharType="separate"/>
      </w:r>
      <w:r w:rsidR="00161F02">
        <w:rPr>
          <w:rFonts w:eastAsia="Times New Roman"/>
          <w:noProof/>
        </w:rPr>
        <w:t>(</w:t>
      </w:r>
      <w:hyperlink w:anchor="_ENREF_38" w:tooltip="Lavis, 2002 #47" w:history="1">
        <w:r w:rsidR="006D4802">
          <w:rPr>
            <w:rFonts w:eastAsia="Times New Roman"/>
            <w:noProof/>
          </w:rPr>
          <w:t>2002</w:t>
        </w:r>
      </w:hyperlink>
      <w:r w:rsidR="00161F02">
        <w:rPr>
          <w:rFonts w:eastAsia="Times New Roman"/>
          <w:noProof/>
        </w:rPr>
        <w:t>)</w:t>
      </w:r>
      <w:r w:rsidR="00161F02">
        <w:rPr>
          <w:rFonts w:eastAsia="Times New Roman"/>
        </w:rPr>
        <w:fldChar w:fldCharType="end"/>
      </w:r>
      <w:r w:rsidR="003E7D9A">
        <w:rPr>
          <w:rFonts w:eastAsia="Times New Roman"/>
        </w:rPr>
        <w:t xml:space="preserve">, draw on </w:t>
      </w:r>
      <w:r w:rsidR="00456A5F" w:rsidRPr="00456A5F">
        <w:rPr>
          <w:rFonts w:eastAsia="Times New Roman"/>
        </w:rPr>
        <w:t>literature from political science</w:t>
      </w:r>
      <w:r w:rsidR="003E7D9A">
        <w:rPr>
          <w:rFonts w:eastAsia="Times New Roman"/>
        </w:rPr>
        <w:t xml:space="preserve"> to</w:t>
      </w:r>
      <w:r w:rsidR="00456A5F" w:rsidRPr="00456A5F">
        <w:rPr>
          <w:rFonts w:eastAsia="Times New Roman"/>
        </w:rPr>
        <w:t xml:space="preserve"> identify </w:t>
      </w:r>
      <w:r w:rsidR="003F6EC1" w:rsidRPr="00456A5F">
        <w:rPr>
          <w:rFonts w:eastAsia="Times New Roman"/>
        </w:rPr>
        <w:t xml:space="preserve">ideas, interests, </w:t>
      </w:r>
      <w:r w:rsidR="003E7D9A">
        <w:rPr>
          <w:rFonts w:eastAsia="Times New Roman"/>
        </w:rPr>
        <w:t xml:space="preserve">and </w:t>
      </w:r>
      <w:r w:rsidR="003F6EC1" w:rsidRPr="00456A5F">
        <w:rPr>
          <w:rFonts w:eastAsia="Times New Roman"/>
        </w:rPr>
        <w:t xml:space="preserve">institutions </w:t>
      </w:r>
      <w:r w:rsidR="003F6EC1">
        <w:rPr>
          <w:rFonts w:eastAsia="Times New Roman"/>
        </w:rPr>
        <w:t xml:space="preserve">as </w:t>
      </w:r>
      <w:r w:rsidR="00456A5F" w:rsidRPr="00456A5F">
        <w:rPr>
          <w:rFonts w:eastAsia="Times New Roman"/>
        </w:rPr>
        <w:t xml:space="preserve">key factors influencing </w:t>
      </w:r>
      <w:r w:rsidR="003E7D9A">
        <w:rPr>
          <w:rFonts w:eastAsia="Times New Roman"/>
        </w:rPr>
        <w:t xml:space="preserve">the use of health services research in </w:t>
      </w:r>
      <w:r w:rsidR="002C7D43">
        <w:rPr>
          <w:rFonts w:eastAsia="Times New Roman"/>
        </w:rPr>
        <w:t>policy-making</w:t>
      </w:r>
      <w:r w:rsidR="00456A5F" w:rsidRPr="00456A5F">
        <w:rPr>
          <w:rFonts w:eastAsia="Times New Roman"/>
        </w:rPr>
        <w:t xml:space="preserve"> </w:t>
      </w:r>
      <w:r w:rsidR="00161F02">
        <w:rPr>
          <w:rFonts w:eastAsia="Times New Roman"/>
        </w:rPr>
        <w:fldChar w:fldCharType="begin">
          <w:fldData xml:space="preserve">PEVuZE5vdGU+PENpdGU+PEF1dGhvcj5MYXZpczwvQXV0aG9yPjxZZWFyPjIwMDM8L1llYXI+PFJl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PEVuZE5vdGU+PENpdGU+PEF1dGhvcj5MYXZpczwvQXV0aG9yPjxZZWFyPjIwMDM8L1llYXI+PFJl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37" w:tooltip="Lavis, 2003 #48" w:history="1">
        <w:r w:rsidR="006D4802">
          <w:rPr>
            <w:rFonts w:eastAsia="Times New Roman"/>
            <w:noProof/>
          </w:rPr>
          <w:t>see also Lavis et al., 2003</w:t>
        </w:r>
      </w:hyperlink>
      <w:r w:rsidR="00161F02">
        <w:rPr>
          <w:rFonts w:eastAsia="Times New Roman"/>
          <w:noProof/>
        </w:rPr>
        <w:t>)</w:t>
      </w:r>
      <w:r w:rsidR="00161F02">
        <w:rPr>
          <w:rFonts w:eastAsia="Times New Roman"/>
        </w:rPr>
        <w:fldChar w:fldCharType="end"/>
      </w:r>
      <w:r w:rsidR="00456A5F" w:rsidRPr="00456A5F">
        <w:rPr>
          <w:rFonts w:eastAsia="Times New Roman"/>
        </w:rPr>
        <w:t xml:space="preserve">. </w:t>
      </w:r>
      <w:hyperlink w:anchor="_ENREF_26" w:tooltip="Mitton, 2007 #438" w:history="1"/>
      <w:r w:rsidR="00456A5F" w:rsidRPr="00456A5F">
        <w:rPr>
          <w:rFonts w:eastAsia="Times New Roman"/>
        </w:rPr>
        <w:t xml:space="preserve"> </w:t>
      </w:r>
      <w:r w:rsidR="00C56B77">
        <w:rPr>
          <w:rFonts w:eastAsia="Times New Roman"/>
        </w:rPr>
        <w:t xml:space="preserve">Similarly, </w:t>
      </w:r>
      <w:r w:rsidR="003E7D9A">
        <w:rPr>
          <w:rFonts w:eastAsia="Times New Roman"/>
        </w:rPr>
        <w:t>Smith</w:t>
      </w:r>
      <w:r w:rsidR="009703B0">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ExcludeAuth="1"&gt;&lt;Author&gt;Smith&lt;/Author&gt;&lt;Year&gt;2013&lt;/Year&gt;&lt;RecNum&gt;4894&lt;/RecNum&gt;&lt;DisplayText&gt;(2013a)&lt;/DisplayText&gt;&lt;record&gt;&lt;rec-number&gt;4894&lt;/rec-number&gt;&lt;foreign-keys&gt;&lt;key app="EN" db-id="ftrfdsw9cperfreer26x2pdpdtxepdzw2t20"&gt;4894&lt;/key&gt;&lt;/foreign-keys&gt;&lt;ref-type name="Book"&gt;6&lt;/ref-type&gt;&lt;contributors&gt;&lt;authors&gt;&lt;author&gt;Smith, Katherine&lt;/author&gt;&lt;/authors&gt;&lt;/contributors&gt;&lt;titles&gt;&lt;title&gt;Beyond evidence based policy in public health: The interplay of ideas&lt;/title&gt;&lt;/titles&gt;&lt;dates&gt;&lt;year&gt;2013&lt;/year&gt;&lt;/dates&gt;&lt;publisher&gt;Palgrave Macmillan&lt;/publisher&gt;&lt;isbn&gt;1137026588&lt;/isbn&gt;&lt;urls&gt;&lt;/urls&gt;&lt;/record&gt;&lt;/Cite&gt;&lt;/EndNote&gt;</w:instrText>
      </w:r>
      <w:r w:rsidR="00161F02">
        <w:rPr>
          <w:rFonts w:eastAsia="Times New Roman"/>
        </w:rPr>
        <w:fldChar w:fldCharType="separate"/>
      </w:r>
      <w:r w:rsidR="00161F02">
        <w:rPr>
          <w:rFonts w:eastAsia="Times New Roman"/>
          <w:noProof/>
        </w:rPr>
        <w:t>(</w:t>
      </w:r>
      <w:hyperlink w:anchor="_ENREF_68" w:tooltip="Smith, 2013 #4894" w:history="1">
        <w:r w:rsidR="006D4802">
          <w:rPr>
            <w:rFonts w:eastAsia="Times New Roman"/>
            <w:noProof/>
          </w:rPr>
          <w:t>2013a</w:t>
        </w:r>
      </w:hyperlink>
      <w:r w:rsidR="00161F02">
        <w:rPr>
          <w:rFonts w:eastAsia="Times New Roman"/>
          <w:noProof/>
        </w:rPr>
        <w:t>)</w:t>
      </w:r>
      <w:r w:rsidR="00161F02">
        <w:rPr>
          <w:rFonts w:eastAsia="Times New Roman"/>
        </w:rPr>
        <w:fldChar w:fldCharType="end"/>
      </w:r>
      <w:r w:rsidR="00AB7E03">
        <w:rPr>
          <w:rFonts w:eastAsia="Times New Roman"/>
        </w:rPr>
        <w:t xml:space="preserve"> </w:t>
      </w:r>
      <w:r w:rsidR="00D71CBD">
        <w:rPr>
          <w:rFonts w:eastAsia="Times New Roman"/>
        </w:rPr>
        <w:t>utilises both ideational and institutional theories to explain the use of evidence in recent UK health policy decisions</w:t>
      </w:r>
      <w:r w:rsidR="00AB7E03">
        <w:rPr>
          <w:rFonts w:eastAsia="Times New Roman"/>
        </w:rPr>
        <w:t>.</w:t>
      </w:r>
    </w:p>
    <w:p w14:paraId="369FC1B0" w14:textId="77777777" w:rsidR="006C29CE" w:rsidRDefault="006C29CE" w:rsidP="00374013">
      <w:pPr>
        <w:rPr>
          <w:rFonts w:eastAsia="Times New Roman"/>
        </w:rPr>
      </w:pPr>
    </w:p>
    <w:p w14:paraId="6EE46100" w14:textId="0654A26E" w:rsidR="00456A5F" w:rsidRDefault="006F2F4B" w:rsidP="00374013">
      <w:pPr>
        <w:rPr>
          <w:rFonts w:eastAsia="Times New Roman" w:cstheme="minorHAnsi"/>
          <w:i/>
        </w:rPr>
      </w:pPr>
      <w:r w:rsidRPr="00DF0538">
        <w:rPr>
          <w:rFonts w:eastAsia="Times New Roman" w:cstheme="minorHAnsi"/>
          <w:i/>
        </w:rPr>
        <w:t xml:space="preserve">Evidence Informed </w:t>
      </w:r>
      <w:r w:rsidR="00B30C4C">
        <w:rPr>
          <w:rFonts w:eastAsia="Times New Roman" w:cstheme="minorHAnsi"/>
          <w:i/>
        </w:rPr>
        <w:t>Policy-M</w:t>
      </w:r>
      <w:r w:rsidR="002C7D43">
        <w:rPr>
          <w:rFonts w:eastAsia="Times New Roman" w:cstheme="minorHAnsi"/>
          <w:i/>
        </w:rPr>
        <w:t>aking</w:t>
      </w:r>
    </w:p>
    <w:p w14:paraId="2DBE14F7" w14:textId="73CB2B7B" w:rsidR="006F2F4B" w:rsidRDefault="006F2F4B" w:rsidP="00374013">
      <w:pPr>
        <w:rPr>
          <w:rFonts w:eastAsia="Times New Roman"/>
        </w:rPr>
      </w:pPr>
      <w:r>
        <w:rPr>
          <w:rFonts w:eastAsia="Times New Roman"/>
        </w:rPr>
        <w:t xml:space="preserve">The </w:t>
      </w:r>
      <w:r w:rsidR="00B3495B">
        <w:rPr>
          <w:rFonts w:eastAsia="Times New Roman"/>
        </w:rPr>
        <w:t>studies cited above have</w:t>
      </w:r>
      <w:r>
        <w:rPr>
          <w:rFonts w:eastAsia="Times New Roman"/>
        </w:rPr>
        <w:t xml:space="preserve"> led to a re-evaluation of</w:t>
      </w:r>
      <w:r w:rsidR="001B2174">
        <w:rPr>
          <w:rFonts w:eastAsia="Times New Roman"/>
        </w:rPr>
        <w:t xml:space="preserve"> the </w:t>
      </w:r>
      <w:r w:rsidRPr="00456A5F">
        <w:rPr>
          <w:rFonts w:eastAsia="Times New Roman"/>
        </w:rPr>
        <w:t xml:space="preserve">terms in which the current debate </w:t>
      </w:r>
      <w:r>
        <w:rPr>
          <w:rFonts w:eastAsia="Times New Roman"/>
        </w:rPr>
        <w:t>on evidence use</w:t>
      </w:r>
      <w:r w:rsidR="001B2174">
        <w:rPr>
          <w:rFonts w:eastAsia="Times New Roman"/>
        </w:rPr>
        <w:t xml:space="preserve"> in policy-making</w:t>
      </w:r>
      <w:r>
        <w:rPr>
          <w:rFonts w:eastAsia="Times New Roman"/>
        </w:rPr>
        <w:t xml:space="preserve"> </w:t>
      </w:r>
      <w:r w:rsidRPr="00456A5F">
        <w:rPr>
          <w:rFonts w:eastAsia="Times New Roman"/>
        </w:rPr>
        <w:t xml:space="preserve">is couched. </w:t>
      </w:r>
      <w:r w:rsidR="00B3495B">
        <w:rPr>
          <w:rFonts w:eastAsia="Times New Roman"/>
        </w:rPr>
        <w:t xml:space="preserve">The </w:t>
      </w:r>
      <w:r>
        <w:rPr>
          <w:rFonts w:eastAsia="Times New Roman"/>
        </w:rPr>
        <w:t xml:space="preserve">language of </w:t>
      </w:r>
      <w:r w:rsidR="00892374">
        <w:rPr>
          <w:rFonts w:eastAsia="Times New Roman"/>
        </w:rPr>
        <w:t>evidence-</w:t>
      </w:r>
      <w:r w:rsidR="00892374" w:rsidRPr="00DF0538">
        <w:rPr>
          <w:rFonts w:eastAsia="Times New Roman"/>
          <w:i/>
        </w:rPr>
        <w:t>based</w:t>
      </w:r>
      <w:r w:rsidRPr="00456A5F">
        <w:rPr>
          <w:rFonts w:eastAsia="Times New Roman"/>
        </w:rPr>
        <w:t xml:space="preserve"> policy – implying that there is a coherent, self</w:t>
      </w:r>
      <w:r>
        <w:rPr>
          <w:rFonts w:eastAsia="Times New Roman"/>
        </w:rPr>
        <w:t>-</w:t>
      </w:r>
      <w:r w:rsidRPr="00456A5F">
        <w:rPr>
          <w:rFonts w:eastAsia="Times New Roman"/>
        </w:rPr>
        <w:t xml:space="preserve">evident and uncontested body of </w:t>
      </w:r>
      <w:r>
        <w:rPr>
          <w:rFonts w:eastAsia="Times New Roman"/>
        </w:rPr>
        <w:t>research</w:t>
      </w:r>
      <w:r w:rsidRPr="00456A5F">
        <w:rPr>
          <w:rFonts w:eastAsia="Times New Roman"/>
        </w:rPr>
        <w:t xml:space="preserve"> evidence which can (and </w:t>
      </w:r>
      <w:r w:rsidR="00B3495B">
        <w:rPr>
          <w:rFonts w:eastAsia="Times New Roman"/>
        </w:rPr>
        <w:t>should</w:t>
      </w:r>
      <w:r w:rsidRPr="00456A5F">
        <w:rPr>
          <w:rFonts w:eastAsia="Times New Roman"/>
        </w:rPr>
        <w:t xml:space="preserve">) be translated into policy measures – </w:t>
      </w:r>
      <w:r>
        <w:rPr>
          <w:rFonts w:eastAsia="Times New Roman"/>
        </w:rPr>
        <w:t>has given way to</w:t>
      </w:r>
      <w:r w:rsidRPr="00456A5F">
        <w:rPr>
          <w:rFonts w:eastAsia="Times New Roman"/>
        </w:rPr>
        <w:t xml:space="preserve"> evidence </w:t>
      </w:r>
      <w:r w:rsidRPr="00456A5F">
        <w:rPr>
          <w:rFonts w:eastAsia="Times New Roman"/>
          <w:i/>
        </w:rPr>
        <w:t>informed</w:t>
      </w:r>
      <w:r w:rsidRPr="00456A5F">
        <w:rPr>
          <w:rFonts w:eastAsia="Times New Roman"/>
        </w:rPr>
        <w:t xml:space="preserve"> policy</w:t>
      </w:r>
      <w:r>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&lt;EndNote&gt;&lt;Cite&gt;&lt;Author&gt;Oxman&lt;/Author&gt;&lt;Year&gt;2009&lt;/Year&gt;&lt;RecNum&gt;49&lt;/RecNum&gt;&lt;Prefix&gt;see &lt;/Prefix&gt;&lt;DisplayText&gt;(see Oxman et al., 2009)&lt;/DisplayText&gt;&lt;record&gt;&lt;rec-number&gt;49&lt;/rec-number&gt;&lt;foreign-keys&gt;&lt;key app="EN" db-id="fftexsvfhs2zdnewe9c5fs500vrxdxvp9r0w"&gt;49&lt;/key&gt;&lt;/foreign-keys&gt;&lt;ref-type name="Journal Article"&gt;17&lt;/ref-type&gt;&lt;contributors&gt;&lt;authors&gt;&lt;author&gt;Oxman, Andrew D&lt;/author&gt;&lt;author&gt;Lavis, John N&lt;/author&gt;&lt;author&gt;Lewin, Simon&lt;/author&gt;&lt;author&gt;Fretheim, Atle&lt;/author&gt;&lt;/authors&gt;&lt;/contributors&gt;&lt;titles&gt;&lt;title&gt;SUPPORT Tools for evidence-informed health Policymaking (STP) 1: What is evidence-informed policymaking?&lt;/title&gt;&lt;secondary-title&gt;Health Research Policy and Systems&lt;/secondary-title&gt;&lt;/titles&gt;&lt;periodical&gt;&lt;full-title&gt;Health Research Policy and Systems&lt;/full-title&gt;&lt;/periodical&gt;&lt;pages&gt;S1&lt;/pages&gt;&lt;volume&gt;7&lt;/volume&gt;&lt;number&gt;Suppl 1&lt;/number&gt;&lt;dates&gt;&lt;year&gt;2009&lt;/year&gt;&lt;/dates&gt;&lt;isbn&gt;1478-4505&lt;/isbn&gt;&lt;urls&gt;&lt;/urls&gt;&lt;/record&gt;&lt;/Cite&gt;&lt;/EndNote&gt;</w:instrText>
      </w:r>
      <w:r w:rsidR="00161F02">
        <w:rPr>
          <w:rFonts w:eastAsia="Times New Roman"/>
        </w:rPr>
        <w:fldChar w:fldCharType="separate"/>
      </w:r>
      <w:r w:rsidR="00161F02">
        <w:rPr>
          <w:rFonts w:eastAsia="Times New Roman"/>
          <w:noProof/>
        </w:rPr>
        <w:t>(</w:t>
      </w:r>
      <w:hyperlink w:anchor="_ENREF_53" w:tooltip="Oxman, 2009 #49" w:history="1">
        <w:r w:rsidR="006D4802">
          <w:rPr>
            <w:rFonts w:eastAsia="Times New Roman"/>
            <w:noProof/>
          </w:rPr>
          <w:t>see Oxman et al., 2009</w:t>
        </w:r>
      </w:hyperlink>
      <w:r w:rsidR="00161F02">
        <w:rPr>
          <w:rFonts w:eastAsia="Times New Roman"/>
          <w:noProof/>
        </w:rPr>
        <w:t>)</w:t>
      </w:r>
      <w:r w:rsidR="00161F02">
        <w:rPr>
          <w:rFonts w:eastAsia="Times New Roman"/>
        </w:rPr>
        <w:fldChar w:fldCharType="end"/>
      </w:r>
      <w:r w:rsidR="00CB63FF">
        <w:rPr>
          <w:rFonts w:eastAsia="Times New Roman"/>
        </w:rPr>
        <w:t>.</w:t>
      </w:r>
      <w:r>
        <w:rPr>
          <w:rFonts w:eastAsia="Times New Roman"/>
        </w:rPr>
        <w:t xml:space="preserve"> </w:t>
      </w:r>
      <w:r w:rsidR="00CB63FF">
        <w:rPr>
          <w:rFonts w:eastAsia="Times New Roman"/>
        </w:rPr>
        <w:t xml:space="preserve">This </w:t>
      </w:r>
      <w:r>
        <w:rPr>
          <w:rFonts w:eastAsia="Times New Roman"/>
        </w:rPr>
        <w:t>im</w:t>
      </w:r>
      <w:r w:rsidR="00B3495B">
        <w:rPr>
          <w:rFonts w:eastAsia="Times New Roman"/>
        </w:rPr>
        <w:t>plies a shift towards a process-</w:t>
      </w:r>
      <w:r>
        <w:rPr>
          <w:rFonts w:eastAsia="Times New Roman"/>
        </w:rPr>
        <w:t>based</w:t>
      </w:r>
      <w:r w:rsidR="00B3495B">
        <w:rPr>
          <w:rFonts w:eastAsia="Times New Roman"/>
        </w:rPr>
        <w:t>, rather than outcome-based</w:t>
      </w:r>
      <w:r>
        <w:rPr>
          <w:rFonts w:eastAsia="Times New Roman"/>
        </w:rPr>
        <w:t xml:space="preserve"> understanding of evidence use. </w:t>
      </w:r>
      <w:r w:rsidR="00F168E4">
        <w:rPr>
          <w:rFonts w:eastAsia="Times New Roman"/>
        </w:rPr>
        <w:t>This language impl</w:t>
      </w:r>
      <w:r w:rsidR="00B30C4C">
        <w:rPr>
          <w:rFonts w:eastAsia="Times New Roman"/>
        </w:rPr>
        <w:t>ies</w:t>
      </w:r>
      <w:r w:rsidRPr="00456A5F">
        <w:rPr>
          <w:rFonts w:eastAsia="Times New Roman"/>
        </w:rPr>
        <w:t xml:space="preserve"> that policy </w:t>
      </w:r>
      <w:r>
        <w:rPr>
          <w:rFonts w:eastAsia="Times New Roman"/>
        </w:rPr>
        <w:t>should</w:t>
      </w:r>
      <w:r w:rsidRPr="00456A5F">
        <w:rPr>
          <w:rFonts w:eastAsia="Times New Roman"/>
        </w:rPr>
        <w:t xml:space="preserve"> be made </w:t>
      </w:r>
      <w:r w:rsidRPr="00DF0538">
        <w:rPr>
          <w:rFonts w:eastAsia="Times New Roman"/>
          <w:i/>
        </w:rPr>
        <w:t>in light of</w:t>
      </w:r>
      <w:r w:rsidRPr="00456A5F">
        <w:rPr>
          <w:rFonts w:eastAsia="Times New Roman"/>
        </w:rPr>
        <w:t xml:space="preserve"> relevant evidence on the issues at stake</w:t>
      </w:r>
      <w:r w:rsidR="00F168E4">
        <w:rPr>
          <w:rFonts w:eastAsia="Times New Roman"/>
        </w:rPr>
        <w:t xml:space="preserve"> – </w:t>
      </w:r>
      <w:r w:rsidRPr="00456A5F">
        <w:rPr>
          <w:rFonts w:eastAsia="Times New Roman"/>
        </w:rPr>
        <w:t>but</w:t>
      </w:r>
      <w:r w:rsidR="00F168E4">
        <w:rPr>
          <w:rFonts w:eastAsia="Times New Roman"/>
        </w:rPr>
        <w:t xml:space="preserve"> permits </w:t>
      </w:r>
      <w:r w:rsidRPr="00456A5F">
        <w:rPr>
          <w:rFonts w:eastAsia="Times New Roman"/>
        </w:rPr>
        <w:t>recogni</w:t>
      </w:r>
      <w:r w:rsidR="00F168E4">
        <w:rPr>
          <w:rFonts w:eastAsia="Times New Roman"/>
        </w:rPr>
        <w:t xml:space="preserve">tion of </w:t>
      </w:r>
      <w:r w:rsidRPr="00456A5F">
        <w:rPr>
          <w:rFonts w:eastAsia="Times New Roman"/>
        </w:rPr>
        <w:t xml:space="preserve">the political nature of the </w:t>
      </w:r>
      <w:r w:rsidR="00B3495B">
        <w:rPr>
          <w:rFonts w:eastAsia="Times New Roman"/>
        </w:rPr>
        <w:t>decision-making</w:t>
      </w:r>
      <w:r w:rsidRPr="00456A5F">
        <w:rPr>
          <w:rFonts w:eastAsia="Times New Roman"/>
        </w:rPr>
        <w:t xml:space="preserve"> process in which </w:t>
      </w:r>
      <w:r w:rsidR="00945D19">
        <w:rPr>
          <w:rFonts w:eastAsia="Times New Roman"/>
        </w:rPr>
        <w:t xml:space="preserve">there are </w:t>
      </w:r>
      <w:r w:rsidR="00B3495B">
        <w:rPr>
          <w:rFonts w:eastAsia="Times New Roman"/>
        </w:rPr>
        <w:t xml:space="preserve">competing political priorities, </w:t>
      </w:r>
      <w:r w:rsidR="00945D19">
        <w:rPr>
          <w:rFonts w:eastAsia="Times New Roman"/>
        </w:rPr>
        <w:t xml:space="preserve">often with their own evidence bases </w:t>
      </w:r>
      <w:r w:rsidR="00161F02">
        <w:rPr>
          <w:rFonts w:eastAsia="Times New Roman"/>
        </w:rPr>
        <w:fldChar w:fldCharType="begin"/>
      </w:r>
      <w:r w:rsidR="00161F02">
        <w:rPr>
          <w:rFonts w:eastAsia="Times New Roman"/>
        </w:rPr>
        <w:instrText xml:space="preserve"> ADDIN EN.CITE &lt;EndNote&gt;&lt;Cite&gt;&lt;Author&gt;Barnes&lt;/Author&gt;&lt;Year&gt;2014&lt;/Year&gt;&lt;RecNum&gt;4715&lt;/RecNum&gt;&lt;Prefix&gt;c.f. &lt;/Prefix&gt;&lt;DisplayText&gt;(c.f. Barnes and Parkhurst, 2014)&lt;/DisplayText&gt;&lt;record&gt;&lt;rec-number&gt;4715&lt;/rec-number&gt;&lt;foreign-keys&gt;&lt;key app="EN" db-id="ftrfdsw9cperfreer26x2pdpdtxepdzw2t20"&gt;4715&lt;/key&gt;&lt;/foreign-keys&gt;&lt;ref-type name="Book Section"&gt;5&lt;/ref-type&gt;&lt;contributors&gt;&lt;authors&gt;&lt;author&gt;Barnes, Amy&lt;/author&gt;&lt;author&gt;Parkhurst, Justin O&lt;/author&gt;&lt;/authors&gt;&lt;secondary-authors&gt;&lt;author&gt;Yamey, Gavin&lt;/author&gt;&lt;author&gt;Garrett Brown&lt;/author&gt;&lt;/secondary-authors&gt;&lt;/contributors&gt;&lt;titles&gt;&lt;title&gt;Can global health policy be depoliticised? A critique of global calls for evidence-based policy&lt;/title&gt;&lt;secondary-title&gt;Handbook of Global Health Policy&lt;/secondary-title&gt;&lt;/titles&gt;&lt;dates&gt;&lt;year&gt;2014&lt;/year&gt;&lt;/dates&gt;&lt;publisher&gt;Wiley-Blackwell&lt;/publisher&gt;&lt;urls&gt;&lt;/urls&gt;&lt;/record&gt;&lt;/Cite&gt;&lt;/EndNote&gt;</w:instrText>
      </w:r>
      <w:r w:rsidR="00161F02">
        <w:rPr>
          <w:rFonts w:eastAsia="Times New Roman"/>
        </w:rPr>
        <w:fldChar w:fldCharType="separate"/>
      </w:r>
      <w:r w:rsidR="00161F02">
        <w:rPr>
          <w:rFonts w:eastAsia="Times New Roman"/>
          <w:noProof/>
        </w:rPr>
        <w:t>(</w:t>
      </w:r>
      <w:hyperlink w:anchor="_ENREF_3" w:tooltip="Barnes, 2014 #4715" w:history="1">
        <w:r w:rsidR="006D4802">
          <w:rPr>
            <w:rFonts w:eastAsia="Times New Roman"/>
            <w:noProof/>
          </w:rPr>
          <w:t>c.f. Barnes and Parkhurst, 2014</w:t>
        </w:r>
      </w:hyperlink>
      <w:r w:rsidR="00161F02">
        <w:rPr>
          <w:rFonts w:eastAsia="Times New Roman"/>
          <w:noProof/>
        </w:rPr>
        <w:t>)</w:t>
      </w:r>
      <w:r w:rsidR="00161F02">
        <w:rPr>
          <w:rFonts w:eastAsia="Times New Roman"/>
        </w:rPr>
        <w:fldChar w:fldCharType="end"/>
      </w:r>
      <w:r w:rsidR="00B3495B">
        <w:rPr>
          <w:rFonts w:eastAsia="Times New Roman"/>
        </w:rPr>
        <w:t xml:space="preserve">. </w:t>
      </w:r>
      <w:r w:rsidR="007956DB">
        <w:rPr>
          <w:rFonts w:eastAsia="Times New Roman"/>
        </w:rPr>
        <w:t>Policy-</w:t>
      </w:r>
      <w:r w:rsidR="006A1834">
        <w:rPr>
          <w:rFonts w:eastAsia="Times New Roman"/>
        </w:rPr>
        <w:t>makers</w:t>
      </w:r>
      <w:r w:rsidR="00B3495B">
        <w:rPr>
          <w:rFonts w:eastAsia="Times New Roman"/>
        </w:rPr>
        <w:t xml:space="preserve"> </w:t>
      </w:r>
      <w:r w:rsidR="00F168E4">
        <w:rPr>
          <w:rFonts w:eastAsia="Times New Roman"/>
        </w:rPr>
        <w:t xml:space="preserve">will </w:t>
      </w:r>
      <w:r w:rsidR="007956DB">
        <w:rPr>
          <w:rFonts w:eastAsia="Times New Roman"/>
        </w:rPr>
        <w:t xml:space="preserve">take </w:t>
      </w:r>
      <w:r w:rsidR="00F168E4">
        <w:rPr>
          <w:rFonts w:eastAsia="Times New Roman"/>
        </w:rPr>
        <w:t xml:space="preserve">account </w:t>
      </w:r>
      <w:r w:rsidR="00573B7C">
        <w:rPr>
          <w:rFonts w:eastAsia="Times New Roman"/>
        </w:rPr>
        <w:t xml:space="preserve">of </w:t>
      </w:r>
      <w:r w:rsidR="006A1834">
        <w:rPr>
          <w:rFonts w:eastAsia="Times New Roman"/>
        </w:rPr>
        <w:t>a range of</w:t>
      </w:r>
      <w:r w:rsidR="00B3495B">
        <w:rPr>
          <w:rFonts w:eastAsia="Times New Roman"/>
        </w:rPr>
        <w:t xml:space="preserve"> other</w:t>
      </w:r>
      <w:r w:rsidR="006A1834">
        <w:rPr>
          <w:rFonts w:eastAsia="Times New Roman"/>
        </w:rPr>
        <w:t xml:space="preserve"> </w:t>
      </w:r>
      <w:r w:rsidR="00F168E4">
        <w:rPr>
          <w:rFonts w:eastAsia="Times New Roman"/>
        </w:rPr>
        <w:t xml:space="preserve">political </w:t>
      </w:r>
      <w:r w:rsidR="007956DB">
        <w:rPr>
          <w:rFonts w:eastAsia="Times New Roman"/>
        </w:rPr>
        <w:t>factors</w:t>
      </w:r>
      <w:r w:rsidR="00F168E4">
        <w:rPr>
          <w:rFonts w:eastAsia="Times New Roman"/>
        </w:rPr>
        <w:t xml:space="preserve"> </w:t>
      </w:r>
      <w:r w:rsidRPr="00456A5F">
        <w:rPr>
          <w:rFonts w:eastAsia="Times New Roman"/>
        </w:rPr>
        <w:t>(</w:t>
      </w:r>
      <w:r w:rsidR="00B3495B">
        <w:rPr>
          <w:rFonts w:eastAsia="Times New Roman"/>
        </w:rPr>
        <w:t xml:space="preserve">e.g. </w:t>
      </w:r>
      <w:r w:rsidR="007956DB">
        <w:rPr>
          <w:rFonts w:eastAsia="Times New Roman"/>
        </w:rPr>
        <w:lastRenderedPageBreak/>
        <w:t>stakeholder</w:t>
      </w:r>
      <w:r>
        <w:rPr>
          <w:rFonts w:eastAsia="Times New Roman"/>
        </w:rPr>
        <w:t xml:space="preserve"> </w:t>
      </w:r>
      <w:r w:rsidRPr="00456A5F">
        <w:rPr>
          <w:rFonts w:eastAsia="Times New Roman"/>
        </w:rPr>
        <w:t>interests</w:t>
      </w:r>
      <w:r>
        <w:rPr>
          <w:rFonts w:eastAsia="Times New Roman"/>
        </w:rPr>
        <w:t>, available resources</w:t>
      </w:r>
      <w:r w:rsidRPr="00456A5F">
        <w:rPr>
          <w:rFonts w:eastAsia="Times New Roman"/>
        </w:rPr>
        <w:t xml:space="preserve"> </w:t>
      </w:r>
      <w:r w:rsidR="00F168E4">
        <w:rPr>
          <w:rFonts w:eastAsia="Times New Roman"/>
        </w:rPr>
        <w:t xml:space="preserve">or </w:t>
      </w:r>
      <w:r w:rsidRPr="00456A5F">
        <w:rPr>
          <w:rFonts w:eastAsia="Times New Roman"/>
        </w:rPr>
        <w:t>institutional constraints)</w:t>
      </w:r>
      <w:r w:rsidR="007956DB">
        <w:rPr>
          <w:rFonts w:eastAsia="Times New Roman"/>
        </w:rPr>
        <w:t>, whilst being informed by relevant bodies of evidence</w:t>
      </w:r>
      <w:r w:rsidRPr="00456A5F">
        <w:rPr>
          <w:rFonts w:eastAsia="Times New Roman"/>
        </w:rPr>
        <w:t xml:space="preserve">. </w:t>
      </w:r>
    </w:p>
    <w:p w14:paraId="703721CB" w14:textId="77777777" w:rsidR="006F2F4B" w:rsidRDefault="006F2F4B" w:rsidP="00374013">
      <w:pPr>
        <w:rPr>
          <w:rFonts w:eastAsia="Times New Roman"/>
        </w:rPr>
      </w:pPr>
    </w:p>
    <w:p w14:paraId="0E184F54" w14:textId="30D5431B" w:rsidR="006F2F4B" w:rsidRPr="00573B7C" w:rsidRDefault="00F168E4" w:rsidP="00374013">
      <w:pPr>
        <w:rPr>
          <w:rFonts w:eastAsia="Times New Roman" w:cstheme="minorHAnsi"/>
          <w:i/>
        </w:rPr>
      </w:pPr>
      <w:r>
        <w:rPr>
          <w:rFonts w:eastAsia="Times New Roman"/>
        </w:rPr>
        <w:t>T</w:t>
      </w:r>
      <w:r w:rsidR="006F2F4B">
        <w:rPr>
          <w:rFonts w:eastAsia="Times New Roman"/>
        </w:rPr>
        <w:t>he shift towards a discour</w:t>
      </w:r>
      <w:r w:rsidR="007950C0">
        <w:rPr>
          <w:rFonts w:eastAsia="Times New Roman"/>
        </w:rPr>
        <w:t xml:space="preserve">se of </w:t>
      </w:r>
      <w:r w:rsidR="00573B7C" w:rsidRPr="00573B7C">
        <w:rPr>
          <w:rFonts w:eastAsia="Times New Roman" w:cstheme="minorHAnsi"/>
        </w:rPr>
        <w:t>evidence informed policy-making (</w:t>
      </w:r>
      <w:r w:rsidR="007950C0" w:rsidRPr="00573B7C">
        <w:rPr>
          <w:rFonts w:eastAsia="Times New Roman"/>
        </w:rPr>
        <w:t>EIPM</w:t>
      </w:r>
      <w:r w:rsidR="00573B7C">
        <w:rPr>
          <w:rFonts w:eastAsia="Times New Roman"/>
        </w:rPr>
        <w:t>)</w:t>
      </w:r>
      <w:r w:rsidR="007950C0">
        <w:rPr>
          <w:rFonts w:eastAsia="Times New Roman"/>
        </w:rPr>
        <w:t xml:space="preserve"> in the health field has made</w:t>
      </w:r>
      <w:r w:rsidR="006F2F4B">
        <w:rPr>
          <w:rFonts w:eastAsia="Times New Roman"/>
        </w:rPr>
        <w:t xml:space="preserve"> onl</w:t>
      </w:r>
      <w:r w:rsidR="007950C0">
        <w:rPr>
          <w:rFonts w:eastAsia="Times New Roman"/>
        </w:rPr>
        <w:t>y slow progress. For example, the term ‘evidence informed policy’</w:t>
      </w:r>
      <w:r w:rsidR="006F2F4B">
        <w:rPr>
          <w:rFonts w:eastAsia="Times New Roman"/>
        </w:rPr>
        <w:t xml:space="preserve"> </w:t>
      </w:r>
      <w:r w:rsidR="007950C0">
        <w:rPr>
          <w:rFonts w:eastAsia="Times New Roman"/>
        </w:rPr>
        <w:t xml:space="preserve">returns only 56 results published between 2011 and </w:t>
      </w:r>
      <w:r w:rsidR="006F2F4B">
        <w:rPr>
          <w:rFonts w:eastAsia="Times New Roman"/>
        </w:rPr>
        <w:t>2014</w:t>
      </w:r>
      <w:r>
        <w:rPr>
          <w:rFonts w:eastAsia="Times New Roman"/>
        </w:rPr>
        <w:t xml:space="preserve"> </w:t>
      </w:r>
      <w:r w:rsidR="00CB63FF">
        <w:rPr>
          <w:rFonts w:eastAsia="Times New Roman"/>
        </w:rPr>
        <w:t>in the PubMed database</w:t>
      </w:r>
      <w:r w:rsidR="007950C0">
        <w:rPr>
          <w:rFonts w:eastAsia="Times New Roman"/>
        </w:rPr>
        <w:t xml:space="preserve">, whilst </w:t>
      </w:r>
      <w:r w:rsidR="006F2F4B">
        <w:rPr>
          <w:rFonts w:eastAsia="Times New Roman"/>
        </w:rPr>
        <w:t>‘</w:t>
      </w:r>
      <w:r w:rsidR="007950C0">
        <w:rPr>
          <w:rFonts w:eastAsia="Times New Roman"/>
        </w:rPr>
        <w:t xml:space="preserve">evidence </w:t>
      </w:r>
      <w:r w:rsidR="00892374">
        <w:rPr>
          <w:rFonts w:eastAsia="Times New Roman"/>
        </w:rPr>
        <w:t>based</w:t>
      </w:r>
      <w:r w:rsidR="006F2F4B" w:rsidRPr="00456A5F">
        <w:rPr>
          <w:rFonts w:eastAsia="Times New Roman"/>
        </w:rPr>
        <w:t xml:space="preserve"> policy</w:t>
      </w:r>
      <w:r w:rsidR="006F2F4B">
        <w:rPr>
          <w:rFonts w:eastAsia="Times New Roman"/>
        </w:rPr>
        <w:t>’</w:t>
      </w:r>
      <w:r w:rsidR="007950C0">
        <w:rPr>
          <w:rFonts w:eastAsia="Times New Roman"/>
        </w:rPr>
        <w:t xml:space="preserve"> </w:t>
      </w:r>
      <w:r w:rsidR="006F2F4B">
        <w:rPr>
          <w:rFonts w:eastAsia="Times New Roman"/>
        </w:rPr>
        <w:t>yields</w:t>
      </w:r>
      <w:r w:rsidR="007950C0">
        <w:rPr>
          <w:rFonts w:eastAsia="Times New Roman"/>
        </w:rPr>
        <w:t xml:space="preserve"> 211 results over the same period</w:t>
      </w:r>
      <w:r w:rsidR="00945D19">
        <w:rPr>
          <w:rFonts w:eastAsia="Times New Roman"/>
        </w:rPr>
        <w:t>.</w:t>
      </w:r>
      <w:r w:rsidR="006F2F4B">
        <w:rPr>
          <w:rFonts w:eastAsia="Times New Roman"/>
        </w:rPr>
        <w:t xml:space="preserve"> </w:t>
      </w:r>
      <w:r w:rsidR="00CB63FF">
        <w:rPr>
          <w:rFonts w:eastAsia="Times New Roman"/>
        </w:rPr>
        <w:t>However, just a</w:t>
      </w:r>
      <w:r w:rsidR="006F2F4B">
        <w:rPr>
          <w:rFonts w:eastAsia="Times New Roman"/>
        </w:rPr>
        <w:t xml:space="preserve">s the health field is slowly adopting more </w:t>
      </w:r>
      <w:r w:rsidR="004A2470">
        <w:rPr>
          <w:rFonts w:eastAsia="Times New Roman"/>
        </w:rPr>
        <w:t>nuanced</w:t>
      </w:r>
      <w:r w:rsidR="006F2F4B">
        <w:rPr>
          <w:rFonts w:eastAsia="Times New Roman"/>
        </w:rPr>
        <w:t xml:space="preserve"> language, however, other fields of</w:t>
      </w:r>
      <w:r w:rsidR="00CB63FF">
        <w:rPr>
          <w:rFonts w:eastAsia="Times New Roman"/>
        </w:rPr>
        <w:t xml:space="preserve"> public</w:t>
      </w:r>
      <w:r w:rsidR="006F2F4B">
        <w:rPr>
          <w:rFonts w:eastAsia="Times New Roman"/>
        </w:rPr>
        <w:t xml:space="preserve"> policy are being urged to emulate </w:t>
      </w:r>
      <w:r w:rsidR="00CB63FF">
        <w:rPr>
          <w:rFonts w:eastAsia="Times New Roman"/>
        </w:rPr>
        <w:t xml:space="preserve">its </w:t>
      </w:r>
      <w:r w:rsidR="008B04CD">
        <w:rPr>
          <w:rFonts w:eastAsia="Times New Roman"/>
        </w:rPr>
        <w:t>use of hierarchies of evidence to guide decision making</w:t>
      </w:r>
      <w:r w:rsidR="006F2F4B">
        <w:rPr>
          <w:rFonts w:eastAsia="Times New Roman"/>
        </w:rPr>
        <w:t>. The UK government</w:t>
      </w:r>
      <w:r w:rsidR="00D62353">
        <w:rPr>
          <w:rFonts w:eastAsia="Times New Roman"/>
        </w:rPr>
        <w:t xml:space="preserve"> has recently established a set of</w:t>
      </w:r>
      <w:r w:rsidR="006F2F4B">
        <w:rPr>
          <w:rFonts w:eastAsia="Times New Roman"/>
        </w:rPr>
        <w:t xml:space="preserve"> ‘what works’ centres</w:t>
      </w:r>
      <w:r w:rsidR="008B04CD">
        <w:rPr>
          <w:rFonts w:eastAsia="Times New Roman"/>
        </w:rPr>
        <w:t xml:space="preserve">, for instance, </w:t>
      </w:r>
      <w:r w:rsidR="00D62353">
        <w:rPr>
          <w:rFonts w:eastAsia="Times New Roman"/>
        </w:rPr>
        <w:t xml:space="preserve">which </w:t>
      </w:r>
      <w:r w:rsidR="006F2F4B">
        <w:rPr>
          <w:rFonts w:eastAsia="Times New Roman"/>
        </w:rPr>
        <w:t xml:space="preserve">attempt to apply the </w:t>
      </w:r>
      <w:r w:rsidR="00864EB1">
        <w:rPr>
          <w:rFonts w:eastAsia="Times New Roman"/>
        </w:rPr>
        <w:t xml:space="preserve">health sector </w:t>
      </w:r>
      <w:r w:rsidR="006F2F4B">
        <w:rPr>
          <w:rFonts w:eastAsia="Times New Roman"/>
        </w:rPr>
        <w:t xml:space="preserve">approach </w:t>
      </w:r>
      <w:r w:rsidR="00864EB1">
        <w:rPr>
          <w:rFonts w:eastAsia="Times New Roman"/>
        </w:rPr>
        <w:t>to</w:t>
      </w:r>
      <w:r w:rsidR="006F2F4B">
        <w:rPr>
          <w:rFonts w:eastAsia="Times New Roman"/>
        </w:rPr>
        <w:t xml:space="preserve"> intervention effectiveness </w:t>
      </w:r>
      <w:r w:rsidR="007950C0">
        <w:rPr>
          <w:rFonts w:eastAsia="Times New Roman"/>
        </w:rPr>
        <w:t xml:space="preserve">evaluations </w:t>
      </w:r>
      <w:r w:rsidR="006F2F4B">
        <w:rPr>
          <w:rFonts w:eastAsia="Times New Roman"/>
        </w:rPr>
        <w:t xml:space="preserve">to policies in </w:t>
      </w:r>
      <w:r w:rsidR="007950C0">
        <w:rPr>
          <w:rFonts w:eastAsia="Times New Roman"/>
        </w:rPr>
        <w:t>areas such as</w:t>
      </w:r>
      <w:r w:rsidR="006F2F4B">
        <w:rPr>
          <w:rFonts w:eastAsia="Times New Roman"/>
        </w:rPr>
        <w:t xml:space="preserve"> crime, education, and </w:t>
      </w:r>
      <w:r w:rsidR="00864EB1">
        <w:rPr>
          <w:rFonts w:eastAsia="Times New Roman"/>
        </w:rPr>
        <w:t xml:space="preserve">the </w:t>
      </w:r>
      <w:r w:rsidR="006F2F4B">
        <w:rPr>
          <w:rFonts w:eastAsia="Times New Roman"/>
        </w:rPr>
        <w:t>manag</w:t>
      </w:r>
      <w:r w:rsidR="00864EB1">
        <w:rPr>
          <w:rFonts w:eastAsia="Times New Roman"/>
        </w:rPr>
        <w:t xml:space="preserve">ement of an </w:t>
      </w:r>
      <w:r w:rsidR="006F2F4B">
        <w:rPr>
          <w:rFonts w:eastAsia="Times New Roman"/>
        </w:rPr>
        <w:t>aging population</w:t>
      </w:r>
      <w:r>
        <w:rPr>
          <w:rFonts w:eastAsia="Times New Roman"/>
        </w:rPr>
        <w:t xml:space="preserve"> </w:t>
      </w:r>
      <w:r w:rsidR="00161F02">
        <w:fldChar w:fldCharType="begin"/>
      </w:r>
      <w:r w:rsidR="00161F02">
        <w:instrText xml:space="preserve"> ADDIN EN.CITE &lt;EndNote&gt;&lt;Cite&gt;&lt;Author&gt;UK Government&lt;/Author&gt;&lt;Year&gt;2013&lt;/Year&gt;&lt;RecNum&gt;4881&lt;/RecNum&gt;&lt;DisplayText&gt;(UK Government, 2013)&lt;/DisplayText&gt;&lt;record&gt;&lt;rec-number&gt;4881&lt;/rec-number&gt;&lt;foreign-keys&gt;&lt;key app="EN" db-id="ftrfdsw9cperfreer26x2pdpdtxepdzw2t20"&gt;4881&lt;/key&gt;&lt;/foreign-keys&gt;&lt;ref-type name="Report"&gt;27&lt;/ref-type&gt;&lt;contributors&gt;&lt;authors&gt;&lt;author&gt;UK Government,&lt;/author&gt;&lt;/authors&gt;&lt;/contributors&gt;&lt;titles&gt;&lt;title&gt;What Works: evidence centres for social policy&lt;/title&gt;&lt;/titles&gt;&lt;dates&gt;&lt;year&gt;2013&lt;/year&gt;&lt;/dates&gt;&lt;pub-location&gt;London&lt;/pub-location&gt;&lt;publisher&gt;UK Cabinet Office&lt;/publisher&gt;&lt;urls&gt;&lt;/urls&gt;&lt;/record&gt;&lt;/Cite&gt;&lt;/EndNote&gt;</w:instrText>
      </w:r>
      <w:r w:rsidR="00161F02">
        <w:fldChar w:fldCharType="separate"/>
      </w:r>
      <w:r w:rsidR="00161F02">
        <w:rPr>
          <w:noProof/>
        </w:rPr>
        <w:t>(</w:t>
      </w:r>
      <w:hyperlink w:anchor="_ENREF_73" w:tooltip="UK Government, 2013 #4881" w:history="1">
        <w:r w:rsidR="006D4802">
          <w:rPr>
            <w:noProof/>
          </w:rPr>
          <w:t>UK Government, 2013</w:t>
        </w:r>
      </w:hyperlink>
      <w:r w:rsidR="00161F02">
        <w:rPr>
          <w:noProof/>
        </w:rPr>
        <w:t>)</w:t>
      </w:r>
      <w:r w:rsidR="00161F02">
        <w:fldChar w:fldCharType="end"/>
      </w:r>
      <w:r w:rsidR="001D695F">
        <w:t xml:space="preserve">. </w:t>
      </w:r>
      <w:r w:rsidR="00230562">
        <w:t>Similarly, i</w:t>
      </w:r>
      <w:r w:rsidR="00D62353">
        <w:t>n the United States, t</w:t>
      </w:r>
      <w:r w:rsidR="001D695F">
        <w:t>he ‘Coalition for Evidence Based Policy</w:t>
      </w:r>
      <w:r w:rsidR="00D62353">
        <w:t>’</w:t>
      </w:r>
      <w:r w:rsidR="001D695F">
        <w:t xml:space="preserve"> </w:t>
      </w:r>
      <w:r w:rsidR="00052110">
        <w:t>use</w:t>
      </w:r>
      <w:r w:rsidR="00864EB1">
        <w:t>s examples from the health policy and medical domains to advocate for</w:t>
      </w:r>
      <w:r w:rsidR="001D695F">
        <w:t xml:space="preserve"> greater use of evidence of </w:t>
      </w:r>
      <w:r w:rsidR="00864EB1">
        <w:t>‘</w:t>
      </w:r>
      <w:r w:rsidR="001D695F">
        <w:t>what works</w:t>
      </w:r>
      <w:r w:rsidR="00864EB1">
        <w:t>’</w:t>
      </w:r>
      <w:r w:rsidR="001D695F">
        <w:t xml:space="preserve"> in social policy</w:t>
      </w:r>
      <w:r w:rsidR="00573B7C">
        <w:t xml:space="preserve"> </w:t>
      </w:r>
      <w:r w:rsidR="00161F02">
        <w:fldChar w:fldCharType="begin"/>
      </w:r>
      <w:r w:rsidR="00161F02">
        <w:instrText xml:space="preserve"> ADDIN EN.CITE &lt;EndNote&gt;&lt;Cite&gt;&lt;Author&gt;Coalition for Evidence-Based Policy&lt;/Author&gt;&lt;Year&gt;2015&lt;/Year&gt;&lt;RecNum&gt;5052&lt;/RecNum&gt;&lt;DisplayText&gt;(Coalition for Evidence-Based Policy, 2015)&lt;/DisplayText&gt;&lt;record&gt;&lt;rec-number&gt;5052&lt;/rec-number&gt;&lt;foreign-keys&gt;&lt;key app="EN" db-id="ftrfdsw9cperfreer26x2pdpdtxepdzw2t20"&gt;5052&lt;/key&gt;&lt;/foreign-keys&gt;&lt;ref-type name="Web Page"&gt;12&lt;/ref-type&gt;&lt;contributors&gt;&lt;authors&gt;&lt;author&gt;Coalition for Evidence-Based Policy,&lt;/author&gt;&lt;/authors&gt;&lt;/contributors&gt;&lt;titles&gt;&lt;title&gt;Our Mission&lt;/title&gt;&lt;short-title&gt;Coalition for Evidence-Based Policy&lt;/short-title&gt;&lt;/titles&gt;&lt;number&gt;05/02/2015&lt;/number&gt;&lt;dates&gt;&lt;year&gt;2015&lt;/year&gt;&lt;/dates&gt;&lt;publisher&gt;Coalition for Evidence-Based Policy&lt;/publisher&gt;&lt;urls&gt;&lt;related-urls&gt;&lt;url&gt;http://coalition4evidence.org/&lt;/url&gt;&lt;/related-urls&gt;&lt;/urls&gt;&lt;/record&gt;&lt;/Cite&gt;&lt;/EndNote&gt;</w:instrText>
      </w:r>
      <w:r w:rsidR="00161F02">
        <w:fldChar w:fldCharType="separate"/>
      </w:r>
      <w:r w:rsidR="00161F02">
        <w:rPr>
          <w:noProof/>
        </w:rPr>
        <w:t>(</w:t>
      </w:r>
      <w:hyperlink w:anchor="_ENREF_7" w:tooltip="Coalition for Evidence-Based Policy, 2015 #5052" w:history="1">
        <w:r w:rsidR="006D4802">
          <w:rPr>
            <w:noProof/>
          </w:rPr>
          <w:t>Coalition for Evidence-Based Policy, 2015</w:t>
        </w:r>
      </w:hyperlink>
      <w:r w:rsidR="00161F02">
        <w:rPr>
          <w:noProof/>
        </w:rPr>
        <w:t>)</w:t>
      </w:r>
      <w:r w:rsidR="00161F02">
        <w:fldChar w:fldCharType="end"/>
      </w:r>
      <w:r w:rsidR="006F2F4B">
        <w:rPr>
          <w:rFonts w:eastAsia="Times New Roman"/>
        </w:rPr>
        <w:t xml:space="preserve">. </w:t>
      </w:r>
      <w:r w:rsidR="00D62353">
        <w:rPr>
          <w:rFonts w:eastAsia="Times New Roman"/>
        </w:rPr>
        <w:t xml:space="preserve">Such efforts </w:t>
      </w:r>
      <w:r w:rsidR="006F2F4B">
        <w:rPr>
          <w:rFonts w:eastAsia="Times New Roman"/>
        </w:rPr>
        <w:t>represen</w:t>
      </w:r>
      <w:r w:rsidR="008B04CD">
        <w:rPr>
          <w:rFonts w:eastAsia="Times New Roman"/>
        </w:rPr>
        <w:t>t</w:t>
      </w:r>
      <w:r w:rsidR="007950C0">
        <w:rPr>
          <w:rFonts w:eastAsia="Times New Roman"/>
        </w:rPr>
        <w:t xml:space="preserve"> attempt</w:t>
      </w:r>
      <w:r w:rsidR="00D62353">
        <w:rPr>
          <w:rFonts w:eastAsia="Times New Roman"/>
        </w:rPr>
        <w:t>s</w:t>
      </w:r>
      <w:r w:rsidR="006F2F4B">
        <w:rPr>
          <w:rFonts w:eastAsia="Times New Roman"/>
        </w:rPr>
        <w:t xml:space="preserve"> to establish allegedly ‘depoliticised’ governance structures </w:t>
      </w:r>
      <w:r w:rsidR="00D62353">
        <w:rPr>
          <w:rFonts w:eastAsia="Times New Roman"/>
        </w:rPr>
        <w:t xml:space="preserve">or processes </w:t>
      </w:r>
      <w:r w:rsidR="006F2F4B">
        <w:rPr>
          <w:rFonts w:eastAsia="Times New Roman"/>
        </w:rPr>
        <w:t>by removing all but technical considerations of intervention effect from decision mak</w:t>
      </w:r>
      <w:r w:rsidR="007950C0">
        <w:rPr>
          <w:rFonts w:eastAsia="Times New Roman"/>
        </w:rPr>
        <w:t xml:space="preserve">ing </w:t>
      </w:r>
      <w:r w:rsidR="006F2F4B">
        <w:rPr>
          <w:rFonts w:eastAsia="Times New Roman"/>
        </w:rPr>
        <w:t>criteria.</w:t>
      </w:r>
      <w:r w:rsidR="006F2F4B" w:rsidRPr="003D3D9F">
        <w:rPr>
          <w:rFonts w:eastAsia="Times New Roman"/>
        </w:rPr>
        <w:t xml:space="preserve"> </w:t>
      </w:r>
      <w:r w:rsidR="006F2F4B">
        <w:rPr>
          <w:rFonts w:eastAsia="Times New Roman"/>
        </w:rPr>
        <w:t xml:space="preserve">In </w:t>
      </w:r>
      <w:r w:rsidR="007950C0">
        <w:rPr>
          <w:rFonts w:eastAsia="Times New Roman"/>
        </w:rPr>
        <w:t xml:space="preserve">contrast, </w:t>
      </w:r>
      <w:r w:rsidR="006F2F4B">
        <w:rPr>
          <w:rFonts w:eastAsia="Times New Roman"/>
        </w:rPr>
        <w:t xml:space="preserve">the concept of </w:t>
      </w:r>
      <w:r w:rsidR="00FF4C6A">
        <w:rPr>
          <w:rFonts w:eastAsia="Times New Roman"/>
        </w:rPr>
        <w:t>EIPM</w:t>
      </w:r>
      <w:r w:rsidR="00D62353">
        <w:rPr>
          <w:rFonts w:eastAsia="Times New Roman"/>
        </w:rPr>
        <w:t xml:space="preserve">, </w:t>
      </w:r>
      <w:r w:rsidR="006F2F4B">
        <w:rPr>
          <w:rFonts w:eastAsia="Times New Roman"/>
        </w:rPr>
        <w:t>emphasis</w:t>
      </w:r>
      <w:r w:rsidR="00F92D7C">
        <w:rPr>
          <w:rFonts w:eastAsia="Times New Roman"/>
        </w:rPr>
        <w:t>es</w:t>
      </w:r>
      <w:r w:rsidR="00052110">
        <w:rPr>
          <w:rFonts w:eastAsia="Times New Roman"/>
        </w:rPr>
        <w:t xml:space="preserve"> </w:t>
      </w:r>
      <w:r w:rsidR="006F2F4B">
        <w:rPr>
          <w:rFonts w:eastAsia="Times New Roman"/>
        </w:rPr>
        <w:t xml:space="preserve">the popular-democratic, rather than technocratic basis of legitimacy in the </w:t>
      </w:r>
      <w:r w:rsidR="002C7D43">
        <w:rPr>
          <w:rFonts w:eastAsia="Times New Roman"/>
        </w:rPr>
        <w:t>policy-making</w:t>
      </w:r>
      <w:r w:rsidR="006F2F4B">
        <w:rPr>
          <w:rFonts w:eastAsia="Times New Roman"/>
        </w:rPr>
        <w:t xml:space="preserve"> process. </w:t>
      </w:r>
    </w:p>
    <w:p w14:paraId="19A70594" w14:textId="77777777" w:rsidR="00B669AF" w:rsidRDefault="00B669AF" w:rsidP="00374013">
      <w:pPr>
        <w:rPr>
          <w:rFonts w:eastAsia="Times New Roman"/>
        </w:rPr>
      </w:pPr>
    </w:p>
    <w:p w14:paraId="157116CC" w14:textId="3A635F54" w:rsidR="00F466D8" w:rsidRDefault="00AD7D3B" w:rsidP="00374013">
      <w:pPr>
        <w:rPr>
          <w:rFonts w:eastAsia="Times New Roman"/>
        </w:rPr>
      </w:pPr>
      <w:r>
        <w:rPr>
          <w:rFonts w:eastAsia="Times New Roman"/>
        </w:rPr>
        <w:t>The r</w:t>
      </w:r>
      <w:r w:rsidR="00B669AF" w:rsidRPr="008A2C4D">
        <w:rPr>
          <w:rFonts w:eastAsia="Times New Roman"/>
        </w:rPr>
        <w:t xml:space="preserve">ecent contributions to the literature </w:t>
      </w:r>
      <w:r>
        <w:rPr>
          <w:rFonts w:eastAsia="Times New Roman"/>
        </w:rPr>
        <w:t xml:space="preserve">challenging </w:t>
      </w:r>
      <w:r w:rsidR="00FA6B6E">
        <w:rPr>
          <w:rFonts w:eastAsia="Times New Roman"/>
        </w:rPr>
        <w:t xml:space="preserve">depoliticised </w:t>
      </w:r>
      <w:r>
        <w:rPr>
          <w:rFonts w:eastAsia="Times New Roman"/>
        </w:rPr>
        <w:t xml:space="preserve">accounts of evidence </w:t>
      </w:r>
      <w:r w:rsidR="00F92D7C">
        <w:rPr>
          <w:rFonts w:eastAsia="Times New Roman"/>
        </w:rPr>
        <w:t xml:space="preserve">use </w:t>
      </w:r>
      <w:r w:rsidR="00B669AF" w:rsidRPr="008A2C4D">
        <w:rPr>
          <w:rFonts w:eastAsia="Times New Roman"/>
        </w:rPr>
        <w:t>represent important attempts to move</w:t>
      </w:r>
      <w:r>
        <w:rPr>
          <w:rFonts w:eastAsia="Times New Roman"/>
        </w:rPr>
        <w:t xml:space="preserve"> beyond </w:t>
      </w:r>
      <w:r w:rsidR="00B669AF" w:rsidRPr="008A2C4D">
        <w:rPr>
          <w:rFonts w:eastAsia="Times New Roman"/>
        </w:rPr>
        <w:t xml:space="preserve">the </w:t>
      </w:r>
      <w:r>
        <w:rPr>
          <w:rFonts w:eastAsia="Times New Roman"/>
        </w:rPr>
        <w:t>still-</w:t>
      </w:r>
      <w:r w:rsidR="00B669AF" w:rsidRPr="008A2C4D">
        <w:rPr>
          <w:rFonts w:eastAsia="Times New Roman"/>
        </w:rPr>
        <w:t>predominant EBPM model. This article aims to build on</w:t>
      </w:r>
      <w:r>
        <w:rPr>
          <w:rFonts w:eastAsia="Times New Roman"/>
        </w:rPr>
        <w:t>,</w:t>
      </w:r>
      <w:r w:rsidR="00B669AF" w:rsidRPr="008A2C4D">
        <w:rPr>
          <w:rFonts w:eastAsia="Times New Roman"/>
        </w:rPr>
        <w:t xml:space="preserve"> and supplement</w:t>
      </w:r>
      <w:r>
        <w:rPr>
          <w:rFonts w:eastAsia="Times New Roman"/>
        </w:rPr>
        <w:t>,</w:t>
      </w:r>
      <w:r w:rsidR="00B669AF" w:rsidRPr="008A2C4D">
        <w:rPr>
          <w:rFonts w:eastAsia="Times New Roman"/>
        </w:rPr>
        <w:t xml:space="preserve"> these insights</w:t>
      </w:r>
      <w:r w:rsidR="005C6971">
        <w:rPr>
          <w:rFonts w:eastAsia="Times New Roman"/>
        </w:rPr>
        <w:t xml:space="preserve"> in two ways; firstly</w:t>
      </w:r>
      <w:r w:rsidR="007956DB">
        <w:rPr>
          <w:rFonts w:eastAsia="Times New Roman"/>
        </w:rPr>
        <w:t xml:space="preserve"> by making explicit the political nature of the policy-making</w:t>
      </w:r>
      <w:r w:rsidR="00B669AF" w:rsidRPr="008A2C4D">
        <w:rPr>
          <w:rFonts w:eastAsia="Times New Roman"/>
        </w:rPr>
        <w:t xml:space="preserve"> </w:t>
      </w:r>
      <w:r w:rsidR="007956DB">
        <w:rPr>
          <w:rFonts w:eastAsia="Times New Roman"/>
        </w:rPr>
        <w:t>process and</w:t>
      </w:r>
      <w:r w:rsidR="005C6971">
        <w:rPr>
          <w:rFonts w:eastAsia="Times New Roman"/>
        </w:rPr>
        <w:t xml:space="preserve"> the consequences of this for our understanding of the role of evidence in policy-making; and secondly</w:t>
      </w:r>
      <w:r w:rsidR="00573B7C">
        <w:rPr>
          <w:rFonts w:eastAsia="Times New Roman"/>
        </w:rPr>
        <w:t>,</w:t>
      </w:r>
      <w:r w:rsidR="007956DB">
        <w:rPr>
          <w:rFonts w:eastAsia="Times New Roman"/>
        </w:rPr>
        <w:t xml:space="preserve"> </w:t>
      </w:r>
      <w:r w:rsidR="00FA6B6E" w:rsidRPr="005C6971">
        <w:rPr>
          <w:rFonts w:eastAsia="Times New Roman"/>
        </w:rPr>
        <w:t>b</w:t>
      </w:r>
      <w:r w:rsidR="00FA6B6E">
        <w:rPr>
          <w:rFonts w:eastAsia="Times New Roman"/>
        </w:rPr>
        <w:t>y</w:t>
      </w:r>
      <w:r w:rsidR="00FA6B6E" w:rsidRPr="005C6971">
        <w:rPr>
          <w:rFonts w:eastAsia="Times New Roman"/>
        </w:rPr>
        <w:t xml:space="preserve"> </w:t>
      </w:r>
      <w:r w:rsidR="005C6971" w:rsidRPr="005C6971">
        <w:rPr>
          <w:rFonts w:eastAsia="Times New Roman"/>
        </w:rPr>
        <w:t>developing a framework for analysing evidence use</w:t>
      </w:r>
      <w:r w:rsidR="00FA6B6E">
        <w:rPr>
          <w:rFonts w:eastAsia="Times New Roman"/>
        </w:rPr>
        <w:t xml:space="preserve"> </w:t>
      </w:r>
      <w:r w:rsidR="007956DB" w:rsidRPr="005C6971">
        <w:rPr>
          <w:rFonts w:eastAsia="Times New Roman"/>
        </w:rPr>
        <w:t>through</w:t>
      </w:r>
      <w:r w:rsidR="00B669AF" w:rsidRPr="005C6971">
        <w:rPr>
          <w:rFonts w:eastAsia="Times New Roman"/>
        </w:rPr>
        <w:t xml:space="preserve"> engagement with </w:t>
      </w:r>
      <w:r w:rsidR="00F92D7C" w:rsidRPr="005C6971">
        <w:rPr>
          <w:rFonts w:eastAsia="Times New Roman"/>
        </w:rPr>
        <w:t xml:space="preserve">the </w:t>
      </w:r>
      <w:r w:rsidR="00B669AF" w:rsidRPr="005C6971">
        <w:rPr>
          <w:rFonts w:eastAsia="Times New Roman"/>
        </w:rPr>
        <w:t xml:space="preserve">concept of </w:t>
      </w:r>
      <w:r w:rsidR="00FA6B6E">
        <w:rPr>
          <w:rFonts w:eastAsia="Times New Roman"/>
        </w:rPr>
        <w:t>‘</w:t>
      </w:r>
      <w:r w:rsidR="00B669AF" w:rsidRPr="005C6971">
        <w:rPr>
          <w:rFonts w:eastAsia="Times New Roman"/>
        </w:rPr>
        <w:t>governance.</w:t>
      </w:r>
      <w:r w:rsidR="00FA6B6E">
        <w:rPr>
          <w:rFonts w:eastAsia="Times New Roman"/>
        </w:rPr>
        <w:t>’</w:t>
      </w:r>
      <w:r w:rsidR="00B669AF" w:rsidRPr="008A2C4D">
        <w:rPr>
          <w:rFonts w:eastAsia="Times New Roman"/>
        </w:rPr>
        <w:t xml:space="preserve"> </w:t>
      </w:r>
      <w:r>
        <w:rPr>
          <w:rFonts w:eastAsia="Times New Roman"/>
        </w:rPr>
        <w:t>As discussed</w:t>
      </w:r>
      <w:r w:rsidR="007956DB">
        <w:rPr>
          <w:rFonts w:eastAsia="Times New Roman"/>
        </w:rPr>
        <w:t xml:space="preserve"> above</w:t>
      </w:r>
      <w:r>
        <w:rPr>
          <w:rFonts w:eastAsia="Times New Roman"/>
        </w:rPr>
        <w:t>, p</w:t>
      </w:r>
      <w:r w:rsidR="00E00A81" w:rsidRPr="008A2C4D">
        <w:rPr>
          <w:rFonts w:eastAsia="Times New Roman"/>
        </w:rPr>
        <w:t xml:space="preserve">olitical contestation provides the central pillar on which new understandings of evidence use in policy must lie. </w:t>
      </w:r>
      <w:r>
        <w:rPr>
          <w:rFonts w:eastAsia="Times New Roman"/>
        </w:rPr>
        <w:t xml:space="preserve">Yet there remains an important normative goal to </w:t>
      </w:r>
      <w:r w:rsidR="005018F9">
        <w:rPr>
          <w:rFonts w:eastAsia="Times New Roman"/>
        </w:rPr>
        <w:t xml:space="preserve">ensure </w:t>
      </w:r>
      <w:r>
        <w:rPr>
          <w:rFonts w:eastAsia="Times New Roman"/>
        </w:rPr>
        <w:t>evidence</w:t>
      </w:r>
      <w:r w:rsidR="005018F9">
        <w:rPr>
          <w:rFonts w:eastAsia="Times New Roman"/>
        </w:rPr>
        <w:t xml:space="preserve"> is used effectively and appropriately</w:t>
      </w:r>
      <w:r>
        <w:rPr>
          <w:rFonts w:eastAsia="Times New Roman"/>
        </w:rPr>
        <w:t xml:space="preserve">. </w:t>
      </w:r>
      <w:r w:rsidR="00B669AF" w:rsidRPr="008A2C4D">
        <w:rPr>
          <w:rFonts w:eastAsia="Times New Roman"/>
        </w:rPr>
        <w:t xml:space="preserve">In the following section, we </w:t>
      </w:r>
      <w:r w:rsidR="0028261F">
        <w:rPr>
          <w:rFonts w:eastAsia="Times New Roman"/>
        </w:rPr>
        <w:t xml:space="preserve">propose </w:t>
      </w:r>
      <w:r w:rsidR="008328CD">
        <w:rPr>
          <w:rFonts w:eastAsia="Times New Roman"/>
        </w:rPr>
        <w:t>an analytical framework to guide and</w:t>
      </w:r>
      <w:r w:rsidR="005018F9">
        <w:rPr>
          <w:rFonts w:eastAsia="Times New Roman"/>
        </w:rPr>
        <w:t xml:space="preserve"> evaluate evidence use by policy-makers</w:t>
      </w:r>
      <w:r w:rsidR="00B669AF" w:rsidRPr="008A2C4D">
        <w:rPr>
          <w:rFonts w:eastAsia="Times New Roman"/>
        </w:rPr>
        <w:t>.</w:t>
      </w:r>
      <w:r w:rsidR="00B669AF">
        <w:rPr>
          <w:rFonts w:eastAsia="Times New Roman"/>
        </w:rPr>
        <w:t xml:space="preserve"> </w:t>
      </w:r>
    </w:p>
    <w:p w14:paraId="1542CEF3" w14:textId="77777777" w:rsidR="009E755D" w:rsidRDefault="009E755D" w:rsidP="00374013">
      <w:pPr>
        <w:rPr>
          <w:rFonts w:eastAsia="Times New Roman"/>
        </w:rPr>
      </w:pPr>
    </w:p>
    <w:p w14:paraId="63ADD809" w14:textId="66C02C9F" w:rsidR="00195EE2" w:rsidRPr="00DF0538" w:rsidRDefault="0028261F" w:rsidP="00374013">
      <w:pPr>
        <w:rPr>
          <w:rFonts w:eastAsia="Times New Roman"/>
          <w:b/>
          <w:sz w:val="28"/>
          <w:szCs w:val="28"/>
        </w:rPr>
      </w:pPr>
      <w:r>
        <w:rPr>
          <w:rFonts w:eastAsia="Times New Roman"/>
          <w:b/>
          <w:sz w:val="28"/>
          <w:szCs w:val="28"/>
        </w:rPr>
        <w:t>3</w:t>
      </w:r>
      <w:r w:rsidR="00195EE2" w:rsidRPr="00DF0538">
        <w:rPr>
          <w:rFonts w:eastAsia="Times New Roman"/>
          <w:b/>
          <w:sz w:val="28"/>
          <w:szCs w:val="28"/>
        </w:rPr>
        <w:t xml:space="preserve">. The </w:t>
      </w:r>
      <w:r>
        <w:rPr>
          <w:rFonts w:eastAsia="Times New Roman"/>
          <w:b/>
          <w:sz w:val="28"/>
          <w:szCs w:val="28"/>
        </w:rPr>
        <w:t>‘</w:t>
      </w:r>
      <w:r w:rsidR="00195EE2" w:rsidRPr="00DF0538">
        <w:rPr>
          <w:rFonts w:eastAsia="Times New Roman"/>
          <w:b/>
          <w:sz w:val="28"/>
          <w:szCs w:val="28"/>
        </w:rPr>
        <w:t>Good Governance</w:t>
      </w:r>
      <w:r>
        <w:rPr>
          <w:rFonts w:eastAsia="Times New Roman"/>
          <w:b/>
          <w:sz w:val="28"/>
          <w:szCs w:val="28"/>
        </w:rPr>
        <w:t>’</w:t>
      </w:r>
      <w:r w:rsidR="00195EE2" w:rsidRPr="00DF0538">
        <w:rPr>
          <w:rFonts w:eastAsia="Times New Roman"/>
          <w:b/>
          <w:sz w:val="28"/>
          <w:szCs w:val="28"/>
        </w:rPr>
        <w:t xml:space="preserve"> of Evidence in Policy-Making</w:t>
      </w:r>
    </w:p>
    <w:p w14:paraId="30133C3B" w14:textId="48425DA4" w:rsidR="009E755D" w:rsidRDefault="009E755D" w:rsidP="00374013">
      <w:pPr>
        <w:rPr>
          <w:rFonts w:eastAsia="Times New Roman"/>
        </w:rPr>
      </w:pPr>
      <w:r>
        <w:rPr>
          <w:rFonts w:eastAsia="Times New Roman"/>
        </w:rPr>
        <w:t xml:space="preserve"> </w:t>
      </w:r>
      <w:r w:rsidR="001B1DD9">
        <w:rPr>
          <w:rFonts w:eastAsia="Times New Roman"/>
        </w:rPr>
        <w:tab/>
      </w:r>
      <w:r w:rsidR="00645732">
        <w:rPr>
          <w:rFonts w:eastAsia="Times New Roman"/>
        </w:rPr>
        <w:t>W</w:t>
      </w:r>
      <w:r w:rsidR="00BC7643">
        <w:rPr>
          <w:rFonts w:eastAsia="Times New Roman"/>
        </w:rPr>
        <w:t xml:space="preserve">hilst it </w:t>
      </w:r>
      <w:r w:rsidR="00BB5C69">
        <w:rPr>
          <w:rFonts w:eastAsia="Times New Roman"/>
        </w:rPr>
        <w:t>is</w:t>
      </w:r>
      <w:r w:rsidR="00BC7643">
        <w:rPr>
          <w:rFonts w:eastAsia="Times New Roman"/>
        </w:rPr>
        <w:t xml:space="preserve"> impossible to derive policy prescriptions</w:t>
      </w:r>
      <w:r w:rsidR="00061705">
        <w:rPr>
          <w:rFonts w:eastAsia="Times New Roman"/>
        </w:rPr>
        <w:t xml:space="preserve"> exclusively</w:t>
      </w:r>
      <w:r w:rsidR="00BC7643">
        <w:rPr>
          <w:rFonts w:eastAsia="Times New Roman"/>
        </w:rPr>
        <w:t xml:space="preserve"> from research evidence</w:t>
      </w:r>
      <w:r w:rsidR="00645732">
        <w:rPr>
          <w:rFonts w:eastAsia="Times New Roman"/>
        </w:rPr>
        <w:t xml:space="preserve">, it is </w:t>
      </w:r>
      <w:r w:rsidR="00AC3E2C">
        <w:rPr>
          <w:rFonts w:eastAsia="Times New Roman"/>
        </w:rPr>
        <w:t>nonetheless important</w:t>
      </w:r>
      <w:r w:rsidR="00645732">
        <w:rPr>
          <w:rFonts w:eastAsia="Times New Roman"/>
        </w:rPr>
        <w:t xml:space="preserve"> that </w:t>
      </w:r>
      <w:r w:rsidR="00AC3E2C">
        <w:rPr>
          <w:rFonts w:eastAsia="Times New Roman"/>
        </w:rPr>
        <w:t>decision</w:t>
      </w:r>
      <w:r w:rsidR="00645732">
        <w:rPr>
          <w:rFonts w:eastAsia="Times New Roman"/>
        </w:rPr>
        <w:t xml:space="preserve">-makers take into account relevant bodies of evidence (e.g. on the effects and effectiveness of </w:t>
      </w:r>
      <w:r w:rsidR="004D09B0">
        <w:rPr>
          <w:rFonts w:eastAsia="Times New Roman"/>
        </w:rPr>
        <w:t xml:space="preserve">proposed </w:t>
      </w:r>
      <w:r w:rsidR="00645732">
        <w:rPr>
          <w:rFonts w:eastAsia="Times New Roman"/>
        </w:rPr>
        <w:t>interventions)</w:t>
      </w:r>
      <w:r w:rsidR="00BF5D7F">
        <w:rPr>
          <w:rFonts w:eastAsia="Times New Roman"/>
        </w:rPr>
        <w:t xml:space="preserve"> when</w:t>
      </w:r>
      <w:r w:rsidR="00645732">
        <w:rPr>
          <w:rFonts w:eastAsia="Times New Roman"/>
        </w:rPr>
        <w:t xml:space="preserve"> </w:t>
      </w:r>
      <w:r w:rsidR="00061705">
        <w:rPr>
          <w:rFonts w:eastAsia="Times New Roman"/>
        </w:rPr>
        <w:t>m</w:t>
      </w:r>
      <w:r w:rsidR="00645732">
        <w:rPr>
          <w:rFonts w:eastAsia="Times New Roman"/>
        </w:rPr>
        <w:t xml:space="preserve">aking </w:t>
      </w:r>
      <w:r w:rsidR="004D09B0">
        <w:rPr>
          <w:rFonts w:eastAsia="Times New Roman"/>
        </w:rPr>
        <w:t xml:space="preserve">policy </w:t>
      </w:r>
      <w:r w:rsidR="00645732">
        <w:rPr>
          <w:rFonts w:eastAsia="Times New Roman"/>
        </w:rPr>
        <w:t>decisions</w:t>
      </w:r>
      <w:r w:rsidR="00BC7643">
        <w:rPr>
          <w:rFonts w:eastAsia="Times New Roman"/>
        </w:rPr>
        <w:t>.</w:t>
      </w:r>
      <w:r w:rsidR="00BF5D7F">
        <w:rPr>
          <w:rFonts w:eastAsia="Times New Roman"/>
        </w:rPr>
        <w:t xml:space="preserve"> </w:t>
      </w:r>
      <w:r w:rsidR="00AC3E2C">
        <w:rPr>
          <w:rFonts w:eastAsia="Times New Roman"/>
        </w:rPr>
        <w:t xml:space="preserve">This raises questions about what </w:t>
      </w:r>
      <w:r w:rsidR="00195EE2">
        <w:rPr>
          <w:rFonts w:eastAsia="Times New Roman"/>
        </w:rPr>
        <w:t xml:space="preserve">the </w:t>
      </w:r>
      <w:r w:rsidR="00AF628D">
        <w:rPr>
          <w:rFonts w:eastAsia="Times New Roman"/>
        </w:rPr>
        <w:t>releva</w:t>
      </w:r>
      <w:r w:rsidR="0070123B">
        <w:rPr>
          <w:rFonts w:eastAsia="Times New Roman"/>
        </w:rPr>
        <w:t xml:space="preserve">nt bodies of evidence </w:t>
      </w:r>
      <w:r w:rsidR="00061705">
        <w:rPr>
          <w:rFonts w:eastAsia="Times New Roman"/>
        </w:rPr>
        <w:t xml:space="preserve">for that decision </w:t>
      </w:r>
      <w:r w:rsidR="0070123B">
        <w:rPr>
          <w:rFonts w:eastAsia="Times New Roman"/>
        </w:rPr>
        <w:t>might be</w:t>
      </w:r>
      <w:r w:rsidR="00061705">
        <w:rPr>
          <w:rFonts w:eastAsia="Times New Roman"/>
        </w:rPr>
        <w:t>,</w:t>
      </w:r>
      <w:r w:rsidR="001B1DD9">
        <w:rPr>
          <w:rFonts w:eastAsia="Times New Roman"/>
        </w:rPr>
        <w:t xml:space="preserve"> how this is decided,</w:t>
      </w:r>
      <w:r w:rsidR="00061705">
        <w:rPr>
          <w:rFonts w:eastAsia="Times New Roman"/>
        </w:rPr>
        <w:t xml:space="preserve"> </w:t>
      </w:r>
      <w:r w:rsidR="00AF628D">
        <w:rPr>
          <w:rFonts w:eastAsia="Times New Roman"/>
        </w:rPr>
        <w:t xml:space="preserve">and what </w:t>
      </w:r>
      <w:r w:rsidR="00AC3E2C">
        <w:rPr>
          <w:rFonts w:eastAsia="Times New Roman"/>
        </w:rPr>
        <w:t>constitutes an adequate</w:t>
      </w:r>
      <w:r w:rsidR="001B1DD9">
        <w:rPr>
          <w:rFonts w:eastAsia="Times New Roman"/>
        </w:rPr>
        <w:t xml:space="preserve"> consideration</w:t>
      </w:r>
      <w:r w:rsidR="00AC3E2C">
        <w:rPr>
          <w:rFonts w:eastAsia="Times New Roman"/>
        </w:rPr>
        <w:t xml:space="preserve"> </w:t>
      </w:r>
      <w:r w:rsidR="001B1DD9">
        <w:rPr>
          <w:rFonts w:eastAsia="Times New Roman"/>
        </w:rPr>
        <w:t>and</w:t>
      </w:r>
      <w:r w:rsidR="00AC3E2C">
        <w:rPr>
          <w:rFonts w:eastAsia="Times New Roman"/>
        </w:rPr>
        <w:t xml:space="preserve"> effective</w:t>
      </w:r>
      <w:r w:rsidR="00BB5C69">
        <w:rPr>
          <w:rFonts w:eastAsia="Times New Roman"/>
        </w:rPr>
        <w:t xml:space="preserve"> </w:t>
      </w:r>
      <w:r w:rsidR="00AC3E2C">
        <w:rPr>
          <w:rFonts w:eastAsia="Times New Roman"/>
        </w:rPr>
        <w:t xml:space="preserve">use of </w:t>
      </w:r>
      <w:r w:rsidR="00195EE2">
        <w:rPr>
          <w:rFonts w:eastAsia="Times New Roman"/>
        </w:rPr>
        <w:t xml:space="preserve">that </w:t>
      </w:r>
      <w:r w:rsidR="00AC3E2C">
        <w:rPr>
          <w:rFonts w:eastAsia="Times New Roman"/>
        </w:rPr>
        <w:t xml:space="preserve">evidence. </w:t>
      </w:r>
      <w:r w:rsidR="001407AB">
        <w:rPr>
          <w:rFonts w:eastAsia="Times New Roman"/>
        </w:rPr>
        <w:t>Framing these</w:t>
      </w:r>
      <w:r w:rsidR="00061705">
        <w:rPr>
          <w:rFonts w:eastAsia="Times New Roman"/>
        </w:rPr>
        <w:t xml:space="preserve"> questions around the use of evidence </w:t>
      </w:r>
      <w:r w:rsidR="001407AB">
        <w:rPr>
          <w:rFonts w:eastAsia="Times New Roman"/>
        </w:rPr>
        <w:t>as a</w:t>
      </w:r>
      <w:r w:rsidR="00AB14AD" w:rsidRPr="00AB14AD">
        <w:rPr>
          <w:rFonts w:eastAsia="Times New Roman"/>
        </w:rPr>
        <w:t xml:space="preserve"> </w:t>
      </w:r>
      <w:r w:rsidR="00AB14AD">
        <w:rPr>
          <w:rFonts w:eastAsia="Times New Roman"/>
        </w:rPr>
        <w:t>governance</w:t>
      </w:r>
      <w:r w:rsidR="001407AB">
        <w:rPr>
          <w:rFonts w:eastAsia="Times New Roman"/>
        </w:rPr>
        <w:t xml:space="preserve"> issue allows </w:t>
      </w:r>
      <w:r w:rsidR="00AB14AD">
        <w:rPr>
          <w:rFonts w:eastAsia="Times New Roman"/>
        </w:rPr>
        <w:t xml:space="preserve">further </w:t>
      </w:r>
      <w:r w:rsidR="001407AB">
        <w:rPr>
          <w:rFonts w:eastAsia="Times New Roman"/>
        </w:rPr>
        <w:t>reflection on what</w:t>
      </w:r>
      <w:r w:rsidR="002E7FC0">
        <w:rPr>
          <w:rFonts w:eastAsia="Times New Roman"/>
        </w:rPr>
        <w:t xml:space="preserve"> constitutes the</w:t>
      </w:r>
      <w:r w:rsidR="001407AB">
        <w:rPr>
          <w:rFonts w:eastAsia="Times New Roman"/>
        </w:rPr>
        <w:t xml:space="preserve"> ‘good governance’ </w:t>
      </w:r>
      <w:r w:rsidR="002E7FC0">
        <w:rPr>
          <w:rFonts w:eastAsia="Times New Roman"/>
        </w:rPr>
        <w:t xml:space="preserve">of </w:t>
      </w:r>
      <w:r w:rsidR="001407AB">
        <w:rPr>
          <w:rFonts w:eastAsia="Times New Roman"/>
        </w:rPr>
        <w:t>evidence</w:t>
      </w:r>
      <w:r w:rsidR="002E7FC0">
        <w:rPr>
          <w:rFonts w:eastAsia="Times New Roman"/>
        </w:rPr>
        <w:t xml:space="preserve"> in policy-making</w:t>
      </w:r>
      <w:r w:rsidR="001407AB">
        <w:rPr>
          <w:rFonts w:eastAsia="Times New Roman"/>
        </w:rPr>
        <w:t xml:space="preserve">. </w:t>
      </w:r>
      <w:r w:rsidR="00BC7643">
        <w:rPr>
          <w:rFonts w:eastAsia="Times New Roman"/>
        </w:rPr>
        <w:t xml:space="preserve"> </w:t>
      </w:r>
    </w:p>
    <w:p w14:paraId="652E5DDF" w14:textId="61CA2B60" w:rsidR="00AE293B" w:rsidRDefault="00AE293B" w:rsidP="00374013">
      <w:pPr>
        <w:rPr>
          <w:rFonts w:eastAsia="Times New Roman"/>
        </w:rPr>
      </w:pPr>
    </w:p>
    <w:p w14:paraId="0519B708" w14:textId="39E46C0D" w:rsidR="00FA6B6E" w:rsidRDefault="00195EE2" w:rsidP="00374013">
      <w:pPr>
        <w:rPr>
          <w:rFonts w:eastAsia="Times New Roman"/>
        </w:rPr>
      </w:pPr>
      <w:r>
        <w:rPr>
          <w:rFonts w:eastAsia="Times New Roman"/>
        </w:rPr>
        <w:lastRenderedPageBreak/>
        <w:tab/>
      </w:r>
      <w:r w:rsidR="00C2548F">
        <w:rPr>
          <w:rFonts w:eastAsia="Times New Roman"/>
        </w:rPr>
        <w:t>There is no single definition of good governance</w:t>
      </w:r>
      <w:r w:rsidR="00CA0ADF">
        <w:rPr>
          <w:rFonts w:eastAsia="Times New Roman"/>
        </w:rPr>
        <w:t xml:space="preserve">, although </w:t>
      </w:r>
      <w:r w:rsidR="00E7591F">
        <w:rPr>
          <w:rFonts w:eastAsia="Times New Roman"/>
        </w:rPr>
        <w:t xml:space="preserve">the concept </w:t>
      </w:r>
      <w:r w:rsidR="00D033A7">
        <w:rPr>
          <w:rFonts w:eastAsia="Times New Roman"/>
        </w:rPr>
        <w:t>is widely deployed and debated</w:t>
      </w:r>
      <w:r w:rsidR="00E7591F">
        <w:rPr>
          <w:rFonts w:eastAsia="Times New Roman"/>
        </w:rPr>
        <w:t xml:space="preserve">, particularly </w:t>
      </w:r>
      <w:r w:rsidR="00CA0ADF">
        <w:rPr>
          <w:rFonts w:eastAsia="Times New Roman"/>
        </w:rPr>
        <w:t>within the</w:t>
      </w:r>
      <w:r w:rsidR="00D033A7">
        <w:rPr>
          <w:rFonts w:eastAsia="Times New Roman"/>
        </w:rPr>
        <w:t xml:space="preserve"> field</w:t>
      </w:r>
      <w:r w:rsidR="00CA0ADF">
        <w:rPr>
          <w:rFonts w:eastAsia="Times New Roman"/>
        </w:rPr>
        <w:t xml:space="preserve"> international development.</w:t>
      </w:r>
      <w:r w:rsidR="00C2548F">
        <w:rPr>
          <w:rFonts w:eastAsia="Times New Roman"/>
        </w:rPr>
        <w:t xml:space="preserve"> </w:t>
      </w:r>
      <w:r w:rsidR="00D033A7">
        <w:rPr>
          <w:rFonts w:eastAsia="Times New Roman"/>
        </w:rPr>
        <w:t>V</w:t>
      </w:r>
      <w:r w:rsidR="00C2548F">
        <w:rPr>
          <w:rFonts w:eastAsia="Times New Roman"/>
        </w:rPr>
        <w:t>arious United Nations (UN) agencies use the term in differing</w:t>
      </w:r>
      <w:r w:rsidR="00E7591F">
        <w:rPr>
          <w:rFonts w:eastAsia="Times New Roman"/>
        </w:rPr>
        <w:t xml:space="preserve"> and</w:t>
      </w:r>
      <w:r w:rsidR="00C2548F">
        <w:rPr>
          <w:rFonts w:eastAsia="Times New Roman"/>
        </w:rPr>
        <w:t xml:space="preserve"> overlapping ways. </w:t>
      </w:r>
      <w:r w:rsidR="00CA0ADF">
        <w:rPr>
          <w:rFonts w:eastAsia="Times New Roman"/>
        </w:rPr>
        <w:t>For example, t</w:t>
      </w:r>
      <w:r w:rsidR="00C2548F">
        <w:rPr>
          <w:rFonts w:eastAsia="Times New Roman"/>
        </w:rPr>
        <w:t>he UN Economic and Social Commission for Asia and the Pacific</w:t>
      </w:r>
      <w:r w:rsidR="00F92D7C" w:rsidRPr="00886848">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ExcludeAuth="1"&gt;&lt;Author&gt;United Nations Economic and Social Commission for Asia and the Pacific&lt;/Author&gt;&lt;Year&gt;2014&lt;/Year&gt;&lt;RecNum&gt;4900&lt;/RecNum&gt;&lt;DisplayText&gt;(2014)&lt;/DisplayText&gt;&lt;record&gt;&lt;rec-number&gt;4900&lt;/rec-number&gt;&lt;foreign-keys&gt;&lt;key app="EN" db-id="ftrfdsw9cperfreer26x2pdpdtxepdzw2t20"&gt;4900&lt;/key&gt;&lt;/foreign-keys&gt;&lt;ref-type name="Web Page"&gt;12&lt;/ref-type&gt;&lt;contributors&gt;&lt;authors&gt;&lt;author&gt;United Nations Economic and Social Commission for Asia and the Pacific,&lt;/author&gt;&lt;/authors&gt;&lt;/contributors&gt;&lt;titles&gt;&lt;title&gt;What is good governance?&lt;/title&gt;&lt;/titles&gt;&lt;number&gt;10/02/2014&lt;/number&gt;&lt;dates&gt;&lt;year&gt;2014&lt;/year&gt;&lt;/dates&gt;&lt;urls&gt;&lt;related-urls&gt;&lt;url&gt;http://www.unescap.org/pdd/prs/ProjectActivities/Ongoing/gg/governance.asp&lt;/url&gt;&lt;/related-urls&gt;&lt;/urls&gt;&lt;/record&gt;&lt;/Cite&gt;&lt;/EndNote&gt;</w:instrText>
      </w:r>
      <w:r w:rsidR="00161F02">
        <w:rPr>
          <w:rFonts w:eastAsia="Times New Roman"/>
        </w:rPr>
        <w:fldChar w:fldCharType="separate"/>
      </w:r>
      <w:r w:rsidR="00161F02">
        <w:rPr>
          <w:rFonts w:eastAsia="Times New Roman"/>
          <w:noProof/>
        </w:rPr>
        <w:t>(</w:t>
      </w:r>
      <w:hyperlink w:anchor="_ENREF_74" w:tooltip="United Nations Economic and Social Commission for Asia and the Pacific, 2014 #4900" w:history="1">
        <w:r w:rsidR="006D4802">
          <w:rPr>
            <w:rFonts w:eastAsia="Times New Roman"/>
            <w:noProof/>
          </w:rPr>
          <w:t>2014</w:t>
        </w:r>
      </w:hyperlink>
      <w:r w:rsidR="00161F02">
        <w:rPr>
          <w:rFonts w:eastAsia="Times New Roman"/>
          <w:noProof/>
        </w:rPr>
        <w:t>)</w:t>
      </w:r>
      <w:r w:rsidR="00161F02">
        <w:rPr>
          <w:rFonts w:eastAsia="Times New Roman"/>
        </w:rPr>
        <w:fldChar w:fldCharType="end"/>
      </w:r>
      <w:r w:rsidR="00C2548F">
        <w:rPr>
          <w:rFonts w:eastAsia="Times New Roman"/>
        </w:rPr>
        <w:t xml:space="preserve"> states that g</w:t>
      </w:r>
      <w:r w:rsidR="00C2548F" w:rsidRPr="00C2548F">
        <w:rPr>
          <w:rFonts w:eastAsia="Times New Roman"/>
        </w:rPr>
        <w:t>ood governance has 8 major characteristics</w:t>
      </w:r>
      <w:r w:rsidR="00D033A7">
        <w:rPr>
          <w:rFonts w:eastAsia="Times New Roman"/>
        </w:rPr>
        <w:t>:</w:t>
      </w:r>
      <w:r w:rsidR="00886848">
        <w:rPr>
          <w:rFonts w:eastAsia="Times New Roman"/>
        </w:rPr>
        <w:t xml:space="preserve"> </w:t>
      </w:r>
      <w:r w:rsidR="00C65641">
        <w:rPr>
          <w:rFonts w:eastAsia="Times New Roman"/>
        </w:rPr>
        <w:t>‘</w:t>
      </w:r>
      <w:r w:rsidR="00886848">
        <w:rPr>
          <w:rFonts w:eastAsia="Times New Roman"/>
        </w:rPr>
        <w:t>I</w:t>
      </w:r>
      <w:r w:rsidR="00C2548F" w:rsidRPr="00C2548F">
        <w:rPr>
          <w:rFonts w:eastAsia="Times New Roman"/>
        </w:rPr>
        <w:t>t is participatory, consensus oriented, accountable, transparent, responsive, effective and efficient, equitable and inclusive and follows the rule of law</w:t>
      </w:r>
      <w:r w:rsidR="00C65641">
        <w:rPr>
          <w:rFonts w:eastAsia="Times New Roman"/>
        </w:rPr>
        <w:t>.’</w:t>
      </w:r>
      <w:r w:rsidR="00C65641" w:rsidRPr="00886848" w:rsidDel="00F92D7C">
        <w:rPr>
          <w:rFonts w:eastAsia="Times New Roman"/>
        </w:rPr>
        <w:t xml:space="preserve"> </w:t>
      </w:r>
      <w:r w:rsidR="00BB2EA2">
        <w:rPr>
          <w:rFonts w:eastAsia="Times New Roman"/>
        </w:rPr>
        <w:t xml:space="preserve">The UN Economic Commission for Africa alternatively </w:t>
      </w:r>
      <w:r w:rsidR="00D033A7">
        <w:rPr>
          <w:rFonts w:eastAsia="Times New Roman"/>
        </w:rPr>
        <w:t xml:space="preserve">defines </w:t>
      </w:r>
      <w:r w:rsidR="00BB2EA2">
        <w:rPr>
          <w:rFonts w:eastAsia="Times New Roman"/>
        </w:rPr>
        <w:t xml:space="preserve">good governance as implying </w:t>
      </w:r>
      <w:r w:rsidR="00886848">
        <w:rPr>
          <w:rFonts w:eastAsia="Times New Roman"/>
        </w:rPr>
        <w:t>“</w:t>
      </w:r>
      <w:r w:rsidR="00BB2EA2">
        <w:rPr>
          <w:rFonts w:eastAsia="Times New Roman"/>
        </w:rPr>
        <w:t>p</w:t>
      </w:r>
      <w:r w:rsidR="00BB2EA2" w:rsidRPr="00BB2EA2">
        <w:rPr>
          <w:rFonts w:eastAsia="Times New Roman"/>
        </w:rPr>
        <w:t xml:space="preserve">articipation, transparent, accountable, effective and equitable </w:t>
      </w:r>
      <w:r w:rsidR="00BB2EA2">
        <w:rPr>
          <w:rFonts w:eastAsia="Times New Roman"/>
        </w:rPr>
        <w:t>m</w:t>
      </w:r>
      <w:r w:rsidR="00BB2EA2" w:rsidRPr="00BB2EA2">
        <w:rPr>
          <w:rFonts w:eastAsia="Times New Roman"/>
        </w:rPr>
        <w:t>anagement of the public affa</w:t>
      </w:r>
      <w:r w:rsidR="00BB2EA2">
        <w:rPr>
          <w:rFonts w:eastAsia="Times New Roman"/>
        </w:rPr>
        <w:t>irs</w:t>
      </w:r>
      <w:r w:rsidR="00886848">
        <w:rPr>
          <w:rFonts w:eastAsia="Times New Roman"/>
        </w:rPr>
        <w:t>”</w:t>
      </w:r>
      <w:r>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ExcludeAuth="1"&gt;&lt;Author&gt;United Nations Economic Commission for Africa&lt;/Author&gt;&lt;Year&gt;undated&lt;/Year&gt;&lt;RecNum&gt;4899&lt;/RecNum&gt;&lt;Suffix&gt;: 7&lt;/Suffix&gt;&lt;DisplayText&gt;(undated: 7)&lt;/DisplayText&gt;&lt;record&gt;&lt;rec-number&gt;4899&lt;/rec-number&gt;&lt;foreign-keys&gt;&lt;key app="EN" db-id="ftrfdsw9cperfreer26x2pdpdtxepdzw2t20"&gt;4899&lt;/key&gt;&lt;/foreign-keys&gt;&lt;ref-type name="Report"&gt;27&lt;/ref-type&gt;&lt;contributors&gt;&lt;authors&gt;&lt;author&gt;United Nations Economic Commission for Africa,&lt;/author&gt;&lt;/authors&gt;&lt;/contributors&gt;&lt;titles&gt;&lt;title&gt;The role of parliament in promoting good governance in Africa&lt;/title&gt;&lt;/titles&gt;&lt;dates&gt;&lt;year&gt;undated&lt;/year&gt;&lt;/dates&gt;&lt;publisher&gt;UNECA Governance and Public Administration Division&lt;/publisher&gt;&lt;urls&gt;&lt;/urls&gt;&lt;/record&gt;&lt;/Cite&gt;&lt;/EndNote&gt;</w:instrText>
      </w:r>
      <w:r w:rsidR="00161F02">
        <w:rPr>
          <w:rFonts w:eastAsia="Times New Roman"/>
        </w:rPr>
        <w:fldChar w:fldCharType="separate"/>
      </w:r>
      <w:r w:rsidR="00161F02">
        <w:rPr>
          <w:rFonts w:eastAsia="Times New Roman"/>
          <w:noProof/>
        </w:rPr>
        <w:t>(</w:t>
      </w:r>
      <w:hyperlink w:anchor="_ENREF_75" w:tooltip="United Nations Economic Commission for Africa, undated #4899" w:history="1">
        <w:r w:rsidR="006D4802">
          <w:rPr>
            <w:rFonts w:eastAsia="Times New Roman"/>
            <w:noProof/>
          </w:rPr>
          <w:t>undated: 7</w:t>
        </w:r>
      </w:hyperlink>
      <w:r w:rsidR="00161F02">
        <w:rPr>
          <w:rFonts w:eastAsia="Times New Roman"/>
          <w:noProof/>
        </w:rPr>
        <w:t>)</w:t>
      </w:r>
      <w:r w:rsidR="00161F02">
        <w:rPr>
          <w:rFonts w:eastAsia="Times New Roman"/>
        </w:rPr>
        <w:fldChar w:fldCharType="end"/>
      </w:r>
      <w:r w:rsidR="00573B7C">
        <w:rPr>
          <w:rFonts w:eastAsia="Times New Roman"/>
        </w:rPr>
        <w:t>. Other definitions abound</w:t>
      </w:r>
      <w:r w:rsidR="00886848">
        <w:rPr>
          <w:rFonts w:eastAsia="Times New Roman"/>
        </w:rPr>
        <w:t xml:space="preserve">, with </w:t>
      </w:r>
      <w:r w:rsidR="00CA0ADF">
        <w:rPr>
          <w:rFonts w:eastAsia="Times New Roman"/>
        </w:rPr>
        <w:t>Grindle</w:t>
      </w:r>
      <w:r w:rsidR="00F45184">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ExcludeAuth="1"&gt;&lt;Author&gt;Grindle&lt;/Author&gt;&lt;Year&gt;2007&lt;/Year&gt;&lt;RecNum&gt;4875&lt;/RecNum&gt;&lt;DisplayText&gt;(2007)&lt;/DisplayText&gt;&lt;record&gt;&lt;rec-number&gt;4875&lt;/rec-number&gt;&lt;foreign-keys&gt;&lt;key app="EN" db-id="ftrfdsw9cperfreer26x2pdpdtxepdzw2t20"&gt;4875&lt;/key&gt;&lt;/foreign-keys&gt;&lt;ref-type name="Journal Article"&gt;17&lt;/ref-type&gt;&lt;contributors&gt;&lt;authors&gt;&lt;author&gt;Grindle, Merilee S&lt;/author&gt;&lt;/authors&gt;&lt;/contributors&gt;&lt;titles&gt;&lt;title&gt;Good enough governance revisited&lt;/title&gt;&lt;secondary-title&gt;Development policy review&lt;/secondary-title&gt;&lt;/titles&gt;&lt;periodical&gt;&lt;full-title&gt;Development Policy Review&lt;/full-title&gt;&lt;/periodical&gt;&lt;pages&gt;533-574&lt;/pages&gt;&lt;volume&gt;25&lt;/volume&gt;&lt;number&gt;5&lt;/number&gt;&lt;dates&gt;&lt;year&gt;2007&lt;/year&gt;&lt;/dates&gt;&lt;isbn&gt;1467-7679&lt;/isbn&gt;&lt;urls&gt;&lt;/urls&gt;&lt;/record&gt;&lt;/Cite&gt;&lt;/EndNote&gt;</w:instrText>
      </w:r>
      <w:r w:rsidR="00161F02">
        <w:rPr>
          <w:rFonts w:eastAsia="Times New Roman"/>
        </w:rPr>
        <w:fldChar w:fldCharType="separate"/>
      </w:r>
      <w:r w:rsidR="00161F02">
        <w:rPr>
          <w:rFonts w:eastAsia="Times New Roman"/>
          <w:noProof/>
        </w:rPr>
        <w:t>(</w:t>
      </w:r>
      <w:hyperlink w:anchor="_ENREF_20" w:tooltip="Grindle, 2007 #4875" w:history="1">
        <w:r w:rsidR="006D4802">
          <w:rPr>
            <w:rFonts w:eastAsia="Times New Roman"/>
            <w:noProof/>
          </w:rPr>
          <w:t>2007</w:t>
        </w:r>
      </w:hyperlink>
      <w:r w:rsidR="00161F02">
        <w:rPr>
          <w:rFonts w:eastAsia="Times New Roman"/>
          <w:noProof/>
        </w:rPr>
        <w:t>)</w:t>
      </w:r>
      <w:r w:rsidR="00161F02">
        <w:rPr>
          <w:rFonts w:eastAsia="Times New Roman"/>
        </w:rPr>
        <w:fldChar w:fldCharType="end"/>
      </w:r>
      <w:r w:rsidR="00886848">
        <w:rPr>
          <w:rFonts w:eastAsia="Times New Roman"/>
        </w:rPr>
        <w:t>, for instance, providing</w:t>
      </w:r>
      <w:r w:rsidR="00CA0ADF">
        <w:rPr>
          <w:rFonts w:eastAsia="Times New Roman"/>
        </w:rPr>
        <w:t xml:space="preserve"> a comparison of a set of international development actor</w:t>
      </w:r>
      <w:r w:rsidR="00FA6B6E">
        <w:rPr>
          <w:rFonts w:eastAsia="Times New Roman"/>
        </w:rPr>
        <w:t>s’</w:t>
      </w:r>
      <w:r w:rsidR="00CA0ADF">
        <w:rPr>
          <w:rFonts w:eastAsia="Times New Roman"/>
        </w:rPr>
        <w:t xml:space="preserve"> definitions</w:t>
      </w:r>
      <w:r w:rsidR="00886848">
        <w:rPr>
          <w:rFonts w:eastAsia="Times New Roman"/>
        </w:rPr>
        <w:t xml:space="preserve"> of the concept</w:t>
      </w:r>
      <w:r w:rsidR="00CA0ADF">
        <w:rPr>
          <w:rFonts w:eastAsia="Times New Roman"/>
        </w:rPr>
        <w:t>.</w:t>
      </w:r>
      <w:r w:rsidR="00BB2EA2">
        <w:rPr>
          <w:rFonts w:eastAsia="Times New Roman"/>
        </w:rPr>
        <w:t xml:space="preserve"> </w:t>
      </w:r>
      <w:r w:rsidR="009F53B8">
        <w:rPr>
          <w:rFonts w:eastAsia="Times New Roman"/>
        </w:rPr>
        <w:t xml:space="preserve">Given the focus on both efficiency and accountability present within </w:t>
      </w:r>
      <w:r w:rsidR="00886848">
        <w:rPr>
          <w:rFonts w:eastAsia="Times New Roman"/>
        </w:rPr>
        <w:t xml:space="preserve">many of </w:t>
      </w:r>
      <w:r w:rsidR="009F53B8">
        <w:rPr>
          <w:rFonts w:eastAsia="Times New Roman"/>
        </w:rPr>
        <w:t>these fram</w:t>
      </w:r>
      <w:r w:rsidR="006A1834">
        <w:rPr>
          <w:rFonts w:eastAsia="Times New Roman"/>
        </w:rPr>
        <w:t>e</w:t>
      </w:r>
      <w:r w:rsidR="009F53B8">
        <w:rPr>
          <w:rFonts w:eastAsia="Times New Roman"/>
        </w:rPr>
        <w:t xml:space="preserve">works, </w:t>
      </w:r>
      <w:r w:rsidR="0058696E">
        <w:rPr>
          <w:rFonts w:eastAsia="Times New Roman"/>
        </w:rPr>
        <w:t xml:space="preserve">Rhodes </w:t>
      </w:r>
      <w:r w:rsidR="009F53B8">
        <w:rPr>
          <w:rFonts w:eastAsia="Times New Roman"/>
        </w:rPr>
        <w:t xml:space="preserve">has </w:t>
      </w:r>
      <w:r w:rsidR="0058696E">
        <w:rPr>
          <w:rFonts w:eastAsia="Times New Roman"/>
        </w:rPr>
        <w:t>argue</w:t>
      </w:r>
      <w:r w:rsidR="009F53B8">
        <w:rPr>
          <w:rFonts w:eastAsia="Times New Roman"/>
        </w:rPr>
        <w:t>d</w:t>
      </w:r>
      <w:r w:rsidR="0058696E">
        <w:rPr>
          <w:rFonts w:eastAsia="Times New Roman"/>
        </w:rPr>
        <w:t xml:space="preserve"> that the concept of good governance </w:t>
      </w:r>
      <w:r w:rsidR="009616D5">
        <w:rPr>
          <w:rFonts w:eastAsia="Times New Roman"/>
        </w:rPr>
        <w:t>‘</w:t>
      </w:r>
      <w:r w:rsidR="0058696E">
        <w:rPr>
          <w:rFonts w:eastAsia="Times New Roman"/>
        </w:rPr>
        <w:t>marries the new public management to the advocacy of liberal democracy</w:t>
      </w:r>
      <w:r w:rsidR="009616D5">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&lt;EndNote&gt;&lt;Cite&gt;&lt;Author&gt;Rhodes&lt;/Author&gt;&lt;Year&gt;2000&lt;/Year&gt;&lt;RecNum&gt;4901&lt;/RecNum&gt;&lt;Suffix&gt;: 57&lt;/Suffix&gt;&lt;DisplayText&gt;(Rhodes, 2000: 57)&lt;/DisplayText&gt;&lt;record&gt;&lt;rec-number&gt;4901&lt;/rec-number&gt;&lt;foreign-keys&gt;&lt;key app="EN" db-id="ftrfdsw9cperfreer26x2pdpdtxepdzw2t20"&gt;4901&lt;/key&gt;&lt;/foreign-keys&gt;&lt;ref-type name="Book Section"&gt;5&lt;/ref-type&gt;&lt;contributors&gt;&lt;authors&gt;&lt;author&gt;Rhodes, Rod AW&lt;/author&gt;&lt;/authors&gt;&lt;secondary-authors&gt;&lt;author&gt;Jon Pierre&lt;/author&gt;&lt;/secondary-authors&gt;&lt;/contributors&gt;&lt;titles&gt;&lt;title&gt;Governance and public administration&lt;/title&gt;&lt;secondary-title&gt;Debating governance: authority steering and democracy&lt;/secondary-title&gt;&lt;/titles&gt;&lt;pages&gt;54-90&lt;/pages&gt;&lt;dates&gt;&lt;year&gt;2000&lt;/year&gt;&lt;/dates&gt;&lt;pub-location&gt;Oxford&lt;/pub-location&gt;&lt;publisher&gt;Oxford University Press&lt;/publisher&gt;&lt;urls&gt;&lt;/urls&gt;&lt;/record&gt;&lt;/Cite&gt;&lt;/EndNote&gt;</w:instrText>
      </w:r>
      <w:r w:rsidR="00161F02">
        <w:rPr>
          <w:rFonts w:eastAsia="Times New Roman"/>
        </w:rPr>
        <w:fldChar w:fldCharType="separate"/>
      </w:r>
      <w:r w:rsidR="00161F02">
        <w:rPr>
          <w:rFonts w:eastAsia="Times New Roman"/>
          <w:noProof/>
        </w:rPr>
        <w:t>(</w:t>
      </w:r>
      <w:hyperlink w:anchor="_ENREF_62" w:tooltip="Rhodes, 2000 #4901" w:history="1">
        <w:r w:rsidR="006D4802">
          <w:rPr>
            <w:rFonts w:eastAsia="Times New Roman"/>
            <w:noProof/>
          </w:rPr>
          <w:t>Rhodes, 2000: 57</w:t>
        </w:r>
      </w:hyperlink>
      <w:r w:rsidR="00161F02">
        <w:rPr>
          <w:rFonts w:eastAsia="Times New Roman"/>
          <w:noProof/>
        </w:rPr>
        <w:t>)</w:t>
      </w:r>
      <w:r w:rsidR="00161F02">
        <w:rPr>
          <w:rFonts w:eastAsia="Times New Roman"/>
        </w:rPr>
        <w:fldChar w:fldCharType="end"/>
      </w:r>
      <w:r w:rsidR="009F53B8">
        <w:rPr>
          <w:rFonts w:eastAsia="Times New Roman"/>
        </w:rPr>
        <w:t>. I</w:t>
      </w:r>
      <w:r w:rsidR="001B1DD9">
        <w:rPr>
          <w:rFonts w:eastAsia="Times New Roman"/>
        </w:rPr>
        <w:t>n other words, i</w:t>
      </w:r>
      <w:r w:rsidR="009F53B8">
        <w:rPr>
          <w:rFonts w:eastAsia="Times New Roman"/>
        </w:rPr>
        <w:t xml:space="preserve">t underlines the need for governments to produce </w:t>
      </w:r>
      <w:r w:rsidR="009B4269">
        <w:rPr>
          <w:rFonts w:eastAsia="Times New Roman"/>
        </w:rPr>
        <w:t xml:space="preserve">not just </w:t>
      </w:r>
      <w:r w:rsidR="009F53B8">
        <w:rPr>
          <w:rFonts w:eastAsia="Times New Roman"/>
        </w:rPr>
        <w:t>effective responses to issues of importance to those they govern, but to put in pla</w:t>
      </w:r>
      <w:r w:rsidR="00573B7C">
        <w:rPr>
          <w:rFonts w:eastAsia="Times New Roman"/>
        </w:rPr>
        <w:t>ce mechanisms through which those a</w:t>
      </w:r>
      <w:r w:rsidR="009F53B8">
        <w:rPr>
          <w:rFonts w:eastAsia="Times New Roman"/>
        </w:rPr>
        <w:t xml:space="preserve">ffected by </w:t>
      </w:r>
      <w:r w:rsidR="009B4269">
        <w:rPr>
          <w:rFonts w:eastAsia="Times New Roman"/>
        </w:rPr>
        <w:t xml:space="preserve">specific </w:t>
      </w:r>
      <w:r w:rsidR="009F53B8">
        <w:rPr>
          <w:rFonts w:eastAsia="Times New Roman"/>
        </w:rPr>
        <w:t xml:space="preserve">policies can feed into the decision making process and through which </w:t>
      </w:r>
      <w:r w:rsidR="001078DC">
        <w:rPr>
          <w:rFonts w:eastAsia="Times New Roman"/>
        </w:rPr>
        <w:t>policy-makers</w:t>
      </w:r>
      <w:r w:rsidR="009F53B8">
        <w:rPr>
          <w:rFonts w:eastAsia="Times New Roman"/>
        </w:rPr>
        <w:t xml:space="preserve"> can be called to account for their actions.</w:t>
      </w:r>
    </w:p>
    <w:p w14:paraId="04B1C8A0" w14:textId="77777777" w:rsidR="00FA6B6E" w:rsidRDefault="00FA6B6E" w:rsidP="00374013">
      <w:pPr>
        <w:rPr>
          <w:rFonts w:eastAsia="Times New Roman"/>
        </w:rPr>
      </w:pPr>
    </w:p>
    <w:p w14:paraId="27A12523" w14:textId="689E7916" w:rsidR="00AB7E03" w:rsidRDefault="00FA6B6E" w:rsidP="00374013">
      <w:pPr>
        <w:rPr>
          <w:rFonts w:eastAsia="Times New Roman"/>
        </w:rPr>
      </w:pPr>
      <w:r>
        <w:rPr>
          <w:rFonts w:eastAsia="Times New Roman"/>
        </w:rPr>
        <w:t>W</w:t>
      </w:r>
      <w:r w:rsidR="002273B2">
        <w:rPr>
          <w:rFonts w:eastAsia="Times New Roman"/>
        </w:rPr>
        <w:t>ithin the variety of definitions</w:t>
      </w:r>
      <w:r w:rsidR="0070123B">
        <w:rPr>
          <w:rFonts w:eastAsia="Times New Roman"/>
        </w:rPr>
        <w:t xml:space="preserve"> available</w:t>
      </w:r>
      <w:r w:rsidR="002273B2">
        <w:rPr>
          <w:rFonts w:eastAsia="Times New Roman"/>
        </w:rPr>
        <w:t xml:space="preserve">, </w:t>
      </w:r>
      <w:r w:rsidR="00E70309">
        <w:rPr>
          <w:rFonts w:eastAsia="Times New Roman"/>
        </w:rPr>
        <w:t>there a</w:t>
      </w:r>
      <w:r w:rsidR="00C2548F">
        <w:rPr>
          <w:rFonts w:eastAsia="Times New Roman"/>
        </w:rPr>
        <w:t>ppear to be</w:t>
      </w:r>
      <w:r w:rsidR="00E70309">
        <w:rPr>
          <w:rFonts w:eastAsia="Times New Roman"/>
        </w:rPr>
        <w:t xml:space="preserve"> two </w:t>
      </w:r>
      <w:r w:rsidR="001B1DD9">
        <w:rPr>
          <w:rFonts w:eastAsia="Times New Roman"/>
        </w:rPr>
        <w:t xml:space="preserve">fundamental </w:t>
      </w:r>
      <w:r w:rsidR="00E7591F">
        <w:rPr>
          <w:rFonts w:eastAsia="Times New Roman"/>
        </w:rPr>
        <w:t xml:space="preserve">categories </w:t>
      </w:r>
      <w:r w:rsidR="00787FAA">
        <w:rPr>
          <w:rFonts w:eastAsia="Times New Roman"/>
        </w:rPr>
        <w:t xml:space="preserve">of criteria </w:t>
      </w:r>
      <w:r w:rsidR="00E7591F">
        <w:rPr>
          <w:rFonts w:eastAsia="Times New Roman"/>
        </w:rPr>
        <w:t>used</w:t>
      </w:r>
      <w:r w:rsidR="00E70309">
        <w:rPr>
          <w:rFonts w:eastAsia="Times New Roman"/>
        </w:rPr>
        <w:t xml:space="preserve"> to judge the governance of a policy environment</w:t>
      </w:r>
      <w:r w:rsidR="00F61D8B">
        <w:rPr>
          <w:rFonts w:eastAsia="Times New Roman"/>
        </w:rPr>
        <w:t>:</w:t>
      </w:r>
      <w:r w:rsidR="00E70309">
        <w:rPr>
          <w:rFonts w:eastAsia="Times New Roman"/>
        </w:rPr>
        <w:t xml:space="preserve"> </w:t>
      </w:r>
      <w:r w:rsidR="00E7591F">
        <w:rPr>
          <w:rFonts w:eastAsia="Times New Roman"/>
        </w:rPr>
        <w:t xml:space="preserve">those which focus on the </w:t>
      </w:r>
      <w:r w:rsidR="00E70309" w:rsidRPr="005D1589">
        <w:rPr>
          <w:rFonts w:eastAsia="Times New Roman"/>
          <w:i/>
        </w:rPr>
        <w:t>outcomes</w:t>
      </w:r>
      <w:r w:rsidR="00E70309">
        <w:rPr>
          <w:rFonts w:eastAsia="Times New Roman"/>
        </w:rPr>
        <w:t xml:space="preserve"> it produces</w:t>
      </w:r>
      <w:r w:rsidR="0010754E">
        <w:rPr>
          <w:rFonts w:eastAsia="Times New Roman"/>
        </w:rPr>
        <w:t xml:space="preserve"> (e.g. efficien</w:t>
      </w:r>
      <w:r w:rsidR="009B4269">
        <w:rPr>
          <w:rFonts w:eastAsia="Times New Roman"/>
        </w:rPr>
        <w:t>cy</w:t>
      </w:r>
      <w:r w:rsidR="0010754E">
        <w:rPr>
          <w:rFonts w:eastAsia="Times New Roman"/>
        </w:rPr>
        <w:t>, effective</w:t>
      </w:r>
      <w:r w:rsidR="009B4269">
        <w:rPr>
          <w:rFonts w:eastAsia="Times New Roman"/>
        </w:rPr>
        <w:t>ness</w:t>
      </w:r>
      <w:r w:rsidR="00E7591F">
        <w:rPr>
          <w:rFonts w:eastAsia="Times New Roman"/>
        </w:rPr>
        <w:t>)</w:t>
      </w:r>
      <w:r w:rsidR="0070123B">
        <w:rPr>
          <w:rFonts w:eastAsia="Times New Roman"/>
        </w:rPr>
        <w:t>;</w:t>
      </w:r>
      <w:r w:rsidR="00E70309">
        <w:rPr>
          <w:rFonts w:eastAsia="Times New Roman"/>
        </w:rPr>
        <w:t xml:space="preserve"> </w:t>
      </w:r>
      <w:r w:rsidR="00F61D8B">
        <w:rPr>
          <w:rFonts w:eastAsia="Times New Roman"/>
        </w:rPr>
        <w:t>and</w:t>
      </w:r>
      <w:r w:rsidR="00E70309">
        <w:rPr>
          <w:rFonts w:eastAsia="Times New Roman"/>
        </w:rPr>
        <w:t xml:space="preserve"> </w:t>
      </w:r>
      <w:r w:rsidR="00E7591F">
        <w:rPr>
          <w:rFonts w:eastAsia="Times New Roman"/>
        </w:rPr>
        <w:t xml:space="preserve">those which comment on </w:t>
      </w:r>
      <w:r w:rsidR="00E70309">
        <w:rPr>
          <w:rFonts w:eastAsia="Times New Roman"/>
        </w:rPr>
        <w:t xml:space="preserve">the </w:t>
      </w:r>
      <w:r w:rsidR="00E70309" w:rsidRPr="005D1589">
        <w:rPr>
          <w:rFonts w:eastAsia="Times New Roman"/>
          <w:i/>
        </w:rPr>
        <w:t>process</w:t>
      </w:r>
      <w:r w:rsidR="003A6E62">
        <w:rPr>
          <w:rFonts w:eastAsia="Times New Roman"/>
          <w:i/>
        </w:rPr>
        <w:t>es</w:t>
      </w:r>
      <w:r w:rsidR="00E70309">
        <w:rPr>
          <w:rFonts w:eastAsia="Times New Roman"/>
        </w:rPr>
        <w:t xml:space="preserve"> by which decisions are made and implemented</w:t>
      </w:r>
      <w:r w:rsidR="00F85C30">
        <w:rPr>
          <w:rFonts w:eastAsia="Times New Roman"/>
        </w:rPr>
        <w:t xml:space="preserve"> (e.g. accountab</w:t>
      </w:r>
      <w:r w:rsidR="009B4269">
        <w:rPr>
          <w:rFonts w:eastAsia="Times New Roman"/>
        </w:rPr>
        <w:t>ility</w:t>
      </w:r>
      <w:r w:rsidR="00F85C30">
        <w:rPr>
          <w:rFonts w:eastAsia="Times New Roman"/>
        </w:rPr>
        <w:t>, transparen</w:t>
      </w:r>
      <w:r w:rsidR="009B4269">
        <w:rPr>
          <w:rFonts w:eastAsia="Times New Roman"/>
        </w:rPr>
        <w:t>cy</w:t>
      </w:r>
      <w:r w:rsidR="00E7591F">
        <w:rPr>
          <w:rFonts w:eastAsia="Times New Roman"/>
        </w:rPr>
        <w:t>)</w:t>
      </w:r>
      <w:r w:rsidR="00E70309">
        <w:rPr>
          <w:rFonts w:eastAsia="Times New Roman"/>
        </w:rPr>
        <w:t xml:space="preserve">. </w:t>
      </w:r>
      <w:r w:rsidR="00672E12">
        <w:rPr>
          <w:rFonts w:eastAsia="Times New Roman"/>
        </w:rPr>
        <w:t xml:space="preserve">The first </w:t>
      </w:r>
      <w:r w:rsidR="004D09B0">
        <w:rPr>
          <w:rFonts w:eastAsia="Times New Roman"/>
        </w:rPr>
        <w:t>category</w:t>
      </w:r>
      <w:r w:rsidR="009B4269">
        <w:rPr>
          <w:rFonts w:eastAsia="Times New Roman"/>
        </w:rPr>
        <w:t>, which emerges from the field of public administration,</w:t>
      </w:r>
      <w:r w:rsidR="000455C1">
        <w:rPr>
          <w:rFonts w:eastAsia="Times New Roman"/>
        </w:rPr>
        <w:t xml:space="preserve"> </w:t>
      </w:r>
      <w:r w:rsidR="00AE293B">
        <w:rPr>
          <w:rFonts w:eastAsia="Times New Roman"/>
        </w:rPr>
        <w:t>defin</w:t>
      </w:r>
      <w:r w:rsidR="009616D5">
        <w:rPr>
          <w:rFonts w:eastAsia="Times New Roman"/>
        </w:rPr>
        <w:t>es</w:t>
      </w:r>
      <w:r w:rsidR="00AE293B">
        <w:rPr>
          <w:rFonts w:eastAsia="Times New Roman"/>
        </w:rPr>
        <w:t xml:space="preserve"> good governance in terms of </w:t>
      </w:r>
      <w:r w:rsidR="009B4269">
        <w:rPr>
          <w:rFonts w:eastAsia="Times New Roman"/>
        </w:rPr>
        <w:t>the ability to achieve pre-determined objectives</w:t>
      </w:r>
      <w:r w:rsidR="009B4269" w:rsidDel="009B4269">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&lt;EndNote&gt;&lt;Cite&gt;&lt;Author&gt;Grindle&lt;/Author&gt;&lt;Year&gt;2007&lt;/Year&gt;&lt;RecNum&gt;4875&lt;/RecNum&gt;&lt;DisplayText&gt;(Grindle, 2007)&lt;/DisplayText&gt;&lt;record&gt;&lt;rec-number&gt;4875&lt;/rec-number&gt;&lt;foreign-keys&gt;&lt;key app="EN" db-id="ftrfdsw9cperfreer26x2pdpdtxepdzw2t20"&gt;4875&lt;/key&gt;&lt;/foreign-keys&gt;&lt;ref-type name="Journal Article"&gt;17&lt;/ref-type&gt;&lt;contributors&gt;&lt;authors&gt;&lt;author&gt;Grindle, Merilee S&lt;/author&gt;&lt;/authors&gt;&lt;/contributors&gt;&lt;titles&gt;&lt;title&gt;Good enough governance revisited&lt;/title&gt;&lt;secondary-title&gt;Development policy review&lt;/secondary-title&gt;&lt;/titles&gt;&lt;periodical&gt;&lt;full-title&gt;Development Policy Review&lt;/full-title&gt;&lt;/periodical&gt;&lt;pages&gt;533-574&lt;/pages&gt;&lt;volume&gt;25&lt;/volume&gt;&lt;number&gt;5&lt;/number&gt;&lt;dates&gt;&lt;year&gt;2007&lt;/year&gt;&lt;/dates&gt;&lt;isbn&gt;1467-7679&lt;/isbn&gt;&lt;urls&gt;&lt;/urls&gt;&lt;/record&gt;&lt;/Cite&gt;&lt;/EndNote&gt;</w:instrText>
      </w:r>
      <w:r w:rsidR="00161F02">
        <w:rPr>
          <w:rFonts w:eastAsia="Times New Roman"/>
        </w:rPr>
        <w:fldChar w:fldCharType="separate"/>
      </w:r>
      <w:r w:rsidR="00161F02">
        <w:rPr>
          <w:rFonts w:eastAsia="Times New Roman"/>
          <w:noProof/>
        </w:rPr>
        <w:t>(</w:t>
      </w:r>
      <w:hyperlink w:anchor="_ENREF_20" w:tooltip="Grindle, 2007 #4875" w:history="1">
        <w:r w:rsidR="006D4802">
          <w:rPr>
            <w:rFonts w:eastAsia="Times New Roman"/>
            <w:noProof/>
          </w:rPr>
          <w:t>Grindle, 2007</w:t>
        </w:r>
      </w:hyperlink>
      <w:r w:rsidR="00161F02">
        <w:rPr>
          <w:rFonts w:eastAsia="Times New Roman"/>
          <w:noProof/>
        </w:rPr>
        <w:t>)</w:t>
      </w:r>
      <w:r w:rsidR="00161F02">
        <w:rPr>
          <w:rFonts w:eastAsia="Times New Roman"/>
        </w:rPr>
        <w:fldChar w:fldCharType="end"/>
      </w:r>
      <w:r w:rsidR="00787FAA">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&lt;EndNote&gt;&lt;Cite&gt;&lt;Author&gt;Woods&lt;/Author&gt;&lt;Year&gt;1999&lt;/Year&gt;&lt;RecNum&gt;4898&lt;/RecNum&gt;&lt;DisplayText&gt;(Woods, 1999)&lt;/DisplayText&gt;&lt;record&gt;&lt;rec-number&gt;4898&lt;/rec-number&gt;&lt;foreign-keys&gt;&lt;key app="EN" db-id="ftrfdsw9cperfreer26x2pdpdtxepdzw2t20"&gt;4898&lt;/key&gt;&lt;/foreign-keys&gt;&lt;ref-type name="Journal Article"&gt;17&lt;/ref-type&gt;&lt;contributors&gt;&lt;authors&gt;&lt;author&gt;Woods, Ngaire&lt;/author&gt;&lt;/authors&gt;&lt;/contributors&gt;&lt;titles&gt;&lt;title&gt;Good governance in international organizations&lt;/title&gt;&lt;secondary-title&gt;Global Governance&lt;/secondary-title&gt;&lt;/titles&gt;&lt;periodical&gt;&lt;full-title&gt;Global Governance&lt;/full-title&gt;&lt;/periodical&gt;&lt;pages&gt;39-61&lt;/pages&gt;&lt;volume&gt;5&lt;/volume&gt;&lt;number&gt;1&lt;/number&gt;&lt;dates&gt;&lt;year&gt;1999&lt;/year&gt;&lt;/dates&gt;&lt;isbn&gt;1075-2846&lt;/isbn&gt;&lt;urls&gt;&lt;/urls&gt;&lt;/record&gt;&lt;/Cite&gt;&lt;/EndNote&gt;</w:instrText>
      </w:r>
      <w:r w:rsidR="00161F02">
        <w:rPr>
          <w:rFonts w:eastAsia="Times New Roman"/>
        </w:rPr>
        <w:fldChar w:fldCharType="separate"/>
      </w:r>
      <w:r w:rsidR="00161F02">
        <w:rPr>
          <w:rFonts w:eastAsia="Times New Roman"/>
          <w:noProof/>
        </w:rPr>
        <w:t>(</w:t>
      </w:r>
      <w:hyperlink w:anchor="_ENREF_82" w:tooltip="Woods, 1999 #4898" w:history="1">
        <w:r w:rsidR="006D4802">
          <w:rPr>
            <w:rFonts w:eastAsia="Times New Roman"/>
            <w:noProof/>
          </w:rPr>
          <w:t>Woods, 1999</w:t>
        </w:r>
      </w:hyperlink>
      <w:r w:rsidR="00161F02">
        <w:rPr>
          <w:rFonts w:eastAsia="Times New Roman"/>
          <w:noProof/>
        </w:rPr>
        <w:t>)</w:t>
      </w:r>
      <w:r w:rsidR="00161F02">
        <w:rPr>
          <w:rFonts w:eastAsia="Times New Roman"/>
        </w:rPr>
        <w:fldChar w:fldCharType="end"/>
      </w:r>
      <w:r w:rsidR="0070123B">
        <w:rPr>
          <w:rFonts w:eastAsia="Times New Roman"/>
        </w:rPr>
        <w:t>; t</w:t>
      </w:r>
      <w:r w:rsidR="00BE6939">
        <w:rPr>
          <w:rFonts w:eastAsia="Times New Roman"/>
        </w:rPr>
        <w:t xml:space="preserve">he </w:t>
      </w:r>
      <w:r w:rsidR="0070123B">
        <w:rPr>
          <w:rFonts w:eastAsia="Times New Roman"/>
        </w:rPr>
        <w:t>second</w:t>
      </w:r>
      <w:r w:rsidR="00BE6939">
        <w:rPr>
          <w:rFonts w:eastAsia="Times New Roman"/>
        </w:rPr>
        <w:t xml:space="preserve"> </w:t>
      </w:r>
      <w:r w:rsidR="00AE293B">
        <w:rPr>
          <w:rFonts w:eastAsia="Times New Roman"/>
        </w:rPr>
        <w:t>focus</w:t>
      </w:r>
      <w:r w:rsidR="0070123B">
        <w:rPr>
          <w:rFonts w:eastAsia="Times New Roman"/>
        </w:rPr>
        <w:t>es</w:t>
      </w:r>
      <w:r w:rsidR="00AE293B">
        <w:rPr>
          <w:rFonts w:eastAsia="Times New Roman"/>
        </w:rPr>
        <w:t xml:space="preserve"> on decision making and</w:t>
      </w:r>
      <w:r w:rsidR="0070123B">
        <w:rPr>
          <w:rFonts w:eastAsia="Times New Roman"/>
        </w:rPr>
        <w:t xml:space="preserve"> </w:t>
      </w:r>
      <w:r w:rsidR="00AE293B">
        <w:rPr>
          <w:rFonts w:eastAsia="Times New Roman"/>
        </w:rPr>
        <w:t>implementation</w:t>
      </w:r>
      <w:r w:rsidR="00F85C30">
        <w:rPr>
          <w:rFonts w:eastAsia="Times New Roman"/>
        </w:rPr>
        <w:t xml:space="preserve">, equating </w:t>
      </w:r>
      <w:r w:rsidR="00AE293B">
        <w:rPr>
          <w:rFonts w:eastAsia="Times New Roman"/>
        </w:rPr>
        <w:t xml:space="preserve">good governance </w:t>
      </w:r>
      <w:r w:rsidR="00F85C30">
        <w:rPr>
          <w:rFonts w:eastAsia="Times New Roman"/>
        </w:rPr>
        <w:t xml:space="preserve">with </w:t>
      </w:r>
      <w:r w:rsidR="00AE293B">
        <w:rPr>
          <w:rFonts w:eastAsia="Times New Roman"/>
        </w:rPr>
        <w:t>process</w:t>
      </w:r>
      <w:r w:rsidR="009616D5">
        <w:rPr>
          <w:rFonts w:eastAsia="Times New Roman"/>
        </w:rPr>
        <w:t>es</w:t>
      </w:r>
      <w:r w:rsidR="00AE293B">
        <w:rPr>
          <w:rFonts w:eastAsia="Times New Roman"/>
        </w:rPr>
        <w:t xml:space="preserve"> </w:t>
      </w:r>
      <w:r w:rsidR="001B1DD9">
        <w:rPr>
          <w:rFonts w:eastAsia="Times New Roman"/>
        </w:rPr>
        <w:t xml:space="preserve">that facilitate </w:t>
      </w:r>
      <w:r w:rsidR="00D741A2">
        <w:rPr>
          <w:rFonts w:eastAsia="Times New Roman"/>
        </w:rPr>
        <w:t>citizen participation</w:t>
      </w:r>
      <w:r w:rsidR="00EF0B46">
        <w:rPr>
          <w:rFonts w:eastAsia="Times New Roman"/>
        </w:rPr>
        <w:t xml:space="preserve"> and</w:t>
      </w:r>
      <w:r w:rsidR="003C2528">
        <w:rPr>
          <w:rFonts w:eastAsia="Times New Roman"/>
        </w:rPr>
        <w:t>/or</w:t>
      </w:r>
      <w:r w:rsidR="00D741A2">
        <w:rPr>
          <w:rFonts w:eastAsia="Times New Roman"/>
        </w:rPr>
        <w:t xml:space="preserve"> reflect</w:t>
      </w:r>
      <w:r w:rsidR="00AE293B">
        <w:rPr>
          <w:rFonts w:eastAsia="Times New Roman"/>
        </w:rPr>
        <w:t xml:space="preserve"> </w:t>
      </w:r>
      <w:r w:rsidR="00EF0B46">
        <w:rPr>
          <w:rFonts w:eastAsia="Times New Roman"/>
        </w:rPr>
        <w:t xml:space="preserve">their </w:t>
      </w:r>
      <w:r w:rsidR="00D741A2">
        <w:rPr>
          <w:rFonts w:eastAsia="Times New Roman"/>
        </w:rPr>
        <w:t>views</w:t>
      </w:r>
      <w:r w:rsidR="00CA0ADF">
        <w:rPr>
          <w:rFonts w:eastAsia="Times New Roman"/>
        </w:rPr>
        <w:t xml:space="preserve">, </w:t>
      </w:r>
      <w:r w:rsidR="00F85C30">
        <w:rPr>
          <w:rFonts w:eastAsia="Times New Roman"/>
        </w:rPr>
        <w:t xml:space="preserve">are transparent, and </w:t>
      </w:r>
      <w:r w:rsidR="00CA0ADF">
        <w:rPr>
          <w:rFonts w:eastAsia="Times New Roman"/>
        </w:rPr>
        <w:t>abide by</w:t>
      </w:r>
      <w:r w:rsidR="00D741A2">
        <w:rPr>
          <w:rFonts w:eastAsia="Times New Roman"/>
        </w:rPr>
        <w:t xml:space="preserve"> the</w:t>
      </w:r>
      <w:r w:rsidR="00F85C30">
        <w:rPr>
          <w:rFonts w:eastAsia="Times New Roman"/>
        </w:rPr>
        <w:t xml:space="preserve"> rule of law</w:t>
      </w:r>
      <w:r w:rsidR="00C936FB">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&lt;EndNote&gt;&lt;Cite&gt;&lt;Author&gt;Grindle&lt;/Author&gt;&lt;Year&gt;2007&lt;/Year&gt;&lt;RecNum&gt;4875&lt;/RecNum&gt;&lt;DisplayText&gt;(Grindle, 2007, Woods, 1999)&lt;/DisplayText&gt;&lt;record&gt;&lt;rec-number&gt;4875&lt;/rec-number&gt;&lt;foreign-keys&gt;&lt;key app="EN" db-id="ftrfdsw9cperfreer26x2pdpdtxepdzw2t20"&gt;4875&lt;/key&gt;&lt;/foreign-keys&gt;&lt;ref-type name="Journal Article"&gt;17&lt;/ref-type&gt;&lt;contributors&gt;&lt;authors&gt;&lt;author&gt;Grindle, Merilee S&lt;/author&gt;&lt;/authors&gt;&lt;/contributors&gt;&lt;titles&gt;&lt;title&gt;Good enough governance revisited&lt;/title&gt;&lt;secondary-title&gt;Development policy review&lt;/secondary-title&gt;&lt;/titles&gt;&lt;periodical&gt;&lt;full-title&gt;Development Policy Review&lt;/full-title&gt;&lt;/periodical&gt;&lt;pages&gt;533-574&lt;/pages&gt;&lt;volume&gt;25&lt;/volume&gt;&lt;number&gt;5&lt;/number&gt;&lt;dates&gt;&lt;year&gt;2007&lt;/year&gt;&lt;/dates&gt;&lt;isbn&gt;1467-7679&lt;/isbn&gt;&lt;urls&gt;&lt;/urls&gt;&lt;/record&gt;&lt;/Cite&gt;&lt;Cite&gt;&lt;Author&gt;Woods&lt;/Author&gt;&lt;Year&gt;1999&lt;/Year&gt;&lt;RecNum&gt;4898&lt;/RecNum&gt;&lt;record&gt;&lt;rec-number&gt;4898&lt;/rec-number&gt;&lt;foreign-keys&gt;&lt;key app="EN" db-id="ftrfdsw9cperfreer26x2pdpdtxepdzw2t20"&gt;4898&lt;/key&gt;&lt;/foreign-keys&gt;&lt;ref-type name="Journal Article"&gt;17&lt;/ref-type&gt;&lt;contributors&gt;&lt;authors&gt;&lt;author&gt;Woods, Ngaire&lt;/author&gt;&lt;/authors&gt;&lt;/contributors&gt;&lt;titles&gt;&lt;title&gt;Good governance in international organizations&lt;/title&gt;&lt;secondary-title&gt;Global Governance&lt;/secondary-title&gt;&lt;/titles&gt;&lt;periodical&gt;&lt;full-title&gt;Global Governance&lt;/full-title&gt;&lt;/periodical&gt;&lt;pages&gt;39-61&lt;/pages&gt;&lt;volume&gt;5&lt;/volume&gt;&lt;number&gt;1&lt;/number&gt;&lt;dates&gt;&lt;year&gt;1999&lt;/year&gt;&lt;/dates&gt;&lt;isbn&gt;1075-2846&lt;/isbn&gt;&lt;urls&gt;&lt;/urls&gt;&lt;/record&gt;&lt;/Cite&gt;&lt;/EndNote&gt;</w:instrText>
      </w:r>
      <w:r w:rsidR="00161F02">
        <w:rPr>
          <w:rFonts w:eastAsia="Times New Roman"/>
        </w:rPr>
        <w:fldChar w:fldCharType="separate"/>
      </w:r>
      <w:r w:rsidR="00161F02">
        <w:rPr>
          <w:rFonts w:eastAsia="Times New Roman"/>
          <w:noProof/>
        </w:rPr>
        <w:t>(</w:t>
      </w:r>
      <w:hyperlink w:anchor="_ENREF_20" w:tooltip="Grindle, 2007 #4875" w:history="1">
        <w:r w:rsidR="006D4802">
          <w:rPr>
            <w:rFonts w:eastAsia="Times New Roman"/>
            <w:noProof/>
          </w:rPr>
          <w:t>Grindle, 2007</w:t>
        </w:r>
      </w:hyperlink>
      <w:r w:rsidR="00161F02">
        <w:rPr>
          <w:rFonts w:eastAsia="Times New Roman"/>
          <w:noProof/>
        </w:rPr>
        <w:t xml:space="preserve">, </w:t>
      </w:r>
      <w:hyperlink w:anchor="_ENREF_82" w:tooltip="Woods, 1999 #4898" w:history="1">
        <w:r w:rsidR="006D4802">
          <w:rPr>
            <w:rFonts w:eastAsia="Times New Roman"/>
            <w:noProof/>
          </w:rPr>
          <w:t>Woods, 1999</w:t>
        </w:r>
      </w:hyperlink>
      <w:r w:rsidR="00161F02">
        <w:rPr>
          <w:rFonts w:eastAsia="Times New Roman"/>
          <w:noProof/>
        </w:rPr>
        <w:t>)</w:t>
      </w:r>
      <w:r w:rsidR="00161F02">
        <w:rPr>
          <w:rFonts w:eastAsia="Times New Roman"/>
        </w:rPr>
        <w:fldChar w:fldCharType="end"/>
      </w:r>
      <w:r w:rsidR="00CA0ADF">
        <w:rPr>
          <w:rFonts w:eastAsia="Times New Roman"/>
        </w:rPr>
        <w:t xml:space="preserve">. </w:t>
      </w:r>
    </w:p>
    <w:p w14:paraId="6C1A7492" w14:textId="77777777" w:rsidR="00AB7E03" w:rsidRDefault="00AB7E03" w:rsidP="00374013">
      <w:pPr>
        <w:rPr>
          <w:rFonts w:eastAsia="Times New Roman"/>
        </w:rPr>
      </w:pPr>
    </w:p>
    <w:p w14:paraId="06EEDC82" w14:textId="2B3F8851" w:rsidR="001A77D5" w:rsidRDefault="003A6E62" w:rsidP="00374013">
      <w:pPr>
        <w:rPr>
          <w:rFonts w:eastAsia="Times New Roman"/>
        </w:rPr>
      </w:pPr>
      <w:r>
        <w:rPr>
          <w:rFonts w:eastAsia="Times New Roman"/>
        </w:rPr>
        <w:t>Discourse</w:t>
      </w:r>
      <w:r w:rsidR="004D09B0">
        <w:rPr>
          <w:rFonts w:eastAsia="Times New Roman"/>
        </w:rPr>
        <w:t>s</w:t>
      </w:r>
      <w:r>
        <w:rPr>
          <w:rFonts w:eastAsia="Times New Roman"/>
        </w:rPr>
        <w:t xml:space="preserve"> of EBPM typically take an outcome-based approach to evidence use, equating ‘good’ evidence use with the adoption of a specific policy indicated by a</w:t>
      </w:r>
      <w:r w:rsidR="003C2528">
        <w:rPr>
          <w:rFonts w:eastAsia="Times New Roman"/>
        </w:rPr>
        <w:t xml:space="preserve"> particular</w:t>
      </w:r>
      <w:r>
        <w:rPr>
          <w:rFonts w:eastAsia="Times New Roman"/>
        </w:rPr>
        <w:t xml:space="preserve"> body of evidence. </w:t>
      </w:r>
      <w:r w:rsidR="00162BAF">
        <w:rPr>
          <w:rFonts w:eastAsia="Times New Roman"/>
        </w:rPr>
        <w:t>In contrast to this</w:t>
      </w:r>
      <w:r w:rsidR="001A77D5">
        <w:rPr>
          <w:rFonts w:eastAsia="Times New Roman"/>
        </w:rPr>
        <w:t>,</w:t>
      </w:r>
      <w:r w:rsidR="00162BAF">
        <w:rPr>
          <w:rFonts w:eastAsia="Times New Roman"/>
        </w:rPr>
        <w:t xml:space="preserve"> we offer a</w:t>
      </w:r>
      <w:r>
        <w:rPr>
          <w:rFonts w:eastAsia="Times New Roman"/>
        </w:rPr>
        <w:t xml:space="preserve"> process-bas</w:t>
      </w:r>
      <w:r w:rsidR="008946F9">
        <w:rPr>
          <w:rFonts w:eastAsia="Times New Roman"/>
        </w:rPr>
        <w:t>ed account</w:t>
      </w:r>
      <w:r>
        <w:rPr>
          <w:rFonts w:eastAsia="Times New Roman"/>
        </w:rPr>
        <w:t xml:space="preserve"> of</w:t>
      </w:r>
      <w:r w:rsidR="00162BAF">
        <w:rPr>
          <w:rFonts w:eastAsia="Times New Roman"/>
        </w:rPr>
        <w:t xml:space="preserve"> evidence use in</w:t>
      </w:r>
      <w:r w:rsidR="00FA6B6E">
        <w:rPr>
          <w:rFonts w:eastAsia="Times New Roman"/>
        </w:rPr>
        <w:t xml:space="preserve"> decision-making,</w:t>
      </w:r>
      <w:r>
        <w:rPr>
          <w:rFonts w:eastAsia="Times New Roman"/>
        </w:rPr>
        <w:t xml:space="preserve"> </w:t>
      </w:r>
      <w:r w:rsidR="00FA6B6E">
        <w:rPr>
          <w:rFonts w:eastAsia="Times New Roman"/>
        </w:rPr>
        <w:t>which</w:t>
      </w:r>
      <w:r>
        <w:rPr>
          <w:rFonts w:eastAsia="Times New Roman"/>
        </w:rPr>
        <w:t xml:space="preserve"> merge</w:t>
      </w:r>
      <w:r w:rsidR="008946F9">
        <w:rPr>
          <w:rFonts w:eastAsia="Times New Roman"/>
        </w:rPr>
        <w:t>s concerns about the quality and appropriateness of the evidence inform</w:t>
      </w:r>
      <w:r w:rsidR="00FA6B6E">
        <w:rPr>
          <w:rFonts w:eastAsia="Times New Roman"/>
        </w:rPr>
        <w:t>ing</w:t>
      </w:r>
      <w:r w:rsidR="008946F9">
        <w:rPr>
          <w:rFonts w:eastAsia="Times New Roman"/>
        </w:rPr>
        <w:t xml:space="preserve"> policy decisions with </w:t>
      </w:r>
      <w:r w:rsidR="003C2528">
        <w:rPr>
          <w:rFonts w:eastAsia="Times New Roman"/>
        </w:rPr>
        <w:t xml:space="preserve">an </w:t>
      </w:r>
      <w:r w:rsidR="008946F9">
        <w:rPr>
          <w:rFonts w:eastAsia="Times New Roman"/>
        </w:rPr>
        <w:t xml:space="preserve">analysis of </w:t>
      </w:r>
      <w:r w:rsidR="00FA6B6E">
        <w:rPr>
          <w:rFonts w:eastAsia="Times New Roman"/>
        </w:rPr>
        <w:t>how</w:t>
      </w:r>
      <w:r w:rsidR="008946F9">
        <w:rPr>
          <w:rFonts w:eastAsia="Times New Roman"/>
        </w:rPr>
        <w:t xml:space="preserve"> evidence is </w:t>
      </w:r>
      <w:r w:rsidR="001A77D5">
        <w:rPr>
          <w:rFonts w:eastAsia="Times New Roman"/>
        </w:rPr>
        <w:t>deployed by policy makers</w:t>
      </w:r>
      <w:r w:rsidR="008946F9">
        <w:rPr>
          <w:rFonts w:eastAsia="Times New Roman"/>
        </w:rPr>
        <w:t xml:space="preserve"> </w:t>
      </w:r>
      <w:r>
        <w:rPr>
          <w:rFonts w:eastAsia="Times New Roman"/>
        </w:rPr>
        <w:t>derived from theories of good governance.</w:t>
      </w:r>
      <w:r w:rsidR="00B36CA5">
        <w:rPr>
          <w:rFonts w:eastAsia="Times New Roman"/>
        </w:rPr>
        <w:t xml:space="preserve"> </w:t>
      </w:r>
      <w:r w:rsidR="001A77D5">
        <w:rPr>
          <w:rFonts w:eastAsia="Times New Roman"/>
        </w:rPr>
        <w:t>P</w:t>
      </w:r>
      <w:r w:rsidR="00B36CA5">
        <w:rPr>
          <w:rFonts w:eastAsia="Times New Roman"/>
        </w:rPr>
        <w:t xml:space="preserve">rinciples of </w:t>
      </w:r>
      <w:r w:rsidR="008946F9">
        <w:rPr>
          <w:rFonts w:eastAsia="Times New Roman"/>
        </w:rPr>
        <w:t>g</w:t>
      </w:r>
      <w:r w:rsidR="00EF0B46">
        <w:rPr>
          <w:rFonts w:eastAsia="Times New Roman"/>
        </w:rPr>
        <w:t>ood scholarly</w:t>
      </w:r>
      <w:r w:rsidR="00B36CA5">
        <w:rPr>
          <w:rFonts w:eastAsia="Times New Roman"/>
        </w:rPr>
        <w:t xml:space="preserve"> practice </w:t>
      </w:r>
      <w:r w:rsidR="001A77D5">
        <w:rPr>
          <w:rFonts w:eastAsia="Times New Roman"/>
        </w:rPr>
        <w:t xml:space="preserve">exist </w:t>
      </w:r>
      <w:r w:rsidR="00E6302A">
        <w:rPr>
          <w:rFonts w:eastAsia="Times New Roman"/>
        </w:rPr>
        <w:t>within all disciplines</w:t>
      </w:r>
      <w:r w:rsidR="008946F9">
        <w:rPr>
          <w:rFonts w:eastAsia="Times New Roman"/>
        </w:rPr>
        <w:t>,</w:t>
      </w:r>
      <w:r w:rsidR="002D7914">
        <w:rPr>
          <w:rFonts w:eastAsia="Times New Roman"/>
        </w:rPr>
        <w:t xml:space="preserve"> </w:t>
      </w:r>
      <w:r w:rsidR="003C2528">
        <w:rPr>
          <w:rFonts w:eastAsia="Times New Roman"/>
        </w:rPr>
        <w:t xml:space="preserve">and </w:t>
      </w:r>
      <w:r w:rsidR="00C936FB">
        <w:rPr>
          <w:rFonts w:eastAsia="Times New Roman"/>
        </w:rPr>
        <w:t xml:space="preserve">are </w:t>
      </w:r>
      <w:r w:rsidR="003C2528">
        <w:rPr>
          <w:rFonts w:eastAsia="Times New Roman"/>
        </w:rPr>
        <w:t xml:space="preserve">of </w:t>
      </w:r>
      <w:r w:rsidR="00C936FB">
        <w:rPr>
          <w:rFonts w:eastAsia="Times New Roman"/>
        </w:rPr>
        <w:t xml:space="preserve">central </w:t>
      </w:r>
      <w:r w:rsidR="003C2528">
        <w:rPr>
          <w:rFonts w:eastAsia="Times New Roman"/>
        </w:rPr>
        <w:t>importance in</w:t>
      </w:r>
      <w:r w:rsidR="00C936FB">
        <w:rPr>
          <w:rFonts w:eastAsia="Times New Roman"/>
        </w:rPr>
        <w:t xml:space="preserve"> </w:t>
      </w:r>
      <w:r w:rsidR="002D7914">
        <w:rPr>
          <w:rFonts w:eastAsia="Times New Roman"/>
        </w:rPr>
        <w:t>evaluati</w:t>
      </w:r>
      <w:r w:rsidR="001A77D5">
        <w:rPr>
          <w:rFonts w:eastAsia="Times New Roman"/>
        </w:rPr>
        <w:t xml:space="preserve">ng </w:t>
      </w:r>
      <w:r w:rsidR="003C2528">
        <w:rPr>
          <w:rFonts w:eastAsia="Times New Roman"/>
        </w:rPr>
        <w:t>the</w:t>
      </w:r>
      <w:r w:rsidR="001A77D5">
        <w:rPr>
          <w:rFonts w:eastAsia="Times New Roman"/>
        </w:rPr>
        <w:t xml:space="preserve"> quality</w:t>
      </w:r>
      <w:r w:rsidR="003C2528">
        <w:rPr>
          <w:rFonts w:eastAsia="Times New Roman"/>
        </w:rPr>
        <w:t xml:space="preserve"> of research evidence, </w:t>
      </w:r>
      <w:r w:rsidR="001A77D5">
        <w:rPr>
          <w:rFonts w:eastAsia="Times New Roman"/>
        </w:rPr>
        <w:t>and thus the credence which should be afforded to it in policy-making</w:t>
      </w:r>
      <w:r w:rsidR="00B36CA5">
        <w:rPr>
          <w:rFonts w:eastAsia="Times New Roman"/>
        </w:rPr>
        <w:t xml:space="preserve">. </w:t>
      </w:r>
      <w:r w:rsidR="003C2528">
        <w:rPr>
          <w:rFonts w:eastAsia="Times New Roman"/>
        </w:rPr>
        <w:t xml:space="preserve">Decision-makers must evaluate the strength of the evidence they handle. </w:t>
      </w:r>
      <w:r w:rsidR="0014055A">
        <w:rPr>
          <w:rFonts w:eastAsia="Times New Roman"/>
        </w:rPr>
        <w:t>This include</w:t>
      </w:r>
      <w:r w:rsidR="00FA6B6E">
        <w:rPr>
          <w:rFonts w:eastAsia="Times New Roman"/>
        </w:rPr>
        <w:t>s</w:t>
      </w:r>
      <w:r w:rsidR="0014055A">
        <w:rPr>
          <w:rFonts w:eastAsia="Times New Roman"/>
        </w:rPr>
        <w:t xml:space="preserve"> awareness by evidence users </w:t>
      </w:r>
      <w:r w:rsidR="003C2528">
        <w:rPr>
          <w:rFonts w:eastAsia="Times New Roman"/>
        </w:rPr>
        <w:t xml:space="preserve">of </w:t>
      </w:r>
      <w:r w:rsidR="0014055A">
        <w:rPr>
          <w:rFonts w:eastAsia="Times New Roman"/>
        </w:rPr>
        <w:t>the source of a</w:t>
      </w:r>
      <w:r w:rsidR="003C2528">
        <w:rPr>
          <w:rFonts w:eastAsia="Times New Roman"/>
        </w:rPr>
        <w:t xml:space="preserve"> given</w:t>
      </w:r>
      <w:r w:rsidR="0014055A">
        <w:rPr>
          <w:rFonts w:eastAsia="Times New Roman"/>
        </w:rPr>
        <w:t xml:space="preserve"> piece of evidence, including potential conflicts of interest by </w:t>
      </w:r>
      <w:r w:rsidR="003C2528">
        <w:rPr>
          <w:rFonts w:eastAsia="Times New Roman"/>
        </w:rPr>
        <w:t xml:space="preserve">its </w:t>
      </w:r>
      <w:r w:rsidR="0014055A">
        <w:rPr>
          <w:rFonts w:eastAsia="Times New Roman"/>
        </w:rPr>
        <w:t xml:space="preserve">producers </w:t>
      </w:r>
      <w:r w:rsidR="003C2528">
        <w:rPr>
          <w:rFonts w:eastAsia="Times New Roman"/>
        </w:rPr>
        <w:t xml:space="preserve">which may affect its credibility </w:t>
      </w:r>
      <w:r w:rsidR="0014055A">
        <w:rPr>
          <w:rFonts w:eastAsia="Times New Roman"/>
        </w:rPr>
        <w:t>(e</w:t>
      </w:r>
      <w:r w:rsidR="003C2528">
        <w:rPr>
          <w:rFonts w:eastAsia="Times New Roman"/>
        </w:rPr>
        <w:t>.g</w:t>
      </w:r>
      <w:r w:rsidR="00FA6B6E">
        <w:rPr>
          <w:rFonts w:eastAsia="Times New Roman"/>
        </w:rPr>
        <w:t xml:space="preserve">. think tanks with links to </w:t>
      </w:r>
      <w:r w:rsidR="0014055A">
        <w:rPr>
          <w:rFonts w:eastAsia="Times New Roman"/>
        </w:rPr>
        <w:t>specific industr</w:t>
      </w:r>
      <w:r w:rsidR="00FA6B6E">
        <w:rPr>
          <w:rFonts w:eastAsia="Times New Roman"/>
        </w:rPr>
        <w:t>ies</w:t>
      </w:r>
      <w:r w:rsidR="0014055A">
        <w:rPr>
          <w:rFonts w:eastAsia="Times New Roman"/>
        </w:rPr>
        <w:t xml:space="preserve">). </w:t>
      </w:r>
      <w:r w:rsidR="00EF0B46">
        <w:rPr>
          <w:rFonts w:eastAsia="Times New Roman"/>
        </w:rPr>
        <w:t>Similarly, t</w:t>
      </w:r>
      <w:r w:rsidR="00172792">
        <w:rPr>
          <w:rFonts w:eastAsia="Times New Roman"/>
        </w:rPr>
        <w:t xml:space="preserve">he </w:t>
      </w:r>
      <w:r w:rsidR="00363F28">
        <w:rPr>
          <w:rFonts w:eastAsia="Times New Roman"/>
        </w:rPr>
        <w:t xml:space="preserve">established </w:t>
      </w:r>
      <w:r w:rsidR="0020396F">
        <w:rPr>
          <w:rFonts w:eastAsia="Times New Roman"/>
        </w:rPr>
        <w:t xml:space="preserve">standards </w:t>
      </w:r>
      <w:r w:rsidR="00363F28">
        <w:rPr>
          <w:rFonts w:eastAsia="Times New Roman"/>
        </w:rPr>
        <w:t>of s</w:t>
      </w:r>
      <w:r w:rsidR="00B36CA5">
        <w:rPr>
          <w:rFonts w:eastAsia="Times New Roman"/>
        </w:rPr>
        <w:t>ystematic</w:t>
      </w:r>
      <w:r w:rsidR="00E7591F">
        <w:rPr>
          <w:rFonts w:eastAsia="Times New Roman"/>
        </w:rPr>
        <w:t>,</w:t>
      </w:r>
      <w:r w:rsidR="00B36CA5">
        <w:rPr>
          <w:rFonts w:eastAsia="Times New Roman"/>
        </w:rPr>
        <w:t xml:space="preserve"> rigorous</w:t>
      </w:r>
      <w:r w:rsidR="00E7591F">
        <w:rPr>
          <w:rFonts w:eastAsia="Times New Roman"/>
        </w:rPr>
        <w:t>, and internally valid review of</w:t>
      </w:r>
      <w:r w:rsidR="00B9579A">
        <w:rPr>
          <w:rFonts w:eastAsia="Times New Roman"/>
        </w:rPr>
        <w:t xml:space="preserve"> </w:t>
      </w:r>
      <w:r w:rsidR="00363F28">
        <w:rPr>
          <w:rFonts w:eastAsia="Times New Roman"/>
        </w:rPr>
        <w:t>evidence</w:t>
      </w:r>
      <w:r w:rsidR="0020396F">
        <w:rPr>
          <w:rFonts w:eastAsia="Times New Roman"/>
        </w:rPr>
        <w:t xml:space="preserve"> </w:t>
      </w:r>
      <w:r w:rsidR="00C936FB">
        <w:rPr>
          <w:rFonts w:eastAsia="Times New Roman"/>
        </w:rPr>
        <w:t xml:space="preserve">should guide </w:t>
      </w:r>
      <w:r w:rsidR="00EF0B46">
        <w:rPr>
          <w:rFonts w:eastAsia="Times New Roman"/>
        </w:rPr>
        <w:t xml:space="preserve">the practices of </w:t>
      </w:r>
      <w:r w:rsidR="008946F9">
        <w:rPr>
          <w:rFonts w:eastAsia="Times New Roman"/>
        </w:rPr>
        <w:t xml:space="preserve">evidence users, e.g. </w:t>
      </w:r>
      <w:r w:rsidR="00C936FB">
        <w:rPr>
          <w:rFonts w:eastAsia="Times New Roman"/>
        </w:rPr>
        <w:t xml:space="preserve">the evidence advisory bodies tasked with informing policy </w:t>
      </w:r>
      <w:r w:rsidR="00161F02">
        <w:rPr>
          <w:rFonts w:eastAsia="Times New Roman"/>
        </w:rPr>
        <w:fldChar w:fldCharType="begin">
          <w:fldData xml:space="preserve">PEVuZE5vdGU+PENpdGU+PEF1dGhvcj5OYXRpb25hbCBIZWFsdGggYW5kIE1lZGljYWwgUmVzZWFy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PEVuZE5vdGU+PENpdGU+PEF1dGhvcj5OYXRpb25hbCBIZWFsdGggYW5kIE1lZGljYWwgUmVzZWFy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 xml:space="preserve">(c.f. </w:t>
      </w:r>
      <w:hyperlink w:anchor="_ENREF_47" w:tooltip="National Health and Medical Research Council [Australia], 1999 #5028" w:history="1">
        <w:r w:rsidR="006D4802">
          <w:rPr>
            <w:rFonts w:eastAsia="Times New Roman"/>
            <w:noProof/>
          </w:rPr>
          <w:t>National Health and Medical Research Council [Australia], 1999</w:t>
        </w:r>
      </w:hyperlink>
      <w:r w:rsidR="00161F02">
        <w:rPr>
          <w:rFonts w:eastAsia="Times New Roman"/>
          <w:noProof/>
        </w:rPr>
        <w:t xml:space="preserve">, </w:t>
      </w:r>
      <w:hyperlink w:anchor="_ENREF_25" w:tooltip="Higgins, 2011 #5029" w:history="1">
        <w:r w:rsidR="006D4802">
          <w:rPr>
            <w:rFonts w:eastAsia="Times New Roman"/>
            <w:noProof/>
          </w:rPr>
          <w:t>Higgins and Green, 2011</w:t>
        </w:r>
      </w:hyperlink>
      <w:r w:rsidR="00161F02">
        <w:rPr>
          <w:rFonts w:eastAsia="Times New Roman"/>
          <w:noProof/>
        </w:rPr>
        <w:t xml:space="preserve">, </w:t>
      </w:r>
      <w:hyperlink w:anchor="_ENREF_22" w:tooltip="Hagen-Zanker, 2013 #5030" w:history="1">
        <w:r w:rsidR="006D4802">
          <w:rPr>
            <w:rFonts w:eastAsia="Times New Roman"/>
            <w:noProof/>
          </w:rPr>
          <w:t>Hagen-Zanker and Mallett, 2013</w:t>
        </w:r>
      </w:hyperlink>
      <w:r w:rsidR="00161F02">
        <w:rPr>
          <w:rFonts w:eastAsia="Times New Roman"/>
          <w:noProof/>
        </w:rPr>
        <w:t>)</w:t>
      </w:r>
      <w:r w:rsidR="00161F02">
        <w:rPr>
          <w:rFonts w:eastAsia="Times New Roman"/>
        </w:rPr>
        <w:fldChar w:fldCharType="end"/>
      </w:r>
      <w:r w:rsidR="00B36CA5">
        <w:rPr>
          <w:rFonts w:eastAsia="Times New Roman"/>
        </w:rPr>
        <w:t>.</w:t>
      </w:r>
      <w:r w:rsidR="001A77D5">
        <w:rPr>
          <w:rFonts w:eastAsia="Times New Roman"/>
        </w:rPr>
        <w:t xml:space="preserve"> </w:t>
      </w:r>
      <w:r w:rsidR="0014055A">
        <w:rPr>
          <w:rFonts w:eastAsia="Times New Roman"/>
        </w:rPr>
        <w:t>T</w:t>
      </w:r>
      <w:r w:rsidR="00C936FB">
        <w:rPr>
          <w:rFonts w:eastAsia="Times New Roman"/>
        </w:rPr>
        <w:t>here is a need</w:t>
      </w:r>
      <w:r w:rsidR="0014055A">
        <w:rPr>
          <w:rFonts w:eastAsia="Times New Roman"/>
        </w:rPr>
        <w:t xml:space="preserve"> also</w:t>
      </w:r>
      <w:r w:rsidR="00C936FB">
        <w:rPr>
          <w:rFonts w:eastAsia="Times New Roman"/>
        </w:rPr>
        <w:t xml:space="preserve"> to ensure</w:t>
      </w:r>
      <w:r w:rsidR="00F85C30">
        <w:rPr>
          <w:rFonts w:eastAsia="Times New Roman"/>
        </w:rPr>
        <w:t xml:space="preserve"> that </w:t>
      </w:r>
      <w:r w:rsidR="0014055A">
        <w:rPr>
          <w:rFonts w:eastAsia="Times New Roman"/>
        </w:rPr>
        <w:t>all</w:t>
      </w:r>
      <w:r w:rsidR="00C936FB" w:rsidRPr="008946F9">
        <w:rPr>
          <w:rFonts w:eastAsia="Times New Roman"/>
        </w:rPr>
        <w:t xml:space="preserve"> appropriate</w:t>
      </w:r>
      <w:r w:rsidR="001A77D5">
        <w:rPr>
          <w:rFonts w:eastAsia="Times New Roman"/>
        </w:rPr>
        <w:t xml:space="preserve">, relevant bodies of </w:t>
      </w:r>
      <w:r w:rsidR="00C936FB">
        <w:rPr>
          <w:rFonts w:eastAsia="Times New Roman"/>
        </w:rPr>
        <w:t xml:space="preserve">evidence </w:t>
      </w:r>
      <w:r w:rsidR="001A77D5">
        <w:rPr>
          <w:rFonts w:eastAsia="Times New Roman"/>
        </w:rPr>
        <w:t>are</w:t>
      </w:r>
      <w:r w:rsidR="00C936FB">
        <w:rPr>
          <w:rFonts w:eastAsia="Times New Roman"/>
        </w:rPr>
        <w:t xml:space="preserve"> identified </w:t>
      </w:r>
      <w:r w:rsidR="0014055A">
        <w:rPr>
          <w:rFonts w:eastAsia="Times New Roman"/>
        </w:rPr>
        <w:t xml:space="preserve">and considered </w:t>
      </w:r>
      <w:r w:rsidR="00C936FB">
        <w:rPr>
          <w:rFonts w:eastAsia="Times New Roman"/>
        </w:rPr>
        <w:t>for each policy issue</w:t>
      </w:r>
      <w:r w:rsidR="003C2528">
        <w:rPr>
          <w:rFonts w:eastAsia="Times New Roman"/>
        </w:rPr>
        <w:t xml:space="preserve">. This </w:t>
      </w:r>
      <w:r w:rsidR="003C2528">
        <w:rPr>
          <w:rFonts w:eastAsia="Times New Roman"/>
        </w:rPr>
        <w:lastRenderedPageBreak/>
        <w:t>requires decision-</w:t>
      </w:r>
      <w:r w:rsidR="001A77D5">
        <w:rPr>
          <w:rFonts w:eastAsia="Times New Roman"/>
        </w:rPr>
        <w:t>makers to consider evidence about multiple aspects of the policy debate, including those pertaining to potent</w:t>
      </w:r>
      <w:r w:rsidR="0014055A">
        <w:rPr>
          <w:rFonts w:eastAsia="Times New Roman"/>
        </w:rPr>
        <w:t>ial exter</w:t>
      </w:r>
      <w:r w:rsidR="001A77D5">
        <w:rPr>
          <w:rFonts w:eastAsia="Times New Roman"/>
        </w:rPr>
        <w:t>nalities arising from a policy decision, as wel</w:t>
      </w:r>
      <w:r w:rsidR="003C2528">
        <w:rPr>
          <w:rFonts w:eastAsia="Times New Roman"/>
        </w:rPr>
        <w:t>l as the core objectives of the</w:t>
      </w:r>
      <w:r w:rsidR="001A77D5">
        <w:rPr>
          <w:rFonts w:eastAsia="Times New Roman"/>
        </w:rPr>
        <w:t xml:space="preserve"> policy.</w:t>
      </w:r>
      <w:r w:rsidR="00041025">
        <w:rPr>
          <w:rFonts w:eastAsia="Times New Roman"/>
        </w:rPr>
        <w:t xml:space="preserve"> For example, whilst there may be evidence that increases in the price of alcohol or tobacco may yield population level health benefits through reduced consumptions, there may be</w:t>
      </w:r>
      <w:r w:rsidR="005247CD">
        <w:rPr>
          <w:rFonts w:eastAsia="Times New Roman"/>
        </w:rPr>
        <w:t xml:space="preserve"> other</w:t>
      </w:r>
      <w:r w:rsidR="00FA6B6E">
        <w:rPr>
          <w:rFonts w:eastAsia="Times New Roman"/>
        </w:rPr>
        <w:t xml:space="preserve"> </w:t>
      </w:r>
      <w:r w:rsidR="00041025">
        <w:rPr>
          <w:rFonts w:eastAsia="Times New Roman"/>
        </w:rPr>
        <w:t xml:space="preserve">evidence about the wider social or economic consequences of the policy which must be considered </w:t>
      </w:r>
      <w:r w:rsidR="005247CD">
        <w:rPr>
          <w:rFonts w:eastAsia="Times New Roman"/>
        </w:rPr>
        <w:t>alongside that supporting</w:t>
      </w:r>
      <w:r w:rsidR="00041025">
        <w:rPr>
          <w:rFonts w:eastAsia="Times New Roman"/>
        </w:rPr>
        <w:t xml:space="preserve"> the principal health objectives</w:t>
      </w:r>
      <w:r w:rsidR="005247CD">
        <w:rPr>
          <w:rFonts w:eastAsia="Times New Roman"/>
        </w:rPr>
        <w:t xml:space="preserve"> of the policy</w:t>
      </w:r>
      <w:r w:rsidR="00041025">
        <w:rPr>
          <w:rFonts w:eastAsia="Times New Roman"/>
        </w:rPr>
        <w:t>.</w:t>
      </w:r>
    </w:p>
    <w:p w14:paraId="2C04CD28" w14:textId="77777777" w:rsidR="001A77D5" w:rsidRDefault="001A77D5" w:rsidP="00374013">
      <w:pPr>
        <w:rPr>
          <w:rFonts w:eastAsia="Times New Roman"/>
        </w:rPr>
      </w:pPr>
    </w:p>
    <w:p w14:paraId="1AC0E258" w14:textId="36E0AA02" w:rsidR="00AB7E03" w:rsidRDefault="001A77D5" w:rsidP="00374013">
      <w:pPr>
        <w:rPr>
          <w:rFonts w:eastAsia="Times New Roman"/>
        </w:rPr>
      </w:pPr>
      <w:r>
        <w:rPr>
          <w:rFonts w:eastAsia="Times New Roman"/>
        </w:rPr>
        <w:t>In identifying the relevant evidence, p</w:t>
      </w:r>
      <w:r w:rsidR="00FA6B6E">
        <w:rPr>
          <w:rFonts w:eastAsia="Times New Roman"/>
        </w:rPr>
        <w:t>olicy-makers must also</w:t>
      </w:r>
      <w:r>
        <w:rPr>
          <w:rFonts w:eastAsia="Times New Roman"/>
        </w:rPr>
        <w:t xml:space="preserve"> set aside</w:t>
      </w:r>
      <w:r w:rsidR="00C936FB">
        <w:rPr>
          <w:rFonts w:eastAsia="Times New Roman"/>
        </w:rPr>
        <w:t xml:space="preserve"> </w:t>
      </w:r>
      <w:r w:rsidR="00837B88">
        <w:rPr>
          <w:rFonts w:eastAsia="Times New Roman"/>
        </w:rPr>
        <w:t>decontextualized claims about the strength of different form</w:t>
      </w:r>
      <w:r w:rsidR="00041025">
        <w:rPr>
          <w:rFonts w:eastAsia="Times New Roman"/>
        </w:rPr>
        <w:t>s</w:t>
      </w:r>
      <w:r w:rsidR="00837B88">
        <w:rPr>
          <w:rFonts w:eastAsia="Times New Roman"/>
        </w:rPr>
        <w:t xml:space="preserve"> of evidence generated by particular methodologies. </w:t>
      </w:r>
      <w:r w:rsidR="00FA6B6E">
        <w:rPr>
          <w:rFonts w:eastAsia="Times New Roman"/>
        </w:rPr>
        <w:t>These may</w:t>
      </w:r>
      <w:r w:rsidR="00837B88">
        <w:rPr>
          <w:rFonts w:eastAsia="Times New Roman"/>
        </w:rPr>
        <w:t xml:space="preserve"> bias </w:t>
      </w:r>
      <w:r w:rsidR="00FA6B6E">
        <w:rPr>
          <w:rFonts w:eastAsia="Times New Roman"/>
        </w:rPr>
        <w:t xml:space="preserve">decision-makers </w:t>
      </w:r>
      <w:r w:rsidR="00837B88">
        <w:rPr>
          <w:rFonts w:eastAsia="Times New Roman"/>
        </w:rPr>
        <w:t xml:space="preserve">towards certain types of study which may </w:t>
      </w:r>
      <w:r w:rsidR="00C936FB">
        <w:rPr>
          <w:rFonts w:eastAsia="Times New Roman"/>
        </w:rPr>
        <w:t xml:space="preserve">not be the most relevant </w:t>
      </w:r>
      <w:r w:rsidR="00FA6B6E">
        <w:rPr>
          <w:rFonts w:eastAsia="Times New Roman"/>
        </w:rPr>
        <w:t xml:space="preserve">or useful for </w:t>
      </w:r>
      <w:r w:rsidR="00C936FB">
        <w:rPr>
          <w:rFonts w:eastAsia="Times New Roman"/>
        </w:rPr>
        <w:t xml:space="preserve">understanding and evaluating </w:t>
      </w:r>
      <w:r w:rsidR="005C262D">
        <w:rPr>
          <w:rFonts w:eastAsia="Times New Roman"/>
        </w:rPr>
        <w:t>certain policy issues and their proposed solutions</w:t>
      </w:r>
      <w:r w:rsidR="00EF0B46">
        <w:rPr>
          <w:rFonts w:eastAsia="Times New Roman"/>
        </w:rPr>
        <w:t xml:space="preserve"> </w:t>
      </w:r>
      <w:r w:rsidR="00161F02">
        <w:fldChar w:fldCharType="begin"/>
      </w:r>
      <w:r w:rsidR="00161F02">
        <w:instrText xml:space="preserve"> ADDIN EN.CITE &lt;EndNote&gt;&lt;Cite&gt;&lt;Author&gt;Mulgan&lt;/Author&gt;&lt;Year&gt;2005&lt;/Year&gt;&lt;RecNum&gt;5043&lt;/RecNum&gt;&lt;DisplayText&gt;(Mulgan, 2005)&lt;/DisplayText&gt;&lt;record&gt;&lt;rec-number&gt;5043&lt;/rec-number&gt;&lt;foreign-keys&gt;&lt;key app="EN" db-id="ftrfdsw9cperfreer26x2pdpdtxepdzw2t20"&gt;5043&lt;/key&gt;&lt;/foreign-keys&gt;&lt;ref-type name="Journal Article"&gt;17&lt;/ref-type&gt;&lt;contributors&gt;&lt;authors&gt;&lt;author&gt;Mulgan, Geoff&lt;/author&gt;&lt;/authors&gt;&lt;/contributors&gt;&lt;titles&gt;&lt;title&gt;Government, knowledge and the business of policy making: the potential and limits of evidence-based policy&lt;/title&gt;&lt;secondary-title&gt;Evidence &amp;amp; Policy: A Journal of Research, Debate and Practice&lt;/secondary-title&gt;&lt;/titles&gt;&lt;periodical&gt;&lt;full-title&gt;Evidence &amp;amp; Policy: A Journal of Research, Debate and Practice&lt;/full-title&gt;&lt;/periodical&gt;&lt;pages&gt;215-226&lt;/pages&gt;&lt;volume&gt;1&lt;/volume&gt;&lt;number&gt;2&lt;/number&gt;&lt;keywords&gt;&lt;keyword&gt;BARRIERS&lt;/keyword&gt;&lt;keyword&gt;CENTRAL GOVERNMENT&lt;/keyword&gt;&lt;keyword&gt;KNOWLEDGE&lt;/keyword&gt;&lt;keyword&gt;POLICY MAKING&lt;/keyword&gt;&lt;keyword&gt;UTILISATION&lt;/keyword&gt;&lt;/keywords&gt;&lt;dates&gt;&lt;year&gt;2005&lt;/year&gt;&lt;pub-dates&gt;&lt;date&gt;//&lt;/date&gt;&lt;/pub-dates&gt;&lt;/dates&gt;&lt;urls&gt;&lt;related-urls&gt;&lt;url&gt;http://www.ingentaconnect.com/content/tpp/ep/2005/00000001/00000002/art00005&lt;/url&gt;&lt;url&gt;http://dx.doi.org/10.1332/1744264053730789&lt;/url&gt;&lt;/related-urls&gt;&lt;/urls&gt;&lt;electronic-resource-num&gt;10.1332/1744264053730789&lt;/electronic-resource-num&gt;&lt;/record&gt;&lt;/Cite&gt;&lt;/EndNote&gt;</w:instrText>
      </w:r>
      <w:r w:rsidR="00161F02">
        <w:fldChar w:fldCharType="separate"/>
      </w:r>
      <w:r w:rsidR="00161F02">
        <w:rPr>
          <w:noProof/>
        </w:rPr>
        <w:t>(</w:t>
      </w:r>
      <w:hyperlink w:anchor="_ENREF_46" w:tooltip="Mulgan, 2005 #5043" w:history="1">
        <w:r w:rsidR="006D4802">
          <w:rPr>
            <w:noProof/>
          </w:rPr>
          <w:t>Mulgan, 2005</w:t>
        </w:r>
      </w:hyperlink>
      <w:r w:rsidR="00161F02">
        <w:rPr>
          <w:noProof/>
        </w:rPr>
        <w:t>)</w:t>
      </w:r>
      <w:r w:rsidR="00161F02">
        <w:fldChar w:fldCharType="end"/>
      </w:r>
      <w:r w:rsidR="00384D44">
        <w:t>.</w:t>
      </w:r>
      <w:r w:rsidR="00C936FB">
        <w:rPr>
          <w:rFonts w:eastAsia="Times New Roman"/>
        </w:rPr>
        <w:t xml:space="preserve"> </w:t>
      </w:r>
      <w:r w:rsidR="00B36CA5">
        <w:rPr>
          <w:rFonts w:eastAsia="Times New Roman"/>
        </w:rPr>
        <w:t xml:space="preserve">Recent </w:t>
      </w:r>
      <w:r>
        <w:rPr>
          <w:rFonts w:eastAsia="Times New Roman"/>
        </w:rPr>
        <w:t xml:space="preserve">debates </w:t>
      </w:r>
      <w:r w:rsidR="00B36CA5">
        <w:rPr>
          <w:rFonts w:eastAsia="Times New Roman"/>
        </w:rPr>
        <w:t>about the over-reliance on randomised controlled trials</w:t>
      </w:r>
      <w:r w:rsidR="00F47FEB">
        <w:rPr>
          <w:rFonts w:eastAsia="Times New Roman"/>
        </w:rPr>
        <w:t xml:space="preserve"> (RCTs)</w:t>
      </w:r>
      <w:r>
        <w:rPr>
          <w:rFonts w:eastAsia="Times New Roman"/>
        </w:rPr>
        <w:t>,</w:t>
      </w:r>
      <w:r w:rsidR="00B36CA5">
        <w:rPr>
          <w:rFonts w:eastAsia="Times New Roman"/>
        </w:rPr>
        <w:t xml:space="preserve"> </w:t>
      </w:r>
      <w:r w:rsidR="00A061E1">
        <w:rPr>
          <w:rFonts w:eastAsia="Times New Roman"/>
        </w:rPr>
        <w:t xml:space="preserve">noted </w:t>
      </w:r>
      <w:r w:rsidR="005C262D">
        <w:rPr>
          <w:rFonts w:eastAsia="Times New Roman"/>
        </w:rPr>
        <w:t>above</w:t>
      </w:r>
      <w:r w:rsidR="00A061E1">
        <w:rPr>
          <w:rFonts w:eastAsia="Times New Roman"/>
        </w:rPr>
        <w:t xml:space="preserve"> </w:t>
      </w:r>
      <w:r w:rsidR="00B36CA5">
        <w:rPr>
          <w:rFonts w:eastAsia="Times New Roman"/>
        </w:rPr>
        <w:t>are a case in point</w:t>
      </w:r>
      <w:r w:rsidR="00F47FEB">
        <w:t xml:space="preserve"> </w:t>
      </w:r>
      <w:r w:rsidR="00161F02">
        <w:fldChar w:fldCharType="begin">
          <w:fldData xml:space="preserve">PEVuZE5vdGU+PENpdGU+PEF1dGhvcj5QZWFyY2U8L0F1dGhvcj48WWVhcj4yMDE0PC9ZZWFyPjxS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</w:fldData>
        </w:fldChar>
      </w:r>
      <w:r w:rsidR="00161F02">
        <w:instrText xml:space="preserve"> ADDIN EN.CITE </w:instrText>
      </w:r>
      <w:r w:rsidR="00161F02">
        <w:fldChar w:fldCharType="begin">
          <w:fldData xml:space="preserve">PEVuZE5vdGU+PENpdGU+PEF1dGhvcj5QZWFyY2U8L0F1dGhvcj48WWVhcj4yMDE0PC9ZZWFyPjxS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</w:fldData>
        </w:fldChar>
      </w:r>
      <w:r w:rsidR="00161F02">
        <w:instrText xml:space="preserve"> ADDIN EN.CITE.DATA </w:instrText>
      </w:r>
      <w:r w:rsidR="00161F02">
        <w:fldChar w:fldCharType="end"/>
      </w:r>
      <w:r w:rsidR="00161F02">
        <w:fldChar w:fldCharType="separate"/>
      </w:r>
      <w:r w:rsidR="00161F02">
        <w:rPr>
          <w:noProof/>
        </w:rPr>
        <w:t>(</w:t>
      </w:r>
      <w:hyperlink w:anchor="_ENREF_58" w:tooltip="Pearce, 2014 #5096" w:history="1">
        <w:r w:rsidR="006D4802">
          <w:rPr>
            <w:noProof/>
          </w:rPr>
          <w:t>Pearce and Raman, 2014</w:t>
        </w:r>
      </w:hyperlink>
      <w:r w:rsidR="00161F02">
        <w:rPr>
          <w:noProof/>
        </w:rPr>
        <w:t>)</w:t>
      </w:r>
      <w:r w:rsidR="00161F02">
        <w:fldChar w:fldCharType="end"/>
      </w:r>
      <w:r w:rsidR="00F47FEB">
        <w:t xml:space="preserve">. </w:t>
      </w:r>
      <w:r w:rsidR="00C65641">
        <w:rPr>
          <w:rFonts w:eastAsia="Times New Roman"/>
        </w:rPr>
        <w:t xml:space="preserve">Although </w:t>
      </w:r>
      <w:r w:rsidR="00B36CA5">
        <w:rPr>
          <w:rFonts w:eastAsia="Times New Roman"/>
        </w:rPr>
        <w:t>systematic review</w:t>
      </w:r>
      <w:r w:rsidR="00C65641">
        <w:rPr>
          <w:rFonts w:eastAsia="Times New Roman"/>
        </w:rPr>
        <w:t>s</w:t>
      </w:r>
      <w:r w:rsidR="00B36CA5">
        <w:rPr>
          <w:rFonts w:eastAsia="Times New Roman"/>
        </w:rPr>
        <w:t xml:space="preserve"> of experimental trials may be the </w:t>
      </w:r>
      <w:r w:rsidR="00F52639">
        <w:rPr>
          <w:rFonts w:eastAsia="Times New Roman"/>
        </w:rPr>
        <w:t>most appropriate form of</w:t>
      </w:r>
      <w:r w:rsidR="00B36CA5">
        <w:rPr>
          <w:rFonts w:eastAsia="Times New Roman"/>
        </w:rPr>
        <w:t xml:space="preserve"> evidence to evaluate certain types of intervention effect, </w:t>
      </w:r>
      <w:r w:rsidR="005C262D">
        <w:rPr>
          <w:rFonts w:eastAsia="Times New Roman"/>
        </w:rPr>
        <w:t>they</w:t>
      </w:r>
      <w:r w:rsidR="00813FFA">
        <w:rPr>
          <w:rFonts w:eastAsia="Times New Roman"/>
        </w:rPr>
        <w:t xml:space="preserve"> do not </w:t>
      </w:r>
      <w:r w:rsidR="00F52639">
        <w:rPr>
          <w:rFonts w:eastAsia="Times New Roman"/>
        </w:rPr>
        <w:t>capture</w:t>
      </w:r>
      <w:r w:rsidR="00813FFA">
        <w:rPr>
          <w:rFonts w:eastAsia="Times New Roman"/>
        </w:rPr>
        <w:t xml:space="preserve"> other relevant concerns of </w:t>
      </w:r>
      <w:r w:rsidR="001078DC">
        <w:rPr>
          <w:rFonts w:eastAsia="Times New Roman"/>
        </w:rPr>
        <w:t>policy-makers</w:t>
      </w:r>
      <w:r w:rsidR="00813FFA">
        <w:rPr>
          <w:rFonts w:eastAsia="Times New Roman"/>
        </w:rPr>
        <w:t xml:space="preserve"> such as</w:t>
      </w:r>
      <w:r w:rsidR="00F52639">
        <w:rPr>
          <w:rFonts w:eastAsia="Times New Roman"/>
        </w:rPr>
        <w:t xml:space="preserve"> the</w:t>
      </w:r>
      <w:r w:rsidR="00813FFA">
        <w:rPr>
          <w:rFonts w:eastAsia="Times New Roman"/>
        </w:rPr>
        <w:t xml:space="preserve"> </w:t>
      </w:r>
      <w:r w:rsidR="00B36CA5">
        <w:rPr>
          <w:rFonts w:eastAsia="Times New Roman"/>
        </w:rPr>
        <w:t xml:space="preserve">social </w:t>
      </w:r>
      <w:r w:rsidR="00813FFA">
        <w:rPr>
          <w:rFonts w:eastAsia="Times New Roman"/>
        </w:rPr>
        <w:t>desirability</w:t>
      </w:r>
      <w:r w:rsidR="00B36CA5">
        <w:rPr>
          <w:rFonts w:eastAsia="Times New Roman"/>
        </w:rPr>
        <w:t xml:space="preserve"> of a policy,</w:t>
      </w:r>
      <w:r w:rsidR="00787FAA">
        <w:rPr>
          <w:rFonts w:eastAsia="Times New Roman"/>
        </w:rPr>
        <w:t xml:space="preserve"> the</w:t>
      </w:r>
      <w:r w:rsidR="00B36CA5">
        <w:rPr>
          <w:rFonts w:eastAsia="Times New Roman"/>
        </w:rPr>
        <w:t xml:space="preserve"> human rights </w:t>
      </w:r>
      <w:r w:rsidR="00813FFA">
        <w:rPr>
          <w:rFonts w:eastAsia="Times New Roman"/>
        </w:rPr>
        <w:t>implications</w:t>
      </w:r>
      <w:r w:rsidR="00B36CA5">
        <w:rPr>
          <w:rFonts w:eastAsia="Times New Roman"/>
        </w:rPr>
        <w:t>, and equity considerations</w:t>
      </w:r>
      <w:r w:rsidR="000455C1">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&lt;EndNote&gt;&lt;Cite&gt;&lt;Author&gt;Petticrew&lt;/Author&gt;&lt;Year&gt;2003&lt;/Year&gt;&lt;RecNum&gt;4774&lt;/RecNum&gt;&lt;DisplayText&gt;(Petticrew and Roberts, 2003)&lt;/DisplayText&gt;&lt;record&gt;&lt;rec-number&gt;4774&lt;/rec-number&gt;&lt;foreign-keys&gt;&lt;key app="EN" db-id="ftrfdsw9cperfreer26x2pdpdtxepdzw2t20"&gt;4774&lt;/key&gt;&lt;/foreign-keys&gt;&lt;ref-type name="Journal Article"&gt;17&lt;/ref-type&gt;&lt;contributors&gt;&lt;authors&gt;&lt;author&gt;Petticrew, Mark&lt;/author&gt;&lt;author&gt;Roberts, H&lt;/author&gt;&lt;/authors&gt;&lt;/contributors&gt;&lt;titles&gt;&lt;title&gt;Evidence, hierarchies, and typologies: horses for courses&lt;/title&gt;&lt;secondary-title&gt;Journal of Epidemiology and Community Health&lt;/secondary-title&gt;&lt;/titles&gt;&lt;periodical&gt;&lt;full-title&gt;Journal of Epidemiology and Community Health&lt;/full-title&gt;&lt;/periodical&gt;&lt;pages&gt;527-529&lt;/pages&gt;&lt;volume&gt;57&lt;/volume&gt;&lt;number&gt;7&lt;/number&gt;&lt;dates&gt;&lt;year&gt;2003&lt;/year&gt;&lt;/dates&gt;&lt;isbn&gt;1470-2738&lt;/isbn&gt;&lt;urls&gt;&lt;/urls&gt;&lt;/record&gt;&lt;/Cite&gt;&lt;/EndNote&gt;</w:instrText>
      </w:r>
      <w:r w:rsidR="00161F02">
        <w:rPr>
          <w:rFonts w:eastAsia="Times New Roman"/>
        </w:rPr>
        <w:fldChar w:fldCharType="separate"/>
      </w:r>
      <w:r w:rsidR="00161F02">
        <w:rPr>
          <w:rFonts w:eastAsia="Times New Roman"/>
          <w:noProof/>
        </w:rPr>
        <w:t>(</w:t>
      </w:r>
      <w:hyperlink w:anchor="_ENREF_60" w:tooltip="Petticrew, 2003 #4774" w:history="1">
        <w:r w:rsidR="006D4802">
          <w:rPr>
            <w:rFonts w:eastAsia="Times New Roman"/>
            <w:noProof/>
          </w:rPr>
          <w:t>Petticrew and Roberts, 2003</w:t>
        </w:r>
      </w:hyperlink>
      <w:r w:rsidR="00161F02">
        <w:rPr>
          <w:rFonts w:eastAsia="Times New Roman"/>
          <w:noProof/>
        </w:rPr>
        <w:t>)</w:t>
      </w:r>
      <w:r w:rsidR="00161F02">
        <w:rPr>
          <w:rFonts w:eastAsia="Times New Roman"/>
        </w:rPr>
        <w:fldChar w:fldCharType="end"/>
      </w:r>
      <w:r w:rsidR="00AA69B0">
        <w:rPr>
          <w:rFonts w:eastAsia="Times New Roman"/>
        </w:rPr>
        <w:t xml:space="preserve">. Examples </w:t>
      </w:r>
      <w:r w:rsidR="00787FAA">
        <w:rPr>
          <w:rFonts w:eastAsia="Times New Roman"/>
        </w:rPr>
        <w:t xml:space="preserve">of such policy issues </w:t>
      </w:r>
      <w:r w:rsidR="00113B6E">
        <w:rPr>
          <w:rFonts w:eastAsia="Times New Roman"/>
        </w:rPr>
        <w:t xml:space="preserve">range </w:t>
      </w:r>
      <w:r w:rsidR="00AA69B0">
        <w:rPr>
          <w:rFonts w:eastAsia="Times New Roman"/>
        </w:rPr>
        <w:t>from the moral messages associated with drug policies, to the rights implications of quarantine or mandatory disclosure policies, to social attitudes to health problems brought about by ‘lifestyle’ factors</w:t>
      </w:r>
      <w:r w:rsidR="00787FAA">
        <w:rPr>
          <w:rFonts w:eastAsia="Times New Roman"/>
        </w:rPr>
        <w:t xml:space="preserve"> (e.g. smoking and alcohol consumption)</w:t>
      </w:r>
      <w:r w:rsidR="000455C1">
        <w:rPr>
          <w:rFonts w:eastAsia="Times New Roman"/>
        </w:rPr>
        <w:t>.</w:t>
      </w:r>
      <w:r w:rsidR="00813FFA">
        <w:rPr>
          <w:rFonts w:eastAsia="Times New Roman"/>
        </w:rPr>
        <w:t xml:space="preserve"> </w:t>
      </w:r>
      <w:r w:rsidR="007E727E">
        <w:rPr>
          <w:rFonts w:eastAsia="Times New Roman"/>
        </w:rPr>
        <w:t xml:space="preserve">In light of the multiple considerations </w:t>
      </w:r>
      <w:r w:rsidR="001078DC">
        <w:rPr>
          <w:rFonts w:eastAsia="Times New Roman"/>
        </w:rPr>
        <w:t>policy-makers</w:t>
      </w:r>
      <w:r w:rsidR="007E727E">
        <w:rPr>
          <w:rFonts w:eastAsia="Times New Roman"/>
        </w:rPr>
        <w:t xml:space="preserve"> deal with when evaluating evidence, </w:t>
      </w:r>
      <w:r w:rsidR="00813FFA">
        <w:rPr>
          <w:rFonts w:eastAsia="Times New Roman"/>
        </w:rPr>
        <w:t>Cookson</w:t>
      </w:r>
      <w:r w:rsidR="00172792">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 ExcludeAuth="1"&gt;&lt;Author&gt;Cookson&lt;/Author&gt;&lt;Year&gt;2005&lt;/Year&gt;&lt;RecNum&gt;4345&lt;/RecNum&gt;&lt;DisplayText&gt;(2005)&lt;/DisplayText&gt;&lt;record&gt;&lt;rec-number&gt;4345&lt;/rec-number&gt;&lt;foreign-keys&gt;&lt;key app="EN" db-id="ftrfdsw9cperfreer26x2pdpdtxepdzw2t20"&gt;4345&lt;/key&gt;&lt;/foreign-keys&gt;&lt;ref-type name="Journal Article"&gt;17&lt;/ref-type&gt;&lt;contributors&gt;&lt;authors&gt;&lt;author&gt;Cookson, Richard&lt;/author&gt;&lt;/authors&gt;&lt;/contributors&gt;&lt;titles&gt;&lt;title&gt;Evidence-based policy making in health care: what it is and what it isn&amp;apos;t&lt;/title&gt;&lt;secondary-title&gt;J Health Serv Res Policy&lt;/secondary-title&gt;&lt;/titles&gt;&lt;periodical&gt;&lt;full-title&gt;J Health Serv Res Policy&lt;/full-title&gt;&lt;/periodical&gt;&lt;pages&gt;118-121&lt;/pages&gt;&lt;volume&gt;10&lt;/volume&gt;&lt;number&gt;2&lt;/number&gt;&lt;dates&gt;&lt;year&gt;2005&lt;/year&gt;&lt;pub-dates&gt;&lt;date&gt;April 1, 2005&lt;/date&gt;&lt;/pub-dates&gt;&lt;/dates&gt;&lt;urls&gt;&lt;related-urls&gt;&lt;url&gt;http://jhsrp.rsmjournals.com/cgi/content/abstract/10/2/118&lt;/url&gt;&lt;/related-urls&gt;&lt;/urls&gt;&lt;electronic-resource-num&gt;10.1258/1355819053559083&lt;/electronic-resource-num&gt;&lt;/record&gt;&lt;/Cite&gt;&lt;/EndNote&gt;</w:instrText>
      </w:r>
      <w:r w:rsidR="00161F02">
        <w:rPr>
          <w:rFonts w:eastAsia="Times New Roman"/>
        </w:rPr>
        <w:fldChar w:fldCharType="separate"/>
      </w:r>
      <w:r w:rsidR="00161F02">
        <w:rPr>
          <w:rFonts w:eastAsia="Times New Roman"/>
          <w:noProof/>
        </w:rPr>
        <w:t>(</w:t>
      </w:r>
      <w:hyperlink w:anchor="_ENREF_10" w:tooltip="Cookson, 2005 #4345" w:history="1">
        <w:r w:rsidR="006D4802">
          <w:rPr>
            <w:rFonts w:eastAsia="Times New Roman"/>
            <w:noProof/>
          </w:rPr>
          <w:t>2005</w:t>
        </w:r>
      </w:hyperlink>
      <w:r w:rsidR="00161F02">
        <w:rPr>
          <w:rFonts w:eastAsia="Times New Roman"/>
          <w:noProof/>
        </w:rPr>
        <w:t>)</w:t>
      </w:r>
      <w:r w:rsidR="00161F02">
        <w:rPr>
          <w:rFonts w:eastAsia="Times New Roman"/>
        </w:rPr>
        <w:fldChar w:fldCharType="end"/>
      </w:r>
      <w:r w:rsidR="00813FFA">
        <w:rPr>
          <w:rFonts w:eastAsia="Times New Roman"/>
        </w:rPr>
        <w:t xml:space="preserve"> has argued for the </w:t>
      </w:r>
      <w:r w:rsidR="00FA60F0" w:rsidRPr="005D1589">
        <w:rPr>
          <w:rFonts w:eastAsia="Times New Roman"/>
        </w:rPr>
        <w:t>optimisation</w:t>
      </w:r>
      <w:r w:rsidR="00813FFA" w:rsidRPr="00B95A84">
        <w:rPr>
          <w:rFonts w:eastAsia="Times New Roman"/>
        </w:rPr>
        <w:t xml:space="preserve"> rather than </w:t>
      </w:r>
      <w:r w:rsidR="00FA60F0" w:rsidRPr="005D1589">
        <w:rPr>
          <w:rFonts w:eastAsia="Times New Roman"/>
        </w:rPr>
        <w:t>maximisation</w:t>
      </w:r>
      <w:r w:rsidR="00B0773D">
        <w:rPr>
          <w:rFonts w:eastAsia="Times New Roman"/>
          <w:i/>
        </w:rPr>
        <w:t xml:space="preserve"> </w:t>
      </w:r>
      <w:r w:rsidR="00813FFA">
        <w:rPr>
          <w:rFonts w:eastAsia="Times New Roman"/>
        </w:rPr>
        <w:t>of evidence use</w:t>
      </w:r>
      <w:r w:rsidR="0082749A">
        <w:rPr>
          <w:rFonts w:eastAsia="Times New Roman"/>
        </w:rPr>
        <w:t>. We follow</w:t>
      </w:r>
      <w:r w:rsidR="00813FFA">
        <w:rPr>
          <w:rFonts w:eastAsia="Times New Roman"/>
        </w:rPr>
        <w:t xml:space="preserve"> </w:t>
      </w:r>
      <w:r w:rsidR="0082749A">
        <w:rPr>
          <w:rFonts w:eastAsia="Times New Roman"/>
        </w:rPr>
        <w:t xml:space="preserve">this assertion, </w:t>
      </w:r>
      <w:r w:rsidR="00813FFA">
        <w:rPr>
          <w:rFonts w:eastAsia="Times New Roman"/>
        </w:rPr>
        <w:t>argu</w:t>
      </w:r>
      <w:r w:rsidR="0082749A">
        <w:rPr>
          <w:rFonts w:eastAsia="Times New Roman"/>
        </w:rPr>
        <w:t>ing</w:t>
      </w:r>
      <w:r w:rsidR="00813FFA">
        <w:rPr>
          <w:rFonts w:eastAsia="Times New Roman"/>
        </w:rPr>
        <w:t xml:space="preserve"> for the need to judge</w:t>
      </w:r>
      <w:r w:rsidR="0082749A">
        <w:rPr>
          <w:rFonts w:eastAsia="Times New Roman"/>
        </w:rPr>
        <w:t xml:space="preserve"> the</w:t>
      </w:r>
      <w:r w:rsidR="00813FFA">
        <w:rPr>
          <w:rFonts w:eastAsia="Times New Roman"/>
        </w:rPr>
        <w:t xml:space="preserve"> </w:t>
      </w:r>
      <w:r w:rsidR="00E7591F">
        <w:rPr>
          <w:rFonts w:eastAsia="Times New Roman"/>
        </w:rPr>
        <w:t>relevance</w:t>
      </w:r>
      <w:r w:rsidR="00813FFA">
        <w:rPr>
          <w:rFonts w:eastAsia="Times New Roman"/>
        </w:rPr>
        <w:t xml:space="preserve"> of </w:t>
      </w:r>
      <w:r w:rsidR="0082749A">
        <w:rPr>
          <w:rFonts w:eastAsia="Times New Roman"/>
        </w:rPr>
        <w:t xml:space="preserve">a piece of </w:t>
      </w:r>
      <w:r w:rsidR="00813FFA">
        <w:rPr>
          <w:rFonts w:eastAsia="Times New Roman"/>
        </w:rPr>
        <w:t xml:space="preserve">evidence according to its </w:t>
      </w:r>
      <w:r w:rsidR="00FA60F0" w:rsidRPr="00041025">
        <w:rPr>
          <w:rFonts w:eastAsia="Times New Roman"/>
          <w:i/>
        </w:rPr>
        <w:t>appropriateness</w:t>
      </w:r>
      <w:r w:rsidR="00813FFA" w:rsidRPr="00B95A84">
        <w:rPr>
          <w:rFonts w:eastAsia="Times New Roman"/>
        </w:rPr>
        <w:t xml:space="preserve"> </w:t>
      </w:r>
      <w:r w:rsidR="00813FFA">
        <w:rPr>
          <w:rFonts w:eastAsia="Times New Roman"/>
        </w:rPr>
        <w:t xml:space="preserve">to </w:t>
      </w:r>
      <w:r w:rsidR="0082749A">
        <w:rPr>
          <w:rFonts w:eastAsia="Times New Roman"/>
        </w:rPr>
        <w:t xml:space="preserve">address </w:t>
      </w:r>
      <w:r w:rsidR="00813FFA">
        <w:rPr>
          <w:rFonts w:eastAsia="Times New Roman"/>
        </w:rPr>
        <w:t xml:space="preserve">a specific policy </w:t>
      </w:r>
      <w:r w:rsidR="0082749A">
        <w:rPr>
          <w:rFonts w:eastAsia="Times New Roman"/>
        </w:rPr>
        <w:t>problem</w:t>
      </w:r>
      <w:r w:rsidR="00813FFA">
        <w:rPr>
          <w:rFonts w:eastAsia="Times New Roman"/>
        </w:rPr>
        <w:t xml:space="preserve">, rather than </w:t>
      </w:r>
      <w:r w:rsidR="00E7591F">
        <w:rPr>
          <w:rFonts w:eastAsia="Times New Roman"/>
        </w:rPr>
        <w:t xml:space="preserve">assuming relevance is measured by </w:t>
      </w:r>
      <w:r w:rsidR="00813FFA">
        <w:rPr>
          <w:rFonts w:eastAsia="Times New Roman"/>
        </w:rPr>
        <w:t xml:space="preserve">a single </w:t>
      </w:r>
      <w:r w:rsidR="003C2528">
        <w:rPr>
          <w:rFonts w:eastAsia="Times New Roman"/>
        </w:rPr>
        <w:t xml:space="preserve">methodological </w:t>
      </w:r>
      <w:r w:rsidR="00813FFA">
        <w:rPr>
          <w:rFonts w:eastAsia="Times New Roman"/>
        </w:rPr>
        <w:t>hierarchy.</w:t>
      </w:r>
    </w:p>
    <w:p w14:paraId="74B80216" w14:textId="77777777" w:rsidR="00AB7E03" w:rsidRDefault="00AB7E03" w:rsidP="00374013">
      <w:pPr>
        <w:rPr>
          <w:rFonts w:eastAsia="Times New Roman"/>
        </w:rPr>
      </w:pPr>
    </w:p>
    <w:p w14:paraId="445189AA" w14:textId="12D2E08A" w:rsidR="00F80CD1" w:rsidRDefault="00041025" w:rsidP="00374013">
      <w:pPr>
        <w:rPr>
          <w:rFonts w:eastAsia="Times New Roman"/>
        </w:rPr>
      </w:pPr>
      <w:r>
        <w:t xml:space="preserve">Whilst </w:t>
      </w:r>
      <w:r w:rsidR="004F5E5C">
        <w:rPr>
          <w:rFonts w:eastAsia="Times New Roman"/>
        </w:rPr>
        <w:t xml:space="preserve">policy </w:t>
      </w:r>
      <w:r w:rsidR="004A2470">
        <w:rPr>
          <w:rFonts w:eastAsia="Times New Roman"/>
        </w:rPr>
        <w:t>decisions</w:t>
      </w:r>
      <w:r w:rsidR="004F5E5C">
        <w:rPr>
          <w:rFonts w:eastAsia="Times New Roman"/>
        </w:rPr>
        <w:t xml:space="preserve"> </w:t>
      </w:r>
      <w:r>
        <w:rPr>
          <w:rFonts w:eastAsia="Times New Roman"/>
        </w:rPr>
        <w:t>should be informed by relevant bodies of</w:t>
      </w:r>
      <w:r w:rsidR="00832225">
        <w:rPr>
          <w:rFonts w:eastAsia="Times New Roman"/>
        </w:rPr>
        <w:t xml:space="preserve"> sound</w:t>
      </w:r>
      <w:r>
        <w:rPr>
          <w:rFonts w:eastAsia="Times New Roman"/>
        </w:rPr>
        <w:t xml:space="preserve"> evidence, </w:t>
      </w:r>
      <w:r w:rsidR="00832225">
        <w:rPr>
          <w:rFonts w:eastAsia="Times New Roman"/>
        </w:rPr>
        <w:t>they must also be</w:t>
      </w:r>
      <w:r w:rsidR="00832225" w:rsidRPr="003C2528">
        <w:rPr>
          <w:rFonts w:eastAsia="Times New Roman"/>
        </w:rPr>
        <w:t xml:space="preserve"> </w:t>
      </w:r>
      <w:r w:rsidR="00832225" w:rsidRPr="005C262D">
        <w:rPr>
          <w:rFonts w:eastAsia="Times New Roman"/>
        </w:rPr>
        <w:t>representative</w:t>
      </w:r>
      <w:r w:rsidR="00832225">
        <w:rPr>
          <w:rFonts w:eastAsia="Times New Roman"/>
        </w:rPr>
        <w:t xml:space="preserve"> of the policy preferences express</w:t>
      </w:r>
      <w:r w:rsidR="003C2528">
        <w:rPr>
          <w:rFonts w:eastAsia="Times New Roman"/>
        </w:rPr>
        <w:t>ed by citizens</w:t>
      </w:r>
      <w:r w:rsidR="00832225">
        <w:rPr>
          <w:rFonts w:eastAsia="Times New Roman"/>
        </w:rPr>
        <w:t xml:space="preserve">, </w:t>
      </w:r>
      <w:r w:rsidR="003C2528">
        <w:rPr>
          <w:rFonts w:eastAsia="Times New Roman"/>
        </w:rPr>
        <w:t xml:space="preserve">and </w:t>
      </w:r>
      <w:r w:rsidR="00832225">
        <w:rPr>
          <w:rFonts w:eastAsia="Times New Roman"/>
        </w:rPr>
        <w:t xml:space="preserve">policy-makers </w:t>
      </w:r>
      <w:r w:rsidR="004F5E5C">
        <w:rPr>
          <w:rFonts w:eastAsia="Times New Roman"/>
        </w:rPr>
        <w:t>must</w:t>
      </w:r>
      <w:r>
        <w:rPr>
          <w:rFonts w:eastAsia="Times New Roman"/>
        </w:rPr>
        <w:t xml:space="preserve"> </w:t>
      </w:r>
      <w:r w:rsidR="004F5E5C">
        <w:rPr>
          <w:rFonts w:eastAsia="Times New Roman"/>
        </w:rPr>
        <w:t xml:space="preserve">be </w:t>
      </w:r>
      <w:r w:rsidR="004F5E5C" w:rsidRPr="005D1589">
        <w:rPr>
          <w:rFonts w:eastAsia="Times New Roman"/>
          <w:i/>
        </w:rPr>
        <w:t>accountable</w:t>
      </w:r>
      <w:r w:rsidR="00B95A84">
        <w:rPr>
          <w:rFonts w:eastAsia="Times New Roman"/>
        </w:rPr>
        <w:t xml:space="preserve"> to those governed</w:t>
      </w:r>
      <w:r w:rsidR="003D2CE2">
        <w:rPr>
          <w:rFonts w:eastAsia="Times New Roman"/>
        </w:rPr>
        <w:t xml:space="preserve"> for their decisions</w:t>
      </w:r>
      <w:r w:rsidR="00736989">
        <w:rPr>
          <w:rFonts w:eastAsia="Times New Roman"/>
        </w:rPr>
        <w:t xml:space="preserve">. </w:t>
      </w:r>
      <w:r w:rsidR="00CD2932">
        <w:rPr>
          <w:rFonts w:eastAsia="Times New Roman"/>
        </w:rPr>
        <w:t>The policies they adopt, the evidence they marshal to support their decisions and the interpretation of that evidence should be</w:t>
      </w:r>
      <w:r w:rsidR="00CD2932" w:rsidRPr="00CD2932">
        <w:rPr>
          <w:rFonts w:eastAsia="Times New Roman"/>
        </w:rPr>
        <w:t xml:space="preserve"> </w:t>
      </w:r>
      <w:r w:rsidR="00CD2932" w:rsidRPr="005D1589">
        <w:rPr>
          <w:rFonts w:eastAsia="Times New Roman"/>
          <w:i/>
        </w:rPr>
        <w:t>transparent</w:t>
      </w:r>
      <w:r w:rsidR="00CD2932">
        <w:rPr>
          <w:rFonts w:eastAsia="Times New Roman"/>
        </w:rPr>
        <w:t xml:space="preserve">, and thus open to </w:t>
      </w:r>
      <w:r w:rsidR="00CD2932" w:rsidRPr="005D1589">
        <w:rPr>
          <w:rFonts w:eastAsia="Times New Roman"/>
          <w:i/>
        </w:rPr>
        <w:t xml:space="preserve">contestation </w:t>
      </w:r>
      <w:r w:rsidR="00CD2932">
        <w:rPr>
          <w:rFonts w:eastAsia="Times New Roman"/>
        </w:rPr>
        <w:t xml:space="preserve">by policy actors and citizens. </w:t>
      </w:r>
      <w:r w:rsidR="00F80CD1">
        <w:rPr>
          <w:rFonts w:eastAsia="Times New Roman"/>
        </w:rPr>
        <w:t xml:space="preserve">These three concepts </w:t>
      </w:r>
      <w:r w:rsidR="00624B36">
        <w:rPr>
          <w:rFonts w:eastAsia="Times New Roman"/>
        </w:rPr>
        <w:t>are closely related</w:t>
      </w:r>
      <w:r w:rsidR="00F80CD1">
        <w:rPr>
          <w:rFonts w:eastAsia="Times New Roman"/>
        </w:rPr>
        <w:t xml:space="preserve"> </w:t>
      </w:r>
      <w:r w:rsidR="00624B36">
        <w:rPr>
          <w:rFonts w:eastAsia="Times New Roman"/>
        </w:rPr>
        <w:t xml:space="preserve">speak to </w:t>
      </w:r>
      <w:r w:rsidR="00F80CD1">
        <w:rPr>
          <w:rFonts w:eastAsia="Times New Roman"/>
        </w:rPr>
        <w:t xml:space="preserve">and have been widely discussed by scholars in the field of </w:t>
      </w:r>
      <w:r w:rsidR="00BA45FF">
        <w:rPr>
          <w:rFonts w:eastAsia="Times New Roman"/>
        </w:rPr>
        <w:t>S</w:t>
      </w:r>
      <w:r w:rsidR="00F80CD1">
        <w:rPr>
          <w:rFonts w:eastAsia="Times New Roman"/>
        </w:rPr>
        <w:t xml:space="preserve">cience and Technology Studies (STS) concerned with the links between knowledge </w:t>
      </w:r>
      <w:r w:rsidR="00624B36">
        <w:rPr>
          <w:rFonts w:eastAsia="Times New Roman"/>
        </w:rPr>
        <w:t xml:space="preserve">utilisation </w:t>
      </w:r>
      <w:r w:rsidR="00F80CD1">
        <w:rPr>
          <w:rFonts w:eastAsia="Times New Roman"/>
        </w:rPr>
        <w:t xml:space="preserve">and democratic processes </w:t>
      </w:r>
      <w:r w:rsidR="00BA45FF">
        <w:rPr>
          <w:rFonts w:eastAsia="Times New Roman"/>
        </w:rPr>
        <w:fldChar w:fldCharType="begin">
          <w:fldData xml:space="preserve">PEVuZE5vdGU+PENpdGU+PEF1dGhvcj5SYXluZXI8L0F1dGhvcj48WWVhcj4yMDAzPC9ZZWFyPjxS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==
</w:fldData>
        </w:fldChar>
      </w:r>
      <w:r w:rsidR="00BA45FF">
        <w:rPr>
          <w:rFonts w:eastAsia="Times New Roman"/>
        </w:rPr>
        <w:instrText xml:space="preserve"> ADDIN EN.CITE </w:instrText>
      </w:r>
      <w:r w:rsidR="00BA45FF">
        <w:rPr>
          <w:rFonts w:eastAsia="Times New Roman"/>
        </w:rPr>
        <w:fldChar w:fldCharType="begin">
          <w:fldData xml:space="preserve">PEVuZE5vdGU+PENpdGU+PEF1dGhvcj5SYXluZXI8L0F1dGhvcj48WWVhcj4yMDAzPC9ZZWFyPjxS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==
</w:fldData>
        </w:fldChar>
      </w:r>
      <w:r w:rsidR="00BA45FF">
        <w:rPr>
          <w:rFonts w:eastAsia="Times New Roman"/>
        </w:rPr>
        <w:instrText xml:space="preserve"> ADDIN EN.CITE.DATA </w:instrText>
      </w:r>
      <w:r w:rsidR="00BA45FF">
        <w:rPr>
          <w:rFonts w:eastAsia="Times New Roman"/>
        </w:rPr>
      </w:r>
      <w:r w:rsidR="00BA45FF">
        <w:rPr>
          <w:rFonts w:eastAsia="Times New Roman"/>
        </w:rPr>
        <w:fldChar w:fldCharType="end"/>
      </w:r>
      <w:r w:rsidR="00BA45FF">
        <w:rPr>
          <w:rFonts w:eastAsia="Times New Roman"/>
        </w:rPr>
      </w:r>
      <w:r w:rsidR="00BA45FF">
        <w:rPr>
          <w:rFonts w:eastAsia="Times New Roman"/>
        </w:rPr>
        <w:fldChar w:fldCharType="separate"/>
      </w:r>
      <w:r w:rsidR="00BA45FF">
        <w:rPr>
          <w:rFonts w:eastAsia="Times New Roman"/>
          <w:noProof/>
        </w:rPr>
        <w:t xml:space="preserve">(c.f. </w:t>
      </w:r>
      <w:hyperlink w:anchor="_ENREF_61" w:tooltip="Rayner, 2003 #5181" w:history="1">
        <w:r w:rsidR="006D4802">
          <w:rPr>
            <w:rFonts w:eastAsia="Times New Roman"/>
            <w:noProof/>
          </w:rPr>
          <w:t>Rayner, 2003</w:t>
        </w:r>
      </w:hyperlink>
      <w:r w:rsidR="00BA45FF">
        <w:rPr>
          <w:rFonts w:eastAsia="Times New Roman"/>
          <w:noProof/>
        </w:rPr>
        <w:t xml:space="preserve">, </w:t>
      </w:r>
      <w:hyperlink w:anchor="_ENREF_13" w:tooltip="Ezrahi, 1990 #5185" w:history="1">
        <w:r w:rsidR="006D4802">
          <w:rPr>
            <w:rFonts w:eastAsia="Times New Roman"/>
            <w:noProof/>
          </w:rPr>
          <w:t>Ezrahi, 1990</w:t>
        </w:r>
      </w:hyperlink>
      <w:r w:rsidR="00BA45FF">
        <w:rPr>
          <w:rFonts w:eastAsia="Times New Roman"/>
          <w:noProof/>
        </w:rPr>
        <w:t xml:space="preserve">, </w:t>
      </w:r>
      <w:hyperlink w:anchor="_ENREF_31" w:tooltip="Jasanoff, 2011 #5191" w:history="1">
        <w:r w:rsidR="006D4802">
          <w:rPr>
            <w:rFonts w:eastAsia="Times New Roman"/>
            <w:noProof/>
          </w:rPr>
          <w:t>Jasanoff, 2011</w:t>
        </w:r>
      </w:hyperlink>
      <w:r w:rsidR="00BA45FF">
        <w:rPr>
          <w:rFonts w:eastAsia="Times New Roman"/>
          <w:noProof/>
        </w:rPr>
        <w:t>)</w:t>
      </w:r>
      <w:r w:rsidR="00BA45FF">
        <w:rPr>
          <w:rFonts w:eastAsia="Times New Roman"/>
        </w:rPr>
        <w:fldChar w:fldCharType="end"/>
      </w:r>
      <w:r w:rsidR="00F80CD1">
        <w:rPr>
          <w:rFonts w:eastAsia="Times New Roman"/>
        </w:rPr>
        <w:t>.</w:t>
      </w:r>
    </w:p>
    <w:p w14:paraId="5A7D6BF4" w14:textId="000421B6" w:rsidR="000C1926" w:rsidRDefault="00685F17" w:rsidP="00374013">
      <w:pPr>
        <w:rPr>
          <w:rFonts w:eastAsia="Times New Roman"/>
        </w:rPr>
      </w:pPr>
      <w:r>
        <w:rPr>
          <w:rFonts w:eastAsia="Times New Roman"/>
        </w:rPr>
        <w:t xml:space="preserve">As decisions over which </w:t>
      </w:r>
      <w:r w:rsidR="00B95A84">
        <w:rPr>
          <w:rFonts w:eastAsia="Times New Roman"/>
        </w:rPr>
        <w:t xml:space="preserve">bodies of </w:t>
      </w:r>
      <w:r>
        <w:rPr>
          <w:rFonts w:eastAsia="Times New Roman"/>
        </w:rPr>
        <w:t xml:space="preserve">evidence to use, </w:t>
      </w:r>
      <w:r w:rsidR="00113B6E">
        <w:rPr>
          <w:rFonts w:eastAsia="Times New Roman"/>
        </w:rPr>
        <w:t xml:space="preserve">and </w:t>
      </w:r>
      <w:r>
        <w:rPr>
          <w:rFonts w:eastAsia="Times New Roman"/>
        </w:rPr>
        <w:t>when</w:t>
      </w:r>
      <w:r w:rsidR="00B95A84">
        <w:rPr>
          <w:rFonts w:eastAsia="Times New Roman"/>
        </w:rPr>
        <w:t xml:space="preserve"> and how</w:t>
      </w:r>
      <w:r>
        <w:rPr>
          <w:rFonts w:eastAsia="Times New Roman"/>
        </w:rPr>
        <w:t xml:space="preserve"> to use </w:t>
      </w:r>
      <w:r w:rsidR="00B95A84">
        <w:rPr>
          <w:rFonts w:eastAsia="Times New Roman"/>
        </w:rPr>
        <w:t>them,</w:t>
      </w:r>
      <w:r w:rsidR="00041025">
        <w:rPr>
          <w:rFonts w:eastAsia="Times New Roman"/>
        </w:rPr>
        <w:t xml:space="preserve"> </w:t>
      </w:r>
      <w:r>
        <w:rPr>
          <w:rFonts w:eastAsia="Times New Roman"/>
        </w:rPr>
        <w:t>embed particular values and poli</w:t>
      </w:r>
      <w:r w:rsidR="003D2CE2">
        <w:rPr>
          <w:rFonts w:eastAsia="Times New Roman"/>
        </w:rPr>
        <w:t>tical</w:t>
      </w:r>
      <w:r>
        <w:rPr>
          <w:rFonts w:eastAsia="Times New Roman"/>
        </w:rPr>
        <w:t xml:space="preserve"> priorities, </w:t>
      </w:r>
      <w:r w:rsidR="00736989">
        <w:rPr>
          <w:rFonts w:eastAsia="Times New Roman"/>
        </w:rPr>
        <w:t>good governance</w:t>
      </w:r>
      <w:r w:rsidR="00641455">
        <w:rPr>
          <w:rFonts w:eastAsia="Times New Roman"/>
        </w:rPr>
        <w:t xml:space="preserve"> principles require </w:t>
      </w:r>
      <w:r w:rsidR="001078DC">
        <w:rPr>
          <w:rFonts w:eastAsia="Times New Roman"/>
        </w:rPr>
        <w:t>policy-makers</w:t>
      </w:r>
      <w:r w:rsidR="00641455">
        <w:rPr>
          <w:rFonts w:eastAsia="Times New Roman"/>
        </w:rPr>
        <w:t xml:space="preserve"> to be explicit about </w:t>
      </w:r>
      <w:r>
        <w:rPr>
          <w:rFonts w:eastAsia="Times New Roman"/>
        </w:rPr>
        <w:t xml:space="preserve">how evidence is </w:t>
      </w:r>
      <w:r w:rsidR="00B95A84">
        <w:rPr>
          <w:rFonts w:eastAsia="Times New Roman"/>
        </w:rPr>
        <w:t>deployed</w:t>
      </w:r>
      <w:r>
        <w:rPr>
          <w:rFonts w:eastAsia="Times New Roman"/>
        </w:rPr>
        <w:t xml:space="preserve"> in the decision</w:t>
      </w:r>
      <w:r w:rsidR="00B95A84">
        <w:rPr>
          <w:rFonts w:eastAsia="Times New Roman"/>
        </w:rPr>
        <w:t>-</w:t>
      </w:r>
      <w:r>
        <w:rPr>
          <w:rFonts w:eastAsia="Times New Roman"/>
        </w:rPr>
        <w:t>making process</w:t>
      </w:r>
      <w:r w:rsidR="00384D44">
        <w:rPr>
          <w:rFonts w:eastAsia="Times New Roman"/>
        </w:rPr>
        <w:t xml:space="preserve"> </w:t>
      </w:r>
      <w:r w:rsidR="00161F02">
        <w:rPr>
          <w:rFonts w:eastAsia="Times New Roman"/>
        </w:rPr>
        <w:fldChar w:fldCharType="begin">
          <w:fldData xml:space="preserve">PEVuZE5vdGU+PENpdGU+PEF1dGhvcj5QZWFyY2U8L0F1dGhvcj48WWVhcj4yMDE0PC9ZZWFyPjxS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PEVuZE5vdGU+PENpdGU+PEF1dGhvcj5QZWFyY2U8L0F1dGhvcj48WWVhcj4yMDE0PC9ZZWFyPjxS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w:t>
      </w:r>
      <w:hyperlink w:anchor="_ENREF_58" w:tooltip="Pearce, 2014 #5096" w:history="1">
        <w:r w:rsidR="006D4802">
          <w:rPr>
            <w:rFonts w:eastAsia="Times New Roman"/>
            <w:noProof/>
          </w:rPr>
          <w:t>Pearce and Raman, 2014</w:t>
        </w:r>
      </w:hyperlink>
      <w:r w:rsidR="00161F02">
        <w:rPr>
          <w:rFonts w:eastAsia="Times New Roman"/>
          <w:noProof/>
        </w:rPr>
        <w:t>)</w:t>
      </w:r>
      <w:r w:rsidR="00161F02">
        <w:rPr>
          <w:rFonts w:eastAsia="Times New Roman"/>
        </w:rPr>
        <w:fldChar w:fldCharType="end"/>
      </w:r>
      <w:r>
        <w:rPr>
          <w:rFonts w:eastAsia="Times New Roman"/>
        </w:rPr>
        <w:t xml:space="preserve">. </w:t>
      </w:r>
      <w:r w:rsidR="00384D44">
        <w:rPr>
          <w:rFonts w:eastAsia="Times New Roman"/>
        </w:rPr>
        <w:t>Policy-makers must be</w:t>
      </w:r>
      <w:r>
        <w:rPr>
          <w:rFonts w:eastAsia="Times New Roman"/>
        </w:rPr>
        <w:t xml:space="preserve"> explicit </w:t>
      </w:r>
      <w:r w:rsidR="00384D44">
        <w:rPr>
          <w:rFonts w:eastAsia="Times New Roman"/>
        </w:rPr>
        <w:t xml:space="preserve">also </w:t>
      </w:r>
      <w:r>
        <w:rPr>
          <w:rFonts w:eastAsia="Times New Roman"/>
        </w:rPr>
        <w:t xml:space="preserve">about </w:t>
      </w:r>
      <w:r w:rsidR="00641455">
        <w:rPr>
          <w:rFonts w:eastAsia="Times New Roman"/>
        </w:rPr>
        <w:t>the</w:t>
      </w:r>
      <w:r w:rsidR="00384D44">
        <w:rPr>
          <w:rFonts w:eastAsia="Times New Roman"/>
        </w:rPr>
        <w:t xml:space="preserve"> </w:t>
      </w:r>
      <w:r w:rsidR="00113B6E">
        <w:rPr>
          <w:rFonts w:eastAsia="Times New Roman"/>
        </w:rPr>
        <w:t xml:space="preserve">wider </w:t>
      </w:r>
      <w:r w:rsidR="00641455">
        <w:rPr>
          <w:rFonts w:eastAsia="Times New Roman"/>
        </w:rPr>
        <w:t xml:space="preserve">political, economic and practical considerations which influence decisions alongside </w:t>
      </w:r>
      <w:r w:rsidR="008E38EC">
        <w:rPr>
          <w:rFonts w:eastAsia="Times New Roman"/>
        </w:rPr>
        <w:t>evidence</w:t>
      </w:r>
      <w:r w:rsidR="00FD1D17">
        <w:rPr>
          <w:rFonts w:eastAsia="Times New Roman"/>
        </w:rPr>
        <w:t xml:space="preserve">. </w:t>
      </w:r>
      <w:r w:rsidR="00641455">
        <w:rPr>
          <w:rFonts w:eastAsia="Times New Roman"/>
        </w:rPr>
        <w:t xml:space="preserve">This avoids </w:t>
      </w:r>
      <w:r w:rsidR="008E38EC">
        <w:rPr>
          <w:rFonts w:eastAsia="Times New Roman"/>
        </w:rPr>
        <w:t xml:space="preserve">attempts to </w:t>
      </w:r>
      <w:r w:rsidR="00384D44">
        <w:rPr>
          <w:rFonts w:eastAsia="Times New Roman"/>
        </w:rPr>
        <w:t>‘</w:t>
      </w:r>
      <w:r w:rsidR="008E38EC">
        <w:rPr>
          <w:rFonts w:eastAsia="Times New Roman"/>
        </w:rPr>
        <w:t>depoliticise</w:t>
      </w:r>
      <w:r w:rsidR="00384D44">
        <w:rPr>
          <w:rFonts w:eastAsia="Times New Roman"/>
        </w:rPr>
        <w:t>’</w:t>
      </w:r>
      <w:r w:rsidR="008E38EC">
        <w:rPr>
          <w:rFonts w:eastAsia="Times New Roman"/>
        </w:rPr>
        <w:t xml:space="preserve"> the</w:t>
      </w:r>
      <w:r w:rsidR="00641455">
        <w:rPr>
          <w:rFonts w:eastAsia="Times New Roman"/>
        </w:rPr>
        <w:t xml:space="preserve"> policy processes in the name of technocratic</w:t>
      </w:r>
      <w:r w:rsidR="005C50F1">
        <w:rPr>
          <w:rFonts w:eastAsia="Times New Roman"/>
        </w:rPr>
        <w:t xml:space="preserve"> forms of</w:t>
      </w:r>
      <w:r w:rsidR="00641455">
        <w:rPr>
          <w:rFonts w:eastAsia="Times New Roman"/>
        </w:rPr>
        <w:t xml:space="preserve"> decision </w:t>
      </w:r>
      <w:r w:rsidR="008E38EC">
        <w:rPr>
          <w:rFonts w:eastAsia="Times New Roman"/>
        </w:rPr>
        <w:t xml:space="preserve">making. </w:t>
      </w:r>
      <w:r w:rsidR="00A206B5">
        <w:rPr>
          <w:rFonts w:eastAsia="Times New Roman"/>
        </w:rPr>
        <w:t>I</w:t>
      </w:r>
      <w:r w:rsidR="005C50F1">
        <w:rPr>
          <w:rFonts w:eastAsia="Times New Roman"/>
        </w:rPr>
        <w:t>nstead</w:t>
      </w:r>
      <w:r w:rsidR="00A206B5">
        <w:rPr>
          <w:rFonts w:eastAsia="Times New Roman"/>
        </w:rPr>
        <w:t>,</w:t>
      </w:r>
      <w:r w:rsidR="005C50F1">
        <w:rPr>
          <w:rFonts w:eastAsia="Times New Roman"/>
        </w:rPr>
        <w:t xml:space="preserve"> </w:t>
      </w:r>
      <w:r w:rsidR="00A206B5">
        <w:rPr>
          <w:rFonts w:eastAsia="Times New Roman"/>
        </w:rPr>
        <w:t xml:space="preserve">policy-makers </w:t>
      </w:r>
      <w:r w:rsidR="00624B36">
        <w:rPr>
          <w:rFonts w:eastAsia="Times New Roman"/>
        </w:rPr>
        <w:t xml:space="preserve">should </w:t>
      </w:r>
      <w:r w:rsidR="00A206B5">
        <w:rPr>
          <w:rFonts w:eastAsia="Times New Roman"/>
        </w:rPr>
        <w:t>acknowledge</w:t>
      </w:r>
      <w:r w:rsidR="00641455">
        <w:rPr>
          <w:rFonts w:eastAsia="Times New Roman"/>
        </w:rPr>
        <w:t xml:space="preserve"> the competing interests and political priorities at stake in any policy decision.</w:t>
      </w:r>
      <w:r w:rsidR="00A65CBA">
        <w:rPr>
          <w:rFonts w:eastAsia="Times New Roman"/>
        </w:rPr>
        <w:t xml:space="preserve"> </w:t>
      </w:r>
      <w:r w:rsidR="00905D7E">
        <w:rPr>
          <w:rFonts w:eastAsia="Times New Roman"/>
        </w:rPr>
        <w:t>The categories</w:t>
      </w:r>
      <w:r w:rsidR="00CD2932">
        <w:rPr>
          <w:rFonts w:eastAsia="Times New Roman"/>
        </w:rPr>
        <w:t xml:space="preserve"> we identify</w:t>
      </w:r>
      <w:r w:rsidR="00905D7E">
        <w:rPr>
          <w:rFonts w:eastAsia="Times New Roman"/>
        </w:rPr>
        <w:t xml:space="preserve"> to evaluate the </w:t>
      </w:r>
      <w:r w:rsidR="00CD2932">
        <w:rPr>
          <w:rFonts w:eastAsia="Times New Roman"/>
        </w:rPr>
        <w:t>‘</w:t>
      </w:r>
      <w:r w:rsidR="00905D7E">
        <w:rPr>
          <w:rFonts w:eastAsia="Times New Roman"/>
        </w:rPr>
        <w:t>good governance</w:t>
      </w:r>
      <w:r w:rsidR="00CD2932">
        <w:rPr>
          <w:rFonts w:eastAsia="Times New Roman"/>
        </w:rPr>
        <w:t>’</w:t>
      </w:r>
      <w:r w:rsidR="00905D7E">
        <w:rPr>
          <w:rFonts w:eastAsia="Times New Roman"/>
        </w:rPr>
        <w:t xml:space="preserve"> of evidence in policy-making</w:t>
      </w:r>
      <w:r w:rsidR="00CD2932">
        <w:rPr>
          <w:rFonts w:eastAsia="Times New Roman"/>
        </w:rPr>
        <w:t xml:space="preserve"> –</w:t>
      </w:r>
      <w:r w:rsidR="00041025">
        <w:rPr>
          <w:rFonts w:eastAsia="Times New Roman"/>
          <w:i/>
        </w:rPr>
        <w:t xml:space="preserve"> </w:t>
      </w:r>
      <w:r w:rsidR="00D4151A">
        <w:rPr>
          <w:rFonts w:eastAsia="Times New Roman"/>
          <w:i/>
        </w:rPr>
        <w:lastRenderedPageBreak/>
        <w:t>appropriateness</w:t>
      </w:r>
      <w:r w:rsidR="005C262D">
        <w:rPr>
          <w:rFonts w:eastAsia="Times New Roman"/>
          <w:i/>
        </w:rPr>
        <w:t>,</w:t>
      </w:r>
      <w:r w:rsidR="005C262D" w:rsidRPr="005C262D">
        <w:rPr>
          <w:rFonts w:eastAsia="Times New Roman"/>
          <w:i/>
        </w:rPr>
        <w:t xml:space="preserve"> </w:t>
      </w:r>
      <w:r w:rsidR="005C262D" w:rsidRPr="00043354">
        <w:rPr>
          <w:rFonts w:eastAsia="Times New Roman"/>
          <w:i/>
        </w:rPr>
        <w:t>accountability</w:t>
      </w:r>
      <w:r w:rsidR="00D4151A">
        <w:rPr>
          <w:rFonts w:eastAsia="Times New Roman"/>
          <w:i/>
        </w:rPr>
        <w:t xml:space="preserve">, </w:t>
      </w:r>
      <w:r w:rsidR="00905D7E" w:rsidRPr="00A85189">
        <w:rPr>
          <w:rFonts w:eastAsia="Times New Roman"/>
          <w:i/>
        </w:rPr>
        <w:t>t</w:t>
      </w:r>
      <w:r w:rsidR="00905D7E" w:rsidRPr="00043354">
        <w:rPr>
          <w:rFonts w:eastAsia="Times New Roman"/>
          <w:i/>
        </w:rPr>
        <w:t xml:space="preserve">ransparency </w:t>
      </w:r>
      <w:r w:rsidR="005C262D" w:rsidRPr="00043354">
        <w:rPr>
          <w:rFonts w:eastAsia="Times New Roman"/>
          <w:i/>
        </w:rPr>
        <w:t>and</w:t>
      </w:r>
      <w:r w:rsidR="005C262D" w:rsidRPr="00043354" w:rsidDel="005C262D">
        <w:rPr>
          <w:rFonts w:eastAsia="Times New Roman"/>
          <w:i/>
        </w:rPr>
        <w:t xml:space="preserve"> </w:t>
      </w:r>
      <w:r w:rsidR="00905D7E" w:rsidRPr="00043354">
        <w:rPr>
          <w:rFonts w:eastAsia="Times New Roman"/>
          <w:i/>
        </w:rPr>
        <w:t xml:space="preserve">contestability </w:t>
      </w:r>
      <w:r w:rsidR="00CD2932">
        <w:rPr>
          <w:rFonts w:eastAsia="Times New Roman"/>
          <w:i/>
        </w:rPr>
        <w:t xml:space="preserve">– </w:t>
      </w:r>
      <w:r w:rsidR="00BB5C69">
        <w:rPr>
          <w:rFonts w:eastAsia="Times New Roman"/>
          <w:i/>
        </w:rPr>
        <w:t xml:space="preserve"> </w:t>
      </w:r>
      <w:r w:rsidR="00CD2932">
        <w:rPr>
          <w:rFonts w:eastAsia="Times New Roman"/>
        </w:rPr>
        <w:t xml:space="preserve">are explained </w:t>
      </w:r>
      <w:r w:rsidR="003D2CE2">
        <w:rPr>
          <w:rFonts w:eastAsia="Times New Roman"/>
        </w:rPr>
        <w:t xml:space="preserve">further </w:t>
      </w:r>
      <w:r w:rsidR="00CD2932">
        <w:rPr>
          <w:rFonts w:eastAsia="Times New Roman"/>
        </w:rPr>
        <w:t>in</w:t>
      </w:r>
      <w:r w:rsidR="00BB5C69">
        <w:rPr>
          <w:rFonts w:eastAsia="Times New Roman"/>
        </w:rPr>
        <w:t xml:space="preserve"> Table 1</w:t>
      </w:r>
      <w:r w:rsidR="00CD2932">
        <w:rPr>
          <w:rFonts w:eastAsia="Times New Roman"/>
        </w:rPr>
        <w:t xml:space="preserve"> with</w:t>
      </w:r>
      <w:r w:rsidR="000C1926">
        <w:rPr>
          <w:rFonts w:eastAsia="Times New Roman"/>
        </w:rPr>
        <w:t xml:space="preserve"> </w:t>
      </w:r>
      <w:r w:rsidR="003D2CE2">
        <w:rPr>
          <w:rFonts w:eastAsia="Times New Roman"/>
        </w:rPr>
        <w:t xml:space="preserve">examples </w:t>
      </w:r>
      <w:r w:rsidR="000C1926">
        <w:rPr>
          <w:rFonts w:eastAsia="Times New Roman"/>
        </w:rPr>
        <w:t>of how the</w:t>
      </w:r>
      <w:r w:rsidR="00CD2932">
        <w:rPr>
          <w:rFonts w:eastAsia="Times New Roman"/>
        </w:rPr>
        <w:t>se</w:t>
      </w:r>
      <w:r w:rsidR="000C1926">
        <w:rPr>
          <w:rFonts w:eastAsia="Times New Roman"/>
        </w:rPr>
        <w:t xml:space="preserve"> concept</w:t>
      </w:r>
      <w:r w:rsidR="003D2CE2">
        <w:rPr>
          <w:rFonts w:eastAsia="Times New Roman"/>
        </w:rPr>
        <w:t>s</w:t>
      </w:r>
      <w:r w:rsidR="000C1926">
        <w:rPr>
          <w:rFonts w:eastAsia="Times New Roman"/>
        </w:rPr>
        <w:t xml:space="preserve"> might be </w:t>
      </w:r>
      <w:r w:rsidR="003D2CE2">
        <w:rPr>
          <w:rFonts w:eastAsia="Times New Roman"/>
        </w:rPr>
        <w:t>‘</w:t>
      </w:r>
      <w:r w:rsidR="000C1926">
        <w:rPr>
          <w:rFonts w:eastAsia="Times New Roman"/>
        </w:rPr>
        <w:t>operationalised</w:t>
      </w:r>
      <w:r w:rsidR="003D2CE2">
        <w:rPr>
          <w:rFonts w:eastAsia="Times New Roman"/>
        </w:rPr>
        <w:t>’</w:t>
      </w:r>
      <w:r w:rsidR="00CD2932">
        <w:rPr>
          <w:rFonts w:eastAsia="Times New Roman"/>
        </w:rPr>
        <w:t xml:space="preserve"> in </w:t>
      </w:r>
      <w:r w:rsidR="005C262D">
        <w:rPr>
          <w:rFonts w:eastAsia="Times New Roman"/>
        </w:rPr>
        <w:t xml:space="preserve">both </w:t>
      </w:r>
      <w:r w:rsidR="00CD2932">
        <w:rPr>
          <w:rFonts w:eastAsia="Times New Roman"/>
        </w:rPr>
        <w:t xml:space="preserve">policy </w:t>
      </w:r>
      <w:r w:rsidR="003D2CE2">
        <w:rPr>
          <w:rFonts w:eastAsia="Times New Roman"/>
        </w:rPr>
        <w:t xml:space="preserve">making and </w:t>
      </w:r>
      <w:r w:rsidR="00CD2932">
        <w:rPr>
          <w:rFonts w:eastAsia="Times New Roman"/>
        </w:rPr>
        <w:t>analysis</w:t>
      </w:r>
      <w:r w:rsidR="000C1926">
        <w:rPr>
          <w:rFonts w:eastAsia="Times New Roman"/>
        </w:rPr>
        <w:t xml:space="preserve">. </w:t>
      </w:r>
    </w:p>
    <w:p w14:paraId="09993A94" w14:textId="77777777" w:rsidR="00905D7E" w:rsidRDefault="00905D7E" w:rsidP="00374013">
      <w:pPr>
        <w:rPr>
          <w:rFonts w:eastAsia="Times New Roman"/>
        </w:rPr>
      </w:pPr>
    </w:p>
    <w:p w14:paraId="59C2D644" w14:textId="75E61C45" w:rsidR="0082749A" w:rsidRDefault="0028261F" w:rsidP="00374013">
      <w:pPr>
        <w:rPr>
          <w:rFonts w:eastAsia="Times New Roman"/>
        </w:rPr>
      </w:pPr>
      <w:r>
        <w:rPr>
          <w:rFonts w:eastAsia="Times New Roman"/>
        </w:rPr>
        <w:t>[Table 1 here]</w:t>
      </w:r>
    </w:p>
    <w:p w14:paraId="17D78AD7" w14:textId="77777777" w:rsidR="0028261F" w:rsidRDefault="0028261F" w:rsidP="00374013">
      <w:pPr>
        <w:rPr>
          <w:rFonts w:eastAsia="Times New Roman"/>
        </w:rPr>
      </w:pPr>
    </w:p>
    <w:p w14:paraId="22A2E7CA" w14:textId="5E99AE03" w:rsidR="0082749A" w:rsidRDefault="002D5D2C" w:rsidP="00374013">
      <w:pPr>
        <w:rPr>
          <w:rFonts w:eastAsia="Times New Roman"/>
        </w:rPr>
      </w:pPr>
      <w:r>
        <w:rPr>
          <w:rFonts w:eastAsia="Times New Roman"/>
        </w:rPr>
        <w:t xml:space="preserve">Proposing a framework for evaluating the good governance of evidence use necessarily requires a decision to privilege certain criteria over others. </w:t>
      </w:r>
      <w:r w:rsidR="00930EDE">
        <w:rPr>
          <w:rFonts w:eastAsia="Times New Roman"/>
        </w:rPr>
        <w:t xml:space="preserve"> T</w:t>
      </w:r>
      <w:r>
        <w:rPr>
          <w:rFonts w:eastAsia="Times New Roman"/>
        </w:rPr>
        <w:t>he choices</w:t>
      </w:r>
      <w:r w:rsidR="00114B69">
        <w:rPr>
          <w:rFonts w:eastAsia="Times New Roman"/>
        </w:rPr>
        <w:t xml:space="preserve"> of category</w:t>
      </w:r>
      <w:r>
        <w:rPr>
          <w:rFonts w:eastAsia="Times New Roman"/>
        </w:rPr>
        <w:t xml:space="preserve"> made here reflect the</w:t>
      </w:r>
      <w:r w:rsidR="00930EDE">
        <w:rPr>
          <w:rFonts w:eastAsia="Times New Roman"/>
        </w:rPr>
        <w:t xml:space="preserve"> specific</w:t>
      </w:r>
      <w:r>
        <w:rPr>
          <w:rFonts w:eastAsia="Times New Roman"/>
        </w:rPr>
        <w:t xml:space="preserve"> context in which we are working, as well as our disciplinary backgrounds and research foci. As such, the </w:t>
      </w:r>
      <w:r w:rsidR="00930EDE">
        <w:rPr>
          <w:rFonts w:eastAsia="Times New Roman"/>
        </w:rPr>
        <w:t xml:space="preserve">good governance </w:t>
      </w:r>
      <w:r>
        <w:rPr>
          <w:rFonts w:eastAsia="Times New Roman"/>
        </w:rPr>
        <w:t>criteria put forward will be open to contestation; indeed they are designed explicitly to provoke reflection and debate on practices of evidence use</w:t>
      </w:r>
      <w:r w:rsidR="001B1DD9">
        <w:rPr>
          <w:rFonts w:eastAsia="Times New Roman"/>
        </w:rPr>
        <w:t xml:space="preserve"> and the criteria for their evaluation</w:t>
      </w:r>
      <w:r>
        <w:rPr>
          <w:rFonts w:eastAsia="Times New Roman"/>
        </w:rPr>
        <w:t xml:space="preserve">. </w:t>
      </w:r>
      <w:r w:rsidR="00930EDE">
        <w:rPr>
          <w:rFonts w:eastAsia="Times New Roman"/>
        </w:rPr>
        <w:t xml:space="preserve">However, the </w:t>
      </w:r>
      <w:r w:rsidR="00930EDE" w:rsidRPr="00535193">
        <w:rPr>
          <w:rFonts w:eastAsia="Times New Roman"/>
        </w:rPr>
        <w:t>analytical categories p</w:t>
      </w:r>
      <w:r w:rsidR="00930EDE">
        <w:rPr>
          <w:rFonts w:eastAsia="Times New Roman"/>
        </w:rPr>
        <w:t>roposed</w:t>
      </w:r>
      <w:r w:rsidR="00930EDE" w:rsidRPr="00535193">
        <w:rPr>
          <w:rFonts w:eastAsia="Times New Roman"/>
        </w:rPr>
        <w:t>, we argue, allows sufficient flexibility for them to be applicable in a range of different political and cultural settings.</w:t>
      </w:r>
      <w:r w:rsidR="00930EDE">
        <w:rPr>
          <w:rFonts w:eastAsia="Times New Roman"/>
        </w:rPr>
        <w:t xml:space="preserve"> </w:t>
      </w:r>
      <w:r w:rsidR="0082749A">
        <w:rPr>
          <w:rFonts w:eastAsia="Times New Roman"/>
        </w:rPr>
        <w:t xml:space="preserve">The categories we identify for evaluating the good governance of evidence exist at both </w:t>
      </w:r>
      <w:r w:rsidR="00A24BB9">
        <w:rPr>
          <w:rFonts w:eastAsia="Times New Roman"/>
        </w:rPr>
        <w:t xml:space="preserve">what </w:t>
      </w:r>
      <w:r w:rsidR="0082749A" w:rsidRPr="001E7794">
        <w:rPr>
          <w:rFonts w:eastAsia="Times New Roman"/>
        </w:rPr>
        <w:t xml:space="preserve">Heidegger </w:t>
      </w:r>
      <w:r w:rsidR="00161F02">
        <w:rPr>
          <w:rFonts w:eastAsia="Times New Roman"/>
        </w:rPr>
        <w:fldChar w:fldCharType="begin"/>
      </w:r>
      <w:r w:rsidR="00161F02">
        <w:rPr>
          <w:rFonts w:eastAsia="Times New Roman"/>
        </w:rPr>
        <w:instrText xml:space="preserve"> ADDIN EN.CITE &lt;EndNote&gt;&lt;Cite ExcludeAuth="1"&gt;&lt;Author&gt;Heidegger&lt;/Author&gt;&lt;Year&gt;1962&lt;/Year&gt;&lt;RecNum&gt;4896&lt;/RecNum&gt;&lt;DisplayText&gt;(1962)&lt;/DisplayText&gt;&lt;record&gt;&lt;rec-number&gt;4896&lt;/rec-number&gt;&lt;foreign-keys&gt;&lt;key app="EN" db-id="ftrfdsw9cperfreer26x2pdpdtxepdzw2t20"&gt;4896&lt;/key&gt;&lt;/foreign-keys&gt;&lt;ref-type name="Generic"&gt;13&lt;/ref-type&gt;&lt;contributors&gt;&lt;authors&gt;&lt;author&gt;Heidegger, Martin&lt;/author&gt;&lt;/authors&gt;&lt;/contributors&gt;&lt;titles&gt;&lt;title&gt;Being and time&lt;/title&gt;&lt;/titles&gt;&lt;dates&gt;&lt;year&gt;1962&lt;/year&gt;&lt;/dates&gt;&lt;pub-location&gt;Oxford&lt;/pub-location&gt;&lt;publisher&gt;Basil Blackwood Press&lt;/publisher&gt;&lt;urls&gt;&lt;/urls&gt;&lt;/record&gt;&lt;/Cite&gt;&lt;/EndNote&gt;</w:instrText>
      </w:r>
      <w:r w:rsidR="00161F02">
        <w:rPr>
          <w:rFonts w:eastAsia="Times New Roman"/>
        </w:rPr>
        <w:fldChar w:fldCharType="separate"/>
      </w:r>
      <w:r w:rsidR="00161F02">
        <w:rPr>
          <w:rFonts w:eastAsia="Times New Roman"/>
          <w:noProof/>
        </w:rPr>
        <w:t>(</w:t>
      </w:r>
      <w:hyperlink w:anchor="_ENREF_24" w:tooltip="Heidegger, 1962 #4896" w:history="1">
        <w:r w:rsidR="006D4802">
          <w:rPr>
            <w:rFonts w:eastAsia="Times New Roman"/>
            <w:noProof/>
          </w:rPr>
          <w:t>1962</w:t>
        </w:r>
      </w:hyperlink>
      <w:r w:rsidR="00161F02">
        <w:rPr>
          <w:rFonts w:eastAsia="Times New Roman"/>
          <w:noProof/>
        </w:rPr>
        <w:t>)</w:t>
      </w:r>
      <w:r w:rsidR="00161F02">
        <w:rPr>
          <w:rFonts w:eastAsia="Times New Roman"/>
        </w:rPr>
        <w:fldChar w:fldCharType="end"/>
      </w:r>
      <w:r w:rsidR="0082749A" w:rsidRPr="001E7794">
        <w:rPr>
          <w:rFonts w:eastAsia="Times New Roman"/>
        </w:rPr>
        <w:t xml:space="preserve"> terms</w:t>
      </w:r>
      <w:r w:rsidR="00342530">
        <w:rPr>
          <w:rFonts w:eastAsia="Times New Roman"/>
        </w:rPr>
        <w:t xml:space="preserve"> </w:t>
      </w:r>
      <w:r w:rsidR="00A24BB9">
        <w:rPr>
          <w:rFonts w:eastAsia="Times New Roman"/>
        </w:rPr>
        <w:t xml:space="preserve">the </w:t>
      </w:r>
      <w:r w:rsidR="00A24BB9" w:rsidRPr="001E7794">
        <w:rPr>
          <w:rFonts w:eastAsia="Times New Roman"/>
        </w:rPr>
        <w:t xml:space="preserve">ontological and the </w:t>
      </w:r>
      <w:r w:rsidR="00A24BB9">
        <w:rPr>
          <w:rFonts w:eastAsia="Times New Roman"/>
        </w:rPr>
        <w:t>ontic level</w:t>
      </w:r>
      <w:r w:rsidR="00A24BB9" w:rsidRPr="001E7794">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&lt;EndNote&gt;&lt;Cite&gt;&lt;Author&gt;Howarth&lt;/Author&gt;&lt;Year&gt;2000&lt;/Year&gt;&lt;RecNum&gt;60&lt;/RecNum&gt;&lt;Prefix&gt;see also &lt;/Prefix&gt;&lt;DisplayText&gt;(see also Howarth, 2000)&lt;/DisplayText&gt;&lt;record&gt;&lt;rec-number&gt;60&lt;/rec-number&gt;&lt;foreign-keys&gt;&lt;key app="EN" db-id="fftexsvfhs2zdnewe9c5fs500vrxdxvp9r0w"&gt;60&lt;/key&gt;&lt;/foreign-keys&gt;&lt;ref-type name="Journal Article"&gt;17&lt;/ref-type&gt;&lt;contributors&gt;&lt;authors&gt;&lt;author&gt;Howarth, David&lt;/author&gt;&lt;/authors&gt;&lt;/contributors&gt;&lt;titles&gt;&lt;title&gt;Discourse. Concepts in the social sciences&lt;/title&gt;&lt;secondary-title&gt;Bukingham: Open University&lt;/secondary-title&gt;&lt;/titles&gt;&lt;periodical&gt;&lt;full-title&gt;Bukingham: Open University&lt;/full-title&gt;&lt;/periodical&gt;&lt;dates&gt;&lt;year&gt;2000&lt;/year&gt;&lt;/dates&gt;&lt;urls&gt;&lt;/urls&gt;&lt;/record&gt;&lt;/Cite&gt;&lt;/EndNote&gt;</w:instrText>
      </w:r>
      <w:r w:rsidR="00161F02">
        <w:rPr>
          <w:rFonts w:eastAsia="Times New Roman"/>
        </w:rPr>
        <w:fldChar w:fldCharType="separate"/>
      </w:r>
      <w:r w:rsidR="00161F02">
        <w:rPr>
          <w:rFonts w:eastAsia="Times New Roman"/>
          <w:noProof/>
        </w:rPr>
        <w:t>(</w:t>
      </w:r>
      <w:hyperlink w:anchor="_ENREF_27" w:tooltip="Howarth, 2000 #60" w:history="1">
        <w:r w:rsidR="006D4802">
          <w:rPr>
            <w:rFonts w:eastAsia="Times New Roman"/>
            <w:noProof/>
          </w:rPr>
          <w:t>see also Howarth, 2000</w:t>
        </w:r>
      </w:hyperlink>
      <w:r w:rsidR="00161F02">
        <w:rPr>
          <w:rFonts w:eastAsia="Times New Roman"/>
          <w:noProof/>
        </w:rPr>
        <w:t>)</w:t>
      </w:r>
      <w:r w:rsidR="00161F02">
        <w:rPr>
          <w:rFonts w:eastAsia="Times New Roman"/>
        </w:rPr>
        <w:fldChar w:fldCharType="end"/>
      </w:r>
      <w:r w:rsidR="0082749A" w:rsidRPr="001E7794">
        <w:rPr>
          <w:rFonts w:eastAsia="Times New Roman"/>
        </w:rPr>
        <w:t xml:space="preserve">. At the ontological levels, they point to the need to evaluate evidence use in terms of a specific set of criteria associated with the appropriateness of the </w:t>
      </w:r>
      <w:r w:rsidR="003752FD">
        <w:rPr>
          <w:rFonts w:eastAsia="Times New Roman"/>
        </w:rPr>
        <w:t xml:space="preserve">evidence used, the </w:t>
      </w:r>
      <w:r w:rsidR="0082749A" w:rsidRPr="001E7794">
        <w:rPr>
          <w:rFonts w:eastAsia="Times New Roman"/>
        </w:rPr>
        <w:t xml:space="preserve">process </w:t>
      </w:r>
      <w:r w:rsidR="003752FD">
        <w:rPr>
          <w:rFonts w:eastAsia="Times New Roman"/>
        </w:rPr>
        <w:t>through which it is deployed</w:t>
      </w:r>
      <w:r w:rsidR="0082749A" w:rsidRPr="001E7794">
        <w:rPr>
          <w:rFonts w:eastAsia="Times New Roman"/>
        </w:rPr>
        <w:t xml:space="preserve">, and </w:t>
      </w:r>
      <w:r w:rsidR="003752FD">
        <w:rPr>
          <w:rFonts w:eastAsia="Times New Roman"/>
        </w:rPr>
        <w:t>the</w:t>
      </w:r>
      <w:r w:rsidR="0082749A" w:rsidRPr="001E7794">
        <w:rPr>
          <w:rFonts w:eastAsia="Times New Roman"/>
        </w:rPr>
        <w:t xml:space="preserve"> accountability</w:t>
      </w:r>
      <w:r w:rsidR="003752FD">
        <w:rPr>
          <w:rFonts w:eastAsia="Times New Roman"/>
        </w:rPr>
        <w:t xml:space="preserve"> of policy-makers</w:t>
      </w:r>
      <w:r w:rsidR="0082749A" w:rsidRPr="001E7794">
        <w:rPr>
          <w:rFonts w:eastAsia="Times New Roman"/>
        </w:rPr>
        <w:t xml:space="preserve"> to those affected by the decisions taken. The specific, ‘ontic’ content</w:t>
      </w:r>
      <w:r w:rsidR="0082749A">
        <w:rPr>
          <w:rFonts w:eastAsia="Times New Roman"/>
        </w:rPr>
        <w:t xml:space="preserve">, we suggest, must be appropriate to the circumstances and settings in which policy debates, or the attempts to evaluate them, occur. This will vary across space and time, and the ontological categories identified will be filled out with different propositional content in different contexts. These categories must therefore be applied to the specific cases in a way is thus analogous to Wittgenstein’s </w:t>
      </w:r>
      <w:r w:rsidR="00161F02">
        <w:rPr>
          <w:rFonts w:eastAsia="Times New Roman"/>
        </w:rPr>
        <w:fldChar w:fldCharType="begin"/>
      </w:r>
      <w:r w:rsidR="00161F02">
        <w:rPr>
          <w:rFonts w:eastAsia="Times New Roman"/>
        </w:rPr>
        <w:instrText xml:space="preserve"> ADDIN EN.CITE &lt;EndNote&gt;&lt;Cite ExcludeAuth="1"&gt;&lt;Author&gt;Wittgenstein&lt;/Author&gt;&lt;Year&gt;1953&lt;/Year&gt;&lt;RecNum&gt;4897&lt;/RecNum&gt;&lt;DisplayText&gt;(1953)&lt;/DisplayText&gt;&lt;record&gt;&lt;rec-number&gt;4897&lt;/rec-number&gt;&lt;foreign-keys&gt;&lt;key app="EN" db-id="ftrfdsw9cperfreer26x2pdpdtxepdzw2t20"&gt;4897&lt;/key&gt;&lt;/foreign-keys&gt;&lt;ref-type name="Book"&gt;6&lt;/ref-type&gt;&lt;contributors&gt;&lt;authors&gt;&lt;author&gt;Wittgenstein, Ludwig&lt;/author&gt;&lt;/authors&gt;&lt;/contributors&gt;&lt;titles&gt;&lt;title&gt;Philosophical investigations&lt;/title&gt;&lt;/titles&gt;&lt;dates&gt;&lt;year&gt;1953&lt;/year&gt;&lt;/dates&gt;&lt;pub-location&gt;Oxford&lt;/pub-location&gt;&lt;publisher&gt;Basil Blackwood Press&lt;/publisher&gt;&lt;urls&gt;&lt;/urls&gt;&lt;/record&gt;&lt;/Cite&gt;&lt;/EndNote&gt;</w:instrText>
      </w:r>
      <w:r w:rsidR="00161F02">
        <w:rPr>
          <w:rFonts w:eastAsia="Times New Roman"/>
        </w:rPr>
        <w:fldChar w:fldCharType="separate"/>
      </w:r>
      <w:r w:rsidR="00161F02">
        <w:rPr>
          <w:rFonts w:eastAsia="Times New Roman"/>
          <w:noProof/>
        </w:rPr>
        <w:t>(</w:t>
      </w:r>
      <w:hyperlink w:anchor="_ENREF_81" w:tooltip="Wittgenstein, 1953 #4897" w:history="1">
        <w:r w:rsidR="006D4802">
          <w:rPr>
            <w:rFonts w:eastAsia="Times New Roman"/>
            <w:noProof/>
          </w:rPr>
          <w:t>1953</w:t>
        </w:r>
      </w:hyperlink>
      <w:r w:rsidR="00161F02">
        <w:rPr>
          <w:rFonts w:eastAsia="Times New Roman"/>
          <w:noProof/>
        </w:rPr>
        <w:t>)</w:t>
      </w:r>
      <w:r w:rsidR="00161F02">
        <w:rPr>
          <w:rFonts w:eastAsia="Times New Roman"/>
        </w:rPr>
        <w:fldChar w:fldCharType="end"/>
      </w:r>
      <w:r w:rsidR="0082749A">
        <w:rPr>
          <w:rFonts w:eastAsia="Times New Roman"/>
        </w:rPr>
        <w:t xml:space="preserve"> account of ‘applying a rule’.</w:t>
      </w:r>
      <w:r w:rsidR="00D41ACE" w:rsidRPr="00D41ACE">
        <w:rPr>
          <w:rFonts w:eastAsia="Times New Roman"/>
        </w:rPr>
        <w:t xml:space="preserve"> </w:t>
      </w:r>
      <w:r w:rsidR="00D41ACE">
        <w:rPr>
          <w:rFonts w:eastAsia="Times New Roman"/>
        </w:rPr>
        <w:t>In other words, each will need to be explicated and defined in the specific contexts in which they are deployed. For example, the ways in which accountability is defined</w:t>
      </w:r>
      <w:r w:rsidR="003752FD">
        <w:rPr>
          <w:rFonts w:eastAsia="Times New Roman"/>
        </w:rPr>
        <w:t xml:space="preserve"> </w:t>
      </w:r>
      <w:r w:rsidR="00D41ACE">
        <w:rPr>
          <w:rFonts w:eastAsia="Times New Roman"/>
        </w:rPr>
        <w:t xml:space="preserve">or </w:t>
      </w:r>
      <w:r w:rsidR="004A0F48">
        <w:rPr>
          <w:rFonts w:eastAsia="Times New Roman"/>
        </w:rPr>
        <w:t xml:space="preserve">social </w:t>
      </w:r>
      <w:r w:rsidR="00D41ACE">
        <w:rPr>
          <w:rFonts w:eastAsia="Times New Roman"/>
        </w:rPr>
        <w:t>concerns addressed, must be tailored to local contexts and decision-making structures.</w:t>
      </w:r>
    </w:p>
    <w:p w14:paraId="23B73FA6" w14:textId="77777777" w:rsidR="005B3ABE" w:rsidRDefault="005B3ABE" w:rsidP="00374013">
      <w:pPr>
        <w:rPr>
          <w:rFonts w:eastAsia="Times New Roman"/>
        </w:rPr>
      </w:pPr>
    </w:p>
    <w:p w14:paraId="481183BE" w14:textId="48B59C1B" w:rsidR="00AB7E03" w:rsidRDefault="00CD2932" w:rsidP="00374013">
      <w:pPr>
        <w:rPr>
          <w:rFonts w:eastAsia="Times New Roman"/>
        </w:rPr>
      </w:pPr>
      <w:r>
        <w:rPr>
          <w:rFonts w:eastAsia="Times New Roman"/>
        </w:rPr>
        <w:t>I</w:t>
      </w:r>
      <w:r w:rsidR="002D24E6">
        <w:rPr>
          <w:rFonts w:eastAsia="Times New Roman"/>
        </w:rPr>
        <w:t>n defining</w:t>
      </w:r>
      <w:r>
        <w:rPr>
          <w:rFonts w:eastAsia="Times New Roman"/>
        </w:rPr>
        <w:t xml:space="preserve"> and applying</w:t>
      </w:r>
      <w:r w:rsidR="002D24E6">
        <w:rPr>
          <w:rFonts w:eastAsia="Times New Roman"/>
        </w:rPr>
        <w:t xml:space="preserve"> good governance</w:t>
      </w:r>
      <w:r>
        <w:rPr>
          <w:rFonts w:eastAsia="Times New Roman"/>
        </w:rPr>
        <w:t xml:space="preserve"> criteria, we must</w:t>
      </w:r>
      <w:r w:rsidR="002D24E6">
        <w:rPr>
          <w:rFonts w:eastAsia="Times New Roman"/>
        </w:rPr>
        <w:t xml:space="preserve"> take account </w:t>
      </w:r>
      <w:r w:rsidR="005E25E8">
        <w:rPr>
          <w:rFonts w:eastAsia="Times New Roman"/>
        </w:rPr>
        <w:t>o</w:t>
      </w:r>
      <w:r w:rsidR="002D24E6">
        <w:rPr>
          <w:rFonts w:eastAsia="Times New Roman"/>
        </w:rPr>
        <w:t>f</w:t>
      </w:r>
      <w:r w:rsidR="005E25E8">
        <w:rPr>
          <w:rFonts w:eastAsia="Times New Roman"/>
        </w:rPr>
        <w:t xml:space="preserve"> the </w:t>
      </w:r>
      <w:r w:rsidR="002D24E6">
        <w:rPr>
          <w:rFonts w:eastAsia="Times New Roman"/>
        </w:rPr>
        <w:t xml:space="preserve">political </w:t>
      </w:r>
      <w:r w:rsidR="005E25E8">
        <w:rPr>
          <w:rFonts w:eastAsia="Times New Roman"/>
        </w:rPr>
        <w:t>context and the policy issue in question</w:t>
      </w:r>
      <w:r w:rsidR="002D24E6">
        <w:rPr>
          <w:rFonts w:eastAsia="Times New Roman"/>
        </w:rPr>
        <w:t xml:space="preserve">. </w:t>
      </w:r>
      <w:r w:rsidR="005E25E8">
        <w:rPr>
          <w:rFonts w:eastAsia="Times New Roman"/>
        </w:rPr>
        <w:t xml:space="preserve">This requires reflexivity both on the part of practitioners </w:t>
      </w:r>
      <w:r>
        <w:rPr>
          <w:rFonts w:eastAsia="Times New Roman"/>
        </w:rPr>
        <w:t>in using</w:t>
      </w:r>
      <w:r w:rsidR="005E25E8">
        <w:rPr>
          <w:rFonts w:eastAsia="Times New Roman"/>
        </w:rPr>
        <w:t xml:space="preserve"> evidence, and scholars </w:t>
      </w:r>
      <w:r>
        <w:rPr>
          <w:rFonts w:eastAsia="Times New Roman"/>
        </w:rPr>
        <w:t>in</w:t>
      </w:r>
      <w:r w:rsidR="005E25E8">
        <w:rPr>
          <w:rFonts w:eastAsia="Times New Roman"/>
        </w:rPr>
        <w:t xml:space="preserve"> evaluat</w:t>
      </w:r>
      <w:r>
        <w:rPr>
          <w:rFonts w:eastAsia="Times New Roman"/>
        </w:rPr>
        <w:t>ing</w:t>
      </w:r>
      <w:r w:rsidR="005E25E8">
        <w:rPr>
          <w:rFonts w:eastAsia="Times New Roman"/>
        </w:rPr>
        <w:t xml:space="preserve"> these practices.</w:t>
      </w:r>
      <w:r w:rsidR="005E25E8" w:rsidRPr="005E25E8">
        <w:rPr>
          <w:rFonts w:eastAsia="Times New Roman"/>
        </w:rPr>
        <w:t xml:space="preserve"> </w:t>
      </w:r>
      <w:r w:rsidR="008229F1" w:rsidRPr="008229F1">
        <w:rPr>
          <w:rFonts w:eastAsia="Times New Roman"/>
        </w:rPr>
        <w:t xml:space="preserve"> </w:t>
      </w:r>
      <w:r w:rsidR="008B407D">
        <w:rPr>
          <w:rFonts w:eastAsia="Times New Roman"/>
        </w:rPr>
        <w:t>Making explicit</w:t>
      </w:r>
      <w:r w:rsidR="008229F1" w:rsidRPr="008229F1">
        <w:rPr>
          <w:rFonts w:eastAsia="Times New Roman"/>
        </w:rPr>
        <w:t xml:space="preserve"> the relevant </w:t>
      </w:r>
      <w:r w:rsidR="008B407D" w:rsidRPr="008229F1">
        <w:rPr>
          <w:rFonts w:eastAsia="Times New Roman"/>
        </w:rPr>
        <w:t xml:space="preserve">considerations </w:t>
      </w:r>
      <w:r w:rsidR="008B407D">
        <w:rPr>
          <w:rFonts w:eastAsia="Times New Roman"/>
        </w:rPr>
        <w:t xml:space="preserve">in a </w:t>
      </w:r>
      <w:r w:rsidR="008229F1" w:rsidRPr="008229F1">
        <w:rPr>
          <w:rFonts w:eastAsia="Times New Roman"/>
        </w:rPr>
        <w:t>policy decision can serve as a</w:t>
      </w:r>
      <w:r>
        <w:rPr>
          <w:rFonts w:eastAsia="Times New Roman"/>
        </w:rPr>
        <w:t>n important</w:t>
      </w:r>
      <w:r w:rsidR="008229F1" w:rsidRPr="008229F1">
        <w:rPr>
          <w:rFonts w:eastAsia="Times New Roman"/>
        </w:rPr>
        <w:t xml:space="preserve"> first step in identifying which </w:t>
      </w:r>
      <w:r w:rsidR="008B407D">
        <w:rPr>
          <w:rFonts w:eastAsia="Times New Roman"/>
        </w:rPr>
        <w:t xml:space="preserve">bodies of </w:t>
      </w:r>
      <w:r w:rsidR="008229F1" w:rsidRPr="008229F1">
        <w:rPr>
          <w:rFonts w:eastAsia="Times New Roman"/>
        </w:rPr>
        <w:t>evidence are relevant to the decision</w:t>
      </w:r>
      <w:r w:rsidR="008B407D">
        <w:rPr>
          <w:rFonts w:eastAsia="Times New Roman"/>
        </w:rPr>
        <w:t xml:space="preserve"> at hand</w:t>
      </w:r>
      <w:r w:rsidR="008229F1">
        <w:rPr>
          <w:rFonts w:eastAsia="Times New Roman"/>
        </w:rPr>
        <w:t xml:space="preserve">. </w:t>
      </w:r>
      <w:r w:rsidR="005E25E8">
        <w:rPr>
          <w:rFonts w:eastAsia="Times New Roman"/>
        </w:rPr>
        <w:t>P</w:t>
      </w:r>
      <w:r w:rsidR="005E25E8" w:rsidRPr="00535193">
        <w:rPr>
          <w:rFonts w:eastAsia="Times New Roman"/>
        </w:rPr>
        <w:t>roposing analytical categories based on principles of</w:t>
      </w:r>
      <w:r w:rsidR="00B02AE8" w:rsidRPr="00B02AE8">
        <w:rPr>
          <w:rFonts w:eastAsia="Times New Roman"/>
        </w:rPr>
        <w:t xml:space="preserve"> </w:t>
      </w:r>
      <w:r w:rsidR="003752FD">
        <w:rPr>
          <w:rFonts w:eastAsia="Times New Roman"/>
          <w:i/>
        </w:rPr>
        <w:t>appropriateness,</w:t>
      </w:r>
      <w:r w:rsidR="003752FD" w:rsidRPr="005C262D">
        <w:rPr>
          <w:rFonts w:eastAsia="Times New Roman"/>
          <w:i/>
        </w:rPr>
        <w:t xml:space="preserve"> </w:t>
      </w:r>
      <w:r w:rsidR="003752FD" w:rsidRPr="00043354">
        <w:rPr>
          <w:rFonts w:eastAsia="Times New Roman"/>
          <w:i/>
        </w:rPr>
        <w:t>accountability</w:t>
      </w:r>
      <w:r w:rsidR="003752FD">
        <w:rPr>
          <w:rFonts w:eastAsia="Times New Roman"/>
          <w:i/>
        </w:rPr>
        <w:t xml:space="preserve">, </w:t>
      </w:r>
      <w:r w:rsidR="003752FD" w:rsidRPr="00A85189">
        <w:rPr>
          <w:rFonts w:eastAsia="Times New Roman"/>
          <w:i/>
        </w:rPr>
        <w:t>t</w:t>
      </w:r>
      <w:r w:rsidR="003752FD" w:rsidRPr="00043354">
        <w:rPr>
          <w:rFonts w:eastAsia="Times New Roman"/>
          <w:i/>
        </w:rPr>
        <w:t>ransparency and</w:t>
      </w:r>
      <w:r w:rsidR="003752FD" w:rsidRPr="00043354" w:rsidDel="005C262D">
        <w:rPr>
          <w:rFonts w:eastAsia="Times New Roman"/>
          <w:i/>
        </w:rPr>
        <w:t xml:space="preserve"> </w:t>
      </w:r>
      <w:r w:rsidR="003752FD" w:rsidRPr="00043354">
        <w:rPr>
          <w:rFonts w:eastAsia="Times New Roman"/>
          <w:i/>
        </w:rPr>
        <w:t>contestability</w:t>
      </w:r>
      <w:r w:rsidR="003752FD" w:rsidDel="003752FD">
        <w:rPr>
          <w:rFonts w:eastAsia="Times New Roman"/>
          <w:i/>
        </w:rPr>
        <w:t xml:space="preserve"> </w:t>
      </w:r>
      <w:r w:rsidR="005E25E8" w:rsidRPr="00535193">
        <w:rPr>
          <w:rFonts w:eastAsia="Times New Roman"/>
        </w:rPr>
        <w:t>to those governed, we argue, allows sufficient flexibility for them to be applicable in a range of settings.</w:t>
      </w:r>
    </w:p>
    <w:p w14:paraId="62F7F1F4" w14:textId="77777777" w:rsidR="000D17E6" w:rsidRDefault="000D17E6" w:rsidP="00374013">
      <w:pPr>
        <w:rPr>
          <w:rFonts w:eastAsia="Times New Roman"/>
        </w:rPr>
      </w:pPr>
    </w:p>
    <w:p w14:paraId="5D0A06FD" w14:textId="700D6109" w:rsidR="00AB7E03" w:rsidRPr="00043354" w:rsidRDefault="00893757" w:rsidP="00374013">
      <w:pPr>
        <w:rPr>
          <w:rFonts w:eastAsia="Times New Roman"/>
          <w:b/>
          <w:sz w:val="28"/>
          <w:szCs w:val="28"/>
        </w:rPr>
      </w:pPr>
      <w:r>
        <w:rPr>
          <w:rFonts w:eastAsia="Times New Roman"/>
          <w:b/>
          <w:sz w:val="28"/>
          <w:szCs w:val="28"/>
        </w:rPr>
        <w:t xml:space="preserve">4. </w:t>
      </w:r>
      <w:r w:rsidR="00344C24">
        <w:rPr>
          <w:rFonts w:eastAsia="Times New Roman"/>
          <w:b/>
          <w:sz w:val="28"/>
          <w:szCs w:val="28"/>
        </w:rPr>
        <w:t>Institutionalising t</w:t>
      </w:r>
      <w:r w:rsidR="00344C24" w:rsidRPr="00485180">
        <w:rPr>
          <w:rFonts w:eastAsia="Times New Roman"/>
          <w:b/>
          <w:sz w:val="28"/>
          <w:szCs w:val="28"/>
        </w:rPr>
        <w:t>he Good Governance of Evidence</w:t>
      </w:r>
    </w:p>
    <w:p w14:paraId="547456D2" w14:textId="04902A9E" w:rsidR="00E72A27" w:rsidRDefault="004320C1" w:rsidP="00374013">
      <w:pPr>
        <w:rPr>
          <w:rFonts w:eastAsia="Times New Roman"/>
        </w:rPr>
      </w:pPr>
      <w:r>
        <w:rPr>
          <w:rFonts w:eastAsia="Times New Roman"/>
        </w:rPr>
        <w:t>As highlighted above, the limitations of the EBPM have been acknowledged by</w:t>
      </w:r>
      <w:r w:rsidR="00E64F68">
        <w:rPr>
          <w:rFonts w:eastAsia="Times New Roman"/>
        </w:rPr>
        <w:t xml:space="preserve"> some</w:t>
      </w:r>
      <w:r>
        <w:rPr>
          <w:rFonts w:eastAsia="Times New Roman"/>
        </w:rPr>
        <w:t xml:space="preserve"> scholars, yet </w:t>
      </w:r>
      <w:r w:rsidR="00E64F68">
        <w:rPr>
          <w:rFonts w:eastAsia="Times New Roman"/>
        </w:rPr>
        <w:t xml:space="preserve">progress towards more nuanced understandings of evidence use in </w:t>
      </w:r>
      <w:r w:rsidR="002C7D43">
        <w:rPr>
          <w:rFonts w:eastAsia="Times New Roman"/>
        </w:rPr>
        <w:t>policy-making</w:t>
      </w:r>
      <w:r w:rsidR="00E64F68">
        <w:rPr>
          <w:rFonts w:eastAsia="Times New Roman"/>
        </w:rPr>
        <w:t xml:space="preserve"> has been limited. The concept of the good governance of evidence attempts to accelerate this process</w:t>
      </w:r>
      <w:r w:rsidR="0082749A">
        <w:rPr>
          <w:rFonts w:eastAsia="Times New Roman"/>
        </w:rPr>
        <w:t xml:space="preserve"> by reiterating the political nature of policy-making and providing an analytical framework for the evaluation of </w:t>
      </w:r>
      <w:r w:rsidR="0082749A">
        <w:rPr>
          <w:rFonts w:eastAsia="Times New Roman"/>
        </w:rPr>
        <w:lastRenderedPageBreak/>
        <w:t>evidence use by decision makes within this context</w:t>
      </w:r>
      <w:r w:rsidR="00E64F68">
        <w:rPr>
          <w:rFonts w:eastAsia="Times New Roman"/>
        </w:rPr>
        <w:t xml:space="preserve">. It combines the desire of the health sciences for evidentiary validity with the recognition of the contested nature of the policy-making process and the need for transparency and accountability. </w:t>
      </w:r>
      <w:r w:rsidR="00060A10">
        <w:rPr>
          <w:rFonts w:eastAsia="Times New Roman"/>
        </w:rPr>
        <w:t>H</w:t>
      </w:r>
      <w:r w:rsidR="00E72A27">
        <w:rPr>
          <w:rFonts w:eastAsia="Times New Roman"/>
        </w:rPr>
        <w:t>owever, in order to operationalise</w:t>
      </w:r>
      <w:r w:rsidR="006C2071">
        <w:rPr>
          <w:rFonts w:eastAsia="Times New Roman"/>
        </w:rPr>
        <w:t xml:space="preserve"> the good governanc</w:t>
      </w:r>
      <w:r w:rsidR="00FD1D17">
        <w:rPr>
          <w:rFonts w:eastAsia="Times New Roman"/>
        </w:rPr>
        <w:t xml:space="preserve">e of evidence, there is a need </w:t>
      </w:r>
      <w:r w:rsidR="006C2071">
        <w:rPr>
          <w:rFonts w:eastAsia="Times New Roman"/>
        </w:rPr>
        <w:t xml:space="preserve">to </w:t>
      </w:r>
      <w:r w:rsidR="004E7204">
        <w:rPr>
          <w:rFonts w:eastAsia="Times New Roman"/>
        </w:rPr>
        <w:t>put in place</w:t>
      </w:r>
      <w:r w:rsidR="00E64F68">
        <w:rPr>
          <w:rFonts w:eastAsia="Times New Roman"/>
        </w:rPr>
        <w:t xml:space="preserve"> </w:t>
      </w:r>
      <w:r w:rsidR="006C2071">
        <w:rPr>
          <w:rFonts w:eastAsia="Times New Roman"/>
        </w:rPr>
        <w:t>structures</w:t>
      </w:r>
      <w:r w:rsidR="00E64F68">
        <w:rPr>
          <w:rFonts w:eastAsia="Times New Roman"/>
        </w:rPr>
        <w:t xml:space="preserve"> which</w:t>
      </w:r>
      <w:r w:rsidR="006C2071">
        <w:rPr>
          <w:rFonts w:eastAsia="Times New Roman"/>
        </w:rPr>
        <w:t xml:space="preserve"> embed the</w:t>
      </w:r>
      <w:r w:rsidR="00E64F68">
        <w:rPr>
          <w:rFonts w:eastAsia="Times New Roman"/>
        </w:rPr>
        <w:t xml:space="preserve"> </w:t>
      </w:r>
      <w:r w:rsidR="003752FD">
        <w:rPr>
          <w:rFonts w:eastAsia="Times New Roman"/>
        </w:rPr>
        <w:t xml:space="preserve">good </w:t>
      </w:r>
      <w:r w:rsidR="00E64F68">
        <w:rPr>
          <w:rFonts w:eastAsia="Times New Roman"/>
        </w:rPr>
        <w:t>g</w:t>
      </w:r>
      <w:r w:rsidR="00FF4C6A">
        <w:rPr>
          <w:rFonts w:eastAsia="Times New Roman"/>
        </w:rPr>
        <w:t>o</w:t>
      </w:r>
      <w:r w:rsidR="00E64F68">
        <w:rPr>
          <w:rFonts w:eastAsia="Times New Roman"/>
        </w:rPr>
        <w:t>vernance</w:t>
      </w:r>
      <w:r w:rsidR="006C2071">
        <w:rPr>
          <w:rFonts w:eastAsia="Times New Roman"/>
        </w:rPr>
        <w:t xml:space="preserve"> principles</w:t>
      </w:r>
      <w:r w:rsidR="00E64F68">
        <w:rPr>
          <w:rFonts w:eastAsia="Times New Roman"/>
        </w:rPr>
        <w:t xml:space="preserve"> outlined above</w:t>
      </w:r>
      <w:r w:rsidR="006C2071">
        <w:rPr>
          <w:rFonts w:eastAsia="Times New Roman"/>
        </w:rPr>
        <w:t xml:space="preserve">. </w:t>
      </w:r>
    </w:p>
    <w:p w14:paraId="71CF9448" w14:textId="77777777" w:rsidR="001B2C7D" w:rsidRDefault="001B2C7D" w:rsidP="00374013">
      <w:pPr>
        <w:rPr>
          <w:rFonts w:eastAsia="Times New Roman"/>
        </w:rPr>
      </w:pPr>
    </w:p>
    <w:p w14:paraId="64BB0095" w14:textId="1A1B1193" w:rsidR="00172792" w:rsidRDefault="00332CB8" w:rsidP="00374013">
      <w:pPr>
        <w:rPr>
          <w:rFonts w:eastAsia="Times New Roman"/>
        </w:rPr>
      </w:pPr>
      <w:r>
        <w:rPr>
          <w:rFonts w:eastAsia="Times New Roman"/>
        </w:rPr>
        <w:t xml:space="preserve">Policy </w:t>
      </w:r>
      <w:r w:rsidR="006B4E4F">
        <w:rPr>
          <w:rFonts w:eastAsia="Times New Roman"/>
        </w:rPr>
        <w:t>decisions</w:t>
      </w:r>
      <w:r w:rsidR="00060A10">
        <w:rPr>
          <w:rFonts w:eastAsia="Times New Roman"/>
        </w:rPr>
        <w:t>, and</w:t>
      </w:r>
      <w:r w:rsidR="006B4E4F">
        <w:rPr>
          <w:rFonts w:eastAsia="Times New Roman"/>
        </w:rPr>
        <w:t xml:space="preserve"> </w:t>
      </w:r>
      <w:r w:rsidR="00060A10">
        <w:rPr>
          <w:rFonts w:eastAsia="Times New Roman"/>
        </w:rPr>
        <w:t>the use of evidence within policy-making, occur</w:t>
      </w:r>
      <w:r w:rsidR="006B4E4F">
        <w:rPr>
          <w:rFonts w:eastAsia="Times New Roman"/>
        </w:rPr>
        <w:t xml:space="preserve"> within </w:t>
      </w:r>
      <w:r w:rsidR="000D17E6">
        <w:rPr>
          <w:rFonts w:eastAsia="Times New Roman"/>
        </w:rPr>
        <w:t xml:space="preserve">institutional </w:t>
      </w:r>
      <w:r w:rsidR="004E7204">
        <w:rPr>
          <w:rFonts w:eastAsia="Times New Roman"/>
        </w:rPr>
        <w:t>settings</w:t>
      </w:r>
      <w:r w:rsidR="00060A10">
        <w:rPr>
          <w:rFonts w:eastAsia="Times New Roman"/>
        </w:rPr>
        <w:t>,</w:t>
      </w:r>
      <w:r w:rsidR="007C49FB">
        <w:rPr>
          <w:rFonts w:eastAsia="Times New Roman"/>
        </w:rPr>
        <w:t xml:space="preserve"> and broader norma</w:t>
      </w:r>
      <w:r w:rsidR="005B3ABE">
        <w:rPr>
          <w:rFonts w:eastAsia="Times New Roman"/>
        </w:rPr>
        <w:t>tive and cultural frameworks</w:t>
      </w:r>
      <w:r w:rsidR="006B4E4F">
        <w:rPr>
          <w:rFonts w:eastAsia="Times New Roman"/>
        </w:rPr>
        <w:t>.</w:t>
      </w:r>
      <w:r w:rsidR="00735571">
        <w:rPr>
          <w:rFonts w:eastAsia="Times New Roman"/>
        </w:rPr>
        <w:t xml:space="preserve"> Once formal institutions are established they can be hard to change due to the bureaucratic inertia of staff and</w:t>
      </w:r>
      <w:r w:rsidR="00647195">
        <w:rPr>
          <w:rFonts w:eastAsia="Times New Roman"/>
        </w:rPr>
        <w:t xml:space="preserve"> the path dependency of</w:t>
      </w:r>
      <w:r w:rsidR="00735571">
        <w:rPr>
          <w:rFonts w:eastAsia="Times New Roman"/>
        </w:rPr>
        <w:t xml:space="preserve"> structures in place</w:t>
      </w:r>
      <w:r w:rsidR="0086776F" w:rsidRPr="0086776F">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&lt;EndNote&gt;&lt;Cite&gt;&lt;Author&gt;Wilsford&lt;/Author&gt;&lt;Year&gt;1994&lt;/Year&gt;&lt;RecNum&gt;4352&lt;/RecNum&gt;&lt;DisplayText&gt;(Wilsford, 1994)&lt;/DisplayText&gt;&lt;record&gt;&lt;rec-number&gt;4352&lt;/rec-number&gt;&lt;foreign-keys&gt;&lt;key app="EN" db-id="ftrfdsw9cperfreer26x2pdpdtxepdzw2t20"&gt;4352&lt;/key&gt;&lt;/foreign-keys&gt;&lt;ref-type name="Journal Article"&gt;17&lt;/ref-type&gt;&lt;contributors&gt;&lt;authors&gt;&lt;author&gt;David Wilsford&lt;/author&gt;&lt;/authors&gt;&lt;/contributors&gt;&lt;titles&gt;&lt;title&gt;Path dependency, or why history makes it difficult but not impossible to reform health care systems in a big way&lt;/title&gt;&lt;secondary-title&gt;Journal of Public Policy&lt;/secondary-title&gt;&lt;/titles&gt;&lt;periodical&gt;&lt;full-title&gt;Journal of Public Policy&lt;/full-title&gt;&lt;/periodical&gt;&lt;pages&gt;251-283&lt;/pages&gt;&lt;volume&gt;14&lt;/volume&gt;&lt;number&gt;3&lt;/number&gt;&lt;dates&gt;&lt;year&gt;1994&lt;/year&gt;&lt;/dates&gt;&lt;urls&gt;&lt;/urls&gt;&lt;/record&gt;&lt;/Cite&gt;&lt;/EndNote&gt;</w:instrText>
      </w:r>
      <w:r w:rsidR="00161F02">
        <w:rPr>
          <w:rFonts w:eastAsia="Times New Roman"/>
        </w:rPr>
        <w:fldChar w:fldCharType="separate"/>
      </w:r>
      <w:r w:rsidR="00161F02">
        <w:rPr>
          <w:rFonts w:eastAsia="Times New Roman"/>
          <w:noProof/>
        </w:rPr>
        <w:t>(</w:t>
      </w:r>
      <w:hyperlink w:anchor="_ENREF_80" w:tooltip="Wilsford, 1994 #4352" w:history="1">
        <w:r w:rsidR="006D4802">
          <w:rPr>
            <w:rFonts w:eastAsia="Times New Roman"/>
            <w:noProof/>
          </w:rPr>
          <w:t>Wilsford, 1994</w:t>
        </w:r>
      </w:hyperlink>
      <w:r w:rsidR="00161F02">
        <w:rPr>
          <w:rFonts w:eastAsia="Times New Roman"/>
          <w:noProof/>
        </w:rPr>
        <w:t>)</w:t>
      </w:r>
      <w:r w:rsidR="00161F02">
        <w:rPr>
          <w:rFonts w:eastAsia="Times New Roman"/>
        </w:rPr>
        <w:fldChar w:fldCharType="end"/>
      </w:r>
      <w:r w:rsidR="00B9085C">
        <w:rPr>
          <w:rFonts w:eastAsia="Times New Roman"/>
        </w:rPr>
        <w:t>.</w:t>
      </w:r>
      <w:r w:rsidR="00735571">
        <w:rPr>
          <w:rFonts w:eastAsia="Times New Roman"/>
        </w:rPr>
        <w:t xml:space="preserve"> Informal processes and norms can become </w:t>
      </w:r>
      <w:r w:rsidR="00060A10">
        <w:rPr>
          <w:rFonts w:eastAsia="Times New Roman"/>
        </w:rPr>
        <w:t xml:space="preserve">similarly </w:t>
      </w:r>
      <w:r w:rsidR="00735571">
        <w:rPr>
          <w:rFonts w:eastAsia="Times New Roman"/>
        </w:rPr>
        <w:t>entrenched in decision</w:t>
      </w:r>
      <w:r w:rsidR="00290129">
        <w:rPr>
          <w:rFonts w:eastAsia="Times New Roman"/>
        </w:rPr>
        <w:t>-</w:t>
      </w:r>
      <w:r w:rsidR="00735571">
        <w:rPr>
          <w:rFonts w:eastAsia="Times New Roman"/>
        </w:rPr>
        <w:t>making processes if their operation leads to</w:t>
      </w:r>
      <w:r w:rsidR="00290129">
        <w:rPr>
          <w:rFonts w:eastAsia="Times New Roman"/>
        </w:rPr>
        <w:t xml:space="preserve"> widespread</w:t>
      </w:r>
      <w:r w:rsidR="00735571">
        <w:rPr>
          <w:rFonts w:eastAsia="Times New Roman"/>
        </w:rPr>
        <w:t xml:space="preserve"> social and bureaucratic acceptance</w:t>
      </w:r>
      <w:r w:rsidR="00076767">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&lt;EndNote&gt;&lt;Cite&gt;&lt;Author&gt;Peters&lt;/Author&gt;&lt;Year&gt;2005&lt;/Year&gt;&lt;RecNum&gt;4272&lt;/RecNum&gt;&lt;DisplayText&gt;(Peters, 2005)&lt;/DisplayText&gt;&lt;record&gt;&lt;rec-number&gt;4272&lt;/rec-number&gt;&lt;foreign-keys&gt;&lt;key app="EN" db-id="ftrfdsw9cperfreer26x2pdpdtxepdzw2t20"&gt;4272&lt;/key&gt;&lt;/foreign-keys&gt;&lt;ref-type name="Book"&gt;6&lt;/ref-type&gt;&lt;contributors&gt;&lt;authors&gt;&lt;author&gt;Guy Peters&lt;/author&gt;&lt;/authors&gt;&lt;/contributors&gt;&lt;titles&gt;&lt;title&gt;Institutional theory in political science&lt;/title&gt;&lt;/titles&gt;&lt;dates&gt;&lt;year&gt;2005&lt;/year&gt;&lt;/dates&gt;&lt;pub-location&gt;London&lt;/pub-location&gt;&lt;publisher&gt;Continuum&lt;/publisher&gt;&lt;urls&gt;&lt;/urls&gt;&lt;/record&gt;&lt;/Cite&gt;&lt;/EndNote&gt;</w:instrText>
      </w:r>
      <w:r w:rsidR="00161F02">
        <w:rPr>
          <w:rFonts w:eastAsia="Times New Roman"/>
        </w:rPr>
        <w:fldChar w:fldCharType="separate"/>
      </w:r>
      <w:r w:rsidR="00161F02">
        <w:rPr>
          <w:rFonts w:eastAsia="Times New Roman"/>
          <w:noProof/>
        </w:rPr>
        <w:t>(</w:t>
      </w:r>
      <w:hyperlink w:anchor="_ENREF_59" w:tooltip="Peters, 2005 #4272" w:history="1">
        <w:r w:rsidR="006D4802">
          <w:rPr>
            <w:rFonts w:eastAsia="Times New Roman"/>
            <w:noProof/>
          </w:rPr>
          <w:t>Peters, 2005</w:t>
        </w:r>
      </w:hyperlink>
      <w:r w:rsidR="00161F02">
        <w:rPr>
          <w:rFonts w:eastAsia="Times New Roman"/>
          <w:noProof/>
        </w:rPr>
        <w:t>)</w:t>
      </w:r>
      <w:r w:rsidR="00161F02">
        <w:rPr>
          <w:rFonts w:eastAsia="Times New Roman"/>
        </w:rPr>
        <w:fldChar w:fldCharType="end"/>
      </w:r>
      <w:r w:rsidR="00172792">
        <w:rPr>
          <w:rFonts w:eastAsia="Times New Roman"/>
        </w:rPr>
        <w:t>.</w:t>
      </w:r>
      <w:r w:rsidR="006C2071">
        <w:rPr>
          <w:rFonts w:eastAsia="Times New Roman"/>
        </w:rPr>
        <w:t xml:space="preserve"> </w:t>
      </w:r>
      <w:r w:rsidR="00290129">
        <w:rPr>
          <w:rFonts w:eastAsia="Times New Roman"/>
        </w:rPr>
        <w:t xml:space="preserve">As such, </w:t>
      </w:r>
      <w:r w:rsidR="006C2071">
        <w:rPr>
          <w:rFonts w:eastAsia="Times New Roman"/>
        </w:rPr>
        <w:t xml:space="preserve">principles </w:t>
      </w:r>
      <w:r w:rsidR="00290129">
        <w:rPr>
          <w:rFonts w:eastAsia="Times New Roman"/>
        </w:rPr>
        <w:t xml:space="preserve">relating to </w:t>
      </w:r>
      <w:r w:rsidR="006C2071">
        <w:rPr>
          <w:rFonts w:eastAsia="Times New Roman"/>
        </w:rPr>
        <w:t>the good governance of evidence</w:t>
      </w:r>
      <w:r w:rsidR="00290129">
        <w:rPr>
          <w:rFonts w:eastAsia="Times New Roman"/>
        </w:rPr>
        <w:t xml:space="preserve"> may also be institutionalised in both formal and informal decision-making structures</w:t>
      </w:r>
      <w:r w:rsidR="006C2071">
        <w:rPr>
          <w:rFonts w:eastAsia="Times New Roman"/>
        </w:rPr>
        <w:t xml:space="preserve">. </w:t>
      </w:r>
    </w:p>
    <w:p w14:paraId="75124AD0" w14:textId="77777777" w:rsidR="00172792" w:rsidRDefault="00172792" w:rsidP="00374013">
      <w:pPr>
        <w:rPr>
          <w:rFonts w:eastAsia="Times New Roman"/>
        </w:rPr>
      </w:pPr>
    </w:p>
    <w:p w14:paraId="61959439" w14:textId="386A20A7" w:rsidR="00F93CDE" w:rsidRDefault="007C49FB" w:rsidP="00374013">
      <w:pPr>
        <w:rPr>
          <w:rFonts w:eastAsia="Times New Roman"/>
        </w:rPr>
      </w:pPr>
      <w:r>
        <w:rPr>
          <w:rFonts w:eastAsia="Times New Roman"/>
        </w:rPr>
        <w:t xml:space="preserve">Whilst much of the knowledge </w:t>
      </w:r>
      <w:r w:rsidR="00DC610F">
        <w:rPr>
          <w:rFonts w:eastAsia="Times New Roman"/>
        </w:rPr>
        <w:t xml:space="preserve">translation </w:t>
      </w:r>
      <w:r>
        <w:rPr>
          <w:rFonts w:eastAsia="Times New Roman"/>
        </w:rPr>
        <w:t>literature</w:t>
      </w:r>
      <w:r w:rsidR="0046751E">
        <w:rPr>
          <w:rFonts w:eastAsia="Times New Roman"/>
        </w:rPr>
        <w:t xml:space="preserve"> discussed above</w:t>
      </w:r>
      <w:r>
        <w:rPr>
          <w:rFonts w:eastAsia="Times New Roman"/>
        </w:rPr>
        <w:t xml:space="preserve"> focuses on the role of key individuals in the policy process and the importance of personal relationships between scientists and </w:t>
      </w:r>
      <w:r w:rsidR="001078DC">
        <w:rPr>
          <w:rFonts w:eastAsia="Times New Roman"/>
        </w:rPr>
        <w:t>policy-makers</w:t>
      </w:r>
      <w:r>
        <w:rPr>
          <w:rFonts w:eastAsia="Times New Roman"/>
        </w:rPr>
        <w:t xml:space="preserve">, these relationships are often unsustainable in the long term. </w:t>
      </w:r>
      <w:r w:rsidR="0046751E">
        <w:rPr>
          <w:rFonts w:eastAsia="Times New Roman"/>
        </w:rPr>
        <w:t>Even assuming the ability of well</w:t>
      </w:r>
      <w:r w:rsidR="00FF4C6A">
        <w:rPr>
          <w:rFonts w:eastAsia="Times New Roman"/>
        </w:rPr>
        <w:t>-</w:t>
      </w:r>
      <w:r w:rsidR="0046751E">
        <w:rPr>
          <w:rFonts w:eastAsia="Times New Roman"/>
        </w:rPr>
        <w:t>placed individuals to ensure evidence use</w:t>
      </w:r>
      <w:r w:rsidR="00290129">
        <w:rPr>
          <w:rFonts w:eastAsia="Times New Roman"/>
        </w:rPr>
        <w:t xml:space="preserve"> at certain times and</w:t>
      </w:r>
      <w:r w:rsidR="0046751E">
        <w:rPr>
          <w:rFonts w:eastAsia="Times New Roman"/>
        </w:rPr>
        <w:t xml:space="preserve"> in certain policy domains, the constant movement of officials between policy domains and roles leads to a lack of institutional memory regarding evidence use and requires a constantly evolving process of relationship building</w:t>
      </w:r>
      <w:r w:rsidR="0014107B">
        <w:rPr>
          <w:rFonts w:eastAsia="Times New Roman"/>
        </w:rPr>
        <w:t xml:space="preserve"> </w:t>
      </w:r>
      <w:r w:rsidR="00161F02">
        <w:rPr>
          <w:rFonts w:eastAsia="Times New Roman"/>
        </w:rPr>
        <w:fldChar w:fldCharType="begin">
          <w:fldData xml:space="preserve">PEVuZE5vdGU+PENpdGU+PEF1dGhvcj5TbWl0aDwvQXV0aG9yPjxZZWFyPjIwMTM8L1llYXI+PFJl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PEVuZE5vdGU+PENpdGU+PEF1dGhvcj5TbWl0aDwvQXV0aG9yPjxZZWFyPjIwMTM8L1llYXI+PFJl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 xml:space="preserve">(c.f. </w:t>
      </w:r>
      <w:hyperlink w:anchor="_ENREF_69" w:tooltip="Smith, 2013 #4903" w:history="1">
        <w:r w:rsidR="006D4802">
          <w:rPr>
            <w:rFonts w:eastAsia="Times New Roman"/>
            <w:noProof/>
          </w:rPr>
          <w:t>Smith, 2013b</w:t>
        </w:r>
      </w:hyperlink>
      <w:r w:rsidR="00161F02">
        <w:rPr>
          <w:rFonts w:eastAsia="Times New Roman"/>
          <w:noProof/>
        </w:rPr>
        <w:t xml:space="preserve">, </w:t>
      </w:r>
      <w:hyperlink w:anchor="_ENREF_15" w:tooltip="Flitcroft, 2011 #4904" w:history="1">
        <w:r w:rsidR="006D4802">
          <w:rPr>
            <w:rFonts w:eastAsia="Times New Roman"/>
            <w:noProof/>
          </w:rPr>
          <w:t>Flitcroft et al., 2011</w:t>
        </w:r>
      </w:hyperlink>
      <w:r w:rsidR="00161F02">
        <w:rPr>
          <w:rFonts w:eastAsia="Times New Roman"/>
          <w:noProof/>
        </w:rPr>
        <w:t xml:space="preserve">, </w:t>
      </w:r>
      <w:hyperlink w:anchor="_ENREF_28" w:tooltip="Hunsmann, 2012  #4593" w:history="1">
        <w:r w:rsidR="006D4802">
          <w:rPr>
            <w:rFonts w:eastAsia="Times New Roman"/>
            <w:noProof/>
          </w:rPr>
          <w:t xml:space="preserve">Hunsmann, 2012 </w:t>
        </w:r>
      </w:hyperlink>
      <w:r w:rsidR="00161F02">
        <w:rPr>
          <w:rFonts w:eastAsia="Times New Roman"/>
          <w:noProof/>
        </w:rPr>
        <w:t>)</w:t>
      </w:r>
      <w:r w:rsidR="00161F02">
        <w:rPr>
          <w:rFonts w:eastAsia="Times New Roman"/>
        </w:rPr>
        <w:fldChar w:fldCharType="end"/>
      </w:r>
      <w:r w:rsidR="0046751E">
        <w:rPr>
          <w:rFonts w:eastAsia="Times New Roman"/>
        </w:rPr>
        <w:t>. Similarly, the reliance on key individuals means that evidence use will vary greatly between health issues (as well as across policy domains) depending on the dispositions of key policy</w:t>
      </w:r>
      <w:r w:rsidR="004E7204">
        <w:rPr>
          <w:rFonts w:eastAsia="Times New Roman"/>
        </w:rPr>
        <w:t xml:space="preserve">-makers </w:t>
      </w:r>
      <w:r w:rsidR="0046751E">
        <w:rPr>
          <w:rFonts w:eastAsia="Times New Roman"/>
        </w:rPr>
        <w:t>in each area</w:t>
      </w:r>
      <w:r w:rsidR="004E7204">
        <w:rPr>
          <w:rFonts w:eastAsia="Times New Roman"/>
        </w:rPr>
        <w:t>, and the ability of scholars and knowledge brokers to gain access to them</w:t>
      </w:r>
      <w:r w:rsidR="0046751E">
        <w:rPr>
          <w:rFonts w:eastAsia="Times New Roman"/>
        </w:rPr>
        <w:t xml:space="preserve">. </w:t>
      </w:r>
      <w:r w:rsidR="003752FD">
        <w:rPr>
          <w:rFonts w:eastAsia="Times New Roman"/>
        </w:rPr>
        <w:t>K</w:t>
      </w:r>
      <w:r w:rsidR="00463D66">
        <w:rPr>
          <w:rFonts w:eastAsia="Times New Roman"/>
        </w:rPr>
        <w:t>nowledge bro</w:t>
      </w:r>
      <w:r w:rsidR="004E7204">
        <w:rPr>
          <w:rFonts w:eastAsia="Times New Roman"/>
        </w:rPr>
        <w:t xml:space="preserve">kers may offer only one form of evidence to policy makers or present only evidence which support </w:t>
      </w:r>
      <w:r w:rsidR="00C44371">
        <w:rPr>
          <w:rFonts w:eastAsia="Times New Roman"/>
        </w:rPr>
        <w:t>a parti</w:t>
      </w:r>
      <w:r w:rsidR="004E7204">
        <w:rPr>
          <w:rFonts w:eastAsia="Times New Roman"/>
        </w:rPr>
        <w:t>c</w:t>
      </w:r>
      <w:r w:rsidR="00C44371">
        <w:rPr>
          <w:rFonts w:eastAsia="Times New Roman"/>
        </w:rPr>
        <w:t>u</w:t>
      </w:r>
      <w:r w:rsidR="004E7204">
        <w:rPr>
          <w:rFonts w:eastAsia="Times New Roman"/>
        </w:rPr>
        <w:t>lar course of action. Health researchers, for example, are likely to frame issues around the health impacts of a measures, and may set asi</w:t>
      </w:r>
      <w:r w:rsidR="00C44371">
        <w:rPr>
          <w:rFonts w:eastAsia="Times New Roman"/>
        </w:rPr>
        <w:t>de externali</w:t>
      </w:r>
      <w:r w:rsidR="004E7204">
        <w:rPr>
          <w:rFonts w:eastAsia="Times New Roman"/>
        </w:rPr>
        <w:t>ties or wider consequences</w:t>
      </w:r>
      <w:r w:rsidR="00C44371">
        <w:rPr>
          <w:rFonts w:eastAsia="Times New Roman"/>
        </w:rPr>
        <w:t xml:space="preserve"> of the policy (and thus the evidence of these)</w:t>
      </w:r>
      <w:r w:rsidR="004E7204">
        <w:rPr>
          <w:rFonts w:eastAsia="Times New Roman"/>
        </w:rPr>
        <w:t>.</w:t>
      </w:r>
      <w:r w:rsidR="00C44371">
        <w:rPr>
          <w:rFonts w:eastAsia="Times New Roman"/>
        </w:rPr>
        <w:t xml:space="preserve"> </w:t>
      </w:r>
      <w:r w:rsidR="0046751E">
        <w:rPr>
          <w:rFonts w:eastAsia="Times New Roman"/>
        </w:rPr>
        <w:t xml:space="preserve">It is thus an </w:t>
      </w:r>
      <w:r w:rsidR="00FA60F0" w:rsidRPr="00043354">
        <w:rPr>
          <w:rFonts w:eastAsia="Times New Roman"/>
          <w:i/>
        </w:rPr>
        <w:t xml:space="preserve">ad hoc </w:t>
      </w:r>
      <w:r w:rsidR="0046751E">
        <w:rPr>
          <w:rFonts w:eastAsia="Times New Roman"/>
        </w:rPr>
        <w:t xml:space="preserve">rather than a scalable model of evidence use. </w:t>
      </w:r>
      <w:r w:rsidR="00C3701D">
        <w:rPr>
          <w:rFonts w:eastAsia="Times New Roman"/>
        </w:rPr>
        <w:t>T</w:t>
      </w:r>
      <w:r w:rsidR="00D46BB3">
        <w:rPr>
          <w:rFonts w:eastAsia="Times New Roman"/>
        </w:rPr>
        <w:t>here is</w:t>
      </w:r>
      <w:r w:rsidR="00F93CDE">
        <w:rPr>
          <w:rFonts w:eastAsia="Times New Roman"/>
        </w:rPr>
        <w:t xml:space="preserve"> therefore</w:t>
      </w:r>
      <w:r w:rsidR="00D46BB3">
        <w:rPr>
          <w:rFonts w:eastAsia="Times New Roman"/>
        </w:rPr>
        <w:t xml:space="preserve"> a need to develop institutional structures that establish and maintain good governance practises</w:t>
      </w:r>
      <w:r w:rsidR="00A60797">
        <w:rPr>
          <w:rFonts w:eastAsia="Times New Roman"/>
        </w:rPr>
        <w:t xml:space="preserve"> in</w:t>
      </w:r>
      <w:r w:rsidR="00A60797" w:rsidRPr="00A60797">
        <w:rPr>
          <w:rFonts w:eastAsia="Times New Roman"/>
        </w:rPr>
        <w:t xml:space="preserve"> </w:t>
      </w:r>
      <w:r w:rsidR="00A60797">
        <w:rPr>
          <w:rFonts w:eastAsia="Times New Roman"/>
        </w:rPr>
        <w:t>evidence use</w:t>
      </w:r>
      <w:r w:rsidR="00B83A41">
        <w:rPr>
          <w:rFonts w:eastAsia="Times New Roman"/>
        </w:rPr>
        <w:t xml:space="preserve">, independent of the particular individuals within the policy process who may advocate for the use of particular pieces of evidence. </w:t>
      </w:r>
      <w:r w:rsidR="00485180">
        <w:rPr>
          <w:rFonts w:eastAsia="Times New Roman"/>
        </w:rPr>
        <w:t xml:space="preserve">Attempts to improve </w:t>
      </w:r>
      <w:r w:rsidR="00A60797">
        <w:rPr>
          <w:rFonts w:eastAsia="Times New Roman"/>
        </w:rPr>
        <w:t xml:space="preserve">processes of </w:t>
      </w:r>
      <w:r w:rsidR="00485180">
        <w:rPr>
          <w:rFonts w:eastAsia="Times New Roman"/>
        </w:rPr>
        <w:t xml:space="preserve">evidence </w:t>
      </w:r>
      <w:r w:rsidR="00A60797">
        <w:rPr>
          <w:rFonts w:eastAsia="Times New Roman"/>
        </w:rPr>
        <w:t xml:space="preserve">use </w:t>
      </w:r>
      <w:r w:rsidR="00485180">
        <w:rPr>
          <w:rFonts w:eastAsia="Times New Roman"/>
        </w:rPr>
        <w:t>in decision</w:t>
      </w:r>
      <w:r w:rsidR="00A60797">
        <w:rPr>
          <w:rFonts w:eastAsia="Times New Roman"/>
        </w:rPr>
        <w:t>-</w:t>
      </w:r>
      <w:r w:rsidR="00485180">
        <w:rPr>
          <w:rFonts w:eastAsia="Times New Roman"/>
        </w:rPr>
        <w:t>making</w:t>
      </w:r>
      <w:r w:rsidR="00B83A41">
        <w:rPr>
          <w:rFonts w:eastAsia="Times New Roman"/>
        </w:rPr>
        <w:t xml:space="preserve"> </w:t>
      </w:r>
      <w:r w:rsidR="00485180">
        <w:rPr>
          <w:rFonts w:eastAsia="Times New Roman"/>
        </w:rPr>
        <w:t xml:space="preserve">which eschew </w:t>
      </w:r>
      <w:r w:rsidR="00A60797">
        <w:rPr>
          <w:rFonts w:eastAsia="Times New Roman"/>
        </w:rPr>
        <w:t>this institutional component</w:t>
      </w:r>
      <w:r w:rsidR="00485180">
        <w:rPr>
          <w:rFonts w:eastAsia="Times New Roman"/>
        </w:rPr>
        <w:t xml:space="preserve"> risk undermining both the</w:t>
      </w:r>
      <w:r w:rsidR="00A60797">
        <w:rPr>
          <w:rFonts w:eastAsia="Times New Roman"/>
        </w:rPr>
        <w:t>ir</w:t>
      </w:r>
      <w:r w:rsidR="00485180">
        <w:rPr>
          <w:rFonts w:eastAsia="Times New Roman"/>
        </w:rPr>
        <w:t xml:space="preserve"> effectiveness and sustainability.</w:t>
      </w:r>
      <w:r w:rsidR="00F93CDE" w:rsidRPr="00F93CDE">
        <w:rPr>
          <w:rFonts w:eastAsia="Times New Roman"/>
        </w:rPr>
        <w:t xml:space="preserve"> </w:t>
      </w:r>
    </w:p>
    <w:p w14:paraId="50C2B17D" w14:textId="77777777" w:rsidR="00FF4C6A" w:rsidRDefault="00FF4C6A" w:rsidP="00374013">
      <w:pPr>
        <w:rPr>
          <w:rFonts w:eastAsia="Times New Roman"/>
        </w:rPr>
      </w:pPr>
    </w:p>
    <w:p w14:paraId="4CA15F61" w14:textId="634E88E3" w:rsidR="00172792" w:rsidRDefault="003752FD" w:rsidP="00374013">
      <w:pPr>
        <w:rPr>
          <w:rFonts w:eastAsia="Times New Roman"/>
        </w:rPr>
      </w:pPr>
      <w:r>
        <w:rPr>
          <w:rFonts w:eastAsia="Times New Roman"/>
        </w:rPr>
        <w:t>T</w:t>
      </w:r>
      <w:r w:rsidR="00E64F68">
        <w:rPr>
          <w:rFonts w:eastAsia="Times New Roman"/>
        </w:rPr>
        <w:t xml:space="preserve">he </w:t>
      </w:r>
      <w:r w:rsidR="00F93CDE">
        <w:rPr>
          <w:rFonts w:eastAsia="Times New Roman"/>
        </w:rPr>
        <w:t>work of groups like EVIPNET ha</w:t>
      </w:r>
      <w:r w:rsidR="00E64F68">
        <w:rPr>
          <w:rFonts w:eastAsia="Times New Roman"/>
        </w:rPr>
        <w:t>s</w:t>
      </w:r>
      <w:r w:rsidR="00F93CDE">
        <w:rPr>
          <w:rFonts w:eastAsia="Times New Roman"/>
        </w:rPr>
        <w:t xml:space="preserve"> focussed on supporting agencies (or ‘platforms’) rather than merely training individuals </w:t>
      </w:r>
      <w:r w:rsidR="00161F02">
        <w:rPr>
          <w:rFonts w:eastAsia="Times New Roman"/>
        </w:rPr>
        <w:fldChar w:fldCharType="begin">
          <w:fldData xml:space="preserve">PEVuZE5vdGU+PENpdGU+PEF1dGhvcj5DaGV1bmc8L0F1dGhvcj48WWVhcj4yMDExPC9ZZWFyPjxS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==
</w:fldData>
        </w:fldChar>
      </w:r>
      <w:r w:rsidR="00161F02">
        <w:rPr>
          <w:rFonts w:eastAsia="Times New Roman"/>
        </w:rPr>
        <w:instrText xml:space="preserve"> ADDIN EN.CITE </w:instrText>
      </w:r>
      <w:r w:rsidR="00161F02">
        <w:rPr>
          <w:rFonts w:eastAsia="Times New Roman"/>
        </w:rPr>
        <w:fldChar w:fldCharType="begin">
          <w:fldData xml:space="preserve">PEVuZE5vdGU+PENpdGU+PEF1dGhvcj5DaGV1bmc8L0F1dGhvcj48WWVhcj4yMDExPC9ZZWFyPjxS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==
</w:fldData>
        </w:fldChar>
      </w:r>
      <w:r w:rsidR="00161F02">
        <w:rPr>
          <w:rFonts w:eastAsia="Times New Roman"/>
        </w:rPr>
        <w:instrText xml:space="preserve"> ADDIN EN.CITE.DATA </w:instrText>
      </w:r>
      <w:r w:rsidR="00161F02">
        <w:rPr>
          <w:rFonts w:eastAsia="Times New Roman"/>
        </w:rPr>
      </w:r>
      <w:r w:rsidR="00161F02">
        <w:rPr>
          <w:rFonts w:eastAsia="Times New Roman"/>
        </w:rPr>
        <w:fldChar w:fldCharType="end"/>
      </w:r>
      <w:r w:rsidR="00161F02">
        <w:rPr>
          <w:rFonts w:eastAsia="Times New Roman"/>
        </w:rPr>
      </w:r>
      <w:r w:rsidR="00161F02">
        <w:rPr>
          <w:rFonts w:eastAsia="Times New Roman"/>
        </w:rPr>
        <w:fldChar w:fldCharType="separate"/>
      </w:r>
      <w:r w:rsidR="00161F02">
        <w:rPr>
          <w:rFonts w:eastAsia="Times New Roman"/>
          <w:noProof/>
        </w:rPr>
        <w:t>(c.f.</w:t>
      </w:r>
      <w:hyperlink w:anchor="_ENREF_6" w:tooltip="Cheung, 2011 #4318" w:history="1">
        <w:r w:rsidR="006D4802">
          <w:rPr>
            <w:rFonts w:eastAsia="Times New Roman"/>
            <w:noProof/>
          </w:rPr>
          <w:t>Cheung et al., 2011</w:t>
        </w:r>
      </w:hyperlink>
      <w:r w:rsidR="00161F02">
        <w:rPr>
          <w:rFonts w:eastAsia="Times New Roman"/>
          <w:noProof/>
        </w:rPr>
        <w:t xml:space="preserve">, </w:t>
      </w:r>
      <w:hyperlink w:anchor="_ENREF_36" w:tooltip="Lavis, 2010 #4258" w:history="1">
        <w:r w:rsidR="006D4802">
          <w:rPr>
            <w:rFonts w:eastAsia="Times New Roman"/>
            <w:noProof/>
          </w:rPr>
          <w:t>Lavis and Panisset, 2010</w:t>
        </w:r>
      </w:hyperlink>
      <w:r w:rsidR="00161F02">
        <w:rPr>
          <w:rFonts w:eastAsia="Times New Roman"/>
          <w:noProof/>
        </w:rPr>
        <w:t>)</w:t>
      </w:r>
      <w:r w:rsidR="00161F02">
        <w:rPr>
          <w:rFonts w:eastAsia="Times New Roman"/>
        </w:rPr>
        <w:fldChar w:fldCharType="end"/>
      </w:r>
      <w:r w:rsidR="00F93CDE">
        <w:rPr>
          <w:rFonts w:eastAsia="Times New Roman"/>
        </w:rPr>
        <w:t xml:space="preserve">. </w:t>
      </w:r>
      <w:r w:rsidR="00C44371">
        <w:rPr>
          <w:rFonts w:eastAsia="Times New Roman"/>
        </w:rPr>
        <w:t>T</w:t>
      </w:r>
      <w:r w:rsidR="00F93CDE">
        <w:rPr>
          <w:rFonts w:eastAsia="Times New Roman"/>
        </w:rPr>
        <w:t xml:space="preserve">hese are important </w:t>
      </w:r>
      <w:r w:rsidR="00592147">
        <w:rPr>
          <w:rFonts w:eastAsia="Times New Roman"/>
        </w:rPr>
        <w:t>s</w:t>
      </w:r>
      <w:r w:rsidR="00F93CDE">
        <w:rPr>
          <w:rFonts w:eastAsia="Times New Roman"/>
        </w:rPr>
        <w:t xml:space="preserve">teps which could further be developed with the more explicit governance focus outlined here. </w:t>
      </w:r>
      <w:r w:rsidR="006F3D96">
        <w:rPr>
          <w:rFonts w:eastAsia="Times New Roman"/>
        </w:rPr>
        <w:t>P</w:t>
      </w:r>
      <w:r w:rsidR="005B3ABE">
        <w:rPr>
          <w:rFonts w:eastAsia="Times New Roman"/>
        </w:rPr>
        <w:t>rocesses of</w:t>
      </w:r>
      <w:r w:rsidR="00B83A41">
        <w:rPr>
          <w:rFonts w:eastAsia="Times New Roman"/>
        </w:rPr>
        <w:t xml:space="preserve"> institutionalisation must look to establish not only the rules dictating good practices of evidence review, </w:t>
      </w:r>
      <w:r w:rsidR="00DC610F">
        <w:rPr>
          <w:rFonts w:eastAsia="Times New Roman"/>
        </w:rPr>
        <w:t>they must</w:t>
      </w:r>
      <w:r w:rsidR="00B83A41">
        <w:rPr>
          <w:rFonts w:eastAsia="Times New Roman"/>
        </w:rPr>
        <w:t xml:space="preserve"> address </w:t>
      </w:r>
      <w:r w:rsidR="00DC610F">
        <w:rPr>
          <w:rFonts w:eastAsia="Times New Roman"/>
        </w:rPr>
        <w:t xml:space="preserve">governance </w:t>
      </w:r>
      <w:r w:rsidR="00B83A41">
        <w:rPr>
          <w:rFonts w:eastAsia="Times New Roman"/>
        </w:rPr>
        <w:t xml:space="preserve">structures and bureaucratic linkages to </w:t>
      </w:r>
      <w:r w:rsidR="00DC610F">
        <w:rPr>
          <w:rFonts w:eastAsia="Times New Roman"/>
        </w:rPr>
        <w:t xml:space="preserve">determine </w:t>
      </w:r>
      <w:r w:rsidR="00B83A41">
        <w:rPr>
          <w:rFonts w:eastAsia="Times New Roman"/>
        </w:rPr>
        <w:t xml:space="preserve">how </w:t>
      </w:r>
      <w:r w:rsidR="006F3D96">
        <w:rPr>
          <w:rFonts w:eastAsia="Times New Roman"/>
        </w:rPr>
        <w:t>they</w:t>
      </w:r>
      <w:r w:rsidR="00B83A41">
        <w:rPr>
          <w:rFonts w:eastAsia="Times New Roman"/>
        </w:rPr>
        <w:t xml:space="preserve"> serve to inform political decision makers who</w:t>
      </w:r>
      <w:r w:rsidR="00DC610F">
        <w:rPr>
          <w:rFonts w:eastAsia="Times New Roman"/>
        </w:rPr>
        <w:t xml:space="preserve"> </w:t>
      </w:r>
      <w:r w:rsidR="00B83A41">
        <w:rPr>
          <w:rFonts w:eastAsia="Times New Roman"/>
        </w:rPr>
        <w:t xml:space="preserve">should remain accountable to local </w:t>
      </w:r>
      <w:r w:rsidR="00B83A41">
        <w:rPr>
          <w:rFonts w:eastAsia="Times New Roman"/>
        </w:rPr>
        <w:lastRenderedPageBreak/>
        <w:t>populations</w:t>
      </w:r>
      <w:r w:rsidR="00340A4F">
        <w:rPr>
          <w:rFonts w:eastAsia="Times New Roman"/>
        </w:rPr>
        <w:t>.</w:t>
      </w:r>
      <w:r w:rsidR="00477E25">
        <w:rPr>
          <w:rFonts w:eastAsia="Times New Roman"/>
        </w:rPr>
        <w:t xml:space="preserve"> </w:t>
      </w:r>
      <w:r w:rsidR="00A029C5">
        <w:rPr>
          <w:rFonts w:eastAsia="Times New Roman"/>
        </w:rPr>
        <w:t>Current conceptualisations of</w:t>
      </w:r>
      <w:r w:rsidR="00340A4F">
        <w:rPr>
          <w:rFonts w:eastAsia="Times New Roman"/>
        </w:rPr>
        <w:t xml:space="preserve"> </w:t>
      </w:r>
      <w:r w:rsidR="00892374">
        <w:rPr>
          <w:rFonts w:eastAsia="Times New Roman"/>
        </w:rPr>
        <w:t>evidence-based</w:t>
      </w:r>
      <w:r w:rsidR="00DC610F">
        <w:rPr>
          <w:rFonts w:eastAsia="Times New Roman"/>
        </w:rPr>
        <w:t>,</w:t>
      </w:r>
      <w:r w:rsidR="00340A4F">
        <w:rPr>
          <w:rFonts w:eastAsia="Times New Roman"/>
        </w:rPr>
        <w:t xml:space="preserve"> and even evidence informed</w:t>
      </w:r>
      <w:r w:rsidR="00DC610F">
        <w:rPr>
          <w:rFonts w:eastAsia="Times New Roman"/>
        </w:rPr>
        <w:t>,</w:t>
      </w:r>
      <w:r w:rsidR="00340A4F">
        <w:rPr>
          <w:rFonts w:eastAsia="Times New Roman"/>
        </w:rPr>
        <w:t xml:space="preserve"> policy </w:t>
      </w:r>
      <w:r w:rsidR="00DC610F">
        <w:rPr>
          <w:rFonts w:eastAsia="Times New Roman"/>
        </w:rPr>
        <w:t xml:space="preserve">demonstrate only </w:t>
      </w:r>
      <w:r w:rsidR="00340A4F">
        <w:rPr>
          <w:rFonts w:eastAsia="Times New Roman"/>
        </w:rPr>
        <w:t xml:space="preserve">limited </w:t>
      </w:r>
      <w:r w:rsidR="00A029C5">
        <w:rPr>
          <w:rFonts w:eastAsia="Times New Roman"/>
        </w:rPr>
        <w:t>engagement with these issues</w:t>
      </w:r>
      <w:r w:rsidR="00DC610F">
        <w:rPr>
          <w:rFonts w:eastAsia="Times New Roman"/>
        </w:rPr>
        <w:t xml:space="preserve">. </w:t>
      </w:r>
    </w:p>
    <w:p w14:paraId="65D4ED1E" w14:textId="77777777" w:rsidR="00C87DEE" w:rsidRDefault="00C87DEE" w:rsidP="00374013">
      <w:pPr>
        <w:rPr>
          <w:rFonts w:eastAsia="Times New Roman"/>
        </w:rPr>
      </w:pPr>
    </w:p>
    <w:p w14:paraId="349992C8" w14:textId="7FB63D46" w:rsidR="00C87DEE" w:rsidRDefault="00DC610F" w:rsidP="00374013">
      <w:pPr>
        <w:rPr>
          <w:rFonts w:eastAsia="Times New Roman"/>
        </w:rPr>
      </w:pPr>
      <w:r>
        <w:rPr>
          <w:rFonts w:eastAsia="Times New Roman"/>
        </w:rPr>
        <w:t>The specific</w:t>
      </w:r>
      <w:r w:rsidR="00DC5F0F">
        <w:rPr>
          <w:rFonts w:eastAsia="Times New Roman"/>
        </w:rPr>
        <w:t xml:space="preserve"> form of the institutional structures</w:t>
      </w:r>
      <w:r>
        <w:rPr>
          <w:rFonts w:eastAsia="Times New Roman"/>
        </w:rPr>
        <w:t xml:space="preserve"> put in place</w:t>
      </w:r>
      <w:r w:rsidR="00DC5F0F">
        <w:rPr>
          <w:rFonts w:eastAsia="Times New Roman"/>
        </w:rPr>
        <w:t xml:space="preserve"> will be context specific. Different political</w:t>
      </w:r>
      <w:r w:rsidR="006F3D96">
        <w:rPr>
          <w:rFonts w:eastAsia="Times New Roman"/>
        </w:rPr>
        <w:t xml:space="preserve"> systems and</w:t>
      </w:r>
      <w:r w:rsidR="00DC5F0F">
        <w:rPr>
          <w:rFonts w:eastAsia="Times New Roman"/>
        </w:rPr>
        <w:t xml:space="preserve"> cultures will emphasise accountability, </w:t>
      </w:r>
      <w:r w:rsidR="00C44371">
        <w:rPr>
          <w:rFonts w:eastAsia="Times New Roman"/>
        </w:rPr>
        <w:t xml:space="preserve">contestability, </w:t>
      </w:r>
      <w:r w:rsidR="00DC5F0F">
        <w:rPr>
          <w:rFonts w:eastAsia="Times New Roman"/>
        </w:rPr>
        <w:t xml:space="preserve">autonomy, </w:t>
      </w:r>
      <w:r w:rsidR="00B83A41">
        <w:rPr>
          <w:rFonts w:eastAsia="Times New Roman"/>
        </w:rPr>
        <w:t>i</w:t>
      </w:r>
      <w:r w:rsidR="00172792">
        <w:rPr>
          <w:rFonts w:eastAsia="Times New Roman"/>
        </w:rPr>
        <w:t>n</w:t>
      </w:r>
      <w:r w:rsidR="00B83A41">
        <w:rPr>
          <w:rFonts w:eastAsia="Times New Roman"/>
        </w:rPr>
        <w:t>dependence</w:t>
      </w:r>
      <w:r w:rsidR="00DC5F0F">
        <w:rPr>
          <w:rFonts w:eastAsia="Times New Roman"/>
        </w:rPr>
        <w:t xml:space="preserve">, and </w:t>
      </w:r>
      <w:r w:rsidR="006F3D96">
        <w:rPr>
          <w:rFonts w:eastAsia="Times New Roman"/>
        </w:rPr>
        <w:t>transparency</w:t>
      </w:r>
      <w:r w:rsidR="00DC5F0F">
        <w:rPr>
          <w:rFonts w:eastAsia="Times New Roman"/>
        </w:rPr>
        <w:t xml:space="preserve"> in different ways.</w:t>
      </w:r>
      <w:r w:rsidR="006D3B83">
        <w:rPr>
          <w:rFonts w:eastAsia="Times New Roman"/>
        </w:rPr>
        <w:t xml:space="preserve"> Transparency, for example, can be established in a range of ways, </w:t>
      </w:r>
      <w:r w:rsidR="003752FD">
        <w:rPr>
          <w:rFonts w:eastAsia="Times New Roman"/>
        </w:rPr>
        <w:t xml:space="preserve">including </w:t>
      </w:r>
      <w:r w:rsidR="006D3B83">
        <w:rPr>
          <w:rFonts w:eastAsia="Times New Roman"/>
        </w:rPr>
        <w:t>freedom of information</w:t>
      </w:r>
      <w:r w:rsidR="003752FD">
        <w:rPr>
          <w:rFonts w:eastAsia="Times New Roman"/>
        </w:rPr>
        <w:t xml:space="preserve"> (FOI)</w:t>
      </w:r>
      <w:r w:rsidR="006D3B83">
        <w:rPr>
          <w:rFonts w:eastAsia="Times New Roman"/>
        </w:rPr>
        <w:t xml:space="preserve"> legislation, publication of </w:t>
      </w:r>
      <w:r w:rsidR="003752FD">
        <w:rPr>
          <w:rFonts w:eastAsia="Times New Roman"/>
        </w:rPr>
        <w:t xml:space="preserve">meeting </w:t>
      </w:r>
      <w:r w:rsidR="006D3B83">
        <w:rPr>
          <w:rFonts w:eastAsia="Times New Roman"/>
        </w:rPr>
        <w:t>proce</w:t>
      </w:r>
      <w:r w:rsidR="00B83A41">
        <w:rPr>
          <w:rFonts w:eastAsia="Times New Roman"/>
        </w:rPr>
        <w:t>e</w:t>
      </w:r>
      <w:r w:rsidR="006D3B83">
        <w:rPr>
          <w:rFonts w:eastAsia="Times New Roman"/>
        </w:rPr>
        <w:t>d</w:t>
      </w:r>
      <w:r w:rsidR="00B83A41">
        <w:rPr>
          <w:rFonts w:eastAsia="Times New Roman"/>
        </w:rPr>
        <w:t>ings</w:t>
      </w:r>
      <w:r w:rsidR="006D3B83">
        <w:rPr>
          <w:rFonts w:eastAsia="Times New Roman"/>
        </w:rPr>
        <w:t xml:space="preserve">, </w:t>
      </w:r>
      <w:r w:rsidR="003752FD">
        <w:rPr>
          <w:rFonts w:eastAsia="Times New Roman"/>
        </w:rPr>
        <w:t xml:space="preserve">and </w:t>
      </w:r>
      <w:r w:rsidR="006D3B83">
        <w:rPr>
          <w:rFonts w:eastAsia="Times New Roman"/>
        </w:rPr>
        <w:t>media scrutiny</w:t>
      </w:r>
      <w:r w:rsidR="006F3D96">
        <w:rPr>
          <w:rFonts w:eastAsia="Times New Roman"/>
        </w:rPr>
        <w:t xml:space="preserve">, </w:t>
      </w:r>
      <w:r w:rsidR="003752FD">
        <w:rPr>
          <w:rFonts w:eastAsia="Times New Roman"/>
        </w:rPr>
        <w:t xml:space="preserve">all of </w:t>
      </w:r>
      <w:r w:rsidR="006F3D96">
        <w:rPr>
          <w:rFonts w:eastAsia="Times New Roman"/>
        </w:rPr>
        <w:t>which differ greatly between polities</w:t>
      </w:r>
      <w:r w:rsidR="006D3B83">
        <w:rPr>
          <w:rFonts w:eastAsia="Times New Roman"/>
        </w:rPr>
        <w:t>.</w:t>
      </w:r>
      <w:r w:rsidR="005345FB">
        <w:rPr>
          <w:rFonts w:eastAsia="Times New Roman"/>
        </w:rPr>
        <w:t xml:space="preserve"> For example, </w:t>
      </w:r>
      <w:r w:rsidR="001D64AB">
        <w:rPr>
          <w:rFonts w:eastAsia="Times New Roman"/>
        </w:rPr>
        <w:t>FOI</w:t>
      </w:r>
      <w:r w:rsidR="005345FB">
        <w:rPr>
          <w:rFonts w:eastAsia="Times New Roman"/>
        </w:rPr>
        <w:t xml:space="preserve"> laws at the</w:t>
      </w:r>
      <w:r w:rsidR="00C44371">
        <w:rPr>
          <w:rFonts w:eastAsia="Times New Roman"/>
        </w:rPr>
        <w:t xml:space="preserve"> EU level are more extensive tha</w:t>
      </w:r>
      <w:r w:rsidR="005345FB">
        <w:rPr>
          <w:rFonts w:eastAsia="Times New Roman"/>
        </w:rPr>
        <w:t>n in many member-states</w:t>
      </w:r>
      <w:r w:rsidR="003752FD">
        <w:rPr>
          <w:rFonts w:eastAsia="Times New Roman"/>
        </w:rPr>
        <w:t>, yet the minutes of Council meetings are not published</w:t>
      </w:r>
      <w:r w:rsidR="005345FB">
        <w:rPr>
          <w:rFonts w:eastAsia="Times New Roman"/>
        </w:rPr>
        <w:t>.</w:t>
      </w:r>
      <w:r w:rsidR="006D3B83">
        <w:rPr>
          <w:rFonts w:eastAsia="Times New Roman"/>
        </w:rPr>
        <w:t xml:space="preserve"> </w:t>
      </w:r>
      <w:r>
        <w:rPr>
          <w:rFonts w:eastAsia="Times New Roman"/>
        </w:rPr>
        <w:t>Accountability to the public may</w:t>
      </w:r>
      <w:r w:rsidR="0042185D">
        <w:rPr>
          <w:rFonts w:eastAsia="Times New Roman"/>
        </w:rPr>
        <w:t xml:space="preserve"> also</w:t>
      </w:r>
      <w:r>
        <w:rPr>
          <w:rFonts w:eastAsia="Times New Roman"/>
        </w:rPr>
        <w:t xml:space="preserve"> be achieved through different</w:t>
      </w:r>
      <w:r w:rsidR="008A0CD7">
        <w:rPr>
          <w:rFonts w:eastAsia="Times New Roman"/>
        </w:rPr>
        <w:t>,</w:t>
      </w:r>
      <w:r>
        <w:rPr>
          <w:rFonts w:eastAsia="Times New Roman"/>
        </w:rPr>
        <w:t xml:space="preserve"> </w:t>
      </w:r>
      <w:r w:rsidR="008A0CD7">
        <w:rPr>
          <w:rFonts w:eastAsia="Times New Roman"/>
        </w:rPr>
        <w:t xml:space="preserve">locally determined </w:t>
      </w:r>
      <w:r>
        <w:rPr>
          <w:rFonts w:eastAsia="Times New Roman"/>
        </w:rPr>
        <w:t>means</w:t>
      </w:r>
      <w:r w:rsidR="00A02E61">
        <w:rPr>
          <w:rFonts w:eastAsia="Times New Roman"/>
        </w:rPr>
        <w:t>.</w:t>
      </w:r>
      <w:r w:rsidR="00B324F3" w:rsidRPr="00B324F3">
        <w:rPr>
          <w:rFonts w:eastAsia="Times New Roman"/>
        </w:rPr>
        <w:t xml:space="preserve"> </w:t>
      </w:r>
      <w:r w:rsidR="00A02E61">
        <w:rPr>
          <w:rFonts w:eastAsia="Times New Roman"/>
        </w:rPr>
        <w:t xml:space="preserve">For example, in the UK </w:t>
      </w:r>
      <w:r w:rsidR="00CC100A">
        <w:rPr>
          <w:rFonts w:eastAsia="Times New Roman"/>
        </w:rPr>
        <w:t xml:space="preserve">the </w:t>
      </w:r>
      <w:r w:rsidR="00B324F3">
        <w:rPr>
          <w:rFonts w:eastAsia="Times New Roman"/>
        </w:rPr>
        <w:t>National Health Service</w:t>
      </w:r>
      <w:r w:rsidR="00CC100A">
        <w:rPr>
          <w:rFonts w:eastAsia="Times New Roman"/>
        </w:rPr>
        <w:t xml:space="preserve"> </w:t>
      </w:r>
      <w:r w:rsidR="00A02E61">
        <w:rPr>
          <w:rFonts w:eastAsia="Times New Roman"/>
        </w:rPr>
        <w:t>has</w:t>
      </w:r>
      <w:r w:rsidR="00CC100A">
        <w:rPr>
          <w:rFonts w:eastAsia="Times New Roman"/>
        </w:rPr>
        <w:t xml:space="preserve"> introduced citizens juries</w:t>
      </w:r>
      <w:r w:rsidR="00A02E61">
        <w:rPr>
          <w:rFonts w:eastAsia="Times New Roman"/>
        </w:rPr>
        <w:t xml:space="preserve"> </w:t>
      </w:r>
      <w:r w:rsidR="00CC100A">
        <w:rPr>
          <w:rFonts w:eastAsia="Times New Roman"/>
        </w:rPr>
        <w:t xml:space="preserve">and </w:t>
      </w:r>
      <w:r w:rsidR="00284995">
        <w:rPr>
          <w:rFonts w:eastAsia="Times New Roman"/>
        </w:rPr>
        <w:t>the National Institute of Health and C</w:t>
      </w:r>
      <w:r w:rsidR="00240D31">
        <w:rPr>
          <w:rFonts w:eastAsia="Times New Roman"/>
        </w:rPr>
        <w:t>are</w:t>
      </w:r>
      <w:r w:rsidR="00284995">
        <w:rPr>
          <w:rFonts w:eastAsia="Times New Roman"/>
        </w:rPr>
        <w:t xml:space="preserve"> Excellent (</w:t>
      </w:r>
      <w:r w:rsidR="00CC100A">
        <w:rPr>
          <w:rFonts w:eastAsia="Times New Roman"/>
        </w:rPr>
        <w:t>NICE</w:t>
      </w:r>
      <w:r w:rsidR="00284995">
        <w:rPr>
          <w:rFonts w:eastAsia="Times New Roman"/>
        </w:rPr>
        <w:t>)</w:t>
      </w:r>
      <w:r w:rsidR="00CC100A">
        <w:rPr>
          <w:rFonts w:eastAsia="Times New Roman"/>
        </w:rPr>
        <w:t xml:space="preserve"> has undertaken public consultations on social values</w:t>
      </w:r>
      <w:r w:rsidR="00A02E61">
        <w:rPr>
          <w:rFonts w:eastAsia="Times New Roman"/>
        </w:rPr>
        <w:t xml:space="preserve"> </w:t>
      </w:r>
      <w:r w:rsidR="00161F02">
        <w:rPr>
          <w:rFonts w:eastAsia="Times New Roman"/>
        </w:rPr>
        <w:fldChar w:fldCharType="begin"/>
      </w:r>
      <w:r w:rsidR="00161F02">
        <w:rPr>
          <w:rFonts w:eastAsia="Times New Roman"/>
        </w:rPr>
        <w:instrText xml:space="preserve"> ADDIN EN.CITE &lt;EndNote&gt;&lt;Cite&gt;&lt;Author&gt;Abelson&lt;/Author&gt;&lt;Year&gt;2013&lt;/Year&gt;&lt;RecNum&gt;5031&lt;/RecNum&gt;&lt;DisplayText&gt;(Abelson et al., 2013)&lt;/DisplayText&gt;&lt;record&gt;&lt;rec-number&gt;5031&lt;/rec-number&gt;&lt;foreign-keys&gt;&lt;key app="EN" db-id="ftrfdsw9cperfreer26x2pdpdtxepdzw2t20"&gt;5031&lt;/key&gt;&lt;/foreign-keys&gt;&lt;ref-type name="Journal Article"&gt;17&lt;/ref-type&gt;&lt;contributors&gt;&lt;authors&gt;&lt;author&gt;Abelson, Julia&lt;/author&gt;&lt;author&gt;Blacksher, Erika A&lt;/author&gt;&lt;author&gt;Li, Kathy K&lt;/author&gt;&lt;author&gt;Boesveld, Sarah E&lt;/author&gt;&lt;author&gt;Goold, Susan D&lt;/author&gt;&lt;/authors&gt;&lt;/contributors&gt;&lt;titles&gt;&lt;title&gt;Public Deliberation in Health Policy and Bioethics: Mapping an emerging, interdisciplinary field&lt;/title&gt;&lt;secondary-title&gt;Journal of Public Deliberation&lt;/secondary-title&gt;&lt;/titles&gt;&lt;periodical&gt;&lt;full-title&gt;Journal of Public Deliberation&lt;/full-title&gt;&lt;/periodical&gt;&lt;pages&gt;5&lt;/pages&gt;&lt;volume&gt;9&lt;/volume&gt;&lt;number&gt;1&lt;/number&gt;&lt;dates&gt;&lt;year&gt;2013&lt;/year&gt;&lt;/dates&gt;&lt;urls&gt;&lt;/urls&gt;&lt;/record&gt;&lt;/Cite&gt;&lt;/EndNote&gt;</w:instrText>
      </w:r>
      <w:r w:rsidR="00161F02">
        <w:rPr>
          <w:rFonts w:eastAsia="Times New Roman"/>
        </w:rPr>
        <w:fldChar w:fldCharType="separate"/>
      </w:r>
      <w:r w:rsidR="00161F02">
        <w:rPr>
          <w:rFonts w:eastAsia="Times New Roman"/>
          <w:noProof/>
        </w:rPr>
        <w:t>(</w:t>
      </w:r>
      <w:hyperlink w:anchor="_ENREF_1" w:tooltip="Abelson, 2013 #5031" w:history="1">
        <w:r w:rsidR="006D4802">
          <w:rPr>
            <w:rFonts w:eastAsia="Times New Roman"/>
            <w:noProof/>
          </w:rPr>
          <w:t>Abelson et al., 2013</w:t>
        </w:r>
      </w:hyperlink>
      <w:r w:rsidR="00161F02">
        <w:rPr>
          <w:rFonts w:eastAsia="Times New Roman"/>
          <w:noProof/>
        </w:rPr>
        <w:t>)</w:t>
      </w:r>
      <w:r w:rsidR="00161F02">
        <w:rPr>
          <w:rFonts w:eastAsia="Times New Roman"/>
        </w:rPr>
        <w:fldChar w:fldCharType="end"/>
      </w:r>
      <w:r w:rsidR="00AA7691">
        <w:rPr>
          <w:rFonts w:eastAsia="Times New Roman"/>
        </w:rPr>
        <w:t>, while</w:t>
      </w:r>
      <w:r w:rsidR="008A0CD7">
        <w:rPr>
          <w:rFonts w:eastAsia="Times New Roman"/>
        </w:rPr>
        <w:t xml:space="preserve"> </w:t>
      </w:r>
      <w:r w:rsidR="00AA7691">
        <w:rPr>
          <w:rFonts w:eastAsia="Times New Roman"/>
        </w:rPr>
        <w:t>i</w:t>
      </w:r>
      <w:r w:rsidR="00A02E61">
        <w:rPr>
          <w:rFonts w:eastAsia="Times New Roman"/>
        </w:rPr>
        <w:t xml:space="preserve">n Brazil efforts were made to institutionalise the ‘right to health’ through the 1988 ‘Citizens Constitution’ and subsequent efforts to build local health councils to increase participation of marginalised populations </w:t>
      </w:r>
      <w:r w:rsidR="00161F02">
        <w:rPr>
          <w:rFonts w:eastAsia="Times New Roman"/>
        </w:rPr>
        <w:fldChar w:fldCharType="begin"/>
      </w:r>
      <w:r w:rsidR="00161F02">
        <w:rPr>
          <w:rFonts w:eastAsia="Times New Roman"/>
        </w:rPr>
        <w:instrText xml:space="preserve"> ADDIN EN.CITE &lt;EndNote&gt;&lt;Cite&gt;&lt;Author&gt;Coelho&lt;/Author&gt;&lt;Year&gt;2013&lt;/Year&gt;&lt;RecNum&gt;5032&lt;/RecNum&gt;&lt;DisplayText&gt;(Coelho, 2013)&lt;/DisplayText&gt;&lt;record&gt;&lt;rec-number&gt;5032&lt;/rec-number&gt;&lt;foreign-keys&gt;&lt;key app="EN" db-id="ftrfdsw9cperfreer26x2pdpdtxepdzw2t20"&gt;5032&lt;/key&gt;&lt;/foreign-keys&gt;&lt;ref-type name="Journal Article"&gt;17&lt;/ref-type&gt;&lt;contributors&gt;&lt;authors&gt;&lt;author&gt;Coelho, Vera Schattan Pereira&lt;/author&gt;&lt;/authors&gt;&lt;/contributors&gt;&lt;titles&gt;&lt;title&gt;What did we learn about citizen involvement in the health policy process: lessons from Brazil&lt;/title&gt;&lt;secondary-title&gt;Journal of Public Deliberation&lt;/secondary-title&gt;&lt;/titles&gt;&lt;periodical&gt;&lt;full-title&gt;Journal of Public Deliberation&lt;/full-title&gt;&lt;/periodical&gt;&lt;pages&gt;9&lt;/pages&gt;&lt;volume&gt;9&lt;/volume&gt;&lt;number&gt;1&lt;/number&gt;&lt;dates&gt;&lt;year&gt;2013&lt;/year&gt;&lt;/dates&gt;&lt;urls&gt;&lt;/urls&gt;&lt;/record&gt;&lt;/Cite&gt;&lt;/EndNote&gt;</w:instrText>
      </w:r>
      <w:r w:rsidR="00161F02">
        <w:rPr>
          <w:rFonts w:eastAsia="Times New Roman"/>
        </w:rPr>
        <w:fldChar w:fldCharType="separate"/>
      </w:r>
      <w:r w:rsidR="00161F02">
        <w:rPr>
          <w:rFonts w:eastAsia="Times New Roman"/>
          <w:noProof/>
        </w:rPr>
        <w:t>(</w:t>
      </w:r>
      <w:hyperlink w:anchor="_ENREF_8" w:tooltip="Coelho, 2013 #5032" w:history="1">
        <w:r w:rsidR="006D4802">
          <w:rPr>
            <w:rFonts w:eastAsia="Times New Roman"/>
            <w:noProof/>
          </w:rPr>
          <w:t>Coelho, 2013</w:t>
        </w:r>
      </w:hyperlink>
      <w:r w:rsidR="00161F02">
        <w:rPr>
          <w:rFonts w:eastAsia="Times New Roman"/>
          <w:noProof/>
        </w:rPr>
        <w:t>)</w:t>
      </w:r>
      <w:r w:rsidR="00161F02">
        <w:rPr>
          <w:rFonts w:eastAsia="Times New Roman"/>
        </w:rPr>
        <w:fldChar w:fldCharType="end"/>
      </w:r>
      <w:r w:rsidR="00A02E61">
        <w:rPr>
          <w:rFonts w:eastAsia="Times New Roman"/>
        </w:rPr>
        <w:t xml:space="preserve"> (see Abelson et al. </w:t>
      </w:r>
      <w:r w:rsidR="00161F02">
        <w:rPr>
          <w:rFonts w:eastAsia="Times New Roman"/>
        </w:rPr>
        <w:fldChar w:fldCharType="begin"/>
      </w:r>
      <w:r w:rsidR="00161F02">
        <w:rPr>
          <w:rFonts w:eastAsia="Times New Roman"/>
        </w:rPr>
        <w:instrText xml:space="preserve"> ADDIN EN.CITE &lt;EndNote&gt;&lt;Cite ExcludeAuth="1"&gt;&lt;Author&gt;Abelson&lt;/Author&gt;&lt;Year&gt;2013&lt;/Year&gt;&lt;RecNum&gt;5031&lt;/RecNum&gt;&lt;DisplayText&gt;(2013)&lt;/DisplayText&gt;&lt;record&gt;&lt;rec-number&gt;5031&lt;/rec-number&gt;&lt;foreign-keys&gt;&lt;key app="EN" db-id="ftrfdsw9cperfreer26x2pdpdtxepdzw2t20"&gt;5031&lt;/key&gt;&lt;/foreign-keys&gt;&lt;ref-type name="Journal Article"&gt;17&lt;/ref-type&gt;&lt;contributors&gt;&lt;authors&gt;&lt;author&gt;Abelson, Julia&lt;/author&gt;&lt;author&gt;Blacksher, Erika A&lt;/author&gt;&lt;author&gt;Li, Kathy K&lt;/author&gt;&lt;author&gt;Boesveld, Sarah E&lt;/author&gt;&lt;author&gt;Goold, Susan D&lt;/author&gt;&lt;/authors&gt;&lt;/contributors&gt;&lt;titles&gt;&lt;title&gt;Public Deliberation in Health Policy and Bioethics: Mapping an emerging, interdisciplinary field&lt;/title&gt;&lt;secondary-title&gt;Journal of Public Deliberation&lt;/secondary-title&gt;&lt;/titles&gt;&lt;periodical&gt;&lt;full-title&gt;Journal of Public Deliberation&lt;/full-title&gt;&lt;/periodical&gt;&lt;pages&gt;5&lt;/pages&gt;&lt;volume&gt;9&lt;/volume&gt;&lt;number&gt;1&lt;/number&gt;&lt;dates&gt;&lt;year&gt;2013&lt;/year&gt;&lt;/dates&gt;&lt;urls&gt;&lt;/urls&gt;&lt;/record&gt;&lt;/Cite&gt;&lt;/EndNote&gt;</w:instrText>
      </w:r>
      <w:r w:rsidR="00161F02">
        <w:rPr>
          <w:rFonts w:eastAsia="Times New Roman"/>
        </w:rPr>
        <w:fldChar w:fldCharType="separate"/>
      </w:r>
      <w:r w:rsidR="00161F02">
        <w:rPr>
          <w:rFonts w:eastAsia="Times New Roman"/>
          <w:noProof/>
        </w:rPr>
        <w:t>(</w:t>
      </w:r>
      <w:hyperlink w:anchor="_ENREF_1" w:tooltip="Abelson, 2013 #5031" w:history="1">
        <w:r w:rsidR="006D4802">
          <w:rPr>
            <w:rFonts w:eastAsia="Times New Roman"/>
            <w:noProof/>
          </w:rPr>
          <w:t>2013</w:t>
        </w:r>
      </w:hyperlink>
      <w:r w:rsidR="00161F02">
        <w:rPr>
          <w:rFonts w:eastAsia="Times New Roman"/>
          <w:noProof/>
        </w:rPr>
        <w:t>)</w:t>
      </w:r>
      <w:r w:rsidR="00161F02">
        <w:rPr>
          <w:rFonts w:eastAsia="Times New Roman"/>
        </w:rPr>
        <w:fldChar w:fldCharType="end"/>
      </w:r>
      <w:r w:rsidR="00A02E61">
        <w:rPr>
          <w:rFonts w:eastAsia="Times New Roman"/>
        </w:rPr>
        <w:t xml:space="preserve"> for a review and mapping of examples of deliberative strategies across the health sector)</w:t>
      </w:r>
      <w:r w:rsidR="006D3B83">
        <w:rPr>
          <w:rFonts w:eastAsia="Times New Roman"/>
        </w:rPr>
        <w:t>.</w:t>
      </w:r>
      <w:r w:rsidR="00A02E61">
        <w:rPr>
          <w:rFonts w:eastAsia="Times New Roman"/>
        </w:rPr>
        <w:t xml:space="preserve"> </w:t>
      </w:r>
      <w:r w:rsidR="002B3C37">
        <w:rPr>
          <w:rFonts w:eastAsia="Times New Roman"/>
        </w:rPr>
        <w:t xml:space="preserve">Legislation and rules can also be directly developed to govern the use of evidence in decision making, as seen in Mexico’s case of legally mandating evaluations of key social interventions </w:t>
      </w:r>
      <w:r w:rsidR="006D4802">
        <w:rPr>
          <w:rFonts w:eastAsia="Times New Roman"/>
        </w:rPr>
        <w:fldChar w:fldCharType="begin"/>
      </w:r>
      <w:r w:rsidR="006D4802">
        <w:rPr>
          <w:rFonts w:eastAsia="Times New Roman"/>
        </w:rPr>
        <w:instrText xml:space="preserve"> ADDIN EN.CITE &lt;EndNote&gt;&lt;Cite&gt;&lt;Author&gt;Castro&lt;/Author&gt;&lt;Year&gt;2009&lt;/Year&gt;&lt;RecNum&gt;5332&lt;/RecNum&gt;&lt;DisplayText&gt;(Castro et al., 2009)&lt;/DisplayText&gt;&lt;record&gt;&lt;rec-number&gt;5332&lt;/rec-number&gt;&lt;foreign-keys&gt;&lt;key app="EN" db-id="ftrfdsw9cperfreer26x2pdpdtxepdzw2t20"&gt;5332&lt;/key&gt;&lt;/foreign-keys&gt;&lt;ref-type name="Report"&gt;27&lt;/ref-type&gt;&lt;contributors&gt;&lt;authors&gt;&lt;author&gt;Castro, Manuel Fernando&lt;/author&gt;&lt;author&gt;Lopez-Acevedo, Gladys&lt;/author&gt;&lt;author&gt;Busjeet, Gita Beker&lt;/author&gt;&lt;author&gt;Ordonez, Ximena Fernandez&lt;/author&gt;&lt;/authors&gt;&lt;/contributors&gt;&lt;titles&gt;&lt;title&gt;Mexico&amp;apos;s M&amp;amp;E system: scaling up from the sectoral to the national level&lt;/title&gt;&lt;/titles&gt;&lt;dates&gt;&lt;year&gt;2009&lt;/year&gt;&lt;/dates&gt;&lt;pub-location&gt;Washington, D.C.&lt;/pub-location&gt;&lt;publisher&gt;World Bank&lt;/publisher&gt;&lt;isbn&gt;1602441219&lt;/isbn&gt;&lt;urls&gt;&lt;/urls&gt;&lt;/record&gt;&lt;/Cite&gt;&lt;/EndNote&gt;</w:instrText>
      </w:r>
      <w:r w:rsidR="006D4802">
        <w:rPr>
          <w:rFonts w:eastAsia="Times New Roman"/>
        </w:rPr>
        <w:fldChar w:fldCharType="separate"/>
      </w:r>
      <w:r w:rsidR="006D4802">
        <w:rPr>
          <w:rFonts w:eastAsia="Times New Roman"/>
          <w:noProof/>
        </w:rPr>
        <w:t>(</w:t>
      </w:r>
      <w:hyperlink w:anchor="_ENREF_5" w:tooltip="Castro, 2009 #5332" w:history="1">
        <w:r w:rsidR="006D4802">
          <w:rPr>
            <w:rFonts w:eastAsia="Times New Roman"/>
            <w:noProof/>
          </w:rPr>
          <w:t>Castro et al., 2009</w:t>
        </w:r>
      </w:hyperlink>
      <w:r w:rsidR="006D4802">
        <w:rPr>
          <w:rFonts w:eastAsia="Times New Roman"/>
          <w:noProof/>
        </w:rPr>
        <w:t>)</w:t>
      </w:r>
      <w:r w:rsidR="006D4802">
        <w:rPr>
          <w:rFonts w:eastAsia="Times New Roman"/>
        </w:rPr>
        <w:fldChar w:fldCharType="end"/>
      </w:r>
      <w:r w:rsidR="002B3C37">
        <w:rPr>
          <w:rFonts w:eastAsia="Times New Roman"/>
        </w:rPr>
        <w:t xml:space="preserve">, or the World Health Organizations development of formal guidelines for health policy guideline development </w:t>
      </w:r>
      <w:r w:rsidR="006D4802">
        <w:rPr>
          <w:rFonts w:eastAsia="Times New Roman"/>
        </w:rPr>
        <w:fldChar w:fldCharType="begin"/>
      </w:r>
      <w:r w:rsidR="006D4802">
        <w:rPr>
          <w:rFonts w:eastAsia="Times New Roman"/>
        </w:rPr>
        <w:instrText xml:space="preserve"> ADDIN EN.CITE &lt;EndNote&gt;&lt;Cite&gt;&lt;Author&gt;WHO&lt;/Author&gt;&lt;Year&gt;2003&lt;/Year&gt;&lt;RecNum&gt;5331&lt;/RecNum&gt;&lt;DisplayText&gt;(WHO, 2003)&lt;/DisplayText&gt;&lt;record&gt;&lt;rec-number&gt;5331&lt;/rec-number&gt;&lt;foreign-keys&gt;&lt;key app="EN" db-id="ftrfdsw9cperfreer26x2pdpdtxepdzw2t20"&gt;5331&lt;/key&gt;&lt;/foreign-keys&gt;&lt;ref-type name="Report"&gt;27&lt;/ref-type&gt;&lt;contributors&gt;&lt;authors&gt;&lt;author&gt;WHO,&lt;/author&gt;&lt;/authors&gt;&lt;/contributors&gt;&lt;titles&gt;&lt;title&gt;Guidelines for WHO guidelines&lt;/title&gt;&lt;/titles&gt;&lt;dates&gt;&lt;year&gt;2003&lt;/year&gt;&lt;/dates&gt;&lt;pub-location&gt;Geneva&lt;/pub-location&gt;&lt;publisher&gt;World Health Organization&lt;/publisher&gt;&lt;urls&gt;&lt;/urls&gt;&lt;/record&gt;&lt;/Cite&gt;&lt;/EndNote&gt;</w:instrText>
      </w:r>
      <w:r w:rsidR="006D4802">
        <w:rPr>
          <w:rFonts w:eastAsia="Times New Roman"/>
        </w:rPr>
        <w:fldChar w:fldCharType="separate"/>
      </w:r>
      <w:r w:rsidR="006D4802">
        <w:rPr>
          <w:rFonts w:eastAsia="Times New Roman"/>
          <w:noProof/>
        </w:rPr>
        <w:t>(</w:t>
      </w:r>
      <w:hyperlink w:anchor="_ENREF_79" w:tooltip="WHO, 2003 #5331" w:history="1">
        <w:r w:rsidR="006D4802">
          <w:rPr>
            <w:rFonts w:eastAsia="Times New Roman"/>
            <w:noProof/>
          </w:rPr>
          <w:t>WHO, 2003</w:t>
        </w:r>
      </w:hyperlink>
      <w:r w:rsidR="006D4802">
        <w:rPr>
          <w:rFonts w:eastAsia="Times New Roman"/>
          <w:noProof/>
        </w:rPr>
        <w:t>)</w:t>
      </w:r>
      <w:r w:rsidR="006D4802">
        <w:rPr>
          <w:rFonts w:eastAsia="Times New Roman"/>
        </w:rPr>
        <w:fldChar w:fldCharType="end"/>
      </w:r>
      <w:r w:rsidR="002B3C37">
        <w:rPr>
          <w:rFonts w:eastAsia="Times New Roman"/>
        </w:rPr>
        <w:t xml:space="preserve">. </w:t>
      </w:r>
      <w:r w:rsidR="00A02E61">
        <w:rPr>
          <w:rFonts w:eastAsia="Times New Roman"/>
        </w:rPr>
        <w:t xml:space="preserve">In </w:t>
      </w:r>
      <w:r w:rsidR="008A0CD7">
        <w:rPr>
          <w:rFonts w:eastAsia="Times New Roman"/>
        </w:rPr>
        <w:t>each</w:t>
      </w:r>
      <w:r w:rsidR="00A02E61">
        <w:rPr>
          <w:rFonts w:eastAsia="Times New Roman"/>
        </w:rPr>
        <w:t xml:space="preserve"> example, the</w:t>
      </w:r>
      <w:r w:rsidR="008A0CD7">
        <w:rPr>
          <w:rFonts w:eastAsia="Times New Roman"/>
        </w:rPr>
        <w:t xml:space="preserve"> measures implemented</w:t>
      </w:r>
      <w:r w:rsidR="00A02E61">
        <w:rPr>
          <w:rFonts w:eastAsia="Times New Roman"/>
        </w:rPr>
        <w:t xml:space="preserve"> reflect the realities of the governance situation at the specific place</w:t>
      </w:r>
      <w:r w:rsidR="008A0CD7">
        <w:rPr>
          <w:rFonts w:eastAsia="Times New Roman"/>
        </w:rPr>
        <w:t xml:space="preserve"> in</w:t>
      </w:r>
      <w:r w:rsidR="00463D66">
        <w:rPr>
          <w:rFonts w:eastAsia="Times New Roman"/>
        </w:rPr>
        <w:t xml:space="preserve"> time</w:t>
      </w:r>
      <w:r w:rsidR="008A0CD7">
        <w:rPr>
          <w:rFonts w:eastAsia="Times New Roman"/>
        </w:rPr>
        <w:t>.</w:t>
      </w:r>
      <w:r w:rsidR="00A02E61">
        <w:rPr>
          <w:rFonts w:eastAsia="Times New Roman"/>
        </w:rPr>
        <w:t xml:space="preserve"> </w:t>
      </w:r>
      <w:r w:rsidR="0045639A">
        <w:rPr>
          <w:rFonts w:eastAsia="Times New Roman"/>
        </w:rPr>
        <w:t>Despite</w:t>
      </w:r>
      <w:r w:rsidR="00D024F1">
        <w:rPr>
          <w:rFonts w:eastAsia="Times New Roman"/>
        </w:rPr>
        <w:t xml:space="preserve"> the </w:t>
      </w:r>
      <w:r w:rsidR="0045639A">
        <w:rPr>
          <w:rFonts w:eastAsia="Times New Roman"/>
        </w:rPr>
        <w:t xml:space="preserve">specific institutional </w:t>
      </w:r>
      <w:r w:rsidR="00D024F1">
        <w:rPr>
          <w:rFonts w:eastAsia="Times New Roman"/>
        </w:rPr>
        <w:t>arrangements</w:t>
      </w:r>
      <w:r w:rsidR="0045639A">
        <w:rPr>
          <w:rFonts w:eastAsia="Times New Roman"/>
        </w:rPr>
        <w:t xml:space="preserve"> which emerge</w:t>
      </w:r>
      <w:r w:rsidR="00D024F1">
        <w:rPr>
          <w:rFonts w:eastAsia="Times New Roman"/>
        </w:rPr>
        <w:t xml:space="preserve">, </w:t>
      </w:r>
      <w:r w:rsidR="00DC5F0F">
        <w:rPr>
          <w:rFonts w:eastAsia="Times New Roman"/>
        </w:rPr>
        <w:t>the core principle</w:t>
      </w:r>
      <w:r w:rsidR="006D3B83">
        <w:rPr>
          <w:rFonts w:eastAsia="Times New Roman"/>
        </w:rPr>
        <w:t>s remain</w:t>
      </w:r>
      <w:r w:rsidR="00DC5F0F">
        <w:rPr>
          <w:rFonts w:eastAsia="Times New Roman"/>
        </w:rPr>
        <w:t xml:space="preserve"> that evidence is an important part of the decision making process, </w:t>
      </w:r>
      <w:r w:rsidR="006D3B83">
        <w:rPr>
          <w:rFonts w:eastAsia="Times New Roman"/>
        </w:rPr>
        <w:t xml:space="preserve">that no single body of evidence can dictate a policy decision, and that evidence bodies do not replace </w:t>
      </w:r>
      <w:r w:rsidR="00DC5F0F">
        <w:rPr>
          <w:rFonts w:eastAsia="Times New Roman"/>
        </w:rPr>
        <w:t xml:space="preserve">decision makers </w:t>
      </w:r>
      <w:r w:rsidR="006D3B83">
        <w:rPr>
          <w:rFonts w:eastAsia="Times New Roman"/>
        </w:rPr>
        <w:t xml:space="preserve">in their roles </w:t>
      </w:r>
      <w:r w:rsidR="00DC5F0F">
        <w:rPr>
          <w:rFonts w:eastAsia="Times New Roman"/>
        </w:rPr>
        <w:t xml:space="preserve">as </w:t>
      </w:r>
      <w:r w:rsidR="006D3B83">
        <w:rPr>
          <w:rFonts w:eastAsia="Times New Roman"/>
        </w:rPr>
        <w:t xml:space="preserve">the legitimate </w:t>
      </w:r>
      <w:r w:rsidR="00DC5F0F">
        <w:rPr>
          <w:rFonts w:eastAsia="Times New Roman"/>
        </w:rPr>
        <w:t xml:space="preserve">representatives of their citizenry. </w:t>
      </w:r>
    </w:p>
    <w:p w14:paraId="02A0D84E" w14:textId="77777777" w:rsidR="00485180" w:rsidRDefault="00485180" w:rsidP="00374013">
      <w:pPr>
        <w:rPr>
          <w:rFonts w:eastAsia="Times New Roman"/>
        </w:rPr>
      </w:pPr>
    </w:p>
    <w:p w14:paraId="6F96CD0C" w14:textId="2FC29F04" w:rsidR="00C87DEE" w:rsidRPr="00485180" w:rsidRDefault="001D64AB" w:rsidP="00374013">
      <w:pPr>
        <w:rPr>
          <w:rFonts w:eastAsia="Times New Roman"/>
          <w:b/>
          <w:sz w:val="28"/>
          <w:szCs w:val="28"/>
        </w:rPr>
      </w:pPr>
      <w:r>
        <w:rPr>
          <w:rFonts w:eastAsia="Times New Roman"/>
          <w:b/>
          <w:sz w:val="28"/>
          <w:szCs w:val="28"/>
        </w:rPr>
        <w:t>5</w:t>
      </w:r>
      <w:r w:rsidR="00456A5F" w:rsidRPr="00BE22EA">
        <w:rPr>
          <w:rFonts w:eastAsia="Times New Roman"/>
          <w:b/>
          <w:sz w:val="28"/>
          <w:szCs w:val="28"/>
        </w:rPr>
        <w:t>. Conclusions</w:t>
      </w:r>
      <w:r w:rsidR="00E34D00">
        <w:rPr>
          <w:rFonts w:eastAsia="Times New Roman"/>
          <w:b/>
          <w:sz w:val="28"/>
          <w:szCs w:val="28"/>
        </w:rPr>
        <w:t xml:space="preserve"> and Implications</w:t>
      </w:r>
    </w:p>
    <w:p w14:paraId="170731AF" w14:textId="3A40372D" w:rsidR="0099777E" w:rsidRDefault="003B28BC" w:rsidP="00374013">
      <w:pPr>
        <w:rPr>
          <w:rFonts w:eastAsia="Times New Roman"/>
        </w:rPr>
      </w:pPr>
      <w:r w:rsidRPr="00CC7D3B">
        <w:rPr>
          <w:rFonts w:eastAsia="Times New Roman"/>
        </w:rPr>
        <w:tab/>
        <w:t>This paper builds on the now extensive literature on knowledge tran</w:t>
      </w:r>
      <w:r w:rsidR="0034209C">
        <w:rPr>
          <w:rFonts w:eastAsia="Times New Roman"/>
        </w:rPr>
        <w:t>slation</w:t>
      </w:r>
      <w:r w:rsidRPr="00CC7D3B">
        <w:rPr>
          <w:rFonts w:eastAsia="Times New Roman"/>
        </w:rPr>
        <w:t xml:space="preserve"> and evidence use in the </w:t>
      </w:r>
      <w:r w:rsidR="002C7D43">
        <w:rPr>
          <w:rFonts w:eastAsia="Times New Roman"/>
        </w:rPr>
        <w:t>policy-making</w:t>
      </w:r>
      <w:r w:rsidRPr="00CC7D3B">
        <w:rPr>
          <w:rFonts w:eastAsia="Times New Roman"/>
        </w:rPr>
        <w:t xml:space="preserve"> process</w:t>
      </w:r>
      <w:r w:rsidR="00FB6774">
        <w:rPr>
          <w:rFonts w:eastAsia="Times New Roman"/>
        </w:rPr>
        <w:t xml:space="preserve">. </w:t>
      </w:r>
      <w:r w:rsidR="00410BBF">
        <w:rPr>
          <w:rFonts w:eastAsia="Times New Roman"/>
        </w:rPr>
        <w:t>We e</w:t>
      </w:r>
      <w:r w:rsidR="00FB6774">
        <w:rPr>
          <w:rFonts w:eastAsia="Times New Roman"/>
        </w:rPr>
        <w:t xml:space="preserve">schew </w:t>
      </w:r>
      <w:r w:rsidR="002E7E12">
        <w:rPr>
          <w:rFonts w:eastAsia="Times New Roman"/>
        </w:rPr>
        <w:t xml:space="preserve">the narrow, </w:t>
      </w:r>
      <w:r w:rsidR="00FB6774">
        <w:rPr>
          <w:rFonts w:eastAsia="Times New Roman"/>
        </w:rPr>
        <w:t xml:space="preserve">reductionist conceptions of </w:t>
      </w:r>
      <w:r w:rsidR="00892374">
        <w:rPr>
          <w:rFonts w:eastAsia="Times New Roman"/>
        </w:rPr>
        <w:t>evidence-based</w:t>
      </w:r>
      <w:r w:rsidR="00FB6774">
        <w:rPr>
          <w:rFonts w:eastAsia="Times New Roman"/>
        </w:rPr>
        <w:t xml:space="preserve"> </w:t>
      </w:r>
      <w:r w:rsidR="002C7D43">
        <w:rPr>
          <w:rFonts w:eastAsia="Times New Roman"/>
        </w:rPr>
        <w:t>policy-making</w:t>
      </w:r>
      <w:r w:rsidR="002E7E12">
        <w:rPr>
          <w:rFonts w:eastAsia="Times New Roman"/>
        </w:rPr>
        <w:t xml:space="preserve">, </w:t>
      </w:r>
      <w:r w:rsidR="00FB6774">
        <w:rPr>
          <w:rFonts w:eastAsia="Times New Roman"/>
        </w:rPr>
        <w:t xml:space="preserve">which continue to </w:t>
      </w:r>
      <w:r w:rsidR="00410BBF">
        <w:rPr>
          <w:rFonts w:eastAsia="Times New Roman"/>
        </w:rPr>
        <w:t>dominate</w:t>
      </w:r>
      <w:r w:rsidR="00FB6774">
        <w:rPr>
          <w:rFonts w:eastAsia="Times New Roman"/>
        </w:rPr>
        <w:t xml:space="preserve"> the field of health policy</w:t>
      </w:r>
      <w:r w:rsidR="0000441B">
        <w:rPr>
          <w:rFonts w:eastAsia="Times New Roman"/>
        </w:rPr>
        <w:t>, and risks taking root in social policy discourse more broadly</w:t>
      </w:r>
      <w:r w:rsidR="00410BBF">
        <w:rPr>
          <w:rFonts w:eastAsia="Times New Roman"/>
        </w:rPr>
        <w:t xml:space="preserve">. </w:t>
      </w:r>
      <w:r w:rsidR="002E7E12">
        <w:rPr>
          <w:rFonts w:eastAsia="Times New Roman"/>
        </w:rPr>
        <w:t>O</w:t>
      </w:r>
      <w:r w:rsidR="00410BBF">
        <w:rPr>
          <w:rFonts w:eastAsia="Times New Roman"/>
        </w:rPr>
        <w:t xml:space="preserve">ur aim is to bring together the important concerns </w:t>
      </w:r>
      <w:r w:rsidR="00F12429">
        <w:rPr>
          <w:rFonts w:eastAsia="Times New Roman"/>
        </w:rPr>
        <w:t xml:space="preserve">at </w:t>
      </w:r>
      <w:r w:rsidR="00410BBF">
        <w:rPr>
          <w:rFonts w:eastAsia="Times New Roman"/>
        </w:rPr>
        <w:t xml:space="preserve">the </w:t>
      </w:r>
      <w:r w:rsidR="004602FC">
        <w:rPr>
          <w:rFonts w:eastAsia="Times New Roman"/>
        </w:rPr>
        <w:t xml:space="preserve">core </w:t>
      </w:r>
      <w:r w:rsidR="00410BBF">
        <w:rPr>
          <w:rFonts w:eastAsia="Times New Roman"/>
        </w:rPr>
        <w:t>EBP</w:t>
      </w:r>
      <w:r w:rsidR="004602FC">
        <w:rPr>
          <w:rFonts w:eastAsia="Times New Roman"/>
        </w:rPr>
        <w:t>M</w:t>
      </w:r>
      <w:r w:rsidR="00410BBF">
        <w:rPr>
          <w:rFonts w:eastAsia="Times New Roman"/>
        </w:rPr>
        <w:t xml:space="preserve"> movement with </w:t>
      </w:r>
      <w:r w:rsidR="00A167CB">
        <w:rPr>
          <w:rFonts w:eastAsia="Times New Roman"/>
        </w:rPr>
        <w:t xml:space="preserve">a more nuanced </w:t>
      </w:r>
      <w:r w:rsidR="00FB6774">
        <w:rPr>
          <w:rFonts w:eastAsia="Times New Roman"/>
        </w:rPr>
        <w:t xml:space="preserve">conception of evidence informed </w:t>
      </w:r>
      <w:r w:rsidR="002C7D43">
        <w:rPr>
          <w:rFonts w:eastAsia="Times New Roman"/>
        </w:rPr>
        <w:t>policy-making</w:t>
      </w:r>
      <w:r w:rsidR="00FB6774">
        <w:rPr>
          <w:rFonts w:eastAsia="Times New Roman"/>
        </w:rPr>
        <w:t xml:space="preserve">. </w:t>
      </w:r>
      <w:r w:rsidR="004643CA">
        <w:rPr>
          <w:rFonts w:eastAsia="Times New Roman"/>
        </w:rPr>
        <w:t xml:space="preserve">Our starting point is an explicit recognition that </w:t>
      </w:r>
      <w:r w:rsidR="002C7D43">
        <w:rPr>
          <w:rFonts w:eastAsia="Times New Roman"/>
        </w:rPr>
        <w:t>policy-making</w:t>
      </w:r>
      <w:r w:rsidR="004643CA">
        <w:rPr>
          <w:rFonts w:eastAsia="Times New Roman"/>
        </w:rPr>
        <w:t xml:space="preserve"> is a</w:t>
      </w:r>
      <w:r w:rsidR="003D3B8F">
        <w:rPr>
          <w:rFonts w:eastAsia="Times New Roman"/>
        </w:rPr>
        <w:t>n</w:t>
      </w:r>
      <w:r w:rsidR="004643CA">
        <w:rPr>
          <w:rFonts w:eastAsia="Times New Roman"/>
        </w:rPr>
        <w:t xml:space="preserve"> </w:t>
      </w:r>
      <w:r w:rsidR="003D3B8F">
        <w:rPr>
          <w:rFonts w:eastAsia="Times New Roman"/>
        </w:rPr>
        <w:t xml:space="preserve">inherently </w:t>
      </w:r>
      <w:r w:rsidR="004643CA">
        <w:rPr>
          <w:rFonts w:eastAsia="Times New Roman"/>
        </w:rPr>
        <w:t xml:space="preserve">political process which involves competing calls for the attention of </w:t>
      </w:r>
      <w:r w:rsidR="001078DC">
        <w:rPr>
          <w:rFonts w:eastAsia="Times New Roman"/>
        </w:rPr>
        <w:t>policy-makers</w:t>
      </w:r>
      <w:r w:rsidR="003D3B8F">
        <w:rPr>
          <w:rFonts w:eastAsia="Times New Roman"/>
        </w:rPr>
        <w:t>,</w:t>
      </w:r>
      <w:r w:rsidR="004643CA">
        <w:rPr>
          <w:rFonts w:eastAsia="Times New Roman"/>
        </w:rPr>
        <w:t xml:space="preserve"> and for </w:t>
      </w:r>
      <w:r w:rsidR="00C002D7">
        <w:rPr>
          <w:rFonts w:eastAsia="Times New Roman"/>
        </w:rPr>
        <w:t xml:space="preserve">the </w:t>
      </w:r>
      <w:r w:rsidR="004643CA">
        <w:rPr>
          <w:rFonts w:eastAsia="Times New Roman"/>
        </w:rPr>
        <w:t xml:space="preserve">finite resources </w:t>
      </w:r>
      <w:r w:rsidR="00B754F9">
        <w:rPr>
          <w:rFonts w:eastAsia="Times New Roman"/>
        </w:rPr>
        <w:t xml:space="preserve">that </w:t>
      </w:r>
      <w:r w:rsidR="00E7401C">
        <w:rPr>
          <w:rFonts w:eastAsia="Times New Roman"/>
        </w:rPr>
        <w:t xml:space="preserve">they have </w:t>
      </w:r>
      <w:r w:rsidR="004643CA">
        <w:rPr>
          <w:rFonts w:eastAsia="Times New Roman"/>
        </w:rPr>
        <w:t xml:space="preserve">at their disposal. </w:t>
      </w:r>
      <w:r w:rsidR="003D3B8F">
        <w:rPr>
          <w:rFonts w:eastAsia="Times New Roman"/>
        </w:rPr>
        <w:t xml:space="preserve">Policy decisions </w:t>
      </w:r>
      <w:r w:rsidR="002C4EC1">
        <w:rPr>
          <w:rFonts w:eastAsia="Times New Roman"/>
        </w:rPr>
        <w:t>involve complex political choices which reflect</w:t>
      </w:r>
      <w:r w:rsidR="003D3B8F">
        <w:rPr>
          <w:rFonts w:eastAsia="Times New Roman"/>
        </w:rPr>
        <w:t xml:space="preserve"> competing norms</w:t>
      </w:r>
      <w:r w:rsidR="002C4EC1">
        <w:rPr>
          <w:rFonts w:eastAsia="Times New Roman"/>
        </w:rPr>
        <w:t>,</w:t>
      </w:r>
      <w:r w:rsidR="003D3B8F">
        <w:rPr>
          <w:rFonts w:eastAsia="Times New Roman"/>
        </w:rPr>
        <w:t xml:space="preserve"> values </w:t>
      </w:r>
      <w:r w:rsidR="002C4EC1">
        <w:rPr>
          <w:rFonts w:eastAsia="Times New Roman"/>
        </w:rPr>
        <w:t>and interests</w:t>
      </w:r>
      <w:r w:rsidR="00B754F9">
        <w:rPr>
          <w:rFonts w:eastAsia="Times New Roman"/>
        </w:rPr>
        <w:t>, and may involve relevant bodies of evidence at each stage</w:t>
      </w:r>
      <w:r w:rsidR="003D3B8F">
        <w:rPr>
          <w:rFonts w:eastAsia="Times New Roman"/>
        </w:rPr>
        <w:t>.</w:t>
      </w:r>
      <w:r w:rsidR="0000441B">
        <w:rPr>
          <w:rFonts w:eastAsia="Times New Roman"/>
        </w:rPr>
        <w:t xml:space="preserve"> As such, a process-oriented account of the governance of evidence</w:t>
      </w:r>
      <w:r w:rsidR="00B754F9">
        <w:rPr>
          <w:rFonts w:eastAsia="Times New Roman"/>
        </w:rPr>
        <w:t>,</w:t>
      </w:r>
      <w:r w:rsidR="0000441B">
        <w:rPr>
          <w:rFonts w:eastAsia="Times New Roman"/>
        </w:rPr>
        <w:t xml:space="preserve"> </w:t>
      </w:r>
      <w:r w:rsidR="00744AAE">
        <w:rPr>
          <w:rFonts w:eastAsia="Times New Roman"/>
        </w:rPr>
        <w:t>rather than</w:t>
      </w:r>
      <w:r w:rsidR="0000441B">
        <w:rPr>
          <w:rFonts w:eastAsia="Times New Roman"/>
        </w:rPr>
        <w:t xml:space="preserve"> an outcome oriented approach</w:t>
      </w:r>
      <w:r w:rsidR="00B754F9">
        <w:rPr>
          <w:rFonts w:eastAsia="Times New Roman"/>
        </w:rPr>
        <w:t>,</w:t>
      </w:r>
      <w:r w:rsidR="0000441B">
        <w:rPr>
          <w:rFonts w:eastAsia="Times New Roman"/>
        </w:rPr>
        <w:t xml:space="preserve"> </w:t>
      </w:r>
      <w:r w:rsidR="00744AAE">
        <w:rPr>
          <w:rFonts w:eastAsia="Times New Roman"/>
        </w:rPr>
        <w:t xml:space="preserve">is required </w:t>
      </w:r>
      <w:r w:rsidR="0000441B">
        <w:rPr>
          <w:rFonts w:eastAsia="Times New Roman"/>
        </w:rPr>
        <w:t>to judge what</w:t>
      </w:r>
      <w:r w:rsidR="00B754F9">
        <w:rPr>
          <w:rFonts w:eastAsia="Times New Roman"/>
        </w:rPr>
        <w:t xml:space="preserve"> constitutes</w:t>
      </w:r>
      <w:r w:rsidR="00F839ED">
        <w:rPr>
          <w:rFonts w:eastAsia="Times New Roman"/>
        </w:rPr>
        <w:t xml:space="preserve"> a</w:t>
      </w:r>
      <w:r w:rsidR="0000441B">
        <w:rPr>
          <w:rFonts w:eastAsia="Times New Roman"/>
        </w:rPr>
        <w:t xml:space="preserve"> </w:t>
      </w:r>
      <w:r w:rsidR="00B754F9">
        <w:rPr>
          <w:rFonts w:eastAsia="Times New Roman"/>
        </w:rPr>
        <w:t>‘</w:t>
      </w:r>
      <w:r w:rsidR="0000441B">
        <w:rPr>
          <w:rFonts w:eastAsia="Times New Roman"/>
        </w:rPr>
        <w:t>good</w:t>
      </w:r>
      <w:r w:rsidR="00B754F9">
        <w:rPr>
          <w:rFonts w:eastAsia="Times New Roman"/>
        </w:rPr>
        <w:t>’</w:t>
      </w:r>
      <w:r w:rsidR="0000441B">
        <w:rPr>
          <w:rFonts w:eastAsia="Times New Roman"/>
        </w:rPr>
        <w:t xml:space="preserve"> evidence</w:t>
      </w:r>
      <w:r w:rsidR="00B754F9">
        <w:rPr>
          <w:rFonts w:eastAsia="Times New Roman"/>
        </w:rPr>
        <w:t xml:space="preserve"> use in policy-making</w:t>
      </w:r>
      <w:r w:rsidR="0000441B">
        <w:rPr>
          <w:rFonts w:eastAsia="Times New Roman"/>
        </w:rPr>
        <w:t xml:space="preserve">. </w:t>
      </w:r>
    </w:p>
    <w:p w14:paraId="328C7263" w14:textId="77777777" w:rsidR="0099777E" w:rsidRDefault="0099777E" w:rsidP="00374013">
      <w:pPr>
        <w:rPr>
          <w:rFonts w:eastAsia="Times New Roman"/>
        </w:rPr>
      </w:pPr>
    </w:p>
    <w:p w14:paraId="4602C704" w14:textId="31DBF02A" w:rsidR="00AB7E03" w:rsidRDefault="003D3B8F" w:rsidP="00374013">
      <w:pPr>
        <w:rPr>
          <w:rFonts w:eastAsia="Times New Roman"/>
        </w:rPr>
      </w:pPr>
      <w:r>
        <w:rPr>
          <w:rFonts w:eastAsia="Times New Roman"/>
        </w:rPr>
        <w:lastRenderedPageBreak/>
        <w:t xml:space="preserve">The fundamentally political nature of </w:t>
      </w:r>
      <w:r w:rsidR="002C7D43">
        <w:rPr>
          <w:rFonts w:eastAsia="Times New Roman"/>
        </w:rPr>
        <w:t>policy-making</w:t>
      </w:r>
      <w:r>
        <w:rPr>
          <w:rFonts w:eastAsia="Times New Roman"/>
        </w:rPr>
        <w:t xml:space="preserve"> </w:t>
      </w:r>
      <w:r w:rsidR="004643CA">
        <w:rPr>
          <w:rFonts w:eastAsia="Times New Roman"/>
        </w:rPr>
        <w:t xml:space="preserve">is often missed by calls for </w:t>
      </w:r>
      <w:r w:rsidR="00892374">
        <w:rPr>
          <w:rFonts w:eastAsia="Times New Roman"/>
        </w:rPr>
        <w:t>evidence-based</w:t>
      </w:r>
      <w:r w:rsidR="004643CA">
        <w:rPr>
          <w:rFonts w:eastAsia="Times New Roman"/>
        </w:rPr>
        <w:t xml:space="preserve"> policy</w:t>
      </w:r>
      <w:r w:rsidR="004602FC">
        <w:rPr>
          <w:rFonts w:eastAsia="Times New Roman"/>
        </w:rPr>
        <w:t xml:space="preserve">, which </w:t>
      </w:r>
      <w:r w:rsidR="004643CA">
        <w:rPr>
          <w:rFonts w:eastAsia="Times New Roman"/>
        </w:rPr>
        <w:t>neglect the fact that there are multiple, and often competing</w:t>
      </w:r>
      <w:r w:rsidR="00E7401C">
        <w:rPr>
          <w:rFonts w:eastAsia="Times New Roman"/>
        </w:rPr>
        <w:t>,</w:t>
      </w:r>
      <w:r w:rsidR="004643CA">
        <w:rPr>
          <w:rFonts w:eastAsia="Times New Roman"/>
        </w:rPr>
        <w:t xml:space="preserve"> bodies of potentially relevant evidence</w:t>
      </w:r>
      <w:r>
        <w:rPr>
          <w:rFonts w:eastAsia="Times New Roman"/>
        </w:rPr>
        <w:t xml:space="preserve"> to which </w:t>
      </w:r>
      <w:r w:rsidR="001078DC">
        <w:rPr>
          <w:rFonts w:eastAsia="Times New Roman"/>
        </w:rPr>
        <w:t>policy-makers</w:t>
      </w:r>
      <w:r>
        <w:rPr>
          <w:rFonts w:eastAsia="Times New Roman"/>
        </w:rPr>
        <w:t xml:space="preserve"> have recourse in </w:t>
      </w:r>
      <w:r w:rsidR="00131A04">
        <w:rPr>
          <w:rFonts w:eastAsia="Times New Roman"/>
        </w:rPr>
        <w:t xml:space="preserve">identifying policy priorities and taking </w:t>
      </w:r>
      <w:r>
        <w:rPr>
          <w:rFonts w:eastAsia="Times New Roman"/>
        </w:rPr>
        <w:t>decisions</w:t>
      </w:r>
      <w:r w:rsidR="004643CA">
        <w:rPr>
          <w:rFonts w:eastAsia="Times New Roman"/>
        </w:rPr>
        <w:t>. Policy advocates pursuing different poli</w:t>
      </w:r>
      <w:r>
        <w:rPr>
          <w:rFonts w:eastAsia="Times New Roman"/>
        </w:rPr>
        <w:t>ti</w:t>
      </w:r>
      <w:r w:rsidR="004643CA">
        <w:rPr>
          <w:rFonts w:eastAsia="Times New Roman"/>
        </w:rPr>
        <w:t>c</w:t>
      </w:r>
      <w:r>
        <w:rPr>
          <w:rFonts w:eastAsia="Times New Roman"/>
        </w:rPr>
        <w:t>al</w:t>
      </w:r>
      <w:r w:rsidR="004643CA">
        <w:rPr>
          <w:rFonts w:eastAsia="Times New Roman"/>
        </w:rPr>
        <w:t xml:space="preserve"> agendas</w:t>
      </w:r>
      <w:r w:rsidR="00DC23C1">
        <w:rPr>
          <w:rFonts w:eastAsia="Times New Roman"/>
        </w:rPr>
        <w:t xml:space="preserve"> couch</w:t>
      </w:r>
      <w:r>
        <w:rPr>
          <w:rFonts w:eastAsia="Times New Roman"/>
        </w:rPr>
        <w:t xml:space="preserve"> their arguments in terms of </w:t>
      </w:r>
      <w:r w:rsidR="00892374">
        <w:rPr>
          <w:rFonts w:eastAsia="Times New Roman"/>
        </w:rPr>
        <w:t>evidence-based</w:t>
      </w:r>
      <w:r>
        <w:rPr>
          <w:rFonts w:eastAsia="Times New Roman"/>
        </w:rPr>
        <w:t xml:space="preserve"> policy, </w:t>
      </w:r>
      <w:r w:rsidR="004643CA">
        <w:rPr>
          <w:rFonts w:eastAsia="Times New Roman"/>
        </w:rPr>
        <w:t>highlight</w:t>
      </w:r>
      <w:r w:rsidR="00DC23C1">
        <w:rPr>
          <w:rFonts w:eastAsia="Times New Roman"/>
        </w:rPr>
        <w:t>ing the</w:t>
      </w:r>
      <w:r w:rsidR="004643CA">
        <w:rPr>
          <w:rFonts w:eastAsia="Times New Roman"/>
        </w:rPr>
        <w:t xml:space="preserve"> </w:t>
      </w:r>
      <w:r>
        <w:rPr>
          <w:rFonts w:eastAsia="Times New Roman"/>
        </w:rPr>
        <w:t xml:space="preserve">forms of </w:t>
      </w:r>
      <w:r w:rsidR="004643CA">
        <w:rPr>
          <w:rFonts w:eastAsia="Times New Roman"/>
        </w:rPr>
        <w:t xml:space="preserve">evidence which </w:t>
      </w:r>
      <w:r w:rsidR="00DC23C1">
        <w:rPr>
          <w:rFonts w:eastAsia="Times New Roman"/>
        </w:rPr>
        <w:t xml:space="preserve">support </w:t>
      </w:r>
      <w:r w:rsidR="009D187C">
        <w:rPr>
          <w:rFonts w:eastAsia="Times New Roman"/>
        </w:rPr>
        <w:t>their particular issue fram</w:t>
      </w:r>
      <w:r w:rsidR="00BF443A">
        <w:rPr>
          <w:rFonts w:eastAsia="Times New Roman"/>
        </w:rPr>
        <w:t>ing</w:t>
      </w:r>
      <w:r w:rsidR="004602FC">
        <w:rPr>
          <w:rFonts w:eastAsia="Times New Roman"/>
        </w:rPr>
        <w:t xml:space="preserve"> and the course of action they advocate</w:t>
      </w:r>
      <w:r w:rsidR="00E7401C">
        <w:rPr>
          <w:rFonts w:eastAsia="Times New Roman"/>
        </w:rPr>
        <w:t>.</w:t>
      </w:r>
      <w:r w:rsidR="00131A04">
        <w:rPr>
          <w:rFonts w:eastAsia="Times New Roman"/>
        </w:rPr>
        <w:t xml:space="preserve"> </w:t>
      </w:r>
      <w:r w:rsidR="0099777E">
        <w:rPr>
          <w:rFonts w:eastAsia="Times New Roman"/>
        </w:rPr>
        <w:t>W</w:t>
      </w:r>
      <w:r w:rsidR="009D187C">
        <w:rPr>
          <w:rFonts w:eastAsia="Times New Roman"/>
        </w:rPr>
        <w:t xml:space="preserve">hat are often presented as arguments about </w:t>
      </w:r>
      <w:r w:rsidR="00DC23C1">
        <w:rPr>
          <w:rFonts w:eastAsia="Times New Roman"/>
        </w:rPr>
        <w:t>evidence</w:t>
      </w:r>
      <w:r w:rsidR="009D187C">
        <w:rPr>
          <w:rFonts w:eastAsia="Times New Roman"/>
        </w:rPr>
        <w:t xml:space="preserve"> are </w:t>
      </w:r>
      <w:r w:rsidR="004602FC">
        <w:rPr>
          <w:rFonts w:eastAsia="Times New Roman"/>
        </w:rPr>
        <w:t xml:space="preserve">often </w:t>
      </w:r>
      <w:r w:rsidR="009D187C">
        <w:rPr>
          <w:rFonts w:eastAsia="Times New Roman"/>
        </w:rPr>
        <w:t>actually contests between competing agendas and</w:t>
      </w:r>
      <w:r w:rsidR="002C4EC1">
        <w:rPr>
          <w:rFonts w:eastAsia="Times New Roman"/>
        </w:rPr>
        <w:t xml:space="preserve"> political</w:t>
      </w:r>
      <w:r w:rsidR="009D187C">
        <w:rPr>
          <w:rFonts w:eastAsia="Times New Roman"/>
        </w:rPr>
        <w:t xml:space="preserve"> priorities.</w:t>
      </w:r>
      <w:r w:rsidR="00BB53DA">
        <w:rPr>
          <w:rFonts w:eastAsia="Times New Roman"/>
        </w:rPr>
        <w:t xml:space="preserve"> </w:t>
      </w:r>
      <w:r w:rsidR="00FF4C6A">
        <w:rPr>
          <w:rFonts w:eastAsia="Times New Roman"/>
        </w:rPr>
        <w:t>S</w:t>
      </w:r>
      <w:r w:rsidR="00BB53DA">
        <w:rPr>
          <w:rFonts w:eastAsia="Times New Roman"/>
        </w:rPr>
        <w:t>cholars</w:t>
      </w:r>
      <w:r w:rsidR="00FF4C6A">
        <w:rPr>
          <w:rFonts w:eastAsia="Times New Roman"/>
        </w:rPr>
        <w:t xml:space="preserve"> have noted that </w:t>
      </w:r>
      <w:r w:rsidR="004602FC">
        <w:rPr>
          <w:rFonts w:eastAsia="Times New Roman"/>
        </w:rPr>
        <w:t xml:space="preserve">the </w:t>
      </w:r>
      <w:r w:rsidR="00FF4C6A">
        <w:rPr>
          <w:rFonts w:eastAsia="Times New Roman"/>
        </w:rPr>
        <w:t xml:space="preserve">existence of competing policy frames </w:t>
      </w:r>
      <w:r w:rsidR="00161F02">
        <w:rPr>
          <w:rFonts w:eastAsia="Times New Roman"/>
        </w:rPr>
        <w:fldChar w:fldCharType="begin"/>
      </w:r>
      <w:r w:rsidR="00161F02">
        <w:rPr>
          <w:rFonts w:eastAsia="Times New Roman"/>
        </w:rPr>
        <w:instrText xml:space="preserve"> ADDIN EN.CITE &lt;EndNote&gt;&lt;Cite&gt;&lt;Author&gt;Schön&lt;/Author&gt;&lt;Year&gt;1994&lt;/Year&gt;&lt;RecNum&gt;4342&lt;/RecNum&gt;&lt;DisplayText&gt;(Schön and Rein, 1994)&lt;/DisplayText&gt;&lt;record&gt;&lt;rec-number&gt;4342&lt;/rec-number&gt;&lt;foreign-keys&gt;&lt;key app="EN" db-id="ftrfdsw9cperfreer26x2pdpdtxepdzw2t20"&gt;4342&lt;/key&gt;&lt;/foreign-keys&gt;&lt;ref-type name="Book"&gt;6&lt;/ref-type&gt;&lt;contributors&gt;&lt;authors&gt;&lt;author&gt;Schön, Donald A&lt;/author&gt;&lt;author&gt;Rein, Martin&lt;/author&gt;&lt;/authors&gt;&lt;/contributors&gt;&lt;titles&gt;&lt;title&gt;Frame reflection: toward the resolution of intractable policy controversies&lt;/title&gt;&lt;/titles&gt;&lt;dates&gt;&lt;year&gt;1994&lt;/year&gt;&lt;/dates&gt;&lt;pub-location&gt;New York&lt;/pub-location&gt;&lt;publisher&gt;Basic Books&lt;/publisher&gt;&lt;urls&gt;&lt;/urls&gt;&lt;/record&gt;&lt;/Cite&gt;&lt;/EndNote&gt;</w:instrText>
      </w:r>
      <w:r w:rsidR="00161F02">
        <w:rPr>
          <w:rFonts w:eastAsia="Times New Roman"/>
        </w:rPr>
        <w:fldChar w:fldCharType="separate"/>
      </w:r>
      <w:r w:rsidR="00161F02">
        <w:rPr>
          <w:rFonts w:eastAsia="Times New Roman"/>
          <w:noProof/>
        </w:rPr>
        <w:t>(</w:t>
      </w:r>
      <w:hyperlink w:anchor="_ENREF_66" w:tooltip="Schön, 1994 #4342" w:history="1">
        <w:r w:rsidR="006D4802">
          <w:rPr>
            <w:rFonts w:eastAsia="Times New Roman"/>
            <w:noProof/>
          </w:rPr>
          <w:t>Schön and Rein, 1994</w:t>
        </w:r>
      </w:hyperlink>
      <w:r w:rsidR="00161F02">
        <w:rPr>
          <w:rFonts w:eastAsia="Times New Roman"/>
          <w:noProof/>
        </w:rPr>
        <w:t>)</w:t>
      </w:r>
      <w:r w:rsidR="00161F02">
        <w:rPr>
          <w:rFonts w:eastAsia="Times New Roman"/>
        </w:rPr>
        <w:fldChar w:fldCharType="end"/>
      </w:r>
      <w:r w:rsidR="00BB53DA">
        <w:rPr>
          <w:rFonts w:eastAsia="Times New Roman"/>
        </w:rPr>
        <w:t xml:space="preserve"> make</w:t>
      </w:r>
      <w:r w:rsidR="00FF4C6A">
        <w:rPr>
          <w:rFonts w:eastAsia="Times New Roman"/>
        </w:rPr>
        <w:t>s</w:t>
      </w:r>
      <w:r w:rsidR="00BB53DA">
        <w:rPr>
          <w:rFonts w:eastAsia="Times New Roman"/>
        </w:rPr>
        <w:t xml:space="preserve"> appeals to evidence alone</w:t>
      </w:r>
      <w:r w:rsidR="00FF4C6A">
        <w:rPr>
          <w:rFonts w:eastAsia="Times New Roman"/>
        </w:rPr>
        <w:t xml:space="preserve"> ineffective in resolving policy controversies</w:t>
      </w:r>
      <w:r w:rsidR="00BB53DA">
        <w:rPr>
          <w:rFonts w:eastAsia="Times New Roman"/>
        </w:rPr>
        <w:t xml:space="preserve">. </w:t>
      </w:r>
      <w:r w:rsidR="009D187C">
        <w:rPr>
          <w:rFonts w:eastAsia="Times New Roman"/>
        </w:rPr>
        <w:t>The reject</w:t>
      </w:r>
      <w:r w:rsidR="004602FC">
        <w:rPr>
          <w:rFonts w:eastAsia="Times New Roman"/>
        </w:rPr>
        <w:t>ion</w:t>
      </w:r>
      <w:r w:rsidR="001D64AB">
        <w:rPr>
          <w:rFonts w:eastAsia="Times New Roman"/>
        </w:rPr>
        <w:t xml:space="preserve"> of</w:t>
      </w:r>
      <w:r w:rsidR="009D187C">
        <w:rPr>
          <w:rFonts w:eastAsia="Times New Roman"/>
        </w:rPr>
        <w:t xml:space="preserve"> a particular policy or intervention</w:t>
      </w:r>
      <w:r w:rsidR="002E7E12">
        <w:rPr>
          <w:rFonts w:eastAsia="Times New Roman"/>
        </w:rPr>
        <w:t>,</w:t>
      </w:r>
      <w:r w:rsidR="009D187C">
        <w:rPr>
          <w:rFonts w:eastAsia="Times New Roman"/>
        </w:rPr>
        <w:t xml:space="preserve"> despite evidence</w:t>
      </w:r>
      <w:r w:rsidR="009D187C" w:rsidRPr="009D187C">
        <w:rPr>
          <w:rFonts w:eastAsia="Times New Roman"/>
        </w:rPr>
        <w:t xml:space="preserve"> </w:t>
      </w:r>
      <w:r w:rsidR="00014B4D">
        <w:rPr>
          <w:rFonts w:eastAsia="Times New Roman"/>
        </w:rPr>
        <w:t xml:space="preserve">of its </w:t>
      </w:r>
      <w:r w:rsidR="009D187C">
        <w:rPr>
          <w:rFonts w:eastAsia="Times New Roman"/>
        </w:rPr>
        <w:t>effectiveness</w:t>
      </w:r>
      <w:r w:rsidR="002E7E12">
        <w:rPr>
          <w:rFonts w:eastAsia="Times New Roman"/>
        </w:rPr>
        <w:t>,</w:t>
      </w:r>
      <w:r w:rsidR="009D187C">
        <w:rPr>
          <w:rFonts w:eastAsia="Times New Roman"/>
        </w:rPr>
        <w:t xml:space="preserve"> may not be because that evidence has been ignored</w:t>
      </w:r>
      <w:r w:rsidR="004602FC">
        <w:rPr>
          <w:rFonts w:eastAsia="Times New Roman"/>
        </w:rPr>
        <w:t xml:space="preserve">, </w:t>
      </w:r>
      <w:r w:rsidR="009D187C">
        <w:rPr>
          <w:rFonts w:eastAsia="Times New Roman"/>
        </w:rPr>
        <w:t xml:space="preserve">but because other </w:t>
      </w:r>
      <w:r w:rsidR="00131A04">
        <w:rPr>
          <w:rFonts w:eastAsia="Times New Roman"/>
        </w:rPr>
        <w:t xml:space="preserve">policy </w:t>
      </w:r>
      <w:r w:rsidR="009D187C">
        <w:rPr>
          <w:rFonts w:eastAsia="Times New Roman"/>
        </w:rPr>
        <w:t>issues</w:t>
      </w:r>
      <w:r w:rsidR="002C4EC1">
        <w:rPr>
          <w:rFonts w:eastAsia="Times New Roman"/>
        </w:rPr>
        <w:t xml:space="preserve"> or outcomes</w:t>
      </w:r>
      <w:r w:rsidR="00A91D67">
        <w:rPr>
          <w:rFonts w:eastAsia="Times New Roman"/>
        </w:rPr>
        <w:t xml:space="preserve"> </w:t>
      </w:r>
      <w:r w:rsidR="009D187C">
        <w:rPr>
          <w:rFonts w:eastAsia="Times New Roman"/>
        </w:rPr>
        <w:t>have been prioritised.</w:t>
      </w:r>
      <w:r w:rsidR="0000441B">
        <w:rPr>
          <w:rFonts w:eastAsia="Times New Roman"/>
        </w:rPr>
        <w:t xml:space="preserve"> This distinction is important, but often missed, in the current thinking on </w:t>
      </w:r>
      <w:r w:rsidR="00BE389C">
        <w:rPr>
          <w:rFonts w:eastAsia="Times New Roman"/>
        </w:rPr>
        <w:t>EBPM</w:t>
      </w:r>
      <w:r w:rsidR="0000441B">
        <w:rPr>
          <w:rFonts w:eastAsia="Times New Roman"/>
        </w:rPr>
        <w:t>.</w:t>
      </w:r>
      <w:r w:rsidR="009D187C">
        <w:rPr>
          <w:rFonts w:eastAsia="Times New Roman"/>
        </w:rPr>
        <w:t xml:space="preserve"> The decision not </w:t>
      </w:r>
      <w:r w:rsidR="00CA2EDA">
        <w:rPr>
          <w:rFonts w:eastAsia="Times New Roman"/>
        </w:rPr>
        <w:t xml:space="preserve">to </w:t>
      </w:r>
      <w:r w:rsidR="009D187C">
        <w:rPr>
          <w:rFonts w:eastAsia="Times New Roman"/>
        </w:rPr>
        <w:t xml:space="preserve">adopt the measure does not invalidate the evidence of </w:t>
      </w:r>
      <w:r w:rsidR="00A91D67">
        <w:rPr>
          <w:rFonts w:eastAsia="Times New Roman"/>
        </w:rPr>
        <w:t>the</w:t>
      </w:r>
      <w:r w:rsidR="00257720">
        <w:rPr>
          <w:rFonts w:eastAsia="Times New Roman"/>
        </w:rPr>
        <w:t xml:space="preserve"> measure’s</w:t>
      </w:r>
      <w:r w:rsidR="009D187C">
        <w:rPr>
          <w:rFonts w:eastAsia="Times New Roman"/>
        </w:rPr>
        <w:t xml:space="preserve"> effectiveness</w:t>
      </w:r>
      <w:r w:rsidR="00A91D67">
        <w:rPr>
          <w:rFonts w:eastAsia="Times New Roman"/>
        </w:rPr>
        <w:t>,</w:t>
      </w:r>
      <w:r w:rsidR="00257720">
        <w:rPr>
          <w:rFonts w:eastAsia="Times New Roman"/>
        </w:rPr>
        <w:t xml:space="preserve"> </w:t>
      </w:r>
      <w:r w:rsidR="00A91D67">
        <w:rPr>
          <w:rFonts w:eastAsia="Times New Roman"/>
        </w:rPr>
        <w:t>n</w:t>
      </w:r>
      <w:r w:rsidR="00257720">
        <w:rPr>
          <w:rFonts w:eastAsia="Times New Roman"/>
        </w:rPr>
        <w:t xml:space="preserve">or the gravity of </w:t>
      </w:r>
      <w:r w:rsidR="004602FC">
        <w:rPr>
          <w:rFonts w:eastAsia="Times New Roman"/>
        </w:rPr>
        <w:t>the</w:t>
      </w:r>
      <w:r w:rsidR="00257720">
        <w:rPr>
          <w:rFonts w:eastAsia="Times New Roman"/>
        </w:rPr>
        <w:t xml:space="preserve"> problem</w:t>
      </w:r>
      <w:r w:rsidR="00776F03">
        <w:rPr>
          <w:rFonts w:eastAsia="Times New Roman"/>
        </w:rPr>
        <w:t>,</w:t>
      </w:r>
      <w:r w:rsidR="009D187C">
        <w:rPr>
          <w:rFonts w:eastAsia="Times New Roman"/>
        </w:rPr>
        <w:t xml:space="preserve"> but underlines that </w:t>
      </w:r>
      <w:r w:rsidR="002C4EC1">
        <w:rPr>
          <w:rFonts w:eastAsia="Times New Roman"/>
        </w:rPr>
        <w:t>policy decision</w:t>
      </w:r>
      <w:r w:rsidR="004602FC">
        <w:rPr>
          <w:rFonts w:eastAsia="Times New Roman"/>
        </w:rPr>
        <w:t>s</w:t>
      </w:r>
      <w:r w:rsidR="000260F6">
        <w:rPr>
          <w:rFonts w:eastAsia="Times New Roman"/>
        </w:rPr>
        <w:t>,</w:t>
      </w:r>
      <w:r w:rsidR="002C4EC1">
        <w:rPr>
          <w:rFonts w:eastAsia="Times New Roman"/>
        </w:rPr>
        <w:t xml:space="preserve"> made in the light of </w:t>
      </w:r>
      <w:r w:rsidR="000260F6" w:rsidRPr="00DF0538">
        <w:rPr>
          <w:rFonts w:eastAsia="Times New Roman"/>
          <w:i/>
        </w:rPr>
        <w:t>multiple</w:t>
      </w:r>
      <w:r w:rsidR="000260F6">
        <w:rPr>
          <w:rFonts w:eastAsia="Times New Roman"/>
        </w:rPr>
        <w:t xml:space="preserve"> bodies of relevant evidence,</w:t>
      </w:r>
      <w:r w:rsidR="00131A04">
        <w:rPr>
          <w:rFonts w:eastAsia="Times New Roman"/>
        </w:rPr>
        <w:t xml:space="preserve"> are the consequence of a complex range of political factors</w:t>
      </w:r>
      <w:r w:rsidR="009D187C">
        <w:rPr>
          <w:rFonts w:eastAsia="Times New Roman"/>
        </w:rPr>
        <w:t xml:space="preserve">. </w:t>
      </w:r>
    </w:p>
    <w:p w14:paraId="0BB6A2D4" w14:textId="77777777" w:rsidR="00131A04" w:rsidRDefault="00131A04" w:rsidP="00374013">
      <w:pPr>
        <w:rPr>
          <w:rFonts w:eastAsia="Times New Roman"/>
        </w:rPr>
      </w:pPr>
    </w:p>
    <w:p w14:paraId="774FB285" w14:textId="5E17B51D" w:rsidR="00131A04" w:rsidRDefault="00131A04" w:rsidP="00374013">
      <w:r>
        <w:rPr>
          <w:rFonts w:eastAsia="Times New Roman"/>
        </w:rPr>
        <w:t xml:space="preserve">The appeal to scientific evidence is a powerful and persuasive rationale for policy decisions, reflecting wider moves towards technocratic forms of decision making </w:t>
      </w:r>
      <w:r w:rsidR="00161F02">
        <w:rPr>
          <w:rFonts w:eastAsia="Times New Roman"/>
        </w:rPr>
        <w:fldChar w:fldCharType="begin"/>
      </w:r>
      <w:r w:rsidR="00161F02">
        <w:rPr>
          <w:rFonts w:eastAsia="Times New Roman"/>
        </w:rPr>
        <w:instrText xml:space="preserve"> ADDIN EN.CITE &lt;EndNote&gt;&lt;Cite&gt;&lt;Author&gt;Lewis&lt;/Author&gt;&lt;Year&gt;2003&lt;/Year&gt;&lt;RecNum&gt;3843&lt;/RecNum&gt;&lt;DisplayText&gt;(Lewis, 2003)&lt;/DisplayText&gt;&lt;record&gt;&lt;rec-number&gt;3843&lt;/rec-number&gt;&lt;foreign-keys&gt;&lt;key app="EN" db-id="ftrfdsw9cperfreer26x2pdpdtxepdzw2t20"&gt;3843&lt;/key&gt;&lt;/foreign-keys&gt;&lt;ref-type name="Book Section"&gt;5&lt;/ref-type&gt;&lt;contributors&gt;&lt;authors&gt;&lt;author&gt;Lewis, Jenny M.&lt;/author&gt;&lt;/authors&gt;&lt;secondary-authors&gt;&lt;author&gt;Lin, Vivian&lt;/author&gt;&lt;author&gt;Gibson, Brendan&lt;/author&gt;&lt;/secondary-authors&gt;&lt;/contributors&gt;&lt;titles&gt;&lt;title&gt;Evidence-based policy: a technocratic wish in a political world&lt;/title&gt;&lt;secondary-title&gt;Evidence-based health policy: problems &amp;amp; possibilities&lt;/secondary-title&gt;&lt;/titles&gt;&lt;pages&gt;250-259&lt;/pages&gt;&lt;dates&gt;&lt;year&gt;2003&lt;/year&gt;&lt;/dates&gt;&lt;pub-location&gt;Oxford&lt;/pub-location&gt;&lt;publisher&gt;Oxford University Press&lt;/publisher&gt;&lt;urls&gt;&lt;/urls&gt;&lt;/record&gt;&lt;/Cite&gt;&lt;/EndNote&gt;</w:instrText>
      </w:r>
      <w:r w:rsidR="00161F02">
        <w:rPr>
          <w:rFonts w:eastAsia="Times New Roman"/>
        </w:rPr>
        <w:fldChar w:fldCharType="separate"/>
      </w:r>
      <w:r w:rsidR="00161F02">
        <w:rPr>
          <w:rFonts w:eastAsia="Times New Roman"/>
          <w:noProof/>
        </w:rPr>
        <w:t>(</w:t>
      </w:r>
      <w:hyperlink w:anchor="_ENREF_40" w:tooltip="Lewis, 2003 #3843" w:history="1">
        <w:r w:rsidR="006D4802">
          <w:rPr>
            <w:rFonts w:eastAsia="Times New Roman"/>
            <w:noProof/>
          </w:rPr>
          <w:t>Lewis, 2003</w:t>
        </w:r>
      </w:hyperlink>
      <w:r w:rsidR="00161F02">
        <w:rPr>
          <w:rFonts w:eastAsia="Times New Roman"/>
          <w:noProof/>
        </w:rPr>
        <w:t>)</w:t>
      </w:r>
      <w:r w:rsidR="00161F02">
        <w:rPr>
          <w:rFonts w:eastAsia="Times New Roman"/>
        </w:rPr>
        <w:fldChar w:fldCharType="end"/>
      </w:r>
      <w:r>
        <w:rPr>
          <w:rFonts w:eastAsia="Times New Roman"/>
        </w:rPr>
        <w:t>. It is a justification for both government action and inaction on policy problems.</w:t>
      </w:r>
      <w:r w:rsidR="0039736A">
        <w:rPr>
          <w:rFonts w:eastAsia="Times New Roman"/>
        </w:rPr>
        <w:t xml:space="preserve"> Laying bear the fundamentally political nature of the policy making process, removes the ability of decision makers to abdicate responsibility for the</w:t>
      </w:r>
      <w:r w:rsidR="0000441B">
        <w:rPr>
          <w:rFonts w:eastAsia="Times New Roman"/>
        </w:rPr>
        <w:t>ir</w:t>
      </w:r>
      <w:r w:rsidR="0039736A">
        <w:rPr>
          <w:rFonts w:eastAsia="Times New Roman"/>
        </w:rPr>
        <w:t xml:space="preserve"> decisions</w:t>
      </w:r>
      <w:r w:rsidR="004A1594">
        <w:rPr>
          <w:rFonts w:eastAsia="Times New Roman"/>
        </w:rPr>
        <w:t xml:space="preserve">. </w:t>
      </w:r>
      <w:r w:rsidR="0000441B">
        <w:rPr>
          <w:rFonts w:eastAsia="Times New Roman"/>
        </w:rPr>
        <w:t>Instead, i</w:t>
      </w:r>
      <w:r w:rsidR="004A1594">
        <w:rPr>
          <w:rFonts w:eastAsia="Times New Roman"/>
        </w:rPr>
        <w:t xml:space="preserve">t forces them to explain and justify their actions to those affected by them, </w:t>
      </w:r>
      <w:r w:rsidR="002E7E12">
        <w:rPr>
          <w:rFonts w:eastAsia="Times New Roman"/>
        </w:rPr>
        <w:t xml:space="preserve">thus </w:t>
      </w:r>
      <w:r w:rsidR="004A1594">
        <w:rPr>
          <w:rFonts w:eastAsia="Times New Roman"/>
        </w:rPr>
        <w:t>reinforcing transparency and accountability in the policy process. It</w:t>
      </w:r>
      <w:r w:rsidR="0039736A">
        <w:rPr>
          <w:rFonts w:eastAsia="Times New Roman"/>
        </w:rPr>
        <w:t xml:space="preserve"> is important to recast the term politics to shed it of the negative connotations it has in</w:t>
      </w:r>
      <w:r w:rsidR="004A1594">
        <w:rPr>
          <w:rFonts w:eastAsia="Times New Roman"/>
        </w:rPr>
        <w:t xml:space="preserve"> </w:t>
      </w:r>
      <w:r w:rsidR="0039736A">
        <w:rPr>
          <w:rFonts w:eastAsia="Times New Roman"/>
        </w:rPr>
        <w:t>dis</w:t>
      </w:r>
      <w:r w:rsidR="004A1594">
        <w:rPr>
          <w:rFonts w:eastAsia="Times New Roman"/>
        </w:rPr>
        <w:t>c</w:t>
      </w:r>
      <w:r w:rsidR="0039736A">
        <w:rPr>
          <w:rFonts w:eastAsia="Times New Roman"/>
        </w:rPr>
        <w:t xml:space="preserve">ourses of EBPM. </w:t>
      </w:r>
      <w:r w:rsidR="0000441B">
        <w:rPr>
          <w:rFonts w:eastAsia="Times New Roman"/>
        </w:rPr>
        <w:t>Understood in this way, p</w:t>
      </w:r>
      <w:r w:rsidR="004A1594">
        <w:rPr>
          <w:rFonts w:eastAsia="Times New Roman"/>
        </w:rPr>
        <w:t>olitics is not the barrier to evidence use</w:t>
      </w:r>
      <w:r w:rsidR="00A167CB">
        <w:rPr>
          <w:rFonts w:eastAsia="Times New Roman"/>
        </w:rPr>
        <w:t>,</w:t>
      </w:r>
      <w:r w:rsidR="004A1594">
        <w:rPr>
          <w:rFonts w:eastAsia="Times New Roman"/>
        </w:rPr>
        <w:t xml:space="preserve"> but the defining condition of the policy-making process in which evidence use occurs. </w:t>
      </w:r>
      <w:r w:rsidR="0039736A">
        <w:rPr>
          <w:rFonts w:eastAsia="Times New Roman"/>
        </w:rPr>
        <w:t xml:space="preserve">Far from undermining the drive for good policy which underlies the EBPM movement, </w:t>
      </w:r>
      <w:r w:rsidR="004A1594">
        <w:rPr>
          <w:rFonts w:eastAsia="Times New Roman"/>
        </w:rPr>
        <w:t>embracing the political</w:t>
      </w:r>
      <w:r w:rsidR="002E7E12">
        <w:rPr>
          <w:rFonts w:eastAsia="Times New Roman"/>
        </w:rPr>
        <w:t xml:space="preserve"> nature of this process</w:t>
      </w:r>
      <w:r w:rsidR="004A1594">
        <w:rPr>
          <w:rFonts w:eastAsia="Times New Roman"/>
        </w:rPr>
        <w:t xml:space="preserve"> is the key to facilitating effective evidence use by policy-makers and institutionalising</w:t>
      </w:r>
      <w:r w:rsidR="0039736A">
        <w:rPr>
          <w:rFonts w:eastAsia="Times New Roman"/>
        </w:rPr>
        <w:t xml:space="preserve"> mechanisms to ensure </w:t>
      </w:r>
      <w:r w:rsidR="002E7E12">
        <w:rPr>
          <w:rFonts w:eastAsia="Times New Roman"/>
        </w:rPr>
        <w:t xml:space="preserve">effective </w:t>
      </w:r>
      <w:r w:rsidR="0039736A">
        <w:rPr>
          <w:rFonts w:eastAsia="Times New Roman"/>
        </w:rPr>
        <w:t>evidence use</w:t>
      </w:r>
      <w:r w:rsidR="004A1594">
        <w:rPr>
          <w:rFonts w:eastAsia="Times New Roman"/>
        </w:rPr>
        <w:t>.</w:t>
      </w:r>
    </w:p>
    <w:p w14:paraId="7399B440" w14:textId="77777777" w:rsidR="00C87DEE" w:rsidRDefault="00C87DEE" w:rsidP="00374013">
      <w:pPr>
        <w:rPr>
          <w:rFonts w:eastAsia="Times New Roman"/>
        </w:rPr>
      </w:pPr>
    </w:p>
    <w:p w14:paraId="57176BAF" w14:textId="6F394A07" w:rsidR="00EB4E85" w:rsidRDefault="00566BE6" w:rsidP="00374013">
      <w:pPr>
        <w:rPr>
          <w:rFonts w:eastAsia="Times New Roman"/>
        </w:rPr>
      </w:pPr>
      <w:r>
        <w:rPr>
          <w:rFonts w:eastAsia="Times New Roman"/>
        </w:rPr>
        <w:t xml:space="preserve">The concept of </w:t>
      </w:r>
      <w:r w:rsidR="00981D73">
        <w:rPr>
          <w:rFonts w:eastAsia="Times New Roman"/>
        </w:rPr>
        <w:t>good governance</w:t>
      </w:r>
      <w:r>
        <w:rPr>
          <w:rFonts w:eastAsia="Times New Roman"/>
        </w:rPr>
        <w:t xml:space="preserve"> employed in this article provide</w:t>
      </w:r>
      <w:r w:rsidR="0099777E">
        <w:rPr>
          <w:rFonts w:eastAsia="Times New Roman"/>
        </w:rPr>
        <w:t>s</w:t>
      </w:r>
      <w:r>
        <w:rPr>
          <w:rFonts w:eastAsia="Times New Roman"/>
        </w:rPr>
        <w:t xml:space="preserve"> </w:t>
      </w:r>
      <w:r w:rsidR="00294356">
        <w:rPr>
          <w:rFonts w:eastAsia="Times New Roman"/>
        </w:rPr>
        <w:t>a conceptual framework for evaluatin</w:t>
      </w:r>
      <w:r w:rsidR="004602FC">
        <w:rPr>
          <w:rFonts w:eastAsia="Times New Roman"/>
        </w:rPr>
        <w:t>g</w:t>
      </w:r>
      <w:r w:rsidR="00294356">
        <w:rPr>
          <w:rFonts w:eastAsia="Times New Roman"/>
        </w:rPr>
        <w:t xml:space="preserve"> evidence use in policy</w:t>
      </w:r>
      <w:r w:rsidR="004602FC">
        <w:rPr>
          <w:rFonts w:eastAsia="Times New Roman"/>
        </w:rPr>
        <w:t>-making</w:t>
      </w:r>
      <w:r w:rsidR="00A91D67">
        <w:rPr>
          <w:rFonts w:eastAsia="Times New Roman"/>
        </w:rPr>
        <w:t xml:space="preserve">. </w:t>
      </w:r>
      <w:r w:rsidR="00294356">
        <w:rPr>
          <w:rFonts w:eastAsia="Times New Roman"/>
        </w:rPr>
        <w:t>The</w:t>
      </w:r>
      <w:r w:rsidR="00981D73">
        <w:rPr>
          <w:rFonts w:eastAsia="Times New Roman"/>
        </w:rPr>
        <w:t xml:space="preserve"> </w:t>
      </w:r>
      <w:r w:rsidR="00294356">
        <w:rPr>
          <w:rFonts w:eastAsia="Times New Roman"/>
        </w:rPr>
        <w:t xml:space="preserve">good governance </w:t>
      </w:r>
      <w:r w:rsidR="004570E8">
        <w:rPr>
          <w:rFonts w:eastAsia="Times New Roman"/>
        </w:rPr>
        <w:t xml:space="preserve">approach to </w:t>
      </w:r>
      <w:r w:rsidR="00294356">
        <w:rPr>
          <w:rFonts w:eastAsia="Times New Roman"/>
        </w:rPr>
        <w:t>evidence</w:t>
      </w:r>
      <w:r w:rsidR="004570E8">
        <w:rPr>
          <w:rFonts w:eastAsia="Times New Roman"/>
        </w:rPr>
        <w:t xml:space="preserve"> use</w:t>
      </w:r>
      <w:r w:rsidR="00294356">
        <w:rPr>
          <w:rFonts w:eastAsia="Times New Roman"/>
        </w:rPr>
        <w:t xml:space="preserve"> </w:t>
      </w:r>
      <w:r>
        <w:rPr>
          <w:rFonts w:eastAsia="Times New Roman"/>
        </w:rPr>
        <w:t xml:space="preserve">recognises the </w:t>
      </w:r>
      <w:r w:rsidR="004570E8">
        <w:rPr>
          <w:rFonts w:eastAsia="Times New Roman"/>
        </w:rPr>
        <w:t xml:space="preserve">importance of maintaining democratic principles within processes of evidence utilisation, </w:t>
      </w:r>
      <w:r w:rsidR="004602FC">
        <w:rPr>
          <w:rFonts w:eastAsia="Times New Roman"/>
        </w:rPr>
        <w:t xml:space="preserve">including </w:t>
      </w:r>
      <w:r>
        <w:rPr>
          <w:rFonts w:eastAsia="Times New Roman"/>
        </w:rPr>
        <w:t>issues of accountability</w:t>
      </w:r>
      <w:r w:rsidR="004570E8">
        <w:rPr>
          <w:rFonts w:eastAsia="Times New Roman"/>
        </w:rPr>
        <w:t>, transparency and contest</w:t>
      </w:r>
      <w:r w:rsidR="00A167CB">
        <w:rPr>
          <w:rFonts w:eastAsia="Times New Roman"/>
        </w:rPr>
        <w:t>a</w:t>
      </w:r>
      <w:r w:rsidR="004570E8">
        <w:rPr>
          <w:rFonts w:eastAsia="Times New Roman"/>
        </w:rPr>
        <w:t>bili</w:t>
      </w:r>
      <w:r w:rsidR="00A167CB">
        <w:rPr>
          <w:rFonts w:eastAsia="Times New Roman"/>
        </w:rPr>
        <w:t>t</w:t>
      </w:r>
      <w:r w:rsidR="004570E8">
        <w:rPr>
          <w:rFonts w:eastAsia="Times New Roman"/>
        </w:rPr>
        <w:t>y,</w:t>
      </w:r>
      <w:r>
        <w:rPr>
          <w:rFonts w:eastAsia="Times New Roman"/>
        </w:rPr>
        <w:t xml:space="preserve"> while acknowledg</w:t>
      </w:r>
      <w:r w:rsidR="004602FC">
        <w:rPr>
          <w:rFonts w:eastAsia="Times New Roman"/>
        </w:rPr>
        <w:t>ing</w:t>
      </w:r>
      <w:r>
        <w:rPr>
          <w:rFonts w:eastAsia="Times New Roman"/>
        </w:rPr>
        <w:t xml:space="preserve"> </w:t>
      </w:r>
      <w:r w:rsidR="004602FC">
        <w:rPr>
          <w:rFonts w:eastAsia="Times New Roman"/>
        </w:rPr>
        <w:t xml:space="preserve">the need for </w:t>
      </w:r>
      <w:r w:rsidR="00A6240C">
        <w:rPr>
          <w:rFonts w:eastAsia="Times New Roman"/>
        </w:rPr>
        <w:t>standards of good evidentiary practice</w:t>
      </w:r>
      <w:r w:rsidR="004602FC">
        <w:rPr>
          <w:rFonts w:eastAsia="Times New Roman"/>
        </w:rPr>
        <w:t xml:space="preserve"> in the identification, interpretation and use of</w:t>
      </w:r>
      <w:r w:rsidR="00EB4E85">
        <w:rPr>
          <w:rFonts w:eastAsia="Times New Roman"/>
        </w:rPr>
        <w:t xml:space="preserve"> evidence</w:t>
      </w:r>
      <w:r>
        <w:rPr>
          <w:rFonts w:eastAsia="Times New Roman"/>
        </w:rPr>
        <w:t xml:space="preserve">. </w:t>
      </w:r>
      <w:r w:rsidR="002E7E12">
        <w:rPr>
          <w:rFonts w:eastAsia="Times New Roman"/>
        </w:rPr>
        <w:t xml:space="preserve">The good governance principles must be </w:t>
      </w:r>
      <w:r>
        <w:rPr>
          <w:rFonts w:eastAsia="Times New Roman"/>
        </w:rPr>
        <w:t>institution</w:t>
      </w:r>
      <w:r w:rsidR="00EB4E85">
        <w:rPr>
          <w:rFonts w:eastAsia="Times New Roman"/>
        </w:rPr>
        <w:t>alis</w:t>
      </w:r>
      <w:r w:rsidR="002E7E12">
        <w:rPr>
          <w:rFonts w:eastAsia="Times New Roman"/>
        </w:rPr>
        <w:t xml:space="preserve">ed and specific structures put in place </w:t>
      </w:r>
      <w:r>
        <w:rPr>
          <w:rFonts w:eastAsia="Times New Roman"/>
        </w:rPr>
        <w:t xml:space="preserve">to </w:t>
      </w:r>
      <w:r w:rsidR="00EB4E85">
        <w:rPr>
          <w:rFonts w:eastAsia="Times New Roman"/>
        </w:rPr>
        <w:t>embed</w:t>
      </w:r>
      <w:r>
        <w:rPr>
          <w:rFonts w:eastAsia="Times New Roman"/>
        </w:rPr>
        <w:t xml:space="preserve"> </w:t>
      </w:r>
      <w:r w:rsidR="004570E8">
        <w:rPr>
          <w:rFonts w:eastAsia="Times New Roman"/>
        </w:rPr>
        <w:t>these principles</w:t>
      </w:r>
      <w:r>
        <w:rPr>
          <w:rFonts w:eastAsia="Times New Roman"/>
        </w:rPr>
        <w:t xml:space="preserve">. </w:t>
      </w:r>
      <w:r w:rsidR="004570E8">
        <w:rPr>
          <w:rFonts w:eastAsia="Times New Roman"/>
        </w:rPr>
        <w:t xml:space="preserve">We recognise that the meaning which these categories have for the relevant policy actors will vary across policy issues, time and space. As such, they need to be applied to the specific context and recast in terms of the local meanings they obtain in different settings. </w:t>
      </w:r>
      <w:r w:rsidR="00F14357">
        <w:rPr>
          <w:rFonts w:eastAsia="Times New Roman"/>
        </w:rPr>
        <w:t xml:space="preserve">We aim here to foster debate around what constitutes the good governance of evidence, with a conceptualisation that combines principles of </w:t>
      </w:r>
      <w:r w:rsidR="0000441B">
        <w:rPr>
          <w:rFonts w:eastAsia="Times New Roman"/>
        </w:rPr>
        <w:t xml:space="preserve">scientific best practice </w:t>
      </w:r>
      <w:r w:rsidR="00F14357">
        <w:rPr>
          <w:rFonts w:eastAsia="Times New Roman"/>
        </w:rPr>
        <w:t>with those of</w:t>
      </w:r>
      <w:r w:rsidR="0000441B">
        <w:rPr>
          <w:rFonts w:eastAsia="Times New Roman"/>
        </w:rPr>
        <w:t xml:space="preserve"> democratic </w:t>
      </w:r>
      <w:r w:rsidR="00F14357">
        <w:rPr>
          <w:rFonts w:eastAsia="Times New Roman"/>
        </w:rPr>
        <w:t>representation</w:t>
      </w:r>
      <w:r w:rsidR="0000441B">
        <w:rPr>
          <w:rFonts w:eastAsia="Times New Roman"/>
        </w:rPr>
        <w:t xml:space="preserve">. This, it is hoped, will lead to </w:t>
      </w:r>
      <w:r w:rsidR="00F14357">
        <w:rPr>
          <w:rFonts w:eastAsia="Times New Roman"/>
        </w:rPr>
        <w:t>further</w:t>
      </w:r>
      <w:r w:rsidR="0000441B">
        <w:rPr>
          <w:rFonts w:eastAsia="Times New Roman"/>
        </w:rPr>
        <w:t xml:space="preserve"> analytical insight </w:t>
      </w:r>
      <w:r w:rsidR="00F14357">
        <w:rPr>
          <w:rFonts w:eastAsia="Times New Roman"/>
        </w:rPr>
        <w:t xml:space="preserve">or refinement </w:t>
      </w:r>
      <w:r w:rsidR="0000441B">
        <w:rPr>
          <w:rFonts w:eastAsia="Times New Roman"/>
        </w:rPr>
        <w:t>amongst scholars and more effective decision-making by policy actors.</w:t>
      </w:r>
    </w:p>
    <w:p w14:paraId="5321E769" w14:textId="19437EE7" w:rsidR="00294356" w:rsidRDefault="00294356" w:rsidP="00374013">
      <w:pPr>
        <w:rPr>
          <w:rFonts w:eastAsia="Times New Roman"/>
        </w:rPr>
      </w:pPr>
    </w:p>
    <w:p w14:paraId="46E32EFA" w14:textId="15E9B6CB" w:rsidR="00727A82" w:rsidRDefault="00727A82" w:rsidP="00374013"/>
    <w:p w14:paraId="148DF8E0" w14:textId="77777777" w:rsidR="00727A82" w:rsidRDefault="00727A82" w:rsidP="00374013">
      <w:r>
        <w:br w:type="page"/>
      </w:r>
    </w:p>
    <w:p w14:paraId="2F2726F9" w14:textId="3D0256DD" w:rsidR="00161F02" w:rsidRDefault="00727A82" w:rsidP="00374013">
      <w:r w:rsidRPr="00BE22EA">
        <w:rPr>
          <w:b/>
          <w:sz w:val="28"/>
          <w:szCs w:val="28"/>
        </w:rPr>
        <w:lastRenderedPageBreak/>
        <w:t>References</w:t>
      </w:r>
    </w:p>
    <w:p w14:paraId="0BD66522" w14:textId="77777777" w:rsidR="006D4802" w:rsidRPr="006D4802" w:rsidRDefault="00161F02" w:rsidP="00374013">
      <w:r>
        <w:rPr>
          <w:rFonts w:ascii="Calibri" w:hAnsi="Calibri" w:cs="Calibri"/>
          <w:noProof/>
          <w:lang w:val="en-US"/>
        </w:rPr>
        <w:fldChar w:fldCharType="begin"/>
      </w:r>
      <w:r>
        <w:instrText xml:space="preserve"> ADDIN EN.REFLIST </w:instrText>
      </w:r>
      <w:r>
        <w:rPr>
          <w:rFonts w:ascii="Calibri" w:hAnsi="Calibri" w:cs="Calibri"/>
          <w:noProof/>
          <w:lang w:val="en-US"/>
        </w:rPr>
        <w:fldChar w:fldCharType="separate"/>
      </w:r>
      <w:bookmarkStart w:id="1" w:name="_ENREF_1"/>
      <w:r w:rsidR="006D4802" w:rsidRPr="006D4802">
        <w:t xml:space="preserve">ABELSON, J., BLACKSHER, E. A., LI, K. K., BOESVELD, S. E. &amp; GOOLD, S. D. 2013. Public Deliberation in Health Policy and Bioethics: Mapping an emerging, interdisciplinary field. </w:t>
      </w:r>
      <w:r w:rsidR="006D4802" w:rsidRPr="006D4802">
        <w:rPr>
          <w:i/>
        </w:rPr>
        <w:t>Journal of Public Deliberation,</w:t>
      </w:r>
      <w:r w:rsidR="006D4802" w:rsidRPr="006D4802">
        <w:t xml:space="preserve"> 9</w:t>
      </w:r>
      <w:r w:rsidR="006D4802" w:rsidRPr="006D4802">
        <w:rPr>
          <w:b/>
        </w:rPr>
        <w:t>,</w:t>
      </w:r>
      <w:r w:rsidR="006D4802" w:rsidRPr="006D4802">
        <w:t xml:space="preserve"> 5.</w:t>
      </w:r>
      <w:bookmarkEnd w:id="1"/>
    </w:p>
    <w:p w14:paraId="436B3C16" w14:textId="77777777" w:rsidR="006D4802" w:rsidRPr="006D4802" w:rsidRDefault="006D4802" w:rsidP="00374013">
      <w:bookmarkStart w:id="2" w:name="_ENREF_2"/>
      <w:r w:rsidRPr="006D4802">
        <w:t xml:space="preserve">BABOR, T. F., CAETANO, R., CASSWELL, S., EDWARDS, G., GIESBRECHT, N., GRAHAM, K., GRUBE, J. W., HILL, L., HOLDER, H. &amp; HOMEL, R. 2010. </w:t>
      </w:r>
      <w:r w:rsidRPr="006D4802">
        <w:rPr>
          <w:i/>
        </w:rPr>
        <w:t>Alcohol: No Ordinary Commodity: Research and Public Policy: Research and Public Policy</w:t>
      </w:r>
      <w:r w:rsidRPr="006D4802">
        <w:t>, OUP Oxford.</w:t>
      </w:r>
      <w:bookmarkEnd w:id="2"/>
    </w:p>
    <w:p w14:paraId="05226534" w14:textId="77777777" w:rsidR="006D4802" w:rsidRPr="006D4802" w:rsidRDefault="006D4802" w:rsidP="00374013">
      <w:bookmarkStart w:id="3" w:name="_ENREF_3"/>
      <w:r w:rsidRPr="006D4802">
        <w:t xml:space="preserve">BARNES, A. &amp; PARKHURST, J. O. 2014. Can global health policy be depoliticised? A critique of global calls for evidence-based policy. </w:t>
      </w:r>
      <w:r w:rsidRPr="006D4802">
        <w:rPr>
          <w:i/>
        </w:rPr>
        <w:t>In:</w:t>
      </w:r>
      <w:r w:rsidRPr="006D4802">
        <w:t xml:space="preserve"> YAMEY, G. &amp; BROWN, G. (eds.) </w:t>
      </w:r>
      <w:r w:rsidRPr="006D4802">
        <w:rPr>
          <w:i/>
        </w:rPr>
        <w:t>Handbook of Global Health Policy.</w:t>
      </w:r>
      <w:r w:rsidRPr="006D4802">
        <w:t xml:space="preserve"> Wiley-Blackwell.</w:t>
      </w:r>
      <w:bookmarkEnd w:id="3"/>
    </w:p>
    <w:p w14:paraId="45773D54" w14:textId="74E8F5D0" w:rsidR="006D4802" w:rsidRPr="006D4802" w:rsidRDefault="006D4802" w:rsidP="00374013">
      <w:bookmarkStart w:id="4" w:name="_ENREF_4"/>
      <w:r w:rsidRPr="006D4802">
        <w:t xml:space="preserve">BROWNE, J. 2013. </w:t>
      </w:r>
      <w:r w:rsidRPr="006D4802">
        <w:rPr>
          <w:i/>
        </w:rPr>
        <w:t xml:space="preserve">Government’s response to the alcohol strategy consultation </w:t>
      </w:r>
      <w:r w:rsidRPr="006D4802">
        <w:t>[Online]. London: Home Office. Available: https://</w:t>
      </w:r>
      <w:hyperlink r:id="rId8" w:history="1">
        <w:r w:rsidRPr="006D4802">
          <w:rPr>
            <w:rStyle w:val="Hyperlink"/>
            <w:rFonts w:cs="Calibri"/>
          </w:rPr>
          <w:t>www.gov.uk/government/speeches/governments-response-to-the-alcohol-strategy-consultation</w:t>
        </w:r>
      </w:hyperlink>
      <w:r w:rsidRPr="006D4802">
        <w:t xml:space="preserve"> [Accessed 6 December 2013].</w:t>
      </w:r>
      <w:bookmarkEnd w:id="4"/>
    </w:p>
    <w:p w14:paraId="2A5A178E" w14:textId="77777777" w:rsidR="006D4802" w:rsidRPr="006D4802" w:rsidRDefault="006D4802" w:rsidP="00374013">
      <w:bookmarkStart w:id="5" w:name="_ENREF_5"/>
      <w:r w:rsidRPr="006D4802">
        <w:t>CASTRO, M. F., LOPEZ-ACEVEDO, G., BUSJEET, G. B. &amp; ORDONEZ, X. F. 2009. Mexico's M&amp;E system: scaling up from the sectoral to the national level. Washington, D.C.: World Bank.</w:t>
      </w:r>
      <w:bookmarkEnd w:id="5"/>
    </w:p>
    <w:p w14:paraId="3E252292" w14:textId="77777777" w:rsidR="006D4802" w:rsidRPr="006D4802" w:rsidRDefault="006D4802" w:rsidP="00374013">
      <w:bookmarkStart w:id="6" w:name="_ENREF_6"/>
      <w:r w:rsidRPr="006D4802">
        <w:t xml:space="preserve">CHEUNG, A., LAVIS, J., HAMANDI, A., EL-JARDALI, F., SACHS, J., SEWANKAMBO, N. &amp; TEAM, K.-T. P. E. 2011. Climate for evidence-informed health systems: A print media analysis in 44 low- and middle-income countries that host knowledge-translation platforms. </w:t>
      </w:r>
      <w:r w:rsidRPr="006D4802">
        <w:rPr>
          <w:i/>
        </w:rPr>
        <w:t>Health Research Policy and Systems,</w:t>
      </w:r>
      <w:r w:rsidRPr="006D4802">
        <w:t xml:space="preserve"> 9</w:t>
      </w:r>
      <w:r w:rsidRPr="006D4802">
        <w:rPr>
          <w:b/>
        </w:rPr>
        <w:t>,</w:t>
      </w:r>
      <w:r w:rsidRPr="006D4802">
        <w:t xml:space="preserve"> 7.</w:t>
      </w:r>
      <w:bookmarkEnd w:id="6"/>
    </w:p>
    <w:p w14:paraId="0548CB03" w14:textId="36F16AA1" w:rsidR="006D4802" w:rsidRPr="006D4802" w:rsidRDefault="006D4802" w:rsidP="00374013">
      <w:bookmarkStart w:id="7" w:name="_ENREF_7"/>
      <w:r w:rsidRPr="006D4802">
        <w:t xml:space="preserve">COALITION FOR EVIDENCE-BASED POLICY. 2015. </w:t>
      </w:r>
      <w:r w:rsidRPr="006D4802">
        <w:rPr>
          <w:i/>
        </w:rPr>
        <w:t xml:space="preserve">Our Mission </w:t>
      </w:r>
      <w:r w:rsidRPr="006D4802">
        <w:t xml:space="preserve">[Online]. Coalition for Evidence-Based Policy. Available: </w:t>
      </w:r>
      <w:hyperlink r:id="rId9" w:history="1">
        <w:r w:rsidRPr="006D4802">
          <w:rPr>
            <w:rStyle w:val="Hyperlink"/>
            <w:rFonts w:cs="Calibri"/>
          </w:rPr>
          <w:t>http://coalition4evidence.org/</w:t>
        </w:r>
      </w:hyperlink>
      <w:r w:rsidRPr="006D4802">
        <w:t xml:space="preserve"> [Accessed 05/02/2015.</w:t>
      </w:r>
      <w:bookmarkEnd w:id="7"/>
    </w:p>
    <w:p w14:paraId="3C0F57CA" w14:textId="77777777" w:rsidR="006D4802" w:rsidRPr="006D4802" w:rsidRDefault="006D4802" w:rsidP="00374013">
      <w:bookmarkStart w:id="8" w:name="_ENREF_8"/>
      <w:r w:rsidRPr="006D4802">
        <w:t xml:space="preserve">COELHO, V. S. P. 2013. What did we learn about citizen involvement in the health policy process: lessons from Brazil. </w:t>
      </w:r>
      <w:r w:rsidRPr="006D4802">
        <w:rPr>
          <w:i/>
        </w:rPr>
        <w:t>Journal of Public Deliberation,</w:t>
      </w:r>
      <w:r w:rsidRPr="006D4802">
        <w:t xml:space="preserve"> 9</w:t>
      </w:r>
      <w:r w:rsidRPr="006D4802">
        <w:rPr>
          <w:b/>
        </w:rPr>
        <w:t>,</w:t>
      </w:r>
      <w:r w:rsidRPr="006D4802">
        <w:t xml:space="preserve"> 9.</w:t>
      </w:r>
      <w:bookmarkEnd w:id="8"/>
    </w:p>
    <w:p w14:paraId="23B13DF2" w14:textId="77777777" w:rsidR="006D4802" w:rsidRPr="006D4802" w:rsidRDefault="006D4802" w:rsidP="00374013">
      <w:bookmarkStart w:id="9" w:name="_ENREF_9"/>
      <w:r w:rsidRPr="006D4802">
        <w:t xml:space="preserve">CONTANDRIOPOULOS, D., LEMIRE, M., DENIS, J.-L. &amp; TREMBLAY, É. 2010. Knowledge Exchange Processes in Organizations and Policy Arenas: A Narrative Systematic Review of the Literature. </w:t>
      </w:r>
      <w:r w:rsidRPr="006D4802">
        <w:rPr>
          <w:i/>
        </w:rPr>
        <w:t>Milbank Quarterly,</w:t>
      </w:r>
      <w:r w:rsidRPr="006D4802">
        <w:t xml:space="preserve"> 88</w:t>
      </w:r>
      <w:r w:rsidRPr="006D4802">
        <w:rPr>
          <w:b/>
        </w:rPr>
        <w:t>,</w:t>
      </w:r>
      <w:r w:rsidRPr="006D4802">
        <w:t xml:space="preserve"> 444-483.</w:t>
      </w:r>
      <w:bookmarkEnd w:id="9"/>
    </w:p>
    <w:p w14:paraId="0F1CCCFF" w14:textId="77777777" w:rsidR="006D4802" w:rsidRPr="006D4802" w:rsidRDefault="006D4802" w:rsidP="00374013">
      <w:bookmarkStart w:id="10" w:name="_ENREF_10"/>
      <w:r w:rsidRPr="006D4802">
        <w:t xml:space="preserve">COOKSON, R. 2005. Evidence-based policy making in health care: what it is and what it isn't. </w:t>
      </w:r>
      <w:r w:rsidRPr="006D4802">
        <w:rPr>
          <w:i/>
        </w:rPr>
        <w:t>J Health Serv Res Policy,</w:t>
      </w:r>
      <w:r w:rsidRPr="006D4802">
        <w:t xml:space="preserve"> 10</w:t>
      </w:r>
      <w:r w:rsidRPr="006D4802">
        <w:rPr>
          <w:b/>
        </w:rPr>
        <w:t>,</w:t>
      </w:r>
      <w:r w:rsidRPr="006D4802">
        <w:t xml:space="preserve"> 118-121.</w:t>
      </w:r>
      <w:bookmarkEnd w:id="10"/>
    </w:p>
    <w:p w14:paraId="61E2DCEB" w14:textId="77777777" w:rsidR="006D4802" w:rsidRPr="006D4802" w:rsidRDefault="006D4802" w:rsidP="00374013">
      <w:bookmarkStart w:id="11" w:name="_ENREF_11"/>
      <w:r w:rsidRPr="006D4802">
        <w:t xml:space="preserve">CROSKERRY, P., SINGHAL, G. &amp; MAMEDE, S. 2013. Cognitive debiasing 1: origins of bias and theory of debiasing. </w:t>
      </w:r>
      <w:r w:rsidRPr="006D4802">
        <w:rPr>
          <w:i/>
        </w:rPr>
        <w:t>BMJ quality &amp; safety,</w:t>
      </w:r>
      <w:r w:rsidRPr="006D4802">
        <w:t xml:space="preserve"> 22</w:t>
      </w:r>
      <w:r w:rsidRPr="006D4802">
        <w:rPr>
          <w:b/>
        </w:rPr>
        <w:t>,</w:t>
      </w:r>
      <w:r w:rsidRPr="006D4802">
        <w:t xml:space="preserve"> ii58-ii64.</w:t>
      </w:r>
      <w:bookmarkEnd w:id="11"/>
    </w:p>
    <w:p w14:paraId="1D417A3C" w14:textId="77777777" w:rsidR="006D4802" w:rsidRPr="006D4802" w:rsidRDefault="006D4802" w:rsidP="00374013">
      <w:bookmarkStart w:id="12" w:name="_ENREF_12"/>
      <w:r w:rsidRPr="006D4802">
        <w:t>EASTON, D. 1971. The political system: An inquiry into the state of political science. New York: Alfred A. Knopf.</w:t>
      </w:r>
      <w:bookmarkEnd w:id="12"/>
    </w:p>
    <w:p w14:paraId="017F91AC" w14:textId="77777777" w:rsidR="006D4802" w:rsidRPr="006D4802" w:rsidRDefault="006D4802" w:rsidP="00374013">
      <w:bookmarkStart w:id="13" w:name="_ENREF_13"/>
      <w:r w:rsidRPr="006D4802">
        <w:t xml:space="preserve">EZRAHI, Y. 1990. </w:t>
      </w:r>
      <w:r w:rsidRPr="006D4802">
        <w:rPr>
          <w:i/>
        </w:rPr>
        <w:t xml:space="preserve">The descent of Icarus : science and the transformation of contemporary democracy, </w:t>
      </w:r>
      <w:r w:rsidRPr="006D4802">
        <w:t>Cambridge, Mass., Harvard University Press.</w:t>
      </w:r>
      <w:bookmarkEnd w:id="13"/>
    </w:p>
    <w:p w14:paraId="01981CA7" w14:textId="77777777" w:rsidR="006D4802" w:rsidRPr="006D4802" w:rsidRDefault="006D4802" w:rsidP="00374013">
      <w:bookmarkStart w:id="14" w:name="_ENREF_14"/>
      <w:r w:rsidRPr="006D4802">
        <w:lastRenderedPageBreak/>
        <w:t xml:space="preserve">FELDMAN, P. H., NADASH, P. &amp; GURSEN, M. 2001. Improving Communication Between Researchers and Policy Makers in Long-Term Care: Or, Researchers Are From Mars; Policy Makers Are From Venus. </w:t>
      </w:r>
      <w:r w:rsidRPr="006D4802">
        <w:rPr>
          <w:i/>
        </w:rPr>
        <w:t>The Gerontologist,</w:t>
      </w:r>
      <w:r w:rsidRPr="006D4802">
        <w:t xml:space="preserve"> 41</w:t>
      </w:r>
      <w:r w:rsidRPr="006D4802">
        <w:rPr>
          <w:b/>
        </w:rPr>
        <w:t>,</w:t>
      </w:r>
      <w:r w:rsidRPr="006D4802">
        <w:t xml:space="preserve"> 312-321.</w:t>
      </w:r>
      <w:bookmarkEnd w:id="14"/>
    </w:p>
    <w:p w14:paraId="719C1D88" w14:textId="77777777" w:rsidR="006D4802" w:rsidRPr="006D4802" w:rsidRDefault="006D4802" w:rsidP="00374013">
      <w:bookmarkStart w:id="15" w:name="_ENREF_15"/>
      <w:r w:rsidRPr="006D4802">
        <w:t xml:space="preserve">FLITCROFT, K., GILLESPIE, J., SALKELD, G., CARTER, S. &amp; TREVENA, L. 2011. Getting evidence into policy: The need for deliberative strategies? </w:t>
      </w:r>
      <w:r w:rsidRPr="006D4802">
        <w:rPr>
          <w:i/>
        </w:rPr>
        <w:t>Social Science &amp; Medicine,</w:t>
      </w:r>
      <w:r w:rsidRPr="006D4802">
        <w:t xml:space="preserve"> 72</w:t>
      </w:r>
      <w:r w:rsidRPr="006D4802">
        <w:rPr>
          <w:b/>
        </w:rPr>
        <w:t>,</w:t>
      </w:r>
      <w:r w:rsidRPr="006D4802">
        <w:t xml:space="preserve"> 1039-1046.</w:t>
      </w:r>
      <w:bookmarkEnd w:id="15"/>
    </w:p>
    <w:p w14:paraId="7E818436" w14:textId="77777777" w:rsidR="006D4802" w:rsidRPr="006D4802" w:rsidRDefault="006D4802" w:rsidP="00374013">
      <w:bookmarkStart w:id="16" w:name="_ENREF_16"/>
      <w:r w:rsidRPr="006D4802">
        <w:t xml:space="preserve">GARNER, P., KALE, R., DICKSON, R., DANS, T. &amp; SALINAS, R. 1998. Getting research findings into practice: implementing research findings in developing countries. </w:t>
      </w:r>
      <w:r w:rsidRPr="006D4802">
        <w:rPr>
          <w:i/>
        </w:rPr>
        <w:t>British Medical Journal,</w:t>
      </w:r>
      <w:r w:rsidRPr="006D4802">
        <w:t xml:space="preserve"> 317</w:t>
      </w:r>
      <w:r w:rsidRPr="006D4802">
        <w:rPr>
          <w:b/>
        </w:rPr>
        <w:t>,</w:t>
      </w:r>
      <w:r w:rsidRPr="006D4802">
        <w:t xml:space="preserve"> 531-535.</w:t>
      </w:r>
      <w:bookmarkEnd w:id="16"/>
    </w:p>
    <w:p w14:paraId="57F58D0B" w14:textId="77777777" w:rsidR="006D4802" w:rsidRPr="006D4802" w:rsidRDefault="006D4802" w:rsidP="00374013">
      <w:bookmarkStart w:id="17" w:name="_ENREF_17"/>
      <w:r w:rsidRPr="006D4802">
        <w:t xml:space="preserve">GORNALL, J. 2014. Under the influence. </w:t>
      </w:r>
      <w:r w:rsidRPr="006D4802">
        <w:rPr>
          <w:i/>
        </w:rPr>
        <w:t>BMJ,</w:t>
      </w:r>
      <w:r w:rsidRPr="006D4802">
        <w:t xml:space="preserve"> 348.</w:t>
      </w:r>
      <w:bookmarkEnd w:id="17"/>
    </w:p>
    <w:p w14:paraId="24ADEA2B" w14:textId="77777777" w:rsidR="006D4802" w:rsidRPr="006D4802" w:rsidRDefault="006D4802" w:rsidP="00374013">
      <w:bookmarkStart w:id="18" w:name="_ENREF_18"/>
      <w:r w:rsidRPr="006D4802">
        <w:t xml:space="preserve">GREENHALGH, T. &amp; RUSSELL, J. 2006. Reframing evidence synthesis as rhetorical action in the policy making drama. </w:t>
      </w:r>
      <w:r w:rsidRPr="006D4802">
        <w:rPr>
          <w:i/>
        </w:rPr>
        <w:t>Healthcare policy = Politiques de santé,</w:t>
      </w:r>
      <w:r w:rsidRPr="006D4802">
        <w:t xml:space="preserve"> 1</w:t>
      </w:r>
      <w:r w:rsidRPr="006D4802">
        <w:rPr>
          <w:b/>
        </w:rPr>
        <w:t>,</w:t>
      </w:r>
      <w:r w:rsidRPr="006D4802">
        <w:t xml:space="preserve"> 34-42.</w:t>
      </w:r>
      <w:bookmarkEnd w:id="18"/>
    </w:p>
    <w:p w14:paraId="55C27AA5" w14:textId="77777777" w:rsidR="006D4802" w:rsidRPr="006D4802" w:rsidRDefault="006D4802" w:rsidP="00374013">
      <w:bookmarkStart w:id="19" w:name="_ENREF_19"/>
      <w:r w:rsidRPr="006D4802">
        <w:t xml:space="preserve">GREENHALGH, T. &amp; WIERINGA, S. 2011. Is it time to drop the ‘knowledge translation’metaphor? A critical literature review. </w:t>
      </w:r>
      <w:r w:rsidRPr="006D4802">
        <w:rPr>
          <w:i/>
        </w:rPr>
        <w:t>JRSM,</w:t>
      </w:r>
      <w:r w:rsidRPr="006D4802">
        <w:t xml:space="preserve"> 104</w:t>
      </w:r>
      <w:r w:rsidRPr="006D4802">
        <w:rPr>
          <w:b/>
        </w:rPr>
        <w:t>,</w:t>
      </w:r>
      <w:r w:rsidRPr="006D4802">
        <w:t xml:space="preserve"> 501-509.</w:t>
      </w:r>
      <w:bookmarkEnd w:id="19"/>
    </w:p>
    <w:p w14:paraId="7D91C25D" w14:textId="77777777" w:rsidR="006D4802" w:rsidRPr="006D4802" w:rsidRDefault="006D4802" w:rsidP="00374013">
      <w:bookmarkStart w:id="20" w:name="_ENREF_20"/>
      <w:r w:rsidRPr="006D4802">
        <w:t xml:space="preserve">GRINDLE, M. S. 2007. Good enough governance revisited. </w:t>
      </w:r>
      <w:r w:rsidRPr="006D4802">
        <w:rPr>
          <w:i/>
        </w:rPr>
        <w:t>Development policy review,</w:t>
      </w:r>
      <w:r w:rsidRPr="006D4802">
        <w:t xml:space="preserve"> 25</w:t>
      </w:r>
      <w:r w:rsidRPr="006D4802">
        <w:rPr>
          <w:b/>
        </w:rPr>
        <w:t>,</w:t>
      </w:r>
      <w:r w:rsidRPr="006D4802">
        <w:t xml:space="preserve"> 533-574.</w:t>
      </w:r>
      <w:bookmarkEnd w:id="20"/>
    </w:p>
    <w:p w14:paraId="27627CF0" w14:textId="77777777" w:rsidR="006D4802" w:rsidRPr="006D4802" w:rsidRDefault="006D4802" w:rsidP="00374013">
      <w:bookmarkStart w:id="21" w:name="_ENREF_21"/>
      <w:r w:rsidRPr="006D4802">
        <w:t xml:space="preserve">GUYATT, G. H., OXMAN, A. D., VIST, G. E., KUNZ, R., FALCK-YTTER, Y., ALONSO-COELLO, P. &amp; SCHÜNEMANN, H. J. 2008. GRADE: an emerging consensus on rating quality of evidence and strength of recommendations. </w:t>
      </w:r>
      <w:r w:rsidRPr="006D4802">
        <w:rPr>
          <w:i/>
        </w:rPr>
        <w:t>BMJ,</w:t>
      </w:r>
      <w:r w:rsidRPr="006D4802">
        <w:t xml:space="preserve"> 336</w:t>
      </w:r>
      <w:r w:rsidRPr="006D4802">
        <w:rPr>
          <w:b/>
        </w:rPr>
        <w:t>,</w:t>
      </w:r>
      <w:r w:rsidRPr="006D4802">
        <w:t xml:space="preserve"> 924-926.</w:t>
      </w:r>
      <w:bookmarkEnd w:id="21"/>
    </w:p>
    <w:p w14:paraId="2CF1CBB6" w14:textId="77777777" w:rsidR="006D4802" w:rsidRPr="006D4802" w:rsidRDefault="006D4802" w:rsidP="00374013">
      <w:bookmarkStart w:id="22" w:name="_ENREF_22"/>
      <w:r w:rsidRPr="006D4802">
        <w:t>HAGEN-ZANKER, J. &amp; MALLETT, R. 2013. How to do a rigorous, evidence-focused literature review in international development, a Guidance Note. London: Overseas Development Institute.</w:t>
      </w:r>
      <w:bookmarkEnd w:id="22"/>
    </w:p>
    <w:p w14:paraId="2C3EEF66" w14:textId="77777777" w:rsidR="006D4802" w:rsidRPr="006D4802" w:rsidRDefault="006D4802" w:rsidP="00374013">
      <w:bookmarkStart w:id="23" w:name="_ENREF_23"/>
      <w:r w:rsidRPr="006D4802">
        <w:t>HAWKINS, B. &amp; HOLDEN, C. 2013. Framing the alcohol policy debate : industry actors and the regulation of the UK beverage alcohol market. 37-41.</w:t>
      </w:r>
      <w:bookmarkEnd w:id="23"/>
    </w:p>
    <w:p w14:paraId="7C0A0F5C" w14:textId="77777777" w:rsidR="006D4802" w:rsidRPr="006D4802" w:rsidRDefault="006D4802" w:rsidP="00374013">
      <w:bookmarkStart w:id="24" w:name="_ENREF_24"/>
      <w:r w:rsidRPr="006D4802">
        <w:t>HEIDEGGER, M. 1962. Being and time. Oxford: Basil Blackwood Press.</w:t>
      </w:r>
      <w:bookmarkEnd w:id="24"/>
    </w:p>
    <w:p w14:paraId="6CF6F72B" w14:textId="77777777" w:rsidR="006D4802" w:rsidRPr="006D4802" w:rsidRDefault="006D4802" w:rsidP="00374013">
      <w:bookmarkStart w:id="25" w:name="_ENREF_25"/>
      <w:r w:rsidRPr="006D4802">
        <w:t>HIGGINS, J. P. &amp; GREEN, S. 2011. Cochrane handbook for systematic reviews of interventions Version 5.1.0 [updated March 2011]. The Cochrane Collaboration.</w:t>
      </w:r>
      <w:bookmarkEnd w:id="25"/>
    </w:p>
    <w:p w14:paraId="35E6E63B" w14:textId="77777777" w:rsidR="006D4802" w:rsidRPr="006D4802" w:rsidRDefault="006D4802" w:rsidP="00374013">
      <w:bookmarkStart w:id="26" w:name="_ENREF_26"/>
      <w:r w:rsidRPr="006D4802">
        <w:t xml:space="preserve">HOLDEN, C. &amp; HAWKINS, B. 2012. 'Whisky gloss': The alcohol industry, devolution and policy communities in Scotland. </w:t>
      </w:r>
      <w:r w:rsidRPr="006D4802">
        <w:rPr>
          <w:i/>
        </w:rPr>
        <w:t>Public Policy and Administration</w:t>
      </w:r>
      <w:r w:rsidRPr="006D4802">
        <w:t>.</w:t>
      </w:r>
      <w:bookmarkEnd w:id="26"/>
    </w:p>
    <w:p w14:paraId="0BA55125" w14:textId="77777777" w:rsidR="006D4802" w:rsidRPr="006D4802" w:rsidRDefault="006D4802" w:rsidP="00374013">
      <w:bookmarkStart w:id="27" w:name="_ENREF_27"/>
      <w:r w:rsidRPr="006D4802">
        <w:t xml:space="preserve">HOWARTH, D. 2000. Discourse. Concepts in the social sciences. </w:t>
      </w:r>
      <w:r w:rsidRPr="006D4802">
        <w:rPr>
          <w:i/>
        </w:rPr>
        <w:t>Bukingham: Open University</w:t>
      </w:r>
      <w:r w:rsidRPr="006D4802">
        <w:t>.</w:t>
      </w:r>
      <w:bookmarkEnd w:id="27"/>
    </w:p>
    <w:p w14:paraId="448B0C12" w14:textId="77777777" w:rsidR="006D4802" w:rsidRPr="006D4802" w:rsidRDefault="006D4802" w:rsidP="00374013">
      <w:bookmarkStart w:id="28" w:name="_ENREF_28"/>
      <w:r w:rsidRPr="006D4802">
        <w:t xml:space="preserve">HUNSMANN, M. 2012 Limits to evidence-based health policymaking: Policy hurdles to structural HIV prevention in Tanzania. </w:t>
      </w:r>
      <w:r w:rsidRPr="006D4802">
        <w:rPr>
          <w:i/>
        </w:rPr>
        <w:t>Social Science &amp; Medicine</w:t>
      </w:r>
      <w:r w:rsidRPr="006D4802">
        <w:t>.</w:t>
      </w:r>
      <w:bookmarkEnd w:id="28"/>
    </w:p>
    <w:p w14:paraId="7DCD606A" w14:textId="77777777" w:rsidR="006D4802" w:rsidRPr="006D4802" w:rsidRDefault="006D4802" w:rsidP="00374013">
      <w:bookmarkStart w:id="29" w:name="_ENREF_29"/>
      <w:r w:rsidRPr="006D4802">
        <w:t xml:space="preserve">INNVAER, S., VIST, G., TROMMALD, M. &amp; OXMAN, A. 2002a. Health policy-makers' perceptions of their use of evidence: a systematic review. </w:t>
      </w:r>
      <w:r w:rsidRPr="006D4802">
        <w:rPr>
          <w:i/>
        </w:rPr>
        <w:t>Journal of Health Services Research and Policy,</w:t>
      </w:r>
      <w:r w:rsidRPr="006D4802">
        <w:t xml:space="preserve"> 7</w:t>
      </w:r>
      <w:r w:rsidRPr="006D4802">
        <w:rPr>
          <w:b/>
        </w:rPr>
        <w:t>,</w:t>
      </w:r>
      <w:r w:rsidRPr="006D4802">
        <w:t xml:space="preserve"> 239-244.</w:t>
      </w:r>
      <w:bookmarkEnd w:id="29"/>
    </w:p>
    <w:p w14:paraId="418F71AE" w14:textId="77777777" w:rsidR="006D4802" w:rsidRPr="006D4802" w:rsidRDefault="006D4802" w:rsidP="00374013">
      <w:bookmarkStart w:id="30" w:name="_ENREF_30"/>
      <w:r w:rsidRPr="006D4802">
        <w:t xml:space="preserve">INNVAER, S., VIST, G., TROMMALD, M. &amp; OXMAN, A. 2002b. Review article Health policy-makers ’ perceptions of their use of evidence : a systematic review. </w:t>
      </w:r>
      <w:r w:rsidRPr="006D4802">
        <w:rPr>
          <w:i/>
        </w:rPr>
        <w:t>Policy,</w:t>
      </w:r>
      <w:r w:rsidRPr="006D4802">
        <w:t xml:space="preserve"> 7.</w:t>
      </w:r>
      <w:bookmarkEnd w:id="30"/>
    </w:p>
    <w:p w14:paraId="523FDAB6" w14:textId="77777777" w:rsidR="006D4802" w:rsidRPr="006D4802" w:rsidRDefault="006D4802" w:rsidP="00374013">
      <w:bookmarkStart w:id="31" w:name="_ENREF_31"/>
      <w:r w:rsidRPr="006D4802">
        <w:lastRenderedPageBreak/>
        <w:t xml:space="preserve">JASANOFF, S. 2011. Constitutional Moments in Governing Science and Technology. </w:t>
      </w:r>
      <w:r w:rsidRPr="006D4802">
        <w:rPr>
          <w:i/>
        </w:rPr>
        <w:t>Science &amp; Engineering Ethics,</w:t>
      </w:r>
      <w:r w:rsidRPr="006D4802">
        <w:t xml:space="preserve"> 17</w:t>
      </w:r>
      <w:r w:rsidRPr="006D4802">
        <w:rPr>
          <w:b/>
        </w:rPr>
        <w:t>,</w:t>
      </w:r>
      <w:r w:rsidRPr="006D4802">
        <w:t xml:space="preserve"> 621-638.</w:t>
      </w:r>
      <w:bookmarkEnd w:id="31"/>
    </w:p>
    <w:p w14:paraId="4F5B48AB" w14:textId="77777777" w:rsidR="006D4802" w:rsidRPr="006D4802" w:rsidRDefault="006D4802" w:rsidP="00374013">
      <w:bookmarkStart w:id="32" w:name="_ENREF_32"/>
      <w:r w:rsidRPr="006D4802">
        <w:t xml:space="preserve">JONES, N., DATTA, A. &amp; JONES, H. 2009. </w:t>
      </w:r>
      <w:r w:rsidRPr="006D4802">
        <w:rPr>
          <w:i/>
        </w:rPr>
        <w:t>Knowledge, policy and power: Six dimensions of the knowledge-development policy interface</w:t>
      </w:r>
      <w:r w:rsidRPr="006D4802">
        <w:t>, Overseas development institute (ODI).</w:t>
      </w:r>
      <w:bookmarkEnd w:id="32"/>
    </w:p>
    <w:p w14:paraId="7678630E" w14:textId="77777777" w:rsidR="006D4802" w:rsidRPr="006D4802" w:rsidRDefault="006D4802" w:rsidP="00374013">
      <w:bookmarkStart w:id="33" w:name="_ENREF_33"/>
      <w:r w:rsidRPr="006D4802">
        <w:t xml:space="preserve">KEANE, H. 2003. Critiques of harm reduction, morality and the promise of human rights. </w:t>
      </w:r>
      <w:r w:rsidRPr="006D4802">
        <w:rPr>
          <w:i/>
        </w:rPr>
        <w:t>International Journal of Drug Policy,</w:t>
      </w:r>
      <w:r w:rsidRPr="006D4802">
        <w:t xml:space="preserve"> 14</w:t>
      </w:r>
      <w:r w:rsidRPr="006D4802">
        <w:rPr>
          <w:b/>
        </w:rPr>
        <w:t>,</w:t>
      </w:r>
      <w:r w:rsidRPr="006D4802">
        <w:t xml:space="preserve"> 227-232.</w:t>
      </w:r>
      <w:bookmarkEnd w:id="33"/>
    </w:p>
    <w:p w14:paraId="7084D197" w14:textId="77777777" w:rsidR="006D4802" w:rsidRPr="006D4802" w:rsidRDefault="006D4802" w:rsidP="00374013">
      <w:bookmarkStart w:id="34" w:name="_ENREF_34"/>
      <w:r w:rsidRPr="006D4802">
        <w:t xml:space="preserve">LA CAZE, A. &amp; COLYVAN, M. Undated. </w:t>
      </w:r>
      <w:r w:rsidRPr="006D4802">
        <w:rPr>
          <w:i/>
        </w:rPr>
        <w:t xml:space="preserve">Evidence-Based Policy: Promises and Challenges </w:t>
      </w:r>
      <w:r w:rsidRPr="006D4802">
        <w:t>[Online].  [Accessed 28-5-2013.</w:t>
      </w:r>
      <w:bookmarkEnd w:id="34"/>
    </w:p>
    <w:p w14:paraId="5C69068D" w14:textId="77777777" w:rsidR="006D4802" w:rsidRPr="006D4802" w:rsidRDefault="006D4802" w:rsidP="00374013">
      <w:bookmarkStart w:id="35" w:name="_ENREF_35"/>
      <w:r w:rsidRPr="006D4802">
        <w:t xml:space="preserve">LAVIS, J. N., OXMAN, A. D., MOYNIHAN, R. &amp; PAULSEN, E. J. 2008. Evidence-informed health policy 1 - synthesis of findings from a multi-method study of organizations that support the use of research evidence. </w:t>
      </w:r>
      <w:r w:rsidRPr="006D4802">
        <w:rPr>
          <w:i/>
        </w:rPr>
        <w:t>Implementation science : IS,</w:t>
      </w:r>
      <w:r w:rsidRPr="006D4802">
        <w:t xml:space="preserve"> 3</w:t>
      </w:r>
      <w:r w:rsidRPr="006D4802">
        <w:rPr>
          <w:b/>
        </w:rPr>
        <w:t>,</w:t>
      </w:r>
      <w:r w:rsidRPr="006D4802">
        <w:t xml:space="preserve"> 53-53.</w:t>
      </w:r>
      <w:bookmarkEnd w:id="35"/>
    </w:p>
    <w:p w14:paraId="5E02AF4B" w14:textId="77777777" w:rsidR="006D4802" w:rsidRPr="006D4802" w:rsidRDefault="006D4802" w:rsidP="00374013">
      <w:bookmarkStart w:id="36" w:name="_ENREF_36"/>
      <w:r w:rsidRPr="006D4802">
        <w:t xml:space="preserve">LAVIS, J. N. &amp; PANISSET, U. 2010. EVIPNet Africa's first series of policy briefs to support evidence-informed policymaking. </w:t>
      </w:r>
      <w:r w:rsidRPr="006D4802">
        <w:rPr>
          <w:i/>
        </w:rPr>
        <w:t>International Journal of Technology Assessment in Health Care,</w:t>
      </w:r>
      <w:r w:rsidRPr="006D4802">
        <w:t xml:space="preserve"> 26</w:t>
      </w:r>
      <w:r w:rsidRPr="006D4802">
        <w:rPr>
          <w:b/>
        </w:rPr>
        <w:t>,</w:t>
      </w:r>
      <w:r w:rsidRPr="006D4802">
        <w:t xml:space="preserve"> 229-232.</w:t>
      </w:r>
      <w:bookmarkEnd w:id="36"/>
    </w:p>
    <w:p w14:paraId="5D344952" w14:textId="77777777" w:rsidR="006D4802" w:rsidRPr="006D4802" w:rsidRDefault="006D4802" w:rsidP="00374013">
      <w:bookmarkStart w:id="37" w:name="_ENREF_37"/>
      <w:r w:rsidRPr="006D4802">
        <w:t xml:space="preserve">LAVIS, J. N., ROBERTSON, D., WOODSIDE, J. M., MCLEOD, C. B. &amp; ABELSON, J. 2003. How can research organizations more effectively transfer research knowledge to decision makers? </w:t>
      </w:r>
      <w:r w:rsidRPr="006D4802">
        <w:rPr>
          <w:i/>
        </w:rPr>
        <w:t>The Milbank quarterly,</w:t>
      </w:r>
      <w:r w:rsidRPr="006D4802">
        <w:t xml:space="preserve"> 81</w:t>
      </w:r>
      <w:r w:rsidRPr="006D4802">
        <w:rPr>
          <w:b/>
        </w:rPr>
        <w:t>,</w:t>
      </w:r>
      <w:r w:rsidRPr="006D4802">
        <w:t xml:space="preserve"> 221-48, 171-2.</w:t>
      </w:r>
      <w:bookmarkEnd w:id="37"/>
    </w:p>
    <w:p w14:paraId="3190731C" w14:textId="77777777" w:rsidR="006D4802" w:rsidRPr="006D4802" w:rsidRDefault="006D4802" w:rsidP="00374013">
      <w:bookmarkStart w:id="38" w:name="_ENREF_38"/>
      <w:r w:rsidRPr="006D4802">
        <w:t xml:space="preserve">LAVIS, J. N., ROSS, S. E., HURLEY, J. E., HOHENADEL, J. M., STODDART, G. L., WOODWARD, C. A. &amp; ABELSON, J. 2002. Examining the role of health services research in public policymaking. </w:t>
      </w:r>
      <w:r w:rsidRPr="006D4802">
        <w:rPr>
          <w:i/>
        </w:rPr>
        <w:t>The Milbank quarterly,</w:t>
      </w:r>
      <w:r w:rsidRPr="006D4802">
        <w:t xml:space="preserve"> 80</w:t>
      </w:r>
      <w:r w:rsidRPr="006D4802">
        <w:rPr>
          <w:b/>
        </w:rPr>
        <w:t>,</w:t>
      </w:r>
      <w:r w:rsidRPr="006D4802">
        <w:t xml:space="preserve"> 125-54.</w:t>
      </w:r>
      <w:bookmarkEnd w:id="38"/>
    </w:p>
    <w:p w14:paraId="5474AA78" w14:textId="77777777" w:rsidR="006D4802" w:rsidRPr="006D4802" w:rsidRDefault="006D4802" w:rsidP="00374013">
      <w:bookmarkStart w:id="39" w:name="_ENREF_39"/>
      <w:r w:rsidRPr="006D4802">
        <w:t xml:space="preserve">LEE, J.-W. 2003. Science and the health of the poor. </w:t>
      </w:r>
      <w:r w:rsidRPr="006D4802">
        <w:rPr>
          <w:i/>
        </w:rPr>
        <w:t>Bulletin of the World Health Organisation,</w:t>
      </w:r>
      <w:r w:rsidRPr="006D4802">
        <w:t xml:space="preserve"> 81</w:t>
      </w:r>
      <w:r w:rsidRPr="006D4802">
        <w:rPr>
          <w:b/>
        </w:rPr>
        <w:t>,</w:t>
      </w:r>
      <w:r w:rsidRPr="006D4802">
        <w:t xml:space="preserve"> 473.</w:t>
      </w:r>
      <w:bookmarkEnd w:id="39"/>
    </w:p>
    <w:p w14:paraId="426B32D6" w14:textId="77777777" w:rsidR="006D4802" w:rsidRPr="006D4802" w:rsidRDefault="006D4802" w:rsidP="00374013">
      <w:bookmarkStart w:id="40" w:name="_ENREF_40"/>
      <w:r w:rsidRPr="006D4802">
        <w:t xml:space="preserve">LEWIS, J. M. 2003. Evidence-based policy: a technocratic wish in a political world. </w:t>
      </w:r>
      <w:r w:rsidRPr="006D4802">
        <w:rPr>
          <w:i/>
        </w:rPr>
        <w:t>In:</w:t>
      </w:r>
      <w:r w:rsidRPr="006D4802">
        <w:t xml:space="preserve"> LIN, V. &amp; GIBSON, B. (eds.) </w:t>
      </w:r>
      <w:r w:rsidRPr="006D4802">
        <w:rPr>
          <w:i/>
        </w:rPr>
        <w:t>Evidence-based health policy: problems &amp; possibilities.</w:t>
      </w:r>
      <w:r w:rsidRPr="006D4802">
        <w:t xml:space="preserve"> Oxford: Oxford University Press.</w:t>
      </w:r>
      <w:bookmarkEnd w:id="40"/>
    </w:p>
    <w:p w14:paraId="48082AE2" w14:textId="77777777" w:rsidR="006D4802" w:rsidRPr="006D4802" w:rsidRDefault="006D4802" w:rsidP="00374013">
      <w:bookmarkStart w:id="41" w:name="_ENREF_41"/>
      <w:r w:rsidRPr="006D4802">
        <w:t xml:space="preserve">LIVERANI, M., HAWKINS, B. &amp; PARKHURST, J. O. 2013. Political and Institutional Influences on the Use of Evidence in Public Health Policy. A Systematic Review. </w:t>
      </w:r>
      <w:r w:rsidRPr="006D4802">
        <w:rPr>
          <w:i/>
        </w:rPr>
        <w:t>PloS one,</w:t>
      </w:r>
      <w:r w:rsidRPr="006D4802">
        <w:t xml:space="preserve"> 8</w:t>
      </w:r>
      <w:r w:rsidRPr="006D4802">
        <w:rPr>
          <w:b/>
        </w:rPr>
        <w:t>,</w:t>
      </w:r>
      <w:r w:rsidRPr="006D4802">
        <w:t xml:space="preserve"> e77404.</w:t>
      </w:r>
      <w:bookmarkEnd w:id="41"/>
    </w:p>
    <w:p w14:paraId="450B2A21" w14:textId="77777777" w:rsidR="006D4802" w:rsidRPr="006D4802" w:rsidRDefault="006D4802" w:rsidP="00374013">
      <w:bookmarkStart w:id="42" w:name="_ENREF_42"/>
      <w:r w:rsidRPr="006D4802">
        <w:t xml:space="preserve">MCCAMBRIDGE, J., HAWKINS, B. &amp; HOLDEN, C. 2013. Industry use of evidence to influence alcohol policy: a case study of submissions to the 2008 Scottish government consultation. </w:t>
      </w:r>
      <w:r w:rsidRPr="006D4802">
        <w:rPr>
          <w:i/>
        </w:rPr>
        <w:t>PLoS medicine,</w:t>
      </w:r>
      <w:r w:rsidRPr="006D4802">
        <w:t xml:space="preserve"> 10</w:t>
      </w:r>
      <w:r w:rsidRPr="006D4802">
        <w:rPr>
          <w:b/>
        </w:rPr>
        <w:t>,</w:t>
      </w:r>
      <w:r w:rsidRPr="006D4802">
        <w:t xml:space="preserve"> e1001431-e1001431.</w:t>
      </w:r>
      <w:bookmarkEnd w:id="42"/>
    </w:p>
    <w:p w14:paraId="5DD07818" w14:textId="77777777" w:rsidR="006D4802" w:rsidRPr="006D4802" w:rsidRDefault="006D4802" w:rsidP="00374013">
      <w:bookmarkStart w:id="43" w:name="_ENREF_43"/>
      <w:r w:rsidRPr="006D4802">
        <w:t xml:space="preserve">MITTON, C., ADAIR, C. E., MCKENZIE, E., PATTEN, S. B. &amp; PERRY, B. W. 2007a. Knowledge Transfer and Exchange: Review and Synthesis of the Literature. </w:t>
      </w:r>
      <w:r w:rsidRPr="006D4802">
        <w:rPr>
          <w:i/>
        </w:rPr>
        <w:t>Milbank Quarterly,</w:t>
      </w:r>
      <w:r w:rsidRPr="006D4802">
        <w:t xml:space="preserve"> 85</w:t>
      </w:r>
      <w:r w:rsidRPr="006D4802">
        <w:rPr>
          <w:b/>
        </w:rPr>
        <w:t>,</w:t>
      </w:r>
      <w:r w:rsidRPr="006D4802">
        <w:t xml:space="preserve"> 729-768.</w:t>
      </w:r>
      <w:bookmarkEnd w:id="43"/>
    </w:p>
    <w:p w14:paraId="22B535CB" w14:textId="77777777" w:rsidR="006D4802" w:rsidRPr="006D4802" w:rsidRDefault="006D4802" w:rsidP="00374013">
      <w:bookmarkStart w:id="44" w:name="_ENREF_44"/>
      <w:r w:rsidRPr="006D4802">
        <w:t xml:space="preserve">MITTON, C., ADAIR, C. E., MCKENZIE, E., PATTEN, S. B. &amp; WAYE PERRY, B. 2007b. Knowledge transfer and exchange: review and synthesis of the literature. </w:t>
      </w:r>
      <w:r w:rsidRPr="006D4802">
        <w:rPr>
          <w:i/>
        </w:rPr>
        <w:t>The Milbank quarterly,</w:t>
      </w:r>
      <w:r w:rsidRPr="006D4802">
        <w:t xml:space="preserve"> 85</w:t>
      </w:r>
      <w:r w:rsidRPr="006D4802">
        <w:rPr>
          <w:b/>
        </w:rPr>
        <w:t>,</w:t>
      </w:r>
      <w:r w:rsidRPr="006D4802">
        <w:t xml:space="preserve"> 729-68.</w:t>
      </w:r>
      <w:bookmarkEnd w:id="44"/>
    </w:p>
    <w:p w14:paraId="2D53A794" w14:textId="77777777" w:rsidR="006D4802" w:rsidRPr="006D4802" w:rsidRDefault="006D4802" w:rsidP="00374013">
      <w:bookmarkStart w:id="45" w:name="_ENREF_45"/>
      <w:r w:rsidRPr="006D4802">
        <w:t xml:space="preserve">MORGAN-TRIMMER, S. 2014. Policy is political; our ideas about knowledge translation must be too. </w:t>
      </w:r>
      <w:r w:rsidRPr="006D4802">
        <w:rPr>
          <w:i/>
        </w:rPr>
        <w:t>Journal of epidemiology and community health</w:t>
      </w:r>
      <w:r w:rsidRPr="006D4802">
        <w:rPr>
          <w:b/>
        </w:rPr>
        <w:t>,</w:t>
      </w:r>
      <w:r w:rsidRPr="006D4802">
        <w:t xml:space="preserve"> jech-2014-203820.</w:t>
      </w:r>
      <w:bookmarkEnd w:id="45"/>
    </w:p>
    <w:p w14:paraId="18D898E7" w14:textId="77777777" w:rsidR="006D4802" w:rsidRPr="006D4802" w:rsidRDefault="006D4802" w:rsidP="00374013">
      <w:bookmarkStart w:id="46" w:name="_ENREF_46"/>
      <w:r w:rsidRPr="006D4802">
        <w:lastRenderedPageBreak/>
        <w:t xml:space="preserve">MULGAN, G. 2005. Government, knowledge and the business of policy making: the potential and limits of evidence-based policy. </w:t>
      </w:r>
      <w:r w:rsidRPr="006D4802">
        <w:rPr>
          <w:i/>
        </w:rPr>
        <w:t>Evidence &amp; Policy: A Journal of Research, Debate and Practice,</w:t>
      </w:r>
      <w:r w:rsidRPr="006D4802">
        <w:t xml:space="preserve"> 1</w:t>
      </w:r>
      <w:r w:rsidRPr="006D4802">
        <w:rPr>
          <w:b/>
        </w:rPr>
        <w:t>,</w:t>
      </w:r>
      <w:r w:rsidRPr="006D4802">
        <w:t xml:space="preserve"> 215-226.</w:t>
      </w:r>
      <w:bookmarkEnd w:id="46"/>
    </w:p>
    <w:p w14:paraId="124F569D" w14:textId="77777777" w:rsidR="006D4802" w:rsidRPr="006D4802" w:rsidRDefault="006D4802" w:rsidP="00374013">
      <w:bookmarkStart w:id="47" w:name="_ENREF_47"/>
      <w:r w:rsidRPr="006D4802">
        <w:t>NATIONAL HEALTH AND MEDICAL RESEARCH COUNCIL [AUSTRALIA] 1999. How to review the evidence: systematic identification and review of the scientific literature. Canberra: Commonwealth of Australia.</w:t>
      </w:r>
      <w:bookmarkEnd w:id="47"/>
    </w:p>
    <w:p w14:paraId="7EA447E1" w14:textId="77777777" w:rsidR="006D4802" w:rsidRPr="006D4802" w:rsidRDefault="006D4802" w:rsidP="00374013">
      <w:bookmarkStart w:id="48" w:name="_ENREF_48"/>
      <w:r w:rsidRPr="006D4802">
        <w:t>NICE 2013. NICE Charter. (no location): National Institute for Health and Care Excellence,.</w:t>
      </w:r>
      <w:bookmarkEnd w:id="48"/>
    </w:p>
    <w:p w14:paraId="1AAEA9D1" w14:textId="77777777" w:rsidR="006D4802" w:rsidRPr="006D4802" w:rsidRDefault="006D4802" w:rsidP="00374013">
      <w:bookmarkStart w:id="49" w:name="_ENREF_49"/>
      <w:r w:rsidRPr="006D4802">
        <w:t xml:space="preserve">NUTLEY, S. M., WALTER, I. &amp; DAVIES, H. T. O. 2007. </w:t>
      </w:r>
      <w:r w:rsidRPr="006D4802">
        <w:rPr>
          <w:i/>
        </w:rPr>
        <w:t xml:space="preserve">Using evidence: how research can inform public services, </w:t>
      </w:r>
      <w:r w:rsidRPr="006D4802">
        <w:t>Bristol, The Policy Press.</w:t>
      </w:r>
      <w:bookmarkEnd w:id="49"/>
    </w:p>
    <w:p w14:paraId="27638912" w14:textId="77777777" w:rsidR="006D4802" w:rsidRPr="006D4802" w:rsidRDefault="006D4802" w:rsidP="00374013">
      <w:bookmarkStart w:id="50" w:name="_ENREF_50"/>
      <w:r w:rsidRPr="006D4802">
        <w:t xml:space="preserve">OLIVER, K., INNVAR, S., LORENC, T., WOODMAN, J. &amp; THOMAS, J. 2014a. A systematic review of barriers to and facilitators of the use of evidence by policymakers. </w:t>
      </w:r>
      <w:r w:rsidRPr="006D4802">
        <w:rPr>
          <w:i/>
        </w:rPr>
        <w:t>BMC Health Services Research,</w:t>
      </w:r>
      <w:r w:rsidRPr="006D4802">
        <w:t xml:space="preserve"> 14</w:t>
      </w:r>
      <w:r w:rsidRPr="006D4802">
        <w:rPr>
          <w:b/>
        </w:rPr>
        <w:t>,</w:t>
      </w:r>
      <w:r w:rsidRPr="006D4802">
        <w:t xml:space="preserve"> 2.</w:t>
      </w:r>
      <w:bookmarkEnd w:id="50"/>
    </w:p>
    <w:p w14:paraId="1BF011D8" w14:textId="77777777" w:rsidR="006D4802" w:rsidRPr="006D4802" w:rsidRDefault="006D4802" w:rsidP="00374013">
      <w:bookmarkStart w:id="51" w:name="_ENREF_51"/>
      <w:r w:rsidRPr="006D4802">
        <w:t xml:space="preserve">OLIVER, K., LORENC, T. &amp; INNVAER, S. 2014b. New directions in evidence-based policy research: a critical analysis of the literature. </w:t>
      </w:r>
      <w:r w:rsidRPr="006D4802">
        <w:rPr>
          <w:i/>
        </w:rPr>
        <w:t>Health Research Policy and Systems,</w:t>
      </w:r>
      <w:r w:rsidRPr="006D4802">
        <w:t xml:space="preserve"> 12</w:t>
      </w:r>
      <w:r w:rsidRPr="006D4802">
        <w:rPr>
          <w:b/>
        </w:rPr>
        <w:t>,</w:t>
      </w:r>
      <w:r w:rsidRPr="006D4802">
        <w:t xml:space="preserve"> 34.</w:t>
      </w:r>
      <w:bookmarkEnd w:id="51"/>
    </w:p>
    <w:p w14:paraId="0787EB6D" w14:textId="77777777" w:rsidR="006D4802" w:rsidRPr="006D4802" w:rsidRDefault="006D4802" w:rsidP="00374013">
      <w:bookmarkStart w:id="52" w:name="_ENREF_52"/>
      <w:r w:rsidRPr="006D4802">
        <w:t xml:space="preserve">OTTOSON, J. M. 2009. Knowledge-for-action theories in evaluation: Knowledge utilization, diffusion, implementation, transfer, and translation. </w:t>
      </w:r>
      <w:r w:rsidRPr="006D4802">
        <w:rPr>
          <w:i/>
        </w:rPr>
        <w:t>New Directions for Evaluation,</w:t>
      </w:r>
      <w:r w:rsidRPr="006D4802">
        <w:t xml:space="preserve"> 2009</w:t>
      </w:r>
      <w:r w:rsidRPr="006D4802">
        <w:rPr>
          <w:b/>
        </w:rPr>
        <w:t>,</w:t>
      </w:r>
      <w:r w:rsidRPr="006D4802">
        <w:t xml:space="preserve"> 7-20.</w:t>
      </w:r>
      <w:bookmarkEnd w:id="52"/>
    </w:p>
    <w:p w14:paraId="4DDD3964" w14:textId="77777777" w:rsidR="006D4802" w:rsidRPr="006D4802" w:rsidRDefault="006D4802" w:rsidP="00374013">
      <w:bookmarkStart w:id="53" w:name="_ENREF_53"/>
      <w:r w:rsidRPr="006D4802">
        <w:t xml:space="preserve">OXMAN, A. D., LAVIS, J. N., LEWIN, S. &amp; FRETHEIM, A. 2009. SUPPORT Tools for evidence-informed health Policymaking (STP) 1: What is evidence-informed policymaking? </w:t>
      </w:r>
      <w:r w:rsidRPr="006D4802">
        <w:rPr>
          <w:i/>
        </w:rPr>
        <w:t>Health Research Policy and Systems,</w:t>
      </w:r>
      <w:r w:rsidRPr="006D4802">
        <w:t xml:space="preserve"> 7</w:t>
      </w:r>
      <w:r w:rsidRPr="006D4802">
        <w:rPr>
          <w:b/>
        </w:rPr>
        <w:t>,</w:t>
      </w:r>
      <w:r w:rsidRPr="006D4802">
        <w:t xml:space="preserve"> S1.</w:t>
      </w:r>
      <w:bookmarkEnd w:id="53"/>
    </w:p>
    <w:p w14:paraId="682674A5" w14:textId="77777777" w:rsidR="006D4802" w:rsidRPr="006D4802" w:rsidRDefault="006D4802" w:rsidP="00374013">
      <w:bookmarkStart w:id="54" w:name="_ENREF_54"/>
      <w:r w:rsidRPr="006D4802">
        <w:t xml:space="preserve">PADIAN, N. S., MCCOY, S. I., BALKUS, J. E. &amp; WASSERHEIT, J. N. 2010. Weighing the gold in the gold standard: challenges in HIV prevention research. </w:t>
      </w:r>
      <w:r w:rsidRPr="006D4802">
        <w:rPr>
          <w:i/>
        </w:rPr>
        <w:t>AIDS,</w:t>
      </w:r>
      <w:r w:rsidRPr="006D4802">
        <w:t xml:space="preserve"> 24</w:t>
      </w:r>
      <w:r w:rsidRPr="006D4802">
        <w:rPr>
          <w:b/>
        </w:rPr>
        <w:t>,</w:t>
      </w:r>
      <w:r w:rsidRPr="006D4802">
        <w:t xml:space="preserve"> 621-635.</w:t>
      </w:r>
      <w:bookmarkEnd w:id="54"/>
    </w:p>
    <w:p w14:paraId="429A9844" w14:textId="77777777" w:rsidR="006D4802" w:rsidRPr="006D4802" w:rsidRDefault="006D4802" w:rsidP="00374013">
      <w:bookmarkStart w:id="55" w:name="_ENREF_55"/>
      <w:r w:rsidRPr="006D4802">
        <w:t xml:space="preserve">PARKHURST, J. O. 2012. Framing, ideology and evidence: Uganda’s HIV success and the development of PEPFAR’s ‘ABC’ policy for HIV prevention. </w:t>
      </w:r>
      <w:r w:rsidRPr="006D4802">
        <w:rPr>
          <w:i/>
        </w:rPr>
        <w:t>Evidence and Policy,</w:t>
      </w:r>
      <w:r w:rsidRPr="006D4802">
        <w:t xml:space="preserve"> 8</w:t>
      </w:r>
      <w:r w:rsidRPr="006D4802">
        <w:rPr>
          <w:b/>
        </w:rPr>
        <w:t>,</w:t>
      </w:r>
      <w:r w:rsidRPr="006D4802">
        <w:t xml:space="preserve"> 19-38.</w:t>
      </w:r>
      <w:bookmarkEnd w:id="55"/>
    </w:p>
    <w:p w14:paraId="23B5C940" w14:textId="77777777" w:rsidR="006D4802" w:rsidRPr="006D4802" w:rsidRDefault="006D4802" w:rsidP="00374013">
      <w:bookmarkStart w:id="56" w:name="_ENREF_56"/>
      <w:r w:rsidRPr="006D4802">
        <w:t xml:space="preserve">PAWSON, R. 2006. </w:t>
      </w:r>
      <w:r w:rsidRPr="006D4802">
        <w:rPr>
          <w:i/>
        </w:rPr>
        <w:t xml:space="preserve">Evidence-based policy: a realist perspective, </w:t>
      </w:r>
      <w:r w:rsidRPr="006D4802">
        <w:t>London, Sage Publications Ltd.</w:t>
      </w:r>
      <w:bookmarkEnd w:id="56"/>
    </w:p>
    <w:p w14:paraId="799C4A60" w14:textId="77777777" w:rsidR="006D4802" w:rsidRPr="006D4802" w:rsidRDefault="006D4802" w:rsidP="00374013">
      <w:bookmarkStart w:id="57" w:name="_ENREF_57"/>
      <w:r w:rsidRPr="006D4802">
        <w:t xml:space="preserve">PAXTON, A., MAINE, D., FREEDMAN, L. &amp; LOBIS, S. 2005. The evidence for emergency obstetric care. </w:t>
      </w:r>
      <w:r w:rsidRPr="006D4802">
        <w:rPr>
          <w:i/>
        </w:rPr>
        <w:t>International Journal of Gynecology and Obstetrics,</w:t>
      </w:r>
      <w:r w:rsidRPr="006D4802">
        <w:t xml:space="preserve"> 88</w:t>
      </w:r>
      <w:r w:rsidRPr="006D4802">
        <w:rPr>
          <w:b/>
        </w:rPr>
        <w:t>,</w:t>
      </w:r>
      <w:r w:rsidRPr="006D4802">
        <w:t xml:space="preserve"> 181-193.</w:t>
      </w:r>
      <w:bookmarkEnd w:id="57"/>
    </w:p>
    <w:p w14:paraId="346A5D4C" w14:textId="77777777" w:rsidR="006D4802" w:rsidRPr="006D4802" w:rsidRDefault="006D4802" w:rsidP="00374013">
      <w:bookmarkStart w:id="58" w:name="_ENREF_58"/>
      <w:r w:rsidRPr="006D4802">
        <w:t xml:space="preserve">PEARCE, W. &amp; RAMAN, S. 2014. The new randomised controlled trials (RCT) movement in public policy: challenges of epistemic governance. </w:t>
      </w:r>
      <w:r w:rsidRPr="006D4802">
        <w:rPr>
          <w:i/>
        </w:rPr>
        <w:t>Policy Sciences,</w:t>
      </w:r>
      <w:r w:rsidRPr="006D4802">
        <w:t xml:space="preserve"> 47</w:t>
      </w:r>
      <w:r w:rsidRPr="006D4802">
        <w:rPr>
          <w:b/>
        </w:rPr>
        <w:t>,</w:t>
      </w:r>
      <w:r w:rsidRPr="006D4802">
        <w:t xml:space="preserve"> 387-402.</w:t>
      </w:r>
      <w:bookmarkEnd w:id="58"/>
    </w:p>
    <w:p w14:paraId="1912CA66" w14:textId="77777777" w:rsidR="006D4802" w:rsidRPr="006D4802" w:rsidRDefault="006D4802" w:rsidP="00374013">
      <w:bookmarkStart w:id="59" w:name="_ENREF_59"/>
      <w:r w:rsidRPr="006D4802">
        <w:t xml:space="preserve">PETERS, G. 2005. </w:t>
      </w:r>
      <w:r w:rsidRPr="006D4802">
        <w:rPr>
          <w:i/>
        </w:rPr>
        <w:t xml:space="preserve">Institutional theory in political science, </w:t>
      </w:r>
      <w:r w:rsidRPr="006D4802">
        <w:t>London, Continuum.</w:t>
      </w:r>
      <w:bookmarkEnd w:id="59"/>
    </w:p>
    <w:p w14:paraId="10B0DE89" w14:textId="77777777" w:rsidR="006D4802" w:rsidRPr="006D4802" w:rsidRDefault="006D4802" w:rsidP="00374013">
      <w:bookmarkStart w:id="60" w:name="_ENREF_60"/>
      <w:r w:rsidRPr="006D4802">
        <w:t xml:space="preserve">PETTICREW, M. &amp; ROBERTS, H. 2003. Evidence, hierarchies, and typologies: horses for courses. </w:t>
      </w:r>
      <w:r w:rsidRPr="006D4802">
        <w:rPr>
          <w:i/>
        </w:rPr>
        <w:t>Journal of Epidemiology and Community Health,</w:t>
      </w:r>
      <w:r w:rsidRPr="006D4802">
        <w:t xml:space="preserve"> 57</w:t>
      </w:r>
      <w:r w:rsidRPr="006D4802">
        <w:rPr>
          <w:b/>
        </w:rPr>
        <w:t>,</w:t>
      </w:r>
      <w:r w:rsidRPr="006D4802">
        <w:t xml:space="preserve"> 527-529.</w:t>
      </w:r>
      <w:bookmarkEnd w:id="60"/>
    </w:p>
    <w:p w14:paraId="7E018AED" w14:textId="77777777" w:rsidR="006D4802" w:rsidRPr="006D4802" w:rsidRDefault="006D4802" w:rsidP="00374013">
      <w:bookmarkStart w:id="61" w:name="_ENREF_61"/>
      <w:r w:rsidRPr="006D4802">
        <w:t xml:space="preserve">RAYNER, S. 2003. Democracy in the age of assessment: Reflections on the roles of expertise and democracy in public-sector decision making. </w:t>
      </w:r>
      <w:r w:rsidRPr="006D4802">
        <w:rPr>
          <w:i/>
        </w:rPr>
        <w:t>Science and Public Policy,</w:t>
      </w:r>
      <w:r w:rsidRPr="006D4802">
        <w:t xml:space="preserve"> 30</w:t>
      </w:r>
      <w:r w:rsidRPr="006D4802">
        <w:rPr>
          <w:b/>
        </w:rPr>
        <w:t>,</w:t>
      </w:r>
      <w:r w:rsidRPr="006D4802">
        <w:t xml:space="preserve"> 163-170.</w:t>
      </w:r>
      <w:bookmarkEnd w:id="61"/>
    </w:p>
    <w:p w14:paraId="390E36C9" w14:textId="77777777" w:rsidR="006D4802" w:rsidRPr="006D4802" w:rsidRDefault="006D4802" w:rsidP="00374013">
      <w:bookmarkStart w:id="62" w:name="_ENREF_62"/>
      <w:r w:rsidRPr="006D4802">
        <w:lastRenderedPageBreak/>
        <w:t xml:space="preserve">RHODES, R. A. 2000. Governance and public administration. </w:t>
      </w:r>
      <w:r w:rsidRPr="006D4802">
        <w:rPr>
          <w:i/>
        </w:rPr>
        <w:t>In:</w:t>
      </w:r>
      <w:r w:rsidRPr="006D4802">
        <w:t xml:space="preserve"> PIERRE, J. (ed.) </w:t>
      </w:r>
      <w:r w:rsidRPr="006D4802">
        <w:rPr>
          <w:i/>
        </w:rPr>
        <w:t>Debating governance: authority steering and democracy.</w:t>
      </w:r>
      <w:r w:rsidRPr="006D4802">
        <w:t xml:space="preserve"> Oxford: Oxford University Press.</w:t>
      </w:r>
      <w:bookmarkEnd w:id="62"/>
    </w:p>
    <w:p w14:paraId="2A045A49" w14:textId="77777777" w:rsidR="006D4802" w:rsidRPr="006D4802" w:rsidRDefault="006D4802" w:rsidP="00374013">
      <w:bookmarkStart w:id="63" w:name="_ENREF_63"/>
      <w:r w:rsidRPr="006D4802">
        <w:t xml:space="preserve">RHODES, T., SARANG, A., VICKERMAN, P. &amp; HICKMAN, M. 2010. Policy resistance to harm reduction for drug users and potential effect of change. </w:t>
      </w:r>
      <w:r w:rsidRPr="006D4802">
        <w:rPr>
          <w:i/>
        </w:rPr>
        <w:t>BMJ,</w:t>
      </w:r>
      <w:r w:rsidRPr="006D4802">
        <w:t xml:space="preserve"> 341.</w:t>
      </w:r>
      <w:bookmarkEnd w:id="63"/>
    </w:p>
    <w:p w14:paraId="10631AD3" w14:textId="77777777" w:rsidR="006D4802" w:rsidRPr="006D4802" w:rsidRDefault="006D4802" w:rsidP="00374013">
      <w:bookmarkStart w:id="64" w:name="_ENREF_64"/>
      <w:r w:rsidRPr="006D4802">
        <w:t xml:space="preserve">RUSSELL, J., GREENHALGH, T., BYRNE, E. &amp; MCDONNELL, J. 2008. Recognizing rhetoric in health care policy analysis. </w:t>
      </w:r>
      <w:r w:rsidRPr="006D4802">
        <w:rPr>
          <w:i/>
        </w:rPr>
        <w:t>Journal of Health Services Research &amp; Policy,</w:t>
      </w:r>
      <w:r w:rsidRPr="006D4802">
        <w:t xml:space="preserve"> 13</w:t>
      </w:r>
      <w:r w:rsidRPr="006D4802">
        <w:rPr>
          <w:b/>
        </w:rPr>
        <w:t>,</w:t>
      </w:r>
      <w:r w:rsidRPr="006D4802">
        <w:t xml:space="preserve"> 40-46.</w:t>
      </w:r>
      <w:bookmarkEnd w:id="64"/>
    </w:p>
    <w:p w14:paraId="7D029007" w14:textId="77777777" w:rsidR="006D4802" w:rsidRPr="006D4802" w:rsidRDefault="006D4802" w:rsidP="00374013">
      <w:bookmarkStart w:id="65" w:name="_ENREF_65"/>
      <w:r w:rsidRPr="006D4802">
        <w:t xml:space="preserve">SANDERSON, I. 2009. Intelligent policy making for a complex world: pragmatism, evidence and learning. </w:t>
      </w:r>
      <w:r w:rsidRPr="006D4802">
        <w:rPr>
          <w:i/>
        </w:rPr>
        <w:t>Political Studies,</w:t>
      </w:r>
      <w:r w:rsidRPr="006D4802">
        <w:t xml:space="preserve"> 57</w:t>
      </w:r>
      <w:r w:rsidRPr="006D4802">
        <w:rPr>
          <w:b/>
        </w:rPr>
        <w:t>,</w:t>
      </w:r>
      <w:r w:rsidRPr="006D4802">
        <w:t xml:space="preserve"> 699-719.</w:t>
      </w:r>
      <w:bookmarkEnd w:id="65"/>
    </w:p>
    <w:p w14:paraId="37175769" w14:textId="77777777" w:rsidR="006D4802" w:rsidRPr="006D4802" w:rsidRDefault="006D4802" w:rsidP="00374013">
      <w:bookmarkStart w:id="66" w:name="_ENREF_66"/>
      <w:r w:rsidRPr="006D4802">
        <w:t xml:space="preserve">SCHÖN, D. A. &amp; REIN, M. 1994. </w:t>
      </w:r>
      <w:r w:rsidRPr="006D4802">
        <w:rPr>
          <w:i/>
        </w:rPr>
        <w:t xml:space="preserve">Frame reflection: toward the resolution of intractable policy controversies, </w:t>
      </w:r>
      <w:r w:rsidRPr="006D4802">
        <w:t>New York, Basic Books.</w:t>
      </w:r>
      <w:bookmarkEnd w:id="66"/>
    </w:p>
    <w:p w14:paraId="3AD8215C" w14:textId="77777777" w:rsidR="006D4802" w:rsidRPr="006D4802" w:rsidRDefault="006D4802" w:rsidP="00374013">
      <w:bookmarkStart w:id="67" w:name="_ENREF_67"/>
      <w:r w:rsidRPr="006D4802">
        <w:t>SHAXSON, L., BIELAK, A., AHMED, I., BRIEN, D., CONANT, B., MIDDLETON, A., FISHER, C., GWYN, E. &amp; KLERKX, L. 2012. Expanding our understanding of K* (KT, KE, KTT, KMb, KB, KM, etc). Hamilton, Ontario: United Nations University, Institute for Water, Environment and Health.</w:t>
      </w:r>
      <w:bookmarkEnd w:id="67"/>
    </w:p>
    <w:p w14:paraId="47EE7F93" w14:textId="77777777" w:rsidR="006D4802" w:rsidRPr="006D4802" w:rsidRDefault="006D4802" w:rsidP="00374013">
      <w:bookmarkStart w:id="68" w:name="_ENREF_68"/>
      <w:r w:rsidRPr="006D4802">
        <w:t xml:space="preserve">SMITH, K. 2013a. </w:t>
      </w:r>
      <w:r w:rsidRPr="006D4802">
        <w:rPr>
          <w:i/>
        </w:rPr>
        <w:t>Beyond evidence based policy in public health: The interplay of ideas</w:t>
      </w:r>
      <w:r w:rsidRPr="006D4802">
        <w:t>, Palgrave Macmillan.</w:t>
      </w:r>
      <w:bookmarkEnd w:id="68"/>
    </w:p>
    <w:p w14:paraId="4C2EBFEC" w14:textId="77777777" w:rsidR="006D4802" w:rsidRPr="006D4802" w:rsidRDefault="006D4802" w:rsidP="00374013">
      <w:bookmarkStart w:id="69" w:name="_ENREF_69"/>
      <w:r w:rsidRPr="006D4802">
        <w:t xml:space="preserve">SMITH, K. 2013b. Institutional filters: the translation and re-circulation of ideas about health inequalities within policy. </w:t>
      </w:r>
      <w:r w:rsidRPr="006D4802">
        <w:rPr>
          <w:i/>
        </w:rPr>
        <w:t>Policy &amp; Politics,</w:t>
      </w:r>
      <w:r w:rsidRPr="006D4802">
        <w:t xml:space="preserve"> 41</w:t>
      </w:r>
      <w:r w:rsidRPr="006D4802">
        <w:rPr>
          <w:b/>
        </w:rPr>
        <w:t>,</w:t>
      </w:r>
      <w:r w:rsidRPr="006D4802">
        <w:t xml:space="preserve"> 81-100.</w:t>
      </w:r>
      <w:bookmarkEnd w:id="69"/>
    </w:p>
    <w:p w14:paraId="7A81B44F" w14:textId="77777777" w:rsidR="006D4802" w:rsidRPr="006D4802" w:rsidRDefault="006D4802" w:rsidP="00374013">
      <w:bookmarkStart w:id="70" w:name="_ENREF_70"/>
      <w:r w:rsidRPr="006D4802">
        <w:t xml:space="preserve">STONE, D. A. 1997. </w:t>
      </w:r>
      <w:r w:rsidRPr="006D4802">
        <w:rPr>
          <w:i/>
        </w:rPr>
        <w:t>Policy paradox: The art of political decision making</w:t>
      </w:r>
      <w:r w:rsidRPr="006D4802">
        <w:t>, WW Norton New York.</w:t>
      </w:r>
      <w:bookmarkEnd w:id="70"/>
    </w:p>
    <w:p w14:paraId="612C3C3B" w14:textId="77777777" w:rsidR="006D4802" w:rsidRPr="006D4802" w:rsidRDefault="006D4802" w:rsidP="00374013">
      <w:bookmarkStart w:id="71" w:name="_ENREF_71"/>
      <w:r w:rsidRPr="006D4802">
        <w:t>SUPPORT PROGRAMME undated. Executive summary. Oslo: Nasjonalt kunnskapssenter for helsetjenesten.</w:t>
      </w:r>
      <w:bookmarkEnd w:id="71"/>
    </w:p>
    <w:p w14:paraId="5265FC10" w14:textId="77777777" w:rsidR="006D4802" w:rsidRPr="006D4802" w:rsidRDefault="006D4802" w:rsidP="00374013">
      <w:bookmarkStart w:id="72" w:name="_ENREF_72"/>
      <w:r w:rsidRPr="006D4802">
        <w:t xml:space="preserve">THAMLIKITKUL, V. 2006. Bridging the gap between knowledge and action for health: case studies. </w:t>
      </w:r>
      <w:r w:rsidRPr="006D4802">
        <w:rPr>
          <w:i/>
        </w:rPr>
        <w:t>Bulletin of the World Health Organization,</w:t>
      </w:r>
      <w:r w:rsidRPr="006D4802">
        <w:t xml:space="preserve"> 84</w:t>
      </w:r>
      <w:r w:rsidRPr="006D4802">
        <w:rPr>
          <w:b/>
        </w:rPr>
        <w:t>,</w:t>
      </w:r>
      <w:r w:rsidRPr="006D4802">
        <w:t xml:space="preserve"> 603-607.</w:t>
      </w:r>
      <w:bookmarkEnd w:id="72"/>
    </w:p>
    <w:p w14:paraId="3522AC17" w14:textId="77777777" w:rsidR="006D4802" w:rsidRPr="006D4802" w:rsidRDefault="006D4802" w:rsidP="00374013">
      <w:bookmarkStart w:id="73" w:name="_ENREF_73"/>
      <w:r w:rsidRPr="006D4802">
        <w:t>UK GOVERNMENT 2013. What Works: evidence centres for social policy. London: UK Cabinet Office.</w:t>
      </w:r>
      <w:bookmarkEnd w:id="73"/>
    </w:p>
    <w:p w14:paraId="00E6F425" w14:textId="2FAB765B" w:rsidR="006D4802" w:rsidRPr="006D4802" w:rsidRDefault="006D4802" w:rsidP="00374013">
      <w:bookmarkStart w:id="74" w:name="_ENREF_74"/>
      <w:r w:rsidRPr="006D4802">
        <w:t xml:space="preserve">UNITED NATIONS ECONOMIC AND SOCIAL COMMISSION FOR ASIA AND THE PACIFIC. 2014. </w:t>
      </w:r>
      <w:r w:rsidRPr="006D4802">
        <w:rPr>
          <w:i/>
        </w:rPr>
        <w:t xml:space="preserve">What is good governance? </w:t>
      </w:r>
      <w:r w:rsidRPr="006D4802">
        <w:t xml:space="preserve">[Online]. Available: </w:t>
      </w:r>
      <w:hyperlink r:id="rId10" w:history="1">
        <w:r w:rsidRPr="006D4802">
          <w:rPr>
            <w:rStyle w:val="Hyperlink"/>
            <w:rFonts w:cs="Calibri"/>
          </w:rPr>
          <w:t>http://www.unescap.org/pdd/prs/ProjectActivities/Ongoing/gg/governance.asp</w:t>
        </w:r>
      </w:hyperlink>
      <w:r w:rsidRPr="006D4802">
        <w:t xml:space="preserve"> [Accessed 10/02/2014.</w:t>
      </w:r>
      <w:bookmarkEnd w:id="74"/>
    </w:p>
    <w:p w14:paraId="32F90EA9" w14:textId="77777777" w:rsidR="006D4802" w:rsidRPr="006D4802" w:rsidRDefault="006D4802" w:rsidP="00374013">
      <w:bookmarkStart w:id="75" w:name="_ENREF_75"/>
      <w:r w:rsidRPr="006D4802">
        <w:t>UNITED NATIONS ECONOMIC COMMISSION FOR AFRICA undated. The role of parliament in promoting good governance in Africa. UNECA Governance and Public Administration Division.</w:t>
      </w:r>
      <w:bookmarkEnd w:id="75"/>
    </w:p>
    <w:p w14:paraId="4A050BB4" w14:textId="77777777" w:rsidR="006D4802" w:rsidRPr="006D4802" w:rsidRDefault="006D4802" w:rsidP="00374013">
      <w:bookmarkStart w:id="76" w:name="_ENREF_76"/>
      <w:r w:rsidRPr="006D4802">
        <w:t xml:space="preserve">VAMOS, C. A., MCDERMOTT, R. J. &amp; DALEY, E. M. 2008. The HPV vaccine: framing the arguments FOR and AGAINST mandatory vaccination of all middle school girls. </w:t>
      </w:r>
      <w:r w:rsidRPr="006D4802">
        <w:rPr>
          <w:i/>
        </w:rPr>
        <w:t>Journal of School Health,</w:t>
      </w:r>
      <w:r w:rsidRPr="006D4802">
        <w:t xml:space="preserve"> 78</w:t>
      </w:r>
      <w:r w:rsidRPr="006D4802">
        <w:rPr>
          <w:b/>
        </w:rPr>
        <w:t>,</w:t>
      </w:r>
      <w:r w:rsidRPr="006D4802">
        <w:t xml:space="preserve"> 302-309.</w:t>
      </w:r>
      <w:bookmarkEnd w:id="76"/>
    </w:p>
    <w:p w14:paraId="6DE8739F" w14:textId="77777777" w:rsidR="006D4802" w:rsidRPr="006D4802" w:rsidRDefault="006D4802" w:rsidP="00374013">
      <w:bookmarkStart w:id="77" w:name="_ENREF_77"/>
      <w:r w:rsidRPr="006D4802">
        <w:t xml:space="preserve">WALTER, I., NUTLEY, S. &amp; DAVIES, H. 2005. What works to promote evidence-based practice? A cross-sector review. </w:t>
      </w:r>
      <w:r w:rsidRPr="006D4802">
        <w:rPr>
          <w:i/>
        </w:rPr>
        <w:t>Evidence &amp; Policy: A Journal of Research, Debate and Practice,</w:t>
      </w:r>
      <w:r w:rsidRPr="006D4802">
        <w:t xml:space="preserve"> 1</w:t>
      </w:r>
      <w:r w:rsidRPr="006D4802">
        <w:rPr>
          <w:b/>
        </w:rPr>
        <w:t>,</w:t>
      </w:r>
      <w:r w:rsidRPr="006D4802">
        <w:t xml:space="preserve"> 335-364.</w:t>
      </w:r>
      <w:bookmarkEnd w:id="77"/>
    </w:p>
    <w:p w14:paraId="78F33042" w14:textId="77777777" w:rsidR="006D4802" w:rsidRPr="006D4802" w:rsidRDefault="006D4802" w:rsidP="00374013">
      <w:bookmarkStart w:id="78" w:name="_ENREF_78"/>
      <w:r w:rsidRPr="006D4802">
        <w:lastRenderedPageBreak/>
        <w:t xml:space="preserve">WEISS, C. H. 1979. The many meanings of research utilization. </w:t>
      </w:r>
      <w:r w:rsidRPr="006D4802">
        <w:rPr>
          <w:i/>
        </w:rPr>
        <w:t>Public Administration Review,</w:t>
      </w:r>
      <w:r w:rsidRPr="006D4802">
        <w:t xml:space="preserve"> 39</w:t>
      </w:r>
      <w:r w:rsidRPr="006D4802">
        <w:rPr>
          <w:b/>
        </w:rPr>
        <w:t>,</w:t>
      </w:r>
      <w:r w:rsidRPr="006D4802">
        <w:t xml:space="preserve"> 426-431.</w:t>
      </w:r>
      <w:bookmarkEnd w:id="78"/>
    </w:p>
    <w:p w14:paraId="27C5CFAB" w14:textId="77777777" w:rsidR="006D4802" w:rsidRPr="006D4802" w:rsidRDefault="006D4802" w:rsidP="00374013">
      <w:bookmarkStart w:id="79" w:name="_ENREF_79"/>
      <w:r w:rsidRPr="006D4802">
        <w:t>WHO 2003. Guidelines for WHO guidelines. Geneva: World Health Organization.</w:t>
      </w:r>
      <w:bookmarkEnd w:id="79"/>
    </w:p>
    <w:p w14:paraId="5538E1F0" w14:textId="77777777" w:rsidR="006D4802" w:rsidRPr="006D4802" w:rsidRDefault="006D4802" w:rsidP="00374013">
      <w:bookmarkStart w:id="80" w:name="_ENREF_80"/>
      <w:r w:rsidRPr="006D4802">
        <w:t xml:space="preserve">WILSFORD, D. 1994. Path dependency, or why history makes it difficult but not impossible to reform health care systems in a big way. </w:t>
      </w:r>
      <w:r w:rsidRPr="006D4802">
        <w:rPr>
          <w:i/>
        </w:rPr>
        <w:t>Journal of Public Policy,</w:t>
      </w:r>
      <w:r w:rsidRPr="006D4802">
        <w:t xml:space="preserve"> 14</w:t>
      </w:r>
      <w:r w:rsidRPr="006D4802">
        <w:rPr>
          <w:b/>
        </w:rPr>
        <w:t>,</w:t>
      </w:r>
      <w:r w:rsidRPr="006D4802">
        <w:t xml:space="preserve"> 251-283.</w:t>
      </w:r>
      <w:bookmarkEnd w:id="80"/>
    </w:p>
    <w:p w14:paraId="0538CA51" w14:textId="77777777" w:rsidR="006D4802" w:rsidRPr="006D4802" w:rsidRDefault="006D4802" w:rsidP="00374013">
      <w:bookmarkStart w:id="81" w:name="_ENREF_81"/>
      <w:r w:rsidRPr="006D4802">
        <w:t xml:space="preserve">WITTGENSTEIN, L. 1953. </w:t>
      </w:r>
      <w:r w:rsidRPr="006D4802">
        <w:rPr>
          <w:i/>
        </w:rPr>
        <w:t xml:space="preserve">Philosophical investigations, </w:t>
      </w:r>
      <w:r w:rsidRPr="006D4802">
        <w:t>Oxford, Basil Blackwood Press.</w:t>
      </w:r>
      <w:bookmarkEnd w:id="81"/>
    </w:p>
    <w:p w14:paraId="438FC354" w14:textId="77777777" w:rsidR="006D4802" w:rsidRPr="006D4802" w:rsidRDefault="006D4802" w:rsidP="00374013">
      <w:bookmarkStart w:id="82" w:name="_ENREF_82"/>
      <w:r w:rsidRPr="006D4802">
        <w:t xml:space="preserve">WOODS, N. 1999. Good governance in international organizations. </w:t>
      </w:r>
      <w:r w:rsidRPr="006D4802">
        <w:rPr>
          <w:i/>
        </w:rPr>
        <w:t>Global Governance,</w:t>
      </w:r>
      <w:r w:rsidRPr="006D4802">
        <w:t xml:space="preserve"> 5</w:t>
      </w:r>
      <w:r w:rsidRPr="006D4802">
        <w:rPr>
          <w:b/>
        </w:rPr>
        <w:t>,</w:t>
      </w:r>
      <w:r w:rsidRPr="006D4802">
        <w:t xml:space="preserve"> 39-61.</w:t>
      </w:r>
      <w:bookmarkEnd w:id="82"/>
    </w:p>
    <w:p w14:paraId="64736F61" w14:textId="77777777" w:rsidR="006D4802" w:rsidRPr="006D4802" w:rsidRDefault="006D4802" w:rsidP="00374013">
      <w:bookmarkStart w:id="83" w:name="_ENREF_83"/>
      <w:r w:rsidRPr="006D4802">
        <w:t xml:space="preserve">WORRALL, J. 2010. Evidence: philosophy of science meets medicine. </w:t>
      </w:r>
      <w:r w:rsidRPr="006D4802">
        <w:rPr>
          <w:i/>
        </w:rPr>
        <w:t>Journal of Evaluation in Clinical Practice,</w:t>
      </w:r>
      <w:r w:rsidRPr="006D4802">
        <w:t xml:space="preserve"> 16</w:t>
      </w:r>
      <w:r w:rsidRPr="006D4802">
        <w:rPr>
          <w:b/>
        </w:rPr>
        <w:t>,</w:t>
      </w:r>
      <w:r w:rsidRPr="006D4802">
        <w:t xml:space="preserve"> 356-362.</w:t>
      </w:r>
      <w:bookmarkEnd w:id="83"/>
    </w:p>
    <w:p w14:paraId="3032FD2B" w14:textId="7D453E49" w:rsidR="00161F02" w:rsidRDefault="00161F02" w:rsidP="00374013">
      <w:pPr>
        <w:sectPr w:rsidR="00161F02" w:rsidSect="00A76CF1">
          <w:footerReference w:type="default" r:id="rId11"/>
          <w:pgSz w:w="11906" w:h="16838"/>
          <w:pgMar w:top="1440" w:right="1440" w:bottom="1440" w:left="1440" w:header="708" w:footer="708" w:gutter="0"/>
          <w:cols w:space="708"/>
          <w:docGrid w:linePitch="360"/>
        </w:sectPr>
      </w:pPr>
      <w:r>
        <w:fldChar w:fldCharType="end"/>
      </w:r>
    </w:p>
    <w:p w14:paraId="61216455" w14:textId="77777777" w:rsidR="002F52A0" w:rsidRPr="00EF2BD6" w:rsidRDefault="002F52A0" w:rsidP="00374013">
      <w:pPr>
        <w:rPr>
          <w:b/>
          <w:i/>
        </w:rPr>
      </w:pPr>
      <w:r w:rsidRPr="00EF2BD6">
        <w:rPr>
          <w:b/>
          <w:i/>
        </w:rPr>
        <w:lastRenderedPageBreak/>
        <w:t>Table 1: Key Criteria of the Good Governance of Evidence</w:t>
      </w:r>
    </w:p>
    <w:p w14:paraId="5912F415" w14:textId="77777777" w:rsidR="002F52A0" w:rsidRDefault="002F52A0" w:rsidP="00374013">
      <w:pPr>
        <w:rPr>
          <w:i/>
        </w:rPr>
      </w:pPr>
    </w:p>
    <w:tbl>
      <w:tblPr>
        <w:tblStyle w:val="TableGrid"/>
        <w:tblW w:w="14312" w:type="dxa"/>
        <w:tblLayout w:type="fixed"/>
        <w:tblLook w:val="04A0" w:firstRow="1" w:lastRow="0" w:firstColumn="1" w:lastColumn="0" w:noHBand="0" w:noVBand="1"/>
      </w:tblPr>
      <w:tblGrid>
        <w:gridCol w:w="1696"/>
        <w:gridCol w:w="5954"/>
        <w:gridCol w:w="6662"/>
      </w:tblGrid>
      <w:tr w:rsidR="00187ACC" w:rsidRPr="00EF2BD6" w14:paraId="681B4785" w14:textId="77777777" w:rsidTr="005D1589">
        <w:tc>
          <w:tcPr>
            <w:tcW w:w="1696" w:type="dxa"/>
          </w:tcPr>
          <w:p w14:paraId="472AB65A" w14:textId="77777777" w:rsidR="00187ACC" w:rsidRDefault="00187ACC" w:rsidP="00374013">
            <w:pPr>
              <w:rPr>
                <w:b/>
                <w:i/>
              </w:rPr>
            </w:pPr>
            <w:r w:rsidRPr="00EF2BD6">
              <w:rPr>
                <w:b/>
                <w:i/>
              </w:rPr>
              <w:t>Concept</w:t>
            </w:r>
          </w:p>
          <w:p w14:paraId="4CA263AD" w14:textId="77777777" w:rsidR="00187ACC" w:rsidRPr="00EF2BD6" w:rsidRDefault="00187ACC" w:rsidP="00374013">
            <w:pPr>
              <w:rPr>
                <w:b/>
                <w:i/>
              </w:rPr>
            </w:pPr>
          </w:p>
        </w:tc>
        <w:tc>
          <w:tcPr>
            <w:tcW w:w="5954" w:type="dxa"/>
          </w:tcPr>
          <w:p w14:paraId="0CD6BA8B" w14:textId="77777777" w:rsidR="00187ACC" w:rsidRPr="00EF2BD6" w:rsidRDefault="00187ACC" w:rsidP="00374013">
            <w:pPr>
              <w:rPr>
                <w:b/>
                <w:i/>
              </w:rPr>
            </w:pPr>
            <w:r w:rsidRPr="00EF2BD6">
              <w:rPr>
                <w:b/>
                <w:i/>
              </w:rPr>
              <w:t>Definition</w:t>
            </w:r>
            <w:r>
              <w:rPr>
                <w:b/>
                <w:i/>
              </w:rPr>
              <w:t xml:space="preserve"> and explanation</w:t>
            </w:r>
          </w:p>
        </w:tc>
        <w:tc>
          <w:tcPr>
            <w:tcW w:w="6662" w:type="dxa"/>
          </w:tcPr>
          <w:p w14:paraId="24BF200B" w14:textId="0DD6FC2F" w:rsidR="00187ACC" w:rsidRPr="00EF2BD6" w:rsidRDefault="00187ACC" w:rsidP="00374013">
            <w:pPr>
              <w:rPr>
                <w:b/>
                <w:i/>
              </w:rPr>
            </w:pPr>
            <w:r>
              <w:rPr>
                <w:b/>
                <w:i/>
              </w:rPr>
              <w:t>Examples</w:t>
            </w:r>
          </w:p>
        </w:tc>
      </w:tr>
      <w:tr w:rsidR="00187ACC" w14:paraId="0247151A" w14:textId="77777777" w:rsidTr="005D1589">
        <w:tc>
          <w:tcPr>
            <w:tcW w:w="1696" w:type="dxa"/>
          </w:tcPr>
          <w:p w14:paraId="7993A5E2" w14:textId="77777777" w:rsidR="00187ACC" w:rsidRDefault="00187ACC" w:rsidP="00374013">
            <w:r>
              <w:rPr>
                <w:rFonts w:eastAsia="Times New Roman"/>
                <w:i/>
              </w:rPr>
              <w:t>Appropriateness</w:t>
            </w:r>
          </w:p>
          <w:p w14:paraId="304FD6DF" w14:textId="77777777" w:rsidR="00187ACC" w:rsidRDefault="00187ACC" w:rsidP="00374013"/>
        </w:tc>
        <w:tc>
          <w:tcPr>
            <w:tcW w:w="5954" w:type="dxa"/>
          </w:tcPr>
          <w:p w14:paraId="33E2C812" w14:textId="68E1EF82" w:rsidR="00187ACC" w:rsidRDefault="00187ACC" w:rsidP="00374013">
            <w:r>
              <w:t xml:space="preserve">The selection of evidence determined by the policy issue at hand and the requirements of the decision to be taken. Different types of evidence will be appropriate for different issues and types of decision. Evaluation of evidence selection requires an explicit statement of decision criteria by policy makers. </w:t>
            </w:r>
          </w:p>
          <w:p w14:paraId="01F307F3" w14:textId="117955B1" w:rsidR="00187ACC" w:rsidRDefault="00187ACC" w:rsidP="00374013">
            <w:r>
              <w:t>Judgements about the quality evidence to be based on established methodologic principles pertaining the type of research undertaken (e.g. qualitative interviews versus clinical trials) data generated.</w:t>
            </w:r>
          </w:p>
          <w:p w14:paraId="6384AE12" w14:textId="77777777" w:rsidR="00187ACC" w:rsidRDefault="00187ACC" w:rsidP="00374013"/>
          <w:p w14:paraId="7416DC9A" w14:textId="77777777" w:rsidR="00187ACC" w:rsidRDefault="00187ACC" w:rsidP="00374013"/>
        </w:tc>
        <w:tc>
          <w:tcPr>
            <w:tcW w:w="6662" w:type="dxa"/>
          </w:tcPr>
          <w:p w14:paraId="2C19FEA7" w14:textId="6715AFCC" w:rsidR="00187ACC" w:rsidRDefault="00187ACC" w:rsidP="00374013">
            <w:r>
              <w:t xml:space="preserve">The approach is analogous to the methods of Multi-Criteria Decision Analysis </w:t>
            </w:r>
            <w:r>
              <w:fldChar w:fldCharType="begin"/>
            </w:r>
            <w:r w:rsidR="00BA45FF">
              <w:instrText xml:space="preserve"> ADDIN EN.CITE &lt;EndNote&gt;&lt;Cite&gt;&lt;Author&gt;Croskerry&lt;/Author&gt;&lt;Year&gt;2013&lt;/Year&gt;&lt;RecNum&gt;5139&lt;/RecNum&gt;&lt;DisplayText&gt;(Croskerry et al., 2013)&lt;/DisplayText&gt;&lt;record&gt;&lt;rec-number&gt;5139&lt;/rec-number&gt;&lt;foreign-keys&gt;&lt;key app="EN" db-id="ftrfdsw9cperfreer26x2pdpdtxepdzw2t20"&gt;5139&lt;/key&gt;&lt;/foreign-keys&gt;&lt;ref-type name="Journal Article"&gt;17&lt;/ref-type&gt;&lt;contributors&gt;&lt;authors&gt;&lt;author&gt;Croskerry, Pat&lt;/author&gt;&lt;author&gt;Singhal, Geeta&lt;/author&gt;&lt;author&gt;Mamede, Sílvia&lt;/author&gt;&lt;/authors&gt;&lt;/contributors&gt;&lt;titles&gt;&lt;title&gt;Cognitive debiasing 1: origins of bias and theory of debiasing&lt;/title&gt;&lt;secondary-title&gt;BMJ quality &amp;amp; safety&lt;/secondary-title&gt;&lt;/titles&gt;&lt;periodical&gt;&lt;full-title&gt;BMJ Quality &amp;amp; Safety&lt;/full-title&gt;&lt;/periodical&gt;&lt;pages&gt;ii58-ii64&lt;/pages&gt;&lt;volume&gt;22&lt;/volume&gt;&lt;number&gt;Suppl 2&lt;/number&gt;&lt;dates&gt;&lt;year&gt;2013&lt;/year&gt;&lt;/dates&gt;&lt;isbn&gt;2044-5423&lt;/isbn&gt;&lt;urls&gt;&lt;/urls&gt;&lt;/record&gt;&lt;/Cite&gt;&lt;/EndNote&gt;</w:instrText>
            </w:r>
            <w:r>
              <w:fldChar w:fldCharType="separate"/>
            </w:r>
            <w:r w:rsidR="00BA45FF">
              <w:rPr>
                <w:noProof/>
              </w:rPr>
              <w:t>(</w:t>
            </w:r>
            <w:hyperlink w:anchor="_ENREF_11" w:tooltip="Croskerry, 2013 #5139" w:history="1">
              <w:r w:rsidR="006D4802">
                <w:rPr>
                  <w:noProof/>
                </w:rPr>
                <w:t>Croskerry et al., 2013</w:t>
              </w:r>
            </w:hyperlink>
            <w:r w:rsidR="00BA45FF">
              <w:rPr>
                <w:noProof/>
              </w:rPr>
              <w:t>)</w:t>
            </w:r>
            <w:r>
              <w:fldChar w:fldCharType="end"/>
            </w:r>
            <w:r>
              <w:t xml:space="preserve">, which typically require initial statement of all relevant decision criteria and an attempt to weigh, or prioritise, different considerations in the policy decision. </w:t>
            </w:r>
          </w:p>
          <w:p w14:paraId="3EA61A0E" w14:textId="42780888" w:rsidR="00644F36" w:rsidRDefault="00187ACC" w:rsidP="00374013">
            <w:r>
              <w:t>Application of evidence quality criteria, appropriate to the type of research being considered.</w:t>
            </w:r>
            <w:r w:rsidR="00F80CD1">
              <w:t xml:space="preserve"> For example, if intervention effect is a concern, hierarches such as those provided by the GRADE criteria or others may be most relevant</w:t>
            </w:r>
            <w:r w:rsidR="00BA45FF">
              <w:t xml:space="preserve"> </w:t>
            </w:r>
            <w:r w:rsidR="00BA45FF">
              <w:fldChar w:fldCharType="begin"/>
            </w:r>
            <w:r w:rsidR="00BA45FF">
              <w:instrText xml:space="preserve"> ADDIN EN.CITE &lt;EndNote&gt;&lt;Cite&gt;&lt;Author&gt;Guyatt&lt;/Author&gt;&lt;Year&gt;2008&lt;/Year&gt;&lt;RecNum&gt;4747&lt;/RecNum&gt;&lt;DisplayText&gt;(Guyatt et al., 2008)&lt;/DisplayText&gt;&lt;record&gt;&lt;rec-number&gt;4747&lt;/rec-number&gt;&lt;foreign-keys&gt;&lt;key app="EN" db-id="ftrfdsw9cperfreer26x2pdpdtxepdzw2t20"&gt;4747&lt;/key&gt;&lt;/foreign-keys&gt;&lt;ref-type name="Journal Article"&gt;17&lt;/ref-type&gt;&lt;contributors&gt;&lt;authors&gt;&lt;author&gt;Gordon H Guyatt&lt;/author&gt;&lt;author&gt;Andrew D Oxman&lt;/author&gt;&lt;author&gt;Gunn E Vist&lt;/author&gt;&lt;author&gt;Regina Kunz&lt;/author&gt;&lt;author&gt;Yngve Falck-Ytter&lt;/author&gt;&lt;author&gt;Pablo Alonso-Coello&lt;/author&gt;&lt;author&gt;Holger J Schünemann&lt;/author&gt;&lt;/authors&gt;&lt;/contributors&gt;&lt;titles&gt;&lt;title&gt;GRADE: an emerging consensus on rating quality of evidence and strength of recommendations&lt;/title&gt;&lt;secondary-title&gt;BMJ&lt;/secondary-title&gt;&lt;/titles&gt;&lt;periodical&gt;&lt;full-title&gt;BMJ&lt;/full-title&gt;&lt;/periodical&gt;&lt;pages&gt;924-926&lt;/pages&gt;&lt;volume&gt;336&lt;/volume&gt;&lt;number&gt;7650&lt;/number&gt;&lt;dates&gt;&lt;year&gt;2008&lt;/year&gt;&lt;pub-dates&gt;&lt;date&gt;2008-04-24 23:01:26&lt;/date&gt;&lt;/pub-dates&gt;&lt;/dates&gt;&lt;urls&gt;&lt;pdf-urls&gt;&lt;url&gt;http://www.bmj.com/bmj/336/7650/924.full.pdf&lt;/url&gt;&lt;/pdf-urls&gt;&lt;/urls&gt;&lt;electronic-resource-num&gt;10.1136/bmj.39489.470347.AD&lt;/electronic-resource-num&gt;&lt;/record&gt;&lt;/Cite&gt;&lt;/EndNote&gt;</w:instrText>
            </w:r>
            <w:r w:rsidR="00BA45FF">
              <w:fldChar w:fldCharType="separate"/>
            </w:r>
            <w:r w:rsidR="00BA45FF">
              <w:rPr>
                <w:noProof/>
              </w:rPr>
              <w:t>(</w:t>
            </w:r>
            <w:hyperlink w:anchor="_ENREF_21" w:tooltip="Guyatt, 2008 #4747" w:history="1">
              <w:r w:rsidR="006D4802">
                <w:rPr>
                  <w:noProof/>
                </w:rPr>
                <w:t>Guyatt et al., 2008</w:t>
              </w:r>
            </w:hyperlink>
            <w:r w:rsidR="00BA45FF">
              <w:rPr>
                <w:noProof/>
              </w:rPr>
              <w:t>)</w:t>
            </w:r>
            <w:r w:rsidR="00BA45FF">
              <w:fldChar w:fldCharType="end"/>
            </w:r>
            <w:r w:rsidR="00F80CD1">
              <w:t xml:space="preserve">. Alternatively, </w:t>
            </w:r>
            <w:r w:rsidR="003B2803">
              <w:t xml:space="preserve">concerns over cost implications may require the use of economic models with their own quality criteria. Similarly, political </w:t>
            </w:r>
            <w:r w:rsidR="00F80CD1">
              <w:t xml:space="preserve">concerns over public acceptability may instead require evidence </w:t>
            </w:r>
            <w:r w:rsidR="003B2803">
              <w:t xml:space="preserve">provided </w:t>
            </w:r>
            <w:r w:rsidR="00F80CD1">
              <w:t>from surveys judged by their own criteria of rigour (</w:t>
            </w:r>
            <w:r w:rsidR="003B2803">
              <w:t xml:space="preserve">e.g. </w:t>
            </w:r>
            <w:r w:rsidR="00F80CD1">
              <w:t>appropriate sample size and repre</w:t>
            </w:r>
            <w:r w:rsidR="003B2803">
              <w:t xml:space="preserve">sentation), while </w:t>
            </w:r>
          </w:p>
          <w:p w14:paraId="60CE202A" w14:textId="230DE6CE" w:rsidR="00F80CD1" w:rsidRDefault="00F80CD1" w:rsidP="00374013">
            <w:r>
              <w:t xml:space="preserve">In combination this involves taking steps to ensure that one has the right criteria for evaluating the evidence used, as well as the right evidence for the particular policy problem being addressed. </w:t>
            </w:r>
          </w:p>
          <w:p w14:paraId="2799CC2E" w14:textId="74C2BBD8" w:rsidR="00187ACC" w:rsidRDefault="00187ACC" w:rsidP="00374013"/>
        </w:tc>
      </w:tr>
      <w:tr w:rsidR="00644F36" w14:paraId="1AAA09A9" w14:textId="77777777" w:rsidTr="00644F36">
        <w:tc>
          <w:tcPr>
            <w:tcW w:w="1696" w:type="dxa"/>
          </w:tcPr>
          <w:p w14:paraId="2024C23C" w14:textId="77777777" w:rsidR="00644F36" w:rsidRDefault="00644F36" w:rsidP="00374013">
            <w:r w:rsidRPr="00043354">
              <w:rPr>
                <w:rFonts w:eastAsia="Times New Roman"/>
                <w:i/>
              </w:rPr>
              <w:t>Accountability</w:t>
            </w:r>
          </w:p>
          <w:p w14:paraId="3D3C31DE" w14:textId="77777777" w:rsidR="00644F36" w:rsidRDefault="00644F36" w:rsidP="00374013"/>
        </w:tc>
        <w:tc>
          <w:tcPr>
            <w:tcW w:w="5954" w:type="dxa"/>
          </w:tcPr>
          <w:p w14:paraId="4951E2B8" w14:textId="774CD04F" w:rsidR="00644F36" w:rsidRDefault="00644F36" w:rsidP="00374013">
            <w:r>
              <w:t xml:space="preserve">Accountability systems would differ between </w:t>
            </w:r>
            <w:r w:rsidR="003B2803">
              <w:t>evidence advisory bodies (</w:t>
            </w:r>
            <w:r>
              <w:t>EABs</w:t>
            </w:r>
            <w:r w:rsidR="003B2803">
              <w:t>)</w:t>
            </w:r>
            <w:r>
              <w:t xml:space="preserve"> and evidence users. In both cases, however, there should be clear links back to the public to ensure </w:t>
            </w:r>
            <w:r w:rsidR="003B2803">
              <w:t xml:space="preserve">principles of </w:t>
            </w:r>
            <w:r>
              <w:t xml:space="preserve">democratic </w:t>
            </w:r>
            <w:r w:rsidR="003B2803">
              <w:t>accountability</w:t>
            </w:r>
            <w:r>
              <w:t xml:space="preserve"> are maintained. As highlighted above, the need for accountability must be balanced against the need for independence</w:t>
            </w:r>
            <w:r w:rsidR="003B2803">
              <w:t xml:space="preserve"> in evaluating the quality and appropriateness of evidence</w:t>
            </w:r>
            <w:r>
              <w:t>.</w:t>
            </w:r>
          </w:p>
          <w:p w14:paraId="65739B36" w14:textId="77777777" w:rsidR="00644F36" w:rsidRDefault="00644F36" w:rsidP="00374013">
            <w:r>
              <w:t xml:space="preserve"> </w:t>
            </w:r>
          </w:p>
        </w:tc>
        <w:tc>
          <w:tcPr>
            <w:tcW w:w="6662" w:type="dxa"/>
          </w:tcPr>
          <w:p w14:paraId="1F1655D0" w14:textId="77777777" w:rsidR="00644F36" w:rsidRDefault="00644F36" w:rsidP="00374013">
            <w:r>
              <w:t xml:space="preserve">A wide range of managerial and oversight arrangements are possible. </w:t>
            </w:r>
          </w:p>
          <w:p w14:paraId="36E6D552" w14:textId="58E06E3E" w:rsidR="00644F36" w:rsidRDefault="00644F36" w:rsidP="00374013">
            <w:r>
              <w:t xml:space="preserve">For EABs, rules and structures must be establish to connect them to public representatives, whilst maintaining </w:t>
            </w:r>
            <w:r w:rsidR="003B2803">
              <w:t>their professional autonomy</w:t>
            </w:r>
            <w:r>
              <w:t>. Formal constitutions, with specific procedures in place for their amendment, are one way this may be achieved</w:t>
            </w:r>
            <w:r w:rsidR="003B2803">
              <w:t xml:space="preserve"> (c.f. the NICE Charter </w:t>
            </w:r>
            <w:r w:rsidR="00BA45FF">
              <w:fldChar w:fldCharType="begin"/>
            </w:r>
            <w:r w:rsidR="00BA45FF">
              <w:instrText xml:space="preserve"> ADDIN EN.CITE &lt;EndNote&gt;&lt;Cite&gt;&lt;Author&gt;NICE&lt;/Author&gt;&lt;Year&gt;2013&lt;/Year&gt;&lt;RecNum&gt;5199&lt;/RecNum&gt;&lt;DisplayText&gt;(NICE, 2013)&lt;/DisplayText&gt;&lt;record&gt;&lt;rec-number&gt;5199&lt;/rec-number&gt;&lt;foreign-keys&gt;&lt;key app="EN" db-id="ftrfdsw9cperfreer26x2pdpdtxepdzw2t20"&gt;5199&lt;/key&gt;&lt;/foreign-keys&gt;&lt;ref-type name="Report"&gt;27&lt;/ref-type&gt;&lt;contributors&gt;&lt;authors&gt;&lt;author&gt;NICE&lt;/author&gt;&lt;/authors&gt;&lt;/contributors&gt;&lt;titles&gt;&lt;title&gt;NICE Charter&lt;/title&gt;&lt;/titles&gt;&lt;dates&gt;&lt;year&gt;2013&lt;/year&gt;&lt;/dates&gt;&lt;pub-location&gt;(no location)&lt;/pub-location&gt;&lt;publisher&gt;National Institute for Health and Care Excellence,&lt;/publisher&gt;&lt;urls&gt;&lt;/urls&gt;&lt;/record&gt;&lt;/Cite&gt;&lt;/EndNote&gt;</w:instrText>
            </w:r>
            <w:r w:rsidR="00BA45FF">
              <w:fldChar w:fldCharType="separate"/>
            </w:r>
            <w:r w:rsidR="00BA45FF">
              <w:rPr>
                <w:noProof/>
              </w:rPr>
              <w:t>(</w:t>
            </w:r>
            <w:hyperlink w:anchor="_ENREF_48" w:tooltip="NICE, 2013 #5199" w:history="1">
              <w:r w:rsidR="006D4802">
                <w:rPr>
                  <w:noProof/>
                </w:rPr>
                <w:t>NICE, 2013</w:t>
              </w:r>
            </w:hyperlink>
            <w:r w:rsidR="00BA45FF">
              <w:rPr>
                <w:noProof/>
              </w:rPr>
              <w:t>)</w:t>
            </w:r>
            <w:r w:rsidR="00BA45FF">
              <w:fldChar w:fldCharType="end"/>
            </w:r>
            <w:r w:rsidR="003B2803">
              <w:t xml:space="preserve">in the UK which explicitly addresses many of these issues) </w:t>
            </w:r>
            <w:r w:rsidR="00BA45FF">
              <w:fldChar w:fldCharType="begin"/>
            </w:r>
            <w:r w:rsidR="00BA45FF">
              <w:instrText xml:space="preserve"> ADDIN EN.CITE &lt;EndNote&gt;&lt;Cite&gt;&lt;Author&gt;NICE&lt;/Author&gt;&lt;Year&gt;2013&lt;/Year&gt;&lt;RecNum&gt;5199&lt;/RecNum&gt;&lt;DisplayText&gt;(NICE, 2013)&lt;/DisplayText&gt;&lt;record&gt;&lt;rec-number&gt;5199&lt;/rec-number&gt;&lt;foreign-keys&gt;&lt;key app="EN" db-id="ftrfdsw9cperfreer26x2pdpdtxepdzw2t20"&gt;5199&lt;/key&gt;&lt;/foreign-keys&gt;&lt;ref-type name="Report"&gt;27&lt;/ref-type&gt;&lt;contributors&gt;&lt;authors&gt;&lt;author&gt;NICE&lt;/author&gt;&lt;/authors&gt;&lt;/contributors&gt;&lt;titles&gt;&lt;title&gt;NICE Charter&lt;/title&gt;&lt;/titles&gt;&lt;dates&gt;&lt;year&gt;2013&lt;/year&gt;&lt;/dates&gt;&lt;pub-location&gt;(no location)&lt;/pub-location&gt;&lt;publisher&gt;National Institute for Health and Care Excellence,&lt;/publisher&gt;&lt;urls&gt;&lt;/urls&gt;&lt;/record&gt;&lt;/Cite&gt;&lt;/EndNote&gt;</w:instrText>
            </w:r>
            <w:r w:rsidR="00BA45FF">
              <w:fldChar w:fldCharType="separate"/>
            </w:r>
            <w:r w:rsidR="00BA45FF">
              <w:rPr>
                <w:noProof/>
              </w:rPr>
              <w:t>(</w:t>
            </w:r>
            <w:hyperlink w:anchor="_ENREF_48" w:tooltip="NICE, 2013 #5199" w:history="1">
              <w:r w:rsidR="006D4802">
                <w:rPr>
                  <w:noProof/>
                </w:rPr>
                <w:t>NICE, 2013</w:t>
              </w:r>
            </w:hyperlink>
            <w:r w:rsidR="00BA45FF">
              <w:rPr>
                <w:noProof/>
              </w:rPr>
              <w:t>)</w:t>
            </w:r>
            <w:r w:rsidR="00BA45FF">
              <w:fldChar w:fldCharType="end"/>
            </w:r>
            <w:r>
              <w:t>.</w:t>
            </w:r>
          </w:p>
          <w:p w14:paraId="50926C93" w14:textId="77777777" w:rsidR="00644F36" w:rsidRDefault="00644F36" w:rsidP="00374013">
            <w:r>
              <w:t xml:space="preserve">Constitutions for EABs are mandated by political actors, and thus indirectly by the citizens they represent. They define roles and responsibilities and thus ensure that these bodies can pursue their </w:t>
            </w:r>
            <w:r>
              <w:lastRenderedPageBreak/>
              <w:t xml:space="preserve">objectives within the parameters of their constitutional without fear of punishment or retribution. </w:t>
            </w:r>
          </w:p>
          <w:p w14:paraId="1C5C2FAD" w14:textId="77777777" w:rsidR="00644F36" w:rsidRDefault="00644F36" w:rsidP="00374013">
            <w:r>
              <w:t>At the same time they create oversight mechanisms to ensure EABs fulfil their tasks adequately and do not overstep their mandate. In extremis, constitutions may be amended to reflect emerging needs or shifting public priorities, but with a higher threshold for change than simple laws.</w:t>
            </w:r>
          </w:p>
          <w:p w14:paraId="3D114859" w14:textId="38D5D3E0" w:rsidR="00644F36" w:rsidRDefault="00644F36" w:rsidP="00374013">
            <w:r>
              <w:t xml:space="preserve">Other decision-makers who utilise evidence (ministers, civil servants, governments agencies), should also be accountable to the public to ensure that those decisions promote public interests. There will be differences in how direct the accountability may </w:t>
            </w:r>
            <w:r w:rsidR="00197763">
              <w:t>be - for example heads of agencies may be appointed by government ministers and held to account by legislative procedures in differing ways.</w:t>
            </w:r>
            <w:r>
              <w:t xml:space="preserve"> </w:t>
            </w:r>
            <w:r w:rsidR="00197763">
              <w:t>I</w:t>
            </w:r>
            <w:r>
              <w:t>n the case of government agencies the constitutional approach may also apply.</w:t>
            </w:r>
          </w:p>
          <w:p w14:paraId="179DC562" w14:textId="77777777" w:rsidR="00E04600" w:rsidRDefault="00E04600" w:rsidP="00374013"/>
        </w:tc>
      </w:tr>
      <w:tr w:rsidR="00187ACC" w14:paraId="3AA2BFCC" w14:textId="77777777" w:rsidTr="005D1589">
        <w:tc>
          <w:tcPr>
            <w:tcW w:w="1696" w:type="dxa"/>
          </w:tcPr>
          <w:p w14:paraId="7C014A07" w14:textId="7DD0D0B3" w:rsidR="00187ACC" w:rsidRDefault="00187ACC" w:rsidP="00374013">
            <w:pPr>
              <w:rPr>
                <w:rFonts w:eastAsia="Times New Roman"/>
                <w:i/>
              </w:rPr>
            </w:pPr>
            <w:r>
              <w:rPr>
                <w:rFonts w:eastAsia="Times New Roman"/>
                <w:i/>
              </w:rPr>
              <w:lastRenderedPageBreak/>
              <w:t>Transparency</w:t>
            </w:r>
          </w:p>
        </w:tc>
        <w:tc>
          <w:tcPr>
            <w:tcW w:w="5954" w:type="dxa"/>
          </w:tcPr>
          <w:p w14:paraId="3D3B3C66" w14:textId="77777777" w:rsidR="00E04600" w:rsidRDefault="00187ACC" w:rsidP="00374013">
            <w:r>
              <w:t>Decisions over which evidence to review and use to inform policy are of great political significance. How the relevant evidence-base for a given policy decision was identified and deployed, and which social, political and economic considerations were prioritised in arriving at these decisions must, therefore, be clearly visible and open to public scrutiny.</w:t>
            </w:r>
          </w:p>
          <w:p w14:paraId="5881E89A" w14:textId="2488D7BE" w:rsidR="00187ACC" w:rsidRDefault="00187ACC" w:rsidP="00374013">
            <w:r>
              <w:t xml:space="preserve">  </w:t>
            </w:r>
          </w:p>
        </w:tc>
        <w:tc>
          <w:tcPr>
            <w:tcW w:w="6662" w:type="dxa"/>
          </w:tcPr>
          <w:p w14:paraId="0CA00A13" w14:textId="12343A22" w:rsidR="00BA45FF" w:rsidRDefault="00BA45FF" w:rsidP="00374013">
            <w:r>
              <w:t>Examples through which transparency can be achieved include:</w:t>
            </w:r>
          </w:p>
          <w:p w14:paraId="0AC548AB" w14:textId="129F6030" w:rsidR="00187ACC" w:rsidRDefault="00187ACC" w:rsidP="00374013">
            <w:r>
              <w:t>Public access to decisions or minutes of meetings;</w:t>
            </w:r>
          </w:p>
          <w:p w14:paraId="4D81911A" w14:textId="1CA2B823" w:rsidR="00187ACC" w:rsidRDefault="00187ACC" w:rsidP="00374013">
            <w:r>
              <w:t>Scrutiny by academics, NGOs and the media;</w:t>
            </w:r>
          </w:p>
          <w:p w14:paraId="7EA86922" w14:textId="77777777" w:rsidR="00187ACC" w:rsidRDefault="00187ACC" w:rsidP="00374013">
            <w:r>
              <w:t>Freedom of information rules.</w:t>
            </w:r>
          </w:p>
        </w:tc>
      </w:tr>
      <w:tr w:rsidR="00187ACC" w14:paraId="0FAA1DD7" w14:textId="77777777" w:rsidTr="005D1589">
        <w:tc>
          <w:tcPr>
            <w:tcW w:w="1696" w:type="dxa"/>
          </w:tcPr>
          <w:p w14:paraId="33663AB8" w14:textId="77777777" w:rsidR="00187ACC" w:rsidRDefault="00187ACC" w:rsidP="00374013">
            <w:r w:rsidRPr="00043354">
              <w:rPr>
                <w:rFonts w:eastAsia="Times New Roman"/>
                <w:i/>
              </w:rPr>
              <w:t>Contestability</w:t>
            </w:r>
          </w:p>
          <w:p w14:paraId="73E77DA2" w14:textId="77777777" w:rsidR="00187ACC" w:rsidRDefault="00187ACC" w:rsidP="00374013"/>
        </w:tc>
        <w:tc>
          <w:tcPr>
            <w:tcW w:w="5954" w:type="dxa"/>
          </w:tcPr>
          <w:p w14:paraId="12CB930F" w14:textId="7162B18F" w:rsidR="00187ACC" w:rsidRDefault="00187ACC" w:rsidP="00374013">
            <w:r>
              <w:t xml:space="preserve">Deriving from the basic scientific principles of making ideas subject to open questioning through publication and peer review, mechanisms must be established to challenge the evidence used to inform a policy decision, i.e. to question the appropriateness of the evidence used as defined above. </w:t>
            </w:r>
          </w:p>
        </w:tc>
        <w:tc>
          <w:tcPr>
            <w:tcW w:w="6662" w:type="dxa"/>
          </w:tcPr>
          <w:p w14:paraId="26D56CCF" w14:textId="3001BB30" w:rsidR="00187ACC" w:rsidRDefault="00187ACC" w:rsidP="00374013">
            <w:r>
              <w:t>Appeals procedures over the decisions of decisions of regulatory agencies;</w:t>
            </w:r>
          </w:p>
          <w:p w14:paraId="47F1C4A5" w14:textId="06074B17" w:rsidR="00187ACC" w:rsidRDefault="00187ACC" w:rsidP="00374013">
            <w:r>
              <w:t>Public consultations and stakeholder events</w:t>
            </w:r>
            <w:r w:rsidR="00BA45FF">
              <w:t xml:space="preserve"> at different stages of the policy making process</w:t>
            </w:r>
            <w:r>
              <w:t>;</w:t>
            </w:r>
          </w:p>
          <w:p w14:paraId="1CDF5D68" w14:textId="7E2E04A6" w:rsidR="00187ACC" w:rsidRDefault="00187ACC" w:rsidP="00374013">
            <w:r>
              <w:t>Public debate and advocacy.</w:t>
            </w:r>
          </w:p>
        </w:tc>
      </w:tr>
    </w:tbl>
    <w:p w14:paraId="1732BD86" w14:textId="1868F6F6" w:rsidR="00FE6A99" w:rsidRDefault="00FE6A99" w:rsidP="00374013"/>
    <w:sectPr w:rsidR="00FE6A99" w:rsidSect="002B72D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F95D0" w14:textId="77777777" w:rsidR="006D4802" w:rsidRDefault="006D4802" w:rsidP="00F10D8E">
      <w:pPr>
        <w:spacing w:after="0" w:line="240" w:lineRule="auto"/>
      </w:pPr>
      <w:r>
        <w:separator/>
      </w:r>
    </w:p>
  </w:endnote>
  <w:endnote w:type="continuationSeparator" w:id="0">
    <w:p w14:paraId="198C484C" w14:textId="77777777" w:rsidR="006D4802" w:rsidRDefault="006D4802" w:rsidP="00F1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7882" w14:textId="77777777" w:rsidR="006D4802" w:rsidRDefault="006D4802">
    <w:pPr>
      <w:pStyle w:val="Footer"/>
      <w:jc w:val="center"/>
    </w:pPr>
    <w:r>
      <w:fldChar w:fldCharType="begin"/>
    </w:r>
    <w:r>
      <w:instrText xml:space="preserve"> PAGE   \* MERGEFORMAT </w:instrText>
    </w:r>
    <w:r>
      <w:fldChar w:fldCharType="separate"/>
    </w:r>
    <w:r w:rsidR="00A058F0">
      <w:rPr>
        <w:noProof/>
      </w:rPr>
      <w:t>1</w:t>
    </w:r>
    <w:r>
      <w:rPr>
        <w:noProof/>
      </w:rPr>
      <w:fldChar w:fldCharType="end"/>
    </w:r>
  </w:p>
  <w:p w14:paraId="4215F010" w14:textId="77777777" w:rsidR="006D4802" w:rsidRDefault="006D4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DB518" w14:textId="77777777" w:rsidR="006D4802" w:rsidRDefault="006D4802" w:rsidP="00F10D8E">
      <w:pPr>
        <w:spacing w:after="0" w:line="240" w:lineRule="auto"/>
      </w:pPr>
      <w:r>
        <w:separator/>
      </w:r>
    </w:p>
  </w:footnote>
  <w:footnote w:type="continuationSeparator" w:id="0">
    <w:p w14:paraId="0B35F121" w14:textId="77777777" w:rsidR="006D4802" w:rsidRDefault="006D4802" w:rsidP="00F10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247A60"/>
    <w:multiLevelType w:val="hybridMultilevel"/>
    <w:tmpl w:val="BCC68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2C2FC1"/>
    <w:multiLevelType w:val="hybridMultilevel"/>
    <w:tmpl w:val="CC22E522"/>
    <w:lvl w:ilvl="0" w:tplc="6860984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trfdsw9cperfreer26x2pdpdtxepdzw2t20&quot;&gt;LSHTM master&lt;record-ids&gt;&lt;item&gt;3046&lt;/item&gt;&lt;item&gt;3049&lt;/item&gt;&lt;item&gt;3298&lt;/item&gt;&lt;item&gt;3667&lt;/item&gt;&lt;item&gt;3800&lt;/item&gt;&lt;item&gt;3843&lt;/item&gt;&lt;item&gt;4092&lt;/item&gt;&lt;item&gt;4106&lt;/item&gt;&lt;item&gt;4242&lt;/item&gt;&lt;item&gt;4257&lt;/item&gt;&lt;item&gt;4258&lt;/item&gt;&lt;item&gt;4272&lt;/item&gt;&lt;item&gt;4274&lt;/item&gt;&lt;item&gt;4318&lt;/item&gt;&lt;item&gt;4337&lt;/item&gt;&lt;item&gt;4342&lt;/item&gt;&lt;item&gt;4345&lt;/item&gt;&lt;item&gt;4352&lt;/item&gt;&lt;item&gt;4433&lt;/item&gt;&lt;item&gt;4444&lt;/item&gt;&lt;item&gt;4459&lt;/item&gt;&lt;item&gt;4507&lt;/item&gt;&lt;item&gt;4581&lt;/item&gt;&lt;item&gt;4593&lt;/item&gt;&lt;item&gt;4715&lt;/item&gt;&lt;item&gt;4726&lt;/item&gt;&lt;item&gt;4747&lt;/item&gt;&lt;item&gt;4763&lt;/item&gt;&lt;item&gt;4774&lt;/item&gt;&lt;item&gt;4777&lt;/item&gt;&lt;item&gt;4835&lt;/item&gt;&lt;item&gt;4837&lt;/item&gt;&lt;item&gt;4839&lt;/item&gt;&lt;item&gt;4865&lt;/item&gt;&lt;item&gt;4875&lt;/item&gt;&lt;item&gt;4881&lt;/item&gt;&lt;item&gt;4894&lt;/item&gt;&lt;item&gt;4895&lt;/item&gt;&lt;item&gt;4896&lt;/item&gt;&lt;item&gt;4897&lt;/item&gt;&lt;item&gt;4898&lt;/item&gt;&lt;item&gt;4899&lt;/item&gt;&lt;item&gt;4900&lt;/item&gt;&lt;item&gt;4901&lt;/item&gt;&lt;item&gt;4903&lt;/item&gt;&lt;item&gt;4904&lt;/item&gt;&lt;item&gt;4907&lt;/item&gt;&lt;item&gt;4914&lt;/item&gt;&lt;item&gt;5011&lt;/item&gt;&lt;item&gt;5028&lt;/item&gt;&lt;item&gt;5029&lt;/item&gt;&lt;item&gt;5030&lt;/item&gt;&lt;item&gt;5031&lt;/item&gt;&lt;item&gt;5032&lt;/item&gt;&lt;item&gt;5033&lt;/item&gt;&lt;item&gt;5042&lt;/item&gt;&lt;item&gt;5043&lt;/item&gt;&lt;item&gt;5052&lt;/item&gt;&lt;item&gt;5096&lt;/item&gt;&lt;item&gt;5139&lt;/item&gt;&lt;item&gt;5181&lt;/item&gt;&lt;item&gt;5185&lt;/item&gt;&lt;item&gt;5191&lt;/item&gt;&lt;item&gt;5199&lt;/item&gt;&lt;item&gt;5331&lt;/item&gt;&lt;item&gt;5332&lt;/item&gt;&lt;/record-ids&gt;&lt;/item&gt;&lt;/Libraries&gt;"/>
  </w:docVars>
  <w:rsids>
    <w:rsidRoot w:val="00456A5F"/>
    <w:rsid w:val="00002429"/>
    <w:rsid w:val="0000441B"/>
    <w:rsid w:val="00005DEE"/>
    <w:rsid w:val="00005EB3"/>
    <w:rsid w:val="000138C6"/>
    <w:rsid w:val="00014B4D"/>
    <w:rsid w:val="00015183"/>
    <w:rsid w:val="00024233"/>
    <w:rsid w:val="00025215"/>
    <w:rsid w:val="000260F6"/>
    <w:rsid w:val="00026C06"/>
    <w:rsid w:val="00032460"/>
    <w:rsid w:val="00033ADF"/>
    <w:rsid w:val="00035DC4"/>
    <w:rsid w:val="00036553"/>
    <w:rsid w:val="00040029"/>
    <w:rsid w:val="00041025"/>
    <w:rsid w:val="00043354"/>
    <w:rsid w:val="000455C1"/>
    <w:rsid w:val="000513A5"/>
    <w:rsid w:val="00052110"/>
    <w:rsid w:val="00052BB7"/>
    <w:rsid w:val="000535E1"/>
    <w:rsid w:val="00053910"/>
    <w:rsid w:val="00060A10"/>
    <w:rsid w:val="00061705"/>
    <w:rsid w:val="00062816"/>
    <w:rsid w:val="00065771"/>
    <w:rsid w:val="00065EFC"/>
    <w:rsid w:val="00067150"/>
    <w:rsid w:val="000755CF"/>
    <w:rsid w:val="00076767"/>
    <w:rsid w:val="00081F0F"/>
    <w:rsid w:val="0008461A"/>
    <w:rsid w:val="00090B9B"/>
    <w:rsid w:val="000936CA"/>
    <w:rsid w:val="00096108"/>
    <w:rsid w:val="00096910"/>
    <w:rsid w:val="0009694A"/>
    <w:rsid w:val="000A16CA"/>
    <w:rsid w:val="000A1F55"/>
    <w:rsid w:val="000A3750"/>
    <w:rsid w:val="000A4F4C"/>
    <w:rsid w:val="000A559B"/>
    <w:rsid w:val="000A66CA"/>
    <w:rsid w:val="000B1FF8"/>
    <w:rsid w:val="000B6259"/>
    <w:rsid w:val="000B7BAA"/>
    <w:rsid w:val="000C1926"/>
    <w:rsid w:val="000C7904"/>
    <w:rsid w:val="000D071A"/>
    <w:rsid w:val="000D130A"/>
    <w:rsid w:val="000D17E6"/>
    <w:rsid w:val="000D61AF"/>
    <w:rsid w:val="000D658F"/>
    <w:rsid w:val="000D6D72"/>
    <w:rsid w:val="000E208D"/>
    <w:rsid w:val="000E34FA"/>
    <w:rsid w:val="000E52FE"/>
    <w:rsid w:val="000F1228"/>
    <w:rsid w:val="000F2540"/>
    <w:rsid w:val="000F3891"/>
    <w:rsid w:val="00101A69"/>
    <w:rsid w:val="00102EAC"/>
    <w:rsid w:val="0010754E"/>
    <w:rsid w:val="001078DC"/>
    <w:rsid w:val="0011390F"/>
    <w:rsid w:val="00113B6E"/>
    <w:rsid w:val="00114B69"/>
    <w:rsid w:val="001167FE"/>
    <w:rsid w:val="00124D53"/>
    <w:rsid w:val="00125844"/>
    <w:rsid w:val="00131531"/>
    <w:rsid w:val="00131A04"/>
    <w:rsid w:val="00134130"/>
    <w:rsid w:val="0013534F"/>
    <w:rsid w:val="0014055A"/>
    <w:rsid w:val="001407AB"/>
    <w:rsid w:val="0014107B"/>
    <w:rsid w:val="00142EA7"/>
    <w:rsid w:val="001458AE"/>
    <w:rsid w:val="001458EA"/>
    <w:rsid w:val="00161F02"/>
    <w:rsid w:val="00162BAF"/>
    <w:rsid w:val="001634C4"/>
    <w:rsid w:val="00165DAD"/>
    <w:rsid w:val="001703FA"/>
    <w:rsid w:val="00171A84"/>
    <w:rsid w:val="00172792"/>
    <w:rsid w:val="001739D5"/>
    <w:rsid w:val="001746C6"/>
    <w:rsid w:val="00174B0E"/>
    <w:rsid w:val="00177080"/>
    <w:rsid w:val="001770FF"/>
    <w:rsid w:val="001812B2"/>
    <w:rsid w:val="001820ED"/>
    <w:rsid w:val="001879D9"/>
    <w:rsid w:val="00187ACC"/>
    <w:rsid w:val="00190B79"/>
    <w:rsid w:val="00195EE2"/>
    <w:rsid w:val="00196213"/>
    <w:rsid w:val="00197763"/>
    <w:rsid w:val="001A0B29"/>
    <w:rsid w:val="001A16C2"/>
    <w:rsid w:val="001A4A11"/>
    <w:rsid w:val="001A5097"/>
    <w:rsid w:val="001A5CE5"/>
    <w:rsid w:val="001A7330"/>
    <w:rsid w:val="001A77D5"/>
    <w:rsid w:val="001B0FA4"/>
    <w:rsid w:val="001B1DD9"/>
    <w:rsid w:val="001B2107"/>
    <w:rsid w:val="001B2174"/>
    <w:rsid w:val="001B2C7D"/>
    <w:rsid w:val="001B71E1"/>
    <w:rsid w:val="001C0291"/>
    <w:rsid w:val="001C0C3E"/>
    <w:rsid w:val="001C2DD6"/>
    <w:rsid w:val="001C3676"/>
    <w:rsid w:val="001D18A0"/>
    <w:rsid w:val="001D18D4"/>
    <w:rsid w:val="001D39B7"/>
    <w:rsid w:val="001D64AB"/>
    <w:rsid w:val="001D695F"/>
    <w:rsid w:val="001E49E7"/>
    <w:rsid w:val="001E4CE8"/>
    <w:rsid w:val="001E7794"/>
    <w:rsid w:val="001E7E33"/>
    <w:rsid w:val="001F1344"/>
    <w:rsid w:val="001F6BB0"/>
    <w:rsid w:val="001F6C8E"/>
    <w:rsid w:val="001F7A85"/>
    <w:rsid w:val="002000F8"/>
    <w:rsid w:val="0020396F"/>
    <w:rsid w:val="00204D85"/>
    <w:rsid w:val="00205585"/>
    <w:rsid w:val="0020592F"/>
    <w:rsid w:val="002109E4"/>
    <w:rsid w:val="00214A43"/>
    <w:rsid w:val="00214FF4"/>
    <w:rsid w:val="00216308"/>
    <w:rsid w:val="00216747"/>
    <w:rsid w:val="00216CED"/>
    <w:rsid w:val="00217340"/>
    <w:rsid w:val="00217C8C"/>
    <w:rsid w:val="002200A2"/>
    <w:rsid w:val="0022099C"/>
    <w:rsid w:val="002273B2"/>
    <w:rsid w:val="00227D01"/>
    <w:rsid w:val="00230562"/>
    <w:rsid w:val="002333CA"/>
    <w:rsid w:val="00235311"/>
    <w:rsid w:val="00235DF2"/>
    <w:rsid w:val="00237BAB"/>
    <w:rsid w:val="00240BA7"/>
    <w:rsid w:val="00240D31"/>
    <w:rsid w:val="002444F7"/>
    <w:rsid w:val="00246B9A"/>
    <w:rsid w:val="00252CBB"/>
    <w:rsid w:val="00254A48"/>
    <w:rsid w:val="00257720"/>
    <w:rsid w:val="00261187"/>
    <w:rsid w:val="00265910"/>
    <w:rsid w:val="002709E8"/>
    <w:rsid w:val="002721FA"/>
    <w:rsid w:val="00272746"/>
    <w:rsid w:val="00276DD4"/>
    <w:rsid w:val="0028261F"/>
    <w:rsid w:val="00282D2B"/>
    <w:rsid w:val="00284995"/>
    <w:rsid w:val="002861CB"/>
    <w:rsid w:val="00290129"/>
    <w:rsid w:val="00291CB8"/>
    <w:rsid w:val="002933B8"/>
    <w:rsid w:val="00294356"/>
    <w:rsid w:val="00294535"/>
    <w:rsid w:val="002961A0"/>
    <w:rsid w:val="002A1BB4"/>
    <w:rsid w:val="002A5DCE"/>
    <w:rsid w:val="002A6698"/>
    <w:rsid w:val="002B26AE"/>
    <w:rsid w:val="002B2A44"/>
    <w:rsid w:val="002B32E9"/>
    <w:rsid w:val="002B3C37"/>
    <w:rsid w:val="002B454F"/>
    <w:rsid w:val="002B483E"/>
    <w:rsid w:val="002B6406"/>
    <w:rsid w:val="002B65A5"/>
    <w:rsid w:val="002B6628"/>
    <w:rsid w:val="002B72D1"/>
    <w:rsid w:val="002B79D8"/>
    <w:rsid w:val="002C20C0"/>
    <w:rsid w:val="002C2459"/>
    <w:rsid w:val="002C4EC1"/>
    <w:rsid w:val="002C6A23"/>
    <w:rsid w:val="002C7D43"/>
    <w:rsid w:val="002D24E6"/>
    <w:rsid w:val="002D3810"/>
    <w:rsid w:val="002D3DBE"/>
    <w:rsid w:val="002D530E"/>
    <w:rsid w:val="002D5D2C"/>
    <w:rsid w:val="002D6B60"/>
    <w:rsid w:val="002D7914"/>
    <w:rsid w:val="002E18E7"/>
    <w:rsid w:val="002E6333"/>
    <w:rsid w:val="002E7E12"/>
    <w:rsid w:val="002E7FC0"/>
    <w:rsid w:val="002E7FDD"/>
    <w:rsid w:val="002F251A"/>
    <w:rsid w:val="002F4325"/>
    <w:rsid w:val="002F52A0"/>
    <w:rsid w:val="003043DD"/>
    <w:rsid w:val="00305800"/>
    <w:rsid w:val="003069F2"/>
    <w:rsid w:val="00307145"/>
    <w:rsid w:val="00310CAD"/>
    <w:rsid w:val="00311499"/>
    <w:rsid w:val="003127BB"/>
    <w:rsid w:val="0031698A"/>
    <w:rsid w:val="0031798F"/>
    <w:rsid w:val="00320389"/>
    <w:rsid w:val="00324C5F"/>
    <w:rsid w:val="003279FB"/>
    <w:rsid w:val="003307DF"/>
    <w:rsid w:val="00331929"/>
    <w:rsid w:val="00332CB8"/>
    <w:rsid w:val="0033348C"/>
    <w:rsid w:val="00334700"/>
    <w:rsid w:val="00336646"/>
    <w:rsid w:val="00340A4F"/>
    <w:rsid w:val="0034209C"/>
    <w:rsid w:val="00342530"/>
    <w:rsid w:val="003425BC"/>
    <w:rsid w:val="00344C24"/>
    <w:rsid w:val="00353957"/>
    <w:rsid w:val="003551A1"/>
    <w:rsid w:val="00355781"/>
    <w:rsid w:val="00356584"/>
    <w:rsid w:val="00357E1B"/>
    <w:rsid w:val="00361D18"/>
    <w:rsid w:val="00363208"/>
    <w:rsid w:val="00363F28"/>
    <w:rsid w:val="0036443C"/>
    <w:rsid w:val="00367C5A"/>
    <w:rsid w:val="00371342"/>
    <w:rsid w:val="003715C7"/>
    <w:rsid w:val="00374013"/>
    <w:rsid w:val="0037405F"/>
    <w:rsid w:val="003752FD"/>
    <w:rsid w:val="00375D18"/>
    <w:rsid w:val="0038138A"/>
    <w:rsid w:val="00384D44"/>
    <w:rsid w:val="0038658C"/>
    <w:rsid w:val="00391E86"/>
    <w:rsid w:val="0039736A"/>
    <w:rsid w:val="003A24F0"/>
    <w:rsid w:val="003A6E62"/>
    <w:rsid w:val="003A74AB"/>
    <w:rsid w:val="003B27A9"/>
    <w:rsid w:val="003B2803"/>
    <w:rsid w:val="003B28BC"/>
    <w:rsid w:val="003C2528"/>
    <w:rsid w:val="003C29CE"/>
    <w:rsid w:val="003C635C"/>
    <w:rsid w:val="003C639C"/>
    <w:rsid w:val="003C678F"/>
    <w:rsid w:val="003C67DC"/>
    <w:rsid w:val="003C68E5"/>
    <w:rsid w:val="003D136E"/>
    <w:rsid w:val="003D2CE2"/>
    <w:rsid w:val="003D3798"/>
    <w:rsid w:val="003D3B8F"/>
    <w:rsid w:val="003D3D9F"/>
    <w:rsid w:val="003D4D27"/>
    <w:rsid w:val="003D637E"/>
    <w:rsid w:val="003E08BF"/>
    <w:rsid w:val="003E150B"/>
    <w:rsid w:val="003E2709"/>
    <w:rsid w:val="003E3EC5"/>
    <w:rsid w:val="003E7D9A"/>
    <w:rsid w:val="003F4D90"/>
    <w:rsid w:val="003F6EC1"/>
    <w:rsid w:val="003F717D"/>
    <w:rsid w:val="003F71CB"/>
    <w:rsid w:val="0040032F"/>
    <w:rsid w:val="00403DBE"/>
    <w:rsid w:val="00404811"/>
    <w:rsid w:val="00405181"/>
    <w:rsid w:val="0040646A"/>
    <w:rsid w:val="004079CD"/>
    <w:rsid w:val="00410094"/>
    <w:rsid w:val="00410449"/>
    <w:rsid w:val="00410BBF"/>
    <w:rsid w:val="0041302D"/>
    <w:rsid w:val="004207F7"/>
    <w:rsid w:val="00420A22"/>
    <w:rsid w:val="00420B3F"/>
    <w:rsid w:val="0042185D"/>
    <w:rsid w:val="00423B79"/>
    <w:rsid w:val="00423EE5"/>
    <w:rsid w:val="004249A4"/>
    <w:rsid w:val="00427417"/>
    <w:rsid w:val="004320C1"/>
    <w:rsid w:val="0043305C"/>
    <w:rsid w:val="0043501B"/>
    <w:rsid w:val="00435F4C"/>
    <w:rsid w:val="004409A1"/>
    <w:rsid w:val="00440E87"/>
    <w:rsid w:val="004412ED"/>
    <w:rsid w:val="00441BDC"/>
    <w:rsid w:val="0044420A"/>
    <w:rsid w:val="0044495C"/>
    <w:rsid w:val="00447301"/>
    <w:rsid w:val="00450657"/>
    <w:rsid w:val="00451D2F"/>
    <w:rsid w:val="0045625F"/>
    <w:rsid w:val="0045639A"/>
    <w:rsid w:val="00456A5F"/>
    <w:rsid w:val="004570E8"/>
    <w:rsid w:val="004602FC"/>
    <w:rsid w:val="00460E10"/>
    <w:rsid w:val="00462629"/>
    <w:rsid w:val="00462915"/>
    <w:rsid w:val="00462C1F"/>
    <w:rsid w:val="00463693"/>
    <w:rsid w:val="00463794"/>
    <w:rsid w:val="004637F9"/>
    <w:rsid w:val="00463D66"/>
    <w:rsid w:val="00463EA7"/>
    <w:rsid w:val="004643CA"/>
    <w:rsid w:val="004664D1"/>
    <w:rsid w:val="00467336"/>
    <w:rsid w:val="0046751E"/>
    <w:rsid w:val="0047177B"/>
    <w:rsid w:val="00471CB0"/>
    <w:rsid w:val="00471E1F"/>
    <w:rsid w:val="00474B2A"/>
    <w:rsid w:val="00475242"/>
    <w:rsid w:val="004779D8"/>
    <w:rsid w:val="00477E25"/>
    <w:rsid w:val="00481CAF"/>
    <w:rsid w:val="00485180"/>
    <w:rsid w:val="004926AB"/>
    <w:rsid w:val="004A0F48"/>
    <w:rsid w:val="004A1594"/>
    <w:rsid w:val="004A2470"/>
    <w:rsid w:val="004A3C90"/>
    <w:rsid w:val="004A5412"/>
    <w:rsid w:val="004A5EBB"/>
    <w:rsid w:val="004A6FCA"/>
    <w:rsid w:val="004A70BC"/>
    <w:rsid w:val="004C4B48"/>
    <w:rsid w:val="004C53FF"/>
    <w:rsid w:val="004C58FE"/>
    <w:rsid w:val="004D09B0"/>
    <w:rsid w:val="004E0BB8"/>
    <w:rsid w:val="004E16F0"/>
    <w:rsid w:val="004E34EE"/>
    <w:rsid w:val="004E6B62"/>
    <w:rsid w:val="004E7204"/>
    <w:rsid w:val="004F12DD"/>
    <w:rsid w:val="004F1766"/>
    <w:rsid w:val="004F1CEE"/>
    <w:rsid w:val="004F2E49"/>
    <w:rsid w:val="004F44C6"/>
    <w:rsid w:val="004F5198"/>
    <w:rsid w:val="004F574E"/>
    <w:rsid w:val="004F5E5C"/>
    <w:rsid w:val="005006E3"/>
    <w:rsid w:val="005018F9"/>
    <w:rsid w:val="005022D9"/>
    <w:rsid w:val="00504ABE"/>
    <w:rsid w:val="005053B9"/>
    <w:rsid w:val="005120F2"/>
    <w:rsid w:val="00513B61"/>
    <w:rsid w:val="00515A00"/>
    <w:rsid w:val="00517C27"/>
    <w:rsid w:val="00520443"/>
    <w:rsid w:val="005247CD"/>
    <w:rsid w:val="00530E16"/>
    <w:rsid w:val="00531BBE"/>
    <w:rsid w:val="005345FB"/>
    <w:rsid w:val="00535193"/>
    <w:rsid w:val="00535AC3"/>
    <w:rsid w:val="00544056"/>
    <w:rsid w:val="005509CD"/>
    <w:rsid w:val="00551E97"/>
    <w:rsid w:val="00552F53"/>
    <w:rsid w:val="00553290"/>
    <w:rsid w:val="00555F4F"/>
    <w:rsid w:val="00556C4F"/>
    <w:rsid w:val="0055736C"/>
    <w:rsid w:val="005610B2"/>
    <w:rsid w:val="005618A1"/>
    <w:rsid w:val="0056382D"/>
    <w:rsid w:val="00566BE6"/>
    <w:rsid w:val="005672B8"/>
    <w:rsid w:val="00572123"/>
    <w:rsid w:val="00573750"/>
    <w:rsid w:val="00573943"/>
    <w:rsid w:val="00573B7C"/>
    <w:rsid w:val="00576015"/>
    <w:rsid w:val="00582FE5"/>
    <w:rsid w:val="00586510"/>
    <w:rsid w:val="0058696E"/>
    <w:rsid w:val="00590173"/>
    <w:rsid w:val="005914AD"/>
    <w:rsid w:val="00592147"/>
    <w:rsid w:val="00595BC7"/>
    <w:rsid w:val="00597AD3"/>
    <w:rsid w:val="005A6993"/>
    <w:rsid w:val="005B2D65"/>
    <w:rsid w:val="005B3ABE"/>
    <w:rsid w:val="005B4CEE"/>
    <w:rsid w:val="005B594A"/>
    <w:rsid w:val="005B6E6B"/>
    <w:rsid w:val="005B7433"/>
    <w:rsid w:val="005C0487"/>
    <w:rsid w:val="005C101F"/>
    <w:rsid w:val="005C262D"/>
    <w:rsid w:val="005C34CA"/>
    <w:rsid w:val="005C3C50"/>
    <w:rsid w:val="005C42F0"/>
    <w:rsid w:val="005C50F1"/>
    <w:rsid w:val="005C6971"/>
    <w:rsid w:val="005C6ACF"/>
    <w:rsid w:val="005D1589"/>
    <w:rsid w:val="005E25E8"/>
    <w:rsid w:val="005E487C"/>
    <w:rsid w:val="005F5F0D"/>
    <w:rsid w:val="005F6BE1"/>
    <w:rsid w:val="005F6CCA"/>
    <w:rsid w:val="005F7C32"/>
    <w:rsid w:val="00601BC2"/>
    <w:rsid w:val="006028AF"/>
    <w:rsid w:val="00606D49"/>
    <w:rsid w:val="00611875"/>
    <w:rsid w:val="0061342C"/>
    <w:rsid w:val="0061416F"/>
    <w:rsid w:val="006157E9"/>
    <w:rsid w:val="00615884"/>
    <w:rsid w:val="006212C9"/>
    <w:rsid w:val="00621B01"/>
    <w:rsid w:val="0062268E"/>
    <w:rsid w:val="0062369F"/>
    <w:rsid w:val="00623811"/>
    <w:rsid w:val="0062456F"/>
    <w:rsid w:val="00624B36"/>
    <w:rsid w:val="0062556C"/>
    <w:rsid w:val="006268B8"/>
    <w:rsid w:val="006341F2"/>
    <w:rsid w:val="00641455"/>
    <w:rsid w:val="00644F36"/>
    <w:rsid w:val="00645732"/>
    <w:rsid w:val="00645F3A"/>
    <w:rsid w:val="00647195"/>
    <w:rsid w:val="00647419"/>
    <w:rsid w:val="0065498A"/>
    <w:rsid w:val="006578E1"/>
    <w:rsid w:val="006608B5"/>
    <w:rsid w:val="00662649"/>
    <w:rsid w:val="006643A4"/>
    <w:rsid w:val="00665A7A"/>
    <w:rsid w:val="00665BE6"/>
    <w:rsid w:val="00672E12"/>
    <w:rsid w:val="00672FAC"/>
    <w:rsid w:val="006750BA"/>
    <w:rsid w:val="00675DBE"/>
    <w:rsid w:val="0067619E"/>
    <w:rsid w:val="006814E6"/>
    <w:rsid w:val="006834CF"/>
    <w:rsid w:val="00685078"/>
    <w:rsid w:val="00685F17"/>
    <w:rsid w:val="00686B7E"/>
    <w:rsid w:val="00690C62"/>
    <w:rsid w:val="006A033F"/>
    <w:rsid w:val="006A040B"/>
    <w:rsid w:val="006A1834"/>
    <w:rsid w:val="006A49BA"/>
    <w:rsid w:val="006B1E64"/>
    <w:rsid w:val="006B228D"/>
    <w:rsid w:val="006B3D26"/>
    <w:rsid w:val="006B47BE"/>
    <w:rsid w:val="006B4E4F"/>
    <w:rsid w:val="006B55E8"/>
    <w:rsid w:val="006C2071"/>
    <w:rsid w:val="006C257C"/>
    <w:rsid w:val="006C27CE"/>
    <w:rsid w:val="006C29CE"/>
    <w:rsid w:val="006C2E56"/>
    <w:rsid w:val="006C7EC4"/>
    <w:rsid w:val="006D05F0"/>
    <w:rsid w:val="006D1E3B"/>
    <w:rsid w:val="006D2DD8"/>
    <w:rsid w:val="006D3B83"/>
    <w:rsid w:val="006D41BD"/>
    <w:rsid w:val="006D44F3"/>
    <w:rsid w:val="006D4802"/>
    <w:rsid w:val="006D7928"/>
    <w:rsid w:val="006E0B91"/>
    <w:rsid w:val="006E11F2"/>
    <w:rsid w:val="006E6065"/>
    <w:rsid w:val="006F22F8"/>
    <w:rsid w:val="006F2F4B"/>
    <w:rsid w:val="006F3D96"/>
    <w:rsid w:val="006F7823"/>
    <w:rsid w:val="0070123B"/>
    <w:rsid w:val="00702F69"/>
    <w:rsid w:val="00707FED"/>
    <w:rsid w:val="007111D7"/>
    <w:rsid w:val="00721DB4"/>
    <w:rsid w:val="00723889"/>
    <w:rsid w:val="007242D0"/>
    <w:rsid w:val="00726A0A"/>
    <w:rsid w:val="00727A82"/>
    <w:rsid w:val="00731CC9"/>
    <w:rsid w:val="00733406"/>
    <w:rsid w:val="00734E1B"/>
    <w:rsid w:val="00735571"/>
    <w:rsid w:val="00736989"/>
    <w:rsid w:val="00741604"/>
    <w:rsid w:val="00744AAE"/>
    <w:rsid w:val="00746609"/>
    <w:rsid w:val="00746A3A"/>
    <w:rsid w:val="00751C87"/>
    <w:rsid w:val="00753954"/>
    <w:rsid w:val="0075577F"/>
    <w:rsid w:val="00755BAE"/>
    <w:rsid w:val="00755FCE"/>
    <w:rsid w:val="007626D3"/>
    <w:rsid w:val="007657DF"/>
    <w:rsid w:val="00776F03"/>
    <w:rsid w:val="00777355"/>
    <w:rsid w:val="007827D6"/>
    <w:rsid w:val="00787FAA"/>
    <w:rsid w:val="00790404"/>
    <w:rsid w:val="00791243"/>
    <w:rsid w:val="00793620"/>
    <w:rsid w:val="00794DC3"/>
    <w:rsid w:val="007950C0"/>
    <w:rsid w:val="007956DB"/>
    <w:rsid w:val="007A021B"/>
    <w:rsid w:val="007A2224"/>
    <w:rsid w:val="007A2F89"/>
    <w:rsid w:val="007A5075"/>
    <w:rsid w:val="007A5627"/>
    <w:rsid w:val="007A5716"/>
    <w:rsid w:val="007A6888"/>
    <w:rsid w:val="007A6ED9"/>
    <w:rsid w:val="007B1300"/>
    <w:rsid w:val="007B17B3"/>
    <w:rsid w:val="007B28D8"/>
    <w:rsid w:val="007B4AF8"/>
    <w:rsid w:val="007B57F8"/>
    <w:rsid w:val="007B67A8"/>
    <w:rsid w:val="007C0880"/>
    <w:rsid w:val="007C2C7E"/>
    <w:rsid w:val="007C47E6"/>
    <w:rsid w:val="007C49FB"/>
    <w:rsid w:val="007D0376"/>
    <w:rsid w:val="007D13CF"/>
    <w:rsid w:val="007D2750"/>
    <w:rsid w:val="007E0CA8"/>
    <w:rsid w:val="007E0DAD"/>
    <w:rsid w:val="007E4A0D"/>
    <w:rsid w:val="007E61BF"/>
    <w:rsid w:val="007E727E"/>
    <w:rsid w:val="007F0933"/>
    <w:rsid w:val="007F0FB3"/>
    <w:rsid w:val="00801032"/>
    <w:rsid w:val="008052B1"/>
    <w:rsid w:val="008071C9"/>
    <w:rsid w:val="008127DD"/>
    <w:rsid w:val="00813FFA"/>
    <w:rsid w:val="008158D6"/>
    <w:rsid w:val="00815D65"/>
    <w:rsid w:val="00816BF5"/>
    <w:rsid w:val="008208DF"/>
    <w:rsid w:val="008219E1"/>
    <w:rsid w:val="0082262E"/>
    <w:rsid w:val="008229F1"/>
    <w:rsid w:val="00823C69"/>
    <w:rsid w:val="00824298"/>
    <w:rsid w:val="0082587F"/>
    <w:rsid w:val="0082749A"/>
    <w:rsid w:val="00830153"/>
    <w:rsid w:val="008316E6"/>
    <w:rsid w:val="00832225"/>
    <w:rsid w:val="008328CD"/>
    <w:rsid w:val="00832C7B"/>
    <w:rsid w:val="008337C0"/>
    <w:rsid w:val="0083567F"/>
    <w:rsid w:val="00837B88"/>
    <w:rsid w:val="00843356"/>
    <w:rsid w:val="008510B8"/>
    <w:rsid w:val="00851E45"/>
    <w:rsid w:val="00852D63"/>
    <w:rsid w:val="00855776"/>
    <w:rsid w:val="00855B44"/>
    <w:rsid w:val="00864256"/>
    <w:rsid w:val="008644F3"/>
    <w:rsid w:val="00864ADC"/>
    <w:rsid w:val="00864EB1"/>
    <w:rsid w:val="008661F5"/>
    <w:rsid w:val="0086776F"/>
    <w:rsid w:val="008718D5"/>
    <w:rsid w:val="00872A51"/>
    <w:rsid w:val="00872DD0"/>
    <w:rsid w:val="00873325"/>
    <w:rsid w:val="00873701"/>
    <w:rsid w:val="008738CD"/>
    <w:rsid w:val="00874A32"/>
    <w:rsid w:val="0087600A"/>
    <w:rsid w:val="00877277"/>
    <w:rsid w:val="00882BDF"/>
    <w:rsid w:val="00886848"/>
    <w:rsid w:val="00891AD5"/>
    <w:rsid w:val="00892374"/>
    <w:rsid w:val="00893757"/>
    <w:rsid w:val="008946F9"/>
    <w:rsid w:val="008954F1"/>
    <w:rsid w:val="008957B8"/>
    <w:rsid w:val="0089664E"/>
    <w:rsid w:val="00896B46"/>
    <w:rsid w:val="008A0CD7"/>
    <w:rsid w:val="008A2C4D"/>
    <w:rsid w:val="008A3540"/>
    <w:rsid w:val="008A3B8B"/>
    <w:rsid w:val="008A67E4"/>
    <w:rsid w:val="008B04CD"/>
    <w:rsid w:val="008B14E2"/>
    <w:rsid w:val="008B17B0"/>
    <w:rsid w:val="008B407D"/>
    <w:rsid w:val="008B5CF1"/>
    <w:rsid w:val="008B5E45"/>
    <w:rsid w:val="008C0A81"/>
    <w:rsid w:val="008C204A"/>
    <w:rsid w:val="008C2D6C"/>
    <w:rsid w:val="008C4647"/>
    <w:rsid w:val="008C53ED"/>
    <w:rsid w:val="008C664E"/>
    <w:rsid w:val="008D1EE1"/>
    <w:rsid w:val="008D4071"/>
    <w:rsid w:val="008D5148"/>
    <w:rsid w:val="008D6F83"/>
    <w:rsid w:val="008D790B"/>
    <w:rsid w:val="008E1D2B"/>
    <w:rsid w:val="008E28D5"/>
    <w:rsid w:val="008E2D7D"/>
    <w:rsid w:val="008E38EC"/>
    <w:rsid w:val="008F2196"/>
    <w:rsid w:val="008F2B7A"/>
    <w:rsid w:val="008F35A4"/>
    <w:rsid w:val="008F3BFD"/>
    <w:rsid w:val="008F6035"/>
    <w:rsid w:val="0090059D"/>
    <w:rsid w:val="00900F40"/>
    <w:rsid w:val="00901C8B"/>
    <w:rsid w:val="00905D7E"/>
    <w:rsid w:val="00906FCA"/>
    <w:rsid w:val="00907309"/>
    <w:rsid w:val="009073B7"/>
    <w:rsid w:val="009074A7"/>
    <w:rsid w:val="00911F0C"/>
    <w:rsid w:val="00912E9A"/>
    <w:rsid w:val="00914BF9"/>
    <w:rsid w:val="00917B8A"/>
    <w:rsid w:val="00930EDE"/>
    <w:rsid w:val="00934DFD"/>
    <w:rsid w:val="009357C9"/>
    <w:rsid w:val="00935CC2"/>
    <w:rsid w:val="00937911"/>
    <w:rsid w:val="00944A6A"/>
    <w:rsid w:val="00945D19"/>
    <w:rsid w:val="00947E60"/>
    <w:rsid w:val="00952318"/>
    <w:rsid w:val="00953AE2"/>
    <w:rsid w:val="00956EDB"/>
    <w:rsid w:val="0095731E"/>
    <w:rsid w:val="009616D5"/>
    <w:rsid w:val="00961C23"/>
    <w:rsid w:val="0096342D"/>
    <w:rsid w:val="009635EF"/>
    <w:rsid w:val="00965A41"/>
    <w:rsid w:val="009703B0"/>
    <w:rsid w:val="009732C1"/>
    <w:rsid w:val="009763D0"/>
    <w:rsid w:val="00981440"/>
    <w:rsid w:val="00981D73"/>
    <w:rsid w:val="00981D9C"/>
    <w:rsid w:val="009844E9"/>
    <w:rsid w:val="00987C47"/>
    <w:rsid w:val="0099322F"/>
    <w:rsid w:val="0099364F"/>
    <w:rsid w:val="00994233"/>
    <w:rsid w:val="00994B95"/>
    <w:rsid w:val="009976AE"/>
    <w:rsid w:val="0099777E"/>
    <w:rsid w:val="009A24FB"/>
    <w:rsid w:val="009A47F1"/>
    <w:rsid w:val="009A507F"/>
    <w:rsid w:val="009B0021"/>
    <w:rsid w:val="009B24B8"/>
    <w:rsid w:val="009B2A9B"/>
    <w:rsid w:val="009B3390"/>
    <w:rsid w:val="009B4269"/>
    <w:rsid w:val="009B436C"/>
    <w:rsid w:val="009B50B9"/>
    <w:rsid w:val="009B5F04"/>
    <w:rsid w:val="009B6824"/>
    <w:rsid w:val="009B7885"/>
    <w:rsid w:val="009C0868"/>
    <w:rsid w:val="009C45FB"/>
    <w:rsid w:val="009D0849"/>
    <w:rsid w:val="009D187C"/>
    <w:rsid w:val="009D18E2"/>
    <w:rsid w:val="009D29F8"/>
    <w:rsid w:val="009D38A9"/>
    <w:rsid w:val="009D433A"/>
    <w:rsid w:val="009D518F"/>
    <w:rsid w:val="009E054E"/>
    <w:rsid w:val="009E4DCA"/>
    <w:rsid w:val="009E6A42"/>
    <w:rsid w:val="009E72F1"/>
    <w:rsid w:val="009E755D"/>
    <w:rsid w:val="009F0B4C"/>
    <w:rsid w:val="009F0C77"/>
    <w:rsid w:val="009F0F92"/>
    <w:rsid w:val="009F392E"/>
    <w:rsid w:val="009F446C"/>
    <w:rsid w:val="009F45F0"/>
    <w:rsid w:val="009F53B8"/>
    <w:rsid w:val="009F59BD"/>
    <w:rsid w:val="009F6C2B"/>
    <w:rsid w:val="00A01437"/>
    <w:rsid w:val="00A029C5"/>
    <w:rsid w:val="00A02E61"/>
    <w:rsid w:val="00A058F0"/>
    <w:rsid w:val="00A061E1"/>
    <w:rsid w:val="00A06CE3"/>
    <w:rsid w:val="00A07D43"/>
    <w:rsid w:val="00A12A70"/>
    <w:rsid w:val="00A13CE7"/>
    <w:rsid w:val="00A167CB"/>
    <w:rsid w:val="00A206B5"/>
    <w:rsid w:val="00A21DD7"/>
    <w:rsid w:val="00A22248"/>
    <w:rsid w:val="00A24BB9"/>
    <w:rsid w:val="00A33AD9"/>
    <w:rsid w:val="00A361EC"/>
    <w:rsid w:val="00A369C2"/>
    <w:rsid w:val="00A36F6C"/>
    <w:rsid w:val="00A46730"/>
    <w:rsid w:val="00A467CC"/>
    <w:rsid w:val="00A50BDB"/>
    <w:rsid w:val="00A50E75"/>
    <w:rsid w:val="00A528F7"/>
    <w:rsid w:val="00A55480"/>
    <w:rsid w:val="00A55AF8"/>
    <w:rsid w:val="00A56935"/>
    <w:rsid w:val="00A56A4A"/>
    <w:rsid w:val="00A6055B"/>
    <w:rsid w:val="00A60797"/>
    <w:rsid w:val="00A6240C"/>
    <w:rsid w:val="00A63AA5"/>
    <w:rsid w:val="00A65CBA"/>
    <w:rsid w:val="00A71099"/>
    <w:rsid w:val="00A71D01"/>
    <w:rsid w:val="00A74855"/>
    <w:rsid w:val="00A74C66"/>
    <w:rsid w:val="00A7552C"/>
    <w:rsid w:val="00A75D52"/>
    <w:rsid w:val="00A76CF1"/>
    <w:rsid w:val="00A8011D"/>
    <w:rsid w:val="00A85189"/>
    <w:rsid w:val="00A90454"/>
    <w:rsid w:val="00A905A3"/>
    <w:rsid w:val="00A91D67"/>
    <w:rsid w:val="00A97945"/>
    <w:rsid w:val="00AA2DEA"/>
    <w:rsid w:val="00AA6362"/>
    <w:rsid w:val="00AA69B0"/>
    <w:rsid w:val="00AA7691"/>
    <w:rsid w:val="00AB1003"/>
    <w:rsid w:val="00AB14AD"/>
    <w:rsid w:val="00AB1BEC"/>
    <w:rsid w:val="00AB6F97"/>
    <w:rsid w:val="00AB7E03"/>
    <w:rsid w:val="00AC36DA"/>
    <w:rsid w:val="00AC3BC3"/>
    <w:rsid w:val="00AC3E2C"/>
    <w:rsid w:val="00AC56C7"/>
    <w:rsid w:val="00AC5EC2"/>
    <w:rsid w:val="00AC6F2B"/>
    <w:rsid w:val="00AC736F"/>
    <w:rsid w:val="00AD01A6"/>
    <w:rsid w:val="00AD21CD"/>
    <w:rsid w:val="00AD7D3B"/>
    <w:rsid w:val="00AE0829"/>
    <w:rsid w:val="00AE293B"/>
    <w:rsid w:val="00AE35DE"/>
    <w:rsid w:val="00AE48AF"/>
    <w:rsid w:val="00AE78BA"/>
    <w:rsid w:val="00AF06F5"/>
    <w:rsid w:val="00AF1352"/>
    <w:rsid w:val="00AF498F"/>
    <w:rsid w:val="00AF628D"/>
    <w:rsid w:val="00AF7E51"/>
    <w:rsid w:val="00B01241"/>
    <w:rsid w:val="00B021D9"/>
    <w:rsid w:val="00B02AE8"/>
    <w:rsid w:val="00B043AE"/>
    <w:rsid w:val="00B0773D"/>
    <w:rsid w:val="00B11F44"/>
    <w:rsid w:val="00B14A86"/>
    <w:rsid w:val="00B2667D"/>
    <w:rsid w:val="00B30126"/>
    <w:rsid w:val="00B30C4C"/>
    <w:rsid w:val="00B31439"/>
    <w:rsid w:val="00B324F3"/>
    <w:rsid w:val="00B3495B"/>
    <w:rsid w:val="00B36CA5"/>
    <w:rsid w:val="00B37322"/>
    <w:rsid w:val="00B41767"/>
    <w:rsid w:val="00B41861"/>
    <w:rsid w:val="00B44A5B"/>
    <w:rsid w:val="00B47A35"/>
    <w:rsid w:val="00B5424B"/>
    <w:rsid w:val="00B56018"/>
    <w:rsid w:val="00B64207"/>
    <w:rsid w:val="00B669AF"/>
    <w:rsid w:val="00B7292C"/>
    <w:rsid w:val="00B74FFF"/>
    <w:rsid w:val="00B754F9"/>
    <w:rsid w:val="00B80012"/>
    <w:rsid w:val="00B8298D"/>
    <w:rsid w:val="00B83A41"/>
    <w:rsid w:val="00B83E28"/>
    <w:rsid w:val="00B87B7D"/>
    <w:rsid w:val="00B90208"/>
    <w:rsid w:val="00B9085C"/>
    <w:rsid w:val="00B92F0F"/>
    <w:rsid w:val="00B9320C"/>
    <w:rsid w:val="00B9579A"/>
    <w:rsid w:val="00B95A84"/>
    <w:rsid w:val="00B965AE"/>
    <w:rsid w:val="00B97975"/>
    <w:rsid w:val="00BA03D9"/>
    <w:rsid w:val="00BA053C"/>
    <w:rsid w:val="00BA10D0"/>
    <w:rsid w:val="00BA45FF"/>
    <w:rsid w:val="00BB2EA2"/>
    <w:rsid w:val="00BB53DA"/>
    <w:rsid w:val="00BB5C69"/>
    <w:rsid w:val="00BC05D1"/>
    <w:rsid w:val="00BC13F1"/>
    <w:rsid w:val="00BC212B"/>
    <w:rsid w:val="00BC5B89"/>
    <w:rsid w:val="00BC5EB3"/>
    <w:rsid w:val="00BC743C"/>
    <w:rsid w:val="00BC750A"/>
    <w:rsid w:val="00BC7643"/>
    <w:rsid w:val="00BD084E"/>
    <w:rsid w:val="00BD3054"/>
    <w:rsid w:val="00BD3C4B"/>
    <w:rsid w:val="00BD40B2"/>
    <w:rsid w:val="00BD70C4"/>
    <w:rsid w:val="00BE22EA"/>
    <w:rsid w:val="00BE389C"/>
    <w:rsid w:val="00BE4E09"/>
    <w:rsid w:val="00BE6939"/>
    <w:rsid w:val="00BE73CC"/>
    <w:rsid w:val="00BF15B0"/>
    <w:rsid w:val="00BF1D8A"/>
    <w:rsid w:val="00BF3158"/>
    <w:rsid w:val="00BF443A"/>
    <w:rsid w:val="00BF5D6C"/>
    <w:rsid w:val="00BF5D7F"/>
    <w:rsid w:val="00C002D7"/>
    <w:rsid w:val="00C0047D"/>
    <w:rsid w:val="00C017E8"/>
    <w:rsid w:val="00C02542"/>
    <w:rsid w:val="00C0330D"/>
    <w:rsid w:val="00C0770B"/>
    <w:rsid w:val="00C10DBD"/>
    <w:rsid w:val="00C14384"/>
    <w:rsid w:val="00C15631"/>
    <w:rsid w:val="00C2125B"/>
    <w:rsid w:val="00C22706"/>
    <w:rsid w:val="00C253BE"/>
    <w:rsid w:val="00C2548F"/>
    <w:rsid w:val="00C25712"/>
    <w:rsid w:val="00C25ABB"/>
    <w:rsid w:val="00C330E5"/>
    <w:rsid w:val="00C3701D"/>
    <w:rsid w:val="00C43326"/>
    <w:rsid w:val="00C44371"/>
    <w:rsid w:val="00C446C5"/>
    <w:rsid w:val="00C52741"/>
    <w:rsid w:val="00C55F17"/>
    <w:rsid w:val="00C56B77"/>
    <w:rsid w:val="00C60950"/>
    <w:rsid w:val="00C63538"/>
    <w:rsid w:val="00C65641"/>
    <w:rsid w:val="00C770E9"/>
    <w:rsid w:val="00C80A23"/>
    <w:rsid w:val="00C80DB7"/>
    <w:rsid w:val="00C8673F"/>
    <w:rsid w:val="00C86E33"/>
    <w:rsid w:val="00C87DEE"/>
    <w:rsid w:val="00C90FEF"/>
    <w:rsid w:val="00C910D9"/>
    <w:rsid w:val="00C91210"/>
    <w:rsid w:val="00C936FB"/>
    <w:rsid w:val="00C93BF2"/>
    <w:rsid w:val="00CA01C4"/>
    <w:rsid w:val="00CA0ADF"/>
    <w:rsid w:val="00CA11F9"/>
    <w:rsid w:val="00CA1C50"/>
    <w:rsid w:val="00CA2740"/>
    <w:rsid w:val="00CA2CF0"/>
    <w:rsid w:val="00CA2EDA"/>
    <w:rsid w:val="00CA4DF8"/>
    <w:rsid w:val="00CB1777"/>
    <w:rsid w:val="00CB63FF"/>
    <w:rsid w:val="00CB7DA3"/>
    <w:rsid w:val="00CC100A"/>
    <w:rsid w:val="00CC5497"/>
    <w:rsid w:val="00CC7D3B"/>
    <w:rsid w:val="00CD052F"/>
    <w:rsid w:val="00CD12BB"/>
    <w:rsid w:val="00CD17C2"/>
    <w:rsid w:val="00CD19F8"/>
    <w:rsid w:val="00CD2932"/>
    <w:rsid w:val="00CD6E85"/>
    <w:rsid w:val="00CD7893"/>
    <w:rsid w:val="00CE7D4C"/>
    <w:rsid w:val="00CF084B"/>
    <w:rsid w:val="00CF3486"/>
    <w:rsid w:val="00CF6207"/>
    <w:rsid w:val="00CF7522"/>
    <w:rsid w:val="00D00C57"/>
    <w:rsid w:val="00D00FF8"/>
    <w:rsid w:val="00D02204"/>
    <w:rsid w:val="00D024F1"/>
    <w:rsid w:val="00D033A7"/>
    <w:rsid w:val="00D04E15"/>
    <w:rsid w:val="00D11155"/>
    <w:rsid w:val="00D11ED0"/>
    <w:rsid w:val="00D12600"/>
    <w:rsid w:val="00D12EAD"/>
    <w:rsid w:val="00D165AC"/>
    <w:rsid w:val="00D21336"/>
    <w:rsid w:val="00D2181E"/>
    <w:rsid w:val="00D22FAA"/>
    <w:rsid w:val="00D24E0D"/>
    <w:rsid w:val="00D26F04"/>
    <w:rsid w:val="00D27BBC"/>
    <w:rsid w:val="00D3259E"/>
    <w:rsid w:val="00D34A67"/>
    <w:rsid w:val="00D34C07"/>
    <w:rsid w:val="00D3792D"/>
    <w:rsid w:val="00D4151A"/>
    <w:rsid w:val="00D41ACE"/>
    <w:rsid w:val="00D43BB7"/>
    <w:rsid w:val="00D46BB3"/>
    <w:rsid w:val="00D53C95"/>
    <w:rsid w:val="00D60937"/>
    <w:rsid w:val="00D62353"/>
    <w:rsid w:val="00D654B5"/>
    <w:rsid w:val="00D675A1"/>
    <w:rsid w:val="00D70152"/>
    <w:rsid w:val="00D7194C"/>
    <w:rsid w:val="00D71CBD"/>
    <w:rsid w:val="00D7407B"/>
    <w:rsid w:val="00D740BC"/>
    <w:rsid w:val="00D741A2"/>
    <w:rsid w:val="00D8335A"/>
    <w:rsid w:val="00D865AB"/>
    <w:rsid w:val="00D91FD1"/>
    <w:rsid w:val="00D923B7"/>
    <w:rsid w:val="00D92CD8"/>
    <w:rsid w:val="00D94613"/>
    <w:rsid w:val="00DA044A"/>
    <w:rsid w:val="00DA2105"/>
    <w:rsid w:val="00DA285F"/>
    <w:rsid w:val="00DA3BBF"/>
    <w:rsid w:val="00DA41F2"/>
    <w:rsid w:val="00DA50F2"/>
    <w:rsid w:val="00DB14BE"/>
    <w:rsid w:val="00DB1A68"/>
    <w:rsid w:val="00DB2EA1"/>
    <w:rsid w:val="00DC0BC7"/>
    <w:rsid w:val="00DC23C1"/>
    <w:rsid w:val="00DC3810"/>
    <w:rsid w:val="00DC5C17"/>
    <w:rsid w:val="00DC5F0F"/>
    <w:rsid w:val="00DC610F"/>
    <w:rsid w:val="00DD007A"/>
    <w:rsid w:val="00DD0DE3"/>
    <w:rsid w:val="00DD228E"/>
    <w:rsid w:val="00DD31D1"/>
    <w:rsid w:val="00DD37AF"/>
    <w:rsid w:val="00DD544C"/>
    <w:rsid w:val="00DD78E3"/>
    <w:rsid w:val="00DE1513"/>
    <w:rsid w:val="00DE7B6B"/>
    <w:rsid w:val="00DE7B76"/>
    <w:rsid w:val="00DF0538"/>
    <w:rsid w:val="00DF16C9"/>
    <w:rsid w:val="00DF18E6"/>
    <w:rsid w:val="00DF3E5E"/>
    <w:rsid w:val="00E00A81"/>
    <w:rsid w:val="00E01C53"/>
    <w:rsid w:val="00E01FAB"/>
    <w:rsid w:val="00E04600"/>
    <w:rsid w:val="00E04CA3"/>
    <w:rsid w:val="00E05100"/>
    <w:rsid w:val="00E053C2"/>
    <w:rsid w:val="00E07357"/>
    <w:rsid w:val="00E11202"/>
    <w:rsid w:val="00E13F3F"/>
    <w:rsid w:val="00E13FF9"/>
    <w:rsid w:val="00E15AEF"/>
    <w:rsid w:val="00E23C5E"/>
    <w:rsid w:val="00E23F8A"/>
    <w:rsid w:val="00E2459E"/>
    <w:rsid w:val="00E25E54"/>
    <w:rsid w:val="00E34D00"/>
    <w:rsid w:val="00E4541C"/>
    <w:rsid w:val="00E52E9B"/>
    <w:rsid w:val="00E54C81"/>
    <w:rsid w:val="00E5556F"/>
    <w:rsid w:val="00E562CB"/>
    <w:rsid w:val="00E6302A"/>
    <w:rsid w:val="00E63DDE"/>
    <w:rsid w:val="00E64EE4"/>
    <w:rsid w:val="00E64F68"/>
    <w:rsid w:val="00E70309"/>
    <w:rsid w:val="00E727B5"/>
    <w:rsid w:val="00E72A27"/>
    <w:rsid w:val="00E73B68"/>
    <w:rsid w:val="00E7401C"/>
    <w:rsid w:val="00E7591F"/>
    <w:rsid w:val="00E86DC4"/>
    <w:rsid w:val="00E86F41"/>
    <w:rsid w:val="00E874B8"/>
    <w:rsid w:val="00E94892"/>
    <w:rsid w:val="00E94E08"/>
    <w:rsid w:val="00E955EC"/>
    <w:rsid w:val="00E960D3"/>
    <w:rsid w:val="00EA2FEC"/>
    <w:rsid w:val="00EA3734"/>
    <w:rsid w:val="00EA7E5C"/>
    <w:rsid w:val="00EB4E85"/>
    <w:rsid w:val="00EB50CE"/>
    <w:rsid w:val="00EB60F6"/>
    <w:rsid w:val="00EC6441"/>
    <w:rsid w:val="00ED0095"/>
    <w:rsid w:val="00ED2991"/>
    <w:rsid w:val="00ED4F00"/>
    <w:rsid w:val="00ED560F"/>
    <w:rsid w:val="00ED5A14"/>
    <w:rsid w:val="00EF0997"/>
    <w:rsid w:val="00EF0B46"/>
    <w:rsid w:val="00EF2461"/>
    <w:rsid w:val="00EF2F8E"/>
    <w:rsid w:val="00EF52EB"/>
    <w:rsid w:val="00F00209"/>
    <w:rsid w:val="00F01B4B"/>
    <w:rsid w:val="00F10D8E"/>
    <w:rsid w:val="00F112E9"/>
    <w:rsid w:val="00F11F6E"/>
    <w:rsid w:val="00F12429"/>
    <w:rsid w:val="00F14357"/>
    <w:rsid w:val="00F158C0"/>
    <w:rsid w:val="00F168E4"/>
    <w:rsid w:val="00F22F44"/>
    <w:rsid w:val="00F23EA4"/>
    <w:rsid w:val="00F27F6B"/>
    <w:rsid w:val="00F30274"/>
    <w:rsid w:val="00F35544"/>
    <w:rsid w:val="00F36820"/>
    <w:rsid w:val="00F45184"/>
    <w:rsid w:val="00F45D81"/>
    <w:rsid w:val="00F466D8"/>
    <w:rsid w:val="00F46A9B"/>
    <w:rsid w:val="00F47275"/>
    <w:rsid w:val="00F47C01"/>
    <w:rsid w:val="00F47FEB"/>
    <w:rsid w:val="00F51D6A"/>
    <w:rsid w:val="00F52639"/>
    <w:rsid w:val="00F528AB"/>
    <w:rsid w:val="00F52CD7"/>
    <w:rsid w:val="00F5471E"/>
    <w:rsid w:val="00F570F2"/>
    <w:rsid w:val="00F57536"/>
    <w:rsid w:val="00F5798E"/>
    <w:rsid w:val="00F61887"/>
    <w:rsid w:val="00F61D8B"/>
    <w:rsid w:val="00F6301E"/>
    <w:rsid w:val="00F63719"/>
    <w:rsid w:val="00F67C16"/>
    <w:rsid w:val="00F7340D"/>
    <w:rsid w:val="00F7506D"/>
    <w:rsid w:val="00F80CD1"/>
    <w:rsid w:val="00F839ED"/>
    <w:rsid w:val="00F85C30"/>
    <w:rsid w:val="00F92377"/>
    <w:rsid w:val="00F92D7C"/>
    <w:rsid w:val="00F93CDE"/>
    <w:rsid w:val="00F95DAC"/>
    <w:rsid w:val="00F96406"/>
    <w:rsid w:val="00F979F8"/>
    <w:rsid w:val="00F97F16"/>
    <w:rsid w:val="00FA60F0"/>
    <w:rsid w:val="00FA6B6E"/>
    <w:rsid w:val="00FB6774"/>
    <w:rsid w:val="00FC2080"/>
    <w:rsid w:val="00FC4B9C"/>
    <w:rsid w:val="00FC5071"/>
    <w:rsid w:val="00FC66B9"/>
    <w:rsid w:val="00FD1C27"/>
    <w:rsid w:val="00FD1D17"/>
    <w:rsid w:val="00FD4724"/>
    <w:rsid w:val="00FD5148"/>
    <w:rsid w:val="00FD5834"/>
    <w:rsid w:val="00FD661F"/>
    <w:rsid w:val="00FE4846"/>
    <w:rsid w:val="00FE4F9B"/>
    <w:rsid w:val="00FE6A99"/>
    <w:rsid w:val="00FF31B0"/>
    <w:rsid w:val="00FF4C6A"/>
    <w:rsid w:val="00FF512D"/>
    <w:rsid w:val="00FF64A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5E5756"/>
  <w15:docId w15:val="{5BA4E3F1-7DEC-4316-B7EA-F1A9AD37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A5F"/>
    <w:rPr>
      <w:rFonts w:cs="Times New Roman"/>
      <w:color w:val="0000FF" w:themeColor="hyperlink"/>
      <w:u w:val="single"/>
    </w:rPr>
  </w:style>
  <w:style w:type="character" w:styleId="CommentReference">
    <w:name w:val="annotation reference"/>
    <w:basedOn w:val="DefaultParagraphFont"/>
    <w:uiPriority w:val="99"/>
    <w:semiHidden/>
    <w:unhideWhenUsed/>
    <w:rsid w:val="00456A5F"/>
    <w:rPr>
      <w:rFonts w:cs="Times New Roman"/>
      <w:sz w:val="16"/>
      <w:szCs w:val="16"/>
    </w:rPr>
  </w:style>
  <w:style w:type="paragraph" w:styleId="CommentText">
    <w:name w:val="annotation text"/>
    <w:basedOn w:val="Normal"/>
    <w:link w:val="CommentTextChar"/>
    <w:uiPriority w:val="99"/>
    <w:unhideWhenUsed/>
    <w:rsid w:val="00456A5F"/>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456A5F"/>
    <w:rPr>
      <w:rFonts w:eastAsia="Times New Roman"/>
      <w:sz w:val="20"/>
      <w:szCs w:val="20"/>
    </w:rPr>
  </w:style>
  <w:style w:type="paragraph" w:styleId="Footer">
    <w:name w:val="footer"/>
    <w:basedOn w:val="Normal"/>
    <w:link w:val="FooterChar"/>
    <w:uiPriority w:val="99"/>
    <w:unhideWhenUsed/>
    <w:rsid w:val="00456A5F"/>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456A5F"/>
    <w:rPr>
      <w:rFonts w:eastAsia="Times New Roman"/>
    </w:rPr>
  </w:style>
  <w:style w:type="paragraph" w:styleId="BalloonText">
    <w:name w:val="Balloon Text"/>
    <w:basedOn w:val="Normal"/>
    <w:link w:val="BalloonTextChar"/>
    <w:uiPriority w:val="99"/>
    <w:semiHidden/>
    <w:unhideWhenUsed/>
    <w:rsid w:val="00456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F7823"/>
    <w:rPr>
      <w:rFonts w:eastAsiaTheme="minorHAnsi"/>
      <w:b/>
      <w:bCs/>
    </w:rPr>
  </w:style>
  <w:style w:type="character" w:customStyle="1" w:styleId="CommentSubjectChar">
    <w:name w:val="Comment Subject Char"/>
    <w:basedOn w:val="CommentTextChar"/>
    <w:link w:val="CommentSubject"/>
    <w:uiPriority w:val="99"/>
    <w:semiHidden/>
    <w:rsid w:val="006F7823"/>
    <w:rPr>
      <w:rFonts w:eastAsia="Times New Roman"/>
      <w:b/>
      <w:bCs/>
      <w:sz w:val="20"/>
      <w:szCs w:val="20"/>
    </w:rPr>
  </w:style>
  <w:style w:type="paragraph" w:styleId="Revision">
    <w:name w:val="Revision"/>
    <w:hidden/>
    <w:uiPriority w:val="99"/>
    <w:semiHidden/>
    <w:rsid w:val="00726A0A"/>
    <w:pPr>
      <w:spacing w:after="0" w:line="240" w:lineRule="auto"/>
    </w:pPr>
  </w:style>
  <w:style w:type="paragraph" w:styleId="ListParagraph">
    <w:name w:val="List Paragraph"/>
    <w:basedOn w:val="Normal"/>
    <w:uiPriority w:val="34"/>
    <w:qFormat/>
    <w:rsid w:val="00485180"/>
    <w:pPr>
      <w:ind w:left="720"/>
      <w:contextualSpacing/>
    </w:pPr>
  </w:style>
  <w:style w:type="paragraph" w:customStyle="1" w:styleId="EndNoteBibliographyTitle">
    <w:name w:val="EndNote Bibliography Title"/>
    <w:basedOn w:val="Normal"/>
    <w:link w:val="EndNoteBibliographyTitleChar"/>
    <w:rsid w:val="00D654B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654B5"/>
    <w:rPr>
      <w:rFonts w:ascii="Calibri" w:hAnsi="Calibri" w:cs="Calibri"/>
      <w:noProof/>
      <w:lang w:val="en-US"/>
    </w:rPr>
  </w:style>
  <w:style w:type="paragraph" w:customStyle="1" w:styleId="EndNoteBibliography">
    <w:name w:val="EndNote Bibliography"/>
    <w:basedOn w:val="Normal"/>
    <w:link w:val="EndNoteBibliographyChar"/>
    <w:rsid w:val="00D654B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654B5"/>
    <w:rPr>
      <w:rFonts w:ascii="Calibri" w:hAnsi="Calibri" w:cs="Calibri"/>
      <w:noProof/>
      <w:lang w:val="en-US"/>
    </w:rPr>
  </w:style>
  <w:style w:type="table" w:styleId="TableGrid">
    <w:name w:val="Table Grid"/>
    <w:basedOn w:val="TableNormal"/>
    <w:uiPriority w:val="39"/>
    <w:rsid w:val="002F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0069">
      <w:bodyDiv w:val="1"/>
      <w:marLeft w:val="0"/>
      <w:marRight w:val="0"/>
      <w:marTop w:val="0"/>
      <w:marBottom w:val="0"/>
      <w:divBdr>
        <w:top w:val="none" w:sz="0" w:space="0" w:color="auto"/>
        <w:left w:val="none" w:sz="0" w:space="0" w:color="auto"/>
        <w:bottom w:val="none" w:sz="0" w:space="0" w:color="auto"/>
        <w:right w:val="none" w:sz="0" w:space="0" w:color="auto"/>
      </w:divBdr>
    </w:div>
    <w:div w:id="1096947228">
      <w:bodyDiv w:val="1"/>
      <w:marLeft w:val="0"/>
      <w:marRight w:val="0"/>
      <w:marTop w:val="0"/>
      <w:marBottom w:val="0"/>
      <w:divBdr>
        <w:top w:val="none" w:sz="0" w:space="0" w:color="auto"/>
        <w:left w:val="none" w:sz="0" w:space="0" w:color="auto"/>
        <w:bottom w:val="none" w:sz="0" w:space="0" w:color="auto"/>
        <w:right w:val="none" w:sz="0" w:space="0" w:color="auto"/>
      </w:divBdr>
    </w:div>
    <w:div w:id="20820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speeches/governments-response-to-the-alcohol-strategy-consul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escap.org/pdd/prs/ProjectActivities/Ongoing/gg/governance.asp" TargetMode="External"/><Relationship Id="rId4" Type="http://schemas.openxmlformats.org/officeDocument/2006/relationships/settings" Target="settings.xml"/><Relationship Id="rId9" Type="http://schemas.openxmlformats.org/officeDocument/2006/relationships/hyperlink" Target="http://coalition4evid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09A9-8B51-4E6A-B2CF-84A94CA2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8882</Words>
  <Characters>106411</Characters>
  <Application>Microsoft Office Word</Application>
  <DocSecurity>0</DocSecurity>
  <Lines>886</Lines>
  <Paragraphs>230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Hawkins</dc:creator>
  <cp:keywords/>
  <dc:description/>
  <cp:lastModifiedBy>Justin Parkhurst</cp:lastModifiedBy>
  <cp:revision>2</cp:revision>
  <cp:lastPrinted>2013-05-30T08:51:00Z</cp:lastPrinted>
  <dcterms:created xsi:type="dcterms:W3CDTF">2015-12-11T12:45:00Z</dcterms:created>
  <dcterms:modified xsi:type="dcterms:W3CDTF">2015-12-11T12:45:00Z</dcterms:modified>
</cp:coreProperties>
</file>