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7F1B5B" w14:textId="0025C1E1" w:rsidR="0061444B" w:rsidRDefault="0061444B" w:rsidP="004D4246">
      <w:pPr>
        <w:spacing w:line="360" w:lineRule="auto"/>
        <w:rPr>
          <w:rStyle w:val="SubtleEmphasis"/>
          <w:rFonts w:ascii="Garamond" w:hAnsi="Garamond"/>
          <w:b/>
          <w:i w:val="0"/>
          <w:color w:val="auto"/>
        </w:rPr>
      </w:pPr>
      <w:r>
        <w:rPr>
          <w:rStyle w:val="SubtleEmphasis"/>
          <w:rFonts w:ascii="Garamond" w:hAnsi="Garamond"/>
          <w:b/>
          <w:i w:val="0"/>
          <w:color w:val="auto"/>
        </w:rPr>
        <w:t>The use of Ebola Convalescent Plasma to treat Ebola Virus Disease in resource constrained settings</w:t>
      </w:r>
      <w:r w:rsidR="00EC5597">
        <w:rPr>
          <w:rStyle w:val="SubtleEmphasis"/>
          <w:rFonts w:ascii="Garamond" w:hAnsi="Garamond"/>
          <w:b/>
          <w:i w:val="0"/>
          <w:color w:val="auto"/>
        </w:rPr>
        <w:t>:</w:t>
      </w:r>
      <w:r w:rsidR="00604B82">
        <w:rPr>
          <w:rStyle w:val="SubtleEmphasis"/>
          <w:rFonts w:ascii="Garamond" w:hAnsi="Garamond"/>
          <w:b/>
          <w:i w:val="0"/>
          <w:color w:val="auto"/>
        </w:rPr>
        <w:t xml:space="preserve"> </w:t>
      </w:r>
      <w:r w:rsidR="007C2759">
        <w:rPr>
          <w:rStyle w:val="SubtleEmphasis"/>
          <w:rFonts w:ascii="Garamond" w:hAnsi="Garamond"/>
          <w:b/>
          <w:i w:val="0"/>
          <w:color w:val="auto"/>
        </w:rPr>
        <w:t>a</w:t>
      </w:r>
      <w:r>
        <w:rPr>
          <w:rStyle w:val="SubtleEmphasis"/>
          <w:rFonts w:ascii="Garamond" w:hAnsi="Garamond"/>
          <w:b/>
          <w:i w:val="0"/>
          <w:color w:val="auto"/>
        </w:rPr>
        <w:t xml:space="preserve"> perspective from the field</w:t>
      </w:r>
      <w:bookmarkStart w:id="0" w:name="_GoBack"/>
      <w:bookmarkEnd w:id="0"/>
    </w:p>
    <w:p w14:paraId="68329D96" w14:textId="0EAB61C3" w:rsidR="00ED5363" w:rsidRPr="00191F17" w:rsidRDefault="007A7136" w:rsidP="00191F17">
      <w:pPr>
        <w:spacing w:line="360" w:lineRule="auto"/>
        <w:jc w:val="both"/>
        <w:rPr>
          <w:rFonts w:ascii="Garamond" w:hAnsi="Garamond"/>
          <w:iCs/>
        </w:rPr>
      </w:pPr>
      <w:r w:rsidRPr="00191F17">
        <w:rPr>
          <w:rStyle w:val="SubtleEmphasis"/>
          <w:rFonts w:ascii="Garamond" w:hAnsi="Garamond"/>
          <w:i w:val="0"/>
          <w:color w:val="auto"/>
          <w:lang w:val="en-US"/>
        </w:rPr>
        <w:t>Johan van Grien</w:t>
      </w:r>
      <w:r w:rsidR="009552E1" w:rsidRPr="00191F17">
        <w:rPr>
          <w:rStyle w:val="SubtleEmphasis"/>
          <w:rFonts w:ascii="Garamond" w:hAnsi="Garamond"/>
          <w:i w:val="0"/>
          <w:color w:val="auto"/>
          <w:lang w:val="en-US"/>
        </w:rPr>
        <w:t>sven</w:t>
      </w:r>
      <w:r w:rsidR="00BE5DE4" w:rsidRPr="00191F17">
        <w:rPr>
          <w:rStyle w:val="SubtleEmphasis"/>
          <w:rFonts w:ascii="Garamond" w:hAnsi="Garamond"/>
          <w:i w:val="0"/>
          <w:color w:val="auto"/>
          <w:lang w:val="en-US"/>
        </w:rPr>
        <w:t>,</w:t>
      </w:r>
      <w:r w:rsidR="00CE7124" w:rsidRPr="00191F17">
        <w:rPr>
          <w:rStyle w:val="SubtleEmphasis"/>
          <w:rFonts w:ascii="Garamond" w:hAnsi="Garamond"/>
          <w:i w:val="0"/>
          <w:color w:val="auto"/>
          <w:vertAlign w:val="superscript"/>
          <w:lang w:val="en-US"/>
        </w:rPr>
        <w:t>1</w:t>
      </w:r>
      <w:r w:rsidR="00EB76DD">
        <w:rPr>
          <w:rStyle w:val="SubtleEmphasis"/>
          <w:rFonts w:ascii="Garamond" w:hAnsi="Garamond"/>
          <w:i w:val="0"/>
          <w:color w:val="auto"/>
          <w:vertAlign w:val="superscript"/>
          <w:lang w:val="en-US"/>
        </w:rPr>
        <w:t>*</w:t>
      </w:r>
      <w:r w:rsidR="00BE5DE4" w:rsidRPr="00191F17">
        <w:rPr>
          <w:rStyle w:val="SubtleEmphasis"/>
          <w:rFonts w:ascii="Garamond" w:hAnsi="Garamond"/>
          <w:i w:val="0"/>
          <w:color w:val="auto"/>
          <w:lang w:val="en-US"/>
        </w:rPr>
        <w:t xml:space="preserve"> </w:t>
      </w:r>
      <w:r w:rsidR="00ED5363" w:rsidRPr="00191F17">
        <w:rPr>
          <w:rStyle w:val="SubtleEmphasis"/>
          <w:rFonts w:ascii="Garamond" w:hAnsi="Garamond"/>
          <w:i w:val="0"/>
          <w:color w:val="auto"/>
          <w:lang w:val="en-US"/>
        </w:rPr>
        <w:t>Anja De Weigghele</w:t>
      </w:r>
      <w:r w:rsidR="00E80425">
        <w:rPr>
          <w:rStyle w:val="SubtleEmphasis"/>
          <w:rFonts w:ascii="Garamond" w:hAnsi="Garamond"/>
          <w:i w:val="0"/>
          <w:color w:val="auto"/>
          <w:lang w:val="en-US"/>
        </w:rPr>
        <w:t>i</w:t>
      </w:r>
      <w:r w:rsidR="00ED5363" w:rsidRPr="00191F17">
        <w:rPr>
          <w:rStyle w:val="SubtleEmphasis"/>
          <w:rFonts w:ascii="Garamond" w:hAnsi="Garamond"/>
          <w:i w:val="0"/>
          <w:color w:val="auto"/>
          <w:lang w:val="en-US"/>
        </w:rPr>
        <w:t>re,</w:t>
      </w:r>
      <w:r w:rsidR="00ED5363" w:rsidRPr="00191F17">
        <w:rPr>
          <w:rStyle w:val="SubtleEmphasis"/>
          <w:rFonts w:ascii="Garamond" w:hAnsi="Garamond"/>
          <w:i w:val="0"/>
          <w:color w:val="auto"/>
          <w:vertAlign w:val="superscript"/>
          <w:lang w:val="en-US"/>
        </w:rPr>
        <w:t>1</w:t>
      </w:r>
      <w:r w:rsidR="00ED5363" w:rsidRPr="00693898">
        <w:rPr>
          <w:rStyle w:val="SubtleEmphasis"/>
          <w:rFonts w:ascii="Garamond" w:hAnsi="Garamond"/>
          <w:i w:val="0"/>
          <w:color w:val="auto"/>
          <w:lang w:val="en-US"/>
        </w:rPr>
        <w:t xml:space="preserve"> Alexandre</w:t>
      </w:r>
      <w:r w:rsidR="00ED5363" w:rsidRPr="00191F17">
        <w:rPr>
          <w:rStyle w:val="SubtleEmphasis"/>
          <w:rFonts w:ascii="Garamond" w:hAnsi="Garamond"/>
          <w:i w:val="0"/>
          <w:color w:val="auto"/>
          <w:lang w:val="en-US"/>
        </w:rPr>
        <w:t xml:space="preserve"> Delamou,</w:t>
      </w:r>
      <w:r w:rsidR="00CE7124" w:rsidRPr="00191F17">
        <w:rPr>
          <w:rStyle w:val="SubtleEmphasis"/>
          <w:rFonts w:ascii="Garamond" w:hAnsi="Garamond"/>
          <w:i w:val="0"/>
          <w:color w:val="auto"/>
          <w:vertAlign w:val="superscript"/>
          <w:lang w:val="en-US"/>
        </w:rPr>
        <w:t>2</w:t>
      </w:r>
      <w:r w:rsidR="00ED5363" w:rsidRPr="00191F17">
        <w:rPr>
          <w:rStyle w:val="SubtleEmphasis"/>
          <w:rFonts w:ascii="Garamond" w:hAnsi="Garamond"/>
          <w:i w:val="0"/>
          <w:color w:val="auto"/>
          <w:lang w:val="en-US"/>
        </w:rPr>
        <w:t xml:space="preserve"> Peter </w:t>
      </w:r>
      <w:r w:rsidR="00CB6A05">
        <w:rPr>
          <w:rStyle w:val="SubtleEmphasis"/>
          <w:rFonts w:ascii="Garamond" w:hAnsi="Garamond"/>
          <w:i w:val="0"/>
          <w:color w:val="auto"/>
          <w:lang w:val="en-US"/>
        </w:rPr>
        <w:t xml:space="preserve">G </w:t>
      </w:r>
      <w:r w:rsidR="00ED5363" w:rsidRPr="00191F17">
        <w:rPr>
          <w:rStyle w:val="SubtleEmphasis"/>
          <w:rFonts w:ascii="Garamond" w:hAnsi="Garamond"/>
          <w:i w:val="0"/>
          <w:color w:val="auto"/>
          <w:lang w:val="en-US"/>
        </w:rPr>
        <w:t>Smith,</w:t>
      </w:r>
      <w:r w:rsidR="00ED5363" w:rsidRPr="00191F17">
        <w:rPr>
          <w:rStyle w:val="SubtleEmphasis"/>
          <w:rFonts w:ascii="Garamond" w:hAnsi="Garamond"/>
          <w:i w:val="0"/>
          <w:color w:val="auto"/>
          <w:vertAlign w:val="superscript"/>
          <w:lang w:val="en-US"/>
        </w:rPr>
        <w:t>3</w:t>
      </w:r>
      <w:r w:rsidR="00ED5363" w:rsidRPr="00191F17">
        <w:rPr>
          <w:rStyle w:val="SubtleEmphasis"/>
          <w:rFonts w:ascii="Garamond" w:hAnsi="Garamond"/>
          <w:i w:val="0"/>
          <w:color w:val="auto"/>
          <w:lang w:val="en-US"/>
        </w:rPr>
        <w:t xml:space="preserve"> Tansy Edwards,</w:t>
      </w:r>
      <w:r w:rsidR="00ED5363" w:rsidRPr="00191F17">
        <w:rPr>
          <w:rStyle w:val="SubtleEmphasis"/>
          <w:rFonts w:ascii="Garamond" w:hAnsi="Garamond"/>
          <w:i w:val="0"/>
          <w:color w:val="auto"/>
          <w:vertAlign w:val="superscript"/>
          <w:lang w:val="en-US"/>
        </w:rPr>
        <w:t>3</w:t>
      </w:r>
      <w:r w:rsidR="00ED5363" w:rsidRPr="00191F17">
        <w:rPr>
          <w:rStyle w:val="SubtleEmphasis"/>
          <w:rFonts w:ascii="Garamond" w:hAnsi="Garamond"/>
          <w:i w:val="0"/>
          <w:color w:val="auto"/>
          <w:lang w:val="en-US"/>
        </w:rPr>
        <w:t xml:space="preserve"> Philippe Vandekerckhove,</w:t>
      </w:r>
      <w:r w:rsidR="00ED5363" w:rsidRPr="00191F17">
        <w:rPr>
          <w:rStyle w:val="SubtleEmphasis"/>
          <w:rFonts w:ascii="Garamond" w:hAnsi="Garamond"/>
          <w:i w:val="0"/>
          <w:color w:val="auto"/>
          <w:vertAlign w:val="superscript"/>
          <w:lang w:val="en-US"/>
        </w:rPr>
        <w:t>4</w:t>
      </w:r>
      <w:r w:rsidR="00ED5363" w:rsidRPr="00191F17">
        <w:rPr>
          <w:rStyle w:val="SubtleEmphasis"/>
          <w:rFonts w:ascii="Garamond" w:hAnsi="Garamond"/>
          <w:i w:val="0"/>
          <w:color w:val="auto"/>
          <w:lang w:val="en-US"/>
        </w:rPr>
        <w:t xml:space="preserve"> </w:t>
      </w:r>
      <w:proofErr w:type="spellStart"/>
      <w:r w:rsidR="00CE7124" w:rsidRPr="00191F17">
        <w:rPr>
          <w:rStyle w:val="SubtleEmphasis"/>
          <w:rFonts w:ascii="Garamond" w:hAnsi="Garamond"/>
          <w:i w:val="0"/>
          <w:color w:val="auto"/>
          <w:lang w:val="en-US"/>
        </w:rPr>
        <w:t>Elhadj</w:t>
      </w:r>
      <w:proofErr w:type="spellEnd"/>
      <w:r w:rsidR="00CE7124" w:rsidRPr="00191F17">
        <w:rPr>
          <w:rStyle w:val="SubtleEmphasis"/>
          <w:rFonts w:ascii="Garamond" w:hAnsi="Garamond"/>
          <w:i w:val="0"/>
          <w:color w:val="auto"/>
          <w:lang w:val="en-US"/>
        </w:rPr>
        <w:t xml:space="preserve"> </w:t>
      </w:r>
      <w:proofErr w:type="spellStart"/>
      <w:r w:rsidR="00CE7124" w:rsidRPr="00191F17">
        <w:rPr>
          <w:rStyle w:val="SubtleEmphasis"/>
          <w:rFonts w:ascii="Garamond" w:hAnsi="Garamond"/>
          <w:i w:val="0"/>
          <w:color w:val="auto"/>
          <w:lang w:val="en-US"/>
        </w:rPr>
        <w:t>Ibrahima</w:t>
      </w:r>
      <w:proofErr w:type="spellEnd"/>
      <w:r w:rsidR="00CE7124" w:rsidRPr="00191F17">
        <w:rPr>
          <w:rStyle w:val="SubtleEmphasis"/>
          <w:rFonts w:ascii="Garamond" w:hAnsi="Garamond"/>
          <w:i w:val="0"/>
          <w:color w:val="auto"/>
          <w:lang w:val="en-US"/>
        </w:rPr>
        <w:t xml:space="preserve"> Bah,</w:t>
      </w:r>
      <w:r w:rsidR="00A040BF">
        <w:rPr>
          <w:rStyle w:val="SubtleEmphasis"/>
          <w:rFonts w:ascii="Garamond" w:hAnsi="Garamond"/>
          <w:i w:val="0"/>
          <w:color w:val="auto"/>
          <w:vertAlign w:val="superscript"/>
          <w:lang w:val="en-US"/>
        </w:rPr>
        <w:t>5</w:t>
      </w:r>
      <w:r w:rsidR="00ED5363" w:rsidRPr="00191F17">
        <w:rPr>
          <w:rStyle w:val="SubtleEmphasis"/>
          <w:rFonts w:ascii="Garamond" w:hAnsi="Garamond"/>
          <w:i w:val="0"/>
          <w:color w:val="auto"/>
          <w:lang w:val="en-US"/>
        </w:rPr>
        <w:t xml:space="preserve"> </w:t>
      </w:r>
      <w:r w:rsidR="00A040BF">
        <w:rPr>
          <w:rStyle w:val="SubtleEmphasis"/>
          <w:rFonts w:ascii="Garamond" w:hAnsi="Garamond"/>
          <w:i w:val="0"/>
          <w:color w:val="auto"/>
          <w:lang w:val="en-US"/>
        </w:rPr>
        <w:t>Robert Colebunders,</w:t>
      </w:r>
      <w:r w:rsidR="00A040BF">
        <w:rPr>
          <w:rStyle w:val="SubtleEmphasis"/>
          <w:rFonts w:ascii="Garamond" w:hAnsi="Garamond"/>
          <w:i w:val="0"/>
          <w:color w:val="auto"/>
          <w:vertAlign w:val="superscript"/>
          <w:lang w:val="en-US"/>
        </w:rPr>
        <w:t>1,6</w:t>
      </w:r>
      <w:r w:rsidR="00A040BF">
        <w:rPr>
          <w:rStyle w:val="SubtleEmphasis"/>
          <w:rFonts w:ascii="Garamond" w:hAnsi="Garamond"/>
          <w:i w:val="0"/>
          <w:color w:val="auto"/>
          <w:lang w:val="en-US"/>
        </w:rPr>
        <w:t xml:space="preserve"> </w:t>
      </w:r>
      <w:r w:rsidR="00CE7124" w:rsidRPr="00191F17">
        <w:rPr>
          <w:rStyle w:val="SubtleEmphasis"/>
          <w:rFonts w:ascii="Garamond" w:hAnsi="Garamond"/>
          <w:i w:val="0"/>
          <w:color w:val="auto"/>
          <w:lang w:val="en-US"/>
        </w:rPr>
        <w:t>Isola Herve,</w:t>
      </w:r>
      <w:r w:rsidR="00A040BF">
        <w:rPr>
          <w:rStyle w:val="SubtleEmphasis"/>
          <w:rFonts w:ascii="Garamond" w:hAnsi="Garamond"/>
          <w:i w:val="0"/>
          <w:color w:val="auto"/>
          <w:vertAlign w:val="superscript"/>
          <w:lang w:val="en-US"/>
        </w:rPr>
        <w:t>7</w:t>
      </w:r>
      <w:r w:rsidR="00CE7124" w:rsidRPr="00191F17">
        <w:rPr>
          <w:rStyle w:val="SubtleEmphasis"/>
          <w:rFonts w:ascii="Garamond" w:hAnsi="Garamond"/>
          <w:i w:val="0"/>
          <w:color w:val="auto"/>
          <w:lang w:val="en-US"/>
        </w:rPr>
        <w:t xml:space="preserve"> Catherine Lazaygues,</w:t>
      </w:r>
      <w:r w:rsidR="00A040BF">
        <w:rPr>
          <w:rStyle w:val="SubtleEmphasis"/>
          <w:rFonts w:ascii="Garamond" w:hAnsi="Garamond"/>
          <w:i w:val="0"/>
          <w:color w:val="auto"/>
          <w:vertAlign w:val="superscript"/>
          <w:lang w:val="en-US"/>
        </w:rPr>
        <w:t>7</w:t>
      </w:r>
      <w:r w:rsidR="00CE7124" w:rsidRPr="00191F17">
        <w:rPr>
          <w:rStyle w:val="SubtleEmphasis"/>
          <w:rFonts w:ascii="Garamond" w:hAnsi="Garamond"/>
          <w:i w:val="0"/>
          <w:color w:val="auto"/>
          <w:vertAlign w:val="superscript"/>
          <w:lang w:val="en-US"/>
        </w:rPr>
        <w:t xml:space="preserve"> </w:t>
      </w:r>
      <w:proofErr w:type="spellStart"/>
      <w:r w:rsidR="00A040BF">
        <w:rPr>
          <w:rStyle w:val="SubtleEmphasis"/>
          <w:rFonts w:ascii="Garamond" w:hAnsi="Garamond"/>
          <w:i w:val="0"/>
          <w:color w:val="auto"/>
        </w:rPr>
        <w:t>Ny</w:t>
      </w:r>
      <w:r w:rsidR="00ED5363" w:rsidRPr="00191F17">
        <w:rPr>
          <w:rStyle w:val="SubtleEmphasis"/>
          <w:rFonts w:ascii="Garamond" w:hAnsi="Garamond"/>
          <w:i w:val="0"/>
          <w:color w:val="auto"/>
        </w:rPr>
        <w:t>ankoye</w:t>
      </w:r>
      <w:proofErr w:type="spellEnd"/>
      <w:r w:rsidR="00742BC8" w:rsidRPr="00742BC8">
        <w:rPr>
          <w:rStyle w:val="SubtleEmphasis"/>
          <w:rFonts w:ascii="Garamond" w:hAnsi="Garamond"/>
          <w:i w:val="0"/>
          <w:color w:val="auto"/>
        </w:rPr>
        <w:t xml:space="preserve"> </w:t>
      </w:r>
      <w:proofErr w:type="spellStart"/>
      <w:r w:rsidR="00742BC8" w:rsidRPr="00191F17">
        <w:rPr>
          <w:rStyle w:val="SubtleEmphasis"/>
          <w:rFonts w:ascii="Garamond" w:hAnsi="Garamond"/>
          <w:i w:val="0"/>
          <w:color w:val="auto"/>
        </w:rPr>
        <w:t>Haba</w:t>
      </w:r>
      <w:proofErr w:type="spellEnd"/>
      <w:r w:rsidR="00ED5363" w:rsidRPr="00191F17">
        <w:rPr>
          <w:rStyle w:val="SubtleEmphasis"/>
          <w:rFonts w:ascii="Garamond" w:hAnsi="Garamond"/>
          <w:i w:val="0"/>
          <w:color w:val="auto"/>
        </w:rPr>
        <w:t>,</w:t>
      </w:r>
      <w:r w:rsidR="00A040BF">
        <w:rPr>
          <w:rStyle w:val="SubtleEmphasis"/>
          <w:rFonts w:ascii="Garamond" w:hAnsi="Garamond"/>
          <w:i w:val="0"/>
          <w:color w:val="auto"/>
          <w:vertAlign w:val="superscript"/>
          <w:lang w:val="en-US"/>
        </w:rPr>
        <w:t>8</w:t>
      </w:r>
      <w:r w:rsidR="00ED5363" w:rsidRPr="00191F17">
        <w:rPr>
          <w:rStyle w:val="SubtleEmphasis"/>
          <w:rFonts w:ascii="Garamond" w:hAnsi="Garamond"/>
          <w:i w:val="0"/>
          <w:color w:val="auto"/>
        </w:rPr>
        <w:t xml:space="preserve"> </w:t>
      </w:r>
      <w:proofErr w:type="spellStart"/>
      <w:r w:rsidR="00ED5363" w:rsidRPr="00191F17">
        <w:rPr>
          <w:rStyle w:val="SubtleEmphasis"/>
          <w:rFonts w:ascii="Garamond" w:hAnsi="Garamond"/>
          <w:i w:val="0"/>
          <w:color w:val="auto"/>
        </w:rPr>
        <w:t>Lutgarde</w:t>
      </w:r>
      <w:proofErr w:type="spellEnd"/>
      <w:r w:rsidR="00ED5363" w:rsidRPr="00191F17">
        <w:rPr>
          <w:rStyle w:val="SubtleEmphasis"/>
          <w:rFonts w:ascii="Garamond" w:hAnsi="Garamond"/>
          <w:i w:val="0"/>
          <w:color w:val="auto"/>
        </w:rPr>
        <w:t xml:space="preserve"> Lynen</w:t>
      </w:r>
      <w:r w:rsidR="00ED5363" w:rsidRPr="00191F17">
        <w:rPr>
          <w:rStyle w:val="SubtleEmphasis"/>
          <w:rFonts w:ascii="Garamond" w:hAnsi="Garamond"/>
          <w:i w:val="0"/>
          <w:color w:val="auto"/>
          <w:vertAlign w:val="superscript"/>
        </w:rPr>
        <w:t>1</w:t>
      </w:r>
    </w:p>
    <w:p w14:paraId="1B4BA298" w14:textId="77777777" w:rsidR="00ED5363" w:rsidRPr="00ED5363" w:rsidRDefault="00ED5363" w:rsidP="00ED5363">
      <w:pPr>
        <w:rPr>
          <w:i/>
          <w:iCs/>
        </w:rPr>
      </w:pPr>
    </w:p>
    <w:p w14:paraId="55C39B6C" w14:textId="0D62340A" w:rsidR="00A443F3" w:rsidRPr="00550953" w:rsidRDefault="00ED5363" w:rsidP="00EB76DD">
      <w:pPr>
        <w:spacing w:after="0" w:line="360" w:lineRule="auto"/>
        <w:jc w:val="both"/>
        <w:rPr>
          <w:rStyle w:val="SubtleEmphasis"/>
          <w:rFonts w:ascii="Garamond" w:hAnsi="Garamond"/>
          <w:i w:val="0"/>
          <w:color w:val="auto"/>
          <w:lang w:val="fr-FR"/>
        </w:rPr>
      </w:pPr>
      <w:r w:rsidRPr="00550953">
        <w:rPr>
          <w:rStyle w:val="SubtleEmphasis"/>
          <w:rFonts w:ascii="Garamond" w:hAnsi="Garamond"/>
          <w:i w:val="0"/>
          <w:color w:val="auto"/>
          <w:vertAlign w:val="superscript"/>
          <w:lang w:val="fr-FR"/>
        </w:rPr>
        <w:t xml:space="preserve">1 </w:t>
      </w:r>
      <w:r w:rsidR="00A443F3" w:rsidRPr="00550953">
        <w:rPr>
          <w:rStyle w:val="SubtleEmphasis"/>
          <w:rFonts w:ascii="Garamond" w:hAnsi="Garamond"/>
          <w:i w:val="0"/>
          <w:color w:val="auto"/>
          <w:lang w:val="fr-FR"/>
        </w:rPr>
        <w:t xml:space="preserve">Institute of Tropical </w:t>
      </w:r>
      <w:proofErr w:type="spellStart"/>
      <w:r w:rsidR="00A443F3" w:rsidRPr="00550953">
        <w:rPr>
          <w:rStyle w:val="SubtleEmphasis"/>
          <w:rFonts w:ascii="Garamond" w:hAnsi="Garamond"/>
          <w:i w:val="0"/>
          <w:color w:val="auto"/>
          <w:lang w:val="fr-FR"/>
        </w:rPr>
        <w:t>Medicine</w:t>
      </w:r>
      <w:proofErr w:type="spellEnd"/>
      <w:r w:rsidR="00A443F3" w:rsidRPr="00550953">
        <w:rPr>
          <w:rStyle w:val="SubtleEmphasis"/>
          <w:rFonts w:ascii="Garamond" w:hAnsi="Garamond"/>
          <w:i w:val="0"/>
          <w:color w:val="auto"/>
          <w:lang w:val="fr-FR"/>
        </w:rPr>
        <w:t xml:space="preserve">, </w:t>
      </w:r>
      <w:proofErr w:type="spellStart"/>
      <w:r w:rsidR="00A443F3" w:rsidRPr="00550953">
        <w:rPr>
          <w:rStyle w:val="SubtleEmphasis"/>
          <w:rFonts w:ascii="Garamond" w:hAnsi="Garamond"/>
          <w:i w:val="0"/>
          <w:color w:val="auto"/>
          <w:lang w:val="fr-FR"/>
        </w:rPr>
        <w:t>Antwe</w:t>
      </w:r>
      <w:r w:rsidR="002744D8" w:rsidRPr="00550953">
        <w:rPr>
          <w:rStyle w:val="SubtleEmphasis"/>
          <w:rFonts w:ascii="Garamond" w:hAnsi="Garamond"/>
          <w:i w:val="0"/>
          <w:color w:val="auto"/>
          <w:lang w:val="fr-FR"/>
        </w:rPr>
        <w:t>rp</w:t>
      </w:r>
      <w:proofErr w:type="spellEnd"/>
      <w:r w:rsidR="002744D8" w:rsidRPr="00550953">
        <w:rPr>
          <w:rStyle w:val="SubtleEmphasis"/>
          <w:rFonts w:ascii="Garamond" w:hAnsi="Garamond"/>
          <w:i w:val="0"/>
          <w:color w:val="auto"/>
          <w:lang w:val="fr-FR"/>
        </w:rPr>
        <w:t xml:space="preserve"> </w:t>
      </w:r>
      <w:proofErr w:type="spellStart"/>
      <w:r w:rsidR="002744D8" w:rsidRPr="00550953">
        <w:rPr>
          <w:rStyle w:val="SubtleEmphasis"/>
          <w:rFonts w:ascii="Garamond" w:hAnsi="Garamond"/>
          <w:i w:val="0"/>
          <w:color w:val="auto"/>
          <w:lang w:val="fr-FR"/>
        </w:rPr>
        <w:t>Belgium</w:t>
      </w:r>
      <w:proofErr w:type="spellEnd"/>
    </w:p>
    <w:p w14:paraId="3DC75FE0" w14:textId="03A1CE59" w:rsidR="00ED5363" w:rsidRPr="00550953" w:rsidRDefault="00ED5363" w:rsidP="00EB76DD">
      <w:pPr>
        <w:spacing w:after="0" w:line="360" w:lineRule="auto"/>
        <w:jc w:val="both"/>
        <w:rPr>
          <w:rStyle w:val="SubtleEmphasis"/>
          <w:i w:val="0"/>
          <w:color w:val="auto"/>
          <w:lang w:val="fr-FR"/>
        </w:rPr>
      </w:pPr>
      <w:r w:rsidRPr="00550953">
        <w:rPr>
          <w:rStyle w:val="SubtleEmphasis"/>
          <w:rFonts w:ascii="Garamond" w:hAnsi="Garamond"/>
          <w:i w:val="0"/>
          <w:color w:val="auto"/>
          <w:vertAlign w:val="superscript"/>
          <w:lang w:val="fr-FR"/>
        </w:rPr>
        <w:t>2</w:t>
      </w:r>
      <w:r w:rsidR="00CE7124" w:rsidRPr="00550953">
        <w:rPr>
          <w:rStyle w:val="SubtleEmphasis"/>
          <w:rFonts w:ascii="Garamond" w:hAnsi="Garamond"/>
          <w:i w:val="0"/>
          <w:color w:val="auto"/>
          <w:vertAlign w:val="superscript"/>
          <w:lang w:val="fr-FR"/>
        </w:rPr>
        <w:t xml:space="preserve"> </w:t>
      </w:r>
      <w:r w:rsidRPr="00550953">
        <w:rPr>
          <w:rStyle w:val="SubtleEmphasis"/>
          <w:rFonts w:ascii="Garamond" w:hAnsi="Garamond"/>
          <w:i w:val="0"/>
          <w:color w:val="auto"/>
          <w:lang w:val="fr-FR"/>
        </w:rPr>
        <w:t xml:space="preserve">Centre National de Formation et Recherche en Santé </w:t>
      </w:r>
      <w:r w:rsidR="007C47BE" w:rsidRPr="00550953">
        <w:rPr>
          <w:rStyle w:val="SubtleEmphasis"/>
          <w:rFonts w:ascii="Garamond" w:hAnsi="Garamond"/>
          <w:i w:val="0"/>
          <w:color w:val="auto"/>
          <w:lang w:val="fr-FR"/>
        </w:rPr>
        <w:t>Rurale de</w:t>
      </w:r>
      <w:r w:rsidR="00693898" w:rsidRPr="00550953">
        <w:rPr>
          <w:rStyle w:val="SubtleEmphasis"/>
          <w:rFonts w:ascii="Garamond" w:hAnsi="Garamond"/>
          <w:i w:val="0"/>
          <w:color w:val="auto"/>
          <w:lang w:val="fr-FR"/>
        </w:rPr>
        <w:t xml:space="preserve"> </w:t>
      </w:r>
      <w:proofErr w:type="spellStart"/>
      <w:r w:rsidR="00693898" w:rsidRPr="00550953">
        <w:rPr>
          <w:rStyle w:val="SubtleEmphasis"/>
          <w:rFonts w:ascii="Garamond" w:hAnsi="Garamond"/>
          <w:i w:val="0"/>
          <w:color w:val="auto"/>
          <w:lang w:val="fr-FR"/>
        </w:rPr>
        <w:t>Maferinyah</w:t>
      </w:r>
      <w:proofErr w:type="spellEnd"/>
      <w:r w:rsidR="00693898" w:rsidRPr="00550953">
        <w:rPr>
          <w:rStyle w:val="SubtleEmphasis"/>
          <w:rFonts w:ascii="Garamond" w:hAnsi="Garamond"/>
          <w:i w:val="0"/>
          <w:color w:val="auto"/>
          <w:lang w:val="fr-FR"/>
        </w:rPr>
        <w:t xml:space="preserve">, </w:t>
      </w:r>
      <w:proofErr w:type="spellStart"/>
      <w:r w:rsidR="00693898" w:rsidRPr="00550953">
        <w:rPr>
          <w:rStyle w:val="SubtleEmphasis"/>
          <w:rFonts w:ascii="Garamond" w:hAnsi="Garamond"/>
          <w:i w:val="0"/>
          <w:color w:val="auto"/>
          <w:lang w:val="fr-FR"/>
        </w:rPr>
        <w:t>Fore</w:t>
      </w:r>
      <w:r w:rsidRPr="00550953">
        <w:rPr>
          <w:rStyle w:val="SubtleEmphasis"/>
          <w:rFonts w:ascii="Garamond" w:hAnsi="Garamond"/>
          <w:i w:val="0"/>
          <w:color w:val="auto"/>
          <w:lang w:val="fr-FR"/>
        </w:rPr>
        <w:t>cariah</w:t>
      </w:r>
      <w:proofErr w:type="spellEnd"/>
      <w:r w:rsidR="00202E46" w:rsidRPr="00550953">
        <w:rPr>
          <w:rStyle w:val="SubtleEmphasis"/>
          <w:rFonts w:ascii="Garamond" w:hAnsi="Garamond"/>
          <w:i w:val="0"/>
          <w:color w:val="auto"/>
          <w:lang w:val="fr-FR"/>
        </w:rPr>
        <w:t xml:space="preserve">, </w:t>
      </w:r>
      <w:proofErr w:type="spellStart"/>
      <w:r w:rsidR="00202E46" w:rsidRPr="00550953">
        <w:rPr>
          <w:rStyle w:val="SubtleEmphasis"/>
          <w:rFonts w:ascii="Garamond" w:hAnsi="Garamond"/>
          <w:i w:val="0"/>
          <w:color w:val="auto"/>
          <w:lang w:val="fr-FR"/>
        </w:rPr>
        <w:t>Guinea</w:t>
      </w:r>
      <w:proofErr w:type="spellEnd"/>
      <w:r w:rsidRPr="00550953">
        <w:rPr>
          <w:rStyle w:val="SubtleEmphasis"/>
          <w:rFonts w:ascii="Garamond" w:hAnsi="Garamond"/>
          <w:i w:val="0"/>
          <w:color w:val="auto"/>
          <w:lang w:val="fr-FR"/>
        </w:rPr>
        <w:t xml:space="preserve"> </w:t>
      </w:r>
    </w:p>
    <w:p w14:paraId="0152DDA0" w14:textId="44E59E6F" w:rsidR="00ED5363" w:rsidRPr="00C97F3B" w:rsidRDefault="00ED5363" w:rsidP="00EB76DD">
      <w:pPr>
        <w:spacing w:after="0" w:line="360" w:lineRule="auto"/>
        <w:jc w:val="both"/>
        <w:rPr>
          <w:rStyle w:val="SubtleEmphasis"/>
          <w:rFonts w:ascii="Garamond" w:hAnsi="Garamond"/>
          <w:i w:val="0"/>
          <w:color w:val="auto"/>
        </w:rPr>
      </w:pPr>
      <w:r w:rsidRPr="00C97F3B">
        <w:rPr>
          <w:rStyle w:val="SubtleEmphasis"/>
          <w:rFonts w:ascii="Garamond" w:hAnsi="Garamond"/>
          <w:i w:val="0"/>
          <w:color w:val="auto"/>
          <w:vertAlign w:val="superscript"/>
          <w:lang w:val="en-US"/>
        </w:rPr>
        <w:t>3</w:t>
      </w:r>
      <w:r w:rsidR="00CE7124">
        <w:rPr>
          <w:rStyle w:val="SubtleEmphasis"/>
          <w:rFonts w:ascii="Garamond" w:hAnsi="Garamond"/>
          <w:i w:val="0"/>
          <w:color w:val="auto"/>
          <w:vertAlign w:val="superscript"/>
          <w:lang w:val="en-US"/>
        </w:rPr>
        <w:t xml:space="preserve"> </w:t>
      </w:r>
      <w:r w:rsidRPr="00C97F3B">
        <w:rPr>
          <w:rStyle w:val="SubtleEmphasis"/>
          <w:rFonts w:ascii="Garamond" w:hAnsi="Garamond"/>
          <w:i w:val="0"/>
          <w:color w:val="auto"/>
        </w:rPr>
        <w:t>London School of Hygiene and Tropical Medicine</w:t>
      </w:r>
    </w:p>
    <w:p w14:paraId="63D12CE7" w14:textId="77777777" w:rsidR="00A040BF" w:rsidRPr="00A040BF" w:rsidRDefault="00ED5363" w:rsidP="00A040BF">
      <w:pPr>
        <w:spacing w:after="0" w:line="360" w:lineRule="auto"/>
        <w:jc w:val="both"/>
        <w:rPr>
          <w:rStyle w:val="SubtleEmphasis"/>
          <w:rFonts w:ascii="Garamond" w:hAnsi="Garamond"/>
          <w:i w:val="0"/>
          <w:color w:val="auto"/>
          <w:lang w:val="en-US"/>
        </w:rPr>
      </w:pPr>
      <w:r w:rsidRPr="00A040BF">
        <w:rPr>
          <w:rStyle w:val="SubtleEmphasis"/>
          <w:rFonts w:ascii="Garamond" w:hAnsi="Garamond"/>
          <w:i w:val="0"/>
          <w:color w:val="auto"/>
          <w:vertAlign w:val="superscript"/>
          <w:lang w:val="en-US"/>
        </w:rPr>
        <w:t>4</w:t>
      </w:r>
      <w:r w:rsidR="00CE7124" w:rsidRPr="00A040BF">
        <w:rPr>
          <w:rStyle w:val="SubtleEmphasis"/>
          <w:rFonts w:ascii="Garamond" w:hAnsi="Garamond"/>
          <w:i w:val="0"/>
          <w:color w:val="auto"/>
          <w:vertAlign w:val="superscript"/>
          <w:lang w:val="en-US"/>
        </w:rPr>
        <w:t xml:space="preserve"> </w:t>
      </w:r>
      <w:r w:rsidR="00CE7124" w:rsidRPr="00A040BF">
        <w:rPr>
          <w:rStyle w:val="SubtleEmphasis"/>
          <w:rFonts w:ascii="Garamond" w:hAnsi="Garamond"/>
          <w:i w:val="0"/>
          <w:color w:val="auto"/>
          <w:lang w:val="en-US"/>
        </w:rPr>
        <w:t>R</w:t>
      </w:r>
      <w:r w:rsidRPr="00A040BF">
        <w:rPr>
          <w:rStyle w:val="SubtleEmphasis"/>
          <w:rFonts w:ascii="Garamond" w:hAnsi="Garamond"/>
          <w:i w:val="0"/>
          <w:color w:val="auto"/>
          <w:lang w:val="en-US"/>
        </w:rPr>
        <w:t>ed Cross, Flanders</w:t>
      </w:r>
      <w:r w:rsidR="00A040BF" w:rsidRPr="00A040BF">
        <w:rPr>
          <w:rStyle w:val="SubtleEmphasis"/>
          <w:rFonts w:ascii="Garamond" w:hAnsi="Garamond"/>
          <w:i w:val="0"/>
          <w:color w:val="auto"/>
          <w:lang w:val="en-US"/>
        </w:rPr>
        <w:t xml:space="preserve"> </w:t>
      </w:r>
    </w:p>
    <w:p w14:paraId="5E208337" w14:textId="35B97A4C" w:rsidR="00A040BF" w:rsidRPr="00550953" w:rsidRDefault="00A040BF" w:rsidP="00A040BF">
      <w:pPr>
        <w:spacing w:after="0" w:line="360" w:lineRule="auto"/>
        <w:jc w:val="both"/>
        <w:rPr>
          <w:rStyle w:val="SubtleEmphasis"/>
          <w:rFonts w:ascii="Garamond" w:hAnsi="Garamond"/>
          <w:i w:val="0"/>
          <w:color w:val="auto"/>
          <w:lang w:val="en-US"/>
        </w:rPr>
      </w:pPr>
      <w:r w:rsidRPr="00550953">
        <w:rPr>
          <w:rStyle w:val="SubtleEmphasis"/>
          <w:rFonts w:ascii="Garamond" w:hAnsi="Garamond"/>
          <w:i w:val="0"/>
          <w:color w:val="auto"/>
          <w:vertAlign w:val="superscript"/>
          <w:lang w:val="en-US"/>
        </w:rPr>
        <w:t xml:space="preserve">5 </w:t>
      </w:r>
      <w:proofErr w:type="spellStart"/>
      <w:r w:rsidRPr="00550953">
        <w:rPr>
          <w:rStyle w:val="SubtleEmphasis"/>
          <w:rFonts w:ascii="Garamond" w:hAnsi="Garamond"/>
          <w:i w:val="0"/>
          <w:color w:val="auto"/>
          <w:lang w:val="en-US"/>
        </w:rPr>
        <w:t>Medecins</w:t>
      </w:r>
      <w:proofErr w:type="spellEnd"/>
      <w:r w:rsidRPr="00550953">
        <w:rPr>
          <w:rStyle w:val="SubtleEmphasis"/>
          <w:rFonts w:ascii="Garamond" w:hAnsi="Garamond"/>
          <w:i w:val="0"/>
          <w:color w:val="auto"/>
          <w:lang w:val="en-US"/>
        </w:rPr>
        <w:t xml:space="preserve"> Sans </w:t>
      </w:r>
      <w:proofErr w:type="spellStart"/>
      <w:r w:rsidRPr="00550953">
        <w:rPr>
          <w:rStyle w:val="SubtleEmphasis"/>
          <w:rFonts w:ascii="Garamond" w:hAnsi="Garamond"/>
          <w:i w:val="0"/>
          <w:color w:val="auto"/>
          <w:lang w:val="en-US"/>
        </w:rPr>
        <w:t>Frontières</w:t>
      </w:r>
      <w:proofErr w:type="spellEnd"/>
      <w:r w:rsidRPr="00550953">
        <w:rPr>
          <w:rStyle w:val="SubtleEmphasis"/>
          <w:rFonts w:ascii="Garamond" w:hAnsi="Garamond"/>
          <w:i w:val="0"/>
          <w:color w:val="auto"/>
          <w:lang w:val="en-US"/>
        </w:rPr>
        <w:t xml:space="preserve">, Conakry </w:t>
      </w:r>
    </w:p>
    <w:p w14:paraId="7A99754B" w14:textId="365958B7" w:rsidR="00A040BF" w:rsidRPr="00550953" w:rsidRDefault="00A040BF" w:rsidP="00A040BF">
      <w:pPr>
        <w:spacing w:after="0" w:line="360" w:lineRule="auto"/>
        <w:jc w:val="both"/>
        <w:rPr>
          <w:rStyle w:val="SubtleEmphasis"/>
          <w:rFonts w:ascii="Garamond" w:hAnsi="Garamond"/>
          <w:i w:val="0"/>
          <w:color w:val="auto"/>
          <w:lang w:val="en-US"/>
        </w:rPr>
      </w:pPr>
      <w:r w:rsidRPr="00550953">
        <w:rPr>
          <w:rStyle w:val="SubtleEmphasis"/>
          <w:rFonts w:ascii="Garamond" w:hAnsi="Garamond"/>
          <w:i w:val="0"/>
          <w:color w:val="auto"/>
          <w:vertAlign w:val="superscript"/>
          <w:lang w:val="en-US"/>
        </w:rPr>
        <w:t xml:space="preserve">6 </w:t>
      </w:r>
      <w:r w:rsidRPr="00550953">
        <w:rPr>
          <w:rStyle w:val="SubtleEmphasis"/>
          <w:rFonts w:ascii="Garamond" w:hAnsi="Garamond"/>
          <w:i w:val="0"/>
          <w:color w:val="auto"/>
          <w:lang w:val="en-US"/>
        </w:rPr>
        <w:t>University of Antwerp, Antwerp Belgium</w:t>
      </w:r>
    </w:p>
    <w:p w14:paraId="5E01DBD8" w14:textId="480E0A51" w:rsidR="00ED5363" w:rsidRPr="00C97F3B" w:rsidRDefault="00A040BF" w:rsidP="00EB76DD">
      <w:pPr>
        <w:spacing w:after="0" w:line="360" w:lineRule="auto"/>
        <w:jc w:val="both"/>
        <w:rPr>
          <w:rStyle w:val="SubtleEmphasis"/>
          <w:rFonts w:ascii="Garamond" w:hAnsi="Garamond"/>
          <w:i w:val="0"/>
          <w:color w:val="auto"/>
          <w:lang w:val="fr-FR"/>
        </w:rPr>
      </w:pPr>
      <w:r>
        <w:rPr>
          <w:rStyle w:val="SubtleEmphasis"/>
          <w:rFonts w:ascii="Garamond" w:hAnsi="Garamond"/>
          <w:i w:val="0"/>
          <w:color w:val="auto"/>
          <w:vertAlign w:val="superscript"/>
          <w:lang w:val="fr-FR"/>
        </w:rPr>
        <w:t>7</w:t>
      </w:r>
      <w:r w:rsidR="00CE7124">
        <w:rPr>
          <w:rStyle w:val="SubtleEmphasis"/>
          <w:rFonts w:ascii="Garamond" w:hAnsi="Garamond"/>
          <w:i w:val="0"/>
          <w:color w:val="auto"/>
          <w:vertAlign w:val="superscript"/>
          <w:lang w:val="fr-FR"/>
        </w:rPr>
        <w:t xml:space="preserve"> </w:t>
      </w:r>
      <w:r w:rsidR="00ED5363" w:rsidRPr="00C97F3B">
        <w:rPr>
          <w:rStyle w:val="SubtleEmphasis"/>
          <w:rFonts w:ascii="Garamond" w:hAnsi="Garamond"/>
          <w:i w:val="0"/>
          <w:color w:val="auto"/>
          <w:lang w:val="fr-FR"/>
        </w:rPr>
        <w:t>Etablissement Français du Sang</w:t>
      </w:r>
    </w:p>
    <w:p w14:paraId="301C1C30" w14:textId="11B307C3" w:rsidR="00ED5363" w:rsidRPr="002B52F8" w:rsidRDefault="00A040BF" w:rsidP="00EB76DD">
      <w:pPr>
        <w:spacing w:after="0" w:line="360" w:lineRule="auto"/>
        <w:jc w:val="both"/>
        <w:rPr>
          <w:rStyle w:val="SubtleEmphasis"/>
          <w:rFonts w:ascii="Garamond" w:hAnsi="Garamond"/>
          <w:i w:val="0"/>
          <w:color w:val="auto"/>
          <w:lang w:val="fr-FR"/>
        </w:rPr>
      </w:pPr>
      <w:r>
        <w:rPr>
          <w:rStyle w:val="SubtleEmphasis"/>
          <w:rFonts w:ascii="Garamond" w:hAnsi="Garamond"/>
          <w:i w:val="0"/>
          <w:color w:val="auto"/>
          <w:vertAlign w:val="superscript"/>
          <w:lang w:val="fr-FR"/>
        </w:rPr>
        <w:t>8</w:t>
      </w:r>
      <w:r w:rsidR="00CE7124" w:rsidRPr="002B52F8">
        <w:rPr>
          <w:rStyle w:val="SubtleEmphasis"/>
          <w:rFonts w:ascii="Garamond" w:hAnsi="Garamond"/>
          <w:i w:val="0"/>
          <w:color w:val="auto"/>
          <w:vertAlign w:val="superscript"/>
          <w:lang w:val="fr-FR"/>
        </w:rPr>
        <w:t xml:space="preserve"> </w:t>
      </w:r>
      <w:r w:rsidR="00202E46" w:rsidRPr="002B52F8">
        <w:rPr>
          <w:rStyle w:val="SubtleEmphasis"/>
          <w:rFonts w:ascii="Garamond" w:hAnsi="Garamond"/>
          <w:i w:val="0"/>
          <w:color w:val="auto"/>
          <w:lang w:val="fr-FR"/>
        </w:rPr>
        <w:t>National Blood Transfusion Center</w:t>
      </w:r>
      <w:r w:rsidR="00ED5363" w:rsidRPr="002B52F8">
        <w:rPr>
          <w:rStyle w:val="SubtleEmphasis"/>
          <w:rFonts w:ascii="Garamond" w:hAnsi="Garamond"/>
          <w:i w:val="0"/>
          <w:color w:val="auto"/>
          <w:lang w:val="fr-FR"/>
        </w:rPr>
        <w:t>, Conakry</w:t>
      </w:r>
      <w:r w:rsidR="00202E46" w:rsidRPr="002B52F8">
        <w:rPr>
          <w:rStyle w:val="SubtleEmphasis"/>
          <w:rFonts w:ascii="Garamond" w:hAnsi="Garamond"/>
          <w:i w:val="0"/>
          <w:color w:val="auto"/>
          <w:lang w:val="fr-FR"/>
        </w:rPr>
        <w:t xml:space="preserve">, </w:t>
      </w:r>
      <w:proofErr w:type="spellStart"/>
      <w:r w:rsidR="00202E46" w:rsidRPr="002B52F8">
        <w:rPr>
          <w:rStyle w:val="SubtleEmphasis"/>
          <w:rFonts w:ascii="Garamond" w:hAnsi="Garamond"/>
          <w:i w:val="0"/>
          <w:color w:val="auto"/>
          <w:lang w:val="fr-FR"/>
        </w:rPr>
        <w:t>Guinea</w:t>
      </w:r>
      <w:proofErr w:type="spellEnd"/>
    </w:p>
    <w:p w14:paraId="373355C0" w14:textId="77777777" w:rsidR="00EB76DD" w:rsidRPr="002B52F8" w:rsidRDefault="00EB76DD" w:rsidP="00EB76DD">
      <w:pPr>
        <w:spacing w:after="0" w:line="360" w:lineRule="auto"/>
        <w:jc w:val="both"/>
        <w:rPr>
          <w:rStyle w:val="SubtleEmphasis"/>
          <w:rFonts w:ascii="Garamond" w:hAnsi="Garamond"/>
          <w:i w:val="0"/>
          <w:color w:val="auto"/>
          <w:vertAlign w:val="superscript"/>
          <w:lang w:val="fr-FR"/>
        </w:rPr>
      </w:pPr>
    </w:p>
    <w:p w14:paraId="51EB0D85" w14:textId="36AE9A55" w:rsidR="00EB76DD" w:rsidRPr="00550953" w:rsidRDefault="00EB76DD" w:rsidP="00EB76DD">
      <w:pPr>
        <w:spacing w:after="0" w:line="360" w:lineRule="auto"/>
        <w:jc w:val="both"/>
        <w:rPr>
          <w:rStyle w:val="SubtleEmphasis"/>
          <w:rFonts w:ascii="Garamond" w:hAnsi="Garamond"/>
          <w:i w:val="0"/>
          <w:color w:val="auto"/>
          <w:lang w:val="nl-BE"/>
        </w:rPr>
      </w:pPr>
      <w:r w:rsidRPr="00550953">
        <w:rPr>
          <w:rStyle w:val="SubtleEmphasis"/>
          <w:rFonts w:ascii="Garamond" w:hAnsi="Garamond"/>
          <w:i w:val="0"/>
          <w:color w:val="auto"/>
          <w:vertAlign w:val="superscript"/>
          <w:lang w:val="nl-BE"/>
        </w:rPr>
        <w:t xml:space="preserve">* </w:t>
      </w:r>
      <w:proofErr w:type="spellStart"/>
      <w:r w:rsidRPr="00550953">
        <w:rPr>
          <w:rStyle w:val="SubtleEmphasis"/>
          <w:rFonts w:ascii="Garamond" w:hAnsi="Garamond"/>
          <w:i w:val="0"/>
          <w:color w:val="auto"/>
          <w:lang w:val="nl-BE"/>
        </w:rPr>
        <w:t>Corresponding</w:t>
      </w:r>
      <w:proofErr w:type="spellEnd"/>
      <w:r w:rsidRPr="00550953">
        <w:rPr>
          <w:rStyle w:val="SubtleEmphasis"/>
          <w:rFonts w:ascii="Garamond" w:hAnsi="Garamond"/>
          <w:i w:val="0"/>
          <w:color w:val="auto"/>
          <w:lang w:val="nl-BE"/>
        </w:rPr>
        <w:t xml:space="preserve"> </w:t>
      </w:r>
      <w:proofErr w:type="spellStart"/>
      <w:r w:rsidRPr="00550953">
        <w:rPr>
          <w:rStyle w:val="SubtleEmphasis"/>
          <w:rFonts w:ascii="Garamond" w:hAnsi="Garamond"/>
          <w:i w:val="0"/>
          <w:color w:val="auto"/>
          <w:lang w:val="nl-BE"/>
        </w:rPr>
        <w:t>author</w:t>
      </w:r>
      <w:proofErr w:type="spellEnd"/>
      <w:r w:rsidRPr="00550953">
        <w:rPr>
          <w:rStyle w:val="SubtleEmphasis"/>
          <w:rFonts w:ascii="Garamond" w:hAnsi="Garamond"/>
          <w:i w:val="0"/>
          <w:color w:val="auto"/>
          <w:lang w:val="nl-BE"/>
        </w:rPr>
        <w:t>:</w:t>
      </w:r>
    </w:p>
    <w:p w14:paraId="3D014AF0" w14:textId="4A2FE851" w:rsidR="00EB76DD" w:rsidRPr="00550953" w:rsidRDefault="00EB76DD" w:rsidP="00EB76DD">
      <w:pPr>
        <w:spacing w:after="0" w:line="360" w:lineRule="auto"/>
        <w:jc w:val="both"/>
        <w:rPr>
          <w:rStyle w:val="SubtleEmphasis"/>
          <w:rFonts w:ascii="Garamond" w:hAnsi="Garamond"/>
          <w:i w:val="0"/>
          <w:color w:val="auto"/>
          <w:lang w:val="nl-BE"/>
        </w:rPr>
      </w:pPr>
      <w:r w:rsidRPr="00550953">
        <w:rPr>
          <w:rStyle w:val="SubtleEmphasis"/>
          <w:rFonts w:ascii="Garamond" w:hAnsi="Garamond"/>
          <w:i w:val="0"/>
          <w:color w:val="auto"/>
          <w:lang w:val="nl-BE"/>
        </w:rPr>
        <w:t>Johan van Griensven</w:t>
      </w:r>
    </w:p>
    <w:p w14:paraId="5D1E178E" w14:textId="6A8E194C" w:rsidR="00EB76DD" w:rsidRPr="00550953" w:rsidRDefault="00EB76DD" w:rsidP="00EB76DD">
      <w:pPr>
        <w:spacing w:after="0" w:line="360" w:lineRule="auto"/>
        <w:jc w:val="both"/>
        <w:rPr>
          <w:rStyle w:val="SubtleEmphasis"/>
          <w:rFonts w:ascii="Garamond" w:hAnsi="Garamond"/>
          <w:i w:val="0"/>
          <w:color w:val="auto"/>
          <w:lang w:val="nl-BE"/>
        </w:rPr>
      </w:pPr>
      <w:proofErr w:type="spellStart"/>
      <w:r w:rsidRPr="00550953">
        <w:rPr>
          <w:rStyle w:val="SubtleEmphasis"/>
          <w:rFonts w:ascii="Garamond" w:hAnsi="Garamond"/>
          <w:i w:val="0"/>
          <w:color w:val="auto"/>
          <w:lang w:val="nl-BE"/>
        </w:rPr>
        <w:t>Nationalestraat</w:t>
      </w:r>
      <w:proofErr w:type="spellEnd"/>
      <w:r w:rsidRPr="00550953">
        <w:rPr>
          <w:rStyle w:val="SubtleEmphasis"/>
          <w:rFonts w:ascii="Garamond" w:hAnsi="Garamond"/>
          <w:i w:val="0"/>
          <w:color w:val="auto"/>
          <w:lang w:val="nl-BE"/>
        </w:rPr>
        <w:t xml:space="preserve"> 15, </w:t>
      </w:r>
      <w:proofErr w:type="spellStart"/>
      <w:r w:rsidRPr="00550953">
        <w:rPr>
          <w:rStyle w:val="SubtleEmphasis"/>
          <w:rFonts w:ascii="Garamond" w:hAnsi="Garamond"/>
          <w:i w:val="0"/>
          <w:color w:val="auto"/>
          <w:lang w:val="nl-BE"/>
        </w:rPr>
        <w:t>Antwerp</w:t>
      </w:r>
      <w:proofErr w:type="spellEnd"/>
      <w:r w:rsidRPr="00550953">
        <w:rPr>
          <w:rStyle w:val="SubtleEmphasis"/>
          <w:rFonts w:ascii="Garamond" w:hAnsi="Garamond"/>
          <w:i w:val="0"/>
          <w:color w:val="auto"/>
          <w:lang w:val="nl-BE"/>
        </w:rPr>
        <w:t>, Belgium</w:t>
      </w:r>
    </w:p>
    <w:p w14:paraId="667A90BA" w14:textId="7DF81AE3" w:rsidR="00EB76DD" w:rsidRPr="00550953" w:rsidRDefault="00604B82" w:rsidP="00EB76DD">
      <w:pPr>
        <w:spacing w:after="0" w:line="360" w:lineRule="auto"/>
        <w:jc w:val="both"/>
        <w:rPr>
          <w:rStyle w:val="SubtleEmphasis"/>
          <w:rFonts w:ascii="Garamond" w:hAnsi="Garamond"/>
          <w:i w:val="0"/>
          <w:color w:val="auto"/>
          <w:lang w:val="en-US"/>
        </w:rPr>
      </w:pPr>
      <w:hyperlink r:id="rId7" w:history="1">
        <w:r w:rsidR="00EB76DD" w:rsidRPr="00550953">
          <w:rPr>
            <w:rStyle w:val="Hyperlink"/>
            <w:rFonts w:ascii="Garamond" w:hAnsi="Garamond"/>
            <w:lang w:val="en-US"/>
          </w:rPr>
          <w:t>jvangriensven@itg.be</w:t>
        </w:r>
      </w:hyperlink>
    </w:p>
    <w:p w14:paraId="476D714E" w14:textId="77777777" w:rsidR="00EB76DD" w:rsidRPr="00550953" w:rsidRDefault="00EB76DD" w:rsidP="00EB76DD">
      <w:pPr>
        <w:spacing w:after="0" w:line="360" w:lineRule="auto"/>
        <w:jc w:val="both"/>
        <w:rPr>
          <w:rStyle w:val="SubtleEmphasis"/>
          <w:rFonts w:ascii="Garamond" w:hAnsi="Garamond"/>
          <w:i w:val="0"/>
          <w:color w:val="auto"/>
          <w:lang w:val="en-US"/>
        </w:rPr>
      </w:pPr>
    </w:p>
    <w:p w14:paraId="6CB9CFD3" w14:textId="3F5839CF" w:rsidR="00EB76DD" w:rsidRPr="00550953" w:rsidRDefault="00EB76DD" w:rsidP="00EB76DD">
      <w:pPr>
        <w:spacing w:after="0" w:line="360" w:lineRule="auto"/>
        <w:jc w:val="both"/>
        <w:rPr>
          <w:rStyle w:val="SubtleEmphasis"/>
          <w:rFonts w:ascii="Garamond" w:hAnsi="Garamond"/>
          <w:i w:val="0"/>
          <w:color w:val="auto"/>
          <w:lang w:val="en-US"/>
        </w:rPr>
      </w:pPr>
      <w:r w:rsidRPr="00550953">
        <w:rPr>
          <w:rStyle w:val="SubtleEmphasis"/>
          <w:rFonts w:ascii="Garamond" w:hAnsi="Garamond"/>
          <w:i w:val="0"/>
          <w:color w:val="auto"/>
          <w:lang w:val="en-US"/>
        </w:rPr>
        <w:t>Alternate corresponding author:</w:t>
      </w:r>
    </w:p>
    <w:p w14:paraId="1C2F464D" w14:textId="19B3D0A0" w:rsidR="00EB76DD" w:rsidRPr="00550953" w:rsidRDefault="00EB76DD" w:rsidP="00EB76DD">
      <w:pPr>
        <w:spacing w:after="0" w:line="360" w:lineRule="auto"/>
        <w:jc w:val="both"/>
        <w:rPr>
          <w:rStyle w:val="SubtleEmphasis"/>
          <w:rFonts w:ascii="Garamond" w:hAnsi="Garamond"/>
          <w:i w:val="0"/>
          <w:color w:val="auto"/>
          <w:lang w:val="nl-BE"/>
        </w:rPr>
      </w:pPr>
      <w:r w:rsidRPr="00550953">
        <w:rPr>
          <w:rStyle w:val="SubtleEmphasis"/>
          <w:rFonts w:ascii="Garamond" w:hAnsi="Garamond"/>
          <w:i w:val="0"/>
          <w:color w:val="auto"/>
          <w:lang w:val="nl-BE"/>
        </w:rPr>
        <w:t>Lutgarde Lynen</w:t>
      </w:r>
    </w:p>
    <w:p w14:paraId="4F6F994F" w14:textId="3DAB6BB3" w:rsidR="00EB76DD" w:rsidRPr="00550953" w:rsidRDefault="00EB76DD" w:rsidP="00EB76DD">
      <w:pPr>
        <w:spacing w:after="0" w:line="360" w:lineRule="auto"/>
        <w:jc w:val="both"/>
        <w:rPr>
          <w:rStyle w:val="SubtleEmphasis"/>
          <w:rFonts w:ascii="Garamond" w:hAnsi="Garamond"/>
          <w:i w:val="0"/>
          <w:color w:val="auto"/>
          <w:lang w:val="nl-BE"/>
        </w:rPr>
      </w:pPr>
      <w:proofErr w:type="spellStart"/>
      <w:r w:rsidRPr="00550953">
        <w:rPr>
          <w:rStyle w:val="SubtleEmphasis"/>
          <w:rFonts w:ascii="Garamond" w:hAnsi="Garamond"/>
          <w:i w:val="0"/>
          <w:color w:val="auto"/>
          <w:lang w:val="nl-BE"/>
        </w:rPr>
        <w:t>Nationalestraat</w:t>
      </w:r>
      <w:proofErr w:type="spellEnd"/>
      <w:r w:rsidRPr="00550953">
        <w:rPr>
          <w:rStyle w:val="SubtleEmphasis"/>
          <w:rFonts w:ascii="Garamond" w:hAnsi="Garamond"/>
          <w:i w:val="0"/>
          <w:color w:val="auto"/>
          <w:lang w:val="nl-BE"/>
        </w:rPr>
        <w:t xml:space="preserve"> 155, </w:t>
      </w:r>
      <w:proofErr w:type="spellStart"/>
      <w:r w:rsidRPr="00550953">
        <w:rPr>
          <w:rStyle w:val="SubtleEmphasis"/>
          <w:rFonts w:ascii="Garamond" w:hAnsi="Garamond"/>
          <w:i w:val="0"/>
          <w:color w:val="auto"/>
          <w:lang w:val="nl-BE"/>
        </w:rPr>
        <w:t>Antwerp</w:t>
      </w:r>
      <w:proofErr w:type="spellEnd"/>
      <w:r w:rsidRPr="00550953">
        <w:rPr>
          <w:rStyle w:val="SubtleEmphasis"/>
          <w:rFonts w:ascii="Garamond" w:hAnsi="Garamond"/>
          <w:i w:val="0"/>
          <w:color w:val="auto"/>
          <w:lang w:val="nl-BE"/>
        </w:rPr>
        <w:t>, Belgium</w:t>
      </w:r>
    </w:p>
    <w:p w14:paraId="075948FD" w14:textId="6E68A393" w:rsidR="00EB76DD" w:rsidRPr="00550953" w:rsidRDefault="007C2759" w:rsidP="00EB76DD">
      <w:pPr>
        <w:spacing w:after="0" w:line="360" w:lineRule="auto"/>
        <w:jc w:val="both"/>
        <w:rPr>
          <w:rStyle w:val="SubtleEmphasis"/>
          <w:rFonts w:ascii="Garamond" w:hAnsi="Garamond"/>
          <w:i w:val="0"/>
          <w:color w:val="auto"/>
          <w:lang w:val="nl-BE"/>
        </w:rPr>
      </w:pPr>
      <w:hyperlink r:id="rId8" w:history="1">
        <w:r w:rsidR="00EB76DD" w:rsidRPr="00550953">
          <w:rPr>
            <w:rStyle w:val="Hyperlink"/>
            <w:rFonts w:ascii="Garamond" w:hAnsi="Garamond"/>
            <w:lang w:val="nl-BE"/>
          </w:rPr>
          <w:t>llynen@itg.be</w:t>
        </w:r>
      </w:hyperlink>
    </w:p>
    <w:p w14:paraId="744F93E1" w14:textId="77777777" w:rsidR="00EB76DD" w:rsidRPr="00550953" w:rsidRDefault="00EB76DD" w:rsidP="00EB76DD">
      <w:pPr>
        <w:spacing w:line="360" w:lineRule="auto"/>
        <w:rPr>
          <w:rFonts w:ascii="Garamond" w:hAnsi="Garamond"/>
          <w:b/>
          <w:lang w:val="nl-BE"/>
        </w:rPr>
      </w:pPr>
    </w:p>
    <w:p w14:paraId="48D69509" w14:textId="77777777" w:rsidR="00EB76DD" w:rsidRPr="00550953" w:rsidRDefault="00EB76DD" w:rsidP="00EB76DD">
      <w:pPr>
        <w:spacing w:line="360" w:lineRule="auto"/>
        <w:rPr>
          <w:rFonts w:ascii="Garamond" w:hAnsi="Garamond"/>
          <w:lang w:val="en-US"/>
        </w:rPr>
      </w:pPr>
      <w:r w:rsidRPr="00550953">
        <w:rPr>
          <w:rFonts w:ascii="Garamond" w:hAnsi="Garamond"/>
          <w:b/>
          <w:lang w:val="en-US"/>
        </w:rPr>
        <w:t>Running title:</w:t>
      </w:r>
      <w:r w:rsidRPr="00550953">
        <w:rPr>
          <w:rFonts w:ascii="Garamond" w:hAnsi="Garamond"/>
          <w:lang w:val="en-US"/>
        </w:rPr>
        <w:t xml:space="preserve"> convalescent plasma clinical trials against Ebola virus disease</w:t>
      </w:r>
    </w:p>
    <w:p w14:paraId="15BCF634" w14:textId="77777777" w:rsidR="00EB76DD" w:rsidRDefault="00EB76DD" w:rsidP="00EB76DD">
      <w:pPr>
        <w:spacing w:line="360" w:lineRule="auto"/>
        <w:rPr>
          <w:rFonts w:ascii="Garamond" w:hAnsi="Garamond"/>
          <w:lang w:val="en-US"/>
        </w:rPr>
      </w:pPr>
      <w:r w:rsidRPr="00EB76DD">
        <w:rPr>
          <w:rFonts w:ascii="Garamond" w:hAnsi="Garamond"/>
          <w:b/>
          <w:iCs/>
          <w:lang w:val="en"/>
        </w:rPr>
        <w:t>Key points:</w:t>
      </w:r>
      <w:r>
        <w:rPr>
          <w:rFonts w:ascii="Garamond" w:hAnsi="Garamond"/>
          <w:iCs/>
          <w:lang w:val="en"/>
        </w:rPr>
        <w:t xml:space="preserve"> C</w:t>
      </w:r>
      <w:proofErr w:type="spellStart"/>
      <w:r>
        <w:rPr>
          <w:rFonts w:ascii="Garamond" w:hAnsi="Garamond"/>
          <w:iCs/>
        </w:rPr>
        <w:t>linical</w:t>
      </w:r>
      <w:proofErr w:type="spellEnd"/>
      <w:r>
        <w:rPr>
          <w:rFonts w:ascii="Garamond" w:hAnsi="Garamond"/>
          <w:iCs/>
        </w:rPr>
        <w:t xml:space="preserve"> </w:t>
      </w:r>
      <w:r w:rsidRPr="008F1859">
        <w:rPr>
          <w:rFonts w:ascii="Garamond" w:hAnsi="Garamond"/>
          <w:iCs/>
        </w:rPr>
        <w:t>evalua</w:t>
      </w:r>
      <w:r>
        <w:rPr>
          <w:rFonts w:ascii="Garamond" w:hAnsi="Garamond"/>
          <w:iCs/>
        </w:rPr>
        <w:t xml:space="preserve">tion of convalescent plasma as Ebola treatment </w:t>
      </w:r>
      <w:r>
        <w:rPr>
          <w:rFonts w:ascii="Garamond" w:hAnsi="Garamond"/>
        </w:rPr>
        <w:t xml:space="preserve">in the current outbreak </w:t>
      </w:r>
      <w:r>
        <w:rPr>
          <w:rFonts w:ascii="Garamond" w:hAnsi="Garamond"/>
          <w:iCs/>
        </w:rPr>
        <w:t>was</w:t>
      </w:r>
      <w:r w:rsidRPr="008F1859">
        <w:rPr>
          <w:rFonts w:ascii="Garamond" w:hAnsi="Garamond"/>
          <w:iCs/>
        </w:rPr>
        <w:t xml:space="preserve"> prioritized by </w:t>
      </w:r>
      <w:r w:rsidRPr="008F1859">
        <w:rPr>
          <w:rFonts w:ascii="Garamond" w:hAnsi="Garamond"/>
        </w:rPr>
        <w:t xml:space="preserve">the </w:t>
      </w:r>
      <w:r>
        <w:rPr>
          <w:rFonts w:ascii="Garamond" w:hAnsi="Garamond"/>
          <w:lang w:val="en-US"/>
        </w:rPr>
        <w:t>World Health Organization</w:t>
      </w:r>
      <w:r w:rsidRPr="008F1859">
        <w:rPr>
          <w:rFonts w:ascii="Garamond" w:hAnsi="Garamond"/>
        </w:rPr>
        <w:t xml:space="preserve">. </w:t>
      </w:r>
      <w:r>
        <w:rPr>
          <w:rFonts w:ascii="Garamond" w:hAnsi="Garamond"/>
          <w:lang w:val="en-US"/>
        </w:rPr>
        <w:t xml:space="preserve">While no efficacy data are available yet, current field experience supports the safety, acceptability and feasibility of CP as Ebola treatment. </w:t>
      </w:r>
    </w:p>
    <w:p w14:paraId="7ABDF21D" w14:textId="3CE6B8C2" w:rsidR="00EB76DD" w:rsidRDefault="00EB76DD" w:rsidP="00EB76DD">
      <w:pPr>
        <w:spacing w:line="360" w:lineRule="auto"/>
      </w:pPr>
      <w:r w:rsidRPr="00EB76DD">
        <w:rPr>
          <w:rFonts w:ascii="Garamond" w:hAnsi="Garamond"/>
          <w:b/>
          <w:lang w:val="en-US"/>
        </w:rPr>
        <w:t>Key words:</w:t>
      </w:r>
      <w:r w:rsidR="0081353A">
        <w:rPr>
          <w:rFonts w:ascii="Garamond" w:hAnsi="Garamond"/>
          <w:lang w:val="en-US"/>
        </w:rPr>
        <w:t xml:space="preserve"> </w:t>
      </w:r>
      <w:r w:rsidR="0081353A" w:rsidRPr="0081353A">
        <w:rPr>
          <w:rFonts w:ascii="Garamond" w:hAnsi="Garamond"/>
          <w:lang w:val="en-US"/>
        </w:rPr>
        <w:t>convalescent plasma; clinical trial; Ebola; therapy; Guinea</w:t>
      </w:r>
    </w:p>
    <w:p w14:paraId="2A6B51C3" w14:textId="6B4D78DB" w:rsidR="00316652" w:rsidRPr="00EB76DD" w:rsidRDefault="00ED5363" w:rsidP="00EB76DD">
      <w:pPr>
        <w:spacing w:line="360" w:lineRule="auto"/>
        <w:jc w:val="both"/>
        <w:rPr>
          <w:rFonts w:ascii="Garamond" w:hAnsi="Garamond"/>
          <w:b/>
          <w:iCs/>
        </w:rPr>
      </w:pPr>
      <w:r w:rsidRPr="00EB76DD">
        <w:rPr>
          <w:rFonts w:ascii="Garamond" w:hAnsi="Garamond"/>
          <w:b/>
          <w:iCs/>
          <w:lang w:val="en-US"/>
        </w:rPr>
        <w:br w:type="page"/>
      </w:r>
      <w:r w:rsidR="00316652" w:rsidRPr="00EB76DD">
        <w:rPr>
          <w:rFonts w:ascii="Garamond" w:hAnsi="Garamond"/>
          <w:b/>
          <w:iCs/>
        </w:rPr>
        <w:lastRenderedPageBreak/>
        <w:t xml:space="preserve">Abstract </w:t>
      </w:r>
    </w:p>
    <w:p w14:paraId="722C8093" w14:textId="4669E089" w:rsidR="00C0315F" w:rsidRDefault="00C0315F" w:rsidP="008F1859">
      <w:pPr>
        <w:spacing w:line="360" w:lineRule="auto"/>
        <w:jc w:val="both"/>
        <w:rPr>
          <w:rFonts w:ascii="Garamond" w:hAnsi="Garamond"/>
          <w:iCs/>
          <w:lang w:val="en-US"/>
        </w:rPr>
      </w:pPr>
      <w:r w:rsidRPr="008F1859">
        <w:rPr>
          <w:rFonts w:ascii="Garamond" w:hAnsi="Garamond"/>
          <w:iCs/>
        </w:rPr>
        <w:t xml:space="preserve">The </w:t>
      </w:r>
      <w:r>
        <w:rPr>
          <w:rFonts w:ascii="Garamond" w:hAnsi="Garamond"/>
          <w:iCs/>
        </w:rPr>
        <w:t xml:space="preserve">clinical </w:t>
      </w:r>
      <w:r w:rsidRPr="008F1859">
        <w:rPr>
          <w:rFonts w:ascii="Garamond" w:hAnsi="Garamond"/>
          <w:iCs/>
        </w:rPr>
        <w:t xml:space="preserve">evaluation of convalescent plasma (CP) for the treatment of </w:t>
      </w:r>
      <w:r w:rsidRPr="008F1859">
        <w:rPr>
          <w:rFonts w:ascii="Garamond" w:hAnsi="Garamond"/>
        </w:rPr>
        <w:t>Ebola Virus Disease (EVD)</w:t>
      </w:r>
      <w:r w:rsidRPr="008F1859">
        <w:rPr>
          <w:rFonts w:ascii="Garamond" w:hAnsi="Garamond"/>
          <w:iCs/>
        </w:rPr>
        <w:t xml:space="preserve"> </w:t>
      </w:r>
      <w:r w:rsidR="00222DC3">
        <w:rPr>
          <w:rFonts w:ascii="Garamond" w:hAnsi="Garamond"/>
        </w:rPr>
        <w:t>in the current outbreak</w:t>
      </w:r>
      <w:r w:rsidRPr="008F1859">
        <w:rPr>
          <w:rFonts w:ascii="Garamond" w:hAnsi="Garamond"/>
        </w:rPr>
        <w:t xml:space="preserve">, </w:t>
      </w:r>
      <w:r w:rsidRPr="00742BC8">
        <w:rPr>
          <w:rFonts w:ascii="Garamond" w:hAnsi="Garamond"/>
          <w:lang w:val="en-US"/>
        </w:rPr>
        <w:t>predominantly</w:t>
      </w:r>
      <w:r w:rsidRPr="008F1859">
        <w:rPr>
          <w:rFonts w:ascii="Garamond" w:hAnsi="Garamond"/>
        </w:rPr>
        <w:t xml:space="preserve"> affecting Guinea, Sierra Leone and Liberia</w:t>
      </w:r>
      <w:r w:rsidR="00FA4760">
        <w:rPr>
          <w:rFonts w:ascii="Garamond" w:hAnsi="Garamond"/>
        </w:rPr>
        <w:t xml:space="preserve">, </w:t>
      </w:r>
      <w:r w:rsidR="00966FE9">
        <w:rPr>
          <w:rFonts w:ascii="Garamond" w:hAnsi="Garamond"/>
          <w:iCs/>
        </w:rPr>
        <w:t>was</w:t>
      </w:r>
      <w:r w:rsidR="00FA4760" w:rsidRPr="008F1859">
        <w:rPr>
          <w:rFonts w:ascii="Garamond" w:hAnsi="Garamond"/>
          <w:iCs/>
        </w:rPr>
        <w:t xml:space="preserve"> prioritized by </w:t>
      </w:r>
      <w:r w:rsidR="00FA4760" w:rsidRPr="008F1859">
        <w:rPr>
          <w:rFonts w:ascii="Garamond" w:hAnsi="Garamond"/>
        </w:rPr>
        <w:t xml:space="preserve">the </w:t>
      </w:r>
      <w:r w:rsidR="00FA4760">
        <w:rPr>
          <w:rFonts w:ascii="Garamond" w:hAnsi="Garamond"/>
          <w:lang w:val="en-US"/>
        </w:rPr>
        <w:t>World Health Organization</w:t>
      </w:r>
      <w:r w:rsidR="00966FE9">
        <w:rPr>
          <w:rFonts w:ascii="Garamond" w:hAnsi="Garamond"/>
          <w:lang w:val="en-US"/>
        </w:rPr>
        <w:t xml:space="preserve"> in September 2014</w:t>
      </w:r>
      <w:r w:rsidRPr="008F1859">
        <w:rPr>
          <w:rFonts w:ascii="Garamond" w:hAnsi="Garamond"/>
        </w:rPr>
        <w:t xml:space="preserve">. </w:t>
      </w:r>
      <w:r w:rsidRPr="008F1859">
        <w:rPr>
          <w:rFonts w:ascii="Garamond" w:hAnsi="Garamond"/>
          <w:lang w:val="en-US"/>
        </w:rPr>
        <w:t>In each of the</w:t>
      </w:r>
      <w:r w:rsidR="004D4246">
        <w:rPr>
          <w:rFonts w:ascii="Garamond" w:hAnsi="Garamond"/>
          <w:lang w:val="en-US"/>
        </w:rPr>
        <w:t>se</w:t>
      </w:r>
      <w:r w:rsidRPr="008F1859">
        <w:rPr>
          <w:rFonts w:ascii="Garamond" w:hAnsi="Garamond"/>
          <w:lang w:val="en-US"/>
        </w:rPr>
        <w:t xml:space="preserve"> countries, </w:t>
      </w:r>
      <w:r w:rsidR="00742BC8">
        <w:rPr>
          <w:rFonts w:ascii="Garamond" w:hAnsi="Garamond"/>
          <w:iCs/>
          <w:lang w:val="en-US"/>
        </w:rPr>
        <w:t>non-randomiz</w:t>
      </w:r>
      <w:r w:rsidR="001842A4">
        <w:rPr>
          <w:rFonts w:ascii="Garamond" w:hAnsi="Garamond"/>
          <w:iCs/>
          <w:lang w:val="en-US"/>
        </w:rPr>
        <w:t>ed comparative</w:t>
      </w:r>
      <w:r w:rsidR="001842A4" w:rsidRPr="008F1859">
        <w:rPr>
          <w:rFonts w:ascii="Garamond" w:hAnsi="Garamond"/>
          <w:lang w:val="en-US"/>
        </w:rPr>
        <w:t xml:space="preserve"> </w:t>
      </w:r>
      <w:r w:rsidRPr="008F1859">
        <w:rPr>
          <w:rFonts w:ascii="Garamond" w:hAnsi="Garamond"/>
          <w:lang w:val="en-US"/>
        </w:rPr>
        <w:t xml:space="preserve">clinical trials </w:t>
      </w:r>
      <w:r w:rsidR="00FA4760">
        <w:rPr>
          <w:rFonts w:ascii="Garamond" w:hAnsi="Garamond"/>
          <w:lang w:val="en-US"/>
        </w:rPr>
        <w:t xml:space="preserve">were </w:t>
      </w:r>
      <w:r w:rsidRPr="008F1859">
        <w:rPr>
          <w:rFonts w:ascii="Garamond" w:hAnsi="Garamond"/>
          <w:lang w:val="en-US"/>
        </w:rPr>
        <w:t>initiated</w:t>
      </w:r>
      <w:r w:rsidR="001842A4">
        <w:rPr>
          <w:rFonts w:ascii="Garamond" w:hAnsi="Garamond"/>
          <w:lang w:val="en-US"/>
        </w:rPr>
        <w:t>.</w:t>
      </w:r>
      <w:r w:rsidRPr="008F1859">
        <w:rPr>
          <w:rFonts w:ascii="Garamond" w:hAnsi="Garamond"/>
          <w:lang w:val="en-US"/>
        </w:rPr>
        <w:t xml:space="preserve"> </w:t>
      </w:r>
      <w:r w:rsidRPr="008F1859">
        <w:rPr>
          <w:rFonts w:ascii="Garamond" w:hAnsi="Garamond"/>
        </w:rPr>
        <w:t xml:space="preserve">The </w:t>
      </w:r>
      <w:r w:rsidRPr="003B672A">
        <w:rPr>
          <w:rFonts w:ascii="Garamond" w:hAnsi="Garamond"/>
        </w:rPr>
        <w:t>Ebola</w:t>
      </w:r>
      <w:r w:rsidR="00077895" w:rsidRPr="003B672A">
        <w:rPr>
          <w:rFonts w:ascii="Garamond" w:hAnsi="Garamond"/>
        </w:rPr>
        <w:t>-</w:t>
      </w:r>
      <w:proofErr w:type="spellStart"/>
      <w:r w:rsidRPr="003B672A">
        <w:rPr>
          <w:rFonts w:ascii="Garamond" w:hAnsi="Garamond"/>
        </w:rPr>
        <w:t>Tx</w:t>
      </w:r>
      <w:proofErr w:type="spellEnd"/>
      <w:r w:rsidRPr="003B672A">
        <w:rPr>
          <w:rFonts w:ascii="Garamond" w:hAnsi="Garamond"/>
        </w:rPr>
        <w:t xml:space="preserve"> trial</w:t>
      </w:r>
      <w:r w:rsidR="004D4246" w:rsidRPr="003B672A">
        <w:rPr>
          <w:rFonts w:ascii="Garamond" w:hAnsi="Garamond"/>
        </w:rPr>
        <w:t xml:space="preserve"> </w:t>
      </w:r>
      <w:r w:rsidR="00966FE9" w:rsidRPr="003B672A">
        <w:rPr>
          <w:rFonts w:ascii="Garamond" w:hAnsi="Garamond"/>
        </w:rPr>
        <w:t xml:space="preserve">in Conakry, Guinea </w:t>
      </w:r>
      <w:r w:rsidR="001842A4" w:rsidRPr="003B672A">
        <w:rPr>
          <w:rFonts w:ascii="Garamond" w:hAnsi="Garamond"/>
        </w:rPr>
        <w:t xml:space="preserve">enrolled </w:t>
      </w:r>
      <w:r w:rsidR="00191F17" w:rsidRPr="003B672A">
        <w:rPr>
          <w:rFonts w:ascii="Garamond" w:hAnsi="Garamond"/>
          <w:iCs/>
          <w:lang w:val="en-US"/>
        </w:rPr>
        <w:t>10</w:t>
      </w:r>
      <w:r w:rsidR="0052281B">
        <w:rPr>
          <w:rFonts w:ascii="Garamond" w:hAnsi="Garamond"/>
          <w:iCs/>
          <w:lang w:val="en-US"/>
        </w:rPr>
        <w:t>2</w:t>
      </w:r>
      <w:r w:rsidRPr="003B672A">
        <w:rPr>
          <w:rFonts w:ascii="Garamond" w:hAnsi="Garamond"/>
          <w:iCs/>
          <w:lang w:val="en-US"/>
        </w:rPr>
        <w:t xml:space="preserve"> patients </w:t>
      </w:r>
      <w:r w:rsidR="001842A4" w:rsidRPr="003B672A">
        <w:rPr>
          <w:rFonts w:ascii="Garamond" w:hAnsi="Garamond"/>
          <w:iCs/>
          <w:lang w:val="en-US"/>
        </w:rPr>
        <w:t>by</w:t>
      </w:r>
      <w:r w:rsidR="00431C6B" w:rsidRPr="003B672A">
        <w:rPr>
          <w:rFonts w:ascii="Garamond" w:hAnsi="Garamond"/>
          <w:iCs/>
          <w:lang w:val="en-US"/>
        </w:rPr>
        <w:t xml:space="preserve"> Ju</w:t>
      </w:r>
      <w:r w:rsidR="0052281B">
        <w:rPr>
          <w:rFonts w:ascii="Garamond" w:hAnsi="Garamond"/>
          <w:iCs/>
          <w:lang w:val="en-US"/>
        </w:rPr>
        <w:t>ly</w:t>
      </w:r>
      <w:r w:rsidR="00BF6A16" w:rsidRPr="003B672A">
        <w:rPr>
          <w:rFonts w:ascii="Garamond" w:hAnsi="Garamond"/>
          <w:iCs/>
          <w:lang w:val="en-US"/>
        </w:rPr>
        <w:t xml:space="preserve"> </w:t>
      </w:r>
      <w:r w:rsidR="0052281B">
        <w:rPr>
          <w:rFonts w:ascii="Garamond" w:hAnsi="Garamond"/>
          <w:iCs/>
          <w:lang w:val="en-US"/>
        </w:rPr>
        <w:t>7</w:t>
      </w:r>
      <w:r w:rsidR="00431C6B" w:rsidRPr="003B672A">
        <w:rPr>
          <w:rFonts w:ascii="Garamond" w:hAnsi="Garamond"/>
          <w:iCs/>
          <w:lang w:val="en-US"/>
        </w:rPr>
        <w:t>, 2015</w:t>
      </w:r>
      <w:r w:rsidR="00077895" w:rsidRPr="003B672A">
        <w:rPr>
          <w:rFonts w:ascii="Garamond" w:hAnsi="Garamond"/>
          <w:iCs/>
          <w:lang w:val="en-US"/>
        </w:rPr>
        <w:t>; no severe adverse reactions were noted</w:t>
      </w:r>
      <w:r w:rsidRPr="003B672A">
        <w:rPr>
          <w:rFonts w:ascii="Garamond" w:hAnsi="Garamond"/>
          <w:iCs/>
          <w:lang w:val="en-US"/>
        </w:rPr>
        <w:t xml:space="preserve">. </w:t>
      </w:r>
      <w:r w:rsidRPr="003B672A">
        <w:rPr>
          <w:rFonts w:ascii="Garamond" w:hAnsi="Garamond"/>
          <w:lang w:val="en-US"/>
        </w:rPr>
        <w:t>The Ebola</w:t>
      </w:r>
      <w:r w:rsidR="00077895" w:rsidRPr="003B672A">
        <w:rPr>
          <w:rFonts w:ascii="Garamond" w:hAnsi="Garamond"/>
          <w:lang w:val="en-US"/>
        </w:rPr>
        <w:t>-</w:t>
      </w:r>
      <w:r w:rsidRPr="003B672A">
        <w:rPr>
          <w:rFonts w:ascii="Garamond" w:hAnsi="Garamond"/>
          <w:lang w:val="en-US"/>
        </w:rPr>
        <w:t xml:space="preserve">CP </w:t>
      </w:r>
      <w:r w:rsidR="001842A4" w:rsidRPr="003B672A">
        <w:rPr>
          <w:rFonts w:ascii="Garamond" w:hAnsi="Garamond"/>
          <w:lang w:val="en-US"/>
        </w:rPr>
        <w:t>trial</w:t>
      </w:r>
      <w:r w:rsidR="004D4246" w:rsidRPr="003B672A">
        <w:rPr>
          <w:rFonts w:ascii="Garamond" w:hAnsi="Garamond"/>
          <w:lang w:val="en-US"/>
        </w:rPr>
        <w:t xml:space="preserve"> </w:t>
      </w:r>
      <w:r w:rsidRPr="003B672A">
        <w:rPr>
          <w:rFonts w:ascii="Garamond" w:hAnsi="Garamond"/>
          <w:lang w:val="en-US"/>
        </w:rPr>
        <w:t>in Sierra Leone</w:t>
      </w:r>
      <w:r w:rsidR="001842A4" w:rsidRPr="003B672A">
        <w:rPr>
          <w:rFonts w:ascii="Garamond" w:hAnsi="Garamond"/>
          <w:lang w:val="en-US"/>
        </w:rPr>
        <w:t xml:space="preserve"> </w:t>
      </w:r>
      <w:r w:rsidR="004D4246" w:rsidRPr="003B672A">
        <w:rPr>
          <w:rFonts w:ascii="Garamond" w:hAnsi="Garamond"/>
          <w:lang w:val="en-US"/>
        </w:rPr>
        <w:t>and the</w:t>
      </w:r>
      <w:r w:rsidRPr="003B672A">
        <w:rPr>
          <w:rFonts w:ascii="Garamond" w:hAnsi="Garamond"/>
          <w:lang w:val="en-US"/>
        </w:rPr>
        <w:t xml:space="preserve"> EVD001 trial</w:t>
      </w:r>
      <w:r w:rsidR="004D4246" w:rsidRPr="003B672A">
        <w:rPr>
          <w:rFonts w:ascii="Garamond" w:hAnsi="Garamond"/>
          <w:lang w:val="en-US"/>
        </w:rPr>
        <w:t xml:space="preserve"> in</w:t>
      </w:r>
      <w:r w:rsidRPr="003B672A">
        <w:rPr>
          <w:rFonts w:ascii="Garamond" w:hAnsi="Garamond"/>
          <w:lang w:val="en-US"/>
        </w:rPr>
        <w:t xml:space="preserve"> Liberia</w:t>
      </w:r>
      <w:r w:rsidR="006D343E" w:rsidRPr="003B672A">
        <w:rPr>
          <w:rFonts w:ascii="Garamond" w:hAnsi="Garamond"/>
          <w:lang w:val="en-US"/>
        </w:rPr>
        <w:t xml:space="preserve"> </w:t>
      </w:r>
      <w:r w:rsidR="001842A4" w:rsidRPr="003B672A">
        <w:rPr>
          <w:rFonts w:ascii="Garamond" w:hAnsi="Garamond"/>
          <w:lang w:val="en-US"/>
        </w:rPr>
        <w:t xml:space="preserve">have included </w:t>
      </w:r>
      <w:r w:rsidR="00431C6B" w:rsidRPr="003B672A">
        <w:rPr>
          <w:rFonts w:ascii="Garamond" w:hAnsi="Garamond"/>
          <w:lang w:val="en-US"/>
        </w:rPr>
        <w:t xml:space="preserve">few </w:t>
      </w:r>
      <w:r w:rsidR="006D343E" w:rsidRPr="003B672A">
        <w:rPr>
          <w:rFonts w:ascii="Garamond" w:hAnsi="Garamond"/>
          <w:lang w:val="en-US"/>
        </w:rPr>
        <w:t>pat</w:t>
      </w:r>
      <w:r w:rsidR="006D343E">
        <w:rPr>
          <w:rFonts w:ascii="Garamond" w:hAnsi="Garamond"/>
          <w:lang w:val="en-US"/>
        </w:rPr>
        <w:t>ients</w:t>
      </w:r>
      <w:r w:rsidR="004D4246">
        <w:rPr>
          <w:rFonts w:ascii="Garamond" w:hAnsi="Garamond"/>
          <w:iCs/>
          <w:lang w:val="en-US"/>
        </w:rPr>
        <w:t>.</w:t>
      </w:r>
      <w:r w:rsidR="00316652">
        <w:rPr>
          <w:rFonts w:ascii="Garamond" w:hAnsi="Garamond"/>
          <w:iCs/>
          <w:lang w:val="en-US"/>
        </w:rPr>
        <w:t xml:space="preserve"> </w:t>
      </w:r>
      <w:r>
        <w:rPr>
          <w:rFonts w:ascii="Garamond" w:hAnsi="Garamond"/>
          <w:lang w:val="en-US"/>
        </w:rPr>
        <w:t xml:space="preserve">While no efficacy data are available yet, current </w:t>
      </w:r>
      <w:r w:rsidR="006D343E">
        <w:rPr>
          <w:rFonts w:ascii="Garamond" w:hAnsi="Garamond"/>
          <w:lang w:val="en-US"/>
        </w:rPr>
        <w:t xml:space="preserve">field </w:t>
      </w:r>
      <w:r>
        <w:rPr>
          <w:rFonts w:ascii="Garamond" w:hAnsi="Garamond"/>
          <w:lang w:val="en-US"/>
        </w:rPr>
        <w:t>experience supports the safety</w:t>
      </w:r>
      <w:r w:rsidR="001842A4">
        <w:rPr>
          <w:rFonts w:ascii="Garamond" w:hAnsi="Garamond"/>
          <w:lang w:val="en-US"/>
        </w:rPr>
        <w:t>, acceptability</w:t>
      </w:r>
      <w:r>
        <w:rPr>
          <w:rFonts w:ascii="Garamond" w:hAnsi="Garamond"/>
          <w:lang w:val="en-US"/>
        </w:rPr>
        <w:t xml:space="preserve"> and feasibility of CP</w:t>
      </w:r>
      <w:r w:rsidR="00222DC3">
        <w:rPr>
          <w:rFonts w:ascii="Garamond" w:hAnsi="Garamond"/>
          <w:lang w:val="en-US"/>
        </w:rPr>
        <w:t xml:space="preserve"> as EVD treatment</w:t>
      </w:r>
      <w:r w:rsidR="00431C6B">
        <w:rPr>
          <w:rFonts w:ascii="Garamond" w:hAnsi="Garamond"/>
          <w:lang w:val="en-US"/>
        </w:rPr>
        <w:t>.</w:t>
      </w:r>
      <w:r>
        <w:rPr>
          <w:rFonts w:ascii="Garamond" w:hAnsi="Garamond"/>
          <w:lang w:val="en-US"/>
        </w:rPr>
        <w:t xml:space="preserve"> </w:t>
      </w:r>
      <w:r w:rsidR="00431C6B">
        <w:rPr>
          <w:rFonts w:ascii="Garamond" w:hAnsi="Garamond"/>
          <w:lang w:val="en-US"/>
        </w:rPr>
        <w:t>L</w:t>
      </w:r>
      <w:r>
        <w:rPr>
          <w:rFonts w:ascii="Garamond" w:hAnsi="Garamond"/>
          <w:lang w:val="en-US"/>
        </w:rPr>
        <w:t>onger-term follow</w:t>
      </w:r>
      <w:r w:rsidR="00FA4760">
        <w:rPr>
          <w:rFonts w:ascii="Garamond" w:hAnsi="Garamond"/>
          <w:lang w:val="en-US"/>
        </w:rPr>
        <w:t>-up</w:t>
      </w:r>
      <w:r>
        <w:rPr>
          <w:rFonts w:ascii="Garamond" w:hAnsi="Garamond"/>
          <w:lang w:val="en-US"/>
        </w:rPr>
        <w:t xml:space="preserve"> as well as data from </w:t>
      </w:r>
      <w:r w:rsidR="00222DC3">
        <w:rPr>
          <w:rFonts w:ascii="Garamond" w:hAnsi="Garamond"/>
          <w:lang w:val="en-US"/>
        </w:rPr>
        <w:t xml:space="preserve">non-trial </w:t>
      </w:r>
      <w:r>
        <w:rPr>
          <w:rFonts w:ascii="Garamond" w:hAnsi="Garamond"/>
          <w:lang w:val="en-US"/>
        </w:rPr>
        <w:t>settings</w:t>
      </w:r>
      <w:r w:rsidR="00431C6B">
        <w:rPr>
          <w:rFonts w:ascii="Garamond" w:hAnsi="Garamond"/>
          <w:lang w:val="en-US"/>
        </w:rPr>
        <w:t xml:space="preserve"> and evidence on the scalability</w:t>
      </w:r>
      <w:r w:rsidR="004D4246">
        <w:rPr>
          <w:rFonts w:ascii="Garamond" w:hAnsi="Garamond"/>
          <w:lang w:val="en-US"/>
        </w:rPr>
        <w:t xml:space="preserve"> </w:t>
      </w:r>
      <w:r w:rsidR="00774096">
        <w:rPr>
          <w:rFonts w:ascii="Garamond" w:hAnsi="Garamond"/>
          <w:lang w:val="en-US"/>
        </w:rPr>
        <w:t xml:space="preserve">of </w:t>
      </w:r>
      <w:r w:rsidR="004D4246">
        <w:rPr>
          <w:rFonts w:ascii="Garamond" w:hAnsi="Garamond"/>
          <w:lang w:val="en-US"/>
        </w:rPr>
        <w:t>the intervention</w:t>
      </w:r>
      <w:r w:rsidR="00FA4760">
        <w:rPr>
          <w:rFonts w:ascii="Garamond" w:hAnsi="Garamond"/>
          <w:lang w:val="en-US"/>
        </w:rPr>
        <w:t xml:space="preserve"> are required</w:t>
      </w:r>
      <w:r>
        <w:rPr>
          <w:rFonts w:ascii="Garamond" w:hAnsi="Garamond"/>
          <w:lang w:val="en-US"/>
        </w:rPr>
        <w:t>.</w:t>
      </w:r>
      <w:r>
        <w:rPr>
          <w:rFonts w:ascii="Garamond" w:hAnsi="Garamond"/>
          <w:iCs/>
          <w:lang w:val="en-US"/>
        </w:rPr>
        <w:t xml:space="preserve"> CP sourced from within the outbreak is the most readily available source of anti-EVD </w:t>
      </w:r>
      <w:r w:rsidR="00222DC3">
        <w:rPr>
          <w:rFonts w:ascii="Garamond" w:hAnsi="Garamond"/>
          <w:iCs/>
          <w:lang w:val="en-US"/>
        </w:rPr>
        <w:t xml:space="preserve">antibodies. Until the advent of </w:t>
      </w:r>
      <w:r w:rsidR="00622E8B">
        <w:rPr>
          <w:rFonts w:ascii="Garamond" w:hAnsi="Garamond"/>
          <w:iCs/>
          <w:lang w:val="en-US"/>
        </w:rPr>
        <w:t xml:space="preserve">effective </w:t>
      </w:r>
      <w:r>
        <w:rPr>
          <w:rFonts w:ascii="Garamond" w:hAnsi="Garamond"/>
          <w:iCs/>
          <w:lang w:val="en-US"/>
        </w:rPr>
        <w:t>antivirals</w:t>
      </w:r>
      <w:r w:rsidR="00222DC3">
        <w:rPr>
          <w:rFonts w:ascii="Garamond" w:hAnsi="Garamond"/>
          <w:iCs/>
          <w:lang w:val="en-US"/>
        </w:rPr>
        <w:t xml:space="preserve"> or monoclonal antibodies,</w:t>
      </w:r>
      <w:r>
        <w:rPr>
          <w:rFonts w:ascii="Garamond" w:hAnsi="Garamond"/>
          <w:iCs/>
          <w:lang w:val="en-US"/>
        </w:rPr>
        <w:t xml:space="preserve"> CP merits further evaluation. </w:t>
      </w:r>
    </w:p>
    <w:p w14:paraId="304D8655" w14:textId="77777777" w:rsidR="00C0315F" w:rsidRDefault="00C0315F">
      <w:pPr>
        <w:rPr>
          <w:rFonts w:ascii="Garamond" w:hAnsi="Garamond"/>
          <w:iCs/>
          <w:lang w:val="en-US"/>
        </w:rPr>
      </w:pPr>
      <w:r>
        <w:rPr>
          <w:rFonts w:ascii="Garamond" w:hAnsi="Garamond"/>
          <w:iCs/>
          <w:lang w:val="en-US"/>
        </w:rPr>
        <w:br w:type="page"/>
      </w:r>
    </w:p>
    <w:p w14:paraId="29273955" w14:textId="77777777" w:rsidR="002E2AB9" w:rsidRPr="008F1859" w:rsidRDefault="002E2AB9" w:rsidP="008F1859">
      <w:pPr>
        <w:spacing w:line="360" w:lineRule="auto"/>
        <w:jc w:val="both"/>
        <w:rPr>
          <w:rFonts w:ascii="Garamond" w:hAnsi="Garamond"/>
          <w:b/>
          <w:iCs/>
          <w:lang w:val="en-US"/>
        </w:rPr>
      </w:pPr>
      <w:r w:rsidRPr="008F1859">
        <w:rPr>
          <w:rFonts w:ascii="Garamond" w:hAnsi="Garamond"/>
          <w:b/>
          <w:iCs/>
          <w:lang w:val="en-US"/>
        </w:rPr>
        <w:lastRenderedPageBreak/>
        <w:t>Use of convalescent blood products to prevent or treat infectious diseases: a long history</w:t>
      </w:r>
    </w:p>
    <w:p w14:paraId="60CF2C2C" w14:textId="65C66B97" w:rsidR="002E4B41" w:rsidRDefault="00E777BB" w:rsidP="002E4B41">
      <w:pPr>
        <w:spacing w:after="0" w:line="360" w:lineRule="auto"/>
        <w:jc w:val="both"/>
        <w:rPr>
          <w:rFonts w:ascii="Garamond" w:hAnsi="Garamond" w:cs="Helvetica"/>
          <w:lang w:val="en-US"/>
        </w:rPr>
      </w:pPr>
      <w:r>
        <w:rPr>
          <w:rFonts w:ascii="Garamond" w:hAnsi="Garamond"/>
          <w:lang w:val="en-US"/>
        </w:rPr>
        <w:t xml:space="preserve">Convalescent </w:t>
      </w:r>
      <w:r w:rsidR="00260616">
        <w:rPr>
          <w:rFonts w:ascii="Garamond" w:hAnsi="Garamond"/>
          <w:lang w:val="en-US"/>
        </w:rPr>
        <w:t xml:space="preserve">blood or </w:t>
      </w:r>
      <w:r w:rsidR="001C42BF">
        <w:rPr>
          <w:rFonts w:ascii="Garamond" w:hAnsi="Garamond"/>
          <w:lang w:val="en-US"/>
        </w:rPr>
        <w:t>p</w:t>
      </w:r>
      <w:r w:rsidR="00260616">
        <w:rPr>
          <w:rFonts w:ascii="Garamond" w:hAnsi="Garamond"/>
          <w:lang w:val="en-US"/>
        </w:rPr>
        <w:t>lasma</w:t>
      </w:r>
      <w:r w:rsidR="002E4B41">
        <w:rPr>
          <w:rFonts w:ascii="Garamond" w:hAnsi="Garamond"/>
          <w:lang w:val="en-US"/>
        </w:rPr>
        <w:t xml:space="preserve"> transfusion</w:t>
      </w:r>
      <w:r w:rsidR="00A14387">
        <w:rPr>
          <w:rFonts w:ascii="Garamond" w:hAnsi="Garamond"/>
          <w:lang w:val="en-US"/>
        </w:rPr>
        <w:t xml:space="preserve"> </w:t>
      </w:r>
      <w:r w:rsidR="002E4B41">
        <w:rPr>
          <w:rFonts w:ascii="Garamond" w:hAnsi="Garamond"/>
          <w:lang w:val="en-US"/>
        </w:rPr>
        <w:t xml:space="preserve">has been </w:t>
      </w:r>
      <w:r w:rsidR="00452614">
        <w:rPr>
          <w:rFonts w:ascii="Garamond" w:hAnsi="Garamond"/>
          <w:lang w:val="en-US"/>
        </w:rPr>
        <w:t xml:space="preserve">used in clinical settings </w:t>
      </w:r>
      <w:r w:rsidR="002744D8">
        <w:rPr>
          <w:rFonts w:ascii="Garamond" w:hAnsi="Garamond"/>
          <w:lang w:val="en-US"/>
        </w:rPr>
        <w:t xml:space="preserve">for over 100 years </w:t>
      </w:r>
      <w:r w:rsidR="00E93178">
        <w:rPr>
          <w:rFonts w:ascii="Garamond" w:hAnsi="Garamond" w:cs="Helvetica"/>
          <w:lang w:val="en-US"/>
        </w:rPr>
        <w:fldChar w:fldCharType="begin"/>
      </w:r>
      <w:r w:rsidR="00C23AB1">
        <w:rPr>
          <w:rFonts w:ascii="Garamond" w:hAnsi="Garamond" w:cs="Helvetica"/>
          <w:lang w:val="en-US"/>
        </w:rPr>
        <w:instrText xml:space="preserve"> ADDIN REFMGR.CITE &lt;Refman&gt;&lt;Cite&gt;&lt;Author&gt;Casadevall&lt;/Author&gt;&lt;Year&gt;2004&lt;/Year&gt;&lt;RecNum&gt;2&lt;/RecNum&gt;&lt;IDText&gt;Passive antibody therapy for infectious diseases&lt;/IDText&gt;&lt;MDL Ref_Type="Journal"&gt;&lt;Ref_Type&gt;Journal&lt;/Ref_Type&gt;&lt;Ref_ID&gt;2&lt;/Ref_ID&gt;&lt;Title_Primary&gt;Passive antibody therapy for infectious diseases&lt;/Title_Primary&gt;&lt;Authors_Primary&gt;Casadevall,A.&lt;/Authors_Primary&gt;&lt;Authors_Primary&gt;Dadachova,E.&lt;/Authors_Primary&gt;&lt;Authors_Primary&gt;Pirofski,L.A.&lt;/Authors_Primary&gt;&lt;Date_Primary&gt;2004/9&lt;/Date_Primary&gt;&lt;Keywords&gt;adverse effects&lt;/Keywords&gt;&lt;Keywords&gt;Animals&lt;/Keywords&gt;&lt;Keywords&gt;Antibodies,Monoclonal&lt;/Keywords&gt;&lt;Keywords&gt;Bacteria&lt;/Keywords&gt;&lt;Keywords&gt;Bacterial Toxins&lt;/Keywords&gt;&lt;Keywords&gt;biosynthesis&lt;/Keywords&gt;&lt;Keywords&gt;Communicable Disease Control&lt;/Keywords&gt;&lt;Keywords&gt;Communicable Diseases&lt;/Keywords&gt;&lt;Keywords&gt;drug effects&lt;/Keywords&gt;&lt;Keywords&gt;Eukaryota&lt;/Keywords&gt;&lt;Keywords&gt;Humans&lt;/Keywords&gt;&lt;Keywords&gt;Immunization,Passive&lt;/Keywords&gt;&lt;Keywords&gt;immunology&lt;/Keywords&gt;&lt;Keywords&gt;isolation &amp;amp; purification&lt;/Keywords&gt;&lt;Keywords&gt;methods&lt;/Keywords&gt;&lt;Keywords&gt;therapeutic use&lt;/Keywords&gt;&lt;Keywords&gt;therapy&lt;/Keywords&gt;&lt;Keywords&gt;trends&lt;/Keywords&gt;&lt;Keywords&gt;Viruses&lt;/Keywords&gt;&lt;Reprint&gt;Not in File&lt;/Reprint&gt;&lt;Start_Page&gt;695&lt;/Start_Page&gt;&lt;End_Page&gt;703&lt;/End_Page&gt;&lt;Periodical&gt;Nat.Rev.Microbiol.&lt;/Periodical&gt;&lt;Volume&gt;2&lt;/Volume&gt;&lt;Issue&gt;9&lt;/Issue&gt;&lt;Misc_3&gt;10.1038/nrmicro974 [doi];nrmicro974 [pii]&lt;/Misc_3&gt;&lt;Address&gt;Department of Medicine, Albert Einstein College of Medicine, Bronx, New York 10461, USA. casadeva@aecom.yu.edu&lt;/Address&gt;&lt;Web_URL&gt;PM:15372080&lt;/Web_URL&gt;&lt;ZZ_JournalFull&gt;&lt;f name="System"&gt;Nat.Rev.Microbiol.&lt;/f&gt;&lt;/ZZ_JournalFull&gt;&lt;ZZ_WorkformID&gt;1&lt;/ZZ_WorkformID&gt;&lt;/MDL&gt;&lt;/Cite&gt;&lt;/Refman&gt;</w:instrText>
      </w:r>
      <w:r w:rsidR="00E93178">
        <w:rPr>
          <w:rFonts w:ascii="Garamond" w:hAnsi="Garamond" w:cs="Helvetica"/>
          <w:lang w:val="en-US"/>
        </w:rPr>
        <w:fldChar w:fldCharType="separate"/>
      </w:r>
      <w:r w:rsidR="002B52F8">
        <w:rPr>
          <w:rFonts w:ascii="Garamond" w:hAnsi="Garamond" w:cs="Helvetica"/>
          <w:noProof/>
          <w:lang w:val="en-US"/>
        </w:rPr>
        <w:t>[1]</w:t>
      </w:r>
      <w:r w:rsidR="00E93178">
        <w:rPr>
          <w:rFonts w:ascii="Garamond" w:hAnsi="Garamond" w:cs="Helvetica"/>
          <w:lang w:val="en-US"/>
        </w:rPr>
        <w:fldChar w:fldCharType="end"/>
      </w:r>
      <w:r w:rsidR="002744D8">
        <w:rPr>
          <w:rFonts w:ascii="Garamond" w:hAnsi="Garamond" w:cs="Helvetica"/>
          <w:lang w:val="en-US"/>
        </w:rPr>
        <w:t>.</w:t>
      </w:r>
      <w:r w:rsidR="002E4B41">
        <w:rPr>
          <w:rFonts w:ascii="Garamond" w:hAnsi="Garamond"/>
          <w:lang w:val="en-US"/>
        </w:rPr>
        <w:t xml:space="preserve"> </w:t>
      </w:r>
      <w:r w:rsidR="001C42BF">
        <w:rPr>
          <w:rFonts w:ascii="Garamond" w:hAnsi="Garamond" w:cs="Helvetica"/>
          <w:lang w:val="en-US"/>
        </w:rPr>
        <w:t>U</w:t>
      </w:r>
      <w:r w:rsidR="001C42BF" w:rsidRPr="008F1859">
        <w:rPr>
          <w:rFonts w:ascii="Garamond" w:hAnsi="Garamond" w:cs="Helvetica"/>
          <w:lang w:val="en-US"/>
        </w:rPr>
        <w:t>ntil the advent of antibiotic therapy</w:t>
      </w:r>
      <w:r w:rsidR="002E4B41">
        <w:rPr>
          <w:rFonts w:ascii="Garamond" w:hAnsi="Garamond"/>
          <w:lang w:val="en-US"/>
        </w:rPr>
        <w:t xml:space="preserve">, it </w:t>
      </w:r>
      <w:r w:rsidR="001C42BF">
        <w:rPr>
          <w:rFonts w:ascii="Garamond" w:hAnsi="Garamond"/>
          <w:lang w:val="en-US"/>
        </w:rPr>
        <w:t xml:space="preserve">was widely used </w:t>
      </w:r>
      <w:r w:rsidR="002E4B41">
        <w:rPr>
          <w:rFonts w:ascii="Garamond" w:hAnsi="Garamond"/>
          <w:lang w:val="en-US"/>
        </w:rPr>
        <w:t>for</w:t>
      </w:r>
      <w:r w:rsidR="00260616">
        <w:rPr>
          <w:rFonts w:ascii="Garamond" w:hAnsi="Garamond"/>
          <w:lang w:val="en-US"/>
        </w:rPr>
        <w:t xml:space="preserve"> a range of </w:t>
      </w:r>
      <w:r w:rsidR="00452614">
        <w:rPr>
          <w:rFonts w:ascii="Garamond" w:hAnsi="Garamond"/>
          <w:lang w:val="en-US"/>
        </w:rPr>
        <w:t>bacterial and viral</w:t>
      </w:r>
      <w:r w:rsidR="00260616">
        <w:rPr>
          <w:rFonts w:ascii="Garamond" w:hAnsi="Garamond"/>
          <w:lang w:val="en-US"/>
        </w:rPr>
        <w:t xml:space="preserve"> diseases</w:t>
      </w:r>
      <w:r w:rsidR="002E4B41">
        <w:rPr>
          <w:rFonts w:ascii="Garamond" w:hAnsi="Garamond" w:cs="Helvetica"/>
          <w:lang w:val="en-US"/>
        </w:rPr>
        <w:t>.</w:t>
      </w:r>
      <w:r w:rsidR="002E4B41" w:rsidRPr="002E4B41">
        <w:rPr>
          <w:rFonts w:ascii="Garamond" w:hAnsi="Garamond" w:cs="Helvetica"/>
          <w:lang w:val="en-US"/>
        </w:rPr>
        <w:t xml:space="preserve"> </w:t>
      </w:r>
      <w:r w:rsidR="00452614" w:rsidRPr="008F1859">
        <w:rPr>
          <w:rFonts w:ascii="Garamond" w:hAnsi="Garamond" w:cs="Helvetica"/>
          <w:lang w:val="en-US"/>
        </w:rPr>
        <w:t>A recent meta-analysis</w:t>
      </w:r>
      <w:r w:rsidR="00452614">
        <w:rPr>
          <w:rFonts w:ascii="Garamond" w:hAnsi="Garamond" w:cs="Helvetica"/>
          <w:lang w:val="en-US"/>
        </w:rPr>
        <w:t xml:space="preserve"> suggests that it could have contributed to an </w:t>
      </w:r>
      <w:r w:rsidR="00A4412D">
        <w:rPr>
          <w:rFonts w:ascii="Garamond" w:hAnsi="Garamond" w:cs="Helvetica"/>
          <w:lang w:val="en-US"/>
        </w:rPr>
        <w:t xml:space="preserve">absolute </w:t>
      </w:r>
      <w:r w:rsidR="00452614">
        <w:rPr>
          <w:rFonts w:ascii="Garamond" w:hAnsi="Garamond" w:cs="Helvetica"/>
          <w:lang w:val="en-US"/>
        </w:rPr>
        <w:t xml:space="preserve">reduction in mortality of around 20% during </w:t>
      </w:r>
      <w:r w:rsidR="00222DC3">
        <w:rPr>
          <w:rFonts w:ascii="Garamond" w:hAnsi="Garamond" w:cs="Helvetica"/>
          <w:lang w:val="en-US"/>
        </w:rPr>
        <w:t xml:space="preserve"> the 1918 influenza epidemic</w:t>
      </w:r>
      <w:r w:rsidR="002744D8">
        <w:rPr>
          <w:rFonts w:ascii="Garamond" w:hAnsi="Garamond" w:cs="Helvetica"/>
          <w:lang w:val="en-US"/>
        </w:rPr>
        <w:t xml:space="preserve"> </w:t>
      </w:r>
      <w:r w:rsidR="00E45BC5">
        <w:rPr>
          <w:rFonts w:ascii="Garamond" w:hAnsi="Garamond" w:cs="Helvetica"/>
          <w:lang w:val="en-US"/>
        </w:rPr>
        <w:fldChar w:fldCharType="begin"/>
      </w:r>
      <w:r w:rsidR="00C23AB1">
        <w:rPr>
          <w:rFonts w:ascii="Garamond" w:hAnsi="Garamond" w:cs="Helvetica"/>
          <w:lang w:val="en-US"/>
        </w:rPr>
        <w:instrText xml:space="preserve"> ADDIN REFMGR.CITE &lt;Refman&gt;&lt;Cite&gt;&lt;Author&gt;Luke&lt;/Author&gt;&lt;Year&gt;2006&lt;/Year&gt;&lt;RecNum&gt;23&lt;/RecNum&gt;&lt;IDText&gt;Meta-analysis: convalescent blood products for Spanish influenza pneumonia: a future H5N1 treatment?&lt;/IDText&gt;&lt;MDL Ref_Type="Journal"&gt;&lt;Ref_Type&gt;Journal&lt;/Ref_Type&gt;&lt;Ref_ID&gt;23&lt;/Ref_ID&gt;&lt;Title_Primary&gt;Meta-analysis: convalescent blood products for Spanish influenza pneumonia: a future H5N1 treatment?&lt;/Title_Primary&gt;&lt;Authors_Primary&gt;Luke,T.C.&lt;/Authors_Primary&gt;&lt;Authors_Primary&gt;Kilbane,E.M.&lt;/Authors_Primary&gt;&lt;Authors_Primary&gt;Jackson,J.L.&lt;/Authors_Primary&gt;&lt;Authors_Primary&gt;Hoffman,S.L.&lt;/Authors_Primary&gt;&lt;Date_Primary&gt;2006/10/17&lt;/Date_Primary&gt;&lt;Keywords&gt;adverse effects&lt;/Keywords&gt;&lt;Keywords&gt;Antibodies,Viral&lt;/Keywords&gt;&lt;Keywords&gt;blood&lt;/Keywords&gt;&lt;Keywords&gt;history&lt;/Keywords&gt;&lt;Keywords&gt;History,20th Century&lt;/Keywords&gt;&lt;Keywords&gt;Humans&lt;/Keywords&gt;&lt;Keywords&gt;Immunization,Passive&lt;/Keywords&gt;&lt;Keywords&gt;immunology&lt;/Keywords&gt;&lt;Keywords&gt;Influenza A Virus,H5N1 Subtype&lt;/Keywords&gt;&lt;Keywords&gt;Influenza,Human&lt;/Keywords&gt;&lt;Keywords&gt;mortality&lt;/Keywords&gt;&lt;Keywords&gt;Orthomyxoviridae&lt;/Keywords&gt;&lt;Keywords&gt;Plasma&lt;/Keywords&gt;&lt;Keywords&gt;Pneumonia,Viral&lt;/Keywords&gt;&lt;Keywords&gt;Research Design&lt;/Keywords&gt;&lt;Keywords&gt;therapeutic use&lt;/Keywords&gt;&lt;Keywords&gt;therapy&lt;/Keywords&gt;&lt;Reprint&gt;Not in File&lt;/Reprint&gt;&lt;Start_Page&gt;599&lt;/Start_Page&gt;&lt;End_Page&gt;609&lt;/End_Page&gt;&lt;Periodical&gt;Ann.Intern.Med.&lt;/Periodical&gt;&lt;Volume&gt;145&lt;/Volume&gt;&lt;Issue&gt;8&lt;/Issue&gt;&lt;Misc_3&gt;0000605-200610170-00139 [pii]&lt;/Misc_3&gt;&lt;Address&gt;Bureau of Medicine and Surgery, U.S. Navy, Washington, DC, USA&lt;/Address&gt;&lt;Web_URL&gt;PM:16940336&lt;/Web_URL&gt;&lt;ZZ_JournalFull&gt;&lt;f name="System"&gt;Ann.Intern.Med.&lt;/f&gt;&lt;/ZZ_JournalFull&gt;&lt;ZZ_WorkformID&gt;1&lt;/ZZ_WorkformID&gt;&lt;/MDL&gt;&lt;/Cite&gt;&lt;/Refman&gt;</w:instrText>
      </w:r>
      <w:r w:rsidR="00E45BC5">
        <w:rPr>
          <w:rFonts w:ascii="Garamond" w:hAnsi="Garamond" w:cs="Helvetica"/>
          <w:lang w:val="en-US"/>
        </w:rPr>
        <w:fldChar w:fldCharType="separate"/>
      </w:r>
      <w:r w:rsidR="002B52F8">
        <w:rPr>
          <w:rFonts w:ascii="Garamond" w:hAnsi="Garamond" w:cs="Helvetica"/>
          <w:noProof/>
          <w:lang w:val="en-US"/>
        </w:rPr>
        <w:t>[2]</w:t>
      </w:r>
      <w:r w:rsidR="00E45BC5">
        <w:rPr>
          <w:rFonts w:ascii="Garamond" w:hAnsi="Garamond" w:cs="Helvetica"/>
          <w:lang w:val="en-US"/>
        </w:rPr>
        <w:fldChar w:fldCharType="end"/>
      </w:r>
      <w:r w:rsidR="002744D8">
        <w:rPr>
          <w:rFonts w:ascii="Garamond" w:hAnsi="Garamond" w:cs="Helvetica"/>
          <w:lang w:val="en-US"/>
        </w:rPr>
        <w:t>.</w:t>
      </w:r>
      <w:r w:rsidR="00E45BC5">
        <w:rPr>
          <w:rFonts w:ascii="Garamond" w:hAnsi="Garamond" w:cs="Helvetica"/>
          <w:lang w:val="en-US"/>
        </w:rPr>
        <w:t xml:space="preserve"> </w:t>
      </w:r>
      <w:r w:rsidR="00452614">
        <w:rPr>
          <w:rFonts w:ascii="Garamond" w:hAnsi="Garamond" w:cs="Helvetica"/>
          <w:lang w:val="en-US"/>
        </w:rPr>
        <w:t>At present</w:t>
      </w:r>
      <w:r w:rsidR="002E4B41">
        <w:rPr>
          <w:rFonts w:ascii="Garamond" w:hAnsi="Garamond" w:cs="Helvetica"/>
          <w:lang w:val="en-US"/>
        </w:rPr>
        <w:t xml:space="preserve">, </w:t>
      </w:r>
      <w:proofErr w:type="spellStart"/>
      <w:r w:rsidR="002E4B41">
        <w:rPr>
          <w:rFonts w:ascii="Garamond" w:hAnsi="Garamond"/>
          <w:lang w:val="en-US"/>
        </w:rPr>
        <w:t>h</w:t>
      </w:r>
      <w:r w:rsidR="00E45BC5">
        <w:rPr>
          <w:rFonts w:ascii="Garamond" w:hAnsi="Garamond"/>
          <w:lang w:val="en-US"/>
        </w:rPr>
        <w:t>yperimmune</w:t>
      </w:r>
      <w:proofErr w:type="spellEnd"/>
      <w:r w:rsidR="00E45BC5">
        <w:rPr>
          <w:rFonts w:ascii="Garamond" w:hAnsi="Garamond"/>
          <w:lang w:val="en-US"/>
        </w:rPr>
        <w:t xml:space="preserve"> </w:t>
      </w:r>
      <w:r w:rsidR="002E4B41" w:rsidRPr="008F1859">
        <w:rPr>
          <w:rFonts w:ascii="Garamond" w:hAnsi="Garamond"/>
          <w:lang w:val="en-US"/>
        </w:rPr>
        <w:t>globulin, manuf</w:t>
      </w:r>
      <w:r w:rsidR="001C42BF">
        <w:rPr>
          <w:rFonts w:ascii="Garamond" w:hAnsi="Garamond"/>
          <w:lang w:val="en-US"/>
        </w:rPr>
        <w:t>actured from convalescent donors’</w:t>
      </w:r>
      <w:r w:rsidR="002E4B41" w:rsidRPr="008F1859">
        <w:rPr>
          <w:rFonts w:ascii="Garamond" w:hAnsi="Garamond"/>
          <w:lang w:val="en-US"/>
        </w:rPr>
        <w:t xml:space="preserve"> plasma </w:t>
      </w:r>
      <w:r w:rsidR="00FC6BAF">
        <w:rPr>
          <w:rFonts w:ascii="Garamond" w:hAnsi="Garamond"/>
          <w:lang w:val="en-US"/>
        </w:rPr>
        <w:t>is</w:t>
      </w:r>
      <w:r w:rsidR="002E4B41">
        <w:rPr>
          <w:rFonts w:ascii="Garamond" w:hAnsi="Garamond"/>
          <w:lang w:val="en-US"/>
        </w:rPr>
        <w:t xml:space="preserve"> </w:t>
      </w:r>
      <w:r w:rsidR="001C42BF">
        <w:rPr>
          <w:rFonts w:ascii="Garamond" w:hAnsi="Garamond"/>
          <w:lang w:val="en-US"/>
        </w:rPr>
        <w:t xml:space="preserve">still employed </w:t>
      </w:r>
      <w:r w:rsidR="00452614">
        <w:rPr>
          <w:rFonts w:ascii="Garamond" w:hAnsi="Garamond"/>
          <w:lang w:val="en-US"/>
        </w:rPr>
        <w:t>as</w:t>
      </w:r>
      <w:r w:rsidR="002E4B41" w:rsidRPr="008F1859">
        <w:rPr>
          <w:rFonts w:ascii="Garamond" w:hAnsi="Garamond"/>
          <w:lang w:val="en-US"/>
        </w:rPr>
        <w:t xml:space="preserve"> prophylaxis or treatm</w:t>
      </w:r>
      <w:r>
        <w:rPr>
          <w:rFonts w:ascii="Garamond" w:hAnsi="Garamond"/>
          <w:lang w:val="en-US"/>
        </w:rPr>
        <w:t xml:space="preserve">ent </w:t>
      </w:r>
      <w:r w:rsidR="00452614">
        <w:rPr>
          <w:rFonts w:ascii="Garamond" w:hAnsi="Garamond"/>
          <w:lang w:val="en-US"/>
        </w:rPr>
        <w:t xml:space="preserve">for </w:t>
      </w:r>
      <w:r w:rsidR="00FE7AB1">
        <w:rPr>
          <w:rFonts w:ascii="Garamond" w:hAnsi="Garamond"/>
          <w:lang w:val="en-US"/>
        </w:rPr>
        <w:t xml:space="preserve">certain </w:t>
      </w:r>
      <w:r>
        <w:rPr>
          <w:rFonts w:ascii="Garamond" w:hAnsi="Garamond"/>
          <w:lang w:val="en-US"/>
        </w:rPr>
        <w:t>infectious disease</w:t>
      </w:r>
      <w:r w:rsidR="00FE7AB1">
        <w:rPr>
          <w:rFonts w:ascii="Garamond" w:hAnsi="Garamond"/>
          <w:lang w:val="en-US"/>
        </w:rPr>
        <w:t>s</w:t>
      </w:r>
      <w:r>
        <w:rPr>
          <w:rFonts w:ascii="Garamond" w:hAnsi="Garamond"/>
          <w:lang w:val="en-US"/>
        </w:rPr>
        <w:t xml:space="preserve"> (</w:t>
      </w:r>
      <w:r w:rsidRPr="00E777BB">
        <w:rPr>
          <w:rFonts w:ascii="Garamond" w:hAnsi="Garamond"/>
          <w:i/>
          <w:lang w:val="en-US"/>
        </w:rPr>
        <w:t>e.g.</w:t>
      </w:r>
      <w:r w:rsidR="002E4B41" w:rsidRPr="008F1859">
        <w:rPr>
          <w:rFonts w:ascii="Garamond" w:hAnsi="Garamond"/>
          <w:lang w:val="en-US"/>
        </w:rPr>
        <w:t xml:space="preserve"> measles, diphtheria, polio, hepatitis </w:t>
      </w:r>
      <w:r w:rsidR="00260616">
        <w:rPr>
          <w:rFonts w:ascii="Garamond" w:hAnsi="Garamond"/>
          <w:lang w:val="en-US"/>
        </w:rPr>
        <w:t>A and B</w:t>
      </w:r>
      <w:r w:rsidR="002E4B41" w:rsidRPr="008F1859">
        <w:rPr>
          <w:rFonts w:ascii="Garamond" w:hAnsi="Garamond"/>
          <w:lang w:val="en-US"/>
        </w:rPr>
        <w:t>)</w:t>
      </w:r>
      <w:r w:rsidR="002744D8">
        <w:rPr>
          <w:rFonts w:ascii="Garamond" w:hAnsi="Garamond"/>
          <w:lang w:val="en-US"/>
        </w:rPr>
        <w:t xml:space="preserve"> </w:t>
      </w:r>
      <w:r w:rsidR="002A78FB">
        <w:rPr>
          <w:rFonts w:ascii="Garamond" w:hAnsi="Garamond"/>
          <w:lang w:val="en-US"/>
        </w:rPr>
        <w:fldChar w:fldCharType="begin"/>
      </w:r>
      <w:r w:rsidR="00C23AB1">
        <w:rPr>
          <w:rFonts w:ascii="Garamond" w:hAnsi="Garamond"/>
          <w:lang w:val="en-US"/>
        </w:rPr>
        <w:instrText xml:space="preserve"> ADDIN REFMGR.CITE &lt;Refman&gt;&lt;Cite&gt;&lt;Author&gt;Hsu&lt;/Author&gt;&lt;Year&gt;2011&lt;/Year&gt;&lt;RecNum&gt;25&lt;/RecNum&gt;&lt;IDText&gt;Polyclonal immunoglobulins and hyperimmune globulins in prevention and management of infectious diseases&lt;/IDText&gt;&lt;MDL Ref_Type="Journal"&gt;&lt;Ref_Type&gt;Journal&lt;/Ref_Type&gt;&lt;Ref_ID&gt;25&lt;/Ref_ID&gt;&lt;Title_Primary&gt;Polyclonal immunoglobulins and hyperimmune globulins in prevention and management of infectious diseases&lt;/Title_Primary&gt;&lt;Authors_Primary&gt;Hsu,J.L.&lt;/Authors_Primary&gt;&lt;Authors_Primary&gt;Safdar,N.&lt;/Authors_Primary&gt;&lt;Date_Primary&gt;2011/12&lt;/Date_Primary&gt;&lt;Keywords&gt;Adult&lt;/Keywords&gt;&lt;Keywords&gt;Communicable Disease Control&lt;/Keywords&gt;&lt;Keywords&gt;Communicable Diseases&lt;/Keywords&gt;&lt;Keywords&gt;history&lt;/Keywords&gt;&lt;Keywords&gt;Humans&lt;/Keywords&gt;&lt;Keywords&gt;Immunization,Passive&lt;/Keywords&gt;&lt;Keywords&gt;Immunoglobulins&lt;/Keywords&gt;&lt;Keywords&gt;immunology&lt;/Keywords&gt;&lt;Keywords&gt;methods&lt;/Keywords&gt;&lt;Keywords&gt;therapeutic use&lt;/Keywords&gt;&lt;Keywords&gt;therapy&lt;/Keywords&gt;&lt;Reprint&gt;Not in File&lt;/Reprint&gt;&lt;Start_Page&gt;773&lt;/Start_Page&gt;&lt;End_Page&gt;788&lt;/End_Page&gt;&lt;Periodical&gt;Infect.Dis.Clin.North Am.&lt;/Periodical&gt;&lt;Volume&gt;25&lt;/Volume&gt;&lt;Issue&gt;4&lt;/Issue&gt;&lt;Misc_3&gt;S0891-5520(11)00053-5 [pii];10.1016/j.idc.2011.07.005 [doi]&lt;/Misc_3&gt;&lt;Address&gt;Division of Infectious Disease, University of Wisconsin School of Medicine and Public Health, Madison, WI 53705, USA. ns2@medicine.wisc.edu&lt;/Address&gt;&lt;Web_URL&gt;PM:22054755&lt;/Web_URL&gt;&lt;ZZ_JournalFull&gt;&lt;f name="System"&gt;Infect.Dis.Clin.North Am.&lt;/f&gt;&lt;/ZZ_JournalFull&gt;&lt;ZZ_WorkformID&gt;1&lt;/ZZ_WorkformID&gt;&lt;/MDL&gt;&lt;/Cite&gt;&lt;/Refman&gt;</w:instrText>
      </w:r>
      <w:r w:rsidR="002A78FB">
        <w:rPr>
          <w:rFonts w:ascii="Garamond" w:hAnsi="Garamond"/>
          <w:lang w:val="en-US"/>
        </w:rPr>
        <w:fldChar w:fldCharType="separate"/>
      </w:r>
      <w:r w:rsidR="002B52F8">
        <w:rPr>
          <w:rFonts w:ascii="Garamond" w:hAnsi="Garamond"/>
          <w:noProof/>
          <w:lang w:val="en-US"/>
        </w:rPr>
        <w:t>[3]</w:t>
      </w:r>
      <w:r w:rsidR="002A78FB">
        <w:rPr>
          <w:rFonts w:ascii="Garamond" w:hAnsi="Garamond"/>
          <w:lang w:val="en-US"/>
        </w:rPr>
        <w:fldChar w:fldCharType="end"/>
      </w:r>
      <w:r w:rsidR="002744D8">
        <w:rPr>
          <w:rFonts w:ascii="Garamond" w:hAnsi="Garamond"/>
          <w:lang w:val="en-US"/>
        </w:rPr>
        <w:t>.</w:t>
      </w:r>
      <w:r w:rsidR="001C42BF">
        <w:rPr>
          <w:rFonts w:ascii="Garamond" w:hAnsi="Garamond" w:cs="Helvetica"/>
          <w:lang w:val="en-US"/>
        </w:rPr>
        <w:t xml:space="preserve"> </w:t>
      </w:r>
      <w:r w:rsidR="00E45BC5">
        <w:rPr>
          <w:rFonts w:ascii="Garamond" w:hAnsi="Garamond"/>
          <w:lang w:val="en-US"/>
        </w:rPr>
        <w:t>Passive antibody therapy</w:t>
      </w:r>
      <w:r w:rsidR="002E4B41">
        <w:rPr>
          <w:rFonts w:ascii="Garamond" w:hAnsi="Garamond"/>
          <w:lang w:val="en-US"/>
        </w:rPr>
        <w:t xml:space="preserve"> is not a new intervention but </w:t>
      </w:r>
      <w:r w:rsidR="002E4B41" w:rsidRPr="008F1859">
        <w:rPr>
          <w:rFonts w:ascii="Garamond" w:hAnsi="Garamond"/>
          <w:lang w:val="en-US"/>
        </w:rPr>
        <w:t xml:space="preserve">a widely tested, safe and proven </w:t>
      </w:r>
      <w:r w:rsidR="00E93178">
        <w:rPr>
          <w:rFonts w:ascii="Garamond" w:hAnsi="Garamond"/>
          <w:lang w:val="en-US"/>
        </w:rPr>
        <w:t xml:space="preserve">prophylactic and therapeutic intervention. </w:t>
      </w:r>
    </w:p>
    <w:p w14:paraId="06DE79F7" w14:textId="77777777" w:rsidR="002E4B41" w:rsidRDefault="002E4B41" w:rsidP="008F1859">
      <w:pPr>
        <w:autoSpaceDE w:val="0"/>
        <w:autoSpaceDN w:val="0"/>
        <w:adjustRightInd w:val="0"/>
        <w:spacing w:after="0" w:line="360" w:lineRule="auto"/>
        <w:jc w:val="both"/>
        <w:rPr>
          <w:rFonts w:ascii="Garamond" w:hAnsi="Garamond"/>
          <w:lang w:val="en-US"/>
        </w:rPr>
      </w:pPr>
    </w:p>
    <w:p w14:paraId="1FF9B460" w14:textId="21892CBC" w:rsidR="005B18F5" w:rsidRDefault="005B18F5" w:rsidP="008F1859">
      <w:pPr>
        <w:autoSpaceDE w:val="0"/>
        <w:autoSpaceDN w:val="0"/>
        <w:adjustRightInd w:val="0"/>
        <w:spacing w:after="0" w:line="360" w:lineRule="auto"/>
        <w:jc w:val="both"/>
        <w:rPr>
          <w:rFonts w:ascii="Garamond" w:hAnsi="Garamond"/>
          <w:lang w:val="en-US"/>
        </w:rPr>
      </w:pPr>
      <w:r>
        <w:rPr>
          <w:rFonts w:ascii="Garamond" w:hAnsi="Garamond" w:cs="Helvetica"/>
          <w:lang w:val="en-US"/>
        </w:rPr>
        <w:t>Over the last 10 years, CP has been explored</w:t>
      </w:r>
      <w:r w:rsidRPr="00475BF6">
        <w:rPr>
          <w:rFonts w:ascii="Garamond" w:hAnsi="Garamond" w:cs="Helvetica"/>
          <w:lang w:val="en-US"/>
        </w:rPr>
        <w:t xml:space="preserve"> for </w:t>
      </w:r>
      <w:r w:rsidR="00452614">
        <w:rPr>
          <w:rFonts w:ascii="Garamond" w:hAnsi="Garamond" w:cs="Helvetica"/>
          <w:lang w:val="en-US"/>
        </w:rPr>
        <w:t xml:space="preserve">the treatment of </w:t>
      </w:r>
      <w:r w:rsidRPr="00475BF6">
        <w:rPr>
          <w:rFonts w:ascii="Garamond" w:hAnsi="Garamond" w:cs="Helvetica"/>
          <w:lang w:val="en-US"/>
        </w:rPr>
        <w:t xml:space="preserve">viral severe acute respiratory infections such as </w:t>
      </w:r>
      <w:r w:rsidR="0033284F">
        <w:rPr>
          <w:rFonts w:ascii="Garamond" w:hAnsi="Garamond" w:cs="Helvetica"/>
          <w:lang w:val="en-US"/>
        </w:rPr>
        <w:t>the severe acute respiratory syndrome (</w:t>
      </w:r>
      <w:r w:rsidRPr="00475BF6">
        <w:rPr>
          <w:rFonts w:ascii="Garamond" w:hAnsi="Garamond" w:cs="Helvetica"/>
          <w:lang w:val="en-US"/>
        </w:rPr>
        <w:t>SARS</w:t>
      </w:r>
      <w:r w:rsidR="0033284F">
        <w:rPr>
          <w:rFonts w:ascii="Garamond" w:hAnsi="Garamond" w:cs="Helvetica"/>
          <w:lang w:val="en-US"/>
        </w:rPr>
        <w:t>)</w:t>
      </w:r>
      <w:r w:rsidRPr="00475BF6">
        <w:rPr>
          <w:rFonts w:ascii="Garamond" w:hAnsi="Garamond" w:cs="Helvetica"/>
          <w:lang w:val="en-US"/>
        </w:rPr>
        <w:t xml:space="preserve"> and (avian) influenza. A recent meta-analysis identified 32 studies</w:t>
      </w:r>
      <w:r w:rsidR="00452614">
        <w:rPr>
          <w:rFonts w:ascii="Garamond" w:hAnsi="Garamond" w:cs="Helvetica"/>
          <w:lang w:val="en-US"/>
        </w:rPr>
        <w:t xml:space="preserve"> which indicated</w:t>
      </w:r>
      <w:r w:rsidR="00FC2B37">
        <w:rPr>
          <w:rFonts w:ascii="Garamond" w:hAnsi="Garamond" w:cs="Helvetica"/>
          <w:lang w:val="en-US"/>
        </w:rPr>
        <w:t>, overall,</w:t>
      </w:r>
      <w:r w:rsidRPr="00475BF6">
        <w:rPr>
          <w:rFonts w:ascii="Garamond" w:hAnsi="Garamond" w:cs="Helvetica"/>
          <w:lang w:val="en-US"/>
        </w:rPr>
        <w:t xml:space="preserve"> a </w:t>
      </w:r>
      <w:r w:rsidR="00FC2B37">
        <w:rPr>
          <w:rFonts w:ascii="Garamond" w:hAnsi="Garamond" w:cs="Helvetica"/>
          <w:lang w:val="en-US"/>
        </w:rPr>
        <w:t xml:space="preserve">75% </w:t>
      </w:r>
      <w:r w:rsidRPr="00475BF6">
        <w:rPr>
          <w:rFonts w:ascii="Garamond" w:hAnsi="Garamond" w:cs="Helvetica"/>
          <w:lang w:val="en-US"/>
        </w:rPr>
        <w:t xml:space="preserve">reduced </w:t>
      </w:r>
      <w:r w:rsidR="00FC2B37" w:rsidRPr="00475BF6">
        <w:rPr>
          <w:rFonts w:ascii="Garamond" w:hAnsi="Garamond" w:cs="Helvetica"/>
          <w:lang w:val="en-US"/>
        </w:rPr>
        <w:t>risk</w:t>
      </w:r>
      <w:r w:rsidR="00FC2B37">
        <w:rPr>
          <w:rFonts w:ascii="Garamond" w:hAnsi="Garamond" w:cs="Helvetica"/>
          <w:lang w:val="en-US"/>
        </w:rPr>
        <w:t xml:space="preserve"> in the odds of </w:t>
      </w:r>
      <w:r w:rsidR="00E94691">
        <w:rPr>
          <w:rFonts w:ascii="Garamond" w:hAnsi="Garamond" w:cs="Helvetica"/>
          <w:lang w:val="en-US"/>
        </w:rPr>
        <w:t xml:space="preserve">mortality </w:t>
      </w:r>
      <w:r w:rsidRPr="00475BF6">
        <w:rPr>
          <w:rFonts w:ascii="Garamond" w:hAnsi="Garamond" w:cs="Helvetica"/>
          <w:lang w:val="en-US"/>
        </w:rPr>
        <w:t xml:space="preserve">, </w:t>
      </w:r>
      <w:r w:rsidR="00452614">
        <w:rPr>
          <w:rFonts w:ascii="Garamond" w:hAnsi="Garamond" w:cs="Helvetica"/>
          <w:lang w:val="en-US"/>
        </w:rPr>
        <w:t>particularly</w:t>
      </w:r>
      <w:r w:rsidR="00452614" w:rsidRPr="00475BF6">
        <w:rPr>
          <w:rFonts w:ascii="Garamond" w:hAnsi="Garamond" w:cs="Helvetica"/>
          <w:lang w:val="en-US"/>
        </w:rPr>
        <w:t xml:space="preserve"> </w:t>
      </w:r>
      <w:r w:rsidRPr="00475BF6">
        <w:rPr>
          <w:rFonts w:ascii="Garamond" w:hAnsi="Garamond" w:cs="Helvetica"/>
          <w:lang w:val="en-US"/>
        </w:rPr>
        <w:t>if CP was adminis</w:t>
      </w:r>
      <w:r w:rsidR="002744D8">
        <w:rPr>
          <w:rFonts w:ascii="Garamond" w:hAnsi="Garamond" w:cs="Helvetica"/>
          <w:lang w:val="en-US"/>
        </w:rPr>
        <w:t>tered early after symptom onset</w:t>
      </w:r>
      <w:r w:rsidRPr="00475BF6">
        <w:rPr>
          <w:rFonts w:ascii="Garamond" w:hAnsi="Garamond" w:cs="Helvetica"/>
          <w:lang w:val="en-US"/>
        </w:rPr>
        <w:t xml:space="preserve"> </w:t>
      </w:r>
      <w:r w:rsidR="00C6516C">
        <w:rPr>
          <w:rFonts w:ascii="Garamond" w:hAnsi="Garamond" w:cs="Helvetica"/>
          <w:lang w:val="en-US"/>
        </w:rPr>
        <w:fldChar w:fldCharType="begin">
          <w:fldData xml:space="preserve">PFJlZm1hbj48Q2l0ZT48QXV0aG9yPk1haXItSmVua2luczwvQXV0aG9yPjxZZWFyPjIwMTU8L1ll
YXI+PFJlY051bT4yNDwvUmVjTnVtPjxJRFRleHQ+VGhlIGVmZmVjdGl2ZW5lc3Mgb2YgY29udmFs
ZXNjZW50IHBsYXNtYSBhbmQgaHlwZXJpbW11bmUgaW1tdW5vZ2xvYnVsaW4gZm9yIHRoZSB0cmVh
dG1lbnQgb2Ygc2V2ZXJlIGFjdXRlIHJlc3BpcmF0b3J5IGluZmVjdGlvbnMgb2YgdmlyYWwgZXRp
b2xvZ3k6IGEgc3lzdGVtYXRpYyByZXZpZXcgYW5kIGV4cGxvcmF0b3J5IG1ldGEtYW5hbHlzaXM8
L0lEVGV4dD48TURMIFJlZl9UeXBlPSJKb3VybmFsIj48UmVmX1R5cGU+Sm91cm5hbDwvUmVmX1R5
cGU+PFJlZl9JRD4yNDwvUmVmX0lEPjxUaXRsZV9QcmltYXJ5PlRoZSBlZmZlY3RpdmVuZXNzIG9m
IGNvbnZhbGVzY2VudCBwbGFzbWEgYW5kIGh5cGVyaW1tdW5lIGltbXVub2dsb2J1bGluIGZvciB0
aGUgdHJlYXRtZW50IG9mIHNldmVyZSBhY3V0ZSByZXNwaXJhdG9yeSBpbmZlY3Rpb25zIG9mIHZp
cmFsIGV0aW9sb2d5OiBhIHN5c3RlbWF0aWMgcmV2aWV3IGFuZCBleHBsb3JhdG9yeSBtZXRhLWFu
YWx5c2lzPC9UaXRsZV9QcmltYXJ5PjxBdXRob3JzX1ByaW1hcnk+TWFpci1KZW5raW5zLEouPC9B
dXRob3JzX1ByaW1hcnk+PEF1dGhvcnNfUHJpbWFyeT5TYWF2ZWRyYS1DYW1wb3MsTS48L0F1dGhv
cnNfUHJpbWFyeT48QXV0aG9yc19QcmltYXJ5PkJhaWxsaWUsSi5LLjwvQXV0aG9yc19QcmltYXJ5
PjxBdXRob3JzX1ByaW1hcnk+Q2xlYXJ5LFAuPC9BdXRob3JzX1ByaW1hcnk+PEF1dGhvcnNfUHJp
bWFyeT5LaGF3LEYuTS48L0F1dGhvcnNfUHJpbWFyeT48QXV0aG9yc19QcmltYXJ5PkxpbSxXLlMu
PC9BdXRob3JzX1ByaW1hcnk+PEF1dGhvcnNfUHJpbWFyeT5NYWtraSxTLjwvQXV0aG9yc19Qcmlt
YXJ5PjxBdXRob3JzX1ByaW1hcnk+Um9vbmV5LEsuRC48L0F1dGhvcnNfUHJpbWFyeT48QXV0aG9y
c19QcmltYXJ5PkJlY2ssQy5SLjwvQXV0aG9yc19QcmltYXJ5PjxEYXRlX1ByaW1hcnk+MjAxNS8x
LzE8L0RhdGVfUHJpbWFyeT48S2V5d29yZHM+YWRtaW5pc3RyYXRpb24gJmFtcDsgZG9zYWdlPC9L
ZXl3b3Jkcz48S2V5d29yZHM+ZHJ1ZyB0aGVyYXB5PC9LZXl3b3Jkcz48S2V5d29yZHM+SHVtYW5z
PC9LZXl3b3Jkcz48S2V5d29yZHM+SW1tdW5vZ2xvYnVsaW5zPC9LZXl3b3Jkcz48S2V5d29yZHM+
aW1tdW5vbG9neTwvS2V5d29yZHM+PEtleXdvcmRzPkluZmx1ZW56YSxIdW1hbjwvS2V5d29yZHM+
PEtleXdvcmRzPm1ldGhvZHM8L0tleXdvcmRzPjxLZXl3b3Jkcz5tb3J0YWxpdHk8L0tleXdvcmRz
PjxLZXl3b3Jkcz5QbGFzbWE8L0tleXdvcmRzPjxLZXl3b3Jkcz5Qcm9zcGVjdGl2ZSBTdHVkaWVz
PC9LZXl3b3Jkcz48S2V5d29yZHM+UmVzcGlyYXRvcnkgVHJhY3QgSW5mZWN0aW9uczwvS2V5d29y
ZHM+PEtleXdvcmRzPlJpc2s8L0tleXdvcmRzPjxLZXl3b3Jkcz5TYXJzIFZpcnVzPC9LZXl3b3Jk
cz48S2V5d29yZHM+U2V2ZXJlIEFjdXRlIFJlc3BpcmF0b3J5IFN5bmRyb21lPC9LZXl3b3Jkcz48
S2V5d29yZHM+dGhlcmFweTwvS2V5d29yZHM+PFJlcHJpbnQ+Tm90IGluIEZpbGU8L1JlcHJpbnQ+
PFN0YXJ0X1BhZ2U+ODA8L1N0YXJ0X1BhZ2U+PEVuZF9QYWdlPjkwPC9FbmRfUGFnZT48UGVyaW9k
aWNhbD5KLkluZmVjdC5EaXMuPC9QZXJpb2RpY2FsPjxWb2x1bWU+MjExPC9Wb2x1bWU+PElzc3Vl
PjE8L0lzc3VlPjxVc2VyX0RlZl81PlBNQzQyNjQ1OTA8L1VzZXJfRGVmXzU+PE1pc2NfMz5qaXUz
OTYgW3BpaV07MTAuMTA5My9pbmZkaXMvaml1Mzk2IFtkb2ldPC9NaXNjXzM+PEFkZHJlc3M+RWFz
dCBNaWRsYW5kcyBDZW50cmUsIFB1YmxpYyBIZWFsdGggRW5nbGFuZCYjeEE7RmllbGQgRXBpZGVt
aW9sb2d5IFRyYWluaW5nIFByb2dyYW1tZSwgUHVibGljIEhlYWx0aCBFbmdsYW5kLCBMb25kb24g
RmllbGQgRXBpZGVtaW9sb2d5IFNlcnZpY2UsIFB1YmxpYyBIZWFsdGggRW5nbGFuZCwgTGl2ZXJw
b29sJiN4QTtSb3NsaW4gSW5zdGl0dXRlLCBVbml2ZXJzaXR5IG9mIEVkaW5idXJnaCwgTWlkbG90
aGlhbiYjeEE7RmllbGQgRXBpZGVtaW9sb2d5IFNlcnZpY2UsIFB1YmxpYyBIZWFsdGggRW5nbGFu
ZCwgTGl2ZXJwb29sJiN4QTtFYXN0IE1pZGxhbmRzIENlbnRyZSwgUHVibGljIEhlYWx0aCBFbmds
YW5kJiN4QTtSZXNwaXJhdG9yeSBNZWRpY2luZSwgTm90dGluZ2hhbSBVbml2ZXJzaXR5IEhvc3Bp
dGFscyBOSFMgVHJ1c3QmI3hBO0Vhc3QgTWlkbGFuZHMgQ2VudHJlLCBQdWJsaWMgSGVhbHRoIEVu
Z2xhbmQmI3hBO0luc3RpdHV0ZSBvZiBDYXJlIGFuZCBQcmFjdGljZSBJbXByb3ZlbWVudCwgVW5p
dmVyc2l0eSBvZiB0aGUgV2VzdCBvZiBTY290bGFuZCwgSGFtaWx0b24sIFVuaXRlZCBLaW5nZG9t
JiN4QTtEaXZpc2lvbiBvZiBFcGlkZW1pb2xvZ3kgYW5kIFB1YmxpYyBIZWFsdGgsIFVuaXZlcnNp
dHkgb2YgTm90dGluZ2hhbSwgTm90dGluZ2hhbTwvQWRkcmVzcz48V2ViX1VSTD5QTToyNTAzMDA2
MDwvV2ViX1VSTD48WlpfSm91cm5hbEZ1bGw+PGYgbmFtZT0iU3lzdGVtIj5KLkluZmVjdC5EaXMu
PC9mPjwvWlpfSm91cm5hbEZ1bGw+PFpaX1dvcmtmb3JtSUQ+MTwvWlpfV29ya2Zvcm1JRD48L01E
TD48L0NpdGU+PENpdGU+PEF1dGhvcj5MdWtlPC9BdXRob3I+PFllYXI+MjAxMDwvWWVhcj48UmVj
TnVtPjEzPC9SZWNOdW0+PElEVGV4dD5IYXJrIGJhY2s6IHBhc3NpdmUgaW1tdW5vdGhlcmFweSBm
b3IgaW5mbHVlbnphIGFuZCBvdGhlciBzZXJpb3VzIGluZmVjdGlvbnM8L0lEVGV4dD48TURMIFJl
Zl9UeXBlPSJKb3VybmFsIj48UmVmX1R5cGU+Sm91cm5hbDwvUmVmX1R5cGU+PFJlZl9JRD4xMzwv
UmVmX0lEPjxUaXRsZV9QcmltYXJ5PkhhcmsgYmFjazogcGFzc2l2ZSBpbW11bm90aGVyYXB5IGZv
ciBpbmZsdWVuemEgYW5kIG90aGVyIHNlcmlvdXMgaW5mZWN0aW9uczwvVGl0bGVfUHJpbWFyeT48
QXV0aG9yc19QcmltYXJ5Pkx1a2UsVC5DLjwvQXV0aG9yc19QcmltYXJ5PjxBdXRob3JzX1ByaW1h
cnk+Q2FzYWRldmFsbCxBLjwvQXV0aG9yc19QcmltYXJ5PjxBdXRob3JzX1ByaW1hcnk+V2F0b3dp
Y2gsUy5KLjwvQXV0aG9yc19QcmltYXJ5PjxBdXRob3JzX1ByaW1hcnk+SG9mZm1hbixTLkwuPC9B
dXRob3JzX1ByaW1hcnk+PEF1dGhvcnNfUHJpbWFyeT5CZWlnZWwsSi5ILjwvQXV0aG9yc19Qcmlt
YXJ5PjxBdXRob3JzX1ByaW1hcnk+QnVyZ2VzcyxULkguPC9BdXRob3JzX1ByaW1hcnk+PERhdGVf
UHJpbWFyeT4yMDEwLzQ8L0RhdGVfUHJpbWFyeT48S2V5d29yZHM+YWRtaW5pc3RyYXRpb24gJmFt
cDsgZG9zYWdlPC9LZXl3b3Jkcz48S2V5d29yZHM+Ymxvb2Q8L0tleXdvcmRzPjxLZXl3b3Jkcz5C
bG9vZCBTcGVjaW1lbiBDb2xsZWN0aW9uPC9LZXl3b3Jkcz48S2V5d29yZHM+SHVtYW5zPC9LZXl3
b3Jkcz48S2V5d29yZHM+SW1tdW5lIFNlcmE8L0tleXdvcmRzPjxLZXl3b3Jkcz5JbW11bml6YXRp
b24sUGFzc2l2ZTwvS2V5d29yZHM+PEtleXdvcmRzPkltbXVub2dsb2J1bGlucyxJbnRyYXZlbm91
czwvS2V5d29yZHM+PEtleXdvcmRzPmltbXVub2xvZ3k8L0tleXdvcmRzPjxLZXl3b3Jkcz5JbmZs
dWVuemEsSHVtYW48L0tleXdvcmRzPjxLZXl3b3Jkcz5tZXRob2RzPC9LZXl3b3Jkcz48S2V5d29y
ZHM+bW9ydGFsaXR5PC9LZXl3b3Jkcz48S2V5d29yZHM+UGxhc21hPC9LZXl3b3Jkcz48S2V5d29y
ZHM+c3RhbmRhcmRzPC9LZXl3b3Jkcz48S2V5d29yZHM+dGhlcmFwZXV0aWMgdXNlPC9LZXl3b3Jk
cz48S2V5d29yZHM+dGhlcmFweTwvS2V5d29yZHM+PFJlcHJpbnQ+Tm90IGluIEZpbGU8L1JlcHJp
bnQ+PFN0YXJ0X1BhZ2U+ZTY2PC9TdGFydF9QYWdlPjxFbmRfUGFnZT5lNzM8L0VuZF9QYWdlPjxQ
ZXJpb2RpY2FsPkNyaXQgQ2FyZSBNZWQuPC9QZXJpb2RpY2FsPjxWb2x1bWU+Mzg8L1ZvbHVtZT48
SXNzdWU+NCBTdXBwbDwvSXNzdWU+PE1pc2NfMz4xMC4xMDk3L0NDTS4wYjAxM2UzMTgxZDQ0YzFl
IFtkb2ldPC9NaXNjXzM+PEFkZHJlc3M+SGVucnkgSmFja3NvbiBGb3VuZGF0aW9uLCBOYXZhbCBN
ZWRpY2FsIFJlc2VhcmNoIENlbnRlciwgU2lsdmVyIFNwcmluZywgTUQsIFVTQS4gdGhvbWFzLmx1
a2VAbWVkLm5hdnkubWlsPC9BZGRyZXNzPjxXZWJfVVJMPlBNOjIwMTU0NjAyPC9XZWJfVVJMPjxa
Wl9Kb3VybmFsRnVsbD48ZiBuYW1lPSJTeXN0ZW0iPkNyaXQgQ2FyZSBNZWQuPC9mPjwvWlpfSm91
cm5hbEZ1bGw+PFpaX1dvcmtmb3JtSUQ+MTwvWlpfV29ya2Zvcm1JRD48L01ETD48L0NpdGU+PC9S
ZWZtYW4+AG==
</w:fldData>
        </w:fldChar>
      </w:r>
      <w:r w:rsidR="00C23AB1">
        <w:rPr>
          <w:rFonts w:ascii="Garamond" w:hAnsi="Garamond" w:cs="Helvetica"/>
          <w:lang w:val="en-US"/>
        </w:rPr>
        <w:instrText xml:space="preserve"> ADDIN REFMGR.CITE </w:instrText>
      </w:r>
      <w:r w:rsidR="00C23AB1">
        <w:rPr>
          <w:rFonts w:ascii="Garamond" w:hAnsi="Garamond" w:cs="Helvetica"/>
          <w:lang w:val="en-US"/>
        </w:rPr>
        <w:fldChar w:fldCharType="begin">
          <w:fldData xml:space="preserve">PFJlZm1hbj48Q2l0ZT48QXV0aG9yPk1haXItSmVua2luczwvQXV0aG9yPjxZZWFyPjIwMTU8L1ll
YXI+PFJlY051bT4yNDwvUmVjTnVtPjxJRFRleHQ+VGhlIGVmZmVjdGl2ZW5lc3Mgb2YgY29udmFs
ZXNjZW50IHBsYXNtYSBhbmQgaHlwZXJpbW11bmUgaW1tdW5vZ2xvYnVsaW4gZm9yIHRoZSB0cmVh
dG1lbnQgb2Ygc2V2ZXJlIGFjdXRlIHJlc3BpcmF0b3J5IGluZmVjdGlvbnMgb2YgdmlyYWwgZXRp
b2xvZ3k6IGEgc3lzdGVtYXRpYyByZXZpZXcgYW5kIGV4cGxvcmF0b3J5IG1ldGEtYW5hbHlzaXM8
L0lEVGV4dD48TURMIFJlZl9UeXBlPSJKb3VybmFsIj48UmVmX1R5cGU+Sm91cm5hbDwvUmVmX1R5
cGU+PFJlZl9JRD4yNDwvUmVmX0lEPjxUaXRsZV9QcmltYXJ5PlRoZSBlZmZlY3RpdmVuZXNzIG9m
IGNvbnZhbGVzY2VudCBwbGFzbWEgYW5kIGh5cGVyaW1tdW5lIGltbXVub2dsb2J1bGluIGZvciB0
aGUgdHJlYXRtZW50IG9mIHNldmVyZSBhY3V0ZSByZXNwaXJhdG9yeSBpbmZlY3Rpb25zIG9mIHZp
cmFsIGV0aW9sb2d5OiBhIHN5c3RlbWF0aWMgcmV2aWV3IGFuZCBleHBsb3JhdG9yeSBtZXRhLWFu
YWx5c2lzPC9UaXRsZV9QcmltYXJ5PjxBdXRob3JzX1ByaW1hcnk+TWFpci1KZW5raW5zLEouPC9B
dXRob3JzX1ByaW1hcnk+PEF1dGhvcnNfUHJpbWFyeT5TYWF2ZWRyYS1DYW1wb3MsTS48L0F1dGhv
cnNfUHJpbWFyeT48QXV0aG9yc19QcmltYXJ5PkJhaWxsaWUsSi5LLjwvQXV0aG9yc19QcmltYXJ5
PjxBdXRob3JzX1ByaW1hcnk+Q2xlYXJ5LFAuPC9BdXRob3JzX1ByaW1hcnk+PEF1dGhvcnNfUHJp
bWFyeT5LaGF3LEYuTS48L0F1dGhvcnNfUHJpbWFyeT48QXV0aG9yc19QcmltYXJ5PkxpbSxXLlMu
PC9BdXRob3JzX1ByaW1hcnk+PEF1dGhvcnNfUHJpbWFyeT5NYWtraSxTLjwvQXV0aG9yc19Qcmlt
YXJ5PjxBdXRob3JzX1ByaW1hcnk+Um9vbmV5LEsuRC48L0F1dGhvcnNfUHJpbWFyeT48QXV0aG9y
c19QcmltYXJ5PkJlY2ssQy5SLjwvQXV0aG9yc19QcmltYXJ5PjxEYXRlX1ByaW1hcnk+MjAxNS8x
LzE8L0RhdGVfUHJpbWFyeT48S2V5d29yZHM+YWRtaW5pc3RyYXRpb24gJmFtcDsgZG9zYWdlPC9L
ZXl3b3Jkcz48S2V5d29yZHM+ZHJ1ZyB0aGVyYXB5PC9LZXl3b3Jkcz48S2V5d29yZHM+SHVtYW5z
PC9LZXl3b3Jkcz48S2V5d29yZHM+SW1tdW5vZ2xvYnVsaW5zPC9LZXl3b3Jkcz48S2V5d29yZHM+
aW1tdW5vbG9neTwvS2V5d29yZHM+PEtleXdvcmRzPkluZmx1ZW56YSxIdW1hbjwvS2V5d29yZHM+
PEtleXdvcmRzPm1ldGhvZHM8L0tleXdvcmRzPjxLZXl3b3Jkcz5tb3J0YWxpdHk8L0tleXdvcmRz
PjxLZXl3b3Jkcz5QbGFzbWE8L0tleXdvcmRzPjxLZXl3b3Jkcz5Qcm9zcGVjdGl2ZSBTdHVkaWVz
PC9LZXl3b3Jkcz48S2V5d29yZHM+UmVzcGlyYXRvcnkgVHJhY3QgSW5mZWN0aW9uczwvS2V5d29y
ZHM+PEtleXdvcmRzPlJpc2s8L0tleXdvcmRzPjxLZXl3b3Jkcz5TYXJzIFZpcnVzPC9LZXl3b3Jk
cz48S2V5d29yZHM+U2V2ZXJlIEFjdXRlIFJlc3BpcmF0b3J5IFN5bmRyb21lPC9LZXl3b3Jkcz48
S2V5d29yZHM+dGhlcmFweTwvS2V5d29yZHM+PFJlcHJpbnQ+Tm90IGluIEZpbGU8L1JlcHJpbnQ+
PFN0YXJ0X1BhZ2U+ODA8L1N0YXJ0X1BhZ2U+PEVuZF9QYWdlPjkwPC9FbmRfUGFnZT48UGVyaW9k
aWNhbD5KLkluZmVjdC5EaXMuPC9QZXJpb2RpY2FsPjxWb2x1bWU+MjExPC9Wb2x1bWU+PElzc3Vl
PjE8L0lzc3VlPjxVc2VyX0RlZl81PlBNQzQyNjQ1OTA8L1VzZXJfRGVmXzU+PE1pc2NfMz5qaXUz
OTYgW3BpaV07MTAuMTA5My9pbmZkaXMvaml1Mzk2IFtkb2ldPC9NaXNjXzM+PEFkZHJlc3M+RWFz
dCBNaWRsYW5kcyBDZW50cmUsIFB1YmxpYyBIZWFsdGggRW5nbGFuZCYjeEE7RmllbGQgRXBpZGVt
aW9sb2d5IFRyYWluaW5nIFByb2dyYW1tZSwgUHVibGljIEhlYWx0aCBFbmdsYW5kLCBMb25kb24g
RmllbGQgRXBpZGVtaW9sb2d5IFNlcnZpY2UsIFB1YmxpYyBIZWFsdGggRW5nbGFuZCwgTGl2ZXJw
b29sJiN4QTtSb3NsaW4gSW5zdGl0dXRlLCBVbml2ZXJzaXR5IG9mIEVkaW5idXJnaCwgTWlkbG90
aGlhbiYjeEE7RmllbGQgRXBpZGVtaW9sb2d5IFNlcnZpY2UsIFB1YmxpYyBIZWFsdGggRW5nbGFu
ZCwgTGl2ZXJwb29sJiN4QTtFYXN0IE1pZGxhbmRzIENlbnRyZSwgUHVibGljIEhlYWx0aCBFbmds
YW5kJiN4QTtSZXNwaXJhdG9yeSBNZWRpY2luZSwgTm90dGluZ2hhbSBVbml2ZXJzaXR5IEhvc3Bp
dGFscyBOSFMgVHJ1c3QmI3hBO0Vhc3QgTWlkbGFuZHMgQ2VudHJlLCBQdWJsaWMgSGVhbHRoIEVu
Z2xhbmQmI3hBO0luc3RpdHV0ZSBvZiBDYXJlIGFuZCBQcmFjdGljZSBJbXByb3ZlbWVudCwgVW5p
dmVyc2l0eSBvZiB0aGUgV2VzdCBvZiBTY290bGFuZCwgSGFtaWx0b24sIFVuaXRlZCBLaW5nZG9t
JiN4QTtEaXZpc2lvbiBvZiBFcGlkZW1pb2xvZ3kgYW5kIFB1YmxpYyBIZWFsdGgsIFVuaXZlcnNp
dHkgb2YgTm90dGluZ2hhbSwgTm90dGluZ2hhbTwvQWRkcmVzcz48V2ViX1VSTD5QTToyNTAzMDA2
MDwvV2ViX1VSTD48WlpfSm91cm5hbEZ1bGw+PGYgbmFtZT0iU3lzdGVtIj5KLkluZmVjdC5EaXMu
PC9mPjwvWlpfSm91cm5hbEZ1bGw+PFpaX1dvcmtmb3JtSUQ+MTwvWlpfV29ya2Zvcm1JRD48L01E
TD48L0NpdGU+PENpdGU+PEF1dGhvcj5MdWtlPC9BdXRob3I+PFllYXI+MjAxMDwvWWVhcj48UmVj
TnVtPjEzPC9SZWNOdW0+PElEVGV4dD5IYXJrIGJhY2s6IHBhc3NpdmUgaW1tdW5vdGhlcmFweSBm
b3IgaW5mbHVlbnphIGFuZCBvdGhlciBzZXJpb3VzIGluZmVjdGlvbnM8L0lEVGV4dD48TURMIFJl
Zl9UeXBlPSJKb3VybmFsIj48UmVmX1R5cGU+Sm91cm5hbDwvUmVmX1R5cGU+PFJlZl9JRD4xMzwv
UmVmX0lEPjxUaXRsZV9QcmltYXJ5PkhhcmsgYmFjazogcGFzc2l2ZSBpbW11bm90aGVyYXB5IGZv
ciBpbmZsdWVuemEgYW5kIG90aGVyIHNlcmlvdXMgaW5mZWN0aW9uczwvVGl0bGVfUHJpbWFyeT48
QXV0aG9yc19QcmltYXJ5Pkx1a2UsVC5DLjwvQXV0aG9yc19QcmltYXJ5PjxBdXRob3JzX1ByaW1h
cnk+Q2FzYWRldmFsbCxBLjwvQXV0aG9yc19QcmltYXJ5PjxBdXRob3JzX1ByaW1hcnk+V2F0b3dp
Y2gsUy5KLjwvQXV0aG9yc19QcmltYXJ5PjxBdXRob3JzX1ByaW1hcnk+SG9mZm1hbixTLkwuPC9B
dXRob3JzX1ByaW1hcnk+PEF1dGhvcnNfUHJpbWFyeT5CZWlnZWwsSi5ILjwvQXV0aG9yc19Qcmlt
YXJ5PjxBdXRob3JzX1ByaW1hcnk+QnVyZ2VzcyxULkguPC9BdXRob3JzX1ByaW1hcnk+PERhdGVf
UHJpbWFyeT4yMDEwLzQ8L0RhdGVfUHJpbWFyeT48S2V5d29yZHM+YWRtaW5pc3RyYXRpb24gJmFt
cDsgZG9zYWdlPC9LZXl3b3Jkcz48S2V5d29yZHM+Ymxvb2Q8L0tleXdvcmRzPjxLZXl3b3Jkcz5C
bG9vZCBTcGVjaW1lbiBDb2xsZWN0aW9uPC9LZXl3b3Jkcz48S2V5d29yZHM+SHVtYW5zPC9LZXl3
b3Jkcz48S2V5d29yZHM+SW1tdW5lIFNlcmE8L0tleXdvcmRzPjxLZXl3b3Jkcz5JbW11bml6YXRp
b24sUGFzc2l2ZTwvS2V5d29yZHM+PEtleXdvcmRzPkltbXVub2dsb2J1bGlucyxJbnRyYXZlbm91
czwvS2V5d29yZHM+PEtleXdvcmRzPmltbXVub2xvZ3k8L0tleXdvcmRzPjxLZXl3b3Jkcz5JbmZs
dWVuemEsSHVtYW48L0tleXdvcmRzPjxLZXl3b3Jkcz5tZXRob2RzPC9LZXl3b3Jkcz48S2V5d29y
ZHM+bW9ydGFsaXR5PC9LZXl3b3Jkcz48S2V5d29yZHM+UGxhc21hPC9LZXl3b3Jkcz48S2V5d29y
ZHM+c3RhbmRhcmRzPC9LZXl3b3Jkcz48S2V5d29yZHM+dGhlcmFwZXV0aWMgdXNlPC9LZXl3b3Jk
cz48S2V5d29yZHM+dGhlcmFweTwvS2V5d29yZHM+PFJlcHJpbnQ+Tm90IGluIEZpbGU8L1JlcHJp
bnQ+PFN0YXJ0X1BhZ2U+ZTY2PC9TdGFydF9QYWdlPjxFbmRfUGFnZT5lNzM8L0VuZF9QYWdlPjxQ
ZXJpb2RpY2FsPkNyaXQgQ2FyZSBNZWQuPC9QZXJpb2RpY2FsPjxWb2x1bWU+Mzg8L1ZvbHVtZT48
SXNzdWU+NCBTdXBwbDwvSXNzdWU+PE1pc2NfMz4xMC4xMDk3L0NDTS4wYjAxM2UzMTgxZDQ0YzFl
IFtkb2ldPC9NaXNjXzM+PEFkZHJlc3M+SGVucnkgSmFja3NvbiBGb3VuZGF0aW9uLCBOYXZhbCBN
ZWRpY2FsIFJlc2VhcmNoIENlbnRlciwgU2lsdmVyIFNwcmluZywgTUQsIFVTQS4gdGhvbWFzLmx1
a2VAbWVkLm5hdnkubWlsPC9BZGRyZXNzPjxXZWJfVVJMPlBNOjIwMTU0NjAyPC9XZWJfVVJMPjxa
Wl9Kb3VybmFsRnVsbD48ZiBuYW1lPSJTeXN0ZW0iPkNyaXQgQ2FyZSBNZWQuPC9mPjwvWlpfSm91
cm5hbEZ1bGw+PFpaX1dvcmtmb3JtSUQ+MTwvWlpfV29ya2Zvcm1JRD48L01ETD48L0NpdGU+PC9S
ZWZtYW4+AG==
</w:fldData>
        </w:fldChar>
      </w:r>
      <w:r w:rsidR="00C23AB1">
        <w:rPr>
          <w:rFonts w:ascii="Garamond" w:hAnsi="Garamond" w:cs="Helvetica"/>
          <w:lang w:val="en-US"/>
        </w:rPr>
        <w:instrText xml:space="preserve"> ADDIN EN.CITE.DATA </w:instrText>
      </w:r>
      <w:r w:rsidR="00C23AB1">
        <w:rPr>
          <w:rFonts w:ascii="Garamond" w:hAnsi="Garamond" w:cs="Helvetica"/>
          <w:lang w:val="en-US"/>
        </w:rPr>
      </w:r>
      <w:r w:rsidR="00C23AB1">
        <w:rPr>
          <w:rFonts w:ascii="Garamond" w:hAnsi="Garamond" w:cs="Helvetica"/>
          <w:lang w:val="en-US"/>
        </w:rPr>
        <w:fldChar w:fldCharType="end"/>
      </w:r>
      <w:r w:rsidR="00C6516C">
        <w:rPr>
          <w:rFonts w:ascii="Garamond" w:hAnsi="Garamond" w:cs="Helvetica"/>
          <w:lang w:val="en-US"/>
        </w:rPr>
      </w:r>
      <w:r w:rsidR="00C6516C">
        <w:rPr>
          <w:rFonts w:ascii="Garamond" w:hAnsi="Garamond" w:cs="Helvetica"/>
          <w:lang w:val="en-US"/>
        </w:rPr>
        <w:fldChar w:fldCharType="separate"/>
      </w:r>
      <w:r w:rsidR="002B52F8">
        <w:rPr>
          <w:rFonts w:ascii="Garamond" w:hAnsi="Garamond" w:cs="Helvetica"/>
          <w:noProof/>
          <w:lang w:val="en-US"/>
        </w:rPr>
        <w:t>[4, 5]</w:t>
      </w:r>
      <w:r w:rsidR="00C6516C">
        <w:rPr>
          <w:rFonts w:ascii="Garamond" w:hAnsi="Garamond" w:cs="Helvetica"/>
          <w:lang w:val="en-US"/>
        </w:rPr>
        <w:fldChar w:fldCharType="end"/>
      </w:r>
      <w:r w:rsidR="002744D8">
        <w:rPr>
          <w:rFonts w:ascii="Garamond" w:hAnsi="Garamond" w:cs="Helvetica"/>
          <w:lang w:val="en-US"/>
        </w:rPr>
        <w:t>.</w:t>
      </w:r>
      <w:r>
        <w:rPr>
          <w:rFonts w:ascii="Garamond" w:hAnsi="Garamond" w:cs="Helvetica"/>
          <w:lang w:val="en-US"/>
        </w:rPr>
        <w:t xml:space="preserve"> CP is </w:t>
      </w:r>
      <w:r w:rsidR="00452614">
        <w:rPr>
          <w:rFonts w:ascii="Garamond" w:hAnsi="Garamond" w:cs="Helvetica"/>
          <w:lang w:val="en-US"/>
        </w:rPr>
        <w:t>currently</w:t>
      </w:r>
      <w:r>
        <w:rPr>
          <w:rFonts w:ascii="Garamond" w:hAnsi="Garamond" w:cs="Helvetica"/>
          <w:lang w:val="en-US"/>
        </w:rPr>
        <w:t xml:space="preserve"> be</w:t>
      </w:r>
      <w:r w:rsidR="00FE7AB1">
        <w:rPr>
          <w:rFonts w:ascii="Garamond" w:hAnsi="Garamond" w:cs="Helvetica"/>
          <w:lang w:val="en-US"/>
        </w:rPr>
        <w:t>ing</w:t>
      </w:r>
      <w:r>
        <w:rPr>
          <w:rFonts w:ascii="Garamond" w:hAnsi="Garamond" w:cs="Helvetica"/>
          <w:lang w:val="en-US"/>
        </w:rPr>
        <w:t xml:space="preserve"> considered </w:t>
      </w:r>
      <w:r w:rsidR="00C535AA">
        <w:rPr>
          <w:rFonts w:ascii="Garamond" w:hAnsi="Garamond" w:cs="Helvetica"/>
          <w:lang w:val="en-US"/>
        </w:rPr>
        <w:t xml:space="preserve">as treatment </w:t>
      </w:r>
      <w:r>
        <w:rPr>
          <w:rFonts w:ascii="Garamond" w:hAnsi="Garamond" w:cs="Helvetica"/>
          <w:lang w:val="en-US"/>
        </w:rPr>
        <w:t xml:space="preserve">for </w:t>
      </w:r>
      <w:r w:rsidR="00C535AA">
        <w:rPr>
          <w:rFonts w:ascii="Garamond" w:hAnsi="Garamond" w:cs="Helvetica"/>
          <w:lang w:val="en-US"/>
        </w:rPr>
        <w:t xml:space="preserve">the </w:t>
      </w:r>
      <w:r w:rsidRPr="00B17071">
        <w:rPr>
          <w:rFonts w:ascii="Garamond" w:hAnsi="Garamond" w:cs="Helvetica"/>
          <w:lang w:val="en-US"/>
        </w:rPr>
        <w:t>Middle East r</w:t>
      </w:r>
      <w:r w:rsidR="00C535AA">
        <w:rPr>
          <w:rFonts w:ascii="Garamond" w:hAnsi="Garamond" w:cs="Helvetica"/>
          <w:lang w:val="en-US"/>
        </w:rPr>
        <w:t>espiratory syndrome</w:t>
      </w:r>
      <w:r w:rsidR="002744D8">
        <w:rPr>
          <w:rFonts w:ascii="Garamond" w:hAnsi="Garamond" w:cs="Helvetica"/>
          <w:lang w:val="en-US"/>
        </w:rPr>
        <w:t xml:space="preserve"> </w:t>
      </w:r>
      <w:r w:rsidR="00345AA9">
        <w:rPr>
          <w:rFonts w:ascii="Garamond" w:hAnsi="Garamond" w:cs="Helvetica"/>
          <w:lang w:val="en-US"/>
        </w:rPr>
        <w:fldChar w:fldCharType="begin">
          <w:fldData xml:space="preserve">PFJlZm1hbj48Q2l0ZT48QXV0aG9yPlpoYW88L0F1dGhvcj48WWVhcj4yMDE1PC9ZZWFyPjxSZWNO
dW0+NTc8L1JlY051bT48SURUZXh0PlBhc3NpdmUgaW1tdW5vdGhlcmFweSB3aXRoIGRyb21lZGFy
eSBpbW11bmUgc2VydW0gaW4gYW4gZXhwZXJpbWVudGFsIGFuaW1hbCBtb2RlbCBmb3IgbWlkZGxl
IEVhc3QgcmVzcGlyYXRvcnkgc3luZHJvbWUgY29yb25hdmlydXMgaW5mZWN0aW9uPC9JRFRleHQ+
PE1ETCBSZWZfVHlwZT0iSm91cm5hbCI+PFJlZl9UeXBlPkpvdXJuYWw8L1JlZl9UeXBlPjxSZWZf
SUQ+NTc8L1JlZl9JRD48VGl0bGVfUHJpbWFyeT5QYXNzaXZlIGltbXVub3RoZXJhcHkgd2l0aCBk
cm9tZWRhcnkgaW1tdW5lIHNlcnVtIGluIGFuIGV4cGVyaW1lbnRhbCBhbmltYWwgbW9kZWwgZm9y
IG1pZGRsZSBFYXN0IHJlc3BpcmF0b3J5IHN5bmRyb21lIGNvcm9uYXZpcnVzIGluZmVjdGlvbjwv
VGl0bGVfUHJpbWFyeT48QXV0aG9yc19QcmltYXJ5PlpoYW8sSi48L0F1dGhvcnNfUHJpbWFyeT48
QXV0aG9yc19QcmltYXJ5PlBlcmVyYSxSLkEuPC9BdXRob3JzX1ByaW1hcnk+PEF1dGhvcnNfUHJp
bWFyeT5LYXlhbGksRy48L0F1dGhvcnNfUHJpbWFyeT48QXV0aG9yc19QcmltYXJ5Pk1leWVyaG9s
eixELjwvQXV0aG9yc19QcmltYXJ5PjxBdXRob3JzX1ByaW1hcnk+UGVybG1hbixTLjwvQXV0aG9y
c19QcmltYXJ5PjxBdXRob3JzX1ByaW1hcnk+UGVpcmlzLE0uPC9BdXRob3JzX1ByaW1hcnk+PERh
dGVfUHJpbWFyeT4yMDE1LzYvMTwvRGF0ZV9QcmltYXJ5PjxLZXl3b3Jkcz5BbmltYWxzPC9LZXl3
b3Jkcz48S2V5d29yZHM+SW1tdW5lIFNlcmE8L0tleXdvcmRzPjxLZXl3b3Jkcz5JbW11bm90aGVy
YXB5PC9LZXl3b3Jkcz48S2V5d29yZHM+TWljZTwvS2V5d29yZHM+PEtleXdvcmRzPm1pY3JvYmlv
bG9neTwvS2V5d29yZHM+PEtleXdvcmRzPnRoZXJhcHk8L0tleXdvcmRzPjxLZXl3b3Jkcz52aXJv
bG9neTwvS2V5d29yZHM+PFJlcHJpbnQ+Tm90IGluIEZpbGU8L1JlcHJpbnQ+PFN0YXJ0X1BhZ2U+
NjExNzwvU3RhcnRfUGFnZT48RW5kX1BhZ2U+NjEyMDwvRW5kX1BhZ2U+PFBlcmlvZGljYWw+Si5W
aXJvbC48L1BlcmlvZGljYWw+PFZvbHVtZT44OTwvVm9sdW1lPjxJc3N1ZT4xMTwvSXNzdWU+PE1p
c2NfMz5KVkkuMDA0NDYtMTUgW3BpaV07MTAuMTEyOC9KVkkuMDA0NDYtMTUgW2RvaV08L01pc2Nf
Mz48QWRkcmVzcz5EZXBhcnRtZW50IG9mIE1pY3JvYmlvbG9neSwgVW5pdmVyc2l0eSBvZiBJb3dh
LCBJb3dhIENpdHksIElvd2EsIFVTQSBTdGF0ZSBLZXkgTGFib3JhdG9yeSBvZiBSZXNwaXJhdG9y
eSBEaXNlYXNlcywgR3Vhbmd6aG91IEluc3RpdHV0ZSBvZiBSZXNwaXJhdG9yeSBEaXNlYXNlLCBU
aGUgRmlyc3QgQWZmaWxpYXRlZCBIb3NwaXRhbCBvZiBHdWFuZ3pob3UgTWVkaWNhbCBVbml2ZXJz
aXR5LCBHdWFuZ3pob3UsIENoaW5hJiN4QTtUaGUgU2Nob29sIG9mIFB1YmxpYyBIZWFsdGgsIFRo
ZSBVbml2ZXJzaXR5IG9mIEhvbmcgS29uZywgSG9uZyBLb25nIFNwZWNpYWwgQWRtaW5pc3RyYXRp
dmUgUmVnaW9uLCBDaGluYSYjeEE7RGl2aXNpb24gb2YgVmlyb2xvZ3ksIERlcGFydG1lbnQgb2Yg
SW5mZWN0aW91cyBEaXNlYXNlcywgU3QuIEp1ZGUgQ2hpbGRyZW4mYXBvcztzIFJlc2VhcmNoIEhv
c3BpdGFsLCBNZW1waGlzLCBUZW5uZXNzZWUsIFVTQSYjeEE7RGVwYXJ0bWVudCBvZiBQYXRob2xv
Z3ksIFVuaXZlcnNpdHkgb2YgSW93YSwgSW93YSBDaXR5LCBJb3dhLCBVU0EmI3hBO0RlcGFydG1l
bnQgb2YgTWljcm9iaW9sb2d5LCBVbml2ZXJzaXR5IG9mIElvd2EsIElvd2EgQ2l0eSwgSW93YSwg
VVNBIHN0YW5sZXktcGVybG1hbkB1aW93YS5lZHUgbWFsaWtAaGt1LmhrJiN4QTtUaGUgU2Nob29s
IG9mIFB1YmxpYyBIZWFsdGgsIFRoZSBVbml2ZXJzaXR5IG9mIEhvbmcgS29uZywgSG9uZyBLb25n
IFNwZWNpYWwgQWRtaW5pc3RyYXRpdmUgUmVnaW9uLCBDaGluYSBzdGFubGV5LXBlcmxtYW5AdWlv
d2EuZWR1IG1hbGlrQGhrdS5oazwvQWRkcmVzcz48V2ViX1VSTD5QTToyNTc4NzI4NDwvV2ViX1VS
TD48WlpfSm91cm5hbEZ1bGw+PGYgbmFtZT0iU3lzdGVtIj5KLlZpcm9sLjwvZj48L1paX0pvdXJu
YWxGdWxsPjxaWl9Xb3JrZm9ybUlEPjE8L1paX1dvcmtmb3JtSUQ+PC9NREw+PC9DaXRlPjwvUmVm
bWFuPm==
</w:fldData>
        </w:fldChar>
      </w:r>
      <w:r w:rsidR="00C23AB1">
        <w:rPr>
          <w:rFonts w:ascii="Garamond" w:hAnsi="Garamond" w:cs="Helvetica"/>
          <w:lang w:val="en-US"/>
        </w:rPr>
        <w:instrText xml:space="preserve"> ADDIN REFMGR.CITE </w:instrText>
      </w:r>
      <w:r w:rsidR="00C23AB1">
        <w:rPr>
          <w:rFonts w:ascii="Garamond" w:hAnsi="Garamond" w:cs="Helvetica"/>
          <w:lang w:val="en-US"/>
        </w:rPr>
        <w:fldChar w:fldCharType="begin">
          <w:fldData xml:space="preserve">PFJlZm1hbj48Q2l0ZT48QXV0aG9yPlpoYW88L0F1dGhvcj48WWVhcj4yMDE1PC9ZZWFyPjxSZWNO
dW0+NTc8L1JlY051bT48SURUZXh0PlBhc3NpdmUgaW1tdW5vdGhlcmFweSB3aXRoIGRyb21lZGFy
eSBpbW11bmUgc2VydW0gaW4gYW4gZXhwZXJpbWVudGFsIGFuaW1hbCBtb2RlbCBmb3IgbWlkZGxl
IEVhc3QgcmVzcGlyYXRvcnkgc3luZHJvbWUgY29yb25hdmlydXMgaW5mZWN0aW9uPC9JRFRleHQ+
PE1ETCBSZWZfVHlwZT0iSm91cm5hbCI+PFJlZl9UeXBlPkpvdXJuYWw8L1JlZl9UeXBlPjxSZWZf
SUQ+NTc8L1JlZl9JRD48VGl0bGVfUHJpbWFyeT5QYXNzaXZlIGltbXVub3RoZXJhcHkgd2l0aCBk
cm9tZWRhcnkgaW1tdW5lIHNlcnVtIGluIGFuIGV4cGVyaW1lbnRhbCBhbmltYWwgbW9kZWwgZm9y
IG1pZGRsZSBFYXN0IHJlc3BpcmF0b3J5IHN5bmRyb21lIGNvcm9uYXZpcnVzIGluZmVjdGlvbjwv
VGl0bGVfUHJpbWFyeT48QXV0aG9yc19QcmltYXJ5PlpoYW8sSi48L0F1dGhvcnNfUHJpbWFyeT48
QXV0aG9yc19QcmltYXJ5PlBlcmVyYSxSLkEuPC9BdXRob3JzX1ByaW1hcnk+PEF1dGhvcnNfUHJp
bWFyeT5LYXlhbGksRy48L0F1dGhvcnNfUHJpbWFyeT48QXV0aG9yc19QcmltYXJ5Pk1leWVyaG9s
eixELjwvQXV0aG9yc19QcmltYXJ5PjxBdXRob3JzX1ByaW1hcnk+UGVybG1hbixTLjwvQXV0aG9y
c19QcmltYXJ5PjxBdXRob3JzX1ByaW1hcnk+UGVpcmlzLE0uPC9BdXRob3JzX1ByaW1hcnk+PERh
dGVfUHJpbWFyeT4yMDE1LzYvMTwvRGF0ZV9QcmltYXJ5PjxLZXl3b3Jkcz5BbmltYWxzPC9LZXl3
b3Jkcz48S2V5d29yZHM+SW1tdW5lIFNlcmE8L0tleXdvcmRzPjxLZXl3b3Jkcz5JbW11bm90aGVy
YXB5PC9LZXl3b3Jkcz48S2V5d29yZHM+TWljZTwvS2V5d29yZHM+PEtleXdvcmRzPm1pY3JvYmlv
bG9neTwvS2V5d29yZHM+PEtleXdvcmRzPnRoZXJhcHk8L0tleXdvcmRzPjxLZXl3b3Jkcz52aXJv
bG9neTwvS2V5d29yZHM+PFJlcHJpbnQ+Tm90IGluIEZpbGU8L1JlcHJpbnQ+PFN0YXJ0X1BhZ2U+
NjExNzwvU3RhcnRfUGFnZT48RW5kX1BhZ2U+NjEyMDwvRW5kX1BhZ2U+PFBlcmlvZGljYWw+Si5W
aXJvbC48L1BlcmlvZGljYWw+PFZvbHVtZT44OTwvVm9sdW1lPjxJc3N1ZT4xMTwvSXNzdWU+PE1p
c2NfMz5KVkkuMDA0NDYtMTUgW3BpaV07MTAuMTEyOC9KVkkuMDA0NDYtMTUgW2RvaV08L01pc2Nf
Mz48QWRkcmVzcz5EZXBhcnRtZW50IG9mIE1pY3JvYmlvbG9neSwgVW5pdmVyc2l0eSBvZiBJb3dh
LCBJb3dhIENpdHksIElvd2EsIFVTQSBTdGF0ZSBLZXkgTGFib3JhdG9yeSBvZiBSZXNwaXJhdG9y
eSBEaXNlYXNlcywgR3Vhbmd6aG91IEluc3RpdHV0ZSBvZiBSZXNwaXJhdG9yeSBEaXNlYXNlLCBU
aGUgRmlyc3QgQWZmaWxpYXRlZCBIb3NwaXRhbCBvZiBHdWFuZ3pob3UgTWVkaWNhbCBVbml2ZXJz
aXR5LCBHdWFuZ3pob3UsIENoaW5hJiN4QTtUaGUgU2Nob29sIG9mIFB1YmxpYyBIZWFsdGgsIFRo
ZSBVbml2ZXJzaXR5IG9mIEhvbmcgS29uZywgSG9uZyBLb25nIFNwZWNpYWwgQWRtaW5pc3RyYXRp
dmUgUmVnaW9uLCBDaGluYSYjeEE7RGl2aXNpb24gb2YgVmlyb2xvZ3ksIERlcGFydG1lbnQgb2Yg
SW5mZWN0aW91cyBEaXNlYXNlcywgU3QuIEp1ZGUgQ2hpbGRyZW4mYXBvcztzIFJlc2VhcmNoIEhv
c3BpdGFsLCBNZW1waGlzLCBUZW5uZXNzZWUsIFVTQSYjeEE7RGVwYXJ0bWVudCBvZiBQYXRob2xv
Z3ksIFVuaXZlcnNpdHkgb2YgSW93YSwgSW93YSBDaXR5LCBJb3dhLCBVU0EmI3hBO0RlcGFydG1l
bnQgb2YgTWljcm9iaW9sb2d5LCBVbml2ZXJzaXR5IG9mIElvd2EsIElvd2EgQ2l0eSwgSW93YSwg
VVNBIHN0YW5sZXktcGVybG1hbkB1aW93YS5lZHUgbWFsaWtAaGt1LmhrJiN4QTtUaGUgU2Nob29s
IG9mIFB1YmxpYyBIZWFsdGgsIFRoZSBVbml2ZXJzaXR5IG9mIEhvbmcgS29uZywgSG9uZyBLb25n
IFNwZWNpYWwgQWRtaW5pc3RyYXRpdmUgUmVnaW9uLCBDaGluYSBzdGFubGV5LXBlcmxtYW5AdWlv
d2EuZWR1IG1hbGlrQGhrdS5oazwvQWRkcmVzcz48V2ViX1VSTD5QTToyNTc4NzI4NDwvV2ViX1VS
TD48WlpfSm91cm5hbEZ1bGw+PGYgbmFtZT0iU3lzdGVtIj5KLlZpcm9sLjwvZj48L1paX0pvdXJu
YWxGdWxsPjxaWl9Xb3JrZm9ybUlEPjE8L1paX1dvcmtmb3JtSUQ+PC9NREw+PC9DaXRlPjwvUmVm
bWFuPm==
</w:fldData>
        </w:fldChar>
      </w:r>
      <w:r w:rsidR="00C23AB1">
        <w:rPr>
          <w:rFonts w:ascii="Garamond" w:hAnsi="Garamond" w:cs="Helvetica"/>
          <w:lang w:val="en-US"/>
        </w:rPr>
        <w:instrText xml:space="preserve"> ADDIN EN.CITE.DATA </w:instrText>
      </w:r>
      <w:r w:rsidR="00C23AB1">
        <w:rPr>
          <w:rFonts w:ascii="Garamond" w:hAnsi="Garamond" w:cs="Helvetica"/>
          <w:lang w:val="en-US"/>
        </w:rPr>
      </w:r>
      <w:r w:rsidR="00C23AB1">
        <w:rPr>
          <w:rFonts w:ascii="Garamond" w:hAnsi="Garamond" w:cs="Helvetica"/>
          <w:lang w:val="en-US"/>
        </w:rPr>
        <w:fldChar w:fldCharType="end"/>
      </w:r>
      <w:r w:rsidR="00345AA9">
        <w:rPr>
          <w:rFonts w:ascii="Garamond" w:hAnsi="Garamond" w:cs="Helvetica"/>
          <w:lang w:val="en-US"/>
        </w:rPr>
      </w:r>
      <w:r w:rsidR="00345AA9">
        <w:rPr>
          <w:rFonts w:ascii="Garamond" w:hAnsi="Garamond" w:cs="Helvetica"/>
          <w:lang w:val="en-US"/>
        </w:rPr>
        <w:fldChar w:fldCharType="separate"/>
      </w:r>
      <w:r w:rsidR="002B52F8">
        <w:rPr>
          <w:rFonts w:ascii="Garamond" w:hAnsi="Garamond" w:cs="Helvetica"/>
          <w:noProof/>
          <w:lang w:val="en-US"/>
        </w:rPr>
        <w:t>[6]</w:t>
      </w:r>
      <w:r w:rsidR="00345AA9">
        <w:rPr>
          <w:rFonts w:ascii="Garamond" w:hAnsi="Garamond" w:cs="Helvetica"/>
          <w:lang w:val="en-US"/>
        </w:rPr>
        <w:fldChar w:fldCharType="end"/>
      </w:r>
      <w:r w:rsidR="002744D8">
        <w:rPr>
          <w:rFonts w:ascii="Garamond" w:hAnsi="Garamond" w:cs="Helvetica"/>
          <w:lang w:val="en-US"/>
        </w:rPr>
        <w:t>.</w:t>
      </w:r>
      <w:r w:rsidRPr="005B18F5">
        <w:rPr>
          <w:rFonts w:ascii="Garamond" w:hAnsi="Garamond" w:cs="Helvetica"/>
          <w:lang w:val="en-US"/>
        </w:rPr>
        <w:t xml:space="preserve"> </w:t>
      </w:r>
    </w:p>
    <w:p w14:paraId="498990D4" w14:textId="77777777" w:rsidR="005B18F5" w:rsidRDefault="005B18F5" w:rsidP="008F1859">
      <w:pPr>
        <w:autoSpaceDE w:val="0"/>
        <w:autoSpaceDN w:val="0"/>
        <w:adjustRightInd w:val="0"/>
        <w:spacing w:after="0" w:line="360" w:lineRule="auto"/>
        <w:jc w:val="both"/>
        <w:rPr>
          <w:rFonts w:ascii="Garamond" w:hAnsi="Garamond" w:cs="Helvetica"/>
          <w:lang w:val="en-US"/>
        </w:rPr>
      </w:pPr>
    </w:p>
    <w:p w14:paraId="3D85F992" w14:textId="3B7366AA" w:rsidR="009C6703" w:rsidRPr="008F1859" w:rsidRDefault="00452614" w:rsidP="008F1859">
      <w:pPr>
        <w:autoSpaceDE w:val="0"/>
        <w:autoSpaceDN w:val="0"/>
        <w:adjustRightInd w:val="0"/>
        <w:spacing w:after="0" w:line="360" w:lineRule="auto"/>
        <w:jc w:val="both"/>
        <w:rPr>
          <w:rFonts w:ascii="Garamond" w:hAnsi="Garamond" w:cs="Helvetica"/>
          <w:lang w:val="en-US"/>
        </w:rPr>
      </w:pPr>
      <w:r>
        <w:rPr>
          <w:rFonts w:ascii="Garamond" w:hAnsi="Garamond" w:cs="Helvetica"/>
          <w:lang w:val="en-US"/>
        </w:rPr>
        <w:t>For</w:t>
      </w:r>
      <w:r w:rsidR="005B18F5">
        <w:rPr>
          <w:rFonts w:ascii="Garamond" w:hAnsi="Garamond" w:cs="Helvetica"/>
          <w:lang w:val="en-US"/>
        </w:rPr>
        <w:t xml:space="preserve"> hemorrhagic fevers, </w:t>
      </w:r>
      <w:r w:rsidR="00276265">
        <w:rPr>
          <w:rFonts w:ascii="Garamond" w:hAnsi="Garamond" w:cs="Helvetica"/>
          <w:lang w:val="en-US"/>
        </w:rPr>
        <w:t>well-documented</w:t>
      </w:r>
      <w:r w:rsidR="001C42BF">
        <w:rPr>
          <w:rFonts w:ascii="Garamond" w:hAnsi="Garamond" w:cs="Helvetica"/>
          <w:lang w:val="en-US"/>
        </w:rPr>
        <w:t xml:space="preserve"> </w:t>
      </w:r>
      <w:r w:rsidR="00FC6BAF">
        <w:rPr>
          <w:rFonts w:ascii="Garamond" w:hAnsi="Garamond" w:cs="Helvetica"/>
          <w:lang w:val="en-US"/>
        </w:rPr>
        <w:t xml:space="preserve">relatively </w:t>
      </w:r>
      <w:r w:rsidR="001C42BF">
        <w:rPr>
          <w:rFonts w:ascii="Garamond" w:hAnsi="Garamond" w:cs="Helvetica"/>
          <w:lang w:val="en-US"/>
        </w:rPr>
        <w:t>recent experience stems</w:t>
      </w:r>
      <w:r w:rsidR="001C42BF" w:rsidRPr="008F1859">
        <w:rPr>
          <w:rFonts w:ascii="Garamond" w:hAnsi="Garamond" w:cs="Helvetica"/>
          <w:lang w:val="en-US"/>
        </w:rPr>
        <w:t xml:space="preserve"> from a randomized controlled trial comparing convalescent</w:t>
      </w:r>
      <w:r w:rsidR="00260616">
        <w:rPr>
          <w:rFonts w:ascii="Garamond" w:hAnsi="Garamond" w:cs="Helvetica"/>
          <w:lang w:val="en-US"/>
        </w:rPr>
        <w:t xml:space="preserve"> </w:t>
      </w:r>
      <w:r w:rsidR="001C42BF">
        <w:rPr>
          <w:rFonts w:ascii="Garamond" w:hAnsi="Garamond" w:cs="Helvetica"/>
          <w:lang w:val="en-US"/>
        </w:rPr>
        <w:t xml:space="preserve">plasma </w:t>
      </w:r>
      <w:r>
        <w:rPr>
          <w:rFonts w:ascii="Garamond" w:hAnsi="Garamond" w:cs="Helvetica"/>
          <w:lang w:val="en-US"/>
        </w:rPr>
        <w:t xml:space="preserve">(one single unit of 500 ml)  </w:t>
      </w:r>
      <w:r w:rsidR="00A4412D">
        <w:rPr>
          <w:rFonts w:ascii="Garamond" w:hAnsi="Garamond" w:cs="Helvetica"/>
          <w:lang w:val="en-US"/>
        </w:rPr>
        <w:t xml:space="preserve">with </w:t>
      </w:r>
      <w:r w:rsidR="001C42BF">
        <w:rPr>
          <w:rFonts w:ascii="Garamond" w:hAnsi="Garamond" w:cs="Helvetica"/>
          <w:lang w:val="en-US"/>
        </w:rPr>
        <w:t>normal</w:t>
      </w:r>
      <w:r w:rsidR="001C42BF" w:rsidRPr="008F1859">
        <w:rPr>
          <w:rFonts w:ascii="Garamond" w:hAnsi="Garamond" w:cs="Helvetica"/>
          <w:lang w:val="en-US"/>
        </w:rPr>
        <w:t xml:space="preserve"> plasma against Argentine Hemorrhagic Fever</w:t>
      </w:r>
      <w:r w:rsidR="002744D8">
        <w:rPr>
          <w:rFonts w:ascii="Garamond" w:hAnsi="Garamond" w:cs="Helvetica"/>
          <w:lang w:val="en-US"/>
        </w:rPr>
        <w:t xml:space="preserve"> </w:t>
      </w:r>
      <w:r w:rsidR="001C42BF">
        <w:rPr>
          <w:rFonts w:ascii="Garamond" w:hAnsi="Garamond" w:cs="Helvetica"/>
          <w:lang w:val="en-US"/>
        </w:rPr>
        <w:fldChar w:fldCharType="begin"/>
      </w:r>
      <w:r w:rsidR="00C23AB1">
        <w:rPr>
          <w:rFonts w:ascii="Garamond" w:hAnsi="Garamond" w:cs="Helvetica"/>
          <w:lang w:val="en-US"/>
        </w:rPr>
        <w:instrText xml:space="preserve"> ADDIN REFMGR.CITE &lt;Refman&gt;&lt;Cite&gt;&lt;Author&gt;Maiztegui&lt;/Author&gt;&lt;Year&gt;1979&lt;/Year&gt;&lt;RecNum&gt;1&lt;/RecNum&gt;&lt;IDText&gt;Efficacy of immune plasma in treatment of Argentine haemorrhagic fever and association between treatment and a late neurological syndrome&lt;/IDText&gt;&lt;MDL Ref_Type="Journal"&gt;&lt;Ref_Type&gt;Journal&lt;/Ref_Type&gt;&lt;Ref_ID&gt;1&lt;/Ref_ID&gt;&lt;Title_Primary&gt;Efficacy of immune plasma in treatment of Argentine haemorrhagic fever and association between treatment and a late neurological syndrome&lt;/Title_Primary&gt;&lt;Authors_Primary&gt;Maiztegui,J.I.&lt;/Authors_Primary&gt;&lt;Authors_Primary&gt;Fernandez,N.J.&lt;/Authors_Primary&gt;&lt;Authors_Primary&gt;de Damilano,A.J.&lt;/Authors_Primary&gt;&lt;Date_Primary&gt;1979/12/8&lt;/Date_Primary&gt;&lt;Keywords&gt;Blood Donors&lt;/Keywords&gt;&lt;Keywords&gt;Cerebellar Diseases&lt;/Keywords&gt;&lt;Keywords&gt;etiology&lt;/Keywords&gt;&lt;Keywords&gt;Clinical Trials as Topic&lt;/Keywords&gt;&lt;Keywords&gt;Double-Blind Method&lt;/Keywords&gt;&lt;Keywords&gt;Hemorrhagic Fever,American&lt;/Keywords&gt;&lt;Keywords&gt;mortality&lt;/Keywords&gt;&lt;Keywords&gt;therapy&lt;/Keywords&gt;&lt;Keywords&gt;Humans&lt;/Keywords&gt;&lt;Keywords&gt;Immunization,Passive&lt;/Keywords&gt;&lt;Keywords&gt;adverse effects&lt;/Keywords&gt;&lt;Keywords&gt;Neurologic Manifestations&lt;/Keywords&gt;&lt;Keywords&gt;Retrospective Studies&lt;/Keywords&gt;&lt;Keywords&gt;Time Factors&lt;/Keywords&gt;&lt;Reprint&gt;Not in File&lt;/Reprint&gt;&lt;Start_Page&gt;1216&lt;/Start_Page&gt;&lt;End_Page&gt;1217&lt;/End_Page&gt;&lt;Periodical&gt;Lancet&lt;/Periodical&gt;&lt;Volume&gt;2&lt;/Volume&gt;&lt;Issue&gt;8154&lt;/Issue&gt;&lt;Misc_3&gt;S0140-6736(79)92335-3 [pii]&lt;/Misc_3&gt;&lt;Web_URL&gt;PM:92624&lt;/Web_URL&gt;&lt;ZZ_JournalStdAbbrev&gt;&lt;f name="System"&gt;Lancet&lt;/f&gt;&lt;/ZZ_JournalStdAbbrev&gt;&lt;ZZ_WorkformID&gt;1&lt;/ZZ_WorkformID&gt;&lt;/MDL&gt;&lt;/Cite&gt;&lt;/Refman&gt;</w:instrText>
      </w:r>
      <w:r w:rsidR="001C42BF">
        <w:rPr>
          <w:rFonts w:ascii="Garamond" w:hAnsi="Garamond" w:cs="Helvetica"/>
          <w:lang w:val="en-US"/>
        </w:rPr>
        <w:fldChar w:fldCharType="separate"/>
      </w:r>
      <w:r w:rsidR="002B52F8">
        <w:rPr>
          <w:rFonts w:ascii="Garamond" w:hAnsi="Garamond" w:cs="Helvetica"/>
          <w:noProof/>
          <w:lang w:val="en-US"/>
        </w:rPr>
        <w:t>[7]</w:t>
      </w:r>
      <w:r w:rsidR="001C42BF">
        <w:rPr>
          <w:rFonts w:ascii="Garamond" w:hAnsi="Garamond" w:cs="Helvetica"/>
          <w:lang w:val="en-US"/>
        </w:rPr>
        <w:fldChar w:fldCharType="end"/>
      </w:r>
      <w:r w:rsidR="002744D8">
        <w:rPr>
          <w:rFonts w:ascii="Garamond" w:hAnsi="Garamond" w:cs="Helvetica"/>
          <w:lang w:val="en-US"/>
        </w:rPr>
        <w:t>.</w:t>
      </w:r>
      <w:r w:rsidR="001C42BF" w:rsidRPr="008F1859">
        <w:rPr>
          <w:rFonts w:ascii="Garamond" w:hAnsi="Garamond" w:cs="Helvetica"/>
          <w:lang w:val="en-US"/>
        </w:rPr>
        <w:t xml:space="preserve"> Mortality was 1.1% amo</w:t>
      </w:r>
      <w:r w:rsidR="001C42BF" w:rsidRPr="005A1452">
        <w:rPr>
          <w:rFonts w:ascii="Garamond" w:hAnsi="Garamond" w:cs="Helvetica"/>
          <w:lang w:val="en-US"/>
        </w:rPr>
        <w:t xml:space="preserve">ngst the 91 </w:t>
      </w:r>
      <w:r w:rsidR="00260616" w:rsidRPr="005A1452">
        <w:rPr>
          <w:rFonts w:ascii="Garamond" w:hAnsi="Garamond" w:cs="Helvetica"/>
          <w:lang w:val="en-US"/>
        </w:rPr>
        <w:t xml:space="preserve">patients </w:t>
      </w:r>
      <w:r w:rsidR="008827CB" w:rsidRPr="005A1452">
        <w:rPr>
          <w:rFonts w:ascii="Garamond" w:hAnsi="Garamond" w:cs="Helvetica"/>
          <w:lang w:val="en-US"/>
        </w:rPr>
        <w:t xml:space="preserve">that received </w:t>
      </w:r>
      <w:r w:rsidR="00260616" w:rsidRPr="005A1452">
        <w:rPr>
          <w:rFonts w:ascii="Garamond" w:hAnsi="Garamond" w:cs="Helvetica"/>
          <w:lang w:val="en-US"/>
        </w:rPr>
        <w:t>CP</w:t>
      </w:r>
      <w:r w:rsidR="001C42BF" w:rsidRPr="005A1452">
        <w:rPr>
          <w:rFonts w:ascii="Garamond" w:hAnsi="Garamond" w:cs="Helvetica"/>
          <w:lang w:val="en-US"/>
        </w:rPr>
        <w:t xml:space="preserve"> compared to 16.</w:t>
      </w:r>
      <w:r w:rsidR="00E777BB" w:rsidRPr="005A1452">
        <w:rPr>
          <w:rFonts w:ascii="Garamond" w:hAnsi="Garamond" w:cs="Helvetica"/>
          <w:lang w:val="en-US"/>
        </w:rPr>
        <w:t xml:space="preserve">5% in the 97 </w:t>
      </w:r>
      <w:r w:rsidR="008827CB" w:rsidRPr="005A1452">
        <w:rPr>
          <w:rFonts w:ascii="Garamond" w:hAnsi="Garamond" w:cs="Helvetica"/>
          <w:lang w:val="en-US"/>
        </w:rPr>
        <w:t>patients treated with</w:t>
      </w:r>
      <w:r w:rsidR="001C42BF" w:rsidRPr="005A1452">
        <w:rPr>
          <w:rFonts w:ascii="Garamond" w:hAnsi="Garamond" w:cs="Helvetica"/>
          <w:lang w:val="en-US"/>
        </w:rPr>
        <w:t xml:space="preserve"> normal plasma. </w:t>
      </w:r>
      <w:r w:rsidR="008D7920" w:rsidRPr="005A1452">
        <w:rPr>
          <w:rFonts w:ascii="Garamond" w:hAnsi="Garamond" w:cs="Helvetica"/>
          <w:lang w:val="en-US"/>
        </w:rPr>
        <w:t>Of interest, a</w:t>
      </w:r>
      <w:r w:rsidR="001C42BF" w:rsidRPr="005A1452">
        <w:rPr>
          <w:rFonts w:ascii="Garamond" w:hAnsi="Garamond" w:cs="Helvetica"/>
          <w:lang w:val="en-US"/>
        </w:rPr>
        <w:t xml:space="preserve"> delayed neurological condition was observed in </w:t>
      </w:r>
      <w:r w:rsidR="008827CB" w:rsidRPr="005A1452">
        <w:rPr>
          <w:rFonts w:ascii="Garamond" w:hAnsi="Garamond" w:cs="Helvetica"/>
          <w:lang w:val="en-US"/>
        </w:rPr>
        <w:t>some patients post-</w:t>
      </w:r>
      <w:r w:rsidR="001C42BF" w:rsidRPr="005A1452">
        <w:rPr>
          <w:rFonts w:ascii="Garamond" w:hAnsi="Garamond" w:cs="Helvetica"/>
          <w:lang w:val="en-US"/>
        </w:rPr>
        <w:t>convalescent plasma</w:t>
      </w:r>
      <w:r w:rsidR="008827CB" w:rsidRPr="005A1452">
        <w:rPr>
          <w:rFonts w:ascii="Garamond" w:hAnsi="Garamond" w:cs="Helvetica"/>
          <w:lang w:val="en-US"/>
        </w:rPr>
        <w:t xml:space="preserve"> therapy</w:t>
      </w:r>
      <w:r w:rsidR="001C42BF" w:rsidRPr="005A1452">
        <w:rPr>
          <w:rFonts w:ascii="Garamond" w:hAnsi="Garamond" w:cs="Helvetica"/>
          <w:lang w:val="en-US"/>
        </w:rPr>
        <w:t>, occurring several weeks after appar</w:t>
      </w:r>
      <w:r w:rsidR="005445FB" w:rsidRPr="005A1452">
        <w:rPr>
          <w:rFonts w:ascii="Garamond" w:hAnsi="Garamond" w:cs="Helvetica"/>
          <w:lang w:val="en-US"/>
        </w:rPr>
        <w:t>ent cure. CP</w:t>
      </w:r>
      <w:r w:rsidR="001C42BF" w:rsidRPr="005A1452">
        <w:rPr>
          <w:rFonts w:ascii="Garamond" w:hAnsi="Garamond" w:cs="Helvetica"/>
          <w:lang w:val="en-US"/>
        </w:rPr>
        <w:t xml:space="preserve"> has also been explored against </w:t>
      </w:r>
      <w:r w:rsidR="008827CB" w:rsidRPr="005A1452">
        <w:rPr>
          <w:rFonts w:ascii="Garamond" w:hAnsi="Garamond" w:cs="Helvetica"/>
          <w:lang w:val="en-US"/>
        </w:rPr>
        <w:t>the hemorrhagic diseas</w:t>
      </w:r>
      <w:r w:rsidR="008827CB">
        <w:rPr>
          <w:rFonts w:ascii="Garamond" w:hAnsi="Garamond" w:cs="Helvetica"/>
          <w:lang w:val="en-US"/>
        </w:rPr>
        <w:t xml:space="preserve">e </w:t>
      </w:r>
      <w:r w:rsidR="001C42BF" w:rsidRPr="008F1859">
        <w:rPr>
          <w:rFonts w:ascii="Garamond" w:hAnsi="Garamond" w:cs="Helvetica"/>
          <w:lang w:val="en-US"/>
        </w:rPr>
        <w:t xml:space="preserve">Lassa fever, although with conflicting </w:t>
      </w:r>
      <w:r w:rsidR="00FC2B37">
        <w:rPr>
          <w:rFonts w:ascii="Garamond" w:hAnsi="Garamond" w:cs="Helvetica"/>
          <w:lang w:val="en-US"/>
        </w:rPr>
        <w:t>results</w:t>
      </w:r>
      <w:r w:rsidR="002744D8">
        <w:rPr>
          <w:rFonts w:ascii="Garamond" w:hAnsi="Garamond" w:cs="Helvetica"/>
          <w:lang w:val="en-US"/>
        </w:rPr>
        <w:t xml:space="preserve"> </w:t>
      </w:r>
      <w:r w:rsidR="00FC6BAF">
        <w:rPr>
          <w:rFonts w:ascii="Garamond" w:hAnsi="Garamond" w:cs="Helvetica"/>
          <w:lang w:val="en-US"/>
        </w:rPr>
        <w:fldChar w:fldCharType="begin">
          <w:fldData xml:space="preserve">PFJlZm1hbj48Q2l0ZT48QXV0aG9yPkphaHJsaW5nPC9BdXRob3I+PFllYXI+MTk4NDwvWWVhcj48
UmVjTnVtPjk8L1JlY051bT48SURUZXh0PlBhc3NpdmUgYW50aWJvZHkgdGhlcmFweSBvZiBMYXNz
YSBmZXZlciBpbiBjeW5vbW9sZ3VzIG1vbmtleXM6IGltcG9ydGFuY2Ugb2YgbmV1dHJhbGl6aW5n
IGFudGlib2R5IGFuZCBMYXNzYSB2aXJ1cyBzdHJhaW48L0lEVGV4dD48TURMIFJlZl9UeXBlPSJK
b3VybmFsIj48UmVmX1R5cGU+Sm91cm5hbDwvUmVmX1R5cGU+PFJlZl9JRD45PC9SZWZfSUQ+PFRp
dGxlX1ByaW1hcnk+UGFzc2l2ZSBhbnRpYm9keSB0aGVyYXB5IG9mIExhc3NhIGZldmVyIGluIGN5
bm9tb2xndXMgbW9ua2V5czogaW1wb3J0YW5jZSBvZiBuZXV0cmFsaXppbmcgYW50aWJvZHkgYW5k
IExhc3NhIHZpcnVzIHN0cmFpbjwvVGl0bGVfUHJpbWFyeT48QXV0aG9yc19QcmltYXJ5PkphaHJs
aW5nLFAuQi48L0F1dGhvcnNfUHJpbWFyeT48QXV0aG9yc19QcmltYXJ5PlBldGVycyxDLkouPC9B
dXRob3JzX1ByaW1hcnk+PERhdGVfUHJpbWFyeT4xOTg0LzU8L0RhdGVfUHJpbWFyeT48S2V5d29y
ZHM+YWRtaW5pc3RyYXRpb24gJmFtcDsgZG9zYWdlPC9LZXl3b3Jkcz48S2V5d29yZHM+QW5pbWFs
czwvS2V5d29yZHM+PEtleXdvcmRzPkFudGlib2RpZXMsVmlyYWw8L0tleXdvcmRzPjxLZXl3b3Jk
cz5BcmVuYXZpcmlkYWU8L0tleXdvcmRzPjxLZXl3b3Jkcz5IdW1hbnM8L0tleXdvcmRzPjxLZXl3
b3Jkcz5JbW11bml6YXRpb24sUGFzc2l2ZTwvS2V5d29yZHM+PEtleXdvcmRzPmltbXVub2xvZ3k8
L0tleXdvcmRzPjxLZXl3b3Jkcz5MYXNzYSBGZXZlcjwvS2V5d29yZHM+PEtleXdvcmRzPkxhc3Nh
IHZpcnVzPC9LZXl3b3Jkcz48S2V5d29yZHM+TWFjYWNhIGZhc2NpY3VsYXJpczwvS2V5d29yZHM+
PEtleXdvcmRzPk1hbGU8L0tleXdvcmRzPjxLZXl3b3Jkcz5tb3J0YWxpdHk8L0tleXdvcmRzPjxL
ZXl3b3Jkcz5QbGFzbWE8L0tleXdvcmRzPjxLZXl3b3Jkcz50aGVyYXB5PC9LZXl3b3Jkcz48S2V5
d29yZHM+VmlyZW1pYTwvS2V5d29yZHM+PFJlcHJpbnQ+Tm90IGluIEZpbGU8L1JlcHJpbnQ+PFN0
YXJ0X1BhZ2U+NTI4PC9TdGFydF9QYWdlPjxFbmRfUGFnZT41MzM8L0VuZF9QYWdlPjxQZXJpb2Rp
Y2FsPkluZmVjdC5JbW11bi48L1BlcmlvZGljYWw+PFZvbHVtZT40NDwvVm9sdW1lPjxJc3N1ZT4y
PC9Jc3N1ZT48VXNlcl9EZWZfNT5QTUMyNjM1NTY8L1VzZXJfRGVmXzU+PFdlYl9VUkw+UE06Njcx
NTA0OTwvV2ViX1VSTD48WlpfSm91cm5hbEZ1bGw+PGYgbmFtZT0iU3lzdGVtIj5JbmZlY3QuSW1t
dW4uPC9mPjwvWlpfSm91cm5hbEZ1bGw+PFpaX1dvcmtmb3JtSUQ+MTwvWlpfV29ya2Zvcm1JRD48
L01ETD48L0NpdGU+PENpdGU+PEF1dGhvcj5KYWhybGluZzwvQXV0aG9yPjxZZWFyPjE5ODQ8L1ll
YXI+PFJlY051bT4xMDwvUmVjTnVtPjxJRFRleHQ+RW5oYW5jZWQgdHJlYXRtZW50IG9mIExhc3Nh
IGZldmVyIGJ5IGltbXVuZSBwbGFzbWEgY29tYmluZWQgd2l0aCByaWJhdmlyaW4gaW4gY3lub21v
bGd1cyBtb25rZXlzPC9JRFRleHQ+PE1ETCBSZWZfVHlwZT0iSm91cm5hbCI+PFJlZl9UeXBlPkpv
dXJuYWw8L1JlZl9UeXBlPjxSZWZfSUQ+MTA8L1JlZl9JRD48VGl0bGVfUHJpbWFyeT5FbmhhbmNl
ZCB0cmVhdG1lbnQgb2YgTGFzc2EgZmV2ZXIgYnkgaW1tdW5lIHBsYXNtYSBjb21iaW5lZCB3aXRo
IHJpYmF2aXJpbiBpbiBjeW5vbW9sZ3VzIG1vbmtleXM8L1RpdGxlX1ByaW1hcnk+PEF1dGhvcnNf
UHJpbWFyeT5KYWhybGluZyxQLkIuPC9BdXRob3JzX1ByaW1hcnk+PEF1dGhvcnNfUHJpbWFyeT5Q
ZXRlcnMsQy5KLjwvQXV0aG9yc19QcmltYXJ5PjxBdXRob3JzX1ByaW1hcnk+U3RlcGhlbixFLkwu
PC9BdXRob3JzX1ByaW1hcnk+PERhdGVfUHJpbWFyeT4xOTg0LzM8L0RhdGVfUHJpbWFyeT48S2V5
d29yZHM+QW5pbWFsczwvS2V5d29yZHM+PEtleXdvcmRzPkFudGlib2RpZXMsVmlyYWw8L0tleXdv
cmRzPjxLZXl3b3Jkcz5Db21iaW5lZCBNb2RhbGl0eSBUaGVyYXB5PC9LZXl3b3Jkcz48S2V5d29y
ZHM+ZHJ1ZyB0aGVyYXB5PC9LZXl3b3Jkcz48S2V5d29yZHM+SW1tdW5lIFNlcmE8L0tleXdvcmRz
PjxLZXl3b3Jkcz5JbW11bml6YXRpb24sUGFzc2l2ZTwvS2V5d29yZHM+PEtleXdvcmRzPmltbXVu
b2xvZ3k8L0tleXdvcmRzPjxLZXl3b3Jkcz5MYXNzYSBGZXZlcjwvS2V5d29yZHM+PEtleXdvcmRz
Pkxhc3NhIHZpcnVzPC9LZXl3b3Jkcz48S2V5d29yZHM+TWFjYWNhIGZhc2NpY3VsYXJpczwvS2V5
d29yZHM+PEtleXdvcmRzPk1hbGU8L0tleXdvcmRzPjxLZXl3b3Jkcz5QbGFzbWE8L0tleXdvcmRz
PjxLZXl3b3Jkcz5SaWJhdmlyaW48L0tleXdvcmRzPjxLZXl3b3Jkcz5SaWJvbnVjbGVvc2lkZXM8
L0tleXdvcmRzPjxLZXl3b3Jkcz50aGVyYXBldXRpYyB1c2U8L0tleXdvcmRzPjxLZXl3b3Jkcz50
aGVyYXB5PC9LZXl3b3Jkcz48S2V5d29yZHM+VGltZSBGYWN0b3JzPC9LZXl3b3Jkcz48S2V5d29y
ZHM+VmlyZW1pYTwvS2V5d29yZHM+PFJlcHJpbnQ+Tm90IGluIEZpbGU8L1JlcHJpbnQ+PFN0YXJ0
X1BhZ2U+NDIwPC9TdGFydF9QYWdlPjxFbmRfUGFnZT40Mjc8L0VuZF9QYWdlPjxQZXJpb2RpY2Fs
PkouSW5mZWN0LkRpcy48L1BlcmlvZGljYWw+PFZvbHVtZT4xNDk8L1ZvbHVtZT48SXNzdWU+Mzwv
SXNzdWU+PFdlYl9VUkw+UE06NjcxNTg5ODwvV2ViX1VSTD48WlpfSm91cm5hbEZ1bGw+PGYgbmFt
ZT0iU3lzdGVtIj5KLkluZmVjdC5EaXMuPC9mPjwvWlpfSm91cm5hbEZ1bGw+PFpaX1dvcmtmb3Jt
SUQ+MTwvWlpfV29ya2Zvcm1JRD48L01ETD48L0NpdGU+PENpdGU+PEF1dGhvcj5NY0Nvcm1pY2s8
L0F1dGhvcj48WWVhcj4xOTg2PC9ZZWFyPjxSZWNOdW0+MzQ8L1JlY051bT48SURUZXh0Pkxhc3Nh
IGZldmVyLiBFZmZlY3RpdmUgdGhlcmFweSB3aXRoIHJpYmF2aXJpbjwvSURUZXh0PjxNREwgUmVm
X1R5cGU9IkpvdXJuYWwiPjxSZWZfVHlwZT5Kb3VybmFsPC9SZWZfVHlwZT48UmVmX0lEPjM0PC9S
ZWZfSUQ+PFRpdGxlX1ByaW1hcnk+TGFzc2EgZmV2ZXIuIEVmZmVjdGl2ZSB0aGVyYXB5IHdpdGgg
cmliYXZpcmluPC9UaXRsZV9QcmltYXJ5PjxBdXRob3JzX1ByaW1hcnk+TWNDb3JtaWNrLEouQi48
L0F1dGhvcnNfUHJpbWFyeT48QXV0aG9yc19QcmltYXJ5PktpbmcsSS5KLjwvQXV0aG9yc19Qcmlt
YXJ5PjxBdXRob3JzX1ByaW1hcnk+V2ViYixQLkEuPC9BdXRob3JzX1ByaW1hcnk+PEF1dGhvcnNf
UHJpbWFyeT5TY3JpYm5lcixDLkwuPC9BdXRob3JzX1ByaW1hcnk+PEF1dGhvcnNfUHJpbWFyeT5D
cmF2ZW4sUi5CLjwvQXV0aG9yc19QcmltYXJ5PjxBdXRob3JzX1ByaW1hcnk+Sm9obnNvbixLLk0u
PC9BdXRob3JzX1ByaW1hcnk+PEF1dGhvcnNfUHJpbWFyeT5FbGxpb3R0LEwuSC48L0F1dGhvcnNf
UHJpbWFyeT48QXV0aG9yc19QcmltYXJ5PkJlbG1vbnQtV2lsbGlhbXMsUi48L0F1dGhvcnNfUHJp
bWFyeT48RGF0ZV9QcmltYXJ5PjE5ODYvMS8yPC9EYXRlX1ByaW1hcnk+PEtleXdvcmRzPmFkbWlu
aXN0cmF0aW9uICZhbXA7IGRvc2FnZTwvS2V5d29yZHM+PEtleXdvcmRzPkFkbWluaXN0cmF0aW9u
LE9yYWw8L0tleXdvcmRzPjxLZXl3b3Jkcz5BZHVsdDwvS2V5d29yZHM+PEtleXdvcmRzPmFuYWx5
c2lzPC9LZXl3b3Jkcz48S2V5d29yZHM+QW50aWJvZGllcyxWaXJhbDwvS2V5d29yZHM+PEtleXdv
cmRzPkFzcGFydGF0ZSBBbWlub3RyYW5zZmVyYXNlczwvS2V5d29yZHM+PEtleXdvcmRzPmJsb29k
PC9LZXl3b3Jkcz48S2V5d29yZHM+RHJ1ZyBFdmFsdWF0aW9uPC9LZXl3b3Jkcz48S2V5d29yZHM+
ZHJ1ZyB0aGVyYXB5PC9LZXl3b3Jkcz48S2V5d29yZHM+SHVtYW5zPC9LZXl3b3Jkcz48S2V5d29y
ZHM+SW1tdW5pemF0aW9uLFBhc3NpdmU8L0tleXdvcmRzPjxLZXl3b3Jkcz5pbW11bm9sb2d5PC9L
ZXl3b3Jkcz48S2V5d29yZHM+SW5qZWN0aW9ucyxJbnRyYXZlbm91czwvS2V5d29yZHM+PEtleXdv
cmRzPmlzb2xhdGlvbiAmYW1wOyBwdXJpZmljYXRpb248L0tleXdvcmRzPjxLZXl3b3Jkcz5MYXNz
YSBGZXZlcjwvS2V5d29yZHM+PEtleXdvcmRzPkxhc3NhIHZpcnVzPC9LZXl3b3Jkcz48S2V5d29y
ZHM+bWljcm9iaW9sb2d5PC9LZXl3b3Jkcz48S2V5d29yZHM+bW9ydGFsaXR5PC9LZXl3b3Jkcz48
S2V5d29yZHM+UGxhc21hPC9LZXl3b3Jkcz48S2V5d29yZHM+cHJldmVudGlvbiAmYW1wOyBjb250
cm9sPC9LZXl3b3Jkcz48S2V5d29yZHM+UmFuZG9tIEFsbG9jYXRpb248L0tleXdvcmRzPjxLZXl3
b3Jkcz5SaWJhdmlyaW48L0tleXdvcmRzPjxLZXl3b3Jkcz5SaWJvbnVjbGVvc2lkZXM8L0tleXdv
cmRzPjxLZXl3b3Jkcz5SaXNrPC9LZXl3b3Jkcz48S2V5d29yZHM+dGhlcmFwZXV0aWMgdXNlPC9L
ZXl3b3Jkcz48S2V5d29yZHM+dGhlcmFweTwvS2V5d29yZHM+PEtleXdvcmRzPlRpbWUgRmFjdG9y
czwvS2V5d29yZHM+PEtleXdvcmRzPlZpcmVtaWE8L0tleXdvcmRzPjxSZXByaW50Pk5vdCBpbiBG
aWxlPC9SZXByaW50PjxTdGFydF9QYWdlPjIwPC9TdGFydF9QYWdlPjxFbmRfUGFnZT4yNjwvRW5k
X1BhZ2U+PFBlcmlvZGljYWw+Ti5FbmdsLkouTWVkLjwvUGVyaW9kaWNhbD48Vm9sdW1lPjMxNDwv
Vm9sdW1lPjxJc3N1ZT4xPC9Jc3N1ZT48TWlzY18zPjEwLjEwNTYvTkVKTTE5ODYwMTAyMzE0MDEw
NCBbZG9pXTwvTWlzY18zPjxXZWJfVVJMPlBNOjM5NDAzMTI8L1dlYl9VUkw+PFpaX0pvdXJuYWxG
dWxsPjxmIG5hbWU9IlN5c3RlbSI+Ti5FbmdsLkouTWVkLjwvZj48L1paX0pvdXJuYWxGdWxsPjxa
Wl9Xb3JrZm9ybUlEPjE8L1paX1dvcmtmb3JtSUQ+PC9NREw+PC9DaXRlPjxDaXRlPjxBdXRob3I+
RnJhbWU8L0F1dGhvcj48WWVhcj4xOTg0PC9ZZWFyPjxSZWNOdW0+MzU8L1JlY051bT48SURUZXh0
PlRoZSB1c2Ugb2YgTGFzc2EgZmV2ZXIgY29udmFsZXNjZW50IHBsYXNtYSBpbiBOaWdlcmlhPC9J
RFRleHQ+PE1ETCBSZWZfVHlwZT0iSm91cm5hbCI+PFJlZl9UeXBlPkpvdXJuYWw8L1JlZl9UeXBl
PjxSZWZfSUQ+MzU8L1JlZl9JRD48VGl0bGVfUHJpbWFyeT5UaGUgdXNlIG9mIExhc3NhIGZldmVy
IGNvbnZhbGVzY2VudCBwbGFzbWEgaW4gTmlnZXJpYTwvVGl0bGVfUHJpbWFyeT48QXV0aG9yc19Q
cmltYXJ5PkZyYW1lLEouRC48L0F1dGhvcnNfUHJpbWFyeT48QXV0aG9yc19QcmltYXJ5PlZlcmJy
dWdnZSxHLlAuPC9BdXRob3JzX1ByaW1hcnk+PEF1dGhvcnNfUHJpbWFyeT5HaWxsLFIuRy48L0F1
dGhvcnNfUHJpbWFyeT48QXV0aG9yc19QcmltYXJ5PlBpbm5lbyxMLjwvQXV0aG9yc19QcmltYXJ5
PjxEYXRlX1ByaW1hcnk+MTk4NDwvRGF0ZV9QcmltYXJ5PjxLZXl3b3Jkcz5BZG9sZXNjZW50PC9L
ZXl3b3Jkcz48S2V5d29yZHM+QWR1bHQ8L0tleXdvcmRzPjxLZXl3b3Jkcz5DaGlsZCxQcmVzY2hv
b2w8L0tleXdvcmRzPjxLZXl3b3Jkcz5jb21wbGljYXRpb25zPC9LZXl3b3Jkcz48S2V5d29yZHM+
RmVtYWxlPC9LZXl3b3Jkcz48S2V5d29yZHM+SHVtYW5zPC9LZXl3b3Jkcz48S2V5d29yZHM+SW1t
dW5pemF0aW9uLFBhc3NpdmU8L0tleXdvcmRzPjxLZXl3b3Jkcz5MYXNzYSBGZXZlcjwvS2V5d29y
ZHM+PEtleXdvcmRzPk1hbGU8L0tleXdvcmRzPjxLZXl3b3Jkcz5NaWRkbGUgQWdlZDwvS2V5d29y
ZHM+PEtleXdvcmRzPlBlcnNvbm5lbCxIb3NwaXRhbDwvS2V5d29yZHM+PEtleXdvcmRzPlBsYXNt
YTwvS2V5d29yZHM+PEtleXdvcmRzPnRoZXJhcHk8L0tleXdvcmRzPjxSZXByaW50Pk5vdCBpbiBG
aWxlPC9SZXByaW50PjxTdGFydF9QYWdlPjMxOTwvU3RhcnRfUGFnZT48RW5kX1BhZ2U+MzI0PC9F
bmRfUGFnZT48UGVyaW9kaWNhbD5UcmFucy5SLlNvYy5Ucm9wLk1lZC5IeWcuPC9QZXJpb2RpY2Fs
PjxWb2x1bWU+Nzg8L1ZvbHVtZT48SXNzdWU+MzwvSXNzdWU+PFdlYl9VUkw+UE06NjQ2NDEzMDwv
V2ViX1VSTD48WlpfSm91cm5hbEZ1bGw+PGYgbmFtZT0iU3lzdGVtIj5UcmFucy5SLlNvYy5Ucm9w
Lk1lZC5IeWcuPC9mPjwvWlpfSm91cm5hbEZ1bGw+PFpaX1dvcmtmb3JtSUQ+MTwvWlpfV29ya2Zv
cm1JRD48L01ETD48L0NpdGU+PC9SZWZtYW4+AG==
</w:fldData>
        </w:fldChar>
      </w:r>
      <w:r w:rsidR="00C23AB1">
        <w:rPr>
          <w:rFonts w:ascii="Garamond" w:hAnsi="Garamond" w:cs="Helvetica"/>
          <w:lang w:val="en-US"/>
        </w:rPr>
        <w:instrText xml:space="preserve"> ADDIN REFMGR.CITE </w:instrText>
      </w:r>
      <w:r w:rsidR="00C23AB1">
        <w:rPr>
          <w:rFonts w:ascii="Garamond" w:hAnsi="Garamond" w:cs="Helvetica"/>
          <w:lang w:val="en-US"/>
        </w:rPr>
        <w:fldChar w:fldCharType="begin">
          <w:fldData xml:space="preserve">PFJlZm1hbj48Q2l0ZT48QXV0aG9yPkphaHJsaW5nPC9BdXRob3I+PFllYXI+MTk4NDwvWWVhcj48
UmVjTnVtPjk8L1JlY051bT48SURUZXh0PlBhc3NpdmUgYW50aWJvZHkgdGhlcmFweSBvZiBMYXNz
YSBmZXZlciBpbiBjeW5vbW9sZ3VzIG1vbmtleXM6IGltcG9ydGFuY2Ugb2YgbmV1dHJhbGl6aW5n
IGFudGlib2R5IGFuZCBMYXNzYSB2aXJ1cyBzdHJhaW48L0lEVGV4dD48TURMIFJlZl9UeXBlPSJK
b3VybmFsIj48UmVmX1R5cGU+Sm91cm5hbDwvUmVmX1R5cGU+PFJlZl9JRD45PC9SZWZfSUQ+PFRp
dGxlX1ByaW1hcnk+UGFzc2l2ZSBhbnRpYm9keSB0aGVyYXB5IG9mIExhc3NhIGZldmVyIGluIGN5
bm9tb2xndXMgbW9ua2V5czogaW1wb3J0YW5jZSBvZiBuZXV0cmFsaXppbmcgYW50aWJvZHkgYW5k
IExhc3NhIHZpcnVzIHN0cmFpbjwvVGl0bGVfUHJpbWFyeT48QXV0aG9yc19QcmltYXJ5PkphaHJs
aW5nLFAuQi48L0F1dGhvcnNfUHJpbWFyeT48QXV0aG9yc19QcmltYXJ5PlBldGVycyxDLkouPC9B
dXRob3JzX1ByaW1hcnk+PERhdGVfUHJpbWFyeT4xOTg0LzU8L0RhdGVfUHJpbWFyeT48S2V5d29y
ZHM+YWRtaW5pc3RyYXRpb24gJmFtcDsgZG9zYWdlPC9LZXl3b3Jkcz48S2V5d29yZHM+QW5pbWFs
czwvS2V5d29yZHM+PEtleXdvcmRzPkFudGlib2RpZXMsVmlyYWw8L0tleXdvcmRzPjxLZXl3b3Jk
cz5BcmVuYXZpcmlkYWU8L0tleXdvcmRzPjxLZXl3b3Jkcz5IdW1hbnM8L0tleXdvcmRzPjxLZXl3
b3Jkcz5JbW11bml6YXRpb24sUGFzc2l2ZTwvS2V5d29yZHM+PEtleXdvcmRzPmltbXVub2xvZ3k8
L0tleXdvcmRzPjxLZXl3b3Jkcz5MYXNzYSBGZXZlcjwvS2V5d29yZHM+PEtleXdvcmRzPkxhc3Nh
IHZpcnVzPC9LZXl3b3Jkcz48S2V5d29yZHM+TWFjYWNhIGZhc2NpY3VsYXJpczwvS2V5d29yZHM+
PEtleXdvcmRzPk1hbGU8L0tleXdvcmRzPjxLZXl3b3Jkcz5tb3J0YWxpdHk8L0tleXdvcmRzPjxL
ZXl3b3Jkcz5QbGFzbWE8L0tleXdvcmRzPjxLZXl3b3Jkcz50aGVyYXB5PC9LZXl3b3Jkcz48S2V5
d29yZHM+VmlyZW1pYTwvS2V5d29yZHM+PFJlcHJpbnQ+Tm90IGluIEZpbGU8L1JlcHJpbnQ+PFN0
YXJ0X1BhZ2U+NTI4PC9TdGFydF9QYWdlPjxFbmRfUGFnZT41MzM8L0VuZF9QYWdlPjxQZXJpb2Rp
Y2FsPkluZmVjdC5JbW11bi48L1BlcmlvZGljYWw+PFZvbHVtZT40NDwvVm9sdW1lPjxJc3N1ZT4y
PC9Jc3N1ZT48VXNlcl9EZWZfNT5QTUMyNjM1NTY8L1VzZXJfRGVmXzU+PFdlYl9VUkw+UE06Njcx
NTA0OTwvV2ViX1VSTD48WlpfSm91cm5hbEZ1bGw+PGYgbmFtZT0iU3lzdGVtIj5JbmZlY3QuSW1t
dW4uPC9mPjwvWlpfSm91cm5hbEZ1bGw+PFpaX1dvcmtmb3JtSUQ+MTwvWlpfV29ya2Zvcm1JRD48
L01ETD48L0NpdGU+PENpdGU+PEF1dGhvcj5KYWhybGluZzwvQXV0aG9yPjxZZWFyPjE5ODQ8L1ll
YXI+PFJlY051bT4xMDwvUmVjTnVtPjxJRFRleHQ+RW5oYW5jZWQgdHJlYXRtZW50IG9mIExhc3Nh
IGZldmVyIGJ5IGltbXVuZSBwbGFzbWEgY29tYmluZWQgd2l0aCByaWJhdmlyaW4gaW4gY3lub21v
bGd1cyBtb25rZXlzPC9JRFRleHQ+PE1ETCBSZWZfVHlwZT0iSm91cm5hbCI+PFJlZl9UeXBlPkpv
dXJuYWw8L1JlZl9UeXBlPjxSZWZfSUQ+MTA8L1JlZl9JRD48VGl0bGVfUHJpbWFyeT5FbmhhbmNl
ZCB0cmVhdG1lbnQgb2YgTGFzc2EgZmV2ZXIgYnkgaW1tdW5lIHBsYXNtYSBjb21iaW5lZCB3aXRo
IHJpYmF2aXJpbiBpbiBjeW5vbW9sZ3VzIG1vbmtleXM8L1RpdGxlX1ByaW1hcnk+PEF1dGhvcnNf
UHJpbWFyeT5KYWhybGluZyxQLkIuPC9BdXRob3JzX1ByaW1hcnk+PEF1dGhvcnNfUHJpbWFyeT5Q
ZXRlcnMsQy5KLjwvQXV0aG9yc19QcmltYXJ5PjxBdXRob3JzX1ByaW1hcnk+U3RlcGhlbixFLkwu
PC9BdXRob3JzX1ByaW1hcnk+PERhdGVfUHJpbWFyeT4xOTg0LzM8L0RhdGVfUHJpbWFyeT48S2V5
d29yZHM+QW5pbWFsczwvS2V5d29yZHM+PEtleXdvcmRzPkFudGlib2RpZXMsVmlyYWw8L0tleXdv
cmRzPjxLZXl3b3Jkcz5Db21iaW5lZCBNb2RhbGl0eSBUaGVyYXB5PC9LZXl3b3Jkcz48S2V5d29y
ZHM+ZHJ1ZyB0aGVyYXB5PC9LZXl3b3Jkcz48S2V5d29yZHM+SW1tdW5lIFNlcmE8L0tleXdvcmRz
PjxLZXl3b3Jkcz5JbW11bml6YXRpb24sUGFzc2l2ZTwvS2V5d29yZHM+PEtleXdvcmRzPmltbXVu
b2xvZ3k8L0tleXdvcmRzPjxLZXl3b3Jkcz5MYXNzYSBGZXZlcjwvS2V5d29yZHM+PEtleXdvcmRz
Pkxhc3NhIHZpcnVzPC9LZXl3b3Jkcz48S2V5d29yZHM+TWFjYWNhIGZhc2NpY3VsYXJpczwvS2V5
d29yZHM+PEtleXdvcmRzPk1hbGU8L0tleXdvcmRzPjxLZXl3b3Jkcz5QbGFzbWE8L0tleXdvcmRz
PjxLZXl3b3Jkcz5SaWJhdmlyaW48L0tleXdvcmRzPjxLZXl3b3Jkcz5SaWJvbnVjbGVvc2lkZXM8
L0tleXdvcmRzPjxLZXl3b3Jkcz50aGVyYXBldXRpYyB1c2U8L0tleXdvcmRzPjxLZXl3b3Jkcz50
aGVyYXB5PC9LZXl3b3Jkcz48S2V5d29yZHM+VGltZSBGYWN0b3JzPC9LZXl3b3Jkcz48S2V5d29y
ZHM+VmlyZW1pYTwvS2V5d29yZHM+PFJlcHJpbnQ+Tm90IGluIEZpbGU8L1JlcHJpbnQ+PFN0YXJ0
X1BhZ2U+NDIwPC9TdGFydF9QYWdlPjxFbmRfUGFnZT40Mjc8L0VuZF9QYWdlPjxQZXJpb2RpY2Fs
PkouSW5mZWN0LkRpcy48L1BlcmlvZGljYWw+PFZvbHVtZT4xNDk8L1ZvbHVtZT48SXNzdWU+Mzwv
SXNzdWU+PFdlYl9VUkw+UE06NjcxNTg5ODwvV2ViX1VSTD48WlpfSm91cm5hbEZ1bGw+PGYgbmFt
ZT0iU3lzdGVtIj5KLkluZmVjdC5EaXMuPC9mPjwvWlpfSm91cm5hbEZ1bGw+PFpaX1dvcmtmb3Jt
SUQ+MTwvWlpfV29ya2Zvcm1JRD48L01ETD48L0NpdGU+PENpdGU+PEF1dGhvcj5NY0Nvcm1pY2s8
L0F1dGhvcj48WWVhcj4xOTg2PC9ZZWFyPjxSZWNOdW0+MzQ8L1JlY051bT48SURUZXh0Pkxhc3Nh
IGZldmVyLiBFZmZlY3RpdmUgdGhlcmFweSB3aXRoIHJpYmF2aXJpbjwvSURUZXh0PjxNREwgUmVm
X1R5cGU9IkpvdXJuYWwiPjxSZWZfVHlwZT5Kb3VybmFsPC9SZWZfVHlwZT48UmVmX0lEPjM0PC9S
ZWZfSUQ+PFRpdGxlX1ByaW1hcnk+TGFzc2EgZmV2ZXIuIEVmZmVjdGl2ZSB0aGVyYXB5IHdpdGgg
cmliYXZpcmluPC9UaXRsZV9QcmltYXJ5PjxBdXRob3JzX1ByaW1hcnk+TWNDb3JtaWNrLEouQi48
L0F1dGhvcnNfUHJpbWFyeT48QXV0aG9yc19QcmltYXJ5PktpbmcsSS5KLjwvQXV0aG9yc19Qcmlt
YXJ5PjxBdXRob3JzX1ByaW1hcnk+V2ViYixQLkEuPC9BdXRob3JzX1ByaW1hcnk+PEF1dGhvcnNf
UHJpbWFyeT5TY3JpYm5lcixDLkwuPC9BdXRob3JzX1ByaW1hcnk+PEF1dGhvcnNfUHJpbWFyeT5D
cmF2ZW4sUi5CLjwvQXV0aG9yc19QcmltYXJ5PjxBdXRob3JzX1ByaW1hcnk+Sm9obnNvbixLLk0u
PC9BdXRob3JzX1ByaW1hcnk+PEF1dGhvcnNfUHJpbWFyeT5FbGxpb3R0LEwuSC48L0F1dGhvcnNf
UHJpbWFyeT48QXV0aG9yc19QcmltYXJ5PkJlbG1vbnQtV2lsbGlhbXMsUi48L0F1dGhvcnNfUHJp
bWFyeT48RGF0ZV9QcmltYXJ5PjE5ODYvMS8yPC9EYXRlX1ByaW1hcnk+PEtleXdvcmRzPmFkbWlu
aXN0cmF0aW9uICZhbXA7IGRvc2FnZTwvS2V5d29yZHM+PEtleXdvcmRzPkFkbWluaXN0cmF0aW9u
LE9yYWw8L0tleXdvcmRzPjxLZXl3b3Jkcz5BZHVsdDwvS2V5d29yZHM+PEtleXdvcmRzPmFuYWx5
c2lzPC9LZXl3b3Jkcz48S2V5d29yZHM+QW50aWJvZGllcyxWaXJhbDwvS2V5d29yZHM+PEtleXdv
cmRzPkFzcGFydGF0ZSBBbWlub3RyYW5zZmVyYXNlczwvS2V5d29yZHM+PEtleXdvcmRzPmJsb29k
PC9LZXl3b3Jkcz48S2V5d29yZHM+RHJ1ZyBFdmFsdWF0aW9uPC9LZXl3b3Jkcz48S2V5d29yZHM+
ZHJ1ZyB0aGVyYXB5PC9LZXl3b3Jkcz48S2V5d29yZHM+SHVtYW5zPC9LZXl3b3Jkcz48S2V5d29y
ZHM+SW1tdW5pemF0aW9uLFBhc3NpdmU8L0tleXdvcmRzPjxLZXl3b3Jkcz5pbW11bm9sb2d5PC9L
ZXl3b3Jkcz48S2V5d29yZHM+SW5qZWN0aW9ucyxJbnRyYXZlbm91czwvS2V5d29yZHM+PEtleXdv
cmRzPmlzb2xhdGlvbiAmYW1wOyBwdXJpZmljYXRpb248L0tleXdvcmRzPjxLZXl3b3Jkcz5MYXNz
YSBGZXZlcjwvS2V5d29yZHM+PEtleXdvcmRzPkxhc3NhIHZpcnVzPC9LZXl3b3Jkcz48S2V5d29y
ZHM+bWljcm9iaW9sb2d5PC9LZXl3b3Jkcz48S2V5d29yZHM+bW9ydGFsaXR5PC9LZXl3b3Jkcz48
S2V5d29yZHM+UGxhc21hPC9LZXl3b3Jkcz48S2V5d29yZHM+cHJldmVudGlvbiAmYW1wOyBjb250
cm9sPC9LZXl3b3Jkcz48S2V5d29yZHM+UmFuZG9tIEFsbG9jYXRpb248L0tleXdvcmRzPjxLZXl3
b3Jkcz5SaWJhdmlyaW48L0tleXdvcmRzPjxLZXl3b3Jkcz5SaWJvbnVjbGVvc2lkZXM8L0tleXdv
cmRzPjxLZXl3b3Jkcz5SaXNrPC9LZXl3b3Jkcz48S2V5d29yZHM+dGhlcmFwZXV0aWMgdXNlPC9L
ZXl3b3Jkcz48S2V5d29yZHM+dGhlcmFweTwvS2V5d29yZHM+PEtleXdvcmRzPlRpbWUgRmFjdG9y
czwvS2V5d29yZHM+PEtleXdvcmRzPlZpcmVtaWE8L0tleXdvcmRzPjxSZXByaW50Pk5vdCBpbiBG
aWxlPC9SZXByaW50PjxTdGFydF9QYWdlPjIwPC9TdGFydF9QYWdlPjxFbmRfUGFnZT4yNjwvRW5k
X1BhZ2U+PFBlcmlvZGljYWw+Ti5FbmdsLkouTWVkLjwvUGVyaW9kaWNhbD48Vm9sdW1lPjMxNDwv
Vm9sdW1lPjxJc3N1ZT4xPC9Jc3N1ZT48TWlzY18zPjEwLjEwNTYvTkVKTTE5ODYwMTAyMzE0MDEw
NCBbZG9pXTwvTWlzY18zPjxXZWJfVVJMPlBNOjM5NDAzMTI8L1dlYl9VUkw+PFpaX0pvdXJuYWxG
dWxsPjxmIG5hbWU9IlN5c3RlbSI+Ti5FbmdsLkouTWVkLjwvZj48L1paX0pvdXJuYWxGdWxsPjxa
Wl9Xb3JrZm9ybUlEPjE8L1paX1dvcmtmb3JtSUQ+PC9NREw+PC9DaXRlPjxDaXRlPjxBdXRob3I+
RnJhbWU8L0F1dGhvcj48WWVhcj4xOTg0PC9ZZWFyPjxSZWNOdW0+MzU8L1JlY051bT48SURUZXh0
PlRoZSB1c2Ugb2YgTGFzc2EgZmV2ZXIgY29udmFsZXNjZW50IHBsYXNtYSBpbiBOaWdlcmlhPC9J
RFRleHQ+PE1ETCBSZWZfVHlwZT0iSm91cm5hbCI+PFJlZl9UeXBlPkpvdXJuYWw8L1JlZl9UeXBl
PjxSZWZfSUQ+MzU8L1JlZl9JRD48VGl0bGVfUHJpbWFyeT5UaGUgdXNlIG9mIExhc3NhIGZldmVy
IGNvbnZhbGVzY2VudCBwbGFzbWEgaW4gTmlnZXJpYTwvVGl0bGVfUHJpbWFyeT48QXV0aG9yc19Q
cmltYXJ5PkZyYW1lLEouRC48L0F1dGhvcnNfUHJpbWFyeT48QXV0aG9yc19QcmltYXJ5PlZlcmJy
dWdnZSxHLlAuPC9BdXRob3JzX1ByaW1hcnk+PEF1dGhvcnNfUHJpbWFyeT5HaWxsLFIuRy48L0F1
dGhvcnNfUHJpbWFyeT48QXV0aG9yc19QcmltYXJ5PlBpbm5lbyxMLjwvQXV0aG9yc19QcmltYXJ5
PjxEYXRlX1ByaW1hcnk+MTk4NDwvRGF0ZV9QcmltYXJ5PjxLZXl3b3Jkcz5BZG9sZXNjZW50PC9L
ZXl3b3Jkcz48S2V5d29yZHM+QWR1bHQ8L0tleXdvcmRzPjxLZXl3b3Jkcz5DaGlsZCxQcmVzY2hv
b2w8L0tleXdvcmRzPjxLZXl3b3Jkcz5jb21wbGljYXRpb25zPC9LZXl3b3Jkcz48S2V5d29yZHM+
RmVtYWxlPC9LZXl3b3Jkcz48S2V5d29yZHM+SHVtYW5zPC9LZXl3b3Jkcz48S2V5d29yZHM+SW1t
dW5pemF0aW9uLFBhc3NpdmU8L0tleXdvcmRzPjxLZXl3b3Jkcz5MYXNzYSBGZXZlcjwvS2V5d29y
ZHM+PEtleXdvcmRzPk1hbGU8L0tleXdvcmRzPjxLZXl3b3Jkcz5NaWRkbGUgQWdlZDwvS2V5d29y
ZHM+PEtleXdvcmRzPlBlcnNvbm5lbCxIb3NwaXRhbDwvS2V5d29yZHM+PEtleXdvcmRzPlBsYXNt
YTwvS2V5d29yZHM+PEtleXdvcmRzPnRoZXJhcHk8L0tleXdvcmRzPjxSZXByaW50Pk5vdCBpbiBG
aWxlPC9SZXByaW50PjxTdGFydF9QYWdlPjMxOTwvU3RhcnRfUGFnZT48RW5kX1BhZ2U+MzI0PC9F
bmRfUGFnZT48UGVyaW9kaWNhbD5UcmFucy5SLlNvYy5Ucm9wLk1lZC5IeWcuPC9QZXJpb2RpY2Fs
PjxWb2x1bWU+Nzg8L1ZvbHVtZT48SXNzdWU+MzwvSXNzdWU+PFdlYl9VUkw+UE06NjQ2NDEzMDwv
V2ViX1VSTD48WlpfSm91cm5hbEZ1bGw+PGYgbmFtZT0iU3lzdGVtIj5UcmFucy5SLlNvYy5Ucm9w
Lk1lZC5IeWcuPC9mPjwvWlpfSm91cm5hbEZ1bGw+PFpaX1dvcmtmb3JtSUQ+MTwvWlpfV29ya2Zv
cm1JRD48L01ETD48L0NpdGU+PC9SZWZtYW4+AG==
</w:fldData>
        </w:fldChar>
      </w:r>
      <w:r w:rsidR="00C23AB1">
        <w:rPr>
          <w:rFonts w:ascii="Garamond" w:hAnsi="Garamond" w:cs="Helvetica"/>
          <w:lang w:val="en-US"/>
        </w:rPr>
        <w:instrText xml:space="preserve"> ADDIN EN.CITE.DATA </w:instrText>
      </w:r>
      <w:r w:rsidR="00C23AB1">
        <w:rPr>
          <w:rFonts w:ascii="Garamond" w:hAnsi="Garamond" w:cs="Helvetica"/>
          <w:lang w:val="en-US"/>
        </w:rPr>
      </w:r>
      <w:r w:rsidR="00C23AB1">
        <w:rPr>
          <w:rFonts w:ascii="Garamond" w:hAnsi="Garamond" w:cs="Helvetica"/>
          <w:lang w:val="en-US"/>
        </w:rPr>
        <w:fldChar w:fldCharType="end"/>
      </w:r>
      <w:r w:rsidR="00FC6BAF">
        <w:rPr>
          <w:rFonts w:ascii="Garamond" w:hAnsi="Garamond" w:cs="Helvetica"/>
          <w:lang w:val="en-US"/>
        </w:rPr>
      </w:r>
      <w:r w:rsidR="00FC6BAF">
        <w:rPr>
          <w:rFonts w:ascii="Garamond" w:hAnsi="Garamond" w:cs="Helvetica"/>
          <w:lang w:val="en-US"/>
        </w:rPr>
        <w:fldChar w:fldCharType="separate"/>
      </w:r>
      <w:r w:rsidR="002B52F8">
        <w:rPr>
          <w:rFonts w:ascii="Garamond" w:hAnsi="Garamond" w:cs="Helvetica"/>
          <w:noProof/>
          <w:lang w:val="en-US"/>
        </w:rPr>
        <w:t>[8-11]</w:t>
      </w:r>
      <w:r w:rsidR="00FC6BAF">
        <w:rPr>
          <w:rFonts w:ascii="Garamond" w:hAnsi="Garamond" w:cs="Helvetica"/>
          <w:lang w:val="en-US"/>
        </w:rPr>
        <w:fldChar w:fldCharType="end"/>
      </w:r>
      <w:r w:rsidR="002744D8">
        <w:rPr>
          <w:rFonts w:ascii="Garamond" w:hAnsi="Garamond" w:cs="Helvetica"/>
          <w:lang w:val="en-US"/>
        </w:rPr>
        <w:t>.</w:t>
      </w:r>
      <w:r w:rsidR="001C42BF">
        <w:rPr>
          <w:rFonts w:ascii="Garamond" w:hAnsi="Garamond" w:cs="Helvetica"/>
          <w:lang w:val="en-US"/>
        </w:rPr>
        <w:t xml:space="preserve"> </w:t>
      </w:r>
    </w:p>
    <w:p w14:paraId="57C426BC" w14:textId="77777777" w:rsidR="005B18F5" w:rsidRDefault="005B18F5" w:rsidP="00B17071">
      <w:pPr>
        <w:autoSpaceDE w:val="0"/>
        <w:autoSpaceDN w:val="0"/>
        <w:adjustRightInd w:val="0"/>
        <w:spacing w:after="0" w:line="360" w:lineRule="auto"/>
        <w:jc w:val="both"/>
        <w:rPr>
          <w:rFonts w:ascii="Garamond" w:hAnsi="Garamond" w:cs="Helvetica"/>
          <w:lang w:val="en-US"/>
        </w:rPr>
      </w:pPr>
    </w:p>
    <w:p w14:paraId="1B0EEC31" w14:textId="0F90A800" w:rsidR="00495050" w:rsidRPr="008F1859" w:rsidRDefault="00222DC3" w:rsidP="001C42BF">
      <w:pPr>
        <w:spacing w:after="120" w:line="360" w:lineRule="auto"/>
        <w:jc w:val="both"/>
        <w:rPr>
          <w:rFonts w:ascii="Garamond" w:hAnsi="Garamond" w:cs="Calibri"/>
          <w:lang w:val="en-US"/>
        </w:rPr>
      </w:pPr>
      <w:r>
        <w:rPr>
          <w:rFonts w:ascii="Garamond" w:hAnsi="Garamond" w:cs="Calibri"/>
          <w:lang w:val="en-US"/>
        </w:rPr>
        <w:t>The World Health Organization (</w:t>
      </w:r>
      <w:r w:rsidR="00EC1CF6">
        <w:rPr>
          <w:rFonts w:ascii="Garamond" w:hAnsi="Garamond" w:cs="Calibri"/>
          <w:lang w:val="en-US"/>
        </w:rPr>
        <w:t>WHO</w:t>
      </w:r>
      <w:r>
        <w:rPr>
          <w:rFonts w:ascii="Garamond" w:hAnsi="Garamond" w:cs="Calibri"/>
          <w:lang w:val="en-US"/>
        </w:rPr>
        <w:t>)</w:t>
      </w:r>
      <w:r w:rsidR="008827CB">
        <w:rPr>
          <w:rFonts w:ascii="Garamond" w:hAnsi="Garamond" w:cs="Calibri"/>
          <w:lang w:val="en-US"/>
        </w:rPr>
        <w:t xml:space="preserve"> guidelines</w:t>
      </w:r>
      <w:r w:rsidR="00EC1CF6">
        <w:rPr>
          <w:rFonts w:ascii="Garamond" w:hAnsi="Garamond" w:cs="Calibri"/>
          <w:lang w:val="en-US"/>
        </w:rPr>
        <w:t xml:space="preserve"> recommend both </w:t>
      </w:r>
      <w:r w:rsidR="001C42BF">
        <w:rPr>
          <w:rFonts w:ascii="Garamond" w:hAnsi="Garamond" w:cs="Calibri"/>
          <w:lang w:val="en-US"/>
        </w:rPr>
        <w:t>convalescent whole blood (</w:t>
      </w:r>
      <w:r w:rsidR="00495050" w:rsidRPr="008F1859">
        <w:rPr>
          <w:rFonts w:ascii="Garamond" w:hAnsi="Garamond" w:cs="Calibri"/>
          <w:lang w:val="en-US"/>
        </w:rPr>
        <w:t>CWB</w:t>
      </w:r>
      <w:r w:rsidR="001C42BF">
        <w:rPr>
          <w:rFonts w:ascii="Garamond" w:hAnsi="Garamond" w:cs="Calibri"/>
          <w:lang w:val="en-US"/>
        </w:rPr>
        <w:t>)</w:t>
      </w:r>
      <w:r w:rsidR="00495050" w:rsidRPr="008F1859">
        <w:rPr>
          <w:rFonts w:ascii="Garamond" w:hAnsi="Garamond" w:cs="Calibri"/>
          <w:lang w:val="en-US"/>
        </w:rPr>
        <w:t xml:space="preserve"> and CP </w:t>
      </w:r>
      <w:r w:rsidR="00EC1CF6">
        <w:rPr>
          <w:rFonts w:ascii="Garamond" w:hAnsi="Garamond" w:cs="Calibri"/>
          <w:lang w:val="en-US"/>
        </w:rPr>
        <w:t>for</w:t>
      </w:r>
      <w:r w:rsidR="002744D8">
        <w:rPr>
          <w:rFonts w:ascii="Garamond" w:hAnsi="Garamond" w:cs="Calibri"/>
          <w:lang w:val="en-US"/>
        </w:rPr>
        <w:t xml:space="preserve"> use against EVD </w:t>
      </w:r>
      <w:r w:rsidR="00A0202F">
        <w:rPr>
          <w:rFonts w:ascii="Garamond" w:hAnsi="Garamond" w:cs="Calibri"/>
          <w:lang w:val="en-US"/>
        </w:rPr>
        <w:fldChar w:fldCharType="begin"/>
      </w:r>
      <w:r w:rsidR="00C23AB1">
        <w:rPr>
          <w:rFonts w:ascii="Garamond" w:hAnsi="Garamond" w:cs="Calibri"/>
          <w:lang w:val="en-US"/>
        </w:rPr>
        <w:instrText xml:space="preserve"> ADDIN REFMGR.CITE &lt;Refman&gt;&lt;Cite&gt;&lt;Year&gt;2014&lt;/Year&gt;&lt;RecNum&gt;55&lt;/RecNum&gt;&lt;IDText&gt;Use of Convalescent Whole Blood or Plasma Collected from Patients Recovered from Ebola Virus Disease for Transfusion, as an Empirical Treatment during Outbreaks. Interim Guidance for National Health Authorities and Blood Transfusion Services&lt;/IDText&gt;&lt;MDL Ref_Type="Book, Whole"&gt;&lt;Ref_Type&gt;Book, Whole&lt;/Ref_Type&gt;&lt;Ref_ID&gt;55&lt;/Ref_ID&gt;&lt;Title_Primary&gt;Use of Convalescent Whole Blood or Plasma Collected from Patients Recovered from Ebola Virus Disease for Transfusion, as an Empirical Treatment during Outbreaks. Interim Guidance for National Health Authorities and Blood Transfusion Services&lt;/Title_Primary&gt;&lt;Date_Primary&gt;2014&lt;/Date_Primary&gt;&lt;Keywords&gt;blood&lt;/Keywords&gt;&lt;Keywords&gt;Plasma&lt;/Keywords&gt;&lt;Keywords&gt;Blood Transfusion&lt;/Keywords&gt;&lt;Reprint&gt;Not in File&lt;/Reprint&gt;&lt;Publisher&gt;World Health Organization, Geneva&lt;/Publisher&gt;&lt;ZZ_WorkformID&gt;2&lt;/ZZ_WorkformID&gt;&lt;/MDL&gt;&lt;/Cite&gt;&lt;/Refman&gt;</w:instrText>
      </w:r>
      <w:r w:rsidR="00A0202F">
        <w:rPr>
          <w:rFonts w:ascii="Garamond" w:hAnsi="Garamond" w:cs="Calibri"/>
          <w:lang w:val="en-US"/>
        </w:rPr>
        <w:fldChar w:fldCharType="separate"/>
      </w:r>
      <w:r w:rsidR="002B52F8">
        <w:rPr>
          <w:rFonts w:ascii="Garamond" w:hAnsi="Garamond" w:cs="Calibri"/>
          <w:noProof/>
          <w:lang w:val="en-US"/>
        </w:rPr>
        <w:t>[12]</w:t>
      </w:r>
      <w:r w:rsidR="00A0202F">
        <w:rPr>
          <w:rFonts w:ascii="Garamond" w:hAnsi="Garamond" w:cs="Calibri"/>
          <w:lang w:val="en-US"/>
        </w:rPr>
        <w:fldChar w:fldCharType="end"/>
      </w:r>
      <w:r w:rsidR="002744D8">
        <w:rPr>
          <w:rFonts w:ascii="Garamond" w:hAnsi="Garamond" w:cs="Calibri"/>
          <w:lang w:val="en-US"/>
        </w:rPr>
        <w:t>.</w:t>
      </w:r>
      <w:r w:rsidR="00260616">
        <w:rPr>
          <w:rFonts w:ascii="Garamond" w:hAnsi="Garamond" w:cs="Calibri"/>
          <w:lang w:val="en-US"/>
        </w:rPr>
        <w:t xml:space="preserve"> </w:t>
      </w:r>
      <w:r w:rsidR="00E777BB">
        <w:rPr>
          <w:rFonts w:ascii="Garamond" w:hAnsi="Garamond" w:cs="Calibri"/>
          <w:lang w:val="en-US"/>
        </w:rPr>
        <w:t>During EVD outbreaks</w:t>
      </w:r>
      <w:r w:rsidR="005445FB">
        <w:rPr>
          <w:rFonts w:ascii="Garamond" w:hAnsi="Garamond" w:cs="Calibri"/>
          <w:lang w:val="en-US"/>
        </w:rPr>
        <w:t xml:space="preserve">, both are </w:t>
      </w:r>
      <w:r w:rsidR="008827CB">
        <w:rPr>
          <w:rFonts w:ascii="Garamond" w:hAnsi="Garamond" w:cs="Calibri"/>
          <w:lang w:val="en-US"/>
        </w:rPr>
        <w:t xml:space="preserve">local and </w:t>
      </w:r>
      <w:r w:rsidR="005445FB" w:rsidRPr="008F1859">
        <w:rPr>
          <w:rFonts w:ascii="Garamond" w:hAnsi="Garamond" w:cs="Calibri"/>
          <w:lang w:val="en-US"/>
        </w:rPr>
        <w:t>readily available sources of anti-EVD antibodies.</w:t>
      </w:r>
      <w:r w:rsidR="005445FB">
        <w:rPr>
          <w:rFonts w:ascii="Garamond" w:hAnsi="Garamond" w:cs="Calibri"/>
          <w:lang w:val="en-US"/>
        </w:rPr>
        <w:t xml:space="preserve"> </w:t>
      </w:r>
      <w:r w:rsidR="00EC1CF6">
        <w:rPr>
          <w:rFonts w:ascii="Garamond" w:hAnsi="Garamond" w:cs="Calibri"/>
          <w:lang w:val="en-US"/>
        </w:rPr>
        <w:t>B</w:t>
      </w:r>
      <w:r w:rsidR="00260616">
        <w:rPr>
          <w:rFonts w:ascii="Garamond" w:hAnsi="Garamond" w:cs="Calibri"/>
          <w:lang w:val="en-US"/>
        </w:rPr>
        <w:t>lood transfusion</w:t>
      </w:r>
      <w:r w:rsidR="00EC1CF6">
        <w:rPr>
          <w:rFonts w:ascii="Garamond" w:hAnsi="Garamond" w:cs="Calibri"/>
          <w:lang w:val="en-US"/>
        </w:rPr>
        <w:t xml:space="preserve"> is routinely done in </w:t>
      </w:r>
      <w:r w:rsidR="008827CB">
        <w:rPr>
          <w:rFonts w:ascii="Garamond" w:hAnsi="Garamond" w:cs="Calibri"/>
          <w:lang w:val="en-US"/>
        </w:rPr>
        <w:t xml:space="preserve">all </w:t>
      </w:r>
      <w:r w:rsidR="00EC1CF6">
        <w:rPr>
          <w:rFonts w:ascii="Garamond" w:hAnsi="Garamond" w:cs="Calibri"/>
          <w:lang w:val="en-US"/>
        </w:rPr>
        <w:t xml:space="preserve">three </w:t>
      </w:r>
      <w:r w:rsidR="008827CB">
        <w:rPr>
          <w:rFonts w:ascii="Garamond" w:hAnsi="Garamond" w:cs="Calibri"/>
          <w:lang w:val="en-US"/>
        </w:rPr>
        <w:t>high-transmission</w:t>
      </w:r>
      <w:r w:rsidR="00EC1CF6">
        <w:rPr>
          <w:rFonts w:ascii="Garamond" w:hAnsi="Garamond" w:cs="Calibri"/>
          <w:lang w:val="en-US"/>
        </w:rPr>
        <w:t xml:space="preserve"> countries </w:t>
      </w:r>
      <w:r w:rsidR="008827CB">
        <w:rPr>
          <w:rFonts w:ascii="Garamond" w:hAnsi="Garamond" w:cs="Calibri"/>
          <w:lang w:val="en-US"/>
        </w:rPr>
        <w:t xml:space="preserve">involved in the current EVD </w:t>
      </w:r>
      <w:r w:rsidR="009B162F">
        <w:rPr>
          <w:rFonts w:ascii="Garamond" w:hAnsi="Garamond" w:cs="Calibri"/>
          <w:lang w:val="en-US"/>
        </w:rPr>
        <w:t>outbreak;</w:t>
      </w:r>
      <w:r w:rsidR="008827CB">
        <w:rPr>
          <w:rFonts w:ascii="Garamond" w:hAnsi="Garamond" w:cs="Calibri"/>
          <w:lang w:val="en-US"/>
        </w:rPr>
        <w:t xml:space="preserve"> however plasma has numerous advantages in these settings.</w:t>
      </w:r>
      <w:r w:rsidR="00EC1CF6">
        <w:rPr>
          <w:rFonts w:ascii="Garamond" w:hAnsi="Garamond" w:cs="Calibri"/>
          <w:lang w:val="en-US"/>
        </w:rPr>
        <w:t xml:space="preserve"> </w:t>
      </w:r>
      <w:r w:rsidR="008827CB">
        <w:rPr>
          <w:rFonts w:ascii="Garamond" w:hAnsi="Garamond" w:cs="Calibri"/>
          <w:lang w:val="en-US"/>
        </w:rPr>
        <w:t xml:space="preserve">Using </w:t>
      </w:r>
      <w:r w:rsidR="00495050" w:rsidRPr="008F1859">
        <w:rPr>
          <w:rFonts w:ascii="Garamond" w:hAnsi="Garamond" w:cs="Calibri"/>
          <w:lang w:val="en-US"/>
        </w:rPr>
        <w:t>apheresis</w:t>
      </w:r>
      <w:r w:rsidR="00431C6B">
        <w:rPr>
          <w:rFonts w:ascii="Garamond" w:hAnsi="Garamond" w:cs="Calibri"/>
          <w:lang w:val="en-US"/>
        </w:rPr>
        <w:t>,</w:t>
      </w:r>
      <w:r w:rsidR="00495050" w:rsidRPr="008F1859">
        <w:rPr>
          <w:rFonts w:ascii="Garamond" w:hAnsi="Garamond" w:cs="Calibri"/>
          <w:lang w:val="en-US"/>
        </w:rPr>
        <w:t xml:space="preserve"> a single donor can giv</w:t>
      </w:r>
      <w:r w:rsidR="00495050" w:rsidRPr="002744D8">
        <w:rPr>
          <w:rFonts w:ascii="Garamond" w:hAnsi="Garamond" w:cs="Calibri"/>
          <w:lang w:val="en-US"/>
        </w:rPr>
        <w:t>e substantially more CP</w:t>
      </w:r>
      <w:r w:rsidR="008827CB" w:rsidRPr="002744D8">
        <w:rPr>
          <w:rFonts w:ascii="Garamond" w:hAnsi="Garamond" w:cs="Calibri"/>
          <w:lang w:val="en-US"/>
        </w:rPr>
        <w:t xml:space="preserve">, </w:t>
      </w:r>
      <w:r w:rsidR="00495050" w:rsidRPr="002744D8">
        <w:rPr>
          <w:rFonts w:ascii="Garamond" w:hAnsi="Garamond" w:cs="Calibri"/>
          <w:lang w:val="en-US"/>
        </w:rPr>
        <w:t>up to 10 ml/kg every two weeks</w:t>
      </w:r>
      <w:r w:rsidR="008827CB" w:rsidRPr="002744D8">
        <w:rPr>
          <w:rFonts w:ascii="Garamond" w:hAnsi="Garamond" w:cs="Calibri"/>
          <w:lang w:val="en-US"/>
        </w:rPr>
        <w:t>,</w:t>
      </w:r>
      <w:r w:rsidR="00495050" w:rsidRPr="002744D8">
        <w:rPr>
          <w:rFonts w:ascii="Garamond" w:hAnsi="Garamond" w:cs="Calibri"/>
          <w:lang w:val="en-US"/>
        </w:rPr>
        <w:t xml:space="preserve"> compared to CWB</w:t>
      </w:r>
      <w:r w:rsidR="008827CB" w:rsidRPr="002744D8">
        <w:rPr>
          <w:rFonts w:ascii="Garamond" w:hAnsi="Garamond" w:cs="Calibri"/>
          <w:lang w:val="en-US"/>
        </w:rPr>
        <w:t xml:space="preserve">, </w:t>
      </w:r>
      <w:r w:rsidR="00495050" w:rsidRPr="002744D8">
        <w:rPr>
          <w:rFonts w:ascii="Garamond" w:hAnsi="Garamond" w:cs="Calibri"/>
          <w:lang w:val="en-US"/>
        </w:rPr>
        <w:t>1 unit of 450 ml whole bl</w:t>
      </w:r>
      <w:r w:rsidR="00495050" w:rsidRPr="008F1859">
        <w:rPr>
          <w:rFonts w:ascii="Garamond" w:hAnsi="Garamond" w:cs="Calibri"/>
          <w:lang w:val="en-US"/>
        </w:rPr>
        <w:t>ood (~250 ml plasma) every 3-4 months</w:t>
      </w:r>
      <w:r w:rsidR="008827CB">
        <w:rPr>
          <w:rFonts w:ascii="Garamond" w:hAnsi="Garamond" w:cs="Calibri"/>
          <w:lang w:val="en-US"/>
        </w:rPr>
        <w:t>;</w:t>
      </w:r>
      <w:r w:rsidR="00495050" w:rsidRPr="008F1859">
        <w:rPr>
          <w:rFonts w:ascii="Garamond" w:hAnsi="Garamond" w:cs="Calibri"/>
          <w:lang w:val="en-US"/>
        </w:rPr>
        <w:t xml:space="preserve"> hence more patients can be treated</w:t>
      </w:r>
      <w:r w:rsidR="001C42BF">
        <w:rPr>
          <w:rFonts w:ascii="Garamond" w:hAnsi="Garamond" w:cs="Calibri"/>
          <w:lang w:val="en-US"/>
        </w:rPr>
        <w:t xml:space="preserve">. </w:t>
      </w:r>
      <w:r w:rsidR="00495050" w:rsidRPr="008F1859">
        <w:rPr>
          <w:rFonts w:ascii="Garamond" w:hAnsi="Garamond" w:cs="Calibri"/>
          <w:lang w:val="en-US"/>
        </w:rPr>
        <w:t>CP can be given intravenously over a much shorter time</w:t>
      </w:r>
      <w:r w:rsidR="00FE7AB1">
        <w:rPr>
          <w:rFonts w:ascii="Garamond" w:hAnsi="Garamond" w:cs="Calibri"/>
          <w:lang w:val="en-US"/>
        </w:rPr>
        <w:t xml:space="preserve"> period</w:t>
      </w:r>
      <w:r w:rsidR="00495050" w:rsidRPr="008F1859">
        <w:rPr>
          <w:rFonts w:ascii="Garamond" w:hAnsi="Garamond" w:cs="Calibri"/>
          <w:lang w:val="en-US"/>
        </w:rPr>
        <w:t xml:space="preserve"> (30</w:t>
      </w:r>
      <w:r w:rsidR="0048777B">
        <w:rPr>
          <w:rFonts w:ascii="Garamond" w:hAnsi="Garamond" w:cs="Calibri"/>
          <w:lang w:val="en-US"/>
        </w:rPr>
        <w:t xml:space="preserve"> </w:t>
      </w:r>
      <w:r w:rsidR="00495050" w:rsidRPr="008F1859">
        <w:rPr>
          <w:rFonts w:ascii="Garamond" w:hAnsi="Garamond" w:cs="Calibri"/>
          <w:lang w:val="en-US"/>
        </w:rPr>
        <w:t>min</w:t>
      </w:r>
      <w:r w:rsidR="00422F83">
        <w:rPr>
          <w:rFonts w:ascii="Garamond" w:hAnsi="Garamond" w:cs="Calibri"/>
          <w:lang w:val="en-US"/>
        </w:rPr>
        <w:t>ute</w:t>
      </w:r>
      <w:r w:rsidR="00495050" w:rsidRPr="008F1859">
        <w:rPr>
          <w:rFonts w:ascii="Garamond" w:hAnsi="Garamond" w:cs="Calibri"/>
          <w:lang w:val="en-US"/>
        </w:rPr>
        <w:t>s v</w:t>
      </w:r>
      <w:r w:rsidR="00A4412D">
        <w:rPr>
          <w:rFonts w:ascii="Garamond" w:hAnsi="Garamond" w:cs="Calibri"/>
          <w:lang w:val="en-US"/>
        </w:rPr>
        <w:t>ersu</w:t>
      </w:r>
      <w:r w:rsidR="00495050" w:rsidRPr="008F1859">
        <w:rPr>
          <w:rFonts w:ascii="Garamond" w:hAnsi="Garamond" w:cs="Calibri"/>
          <w:lang w:val="en-US"/>
        </w:rPr>
        <w:t>s 3 to 4 hours) and hence is less d</w:t>
      </w:r>
      <w:r w:rsidR="00445980">
        <w:rPr>
          <w:rFonts w:ascii="Garamond" w:hAnsi="Garamond" w:cs="Calibri"/>
          <w:lang w:val="en-US"/>
        </w:rPr>
        <w:t xml:space="preserve">emanding for </w:t>
      </w:r>
      <w:r w:rsidR="009B162F">
        <w:rPr>
          <w:rFonts w:ascii="Garamond" w:hAnsi="Garamond" w:cs="Calibri"/>
          <w:lang w:val="en-US"/>
        </w:rPr>
        <w:t xml:space="preserve">healthcare teams in </w:t>
      </w:r>
      <w:r w:rsidR="004C0893">
        <w:rPr>
          <w:rFonts w:ascii="Garamond" w:hAnsi="Garamond" w:cs="Calibri"/>
          <w:lang w:val="en-US"/>
        </w:rPr>
        <w:t>Ebola treatment cent</w:t>
      </w:r>
      <w:r w:rsidR="00A136BD">
        <w:rPr>
          <w:rFonts w:ascii="Garamond" w:hAnsi="Garamond" w:cs="Calibri"/>
          <w:lang w:val="en-US"/>
        </w:rPr>
        <w:t>e</w:t>
      </w:r>
      <w:r w:rsidR="004C0893">
        <w:rPr>
          <w:rFonts w:ascii="Garamond" w:hAnsi="Garamond" w:cs="Calibri"/>
          <w:lang w:val="en-US"/>
        </w:rPr>
        <w:t>r</w:t>
      </w:r>
      <w:r w:rsidR="009B162F">
        <w:rPr>
          <w:rFonts w:ascii="Garamond" w:hAnsi="Garamond" w:cs="Calibri"/>
          <w:lang w:val="en-US"/>
        </w:rPr>
        <w:t>s</w:t>
      </w:r>
      <w:r w:rsidR="001C42BF">
        <w:rPr>
          <w:rFonts w:ascii="Garamond" w:hAnsi="Garamond" w:cs="Calibri"/>
          <w:lang w:val="en-US"/>
        </w:rPr>
        <w:t>.</w:t>
      </w:r>
      <w:r w:rsidR="00A4412D">
        <w:rPr>
          <w:rFonts w:ascii="Garamond" w:hAnsi="Garamond" w:cs="Calibri"/>
          <w:lang w:val="en-US"/>
        </w:rPr>
        <w:t xml:space="preserve"> </w:t>
      </w:r>
      <w:r w:rsidR="009B162F">
        <w:rPr>
          <w:rFonts w:ascii="Garamond" w:hAnsi="Garamond" w:cs="Calibri"/>
          <w:lang w:val="en-US"/>
        </w:rPr>
        <w:t>T</w:t>
      </w:r>
      <w:r w:rsidR="00445980">
        <w:rPr>
          <w:rFonts w:ascii="Garamond" w:hAnsi="Garamond" w:cs="Calibri"/>
          <w:lang w:val="en-US"/>
        </w:rPr>
        <w:t xml:space="preserve">he </w:t>
      </w:r>
      <w:r w:rsidR="00FE7AB1">
        <w:rPr>
          <w:rFonts w:ascii="Garamond" w:hAnsi="Garamond" w:cs="Calibri"/>
          <w:lang w:val="en-US"/>
        </w:rPr>
        <w:t xml:space="preserve">pathogen </w:t>
      </w:r>
      <w:r w:rsidR="00445980">
        <w:rPr>
          <w:rFonts w:ascii="Garamond" w:hAnsi="Garamond" w:cs="Calibri"/>
          <w:lang w:val="en-US"/>
        </w:rPr>
        <w:t>inactivation step during</w:t>
      </w:r>
      <w:r w:rsidR="00495050" w:rsidRPr="008F1859">
        <w:rPr>
          <w:rFonts w:ascii="Garamond" w:hAnsi="Garamond" w:cs="Calibri"/>
          <w:lang w:val="en-US"/>
        </w:rPr>
        <w:t xml:space="preserve"> CP production increases the safety of the intervention</w:t>
      </w:r>
      <w:r w:rsidR="009B162F" w:rsidRPr="008D7920">
        <w:rPr>
          <w:rFonts w:ascii="Garamond" w:hAnsi="Garamond" w:cs="Calibri"/>
          <w:lang w:val="en-US"/>
        </w:rPr>
        <w:t>.</w:t>
      </w:r>
      <w:r w:rsidR="009B162F">
        <w:rPr>
          <w:rFonts w:ascii="Garamond" w:hAnsi="Garamond" w:cs="Calibri"/>
          <w:lang w:val="en-US"/>
        </w:rPr>
        <w:t xml:space="preserve"> CP transfusion is </w:t>
      </w:r>
      <w:r w:rsidR="00FC2B37">
        <w:rPr>
          <w:rFonts w:ascii="Garamond" w:hAnsi="Garamond" w:cs="Calibri"/>
          <w:lang w:val="en-US"/>
        </w:rPr>
        <w:t xml:space="preserve">also </w:t>
      </w:r>
      <w:r w:rsidR="009B162F">
        <w:rPr>
          <w:rFonts w:ascii="Garamond" w:hAnsi="Garamond" w:cs="Calibri"/>
          <w:lang w:val="en-US"/>
        </w:rPr>
        <w:t>safer with fewer transfusion reactions</w:t>
      </w:r>
      <w:r>
        <w:rPr>
          <w:rFonts w:ascii="Garamond" w:hAnsi="Garamond" w:cs="Calibri"/>
          <w:lang w:val="en-US"/>
        </w:rPr>
        <w:t xml:space="preserve">; CP needs to be ABO compatible, but </w:t>
      </w:r>
      <w:r w:rsidR="009B162F">
        <w:rPr>
          <w:rFonts w:ascii="Garamond" w:hAnsi="Garamond" w:cs="Calibri"/>
          <w:lang w:val="en-US"/>
        </w:rPr>
        <w:t xml:space="preserve">there is </w:t>
      </w:r>
      <w:r w:rsidR="009B162F" w:rsidRPr="008F1859">
        <w:rPr>
          <w:rFonts w:ascii="Garamond" w:hAnsi="Garamond" w:cs="Calibri"/>
          <w:lang w:val="en-US"/>
        </w:rPr>
        <w:t xml:space="preserve">no need for </w:t>
      </w:r>
      <w:r w:rsidR="00614E52">
        <w:rPr>
          <w:rFonts w:ascii="Garamond" w:hAnsi="Garamond" w:cs="Calibri"/>
          <w:lang w:val="en-US"/>
        </w:rPr>
        <w:t>bedside</w:t>
      </w:r>
      <w:r w:rsidR="00614E52" w:rsidRPr="008F1859">
        <w:rPr>
          <w:rFonts w:ascii="Garamond" w:hAnsi="Garamond" w:cs="Calibri"/>
          <w:lang w:val="en-US"/>
        </w:rPr>
        <w:t xml:space="preserve"> </w:t>
      </w:r>
      <w:r w:rsidR="009B162F" w:rsidRPr="008F1859">
        <w:rPr>
          <w:rFonts w:ascii="Garamond" w:hAnsi="Garamond" w:cs="Calibri"/>
          <w:lang w:val="en-US"/>
        </w:rPr>
        <w:t>cross-matching</w:t>
      </w:r>
      <w:r w:rsidR="002744D8">
        <w:rPr>
          <w:rFonts w:ascii="Garamond" w:hAnsi="Garamond" w:cs="Calibri"/>
          <w:lang w:val="en-US"/>
        </w:rPr>
        <w:t xml:space="preserve"> </w:t>
      </w:r>
      <w:r w:rsidR="009B162F">
        <w:rPr>
          <w:rFonts w:ascii="Garamond" w:hAnsi="Garamond" w:cs="Calibri"/>
          <w:lang w:val="en-US"/>
        </w:rPr>
        <w:fldChar w:fldCharType="begin"/>
      </w:r>
      <w:r w:rsidR="00C23AB1">
        <w:rPr>
          <w:rFonts w:ascii="Garamond" w:hAnsi="Garamond" w:cs="Calibri"/>
          <w:lang w:val="en-US"/>
        </w:rPr>
        <w:instrText xml:space="preserve"> ADDIN REFMGR.CITE &lt;Refman&gt;&lt;Cite&gt;&lt;Year&gt;2002&lt;/Year&gt;&lt;RecNum&gt;56&lt;/RecNum&gt;&lt;IDText&gt;The clinical use of blood handbook&lt;/IDText&gt;&lt;MDL Ref_Type="Book, Whole"&gt;&lt;Ref_Type&gt;Book, Whole&lt;/Ref_Type&gt;&lt;Ref_ID&gt;56&lt;/Ref_ID&gt;&lt;Title_Primary&gt;The clinical use of blood handbook&lt;/Title_Primary&gt;&lt;Date_Primary&gt;2002&lt;/Date_Primary&gt;&lt;Keywords&gt;blood&lt;/Keywords&gt;&lt;Reprint&gt;Not in File&lt;/Reprint&gt;&lt;Publisher&gt;World Health Organization, Geneva&lt;/Publisher&gt;&lt;ZZ_WorkformID&gt;2&lt;/ZZ_WorkformID&gt;&lt;/MDL&gt;&lt;/Cite&gt;&lt;/Refman&gt;</w:instrText>
      </w:r>
      <w:r w:rsidR="009B162F">
        <w:rPr>
          <w:rFonts w:ascii="Garamond" w:hAnsi="Garamond" w:cs="Calibri"/>
          <w:lang w:val="en-US"/>
        </w:rPr>
        <w:fldChar w:fldCharType="separate"/>
      </w:r>
      <w:r w:rsidR="002B52F8">
        <w:rPr>
          <w:rFonts w:ascii="Garamond" w:hAnsi="Garamond" w:cs="Calibri"/>
          <w:noProof/>
          <w:lang w:val="en-US"/>
        </w:rPr>
        <w:t>[13]</w:t>
      </w:r>
      <w:r w:rsidR="009B162F">
        <w:rPr>
          <w:rFonts w:ascii="Garamond" w:hAnsi="Garamond" w:cs="Calibri"/>
          <w:lang w:val="en-US"/>
        </w:rPr>
        <w:fldChar w:fldCharType="end"/>
      </w:r>
      <w:r w:rsidR="002744D8">
        <w:rPr>
          <w:rFonts w:ascii="Garamond" w:hAnsi="Garamond" w:cs="Calibri"/>
          <w:lang w:val="en-US"/>
        </w:rPr>
        <w:t>.</w:t>
      </w:r>
      <w:r w:rsidR="001C42BF">
        <w:rPr>
          <w:rFonts w:ascii="Garamond" w:hAnsi="Garamond" w:cs="Calibri"/>
          <w:lang w:val="en-US"/>
        </w:rPr>
        <w:t xml:space="preserve"> </w:t>
      </w:r>
      <w:r w:rsidR="009B162F">
        <w:rPr>
          <w:rFonts w:ascii="Garamond" w:hAnsi="Garamond" w:cs="Calibri"/>
          <w:lang w:val="en-US"/>
        </w:rPr>
        <w:t>Additionally</w:t>
      </w:r>
      <w:r w:rsidR="00FC2B37">
        <w:rPr>
          <w:rFonts w:ascii="Garamond" w:hAnsi="Garamond" w:cs="Calibri"/>
          <w:lang w:val="en-US"/>
        </w:rPr>
        <w:t>,</w:t>
      </w:r>
      <w:r w:rsidR="009B162F">
        <w:rPr>
          <w:rFonts w:ascii="Garamond" w:hAnsi="Garamond" w:cs="Calibri"/>
          <w:lang w:val="en-US"/>
        </w:rPr>
        <w:t xml:space="preserve"> CP</w:t>
      </w:r>
      <w:r w:rsidR="001C42BF">
        <w:rPr>
          <w:rFonts w:ascii="Garamond" w:hAnsi="Garamond" w:cs="Calibri"/>
          <w:lang w:val="en-US"/>
        </w:rPr>
        <w:t xml:space="preserve"> </w:t>
      </w:r>
      <w:r w:rsidR="00495050" w:rsidRPr="008F1859">
        <w:rPr>
          <w:rFonts w:ascii="Garamond" w:hAnsi="Garamond" w:cs="Calibri"/>
          <w:lang w:val="en-US"/>
        </w:rPr>
        <w:t>can be stored for much longer periods</w:t>
      </w:r>
      <w:r w:rsidR="00437359">
        <w:rPr>
          <w:rFonts w:ascii="Garamond" w:hAnsi="Garamond" w:cs="Calibri"/>
          <w:lang w:val="en-US"/>
        </w:rPr>
        <w:t xml:space="preserve"> (Table 2)</w:t>
      </w:r>
      <w:r>
        <w:rPr>
          <w:rFonts w:ascii="Garamond" w:hAnsi="Garamond" w:cs="Calibri"/>
          <w:lang w:val="en-US"/>
        </w:rPr>
        <w:t>.</w:t>
      </w:r>
      <w:r w:rsidR="001C42BF">
        <w:rPr>
          <w:rFonts w:ascii="Garamond" w:hAnsi="Garamond" w:cs="Calibri"/>
          <w:lang w:val="en-US"/>
        </w:rPr>
        <w:t xml:space="preserve"> </w:t>
      </w:r>
    </w:p>
    <w:p w14:paraId="2687CAE0" w14:textId="07481A1B" w:rsidR="004F318B" w:rsidRDefault="009B162F" w:rsidP="008F1859">
      <w:pPr>
        <w:spacing w:line="360" w:lineRule="auto"/>
        <w:jc w:val="both"/>
        <w:rPr>
          <w:rFonts w:ascii="Garamond" w:hAnsi="Garamond"/>
          <w:iCs/>
          <w:lang w:val="en-US"/>
        </w:rPr>
      </w:pPr>
      <w:proofErr w:type="spellStart"/>
      <w:r>
        <w:rPr>
          <w:rFonts w:ascii="Garamond" w:hAnsi="Garamond"/>
          <w:iCs/>
          <w:lang w:val="en-US"/>
        </w:rPr>
        <w:t>Hyperimmune</w:t>
      </w:r>
      <w:proofErr w:type="spellEnd"/>
      <w:r>
        <w:rPr>
          <w:rFonts w:ascii="Garamond" w:hAnsi="Garamond"/>
          <w:iCs/>
          <w:lang w:val="en-US"/>
        </w:rPr>
        <w:t xml:space="preserve"> globulin has advantages when</w:t>
      </w:r>
      <w:r>
        <w:rPr>
          <w:rFonts w:ascii="Garamond" w:hAnsi="Garamond" w:cs="Calibri"/>
          <w:lang w:val="en-US"/>
        </w:rPr>
        <w:t xml:space="preserve"> c</w:t>
      </w:r>
      <w:r w:rsidR="005445FB">
        <w:rPr>
          <w:rFonts w:ascii="Garamond" w:hAnsi="Garamond" w:cs="Calibri"/>
          <w:lang w:val="en-US"/>
        </w:rPr>
        <w:t xml:space="preserve">ompared to CWB and CP, </w:t>
      </w:r>
      <w:r w:rsidR="00E93178">
        <w:rPr>
          <w:rFonts w:ascii="Garamond" w:hAnsi="Garamond"/>
          <w:iCs/>
          <w:lang w:val="en-US"/>
        </w:rPr>
        <w:t>as it</w:t>
      </w:r>
      <w:r w:rsidR="001C42BF">
        <w:rPr>
          <w:rFonts w:ascii="Garamond" w:hAnsi="Garamond"/>
          <w:iCs/>
          <w:lang w:val="en-US"/>
        </w:rPr>
        <w:t xml:space="preserve"> is a </w:t>
      </w:r>
      <w:r w:rsidR="00E93178">
        <w:rPr>
          <w:rFonts w:ascii="Garamond" w:hAnsi="Garamond"/>
          <w:iCs/>
          <w:lang w:val="en-US"/>
        </w:rPr>
        <w:t>concentrated and purified product</w:t>
      </w:r>
      <w:r w:rsidR="002744D8">
        <w:rPr>
          <w:rFonts w:ascii="Garamond" w:hAnsi="Garamond"/>
          <w:iCs/>
          <w:lang w:val="en-US"/>
        </w:rPr>
        <w:t xml:space="preserve"> </w:t>
      </w:r>
      <w:r w:rsidR="005C45BD">
        <w:rPr>
          <w:rFonts w:ascii="Garamond" w:hAnsi="Garamond"/>
          <w:iCs/>
          <w:lang w:val="en-US"/>
        </w:rPr>
        <w:fldChar w:fldCharType="begin"/>
      </w:r>
      <w:r w:rsidR="00C23AB1">
        <w:rPr>
          <w:rFonts w:ascii="Garamond" w:hAnsi="Garamond"/>
          <w:iCs/>
          <w:lang w:val="en-US"/>
        </w:rPr>
        <w:instrText xml:space="preserve"> ADDIN REFMGR.CITE &lt;Refman&gt;&lt;Cite&gt;&lt;Author&gt;Jolles&lt;/Author&gt;&lt;Year&gt;2005&lt;/Year&gt;&lt;RecNum&gt;59&lt;/RecNum&gt;&lt;IDText&gt;Clinical uses of intravenous immunoglobulin&lt;/IDText&gt;&lt;MDL Ref_Type="Journal"&gt;&lt;Ref_Type&gt;Journal&lt;/Ref_Type&gt;&lt;Ref_ID&gt;59&lt;/Ref_ID&gt;&lt;Title_Primary&gt;Clinical uses of intravenous immunoglobulin&lt;/Title_Primary&gt;&lt;Authors_Primary&gt;Jolles,S.&lt;/Authors_Primary&gt;&lt;Authors_Primary&gt;Sewell,W.A.&lt;/Authors_Primary&gt;&lt;Authors_Primary&gt;Misbah,S.A.&lt;/Authors_Primary&gt;&lt;Date_Primary&gt;2005/10&lt;/Date_Primary&gt;&lt;Keywords&gt;adverse effects&lt;/Keywords&gt;&lt;Keywords&gt;Autoimmune Diseases of the Nervous System&lt;/Keywords&gt;&lt;Keywords&gt;Complement System Proteins&lt;/Keywords&gt;&lt;Keywords&gt;drug therapy&lt;/Keywords&gt;&lt;Keywords&gt;Hematologic Diseases&lt;/Keywords&gt;&lt;Keywords&gt;Humans&lt;/Keywords&gt;&lt;Keywords&gt;Immunoglobulin Fab Fragments&lt;/Keywords&gt;&lt;Keywords&gt;Immunoglobulins&lt;/Keywords&gt;&lt;Keywords&gt;Immunoglobulins,Intravenous&lt;/Keywords&gt;&lt;Keywords&gt;Immunologic Deficiency Syndromes&lt;/Keywords&gt;&lt;Keywords&gt;immunology&lt;/Keywords&gt;&lt;Keywords&gt;Infant,Low Birth Weight&lt;/Keywords&gt;&lt;Keywords&gt;Infant,Newborn&lt;/Keywords&gt;&lt;Keywords&gt;Infant,Premature&lt;/Keywords&gt;&lt;Keywords&gt;Mucocutaneous Lymph Node Syndrome&lt;/Keywords&gt;&lt;Keywords&gt;Pemphigus&lt;/Keywords&gt;&lt;Keywords&gt;prevention &amp;amp; control&lt;/Keywords&gt;&lt;Keywords&gt;Receptors,Fc&lt;/Keywords&gt;&lt;Keywords&gt;Sepsis&lt;/Keywords&gt;&lt;Keywords&gt;Stevens-Johnson Syndrome&lt;/Keywords&gt;&lt;Keywords&gt;therapeutic use&lt;/Keywords&gt;&lt;Reprint&gt;Not in File&lt;/Reprint&gt;&lt;Start_Page&gt;1&lt;/Start_Page&gt;&lt;End_Page&gt;11&lt;/End_Page&gt;&lt;Periodical&gt;Clin.Exp.Immunol.&lt;/Periodical&gt;&lt;Volume&gt;142&lt;/Volume&gt;&lt;Issue&gt;1&lt;/Issue&gt;&lt;User_Def_5&gt;PMC1809480&lt;/User_Def_5&gt;&lt;Misc_3&gt;CEI2834 [pii];10.1111/j.1365-2249.2005.02834.x [doi]&lt;/Misc_3&gt;&lt;Address&gt;Department of Clinical Immunology, Royal Free Hospital London, UK. sjolles@nimr.mrc.ac.uk&lt;/Address&gt;&lt;Web_URL&gt;PM:16178850&lt;/Web_URL&gt;&lt;ZZ_JournalFull&gt;&lt;f name="System"&gt;Clin.Exp.Immunol.&lt;/f&gt;&lt;/ZZ_JournalFull&gt;&lt;ZZ_WorkformID&gt;1&lt;/ZZ_WorkformID&gt;&lt;/MDL&gt;&lt;/Cite&gt;&lt;/Refman&gt;</w:instrText>
      </w:r>
      <w:r w:rsidR="005C45BD">
        <w:rPr>
          <w:rFonts w:ascii="Garamond" w:hAnsi="Garamond"/>
          <w:iCs/>
          <w:lang w:val="en-US"/>
        </w:rPr>
        <w:fldChar w:fldCharType="separate"/>
      </w:r>
      <w:r w:rsidR="002B52F8">
        <w:rPr>
          <w:rFonts w:ascii="Garamond" w:hAnsi="Garamond"/>
          <w:iCs/>
          <w:noProof/>
          <w:lang w:val="en-US"/>
        </w:rPr>
        <w:t>[14]</w:t>
      </w:r>
      <w:r w:rsidR="005C45BD">
        <w:rPr>
          <w:rFonts w:ascii="Garamond" w:hAnsi="Garamond"/>
          <w:iCs/>
          <w:lang w:val="en-US"/>
        </w:rPr>
        <w:fldChar w:fldCharType="end"/>
      </w:r>
      <w:r w:rsidR="002744D8">
        <w:rPr>
          <w:rFonts w:ascii="Garamond" w:hAnsi="Garamond"/>
          <w:iCs/>
          <w:lang w:val="en-US"/>
        </w:rPr>
        <w:t>.</w:t>
      </w:r>
      <w:r w:rsidR="001C42BF">
        <w:rPr>
          <w:rFonts w:ascii="Garamond" w:hAnsi="Garamond"/>
          <w:iCs/>
          <w:lang w:val="en-US"/>
        </w:rPr>
        <w:t xml:space="preserve"> </w:t>
      </w:r>
      <w:r>
        <w:rPr>
          <w:rFonts w:ascii="Garamond" w:hAnsi="Garamond"/>
          <w:iCs/>
          <w:lang w:val="en-US"/>
        </w:rPr>
        <w:t>However, t</w:t>
      </w:r>
      <w:r w:rsidR="004F318B">
        <w:rPr>
          <w:rFonts w:ascii="Garamond" w:hAnsi="Garamond"/>
          <w:iCs/>
          <w:lang w:val="en-US"/>
        </w:rPr>
        <w:t>h</w:t>
      </w:r>
      <w:r w:rsidR="00FC2B37">
        <w:rPr>
          <w:rFonts w:ascii="Garamond" w:hAnsi="Garamond"/>
          <w:iCs/>
          <w:lang w:val="en-US"/>
        </w:rPr>
        <w:t>is product is</w:t>
      </w:r>
      <w:r w:rsidR="004F318B">
        <w:rPr>
          <w:rFonts w:ascii="Garamond" w:hAnsi="Garamond"/>
          <w:iCs/>
          <w:lang w:val="en-US"/>
        </w:rPr>
        <w:t xml:space="preserve"> </w:t>
      </w:r>
      <w:r>
        <w:rPr>
          <w:rFonts w:ascii="Garamond" w:hAnsi="Garamond"/>
          <w:iCs/>
          <w:lang w:val="en-US"/>
        </w:rPr>
        <w:t xml:space="preserve">presently </w:t>
      </w:r>
      <w:r w:rsidR="004F318B">
        <w:rPr>
          <w:rFonts w:ascii="Garamond" w:hAnsi="Garamond"/>
          <w:iCs/>
          <w:lang w:val="en-US"/>
        </w:rPr>
        <w:t>not available</w:t>
      </w:r>
      <w:r w:rsidR="001C42BF">
        <w:rPr>
          <w:rFonts w:ascii="Garamond" w:hAnsi="Garamond"/>
          <w:iCs/>
          <w:lang w:val="en-US"/>
        </w:rPr>
        <w:t xml:space="preserve"> against EVD</w:t>
      </w:r>
      <w:r w:rsidR="004F318B">
        <w:rPr>
          <w:rFonts w:ascii="Garamond" w:hAnsi="Garamond"/>
          <w:iCs/>
          <w:lang w:val="en-US"/>
        </w:rPr>
        <w:t xml:space="preserve">, and hence </w:t>
      </w:r>
      <w:r w:rsidR="00FC2B37">
        <w:rPr>
          <w:rFonts w:ascii="Garamond" w:hAnsi="Garamond"/>
          <w:iCs/>
          <w:lang w:val="en-US"/>
        </w:rPr>
        <w:t xml:space="preserve">it has </w:t>
      </w:r>
      <w:r w:rsidR="004F318B">
        <w:rPr>
          <w:rFonts w:ascii="Garamond" w:hAnsi="Garamond"/>
          <w:iCs/>
          <w:lang w:val="en-US"/>
        </w:rPr>
        <w:t xml:space="preserve">not been evaluated in the current </w:t>
      </w:r>
      <w:r w:rsidR="00FC2B37">
        <w:rPr>
          <w:rFonts w:ascii="Garamond" w:hAnsi="Garamond"/>
          <w:iCs/>
          <w:lang w:val="en-US"/>
        </w:rPr>
        <w:t xml:space="preserve">Ebola </w:t>
      </w:r>
      <w:r w:rsidR="004F318B">
        <w:rPr>
          <w:rFonts w:ascii="Garamond" w:hAnsi="Garamond"/>
          <w:iCs/>
          <w:lang w:val="en-US"/>
        </w:rPr>
        <w:t xml:space="preserve">outbreak. </w:t>
      </w:r>
      <w:r w:rsidR="002F5A11">
        <w:rPr>
          <w:rFonts w:ascii="Garamond" w:hAnsi="Garamond"/>
          <w:iCs/>
          <w:lang w:val="en-US"/>
        </w:rPr>
        <w:t>N</w:t>
      </w:r>
      <w:r w:rsidR="004F318B">
        <w:rPr>
          <w:rFonts w:ascii="Garamond" w:hAnsi="Garamond"/>
          <w:iCs/>
          <w:lang w:val="en-US"/>
        </w:rPr>
        <w:t>evertheless</w:t>
      </w:r>
      <w:r w:rsidR="002F5A11">
        <w:rPr>
          <w:rFonts w:ascii="Garamond" w:hAnsi="Garamond"/>
          <w:iCs/>
          <w:lang w:val="en-US"/>
        </w:rPr>
        <w:t>, it</w:t>
      </w:r>
      <w:r w:rsidR="004F318B">
        <w:rPr>
          <w:rFonts w:ascii="Garamond" w:hAnsi="Garamond"/>
          <w:iCs/>
          <w:lang w:val="en-US"/>
        </w:rPr>
        <w:t xml:space="preserve"> represent</w:t>
      </w:r>
      <w:r w:rsidR="002F5A11">
        <w:rPr>
          <w:rFonts w:ascii="Garamond" w:hAnsi="Garamond"/>
          <w:iCs/>
          <w:lang w:val="en-US"/>
        </w:rPr>
        <w:t>s</w:t>
      </w:r>
      <w:r w:rsidR="004F318B">
        <w:rPr>
          <w:rFonts w:ascii="Garamond" w:hAnsi="Garamond"/>
          <w:iCs/>
          <w:lang w:val="en-US"/>
        </w:rPr>
        <w:t xml:space="preserve"> an interesting longer-term </w:t>
      </w:r>
      <w:r w:rsidR="002F5A11">
        <w:rPr>
          <w:rFonts w:ascii="Garamond" w:hAnsi="Garamond"/>
          <w:iCs/>
          <w:lang w:val="en-US"/>
        </w:rPr>
        <w:lastRenderedPageBreak/>
        <w:t>potential therapy</w:t>
      </w:r>
      <w:r w:rsidR="00077895">
        <w:rPr>
          <w:rFonts w:ascii="Garamond" w:hAnsi="Garamond"/>
          <w:iCs/>
          <w:lang w:val="en-US"/>
        </w:rPr>
        <w:t>, especially</w:t>
      </w:r>
      <w:r w:rsidR="002F5A11">
        <w:rPr>
          <w:rFonts w:ascii="Garamond" w:hAnsi="Garamond"/>
          <w:iCs/>
          <w:lang w:val="en-US"/>
        </w:rPr>
        <w:t xml:space="preserve"> </w:t>
      </w:r>
      <w:r w:rsidR="004F318B">
        <w:rPr>
          <w:rFonts w:ascii="Garamond" w:hAnsi="Garamond"/>
          <w:iCs/>
          <w:lang w:val="en-US"/>
        </w:rPr>
        <w:t xml:space="preserve">if </w:t>
      </w:r>
      <w:r w:rsidR="00FE7AB1">
        <w:rPr>
          <w:rFonts w:ascii="Garamond" w:hAnsi="Garamond"/>
          <w:iCs/>
          <w:lang w:val="en-US"/>
        </w:rPr>
        <w:t xml:space="preserve">the </w:t>
      </w:r>
      <w:r w:rsidR="004F318B">
        <w:rPr>
          <w:rFonts w:ascii="Garamond" w:hAnsi="Garamond"/>
          <w:iCs/>
          <w:lang w:val="en-US"/>
        </w:rPr>
        <w:t>ongoing studies suggest efficacy</w:t>
      </w:r>
      <w:r w:rsidR="002F5A11">
        <w:rPr>
          <w:rFonts w:ascii="Garamond" w:hAnsi="Garamond"/>
          <w:iCs/>
          <w:lang w:val="en-US"/>
        </w:rPr>
        <w:t xml:space="preserve"> of CP</w:t>
      </w:r>
      <w:r w:rsidR="004F318B">
        <w:rPr>
          <w:rFonts w:ascii="Garamond" w:hAnsi="Garamond"/>
          <w:iCs/>
          <w:lang w:val="en-US"/>
        </w:rPr>
        <w:t>.</w:t>
      </w:r>
      <w:r w:rsidR="008B730F">
        <w:rPr>
          <w:rFonts w:ascii="Garamond" w:hAnsi="Garamond"/>
          <w:iCs/>
          <w:lang w:val="en-US"/>
        </w:rPr>
        <w:t xml:space="preserve"> </w:t>
      </w:r>
      <w:r>
        <w:rPr>
          <w:rFonts w:ascii="Garamond" w:hAnsi="Garamond"/>
          <w:iCs/>
          <w:lang w:val="en-US"/>
        </w:rPr>
        <w:t xml:space="preserve">While </w:t>
      </w:r>
      <w:r w:rsidR="008B730F">
        <w:rPr>
          <w:rFonts w:ascii="Garamond" w:hAnsi="Garamond"/>
          <w:iCs/>
          <w:lang w:val="en-US"/>
        </w:rPr>
        <w:t xml:space="preserve">recombinant monoclonal antibodies </w:t>
      </w:r>
      <w:r w:rsidR="007A31D2">
        <w:rPr>
          <w:rFonts w:ascii="Garamond" w:hAnsi="Garamond"/>
          <w:iCs/>
          <w:lang w:val="en-US"/>
        </w:rPr>
        <w:t>are</w:t>
      </w:r>
      <w:r w:rsidR="008B730F">
        <w:rPr>
          <w:rFonts w:ascii="Garamond" w:hAnsi="Garamond"/>
          <w:iCs/>
          <w:lang w:val="en-US"/>
        </w:rPr>
        <w:t xml:space="preserve"> currently being </w:t>
      </w:r>
      <w:r w:rsidR="005445FB">
        <w:rPr>
          <w:rFonts w:ascii="Garamond" w:hAnsi="Garamond"/>
          <w:iCs/>
          <w:lang w:val="en-US"/>
        </w:rPr>
        <w:t>evaluated in Sierra Leone</w:t>
      </w:r>
      <w:r w:rsidR="004C0893">
        <w:rPr>
          <w:rFonts w:ascii="Garamond" w:hAnsi="Garamond"/>
          <w:iCs/>
          <w:lang w:val="en-US"/>
        </w:rPr>
        <w:t xml:space="preserve"> and Guinea</w:t>
      </w:r>
      <w:r w:rsidR="002744D8">
        <w:rPr>
          <w:rFonts w:ascii="Garamond" w:hAnsi="Garamond"/>
          <w:iCs/>
          <w:lang w:val="en-US"/>
        </w:rPr>
        <w:t xml:space="preserve"> </w:t>
      </w:r>
      <w:r w:rsidR="00191F17">
        <w:rPr>
          <w:rFonts w:ascii="Garamond" w:hAnsi="Garamond"/>
          <w:iCs/>
          <w:lang w:val="en-US"/>
        </w:rPr>
        <w:fldChar w:fldCharType="begin"/>
      </w:r>
      <w:r w:rsidR="00C23AB1">
        <w:rPr>
          <w:rFonts w:ascii="Garamond" w:hAnsi="Garamond"/>
          <w:iCs/>
          <w:lang w:val="en-US"/>
        </w:rPr>
        <w:instrText xml:space="preserve"> ADDIN REFMGR.CITE &lt;Refman&gt;&lt;Cite&gt;&lt;Year&gt;2015&lt;/Year&gt;&lt;RecNum&gt;76&lt;/RecNum&gt;&lt;IDText&gt;Putative Investigational Therapeutics in the Treatment of Patients With Known Ebola Infection&lt;/IDText&gt;&lt;MDL Ref_Type="Electronic Citation"&gt;&lt;Ref_Type&gt;Electronic Citation&lt;/Ref_Type&gt;&lt;Ref_ID&gt;76&lt;/Ref_ID&gt;&lt;Title_Primary&gt;&lt;f name="Times New Roman"&gt;Putative Investigational Therapeutics in the Treatment of Patients With Known Ebola Infection&lt;/f&gt;&lt;/Title_Primary&gt;&lt;Date_Primary&gt;2015&lt;/Date_Primary&gt;&lt;Reprint&gt;Not in File&lt;/Reprint&gt;&lt;Periodical&gt;https://clinicaltrials.gov/ct2/show/NCT02363322?term=ebola&amp;amp;rank=13&lt;/Periodical&gt;&lt;ZZ_JournalStdAbbrev&gt;&lt;f name="System"&gt;https://clinicaltrials.gov/ct2/show/NCT02363322?term=ebola&amp;amp;rank=13&lt;/f&gt;&lt;/ZZ_JournalStdAbbrev&gt;&lt;ZZ_WorkformID&gt;34&lt;/ZZ_WorkformID&gt;&lt;/MDL&gt;&lt;/Cite&gt;&lt;/Refman&gt;</w:instrText>
      </w:r>
      <w:r w:rsidR="00191F17">
        <w:rPr>
          <w:rFonts w:ascii="Garamond" w:hAnsi="Garamond"/>
          <w:iCs/>
          <w:lang w:val="en-US"/>
        </w:rPr>
        <w:fldChar w:fldCharType="separate"/>
      </w:r>
      <w:r w:rsidR="002B52F8">
        <w:rPr>
          <w:rFonts w:ascii="Garamond" w:hAnsi="Garamond"/>
          <w:iCs/>
          <w:noProof/>
          <w:lang w:val="en-US"/>
        </w:rPr>
        <w:t>[15]</w:t>
      </w:r>
      <w:r w:rsidR="00191F17">
        <w:rPr>
          <w:rFonts w:ascii="Garamond" w:hAnsi="Garamond"/>
          <w:iCs/>
          <w:lang w:val="en-US"/>
        </w:rPr>
        <w:fldChar w:fldCharType="end"/>
      </w:r>
      <w:r w:rsidR="002744D8">
        <w:rPr>
          <w:rFonts w:ascii="Garamond" w:hAnsi="Garamond"/>
          <w:iCs/>
          <w:lang w:val="en-US"/>
        </w:rPr>
        <w:t>,</w:t>
      </w:r>
      <w:r w:rsidR="008B730F">
        <w:rPr>
          <w:rFonts w:ascii="Garamond" w:hAnsi="Garamond"/>
          <w:iCs/>
          <w:lang w:val="en-US"/>
        </w:rPr>
        <w:t xml:space="preserve"> given the focus on convalescent blood products, </w:t>
      </w:r>
      <w:r w:rsidR="004C0893">
        <w:rPr>
          <w:rFonts w:ascii="Garamond" w:hAnsi="Garamond"/>
          <w:iCs/>
          <w:lang w:val="en-US"/>
        </w:rPr>
        <w:t>this</w:t>
      </w:r>
      <w:r>
        <w:rPr>
          <w:rFonts w:ascii="Garamond" w:hAnsi="Garamond"/>
          <w:iCs/>
          <w:lang w:val="en-US"/>
        </w:rPr>
        <w:t xml:space="preserve"> </w:t>
      </w:r>
      <w:r w:rsidR="008B730F">
        <w:rPr>
          <w:rFonts w:ascii="Garamond" w:hAnsi="Garamond"/>
          <w:iCs/>
          <w:lang w:val="en-US"/>
        </w:rPr>
        <w:t>will not be discussed in detail in this paper.</w:t>
      </w:r>
    </w:p>
    <w:p w14:paraId="427EBA42" w14:textId="77777777" w:rsidR="002E2AB9" w:rsidRPr="00EC1CF6" w:rsidRDefault="002E2AB9" w:rsidP="008F1859">
      <w:pPr>
        <w:spacing w:line="360" w:lineRule="auto"/>
        <w:jc w:val="both"/>
        <w:rPr>
          <w:rFonts w:ascii="Garamond" w:hAnsi="Garamond"/>
          <w:b/>
          <w:iCs/>
          <w:lang w:val="en-US"/>
        </w:rPr>
      </w:pPr>
      <w:r w:rsidRPr="00EC1CF6">
        <w:rPr>
          <w:rFonts w:ascii="Garamond" w:hAnsi="Garamond"/>
          <w:b/>
          <w:iCs/>
          <w:lang w:val="en-US"/>
        </w:rPr>
        <w:t>Efficacy</w:t>
      </w:r>
    </w:p>
    <w:p w14:paraId="12BC4960" w14:textId="77777777" w:rsidR="003106B6" w:rsidRPr="00EC1CF6" w:rsidRDefault="003106B6" w:rsidP="008F1859">
      <w:pPr>
        <w:spacing w:line="360" w:lineRule="auto"/>
        <w:jc w:val="both"/>
        <w:rPr>
          <w:rFonts w:ascii="Garamond" w:hAnsi="Garamond"/>
          <w:i/>
          <w:iCs/>
          <w:lang w:val="en-US"/>
        </w:rPr>
      </w:pPr>
      <w:r w:rsidRPr="00EC1CF6">
        <w:rPr>
          <w:rFonts w:ascii="Garamond" w:hAnsi="Garamond"/>
          <w:i/>
          <w:iCs/>
          <w:lang w:val="en-US"/>
        </w:rPr>
        <w:t>Animal studies</w:t>
      </w:r>
    </w:p>
    <w:p w14:paraId="5C57A1B8" w14:textId="59CD9BE3" w:rsidR="00065E09" w:rsidRPr="008F1859" w:rsidRDefault="00065E09" w:rsidP="008F1859">
      <w:pPr>
        <w:autoSpaceDE w:val="0"/>
        <w:autoSpaceDN w:val="0"/>
        <w:adjustRightInd w:val="0"/>
        <w:spacing w:after="0" w:line="360" w:lineRule="auto"/>
        <w:jc w:val="both"/>
        <w:rPr>
          <w:rFonts w:ascii="Garamond" w:hAnsi="Garamond" w:cs="Times New Roman"/>
          <w:lang w:val="en-US"/>
        </w:rPr>
      </w:pPr>
      <w:r w:rsidRPr="008F1859">
        <w:rPr>
          <w:rFonts w:ascii="Garamond" w:hAnsi="Garamond" w:cs="Calibri"/>
          <w:lang w:val="en-US"/>
        </w:rPr>
        <w:t xml:space="preserve">The successful use of ZMapp™ (an antibody-cocktail comprising three Ebola virus specific recombinant monoclonal antibodies) for treatment of </w:t>
      </w:r>
      <w:r w:rsidR="00E61EEC">
        <w:rPr>
          <w:rFonts w:ascii="Garamond" w:hAnsi="Garamond" w:cs="Calibri"/>
          <w:lang w:val="en-US"/>
        </w:rPr>
        <w:t>EVD in non-human primate models</w:t>
      </w:r>
      <w:r w:rsidR="009B162F">
        <w:rPr>
          <w:rFonts w:ascii="Garamond" w:hAnsi="Garamond" w:cs="Calibri"/>
          <w:lang w:val="en-US"/>
        </w:rPr>
        <w:t>,</w:t>
      </w:r>
      <w:r w:rsidRPr="008F1859">
        <w:rPr>
          <w:rFonts w:ascii="Garamond" w:hAnsi="Garamond" w:cs="Calibri"/>
          <w:lang w:val="en-US"/>
        </w:rPr>
        <w:t xml:space="preserve"> even when administration is delayed till 5 days after </w:t>
      </w:r>
      <w:r w:rsidR="006F375B">
        <w:rPr>
          <w:rFonts w:ascii="Garamond" w:hAnsi="Garamond" w:cs="Calibri"/>
          <w:lang w:val="en-US"/>
        </w:rPr>
        <w:t xml:space="preserve">a </w:t>
      </w:r>
      <w:r w:rsidRPr="008F1859">
        <w:rPr>
          <w:rFonts w:ascii="Garamond" w:hAnsi="Garamond" w:cs="Calibri"/>
          <w:lang w:val="en-US"/>
        </w:rPr>
        <w:t>supra-lethal viral challenge</w:t>
      </w:r>
      <w:r w:rsidR="009B162F">
        <w:rPr>
          <w:rFonts w:ascii="Garamond" w:hAnsi="Garamond" w:cs="Calibri"/>
          <w:lang w:val="en-US"/>
        </w:rPr>
        <w:t>,</w:t>
      </w:r>
      <w:r w:rsidRPr="008F1859">
        <w:rPr>
          <w:rFonts w:ascii="Garamond" w:hAnsi="Garamond" w:cs="Calibri"/>
          <w:lang w:val="en-US"/>
        </w:rPr>
        <w:t xml:space="preserve"> provides proof of concept of antibody-based therapy for EVD</w:t>
      </w:r>
      <w:r w:rsidR="002744D8">
        <w:rPr>
          <w:rFonts w:ascii="Garamond" w:hAnsi="Garamond" w:cs="Calibri"/>
          <w:lang w:val="en-US"/>
        </w:rPr>
        <w:t xml:space="preserve"> </w:t>
      </w:r>
      <w:r w:rsidR="004F318B">
        <w:rPr>
          <w:rFonts w:ascii="Garamond" w:hAnsi="Garamond" w:cs="Calibri"/>
          <w:lang w:val="en-US"/>
        </w:rPr>
        <w:fldChar w:fldCharType="begin">
          <w:fldData xml:space="preserve">PFJlZm1hbj48Q2l0ZT48QXV0aG9yPlFpdTwvQXV0aG9yPjxZZWFyPjIwMTQ8L1llYXI+PFJlY051
bT4xPC9SZWNOdW0+PElEVGV4dD5SZXZlcnNpb24gb2YgYWR2YW5jZWQgRWJvbGEgdmlydXMgZGlz
ZWFzZSBpbiBub25odW1hbiBwcmltYXRlcyB3aXRoIFpNYXBwPC9JRFRleHQ+PE1ETCBSZWZfVHlw
ZT0iSm91cm5hbCI+PFJlZl9UeXBlPkpvdXJuYWw8L1JlZl9UeXBlPjxSZWZfSUQ+MTwvUmVmX0lE
PjxUaXRsZV9QcmltYXJ5PlJldmVyc2lvbiBvZiBhZHZhbmNlZCBFYm9sYSB2aXJ1cyBkaXNlYXNl
IGluIG5vbmh1bWFuIHByaW1hdGVzIHdpdGggWk1hcHA8L1RpdGxlX1ByaW1hcnk+PEF1dGhvcnNf
UHJpbWFyeT5RaXUsWC48L0F1dGhvcnNfUHJpbWFyeT48QXV0aG9yc19QcmltYXJ5PldvbmcsRy48
L0F1dGhvcnNfUHJpbWFyeT48QXV0aG9yc19QcmltYXJ5PkF1ZGV0LEouPC9BdXRob3JzX1ByaW1h
cnk+PEF1dGhvcnNfUHJpbWFyeT5CZWxsbyxBLjwvQXV0aG9yc19QcmltYXJ5PjxBdXRob3JzX1By
aW1hcnk+RmVybmFuZG8sTC48L0F1dGhvcnNfUHJpbWFyeT48QXV0aG9yc19QcmltYXJ5PkFsaW1v
bnRpLEouQi48L0F1dGhvcnNfUHJpbWFyeT48QXV0aG9yc19QcmltYXJ5PkZhdXN0aGVyLUJvdmVu
ZG8sSC48L0F1dGhvcnNfUHJpbWFyeT48QXV0aG9yc19QcmltYXJ5PldlaSxILjwvQXV0aG9yc19Q
cmltYXJ5PjxBdXRob3JzX1ByaW1hcnk+QXZpbGVzLEouPC9BdXRob3JzX1ByaW1hcnk+PEF1dGhv
cnNfUHJpbWFyeT5IaWF0dCxFLjwvQXV0aG9yc19QcmltYXJ5PjxBdXRob3JzX1ByaW1hcnk+Sm9o
bnNvbixBLjwvQXV0aG9yc19QcmltYXJ5PjxBdXRob3JzX1ByaW1hcnk+TW9ydG9uLEouPC9BdXRo
b3JzX1ByaW1hcnk+PEF1dGhvcnNfUHJpbWFyeT5Td29wZSxLLjwvQXV0aG9yc19QcmltYXJ5PjxB
dXRob3JzX1ByaW1hcnk+Qm9ob3JvdixPLjwvQXV0aG9yc19QcmltYXJ5PjxBdXRob3JzX1ByaW1h
cnk+Qm9ob3JvdmEsTi48L0F1dGhvcnNfUHJpbWFyeT48QXV0aG9yc19QcmltYXJ5Pkdvb2RtYW4s
Qy48L0F1dGhvcnNfUHJpbWFyeT48QXV0aG9yc19QcmltYXJ5PktpbSxELjwvQXV0aG9yc19Qcmlt
YXJ5PjxBdXRob3JzX1ByaW1hcnk+UGF1bHksTS5ILjwvQXV0aG9yc19QcmltYXJ5PjxBdXRob3Jz
X1ByaW1hcnk+VmVsYXNjbyxKLjwvQXV0aG9yc19QcmltYXJ5PjxBdXRob3JzX1ByaW1hcnk+UGV0
dGl0dCxKLjwvQXV0aG9yc19QcmltYXJ5PjxBdXRob3JzX1ByaW1hcnk+T2xpbmdlcixHLkcuPC9B
dXRob3JzX1ByaW1hcnk+PEF1dGhvcnNfUHJpbWFyeT5XaGFsZXksSy48L0F1dGhvcnNfUHJpbWFy
eT48QXV0aG9yc19QcmltYXJ5Plh1LEIuPC9BdXRob3JzX1ByaW1hcnk+PEF1dGhvcnNfUHJpbWFy
eT5TdHJvbmcsSi5FLjwvQXV0aG9yc19QcmltYXJ5PjxBdXRob3JzX1ByaW1hcnk+WmVpdGxpbixM
LjwvQXV0aG9yc19QcmltYXJ5PjxBdXRob3JzX1ByaW1hcnk+S29iaW5nZXIsRy5QLjwvQXV0aG9y
c19QcmltYXJ5PjxEYXRlX1ByaW1hcnk+MjAxNC8xMC8yPC9EYXRlX1ByaW1hcnk+PEtleXdvcmRz
PkFtaW5vIEFjaWQgU2VxdWVuY2U8L0tleXdvcmRzPjxLZXl3b3Jkcz5BbmltYWxzPC9LZXl3b3Jk
cz48S2V5d29yZHM+QW50aWJvZGllcyxNb25vY2xvbmFsPC9LZXl3b3Jkcz48S2V5d29yZHM+QW50
aWJvZGllcyxOZXV0cmFsaXppbmc8L0tleXdvcmRzPjxLZXl3b3Jkcz5BbnRpYm9kaWVzLFZpcmFs
PC9LZXl3b3Jkcz48S2V5d29yZHM+Ymxvb2Q8L0tleXdvcmRzPjxLZXl3b3Jkcz5jaGVtaXN0cnk8
L0tleXdvcmRzPjxLZXl3b3Jkcz5Dcm9zcyBSZWFjdGlvbnM8L0tleXdvcmRzPjxLZXl3b3Jkcz5k
cnVnIHRoZXJhcHk8L0tleXdvcmRzPjxLZXl3b3Jkcz5FYm9sYXZpcnVzPC9LZXl3b3Jkcz48S2V5
d29yZHM+RW56eW1lLUxpbmtlZCBJbW11bm9zb3JiZW50IEFzc2F5PC9LZXl3b3Jkcz48S2V5d29y
ZHM+RmVtYWxlPC9LZXl3b3Jkcz48S2V5d29yZHM+R3VpbmVhPC9LZXl3b3Jkcz48S2V5d29yZHM+
R3VpbmVhIFBpZ3M8L0tleXdvcmRzPjxLZXl3b3Jkcz5IZW1vcnJoYWdpYyBGZXZlcixFYm9sYTwv
S2V5d29yZHM+PEtleXdvcmRzPkltbXVuaXphdGlvbixQYXNzaXZlPC9LZXl3b3Jkcz48S2V5d29y
ZHM+aW1tdW5vbG9neTwvS2V5d29yZHM+PEtleXdvcmRzPk1hY2FjYSBtdWxhdHRhPC9LZXl3b3Jk
cz48S2V5d29yZHM+TWFsZTwvS2V5d29yZHM+PEtleXdvcmRzPk1vbGVjdWxhciBTZXF1ZW5jZSBE
YXRhPC9LZXl3b3Jkcz48S2V5d29yZHM+U2VxdWVuY2UgQWxpZ25tZW50PC9LZXl3b3Jkcz48S2V5
d29yZHM+dGhlcmFwZXV0aWMgdXNlPC9LZXl3b3Jkcz48S2V5d29yZHM+VmlyYWwgRW52ZWxvcGUg
UHJvdGVpbnM8L0tleXdvcmRzPjxLZXl3b3Jkcz5WaXJlbWlhPC9LZXl3b3Jkcz48S2V5d29yZHM+
dmlyb2xvZ3k8L0tleXdvcmRzPjxSZXByaW50Pk5vdCBpbiBGaWxlPC9SZXByaW50PjxTdGFydF9Q
YWdlPjQ3PC9TdGFydF9QYWdlPjxFbmRfUGFnZT41MzwvRW5kX1BhZ2U+PFBlcmlvZGljYWw+TmF0
dXJlPC9QZXJpb2RpY2FsPjxWb2x1bWU+NTE0PC9Wb2x1bWU+PElzc3VlPjc1MjA8L0lzc3VlPjxV
c2VyX0RlZl81PlBNQzQyMTQyNzM8L1VzZXJfRGVmXzU+PE1pc2NfMz5uYXR1cmUxMzc3NyBbcGlp
XTsxMC4xMDM4L25hdHVyZTEzNzc3IFtkb2ldPC9NaXNjXzM+PEFkZHJlc3M+TmF0aW9uYWwgTGFi
b3JhdG9yeSBmb3IgWm9vbm90aWMgRGlzZWFzZXMgYW5kIFNwZWNpYWwgUGF0aG9nZW5zLCBQdWJs
aWMgSGVhbHRoIEFnZW5jeSBvZiBDYW5hZGEsIFdpbm5pcGVnLCBNYW5pdG9iYSBSM0UgM1IyLCBD
YW5hZGEmI3hBOzFdIE5hdGlvbmFsIExhYm9yYXRvcnkgZm9yIFpvb25vdGljIERpc2Vhc2VzIGFu
ZCBTcGVjaWFsIFBhdGhvZ2VucywgUHVibGljIEhlYWx0aCBBZ2VuY3kgb2YgQ2FuYWRhLCBXaW5u
aXBlZywgTWFuaXRvYmEgUjNFIDNSMiwgQ2FuYWRhIFsyXSBEZXBhcnRtZW50IG9mIE1lZGljYWwg
TWljcm9iaW9sb2d5LCBVbml2ZXJzaXR5IG9mIE1hbml0b2JhLCBXaW5uaXBlZywgTWFuaXRvYmEg
UjNFIDBKOSwgQ2FuYWRhJiN4QTsxXSBOYXRpb25hbCBMYWJvcmF0b3J5IGZvciBab29ub3RpYyBE
aXNlYXNlcyBhbmQgU3BlY2lhbCBQYXRob2dlbnMsIFB1YmxpYyBIZWFsdGggQWdlbmN5IG9mIENh
bmFkYSwgV2lubmlwZWcsIE1hbml0b2JhIFIzRSAzUjIsIENhbmFkYSBbMl0gRGVwYXJ0bWVudCBv
ZiBNZWRpY2FsIE1pY3JvYmlvbG9neSwgVW5pdmVyc2l0eSBvZiBNYW5pdG9iYSwgV2lubmlwZWcs
IE1hbml0b2JhIFIzRSAwSjksIENhbmFkYSYjeEE7MV0gTmF0aW9uYWwgTGFib3JhdG9yeSBmb3Ig
Wm9vbm90aWMgRGlzZWFzZXMgYW5kIFNwZWNpYWwgUGF0aG9nZW5zLCBQdWJsaWMgSGVhbHRoIEFn
ZW5jeSBvZiBDYW5hZGEsIFdpbm5pcGVnLCBNYW5pdG9iYSBSM0UgM1IyLCBDYW5hZGEgWzJdIERl
cGFydG1lbnQgb2YgTWVkaWNhbCBNaWNyb2Jpb2xvZ3ksIFVuaXZlcnNpdHkgb2YgTWFuaXRvYmEs
IFdpbm5pcGVnLCBNYW5pdG9iYSBSM0UgMEo5LCBDYW5hZGEmI3hBO05hdGlvbmFsIExhYm9yYXRv
cnkgZm9yIFpvb25vdGljIERpc2Vhc2VzIGFuZCBTcGVjaWFsIFBhdGhvZ2VucywgUHVibGljIEhl
YWx0aCBBZ2VuY3kgb2YgQ2FuYWRhLCBXaW5uaXBlZywgTWFuaXRvYmEgUjNFIDNSMiwgQ2FuYWRh
JiN4QTtOYXRpb25hbCBMYWJvcmF0b3J5IGZvciBab29ub3RpYyBEaXNlYXNlcyBhbmQgU3BlY2lh
bCBQYXRob2dlbnMsIFB1YmxpYyBIZWFsdGggQWdlbmN5IG9mIENhbmFkYSwgV2lubmlwZWcsIE1h
bml0b2JhIFIzRSAzUjIsIENhbmFkYSYjeEE7MV0gTmF0aW9uYWwgTGFib3JhdG9yeSBmb3IgWm9v
bm90aWMgRGlzZWFzZXMgYW5kIFNwZWNpYWwgUGF0aG9nZW5zLCBQdWJsaWMgSGVhbHRoIEFnZW5j
eSBvZiBDYW5hZGEsIFdpbm5pcGVnLCBNYW5pdG9iYSBSM0UgM1IyLCBDYW5hZGEgWzJdIERlcGFy
dG1lbnQgb2YgTWVkaWNhbCBNaWNyb2Jpb2xvZ3ksIFVuaXZlcnNpdHkgb2YgTWFuaXRvYmEsIFdp
bm5pcGVnLCBNYW5pdG9iYSBSM0UgMEo5LCBDYW5hZGEmI3hBOzFdIE5hdGlvbmFsIExhYm9yYXRv
cnkgZm9yIFpvb25vdGljIERpc2Vhc2VzIGFuZCBTcGVjaWFsIFBhdGhvZ2VucywgUHVibGljIEhl
YWx0aCBBZ2VuY3kgb2YgQ2FuYWRhLCBXaW5uaXBlZywgTWFuaXRvYmEgUjNFIDNSMiwgQ2FuYWRh
IFsyXSBJbnN0aXR1dGUgb2YgSW5mZWN0aW91cyBEaXNlYXNlLCBIZW5hbiBDZW50cmUgZm9yIERp
c2Vhc2UgQ29udHJvbCBhbmQgUHJldmVudGlvbiwgWmhlbmd6aG91LCA0NTAwMTIgSGVuYW4sIENo
aW5hJiN4QTtOYXRpb25hbCBMYWJvcmF0b3J5IGZvciBab29ub3RpYyBEaXNlYXNlcyBhbmQgU3Bl
Y2lhbCBQYXRob2dlbnMsIFB1YmxpYyBIZWFsdGggQWdlbmN5IG9mIENhbmFkYSwgV2lubmlwZWcs
IE1hbml0b2JhIFIzRSAzUjIsIENhbmFkYSYjeEE7S2VudHVja3kgQmlvUHJvY2Vzc2luZywgT3dl
bnNib3JvLCBLZW50dWNreSA0MjMwMSwgVVNBJiN4QTtLZW50dWNreSBCaW9Qcm9jZXNzaW5nLCBP
d2Vuc2Jvcm8sIEtlbnR1Y2t5IDQyMzAxLCBVU0EmI3hBO0tlbnR1Y2t5IEJpb1Byb2Nlc3Npbmcs
IE93ZW5zYm9ybywgS2VudHVja3kgNDIzMDEsIFVTQSYjeEE7S2VudHVja3kgQmlvUHJvY2Vzc2lu
ZywgT3dlbnNib3JvLCBLZW50dWNreSA0MjMwMSwgVVNBJiN4QTtNYXBwIEJpb3BoYXJtYWNldXRp
Y2FsIEluYy4sIFNhbiBEaWVnbywgQ2FsaWZvcm5pYSA5MjEyMSwgVVNBJiN4QTtNYXBwIEJpb3Bo
YXJtYWNldXRpY2FsIEluYy4sIFNhbiBEaWVnbywgQ2FsaWZvcm5pYSA5MjEyMSwgVVNBJiN4QTtN
YXBwIEJpb3BoYXJtYWNldXRpY2FsIEluYy4sIFNhbiBEaWVnbywgQ2FsaWZvcm5pYSA5MjEyMSwg
VVNBJiN4QTtNYXBwIEJpb3BoYXJtYWNldXRpY2FsIEluYy4sIFNhbiBEaWVnbywgQ2FsaWZvcm5p
YSA5MjEyMSwgVVNBJiN4QTtNYXBwIEJpb3BoYXJtYWNldXRpY2FsIEluYy4sIFNhbiBEaWVnbywg
Q2FsaWZvcm5pYSA5MjEyMSwgVVNBJiN4QTtNYXBwIEJpb3BoYXJtYWNldXRpY2FsIEluYy4sIFNh
biBEaWVnbywgQ2FsaWZvcm5pYSA5MjEyMSwgVVNBJiN4QTsxXSBVbml0ZWQgU3RhdGVzIEFybXkg
TWVkaWNhbCBSZXNlYXJjaCBJbnN0aXR1dGUgb2YgSW5mZWN0aW91cyBEaXNlYXNlcyAoVVNBTVJJ
SUQpLCBGcmVkZXJpY2ssIE1hcnlsYW5kIDIxNzAyLCBVU0EgWzJdIEludGVncmF0ZWQgUmVzZWFy
Y2ggRmFjaWxpdHksIE5hdGlvbmFsIEluc3RpdHV0ZSBvZiBBbGxlcmd5IGFuZCBJbmZlY3Rpb3Vz
IERpc2Vhc2VzLCBOYXRpb25hbCBJbnN0aXR1dGVzIG9mIEhlYWx0aCwgRnJlZGVyaWNrLCBNYXJ5
bGFuZCAyMTcwMiwgVVNBJiN4QTsxXSBVbml0ZWQgU3RhdGVzIEFybXkgTWVkaWNhbCBSZXNlYXJj
aCBJbnN0aXR1dGUgb2YgSW5mZWN0aW91cyBEaXNlYXNlcyAoVVNBTVJJSUQpLCBGcmVkZXJpY2ss
IE1hcnlsYW5kIDIxNzAyLCBVU0EgWzJdIEludGVncmF0ZWQgUmVzZWFyY2ggRmFjaWxpdHksIE5h
dGlvbmFsIEluc3RpdHV0ZSBvZiBBbGxlcmd5IGFuZCBJbmZlY3Rpb3VzIERpc2Vhc2VzLCBOYXRp
b25hbCBJbnN0aXR1dGVzIG9mIEhlYWx0aCwgRnJlZGVyaWNrLCBNYXJ5bGFuZCAyMTcwMiwgVVNB
JiN4QTtNYXBwIEJpb3BoYXJtYWNldXRpY2FsIEluYy4sIFNhbiBEaWVnbywgQ2FsaWZvcm5pYSA5
MjEyMSwgVVNBJiN4QTtJbnN0aXR1dGUgb2YgSW5mZWN0aW91cyBEaXNlYXNlLCBIZW5hbiBDZW50
cmUgZm9yIERpc2Vhc2UgQ29udHJvbCBhbmQgUHJldmVudGlvbiwgWmhlbmd6aG91LCA0NTAwMTIg
SGVuYW4sIENoaW5hJiN4QTsxXSBOYXRpb25hbCBMYWJvcmF0b3J5IGZvciBab29ub3RpYyBEaXNl
YXNlcyBhbmQgU3BlY2lhbCBQYXRob2dlbnMsIFB1YmxpYyBIZWFsdGggQWdlbmN5IG9mIENhbmFk
YSwgV2lubmlwZWcsIE1hbml0b2JhIFIzRSAzUjIsIENhbmFkYSBbMl0gRGVwYXJ0bWVudCBvZiBN
ZWRpY2FsIE1pY3JvYmlvbG9neSwgVW5pdmVyc2l0eSBvZiBNYW5pdG9iYSwgV2lubmlwZWcsIE1h
bml0b2JhIFIzRSAwSjksIENhbmFkYSBbM10gRGVwYXJ0bWVudCBvZiBQZWRpYXRyaWNzIGFuZCBD
aGlsZCBIZWFsdGgsIFVuaXZlcnNpdHkgb2YgTWFuaXRvYmEsIFdpbm5pcGVnLCBNYW5pdG9iYSBS
M0EgMVMxLCBDYW5hZGEmI3hBO01hcHAgQmlvcGhhcm1hY2V1dGljYWwgSW5jLiwgU2FuIERpZWdv
LCBDYWxpZm9ybmlhIDkyMTIxLCBVU0EmI3hBOzFdIE5hdGlvbmFsIExhYm9yYXRvcnkgZm9yIFpv
b25vdGljIERpc2Vhc2VzIGFuZCBTcGVjaWFsIFBhdGhvZ2VucywgUHVibGljIEhlYWx0aCBBZ2Vu
Y3kgb2YgQ2FuYWRhLCBXaW5uaXBlZywgTWFuaXRvYmEgUjNFIDNSMiwgQ2FuYWRhIFsyXSBEZXBh
cnRtZW50IG9mIE1lZGljYWwgTWljcm9iaW9sb2d5LCBVbml2ZXJzaXR5IG9mIE1hbml0b2JhLCBX
aW5uaXBlZywgTWFuaXRvYmEgUjNFIDBKOSwgQ2FuYWRhIFszXSBEZXBhcnRtZW50IG9mIEltbXVu
b2xvZ3ksIFVuaXZlcnNpdHkgb2YgTWFuaXRvYmEsIFdpbm5pcGVnLCBNYW5pdG9iYSBSM0UgMFQ1
LCBDYW5hZGEgWzRdIERlcGFydG1lbnQgb2YgUGF0aG9sb2d5IGFuZCBMYWJvcmF0b3J5IE1lZGlj
aW5lLCBVbml2ZXJzaXR5IG9mIFBlbm5zeWx2YW5pYSBTY2hvb2wgb2YgTWVkaWNpbmUsIFBoaWxh
ZGVscGhpYSwgUGVubnN5bHZhbmlhIDE5MTA0LCBVU0E8L0FkZHJlc3M+PFdlYl9VUkw+UE06MjUx
NzE0Njk8L1dlYl9VUkw+PFpaX0pvdXJuYWxGdWxsPjxmIG5hbWU9IlN5c3RlbSI+TmF0dXJlPC9m
PjwvWlpfSm91cm5hbEZ1bGw+PFpaX1dvcmtmb3JtSUQ+MTwvWlpfV29ya2Zvcm1JRD48L01ETD48
L0NpdGU+PC9SZWZtYW4+
</w:fldData>
        </w:fldChar>
      </w:r>
      <w:r w:rsidR="00C23AB1">
        <w:rPr>
          <w:rFonts w:ascii="Garamond" w:hAnsi="Garamond" w:cs="Calibri"/>
          <w:lang w:val="en-US"/>
        </w:rPr>
        <w:instrText xml:space="preserve"> ADDIN REFMGR.CITE </w:instrText>
      </w:r>
      <w:r w:rsidR="00C23AB1">
        <w:rPr>
          <w:rFonts w:ascii="Garamond" w:hAnsi="Garamond" w:cs="Calibri"/>
          <w:lang w:val="en-US"/>
        </w:rPr>
        <w:fldChar w:fldCharType="begin">
          <w:fldData xml:space="preserve">PFJlZm1hbj48Q2l0ZT48QXV0aG9yPlFpdTwvQXV0aG9yPjxZZWFyPjIwMTQ8L1llYXI+PFJlY051
bT4xPC9SZWNOdW0+PElEVGV4dD5SZXZlcnNpb24gb2YgYWR2YW5jZWQgRWJvbGEgdmlydXMgZGlz
ZWFzZSBpbiBub25odW1hbiBwcmltYXRlcyB3aXRoIFpNYXBwPC9JRFRleHQ+PE1ETCBSZWZfVHlw
ZT0iSm91cm5hbCI+PFJlZl9UeXBlPkpvdXJuYWw8L1JlZl9UeXBlPjxSZWZfSUQ+MTwvUmVmX0lE
PjxUaXRsZV9QcmltYXJ5PlJldmVyc2lvbiBvZiBhZHZhbmNlZCBFYm9sYSB2aXJ1cyBkaXNlYXNl
IGluIG5vbmh1bWFuIHByaW1hdGVzIHdpdGggWk1hcHA8L1RpdGxlX1ByaW1hcnk+PEF1dGhvcnNf
UHJpbWFyeT5RaXUsWC48L0F1dGhvcnNfUHJpbWFyeT48QXV0aG9yc19QcmltYXJ5PldvbmcsRy48
L0F1dGhvcnNfUHJpbWFyeT48QXV0aG9yc19QcmltYXJ5PkF1ZGV0LEouPC9BdXRob3JzX1ByaW1h
cnk+PEF1dGhvcnNfUHJpbWFyeT5CZWxsbyxBLjwvQXV0aG9yc19QcmltYXJ5PjxBdXRob3JzX1By
aW1hcnk+RmVybmFuZG8sTC48L0F1dGhvcnNfUHJpbWFyeT48QXV0aG9yc19QcmltYXJ5PkFsaW1v
bnRpLEouQi48L0F1dGhvcnNfUHJpbWFyeT48QXV0aG9yc19QcmltYXJ5PkZhdXN0aGVyLUJvdmVu
ZG8sSC48L0F1dGhvcnNfUHJpbWFyeT48QXV0aG9yc19QcmltYXJ5PldlaSxILjwvQXV0aG9yc19Q
cmltYXJ5PjxBdXRob3JzX1ByaW1hcnk+QXZpbGVzLEouPC9BdXRob3JzX1ByaW1hcnk+PEF1dGhv
cnNfUHJpbWFyeT5IaWF0dCxFLjwvQXV0aG9yc19QcmltYXJ5PjxBdXRob3JzX1ByaW1hcnk+Sm9o
bnNvbixBLjwvQXV0aG9yc19QcmltYXJ5PjxBdXRob3JzX1ByaW1hcnk+TW9ydG9uLEouPC9BdXRo
b3JzX1ByaW1hcnk+PEF1dGhvcnNfUHJpbWFyeT5Td29wZSxLLjwvQXV0aG9yc19QcmltYXJ5PjxB
dXRob3JzX1ByaW1hcnk+Qm9ob3JvdixPLjwvQXV0aG9yc19QcmltYXJ5PjxBdXRob3JzX1ByaW1h
cnk+Qm9ob3JvdmEsTi48L0F1dGhvcnNfUHJpbWFyeT48QXV0aG9yc19QcmltYXJ5Pkdvb2RtYW4s
Qy48L0F1dGhvcnNfUHJpbWFyeT48QXV0aG9yc19QcmltYXJ5PktpbSxELjwvQXV0aG9yc19Qcmlt
YXJ5PjxBdXRob3JzX1ByaW1hcnk+UGF1bHksTS5ILjwvQXV0aG9yc19QcmltYXJ5PjxBdXRob3Jz
X1ByaW1hcnk+VmVsYXNjbyxKLjwvQXV0aG9yc19QcmltYXJ5PjxBdXRob3JzX1ByaW1hcnk+UGV0
dGl0dCxKLjwvQXV0aG9yc19QcmltYXJ5PjxBdXRob3JzX1ByaW1hcnk+T2xpbmdlcixHLkcuPC9B
dXRob3JzX1ByaW1hcnk+PEF1dGhvcnNfUHJpbWFyeT5XaGFsZXksSy48L0F1dGhvcnNfUHJpbWFy
eT48QXV0aG9yc19QcmltYXJ5Plh1LEIuPC9BdXRob3JzX1ByaW1hcnk+PEF1dGhvcnNfUHJpbWFy
eT5TdHJvbmcsSi5FLjwvQXV0aG9yc19QcmltYXJ5PjxBdXRob3JzX1ByaW1hcnk+WmVpdGxpbixM
LjwvQXV0aG9yc19QcmltYXJ5PjxBdXRob3JzX1ByaW1hcnk+S29iaW5nZXIsRy5QLjwvQXV0aG9y
c19QcmltYXJ5PjxEYXRlX1ByaW1hcnk+MjAxNC8xMC8yPC9EYXRlX1ByaW1hcnk+PEtleXdvcmRz
PkFtaW5vIEFjaWQgU2VxdWVuY2U8L0tleXdvcmRzPjxLZXl3b3Jkcz5BbmltYWxzPC9LZXl3b3Jk
cz48S2V5d29yZHM+QW50aWJvZGllcyxNb25vY2xvbmFsPC9LZXl3b3Jkcz48S2V5d29yZHM+QW50
aWJvZGllcyxOZXV0cmFsaXppbmc8L0tleXdvcmRzPjxLZXl3b3Jkcz5BbnRpYm9kaWVzLFZpcmFs
PC9LZXl3b3Jkcz48S2V5d29yZHM+Ymxvb2Q8L0tleXdvcmRzPjxLZXl3b3Jkcz5jaGVtaXN0cnk8
L0tleXdvcmRzPjxLZXl3b3Jkcz5Dcm9zcyBSZWFjdGlvbnM8L0tleXdvcmRzPjxLZXl3b3Jkcz5k
cnVnIHRoZXJhcHk8L0tleXdvcmRzPjxLZXl3b3Jkcz5FYm9sYXZpcnVzPC9LZXl3b3Jkcz48S2V5
d29yZHM+RW56eW1lLUxpbmtlZCBJbW11bm9zb3JiZW50IEFzc2F5PC9LZXl3b3Jkcz48S2V5d29y
ZHM+RmVtYWxlPC9LZXl3b3Jkcz48S2V5d29yZHM+R3VpbmVhPC9LZXl3b3Jkcz48S2V5d29yZHM+
R3VpbmVhIFBpZ3M8L0tleXdvcmRzPjxLZXl3b3Jkcz5IZW1vcnJoYWdpYyBGZXZlcixFYm9sYTwv
S2V5d29yZHM+PEtleXdvcmRzPkltbXVuaXphdGlvbixQYXNzaXZlPC9LZXl3b3Jkcz48S2V5d29y
ZHM+aW1tdW5vbG9neTwvS2V5d29yZHM+PEtleXdvcmRzPk1hY2FjYSBtdWxhdHRhPC9LZXl3b3Jk
cz48S2V5d29yZHM+TWFsZTwvS2V5d29yZHM+PEtleXdvcmRzPk1vbGVjdWxhciBTZXF1ZW5jZSBE
YXRhPC9LZXl3b3Jkcz48S2V5d29yZHM+U2VxdWVuY2UgQWxpZ25tZW50PC9LZXl3b3Jkcz48S2V5
d29yZHM+dGhlcmFwZXV0aWMgdXNlPC9LZXl3b3Jkcz48S2V5d29yZHM+VmlyYWwgRW52ZWxvcGUg
UHJvdGVpbnM8L0tleXdvcmRzPjxLZXl3b3Jkcz5WaXJlbWlhPC9LZXl3b3Jkcz48S2V5d29yZHM+
dmlyb2xvZ3k8L0tleXdvcmRzPjxSZXByaW50Pk5vdCBpbiBGaWxlPC9SZXByaW50PjxTdGFydF9Q
YWdlPjQ3PC9TdGFydF9QYWdlPjxFbmRfUGFnZT41MzwvRW5kX1BhZ2U+PFBlcmlvZGljYWw+TmF0
dXJlPC9QZXJpb2RpY2FsPjxWb2x1bWU+NTE0PC9Wb2x1bWU+PElzc3VlPjc1MjA8L0lzc3VlPjxV
c2VyX0RlZl81PlBNQzQyMTQyNzM8L1VzZXJfRGVmXzU+PE1pc2NfMz5uYXR1cmUxMzc3NyBbcGlp
XTsxMC4xMDM4L25hdHVyZTEzNzc3IFtkb2ldPC9NaXNjXzM+PEFkZHJlc3M+TmF0aW9uYWwgTGFi
b3JhdG9yeSBmb3IgWm9vbm90aWMgRGlzZWFzZXMgYW5kIFNwZWNpYWwgUGF0aG9nZW5zLCBQdWJs
aWMgSGVhbHRoIEFnZW5jeSBvZiBDYW5hZGEsIFdpbm5pcGVnLCBNYW5pdG9iYSBSM0UgM1IyLCBD
YW5hZGEmI3hBOzFdIE5hdGlvbmFsIExhYm9yYXRvcnkgZm9yIFpvb25vdGljIERpc2Vhc2VzIGFu
ZCBTcGVjaWFsIFBhdGhvZ2VucywgUHVibGljIEhlYWx0aCBBZ2VuY3kgb2YgQ2FuYWRhLCBXaW5u
aXBlZywgTWFuaXRvYmEgUjNFIDNSMiwgQ2FuYWRhIFsyXSBEZXBhcnRtZW50IG9mIE1lZGljYWwg
TWljcm9iaW9sb2d5LCBVbml2ZXJzaXR5IG9mIE1hbml0b2JhLCBXaW5uaXBlZywgTWFuaXRvYmEg
UjNFIDBKOSwgQ2FuYWRhJiN4QTsxXSBOYXRpb25hbCBMYWJvcmF0b3J5IGZvciBab29ub3RpYyBE
aXNlYXNlcyBhbmQgU3BlY2lhbCBQYXRob2dlbnMsIFB1YmxpYyBIZWFsdGggQWdlbmN5IG9mIENh
bmFkYSwgV2lubmlwZWcsIE1hbml0b2JhIFIzRSAzUjIsIENhbmFkYSBbMl0gRGVwYXJ0bWVudCBv
ZiBNZWRpY2FsIE1pY3JvYmlvbG9neSwgVW5pdmVyc2l0eSBvZiBNYW5pdG9iYSwgV2lubmlwZWcs
IE1hbml0b2JhIFIzRSAwSjksIENhbmFkYSYjeEE7MV0gTmF0aW9uYWwgTGFib3JhdG9yeSBmb3Ig
Wm9vbm90aWMgRGlzZWFzZXMgYW5kIFNwZWNpYWwgUGF0aG9nZW5zLCBQdWJsaWMgSGVhbHRoIEFn
ZW5jeSBvZiBDYW5hZGEsIFdpbm5pcGVnLCBNYW5pdG9iYSBSM0UgM1IyLCBDYW5hZGEgWzJdIERl
cGFydG1lbnQgb2YgTWVkaWNhbCBNaWNyb2Jpb2xvZ3ksIFVuaXZlcnNpdHkgb2YgTWFuaXRvYmEs
IFdpbm5pcGVnLCBNYW5pdG9iYSBSM0UgMEo5LCBDYW5hZGEmI3hBO05hdGlvbmFsIExhYm9yYXRv
cnkgZm9yIFpvb25vdGljIERpc2Vhc2VzIGFuZCBTcGVjaWFsIFBhdGhvZ2VucywgUHVibGljIEhl
YWx0aCBBZ2VuY3kgb2YgQ2FuYWRhLCBXaW5uaXBlZywgTWFuaXRvYmEgUjNFIDNSMiwgQ2FuYWRh
JiN4QTtOYXRpb25hbCBMYWJvcmF0b3J5IGZvciBab29ub3RpYyBEaXNlYXNlcyBhbmQgU3BlY2lh
bCBQYXRob2dlbnMsIFB1YmxpYyBIZWFsdGggQWdlbmN5IG9mIENhbmFkYSwgV2lubmlwZWcsIE1h
bml0b2JhIFIzRSAzUjIsIENhbmFkYSYjeEE7MV0gTmF0aW9uYWwgTGFib3JhdG9yeSBmb3IgWm9v
bm90aWMgRGlzZWFzZXMgYW5kIFNwZWNpYWwgUGF0aG9nZW5zLCBQdWJsaWMgSGVhbHRoIEFnZW5j
eSBvZiBDYW5hZGEsIFdpbm5pcGVnLCBNYW5pdG9iYSBSM0UgM1IyLCBDYW5hZGEgWzJdIERlcGFy
dG1lbnQgb2YgTWVkaWNhbCBNaWNyb2Jpb2xvZ3ksIFVuaXZlcnNpdHkgb2YgTWFuaXRvYmEsIFdp
bm5pcGVnLCBNYW5pdG9iYSBSM0UgMEo5LCBDYW5hZGEmI3hBOzFdIE5hdGlvbmFsIExhYm9yYXRv
cnkgZm9yIFpvb25vdGljIERpc2Vhc2VzIGFuZCBTcGVjaWFsIFBhdGhvZ2VucywgUHVibGljIEhl
YWx0aCBBZ2VuY3kgb2YgQ2FuYWRhLCBXaW5uaXBlZywgTWFuaXRvYmEgUjNFIDNSMiwgQ2FuYWRh
IFsyXSBJbnN0aXR1dGUgb2YgSW5mZWN0aW91cyBEaXNlYXNlLCBIZW5hbiBDZW50cmUgZm9yIERp
c2Vhc2UgQ29udHJvbCBhbmQgUHJldmVudGlvbiwgWmhlbmd6aG91LCA0NTAwMTIgSGVuYW4sIENo
aW5hJiN4QTtOYXRpb25hbCBMYWJvcmF0b3J5IGZvciBab29ub3RpYyBEaXNlYXNlcyBhbmQgU3Bl
Y2lhbCBQYXRob2dlbnMsIFB1YmxpYyBIZWFsdGggQWdlbmN5IG9mIENhbmFkYSwgV2lubmlwZWcs
IE1hbml0b2JhIFIzRSAzUjIsIENhbmFkYSYjeEE7S2VudHVja3kgQmlvUHJvY2Vzc2luZywgT3dl
bnNib3JvLCBLZW50dWNreSA0MjMwMSwgVVNBJiN4QTtLZW50dWNreSBCaW9Qcm9jZXNzaW5nLCBP
d2Vuc2Jvcm8sIEtlbnR1Y2t5IDQyMzAxLCBVU0EmI3hBO0tlbnR1Y2t5IEJpb1Byb2Nlc3Npbmcs
IE93ZW5zYm9ybywgS2VudHVja3kgNDIzMDEsIFVTQSYjeEE7S2VudHVja3kgQmlvUHJvY2Vzc2lu
ZywgT3dlbnNib3JvLCBLZW50dWNreSA0MjMwMSwgVVNBJiN4QTtNYXBwIEJpb3BoYXJtYWNldXRp
Y2FsIEluYy4sIFNhbiBEaWVnbywgQ2FsaWZvcm5pYSA5MjEyMSwgVVNBJiN4QTtNYXBwIEJpb3Bo
YXJtYWNldXRpY2FsIEluYy4sIFNhbiBEaWVnbywgQ2FsaWZvcm5pYSA5MjEyMSwgVVNBJiN4QTtN
YXBwIEJpb3BoYXJtYWNldXRpY2FsIEluYy4sIFNhbiBEaWVnbywgQ2FsaWZvcm5pYSA5MjEyMSwg
VVNBJiN4QTtNYXBwIEJpb3BoYXJtYWNldXRpY2FsIEluYy4sIFNhbiBEaWVnbywgQ2FsaWZvcm5p
YSA5MjEyMSwgVVNBJiN4QTtNYXBwIEJpb3BoYXJtYWNldXRpY2FsIEluYy4sIFNhbiBEaWVnbywg
Q2FsaWZvcm5pYSA5MjEyMSwgVVNBJiN4QTtNYXBwIEJpb3BoYXJtYWNldXRpY2FsIEluYy4sIFNh
biBEaWVnbywgQ2FsaWZvcm5pYSA5MjEyMSwgVVNBJiN4QTsxXSBVbml0ZWQgU3RhdGVzIEFybXkg
TWVkaWNhbCBSZXNlYXJjaCBJbnN0aXR1dGUgb2YgSW5mZWN0aW91cyBEaXNlYXNlcyAoVVNBTVJJ
SUQpLCBGcmVkZXJpY2ssIE1hcnlsYW5kIDIxNzAyLCBVU0EgWzJdIEludGVncmF0ZWQgUmVzZWFy
Y2ggRmFjaWxpdHksIE5hdGlvbmFsIEluc3RpdHV0ZSBvZiBBbGxlcmd5IGFuZCBJbmZlY3Rpb3Vz
IERpc2Vhc2VzLCBOYXRpb25hbCBJbnN0aXR1dGVzIG9mIEhlYWx0aCwgRnJlZGVyaWNrLCBNYXJ5
bGFuZCAyMTcwMiwgVVNBJiN4QTsxXSBVbml0ZWQgU3RhdGVzIEFybXkgTWVkaWNhbCBSZXNlYXJj
aCBJbnN0aXR1dGUgb2YgSW5mZWN0aW91cyBEaXNlYXNlcyAoVVNBTVJJSUQpLCBGcmVkZXJpY2ss
IE1hcnlsYW5kIDIxNzAyLCBVU0EgWzJdIEludGVncmF0ZWQgUmVzZWFyY2ggRmFjaWxpdHksIE5h
dGlvbmFsIEluc3RpdHV0ZSBvZiBBbGxlcmd5IGFuZCBJbmZlY3Rpb3VzIERpc2Vhc2VzLCBOYXRp
b25hbCBJbnN0aXR1dGVzIG9mIEhlYWx0aCwgRnJlZGVyaWNrLCBNYXJ5bGFuZCAyMTcwMiwgVVNB
JiN4QTtNYXBwIEJpb3BoYXJtYWNldXRpY2FsIEluYy4sIFNhbiBEaWVnbywgQ2FsaWZvcm5pYSA5
MjEyMSwgVVNBJiN4QTtJbnN0aXR1dGUgb2YgSW5mZWN0aW91cyBEaXNlYXNlLCBIZW5hbiBDZW50
cmUgZm9yIERpc2Vhc2UgQ29udHJvbCBhbmQgUHJldmVudGlvbiwgWmhlbmd6aG91LCA0NTAwMTIg
SGVuYW4sIENoaW5hJiN4QTsxXSBOYXRpb25hbCBMYWJvcmF0b3J5IGZvciBab29ub3RpYyBEaXNl
YXNlcyBhbmQgU3BlY2lhbCBQYXRob2dlbnMsIFB1YmxpYyBIZWFsdGggQWdlbmN5IG9mIENhbmFk
YSwgV2lubmlwZWcsIE1hbml0b2JhIFIzRSAzUjIsIENhbmFkYSBbMl0gRGVwYXJ0bWVudCBvZiBN
ZWRpY2FsIE1pY3JvYmlvbG9neSwgVW5pdmVyc2l0eSBvZiBNYW5pdG9iYSwgV2lubmlwZWcsIE1h
bml0b2JhIFIzRSAwSjksIENhbmFkYSBbM10gRGVwYXJ0bWVudCBvZiBQZWRpYXRyaWNzIGFuZCBD
aGlsZCBIZWFsdGgsIFVuaXZlcnNpdHkgb2YgTWFuaXRvYmEsIFdpbm5pcGVnLCBNYW5pdG9iYSBS
M0EgMVMxLCBDYW5hZGEmI3hBO01hcHAgQmlvcGhhcm1hY2V1dGljYWwgSW5jLiwgU2FuIERpZWdv
LCBDYWxpZm9ybmlhIDkyMTIxLCBVU0EmI3hBOzFdIE5hdGlvbmFsIExhYm9yYXRvcnkgZm9yIFpv
b25vdGljIERpc2Vhc2VzIGFuZCBTcGVjaWFsIFBhdGhvZ2VucywgUHVibGljIEhlYWx0aCBBZ2Vu
Y3kgb2YgQ2FuYWRhLCBXaW5uaXBlZywgTWFuaXRvYmEgUjNFIDNSMiwgQ2FuYWRhIFsyXSBEZXBh
cnRtZW50IG9mIE1lZGljYWwgTWljcm9iaW9sb2d5LCBVbml2ZXJzaXR5IG9mIE1hbml0b2JhLCBX
aW5uaXBlZywgTWFuaXRvYmEgUjNFIDBKOSwgQ2FuYWRhIFszXSBEZXBhcnRtZW50IG9mIEltbXVu
b2xvZ3ksIFVuaXZlcnNpdHkgb2YgTWFuaXRvYmEsIFdpbm5pcGVnLCBNYW5pdG9iYSBSM0UgMFQ1
LCBDYW5hZGEgWzRdIERlcGFydG1lbnQgb2YgUGF0aG9sb2d5IGFuZCBMYWJvcmF0b3J5IE1lZGlj
aW5lLCBVbml2ZXJzaXR5IG9mIFBlbm5zeWx2YW5pYSBTY2hvb2wgb2YgTWVkaWNpbmUsIFBoaWxh
ZGVscGhpYSwgUGVubnN5bHZhbmlhIDE5MTA0LCBVU0E8L0FkZHJlc3M+PFdlYl9VUkw+UE06MjUx
NzE0Njk8L1dlYl9VUkw+PFpaX0pvdXJuYWxGdWxsPjxmIG5hbWU9IlN5c3RlbSI+TmF0dXJlPC9m
PjwvWlpfSm91cm5hbEZ1bGw+PFpaX1dvcmtmb3JtSUQ+MTwvWlpfV29ya2Zvcm1JRD48L01ETD48
L0NpdGU+PC9SZWZtYW4+
</w:fldData>
        </w:fldChar>
      </w:r>
      <w:r w:rsidR="00C23AB1">
        <w:rPr>
          <w:rFonts w:ascii="Garamond" w:hAnsi="Garamond" w:cs="Calibri"/>
          <w:lang w:val="en-US"/>
        </w:rPr>
        <w:instrText xml:space="preserve"> ADDIN EN.CITE.DATA </w:instrText>
      </w:r>
      <w:r w:rsidR="00C23AB1">
        <w:rPr>
          <w:rFonts w:ascii="Garamond" w:hAnsi="Garamond" w:cs="Calibri"/>
          <w:lang w:val="en-US"/>
        </w:rPr>
      </w:r>
      <w:r w:rsidR="00C23AB1">
        <w:rPr>
          <w:rFonts w:ascii="Garamond" w:hAnsi="Garamond" w:cs="Calibri"/>
          <w:lang w:val="en-US"/>
        </w:rPr>
        <w:fldChar w:fldCharType="end"/>
      </w:r>
      <w:r w:rsidR="004F318B">
        <w:rPr>
          <w:rFonts w:ascii="Garamond" w:hAnsi="Garamond" w:cs="Calibri"/>
          <w:lang w:val="en-US"/>
        </w:rPr>
      </w:r>
      <w:r w:rsidR="004F318B">
        <w:rPr>
          <w:rFonts w:ascii="Garamond" w:hAnsi="Garamond" w:cs="Calibri"/>
          <w:lang w:val="en-US"/>
        </w:rPr>
        <w:fldChar w:fldCharType="separate"/>
      </w:r>
      <w:r w:rsidR="002B52F8">
        <w:rPr>
          <w:rFonts w:ascii="Garamond" w:hAnsi="Garamond" w:cs="Calibri"/>
          <w:noProof/>
          <w:lang w:val="en-US"/>
        </w:rPr>
        <w:t>[16]</w:t>
      </w:r>
      <w:r w:rsidR="004F318B">
        <w:rPr>
          <w:rFonts w:ascii="Garamond" w:hAnsi="Garamond" w:cs="Calibri"/>
          <w:lang w:val="en-US"/>
        </w:rPr>
        <w:fldChar w:fldCharType="end"/>
      </w:r>
      <w:r w:rsidR="002744D8">
        <w:rPr>
          <w:rFonts w:ascii="Garamond" w:hAnsi="Garamond" w:cs="Calibri"/>
          <w:lang w:val="en-US"/>
        </w:rPr>
        <w:t>.</w:t>
      </w:r>
      <w:r w:rsidRPr="008F1859">
        <w:rPr>
          <w:rFonts w:ascii="Garamond" w:hAnsi="Garamond" w:cs="Calibri"/>
          <w:lang w:val="en-US"/>
        </w:rPr>
        <w:t xml:space="preserve"> Similarly, the use of immunoglo</w:t>
      </w:r>
      <w:r w:rsidRPr="002744D8">
        <w:rPr>
          <w:rFonts w:ascii="Garamond" w:hAnsi="Garamond" w:cs="Calibri"/>
          <w:lang w:val="en-US"/>
        </w:rPr>
        <w:t>bulin fractions from convalescent animals is effective for treat</w:t>
      </w:r>
      <w:r w:rsidR="006F375B" w:rsidRPr="002744D8">
        <w:rPr>
          <w:rFonts w:ascii="Garamond" w:hAnsi="Garamond" w:cs="Calibri"/>
          <w:lang w:val="en-US"/>
        </w:rPr>
        <w:t>ing</w:t>
      </w:r>
      <w:r w:rsidR="00546F4E" w:rsidRPr="002744D8">
        <w:rPr>
          <w:rFonts w:ascii="Garamond" w:hAnsi="Garamond" w:cs="Calibri"/>
          <w:lang w:val="en-US"/>
        </w:rPr>
        <w:t xml:space="preserve"> EVD in non-human primates</w:t>
      </w:r>
      <w:r w:rsidR="002744D8" w:rsidRPr="002744D8">
        <w:rPr>
          <w:rFonts w:ascii="Garamond" w:hAnsi="Garamond" w:cs="Times New Roman"/>
          <w:lang w:val="en-US"/>
        </w:rPr>
        <w:t xml:space="preserve"> </w:t>
      </w:r>
      <w:r w:rsidR="00131B7E" w:rsidRPr="002744D8">
        <w:rPr>
          <w:rFonts w:ascii="Garamond" w:hAnsi="Garamond" w:cs="Times New Roman"/>
          <w:lang w:val="en-US"/>
        </w:rPr>
        <w:fldChar w:fldCharType="begin"/>
      </w:r>
      <w:r w:rsidR="00C23AB1" w:rsidRPr="002744D8">
        <w:rPr>
          <w:rFonts w:ascii="Garamond" w:hAnsi="Garamond" w:cs="Times New Roman"/>
          <w:lang w:val="en-US"/>
        </w:rPr>
        <w:instrText xml:space="preserve"> ADDIN REFMGR.CITE &lt;Refman&gt;&lt;Cite&gt;&lt;Author&gt;Jahrling&lt;/Author&gt;&lt;Year&gt;1996&lt;/Year&gt;&lt;RecNum&gt;52&lt;/RecNum&gt;&lt;IDText&gt;Passive immunization of Ebola virus-infected cynomolgus monkeys with immunoglobulin from hyperimmune horses&lt;/IDText&gt;&lt;MDL Ref_Type="Journal"&gt;&lt;Ref_Type&gt;Journal&lt;/Ref_Type&gt;&lt;Ref_ID&gt;52&lt;/Ref_ID&gt;&lt;Title_Primary&gt;Passive immunization of Ebola virus-infected cynomolgus monkeys with immunoglobulin from hyperimmune horses&lt;/Title_Primary&gt;&lt;Authors_Primary&gt;Jahrling,P.B.&lt;/Authors_Primary&gt;&lt;Authors_Primary&gt;Geisbert,J.&lt;/Authors_Primary&gt;&lt;Authors_Primary&gt;Swearengen,J.R.&lt;/Authors_Primary&gt;&lt;Authors_Primary&gt;Jaax,G.P.&lt;/Authors_Primary&gt;&lt;Authors_Primary&gt;Lewis,T.&lt;/Authors_Primary&gt;&lt;Authors_Primary&gt;Huggins,J.W.&lt;/Authors_Primary&gt;&lt;Authors_Primary&gt;Schmidt,J.J.&lt;/Authors_Primary&gt;&lt;Authors_Primary&gt;LeDuc,J.W.&lt;/Authors_Primary&gt;&lt;Authors_Primary&gt;Peters,C.J.&lt;/Authors_Primary&gt;&lt;Date_Primary&gt;1996&lt;/Date_Primary&gt;&lt;Keywords&gt;Animals&lt;/Keywords&gt;&lt;Keywords&gt;Antibodies,Viral&lt;/Keywords&gt;&lt;Keywords&gt;Ebolavirus&lt;/Keywords&gt;&lt;Keywords&gt;epidemiology&lt;/Keywords&gt;&lt;Keywords&gt;Hemorrhagic Fever,Ebola&lt;/Keywords&gt;&lt;Keywords&gt;Horses&lt;/Keywords&gt;&lt;Keywords&gt;Humans&lt;/Keywords&gt;&lt;Keywords&gt;Immunization,Passive&lt;/Keywords&gt;&lt;Keywords&gt;Immunoglobulin G&lt;/Keywords&gt;&lt;Keywords&gt;immunology&lt;/Keywords&gt;&lt;Keywords&gt;Macaca fascicularis&lt;/Keywords&gt;&lt;Keywords&gt;Neutralization Tests&lt;/Keywords&gt;&lt;Keywords&gt;prevention &amp;amp; control&lt;/Keywords&gt;&lt;Keywords&gt;Viremia&lt;/Keywords&gt;&lt;Reprint&gt;Not in File&lt;/Reprint&gt;&lt;Start_Page&gt;135&lt;/Start_Page&gt;&lt;End_Page&gt;140&lt;/End_Page&gt;&lt;Periodical&gt;Arch.Virol.Suppl&lt;/Periodical&gt;&lt;Volume&gt;11&lt;/Volume&gt;&lt;Address&gt;United States Army Research Institute of Infectious Diseases, Fort Detrick, Frederick, Maryland 21702-5011, USA&lt;/Address&gt;&lt;Web_URL&gt;PM:8800795&lt;/Web_URL&gt;&lt;ZZ_JournalFull&gt;&lt;f name="System"&gt;Arch.Virol.Suppl&lt;/f&gt;&lt;/ZZ_JournalFull&gt;&lt;ZZ_WorkformID&gt;1&lt;/ZZ_WorkformID&gt;&lt;/MDL&gt;&lt;/Cite&gt;&lt;/Refman&gt;</w:instrText>
      </w:r>
      <w:r w:rsidR="00131B7E" w:rsidRPr="002744D8">
        <w:rPr>
          <w:rFonts w:ascii="Garamond" w:hAnsi="Garamond" w:cs="Times New Roman"/>
          <w:lang w:val="en-US"/>
        </w:rPr>
        <w:fldChar w:fldCharType="separate"/>
      </w:r>
      <w:r w:rsidR="002B52F8" w:rsidRPr="002744D8">
        <w:rPr>
          <w:rFonts w:ascii="Garamond" w:hAnsi="Garamond" w:cs="Times New Roman"/>
          <w:noProof/>
          <w:lang w:val="en-US"/>
        </w:rPr>
        <w:t>[17]</w:t>
      </w:r>
      <w:r w:rsidR="00131B7E" w:rsidRPr="002744D8">
        <w:rPr>
          <w:rFonts w:ascii="Garamond" w:hAnsi="Garamond" w:cs="Times New Roman"/>
          <w:lang w:val="en-US"/>
        </w:rPr>
        <w:fldChar w:fldCharType="end"/>
      </w:r>
      <w:r w:rsidR="002744D8" w:rsidRPr="002744D8">
        <w:rPr>
          <w:rFonts w:ascii="Garamond" w:hAnsi="Garamond" w:cs="Times New Roman"/>
          <w:lang w:val="en-US"/>
        </w:rPr>
        <w:t>.</w:t>
      </w:r>
      <w:r w:rsidRPr="008F1859">
        <w:rPr>
          <w:rFonts w:ascii="Garamond" w:hAnsi="Garamond" w:cs="Times New Roman"/>
          <w:lang w:val="en-US"/>
        </w:rPr>
        <w:t xml:space="preserve"> </w:t>
      </w:r>
      <w:r w:rsidR="002F5A11">
        <w:rPr>
          <w:rFonts w:ascii="Garamond" w:hAnsi="Garamond" w:cs="Times New Roman"/>
          <w:lang w:val="en-US"/>
        </w:rPr>
        <w:t>E</w:t>
      </w:r>
      <w:r w:rsidRPr="008F1859">
        <w:rPr>
          <w:rFonts w:ascii="Garamond" w:hAnsi="Garamond" w:cs="Times New Roman"/>
          <w:lang w:val="en-US"/>
        </w:rPr>
        <w:t>arl</w:t>
      </w:r>
      <w:r w:rsidR="004F318B">
        <w:rPr>
          <w:rFonts w:ascii="Garamond" w:hAnsi="Garamond" w:cs="Times New Roman"/>
          <w:lang w:val="en-US"/>
        </w:rPr>
        <w:t xml:space="preserve">ier </w:t>
      </w:r>
      <w:r w:rsidR="002F5A11">
        <w:rPr>
          <w:rFonts w:ascii="Garamond" w:hAnsi="Garamond" w:cs="Times New Roman"/>
          <w:lang w:val="en-US"/>
        </w:rPr>
        <w:t xml:space="preserve">treatment </w:t>
      </w:r>
      <w:r w:rsidR="004F318B">
        <w:rPr>
          <w:rFonts w:ascii="Garamond" w:hAnsi="Garamond" w:cs="Times New Roman"/>
          <w:lang w:val="en-US"/>
        </w:rPr>
        <w:t>attempts</w:t>
      </w:r>
      <w:r w:rsidR="008D7920">
        <w:rPr>
          <w:rFonts w:ascii="Garamond" w:hAnsi="Garamond" w:cs="Times New Roman"/>
          <w:lang w:val="en-US"/>
        </w:rPr>
        <w:t xml:space="preserve"> with monoclonal antibodies or </w:t>
      </w:r>
      <w:proofErr w:type="spellStart"/>
      <w:r w:rsidR="00AC35D4">
        <w:rPr>
          <w:rFonts w:ascii="Garamond" w:hAnsi="Garamond" w:cs="Times New Roman"/>
          <w:lang w:val="en-US"/>
        </w:rPr>
        <w:t>immunoglobulines</w:t>
      </w:r>
      <w:proofErr w:type="spellEnd"/>
      <w:r w:rsidR="004F318B">
        <w:rPr>
          <w:rFonts w:ascii="Garamond" w:hAnsi="Garamond" w:cs="Times New Roman"/>
          <w:lang w:val="en-US"/>
        </w:rPr>
        <w:t xml:space="preserve"> might have failed </w:t>
      </w:r>
      <w:r w:rsidR="002F5A11">
        <w:rPr>
          <w:rFonts w:ascii="Garamond" w:hAnsi="Garamond" w:cs="Times New Roman"/>
          <w:lang w:val="en-US"/>
        </w:rPr>
        <w:t>because</w:t>
      </w:r>
      <w:r w:rsidRPr="008F1859">
        <w:rPr>
          <w:rFonts w:ascii="Garamond" w:hAnsi="Garamond" w:cs="Times New Roman"/>
          <w:lang w:val="en-US"/>
        </w:rPr>
        <w:t xml:space="preserve"> antibody concentrations were too low</w:t>
      </w:r>
      <w:r w:rsidR="004F318B">
        <w:rPr>
          <w:rFonts w:ascii="Garamond" w:hAnsi="Garamond" w:cs="Times New Roman"/>
          <w:lang w:val="en-US"/>
        </w:rPr>
        <w:t>,</w:t>
      </w:r>
      <w:r w:rsidRPr="008F1859">
        <w:rPr>
          <w:rFonts w:ascii="Garamond" w:hAnsi="Garamond" w:cs="Times New Roman"/>
          <w:lang w:val="en-US"/>
        </w:rPr>
        <w:t xml:space="preserve"> antibodies </w:t>
      </w:r>
      <w:r w:rsidR="002F5A11">
        <w:rPr>
          <w:rFonts w:ascii="Garamond" w:hAnsi="Garamond" w:cs="Times New Roman"/>
          <w:lang w:val="en-US"/>
        </w:rPr>
        <w:t>had</w:t>
      </w:r>
      <w:r w:rsidR="002F5A11" w:rsidRPr="008F1859">
        <w:rPr>
          <w:rFonts w:ascii="Garamond" w:hAnsi="Garamond" w:cs="Times New Roman"/>
          <w:lang w:val="en-US"/>
        </w:rPr>
        <w:t xml:space="preserve"> </w:t>
      </w:r>
      <w:r w:rsidRPr="008F1859">
        <w:rPr>
          <w:rFonts w:ascii="Garamond" w:hAnsi="Garamond" w:cs="Times New Roman"/>
          <w:lang w:val="en-US"/>
        </w:rPr>
        <w:t xml:space="preserve">too narrow </w:t>
      </w:r>
      <w:r w:rsidR="002F5A11">
        <w:rPr>
          <w:rFonts w:ascii="Garamond" w:hAnsi="Garamond" w:cs="Times New Roman"/>
          <w:lang w:val="en-US"/>
        </w:rPr>
        <w:t xml:space="preserve">a </w:t>
      </w:r>
      <w:r w:rsidRPr="008F1859">
        <w:rPr>
          <w:rFonts w:ascii="Garamond" w:hAnsi="Garamond" w:cs="Times New Roman"/>
          <w:lang w:val="en-US"/>
        </w:rPr>
        <w:t>spectrum (</w:t>
      </w:r>
      <w:proofErr w:type="spellStart"/>
      <w:r w:rsidR="00445980" w:rsidRPr="00445980">
        <w:rPr>
          <w:rFonts w:ascii="Garamond" w:hAnsi="Garamond" w:cs="Times New Roman"/>
          <w:i/>
          <w:lang w:val="en-US"/>
        </w:rPr>
        <w:t>eg</w:t>
      </w:r>
      <w:proofErr w:type="spellEnd"/>
      <w:r w:rsidR="00445980" w:rsidRPr="00445980">
        <w:rPr>
          <w:rFonts w:ascii="Garamond" w:hAnsi="Garamond" w:cs="Times New Roman"/>
          <w:i/>
          <w:lang w:val="en-US"/>
        </w:rPr>
        <w:t xml:space="preserve"> </w:t>
      </w:r>
      <w:r w:rsidRPr="008F1859">
        <w:rPr>
          <w:rFonts w:ascii="Garamond" w:hAnsi="Garamond" w:cs="Times New Roman"/>
          <w:lang w:val="en-US"/>
        </w:rPr>
        <w:t>one monoclonal</w:t>
      </w:r>
      <w:r w:rsidR="00445980" w:rsidRPr="00445980">
        <w:rPr>
          <w:rFonts w:ascii="Garamond" w:hAnsi="Garamond" w:cs="Times New Roman"/>
          <w:lang w:val="en-US"/>
        </w:rPr>
        <w:t xml:space="preserve"> </w:t>
      </w:r>
      <w:r w:rsidR="00445980" w:rsidRPr="008F1859">
        <w:rPr>
          <w:rFonts w:ascii="Garamond" w:hAnsi="Garamond" w:cs="Times New Roman"/>
          <w:lang w:val="en-US"/>
        </w:rPr>
        <w:t>only</w:t>
      </w:r>
      <w:r w:rsidRPr="008F1859">
        <w:rPr>
          <w:rFonts w:ascii="Garamond" w:hAnsi="Garamond" w:cs="Times New Roman"/>
          <w:lang w:val="en-US"/>
        </w:rPr>
        <w:t>)</w:t>
      </w:r>
      <w:r w:rsidR="00445980">
        <w:rPr>
          <w:rFonts w:ascii="Garamond" w:hAnsi="Garamond" w:cs="Times New Roman"/>
          <w:lang w:val="en-US"/>
        </w:rPr>
        <w:t xml:space="preserve">, or </w:t>
      </w:r>
      <w:r w:rsidR="009258AB">
        <w:rPr>
          <w:rFonts w:ascii="Garamond" w:hAnsi="Garamond" w:cs="Times New Roman"/>
          <w:lang w:val="en-US"/>
        </w:rPr>
        <w:t>because</w:t>
      </w:r>
      <w:r w:rsidRPr="008F1859">
        <w:rPr>
          <w:rFonts w:ascii="Garamond" w:hAnsi="Garamond" w:cs="Times New Roman"/>
          <w:lang w:val="en-US"/>
        </w:rPr>
        <w:t xml:space="preserve"> treatment was not given repeatedly (</w:t>
      </w:r>
      <w:r w:rsidRPr="008F1859">
        <w:rPr>
          <w:rFonts w:ascii="Garamond" w:hAnsi="Garamond" w:cs="Calibri"/>
          <w:lang w:val="en-US"/>
        </w:rPr>
        <w:t xml:space="preserve">ZMapp™ </w:t>
      </w:r>
      <w:r w:rsidRPr="008F1859">
        <w:rPr>
          <w:rFonts w:ascii="Garamond" w:hAnsi="Garamond" w:cs="Times New Roman"/>
          <w:lang w:val="en-US"/>
        </w:rPr>
        <w:t>is given three times (</w:t>
      </w:r>
      <w:r w:rsidR="00521DB1">
        <w:rPr>
          <w:rFonts w:ascii="Garamond" w:hAnsi="Garamond" w:cs="Times New Roman"/>
          <w:lang w:val="en-US"/>
        </w:rPr>
        <w:t xml:space="preserve">day 0, </w:t>
      </w:r>
      <w:r w:rsidR="00445980">
        <w:rPr>
          <w:rFonts w:ascii="Garamond" w:hAnsi="Garamond" w:cs="Times New Roman"/>
          <w:lang w:val="en-US"/>
        </w:rPr>
        <w:t>3</w:t>
      </w:r>
      <w:r w:rsidR="00521DB1">
        <w:rPr>
          <w:rFonts w:ascii="Garamond" w:hAnsi="Garamond" w:cs="Times New Roman"/>
          <w:lang w:val="en-US"/>
        </w:rPr>
        <w:t>, 6)</w:t>
      </w:r>
      <w:r w:rsidR="00445980">
        <w:rPr>
          <w:rFonts w:ascii="Garamond" w:hAnsi="Garamond" w:cs="Times New Roman"/>
          <w:lang w:val="en-US"/>
        </w:rPr>
        <w:t>.</w:t>
      </w:r>
      <w:r w:rsidRPr="008F1859">
        <w:rPr>
          <w:rFonts w:ascii="Garamond" w:hAnsi="Garamond" w:cs="Times New Roman"/>
          <w:lang w:val="en-US"/>
        </w:rPr>
        <w:t xml:space="preserve"> </w:t>
      </w:r>
    </w:p>
    <w:p w14:paraId="28E3F260" w14:textId="77777777" w:rsidR="00065E09" w:rsidRDefault="00065E09" w:rsidP="008F1859">
      <w:pPr>
        <w:spacing w:after="120" w:line="360" w:lineRule="auto"/>
        <w:jc w:val="both"/>
        <w:rPr>
          <w:rFonts w:ascii="Garamond" w:hAnsi="Garamond" w:cs="Calibri"/>
          <w:lang w:val="en-US"/>
        </w:rPr>
      </w:pPr>
    </w:p>
    <w:p w14:paraId="4BD6213E" w14:textId="1EAF6E7D" w:rsidR="007F5CC0" w:rsidRDefault="009B162F" w:rsidP="00DF08AE">
      <w:pPr>
        <w:autoSpaceDE w:val="0"/>
        <w:autoSpaceDN w:val="0"/>
        <w:adjustRightInd w:val="0"/>
        <w:spacing w:after="0" w:line="360" w:lineRule="auto"/>
        <w:jc w:val="both"/>
        <w:rPr>
          <w:rFonts w:ascii="Garamond" w:hAnsi="Garamond" w:cs="Times New Roman"/>
          <w:lang w:val="en-US"/>
        </w:rPr>
      </w:pPr>
      <w:r>
        <w:rPr>
          <w:rFonts w:ascii="Garamond" w:hAnsi="Garamond" w:cs="Times New Roman"/>
          <w:lang w:val="en-US"/>
        </w:rPr>
        <w:t>E</w:t>
      </w:r>
      <w:r w:rsidR="007F5CC0" w:rsidRPr="008F1859">
        <w:rPr>
          <w:rFonts w:ascii="Garamond" w:hAnsi="Garamond" w:cs="Times New Roman"/>
          <w:lang w:val="en-US"/>
        </w:rPr>
        <w:t xml:space="preserve">arly </w:t>
      </w:r>
      <w:r>
        <w:rPr>
          <w:rFonts w:ascii="Garamond" w:hAnsi="Garamond" w:cs="Times New Roman"/>
          <w:lang w:val="en-US"/>
        </w:rPr>
        <w:t>CWB</w:t>
      </w:r>
      <w:r w:rsidRPr="008F1859">
        <w:rPr>
          <w:rFonts w:ascii="Garamond" w:hAnsi="Garamond" w:cs="Times New Roman"/>
          <w:lang w:val="en-US"/>
        </w:rPr>
        <w:t xml:space="preserve"> </w:t>
      </w:r>
      <w:r w:rsidR="007F5CC0" w:rsidRPr="008F1859">
        <w:rPr>
          <w:rFonts w:ascii="Garamond" w:hAnsi="Garamond" w:cs="Times New Roman"/>
          <w:lang w:val="en-US"/>
        </w:rPr>
        <w:t>studies with non-human primates failed to demonstrate efficacy whe</w:t>
      </w:r>
      <w:r w:rsidR="00C62F01">
        <w:rPr>
          <w:rFonts w:ascii="Garamond" w:hAnsi="Garamond" w:cs="Times New Roman"/>
          <w:lang w:val="en-US"/>
        </w:rPr>
        <w:t>n</w:t>
      </w:r>
      <w:r w:rsidR="007F5CC0" w:rsidRPr="008F1859">
        <w:rPr>
          <w:rFonts w:ascii="Garamond" w:hAnsi="Garamond" w:cs="Times New Roman"/>
          <w:lang w:val="en-US"/>
        </w:rPr>
        <w:t xml:space="preserve"> rh</w:t>
      </w:r>
      <w:r w:rsidR="00DF08AE">
        <w:rPr>
          <w:rFonts w:ascii="Garamond" w:hAnsi="Garamond" w:cs="Times New Roman"/>
          <w:lang w:val="en-US"/>
        </w:rPr>
        <w:t xml:space="preserve">esus macaques were transfused </w:t>
      </w:r>
      <w:r w:rsidR="00FC6BAF" w:rsidRPr="00674FE7">
        <w:rPr>
          <w:rFonts w:ascii="Garamond" w:hAnsi="Garamond" w:cs="Times New Roman"/>
          <w:lang w:val="en-US"/>
        </w:rPr>
        <w:t>immediately after challenge</w:t>
      </w:r>
      <w:r w:rsidR="002744D8">
        <w:rPr>
          <w:rFonts w:ascii="Garamond" w:hAnsi="Garamond" w:cs="Times New Roman"/>
          <w:lang w:val="en-US"/>
        </w:rPr>
        <w:t xml:space="preserve"> </w:t>
      </w:r>
      <w:r w:rsidR="00131B7E" w:rsidRPr="00674FE7">
        <w:rPr>
          <w:rFonts w:ascii="Garamond" w:hAnsi="Garamond" w:cs="Times New Roman"/>
          <w:lang w:val="en-US"/>
        </w:rPr>
        <w:fldChar w:fldCharType="begin"/>
      </w:r>
      <w:r w:rsidR="00C23AB1">
        <w:rPr>
          <w:rFonts w:ascii="Garamond" w:hAnsi="Garamond" w:cs="Times New Roman"/>
          <w:lang w:val="en-US"/>
        </w:rPr>
        <w:instrText xml:space="preserve"> ADDIN REFMGR.CITE &lt;Refman&gt;&lt;Cite&gt;&lt;Author&gt;Jahrling&lt;/Author&gt;&lt;Year&gt;2007&lt;/Year&gt;&lt;RecNum&gt;53&lt;/RecNum&gt;&lt;IDText&gt;Ebola hemorrhagic fever: evaluation of passive immunotherapy in nonhuman primates&lt;/IDText&gt;&lt;MDL Ref_Type="Journal"&gt;&lt;Ref_Type&gt;Journal&lt;/Ref_Type&gt;&lt;Ref_ID&gt;53&lt;/Ref_ID&gt;&lt;Title_Primary&gt;Ebola hemorrhagic fever: evaluation of passive immunotherapy in nonhuman primates&lt;/Title_Primary&gt;&lt;Authors_Primary&gt;Jahrling,P.B.&lt;/Authors_Primary&gt;&lt;Authors_Primary&gt;Geisbert,J.B.&lt;/Authors_Primary&gt;&lt;Authors_Primary&gt;Swearengen,J.R.&lt;/Authors_Primary&gt;&lt;Authors_Primary&gt;Larsen,T.&lt;/Authors_Primary&gt;&lt;Authors_Primary&gt;Geisbert,T.W.&lt;/Authors_Primary&gt;&lt;Date_Primary&gt;2007/11/15&lt;/Date_Primary&gt;&lt;Keywords&gt;Animals&lt;/Keywords&gt;&lt;Keywords&gt;blood&lt;/Keywords&gt;&lt;Keywords&gt;Blood Transfusion&lt;/Keywords&gt;&lt;Keywords&gt;Disease Models,Animal&lt;/Keywords&gt;&lt;Keywords&gt;Hemorrhagic Fever,Ebola&lt;/Keywords&gt;&lt;Keywords&gt;Humans&lt;/Keywords&gt;&lt;Keywords&gt;Immunization,Passive&lt;/Keywords&gt;&lt;Keywords&gt;Immunoglobulins&lt;/Keywords&gt;&lt;Keywords&gt;immunology&lt;/Keywords&gt;&lt;Keywords&gt;Immunotherapy&lt;/Keywords&gt;&lt;Keywords&gt;Macaca mulatta&lt;/Keywords&gt;&lt;Keywords&gt;methods&lt;/Keywords&gt;&lt;Keywords&gt;Survivors&lt;/Keywords&gt;&lt;Keywords&gt;therapy&lt;/Keywords&gt;&lt;Keywords&gt;Viremia&lt;/Keywords&gt;&lt;Reprint&gt;Not in File&lt;/Reprint&gt;&lt;Start_Page&gt;S400&lt;/Start_Page&gt;&lt;End_Page&gt;S403&lt;/End_Page&gt;&lt;Periodical&gt;J.Infect.Dis.&lt;/Periodical&gt;&lt;Volume&gt;196 Suppl 2&lt;/Volume&gt;&lt;Misc_3&gt;JID38111 [pii];10.1086/520587 [doi]&lt;/Misc_3&gt;&lt;Address&gt;Integrated Research Facility at Fort Detrick, National Institute of Allergy and Infectious Diseases, National Institutes of Health, Fort Detrick, MD, USA. jahrlingp@niaid.nih.gov&lt;/Address&gt;&lt;Web_URL&gt;PM:17940976&lt;/Web_URL&gt;&lt;ZZ_JournalFull&gt;&lt;f name="System"&gt;J.Infect.Dis.&lt;/f&gt;&lt;/ZZ_JournalFull&gt;&lt;ZZ_WorkformID&gt;1&lt;/ZZ_WorkformID&gt;&lt;/MDL&gt;&lt;/Cite&gt;&lt;/Refman&gt;</w:instrText>
      </w:r>
      <w:r w:rsidR="00131B7E" w:rsidRPr="00674FE7">
        <w:rPr>
          <w:rFonts w:ascii="Garamond" w:hAnsi="Garamond" w:cs="Times New Roman"/>
          <w:lang w:val="en-US"/>
        </w:rPr>
        <w:fldChar w:fldCharType="separate"/>
      </w:r>
      <w:r w:rsidR="002B52F8">
        <w:rPr>
          <w:rFonts w:ascii="Garamond" w:hAnsi="Garamond" w:cs="Times New Roman"/>
          <w:noProof/>
          <w:lang w:val="en-US"/>
        </w:rPr>
        <w:t>[18]</w:t>
      </w:r>
      <w:r w:rsidR="00131B7E" w:rsidRPr="00674FE7">
        <w:rPr>
          <w:rFonts w:ascii="Garamond" w:hAnsi="Garamond" w:cs="Times New Roman"/>
          <w:lang w:val="en-US"/>
        </w:rPr>
        <w:fldChar w:fldCharType="end"/>
      </w:r>
      <w:r w:rsidR="002744D8">
        <w:rPr>
          <w:rFonts w:ascii="Garamond" w:hAnsi="Garamond" w:cs="Times New Roman"/>
          <w:lang w:val="en-US"/>
        </w:rPr>
        <w:t>.</w:t>
      </w:r>
      <w:r w:rsidR="007F5CC0" w:rsidRPr="00674FE7">
        <w:rPr>
          <w:rFonts w:ascii="Garamond" w:hAnsi="Garamond" w:cs="Times New Roman"/>
          <w:lang w:val="en-US"/>
        </w:rPr>
        <w:t xml:space="preserve"> T</w:t>
      </w:r>
      <w:r w:rsidR="00A73419">
        <w:rPr>
          <w:rFonts w:ascii="Garamond" w:hAnsi="Garamond" w:cs="Times New Roman"/>
          <w:lang w:val="en-US"/>
        </w:rPr>
        <w:t>here are no animal studies with</w:t>
      </w:r>
      <w:r w:rsidR="007F5CC0" w:rsidRPr="00674FE7">
        <w:rPr>
          <w:rFonts w:ascii="Garamond" w:hAnsi="Garamond" w:cs="Times New Roman"/>
          <w:lang w:val="en-US"/>
        </w:rPr>
        <w:t xml:space="preserve"> conv</w:t>
      </w:r>
      <w:r w:rsidR="007F5CC0" w:rsidRPr="008F1859">
        <w:rPr>
          <w:rFonts w:ascii="Garamond" w:hAnsi="Garamond" w:cs="Times New Roman"/>
          <w:lang w:val="en-US"/>
        </w:rPr>
        <w:t>alescent plasma</w:t>
      </w:r>
      <w:r w:rsidR="004F318B">
        <w:rPr>
          <w:rFonts w:ascii="Garamond" w:hAnsi="Garamond" w:cs="Times New Roman"/>
          <w:lang w:val="en-US"/>
        </w:rPr>
        <w:t xml:space="preserve"> against EVD</w:t>
      </w:r>
      <w:r w:rsidR="007F5CC0" w:rsidRPr="008F1859">
        <w:rPr>
          <w:rFonts w:ascii="Garamond" w:hAnsi="Garamond" w:cs="Times New Roman"/>
          <w:lang w:val="en-US"/>
        </w:rPr>
        <w:t xml:space="preserve">. </w:t>
      </w:r>
      <w:r>
        <w:rPr>
          <w:rFonts w:ascii="Garamond" w:hAnsi="Garamond" w:cs="Times New Roman"/>
          <w:lang w:val="en-US"/>
        </w:rPr>
        <w:t>K</w:t>
      </w:r>
      <w:r w:rsidR="007F5CC0" w:rsidRPr="008F1859">
        <w:rPr>
          <w:rFonts w:ascii="Garamond" w:hAnsi="Garamond" w:cs="Times New Roman"/>
          <w:lang w:val="en-US"/>
        </w:rPr>
        <w:t>ey question</w:t>
      </w:r>
      <w:r>
        <w:rPr>
          <w:rFonts w:ascii="Garamond" w:hAnsi="Garamond" w:cs="Times New Roman"/>
          <w:lang w:val="en-US"/>
        </w:rPr>
        <w:t>s include</w:t>
      </w:r>
      <w:r w:rsidR="007F5CC0" w:rsidRPr="008F1859">
        <w:rPr>
          <w:rFonts w:ascii="Garamond" w:hAnsi="Garamond" w:cs="Times New Roman"/>
          <w:lang w:val="en-US"/>
        </w:rPr>
        <w:t xml:space="preserve"> whether antibody </w:t>
      </w:r>
      <w:r w:rsidR="00742BC8" w:rsidRPr="008F1859">
        <w:rPr>
          <w:rFonts w:ascii="Garamond" w:hAnsi="Garamond" w:cs="Times New Roman"/>
          <w:lang w:val="en-US"/>
        </w:rPr>
        <w:t>titers</w:t>
      </w:r>
      <w:r w:rsidR="007F5CC0" w:rsidRPr="008F1859">
        <w:rPr>
          <w:rFonts w:ascii="Garamond" w:hAnsi="Garamond" w:cs="Times New Roman"/>
          <w:lang w:val="en-US"/>
        </w:rPr>
        <w:t xml:space="preserve"> are high </w:t>
      </w:r>
      <w:r w:rsidR="003467F3">
        <w:rPr>
          <w:rFonts w:ascii="Garamond" w:hAnsi="Garamond" w:cs="Times New Roman"/>
          <w:lang w:val="en-US"/>
        </w:rPr>
        <w:t xml:space="preserve">enough </w:t>
      </w:r>
      <w:r w:rsidR="007F5CC0" w:rsidRPr="008F1859">
        <w:rPr>
          <w:rFonts w:ascii="Garamond" w:hAnsi="Garamond" w:cs="Times New Roman"/>
          <w:lang w:val="en-US"/>
        </w:rPr>
        <w:t xml:space="preserve">in CP </w:t>
      </w:r>
      <w:r w:rsidR="005F5A1D">
        <w:rPr>
          <w:rFonts w:ascii="Garamond" w:hAnsi="Garamond" w:cs="Times New Roman"/>
          <w:lang w:val="en-US"/>
        </w:rPr>
        <w:t>and CWB</w:t>
      </w:r>
      <w:r w:rsidR="003467F3">
        <w:rPr>
          <w:rFonts w:ascii="Garamond" w:hAnsi="Garamond" w:cs="Times New Roman"/>
          <w:lang w:val="en-US"/>
        </w:rPr>
        <w:t xml:space="preserve"> to be effective</w:t>
      </w:r>
      <w:r w:rsidR="005F5A1D">
        <w:rPr>
          <w:rFonts w:ascii="Garamond" w:hAnsi="Garamond" w:cs="Times New Roman"/>
          <w:lang w:val="en-US"/>
        </w:rPr>
        <w:t xml:space="preserve">, and </w:t>
      </w:r>
      <w:r>
        <w:rPr>
          <w:rFonts w:ascii="Garamond" w:hAnsi="Garamond" w:cs="Times New Roman"/>
          <w:lang w:val="en-US"/>
        </w:rPr>
        <w:t xml:space="preserve">if </w:t>
      </w:r>
      <w:r w:rsidR="005F5A1D">
        <w:rPr>
          <w:rFonts w:ascii="Garamond" w:hAnsi="Garamond" w:cs="Times New Roman"/>
          <w:lang w:val="en-US"/>
        </w:rPr>
        <w:t>one single</w:t>
      </w:r>
      <w:r w:rsidR="00DF08AE">
        <w:rPr>
          <w:rFonts w:ascii="Garamond" w:hAnsi="Garamond" w:cs="Times New Roman"/>
          <w:lang w:val="en-US"/>
        </w:rPr>
        <w:t xml:space="preserve"> transfusion</w:t>
      </w:r>
      <w:r>
        <w:rPr>
          <w:rFonts w:ascii="Garamond" w:hAnsi="Garamond" w:cs="Times New Roman"/>
          <w:lang w:val="en-US"/>
        </w:rPr>
        <w:t>,</w:t>
      </w:r>
      <w:r w:rsidR="007F5CC0" w:rsidRPr="008F1859">
        <w:rPr>
          <w:rFonts w:ascii="Garamond" w:hAnsi="Garamond" w:cs="Times New Roman"/>
          <w:lang w:val="en-US"/>
        </w:rPr>
        <w:t xml:space="preserve"> as </w:t>
      </w:r>
      <w:r>
        <w:rPr>
          <w:rFonts w:ascii="Garamond" w:hAnsi="Garamond" w:cs="Times New Roman"/>
          <w:lang w:val="en-US"/>
        </w:rPr>
        <w:t>per current</w:t>
      </w:r>
      <w:r w:rsidR="004F318B">
        <w:rPr>
          <w:rFonts w:ascii="Garamond" w:hAnsi="Garamond" w:cs="Times New Roman"/>
          <w:lang w:val="en-US"/>
        </w:rPr>
        <w:t xml:space="preserve"> WHO</w:t>
      </w:r>
      <w:r>
        <w:rPr>
          <w:rFonts w:ascii="Garamond" w:hAnsi="Garamond" w:cs="Times New Roman"/>
          <w:lang w:val="en-US"/>
        </w:rPr>
        <w:t xml:space="preserve"> guidelines</w:t>
      </w:r>
      <w:r w:rsidR="004F318B">
        <w:rPr>
          <w:rFonts w:ascii="Garamond" w:hAnsi="Garamond" w:cs="Times New Roman"/>
          <w:lang w:val="en-US"/>
        </w:rPr>
        <w:t xml:space="preserve"> </w:t>
      </w:r>
      <w:r w:rsidR="00C62F01">
        <w:rPr>
          <w:rFonts w:ascii="Garamond" w:hAnsi="Garamond" w:cs="Times New Roman"/>
          <w:lang w:val="en-US"/>
        </w:rPr>
        <w:t>is</w:t>
      </w:r>
      <w:r w:rsidR="007F5CC0" w:rsidRPr="008F1859">
        <w:rPr>
          <w:rFonts w:ascii="Garamond" w:hAnsi="Garamond" w:cs="Times New Roman"/>
          <w:lang w:val="en-US"/>
        </w:rPr>
        <w:t xml:space="preserve"> sufficient.</w:t>
      </w:r>
      <w:r w:rsidR="004F318B">
        <w:rPr>
          <w:rFonts w:ascii="Garamond" w:hAnsi="Garamond" w:cs="Times New Roman"/>
          <w:lang w:val="en-US"/>
        </w:rPr>
        <w:t xml:space="preserve"> The exact kinetics of neutral</w:t>
      </w:r>
      <w:r w:rsidR="00546F4E">
        <w:rPr>
          <w:rFonts w:ascii="Garamond" w:hAnsi="Garamond" w:cs="Times New Roman"/>
          <w:lang w:val="en-US"/>
        </w:rPr>
        <w:t>i</w:t>
      </w:r>
      <w:r w:rsidR="004F318B">
        <w:rPr>
          <w:rFonts w:ascii="Garamond" w:hAnsi="Garamond" w:cs="Times New Roman"/>
          <w:lang w:val="en-US"/>
        </w:rPr>
        <w:t xml:space="preserve">zing antibodies </w:t>
      </w:r>
      <w:r w:rsidR="00E61EEC">
        <w:rPr>
          <w:rFonts w:ascii="Garamond" w:hAnsi="Garamond" w:cs="Times New Roman"/>
          <w:lang w:val="en-US"/>
        </w:rPr>
        <w:t xml:space="preserve">in convalescent donors and </w:t>
      </w:r>
      <w:r w:rsidR="003467F3">
        <w:rPr>
          <w:rFonts w:ascii="Garamond" w:hAnsi="Garamond" w:cs="Times New Roman"/>
          <w:lang w:val="en-US"/>
        </w:rPr>
        <w:t xml:space="preserve">variation between </w:t>
      </w:r>
      <w:r w:rsidR="004F318B">
        <w:rPr>
          <w:rFonts w:ascii="Garamond" w:hAnsi="Garamond" w:cs="Times New Roman"/>
          <w:lang w:val="en-US"/>
        </w:rPr>
        <w:t>individual</w:t>
      </w:r>
      <w:r w:rsidR="003467F3">
        <w:rPr>
          <w:rFonts w:ascii="Garamond" w:hAnsi="Garamond" w:cs="Times New Roman"/>
          <w:lang w:val="en-US"/>
        </w:rPr>
        <w:t>s</w:t>
      </w:r>
      <w:r w:rsidR="004F318B">
        <w:rPr>
          <w:rFonts w:ascii="Garamond" w:hAnsi="Garamond" w:cs="Times New Roman"/>
          <w:lang w:val="en-US"/>
        </w:rPr>
        <w:t xml:space="preserve"> are currently not well de</w:t>
      </w:r>
      <w:r w:rsidR="00C62F01">
        <w:rPr>
          <w:rFonts w:ascii="Garamond" w:hAnsi="Garamond" w:cs="Times New Roman"/>
          <w:lang w:val="en-US"/>
        </w:rPr>
        <w:t>scribed</w:t>
      </w:r>
      <w:r w:rsidR="004F318B">
        <w:rPr>
          <w:rFonts w:ascii="Garamond" w:hAnsi="Garamond" w:cs="Times New Roman"/>
          <w:lang w:val="en-US"/>
        </w:rPr>
        <w:t xml:space="preserve">. </w:t>
      </w:r>
    </w:p>
    <w:p w14:paraId="70C63597" w14:textId="77777777" w:rsidR="00DF08AE" w:rsidRPr="008F1859" w:rsidRDefault="00DF08AE" w:rsidP="00DF08AE">
      <w:pPr>
        <w:autoSpaceDE w:val="0"/>
        <w:autoSpaceDN w:val="0"/>
        <w:adjustRightInd w:val="0"/>
        <w:spacing w:after="0" w:line="360" w:lineRule="auto"/>
        <w:jc w:val="both"/>
        <w:rPr>
          <w:rFonts w:ascii="Garamond" w:hAnsi="Garamond" w:cs="Calibri"/>
          <w:lang w:val="en-US"/>
        </w:rPr>
      </w:pPr>
    </w:p>
    <w:p w14:paraId="7F02DB89" w14:textId="5E354ACA" w:rsidR="00D33C60" w:rsidRPr="00EC1CF6" w:rsidRDefault="00C62F01" w:rsidP="008F1859">
      <w:pPr>
        <w:spacing w:after="120" w:line="360" w:lineRule="auto"/>
        <w:jc w:val="both"/>
        <w:rPr>
          <w:rFonts w:ascii="Garamond" w:hAnsi="Garamond" w:cs="Calibri"/>
          <w:i/>
          <w:lang w:val="en-US"/>
        </w:rPr>
      </w:pPr>
      <w:r>
        <w:rPr>
          <w:rFonts w:ascii="Garamond" w:hAnsi="Garamond" w:cs="Calibri"/>
          <w:i/>
          <w:lang w:val="en-US"/>
        </w:rPr>
        <w:t>C</w:t>
      </w:r>
      <w:r w:rsidR="00D33C60" w:rsidRPr="00EC1CF6">
        <w:rPr>
          <w:rFonts w:ascii="Garamond" w:hAnsi="Garamond" w:cs="Calibri"/>
          <w:i/>
          <w:lang w:val="en-US"/>
        </w:rPr>
        <w:t>linical data</w:t>
      </w:r>
    </w:p>
    <w:p w14:paraId="2BAD1660" w14:textId="54F7CF05" w:rsidR="00495050" w:rsidRPr="009258AB" w:rsidRDefault="00D33C60" w:rsidP="00897D7D">
      <w:pPr>
        <w:autoSpaceDE w:val="0"/>
        <w:autoSpaceDN w:val="0"/>
        <w:adjustRightInd w:val="0"/>
        <w:spacing w:after="0" w:line="360" w:lineRule="auto"/>
        <w:jc w:val="both"/>
        <w:rPr>
          <w:rFonts w:ascii="Garamond" w:hAnsi="Garamond" w:cs="Calibri"/>
          <w:lang w:val="en-US"/>
        </w:rPr>
      </w:pPr>
      <w:r w:rsidRPr="008F1859">
        <w:rPr>
          <w:rFonts w:ascii="Garamond" w:hAnsi="Garamond" w:cs="Calibri"/>
          <w:lang w:val="en-US"/>
        </w:rPr>
        <w:t>C</w:t>
      </w:r>
      <w:r w:rsidR="00065E09" w:rsidRPr="008F1859">
        <w:rPr>
          <w:rFonts w:ascii="Garamond" w:hAnsi="Garamond" w:cs="Calibri"/>
          <w:lang w:val="en-US"/>
        </w:rPr>
        <w:t xml:space="preserve">linical data </w:t>
      </w:r>
      <w:r w:rsidR="003467F3">
        <w:rPr>
          <w:rFonts w:ascii="Garamond" w:hAnsi="Garamond" w:cs="Calibri"/>
          <w:lang w:val="en-US"/>
        </w:rPr>
        <w:t>are</w:t>
      </w:r>
      <w:r w:rsidR="00244C5C" w:rsidRPr="008F1859">
        <w:rPr>
          <w:rFonts w:ascii="Garamond" w:hAnsi="Garamond" w:cs="Calibri"/>
          <w:lang w:val="en-US"/>
        </w:rPr>
        <w:t xml:space="preserve"> </w:t>
      </w:r>
      <w:r w:rsidR="00065E09" w:rsidRPr="008F1859">
        <w:rPr>
          <w:rFonts w:ascii="Garamond" w:hAnsi="Garamond" w:cs="Calibri"/>
          <w:lang w:val="en-US"/>
        </w:rPr>
        <w:t xml:space="preserve">limited. The most important study </w:t>
      </w:r>
      <w:r w:rsidR="00244C5C">
        <w:rPr>
          <w:rFonts w:ascii="Garamond" w:hAnsi="Garamond" w:cs="Calibri"/>
          <w:lang w:val="en-US"/>
        </w:rPr>
        <w:t xml:space="preserve">on </w:t>
      </w:r>
      <w:r w:rsidR="00244C5C" w:rsidRPr="008F1859">
        <w:rPr>
          <w:rFonts w:ascii="Garamond" w:hAnsi="Garamond" w:cs="Calibri"/>
          <w:lang w:val="en-US"/>
        </w:rPr>
        <w:t xml:space="preserve">CWB </w:t>
      </w:r>
      <w:r w:rsidR="00A4412D">
        <w:rPr>
          <w:rFonts w:ascii="Garamond" w:hAnsi="Garamond" w:cs="Calibri"/>
          <w:lang w:val="en-US"/>
        </w:rPr>
        <w:t>in EV</w:t>
      </w:r>
      <w:r w:rsidR="00244C5C">
        <w:rPr>
          <w:rFonts w:ascii="Garamond" w:hAnsi="Garamond" w:cs="Calibri"/>
          <w:lang w:val="en-US"/>
        </w:rPr>
        <w:t xml:space="preserve">D, </w:t>
      </w:r>
      <w:r w:rsidR="00812CDC">
        <w:rPr>
          <w:rFonts w:ascii="Garamond" w:hAnsi="Garamond" w:cs="Calibri"/>
          <w:lang w:val="en-US"/>
        </w:rPr>
        <w:t>reports</w:t>
      </w:r>
      <w:r w:rsidR="00065E09" w:rsidRPr="008F1859">
        <w:rPr>
          <w:rFonts w:ascii="Garamond" w:hAnsi="Garamond" w:cs="Calibri"/>
          <w:lang w:val="en-US"/>
        </w:rPr>
        <w:t xml:space="preserve"> on eight individuals tr</w:t>
      </w:r>
      <w:r w:rsidR="004C0893">
        <w:rPr>
          <w:rFonts w:ascii="Garamond" w:hAnsi="Garamond" w:cs="Calibri"/>
          <w:lang w:val="en-US"/>
        </w:rPr>
        <w:t xml:space="preserve">eated during the </w:t>
      </w:r>
      <w:proofErr w:type="spellStart"/>
      <w:r w:rsidR="004C0893">
        <w:rPr>
          <w:rFonts w:ascii="Garamond" w:hAnsi="Garamond" w:cs="Calibri"/>
          <w:lang w:val="en-US"/>
        </w:rPr>
        <w:t>Kikwit</w:t>
      </w:r>
      <w:proofErr w:type="spellEnd"/>
      <w:r w:rsidR="004C0893">
        <w:rPr>
          <w:rFonts w:ascii="Garamond" w:hAnsi="Garamond" w:cs="Calibri"/>
          <w:lang w:val="en-US"/>
        </w:rPr>
        <w:t xml:space="preserve"> outbreak</w:t>
      </w:r>
      <w:r w:rsidR="00065E09" w:rsidRPr="008F1859">
        <w:rPr>
          <w:rFonts w:ascii="Garamond" w:hAnsi="Garamond" w:cs="Calibri"/>
          <w:lang w:val="en-US"/>
        </w:rPr>
        <w:t xml:space="preserve"> in 1995</w:t>
      </w:r>
      <w:r w:rsidR="00A4412D">
        <w:rPr>
          <w:rFonts w:ascii="Garamond" w:hAnsi="Garamond" w:cs="Calibri"/>
          <w:lang w:val="en-US"/>
        </w:rPr>
        <w:t>;</w:t>
      </w:r>
      <w:r w:rsidR="00065E09" w:rsidRPr="008F1859">
        <w:rPr>
          <w:rFonts w:ascii="Garamond" w:hAnsi="Garamond" w:cs="Calibri"/>
          <w:lang w:val="en-US"/>
        </w:rPr>
        <w:t xml:space="preserve"> se</w:t>
      </w:r>
      <w:r w:rsidR="002A78FB">
        <w:rPr>
          <w:rFonts w:ascii="Garamond" w:hAnsi="Garamond" w:cs="Calibri"/>
          <w:lang w:val="en-US"/>
        </w:rPr>
        <w:t xml:space="preserve">ven </w:t>
      </w:r>
      <w:r w:rsidR="00A4412D">
        <w:rPr>
          <w:rFonts w:ascii="Garamond" w:hAnsi="Garamond" w:cs="Calibri"/>
          <w:lang w:val="en-US"/>
        </w:rPr>
        <w:t>survived</w:t>
      </w:r>
      <w:r w:rsidR="002744D8">
        <w:rPr>
          <w:rFonts w:ascii="Garamond" w:hAnsi="Garamond" w:cs="Calibri"/>
          <w:lang w:val="en-US"/>
        </w:rPr>
        <w:t xml:space="preserve"> </w:t>
      </w:r>
      <w:r w:rsidR="002A78FB">
        <w:rPr>
          <w:rFonts w:ascii="Garamond" w:hAnsi="Garamond" w:cs="Calibri"/>
          <w:lang w:val="en-US"/>
        </w:rPr>
        <w:fldChar w:fldCharType="begin"/>
      </w:r>
      <w:r w:rsidR="00C23AB1">
        <w:rPr>
          <w:rFonts w:ascii="Garamond" w:hAnsi="Garamond" w:cs="Calibri"/>
          <w:lang w:val="en-US"/>
        </w:rPr>
        <w:instrText xml:space="preserve"> ADDIN REFMGR.CITE &lt;Refman&gt;&lt;Cite&gt;&lt;Author&gt;Mupapa&lt;/Author&gt;&lt;Year&gt;1999&lt;/Year&gt;&lt;RecNum&gt;27&lt;/RecNum&gt;&lt;IDText&gt;Treatment of Ebola hemorrhagic fever with blood transfusions from convalescent patients. International Scientific and Technical Committee&lt;/IDText&gt;&lt;MDL Ref_Type="Journal"&gt;&lt;Ref_Type&gt;Journal&lt;/Ref_Type&gt;&lt;Ref_ID&gt;27&lt;/Ref_ID&gt;&lt;Title_Primary&gt;Treatment of Ebola hemorrhagic fever with blood transfusions from convalescent patients. International Scientific and Technical Committee&lt;/Title_Primary&gt;&lt;Authors_Primary&gt;Mupapa,K.&lt;/Authors_Primary&gt;&lt;Authors_Primary&gt;Massamba,M.&lt;/Authors_Primary&gt;&lt;Authors_Primary&gt;Kibadi,K.&lt;/Authors_Primary&gt;&lt;Authors_Primary&gt;Kuvula,K.&lt;/Authors_Primary&gt;&lt;Authors_Primary&gt;Bwaka,A.&lt;/Authors_Primary&gt;&lt;Authors_Primary&gt;Kipasa,M.&lt;/Authors_Primary&gt;&lt;Authors_Primary&gt;Colebunders,R.&lt;/Authors_Primary&gt;&lt;Authors_Primary&gt;Muyembe-Tamfum,J.J.&lt;/Authors_Primary&gt;&lt;Date_Primary&gt;1999/2&lt;/Date_Primary&gt;&lt;Keywords&gt;Adolescent&lt;/Keywords&gt;&lt;Keywords&gt;Adult&lt;/Keywords&gt;&lt;Keywords&gt;Antibodies,Viral&lt;/Keywords&gt;&lt;Keywords&gt;Antigens,Viral&lt;/Keywords&gt;&lt;Keywords&gt;blood&lt;/Keywords&gt;&lt;Keywords&gt;Blood Transfusion&lt;/Keywords&gt;&lt;Keywords&gt;Child&lt;/Keywords&gt;&lt;Keywords&gt;Democratic Republic of the Congo&lt;/Keywords&gt;&lt;Keywords&gt;Disease Outbreaks&lt;/Keywords&gt;&lt;Keywords&gt;Ebolavirus&lt;/Keywords&gt;&lt;Keywords&gt;epidemiology&lt;/Keywords&gt;&lt;Keywords&gt;Female&lt;/Keywords&gt;&lt;Keywords&gt;Hemorrhagic Fever,Ebola&lt;/Keywords&gt;&lt;Keywords&gt;Humans&lt;/Keywords&gt;&lt;Keywords&gt;Immunization,Passive&lt;/Keywords&gt;&lt;Keywords&gt;Immunoglobulin G&lt;/Keywords&gt;&lt;Keywords&gt;Immunoglobulin M&lt;/Keywords&gt;&lt;Keywords&gt;immunology&lt;/Keywords&gt;&lt;Keywords&gt;Middle Aged&lt;/Keywords&gt;&lt;Keywords&gt;therapy&lt;/Keywords&gt;&lt;Reprint&gt;Not in File&lt;/Reprint&gt;&lt;Start_Page&gt;S18&lt;/Start_Page&gt;&lt;End_Page&gt;S23&lt;/End_Page&gt;&lt;Periodical&gt;J.Infect.Dis.&lt;/Periodical&gt;&lt;Volume&gt;179 Suppl 1&lt;/Volume&gt;&lt;Misc_3&gt;10.1086/514298 [doi]&lt;/Misc_3&gt;&lt;Address&gt;Kinshasa University, Ministry of Public Health, Democratic Republic of the Congo&lt;/Address&gt;&lt;Web_URL&gt;PM:9988160&lt;/Web_URL&gt;&lt;ZZ_JournalFull&gt;&lt;f name="System"&gt;J.Infect.Dis.&lt;/f&gt;&lt;/ZZ_JournalFull&gt;&lt;ZZ_WorkformID&gt;1&lt;/ZZ_WorkformID&gt;&lt;/MDL&gt;&lt;/Cite&gt;&lt;/Refman&gt;</w:instrText>
      </w:r>
      <w:r w:rsidR="002A78FB">
        <w:rPr>
          <w:rFonts w:ascii="Garamond" w:hAnsi="Garamond" w:cs="Calibri"/>
          <w:lang w:val="en-US"/>
        </w:rPr>
        <w:fldChar w:fldCharType="separate"/>
      </w:r>
      <w:r w:rsidR="002B52F8">
        <w:rPr>
          <w:rFonts w:ascii="Garamond" w:hAnsi="Garamond" w:cs="Calibri"/>
          <w:noProof/>
          <w:lang w:val="en-US"/>
        </w:rPr>
        <w:t>[19]</w:t>
      </w:r>
      <w:r w:rsidR="002A78FB">
        <w:rPr>
          <w:rFonts w:ascii="Garamond" w:hAnsi="Garamond" w:cs="Calibri"/>
          <w:lang w:val="en-US"/>
        </w:rPr>
        <w:fldChar w:fldCharType="end"/>
      </w:r>
      <w:r w:rsidR="002744D8">
        <w:rPr>
          <w:rFonts w:ascii="Garamond" w:hAnsi="Garamond" w:cs="Calibri"/>
          <w:lang w:val="en-US"/>
        </w:rPr>
        <w:t>.</w:t>
      </w:r>
      <w:r w:rsidR="00065E09" w:rsidRPr="008F1859">
        <w:rPr>
          <w:rFonts w:ascii="Garamond" w:hAnsi="Garamond" w:cs="Calibri"/>
          <w:lang w:val="en-US"/>
        </w:rPr>
        <w:t xml:space="preserve"> However, this was an uncontrolled</w:t>
      </w:r>
      <w:r w:rsidR="00A4412D">
        <w:rPr>
          <w:rFonts w:ascii="Garamond" w:hAnsi="Garamond" w:cs="Calibri"/>
          <w:lang w:val="en-US"/>
        </w:rPr>
        <w:t xml:space="preserve"> </w:t>
      </w:r>
      <w:r w:rsidR="00065E09" w:rsidRPr="008F1859">
        <w:rPr>
          <w:rFonts w:ascii="Garamond" w:hAnsi="Garamond" w:cs="Calibri"/>
          <w:lang w:val="en-US"/>
        </w:rPr>
        <w:t xml:space="preserve">small study, with patients enrolled relatively late after </w:t>
      </w:r>
      <w:r w:rsidR="003467F3">
        <w:rPr>
          <w:rFonts w:ascii="Garamond" w:hAnsi="Garamond" w:cs="Calibri"/>
          <w:lang w:val="en-US"/>
        </w:rPr>
        <w:t xml:space="preserve">onset of </w:t>
      </w:r>
      <w:r w:rsidR="00065E09" w:rsidRPr="008F1859">
        <w:rPr>
          <w:rFonts w:ascii="Garamond" w:hAnsi="Garamond" w:cs="Calibri"/>
          <w:lang w:val="en-US"/>
        </w:rPr>
        <w:t>symptom</w:t>
      </w:r>
      <w:r w:rsidR="003467F3">
        <w:rPr>
          <w:rFonts w:ascii="Garamond" w:hAnsi="Garamond" w:cs="Calibri"/>
          <w:lang w:val="en-US"/>
        </w:rPr>
        <w:t>s</w:t>
      </w:r>
      <w:r w:rsidR="00065E09" w:rsidRPr="008F1859">
        <w:rPr>
          <w:rFonts w:ascii="Garamond" w:hAnsi="Garamond" w:cs="Calibri"/>
          <w:lang w:val="en-US"/>
        </w:rPr>
        <w:t>. Moreover, sev</w:t>
      </w:r>
      <w:r w:rsidR="00065E09" w:rsidRPr="005A1452">
        <w:rPr>
          <w:rFonts w:ascii="Garamond" w:hAnsi="Garamond" w:cs="Calibri"/>
          <w:lang w:val="en-US"/>
        </w:rPr>
        <w:t xml:space="preserve">eral factors </w:t>
      </w:r>
      <w:r w:rsidR="00C62F01" w:rsidRPr="005A1452">
        <w:rPr>
          <w:rFonts w:ascii="Garamond" w:hAnsi="Garamond" w:cs="Calibri"/>
          <w:lang w:val="en-US"/>
        </w:rPr>
        <w:t xml:space="preserve">beyond an antibody-related effect </w:t>
      </w:r>
      <w:r w:rsidR="00065E09" w:rsidRPr="005A1452">
        <w:rPr>
          <w:rFonts w:ascii="Garamond" w:hAnsi="Garamond" w:cs="Calibri"/>
          <w:lang w:val="en-US"/>
        </w:rPr>
        <w:t>could have contributed to the improved survival, such as improved hydration or the administration of</w:t>
      </w:r>
      <w:r w:rsidR="00AC35D4" w:rsidRPr="005A1452">
        <w:rPr>
          <w:rFonts w:ascii="Garamond" w:hAnsi="Garamond" w:cs="Times New Roman"/>
          <w:lang w:val="en-US"/>
        </w:rPr>
        <w:t xml:space="preserve"> </w:t>
      </w:r>
      <w:r w:rsidR="00065E09" w:rsidRPr="005A1452">
        <w:rPr>
          <w:rFonts w:ascii="Garamond" w:hAnsi="Garamond" w:cs="Calibri"/>
          <w:lang w:val="en-US"/>
        </w:rPr>
        <w:t>other blood comp</w:t>
      </w:r>
      <w:r w:rsidR="00DF08AE" w:rsidRPr="005A1452">
        <w:rPr>
          <w:rFonts w:ascii="Garamond" w:hAnsi="Garamond" w:cs="Calibri"/>
          <w:lang w:val="en-US"/>
        </w:rPr>
        <w:t xml:space="preserve">onents </w:t>
      </w:r>
      <w:r w:rsidR="00DF08AE" w:rsidRPr="005A1452">
        <w:rPr>
          <w:rFonts w:ascii="Garamond" w:hAnsi="Garamond" w:cs="Times New Roman"/>
          <w:lang w:val="en-US"/>
        </w:rPr>
        <w:t>such</w:t>
      </w:r>
      <w:r w:rsidR="00AC35D4" w:rsidRPr="005A1452">
        <w:rPr>
          <w:rFonts w:ascii="Garamond" w:hAnsi="Garamond" w:cs="Times New Roman"/>
          <w:lang w:val="en-US"/>
        </w:rPr>
        <w:t xml:space="preserve"> as</w:t>
      </w:r>
      <w:r w:rsidR="00DF08AE" w:rsidRPr="005A1452">
        <w:rPr>
          <w:rFonts w:ascii="Garamond" w:hAnsi="Garamond" w:cs="Times New Roman"/>
          <w:lang w:val="en-US"/>
        </w:rPr>
        <w:t xml:space="preserve"> clotting factors.</w:t>
      </w:r>
      <w:r w:rsidR="00DF08AE" w:rsidRPr="008F1859">
        <w:rPr>
          <w:rFonts w:ascii="Garamond" w:hAnsi="Garamond" w:cs="Times New Roman"/>
          <w:lang w:val="en-US"/>
        </w:rPr>
        <w:t xml:space="preserve"> </w:t>
      </w:r>
      <w:r w:rsidR="00B91861">
        <w:rPr>
          <w:rFonts w:ascii="Garamond" w:hAnsi="Garamond" w:cs="Calibri"/>
          <w:lang w:val="en-US"/>
        </w:rPr>
        <w:t>Moreover</w:t>
      </w:r>
      <w:r w:rsidR="00897D7D">
        <w:rPr>
          <w:rFonts w:ascii="Garamond" w:hAnsi="Garamond" w:cs="Calibri"/>
          <w:lang w:val="en-US"/>
        </w:rPr>
        <w:t>,</w:t>
      </w:r>
      <w:r w:rsidR="00B91861">
        <w:rPr>
          <w:rFonts w:ascii="Garamond" w:hAnsi="Garamond" w:cs="Calibri"/>
          <w:lang w:val="en-US"/>
        </w:rPr>
        <w:t xml:space="preserve"> </w:t>
      </w:r>
      <w:r w:rsidR="00B91861" w:rsidRPr="009258AB">
        <w:rPr>
          <w:rFonts w:ascii="Garamond" w:hAnsi="Garamond" w:cs="Calibri"/>
          <w:lang w:val="en-US"/>
        </w:rPr>
        <w:t xml:space="preserve">a subsequent analysis </w:t>
      </w:r>
      <w:r w:rsidR="00B91861" w:rsidRPr="00B91861">
        <w:rPr>
          <w:rFonts w:ascii="Garamond" w:hAnsi="Garamond" w:cs="Calibri"/>
          <w:lang w:val="en-US"/>
        </w:rPr>
        <w:t>after</w:t>
      </w:r>
      <w:r w:rsidR="00B91861">
        <w:rPr>
          <w:rFonts w:ascii="Garamond" w:hAnsi="Garamond" w:cs="Calibri"/>
          <w:lang w:val="en-US"/>
        </w:rPr>
        <w:t xml:space="preserve"> </w:t>
      </w:r>
      <w:r w:rsidR="00B91861" w:rsidRPr="009258AB">
        <w:rPr>
          <w:rFonts w:ascii="Garamond" w:hAnsi="Garamond" w:cs="Calibri"/>
          <w:lang w:val="en-US"/>
        </w:rPr>
        <w:t xml:space="preserve">adjustment for age, sex, and </w:t>
      </w:r>
      <w:r w:rsidR="00B91861" w:rsidRPr="00B91861">
        <w:rPr>
          <w:rFonts w:ascii="Garamond" w:hAnsi="Garamond" w:cs="Calibri"/>
          <w:lang w:val="en-US"/>
        </w:rPr>
        <w:t>number of days since onset of</w:t>
      </w:r>
      <w:r w:rsidR="00B91861">
        <w:rPr>
          <w:rFonts w:ascii="Garamond" w:hAnsi="Garamond" w:cs="Calibri"/>
          <w:lang w:val="en-US"/>
        </w:rPr>
        <w:t xml:space="preserve"> </w:t>
      </w:r>
      <w:r w:rsidR="00B91861" w:rsidRPr="009258AB">
        <w:rPr>
          <w:rFonts w:ascii="Garamond" w:hAnsi="Garamond" w:cs="Calibri"/>
          <w:lang w:val="en-US"/>
        </w:rPr>
        <w:t>symptom</w:t>
      </w:r>
      <w:r w:rsidR="00B91861">
        <w:rPr>
          <w:rFonts w:ascii="Garamond" w:hAnsi="Garamond" w:cs="Calibri"/>
          <w:lang w:val="en-US"/>
        </w:rPr>
        <w:t>s</w:t>
      </w:r>
      <w:r w:rsidR="00B91861" w:rsidRPr="009258AB">
        <w:rPr>
          <w:rFonts w:ascii="Garamond" w:hAnsi="Garamond" w:cs="Calibri"/>
          <w:lang w:val="en-US"/>
        </w:rPr>
        <w:t xml:space="preserve"> </w:t>
      </w:r>
      <w:r w:rsidR="00B91861" w:rsidRPr="00B91861">
        <w:rPr>
          <w:rFonts w:ascii="Garamond" w:hAnsi="Garamond" w:cs="Calibri"/>
          <w:lang w:val="en-US"/>
        </w:rPr>
        <w:t>showed no</w:t>
      </w:r>
      <w:r w:rsidR="00B91861">
        <w:rPr>
          <w:rFonts w:ascii="Garamond" w:hAnsi="Garamond" w:cs="Calibri"/>
          <w:lang w:val="en-US"/>
        </w:rPr>
        <w:t xml:space="preserve"> </w:t>
      </w:r>
      <w:r w:rsidR="00B91861" w:rsidRPr="009258AB">
        <w:rPr>
          <w:rFonts w:ascii="Garamond" w:hAnsi="Garamond" w:cs="Calibri"/>
          <w:lang w:val="en-US"/>
        </w:rPr>
        <w:t>survival benefit of CWB</w:t>
      </w:r>
      <w:r w:rsidR="002744D8">
        <w:rPr>
          <w:rFonts w:ascii="Garamond" w:hAnsi="Garamond" w:cs="Calibri"/>
          <w:lang w:val="en-US"/>
        </w:rPr>
        <w:t xml:space="preserve"> </w:t>
      </w:r>
      <w:r w:rsidR="005C45BD">
        <w:rPr>
          <w:rFonts w:ascii="Garamond" w:hAnsi="Garamond" w:cs="Times New Roman"/>
          <w:lang w:val="en-US"/>
        </w:rPr>
        <w:fldChar w:fldCharType="begin"/>
      </w:r>
      <w:r w:rsidR="00C23AB1">
        <w:rPr>
          <w:rFonts w:ascii="Garamond" w:hAnsi="Garamond" w:cs="Times New Roman"/>
          <w:lang w:val="en-US"/>
        </w:rPr>
        <w:instrText xml:space="preserve"> ADDIN REFMGR.CITE &lt;Refman&gt;&lt;Cite&gt;&lt;Author&gt;Sadek&lt;/Author&gt;&lt;Year&gt;1999&lt;/Year&gt;&lt;RecNum&gt;60&lt;/RecNum&gt;&lt;IDText&gt;Ebola hemorrhagic fever, Democratic Republic of the Congo, 1995: determinants of survival&lt;/IDText&gt;&lt;MDL Ref_Type="Journal"&gt;&lt;Ref_Type&gt;Journal&lt;/Ref_Type&gt;&lt;Ref_ID&gt;60&lt;/Ref_ID&gt;&lt;Title_Primary&gt;Ebola hemorrhagic fever, Democratic Republic of the Congo, 1995: determinants of survival&lt;/Title_Primary&gt;&lt;Authors_Primary&gt;Sadek,R.F.&lt;/Authors_Primary&gt;&lt;Authors_Primary&gt;Khan,A.S.&lt;/Authors_Primary&gt;&lt;Authors_Primary&gt;Stevens,G.&lt;/Authors_Primary&gt;&lt;Authors_Primary&gt;Peters,C.J.&lt;/Authors_Primary&gt;&lt;Authors_Primary&gt;Ksiazek,T.G.&lt;/Authors_Primary&gt;&lt;Date_Primary&gt;1999/2&lt;/Date_Primary&gt;&lt;Keywords&gt;Adolescent&lt;/Keywords&gt;&lt;Keywords&gt;Adult&lt;/Keywords&gt;&lt;Keywords&gt;Age Factors&lt;/Keywords&gt;&lt;Keywords&gt;Aged&lt;/Keywords&gt;&lt;Keywords&gt;analysis&lt;/Keywords&gt;&lt;Keywords&gt;blood&lt;/Keywords&gt;&lt;Keywords&gt;Blood Transfusion&lt;/Keywords&gt;&lt;Keywords&gt;Child&lt;/Keywords&gt;&lt;Keywords&gt;Child,Preschool&lt;/Keywords&gt;&lt;Keywords&gt;Democratic Republic of the Congo&lt;/Keywords&gt;&lt;Keywords&gt;Disease Outbreaks&lt;/Keywords&gt;&lt;Keywords&gt;epidemiology&lt;/Keywords&gt;&lt;Keywords&gt;Female&lt;/Keywords&gt;&lt;Keywords&gt;Hemorrhagic Fever,Ebola&lt;/Keywords&gt;&lt;Keywords&gt;Humans&lt;/Keywords&gt;&lt;Keywords&gt;Immunization,Passive&lt;/Keywords&gt;&lt;Keywords&gt;immunology&lt;/Keywords&gt;&lt;Keywords&gt;Infant&lt;/Keywords&gt;&lt;Keywords&gt;Male&lt;/Keywords&gt;&lt;Keywords&gt;Middle Aged&lt;/Keywords&gt;&lt;Keywords&gt;mortality&lt;/Keywords&gt;&lt;Keywords&gt;Proportional Hazards Models&lt;/Keywords&gt;&lt;Keywords&gt;Risk&lt;/Keywords&gt;&lt;Keywords&gt;Risk Factors&lt;/Keywords&gt;&lt;Keywords&gt;Survival Analysis&lt;/Keywords&gt;&lt;Keywords&gt;therapy&lt;/Keywords&gt;&lt;Keywords&gt;Time Factors&lt;/Keywords&gt;&lt;Reprint&gt;Not in File&lt;/Reprint&gt;&lt;Start_Page&gt;S24&lt;/Start_Page&gt;&lt;End_Page&gt;S27&lt;/End_Page&gt;&lt;Periodical&gt;J.Infect.Dis.&lt;/Periodical&gt;&lt;Volume&gt;179 Suppl 1&lt;/Volume&gt;&lt;Misc_3&gt;10.1086/514311 [doi]&lt;/Misc_3&gt;&lt;Address&gt;Special Pathogens Branch, Centers for Disease Control and Prevention, USA. RFSADEK@MKG.COM&lt;/Address&gt;&lt;Web_URL&gt;PM:9988161&lt;/Web_URL&gt;&lt;ZZ_JournalFull&gt;&lt;f name="System"&gt;J.Infect.Dis.&lt;/f&gt;&lt;/ZZ_JournalFull&gt;&lt;ZZ_WorkformID&gt;1&lt;/ZZ_WorkformID&gt;&lt;/MDL&gt;&lt;/Cite&gt;&lt;/Refman&gt;</w:instrText>
      </w:r>
      <w:r w:rsidR="005C45BD">
        <w:rPr>
          <w:rFonts w:ascii="Garamond" w:hAnsi="Garamond" w:cs="Times New Roman"/>
          <w:lang w:val="en-US"/>
        </w:rPr>
        <w:fldChar w:fldCharType="separate"/>
      </w:r>
      <w:r w:rsidR="002B52F8">
        <w:rPr>
          <w:rFonts w:ascii="Garamond" w:hAnsi="Garamond" w:cs="Times New Roman"/>
          <w:noProof/>
          <w:lang w:val="en-US"/>
        </w:rPr>
        <w:t>[20]</w:t>
      </w:r>
      <w:r w:rsidR="005C45BD">
        <w:rPr>
          <w:rFonts w:ascii="Garamond" w:hAnsi="Garamond" w:cs="Times New Roman"/>
          <w:lang w:val="en-US"/>
        </w:rPr>
        <w:fldChar w:fldCharType="end"/>
      </w:r>
      <w:r w:rsidR="002744D8">
        <w:rPr>
          <w:rFonts w:ascii="Garamond" w:hAnsi="Garamond" w:cs="Times New Roman"/>
          <w:lang w:val="en-US"/>
        </w:rPr>
        <w:t>.</w:t>
      </w:r>
      <w:r w:rsidR="00521DB1">
        <w:rPr>
          <w:rFonts w:ascii="Garamond" w:hAnsi="Garamond" w:cs="Times New Roman"/>
          <w:lang w:val="en-US"/>
        </w:rPr>
        <w:t xml:space="preserve"> </w:t>
      </w:r>
      <w:r w:rsidR="00244C5C">
        <w:rPr>
          <w:rFonts w:ascii="Garamond" w:hAnsi="Garamond" w:cs="Times New Roman"/>
          <w:lang w:val="en-US"/>
        </w:rPr>
        <w:t>One</w:t>
      </w:r>
      <w:r w:rsidR="00E94691">
        <w:rPr>
          <w:rFonts w:ascii="Garamond" w:hAnsi="Garamond" w:cs="Times New Roman"/>
          <w:lang w:val="en-US"/>
        </w:rPr>
        <w:t xml:space="preserve"> well-documented case occurred </w:t>
      </w:r>
      <w:r w:rsidR="00521DB1">
        <w:rPr>
          <w:rFonts w:ascii="Garamond" w:hAnsi="Garamond" w:cs="Times New Roman"/>
          <w:lang w:val="en-US"/>
        </w:rPr>
        <w:t>in</w:t>
      </w:r>
      <w:r w:rsidR="00E94691">
        <w:rPr>
          <w:rFonts w:ascii="Garamond" w:hAnsi="Garamond" w:cs="Times New Roman"/>
          <w:lang w:val="en-US"/>
        </w:rPr>
        <w:t xml:space="preserve"> 1976 </w:t>
      </w:r>
      <w:r w:rsidR="00C62F01">
        <w:rPr>
          <w:rFonts w:ascii="Garamond" w:hAnsi="Garamond" w:cs="Times New Roman"/>
          <w:lang w:val="en-US"/>
        </w:rPr>
        <w:t>when</w:t>
      </w:r>
      <w:r w:rsidR="00521DB1">
        <w:rPr>
          <w:rFonts w:ascii="Garamond" w:hAnsi="Garamond" w:cs="Times New Roman"/>
          <w:lang w:val="en-US"/>
        </w:rPr>
        <w:t xml:space="preserve"> a laboratory technician surviv</w:t>
      </w:r>
      <w:r w:rsidR="00C62F01">
        <w:rPr>
          <w:rFonts w:ascii="Garamond" w:hAnsi="Garamond" w:cs="Times New Roman"/>
          <w:lang w:val="en-US"/>
        </w:rPr>
        <w:t>ed</w:t>
      </w:r>
      <w:r w:rsidR="00521DB1">
        <w:rPr>
          <w:rFonts w:ascii="Garamond" w:hAnsi="Garamond" w:cs="Times New Roman"/>
          <w:lang w:val="en-US"/>
        </w:rPr>
        <w:t xml:space="preserve"> </w:t>
      </w:r>
      <w:r w:rsidR="00244C5C">
        <w:rPr>
          <w:rFonts w:ascii="Garamond" w:hAnsi="Garamond" w:cs="Times New Roman"/>
          <w:lang w:val="en-US"/>
        </w:rPr>
        <w:t xml:space="preserve">EVD </w:t>
      </w:r>
      <w:r w:rsidR="00521DB1">
        <w:rPr>
          <w:rFonts w:ascii="Garamond" w:hAnsi="Garamond" w:cs="Times New Roman"/>
          <w:lang w:val="en-US"/>
        </w:rPr>
        <w:t xml:space="preserve">after receiving two plasma transfusions combined with </w:t>
      </w:r>
      <w:r w:rsidR="00495050" w:rsidRPr="008F1859">
        <w:rPr>
          <w:rFonts w:ascii="Garamond" w:hAnsi="Garamond" w:cs="Times New Roman"/>
          <w:lang w:val="en-US"/>
        </w:rPr>
        <w:t>int</w:t>
      </w:r>
      <w:r w:rsidR="00521DB1">
        <w:rPr>
          <w:rFonts w:ascii="Garamond" w:hAnsi="Garamond" w:cs="Times New Roman"/>
          <w:lang w:val="en-US"/>
        </w:rPr>
        <w:t>erferon</w:t>
      </w:r>
      <w:r w:rsidR="00495050" w:rsidRPr="008F1859">
        <w:rPr>
          <w:rFonts w:ascii="Garamond" w:hAnsi="Garamond" w:cs="Times New Roman"/>
          <w:lang w:val="en-US"/>
        </w:rPr>
        <w:t xml:space="preserve"> </w:t>
      </w:r>
      <w:r w:rsidR="005F5A1D">
        <w:rPr>
          <w:rFonts w:ascii="Garamond" w:hAnsi="Garamond" w:cs="Times New Roman"/>
          <w:lang w:val="en-US"/>
        </w:rPr>
        <w:t>injections</w:t>
      </w:r>
      <w:r w:rsidR="002744D8">
        <w:rPr>
          <w:rFonts w:ascii="Garamond" w:hAnsi="Garamond" w:cs="Times New Roman"/>
          <w:lang w:val="en-US"/>
        </w:rPr>
        <w:t xml:space="preserve"> </w:t>
      </w:r>
      <w:r w:rsidR="005F5A1D">
        <w:rPr>
          <w:rFonts w:ascii="Garamond" w:hAnsi="Garamond" w:cs="Times New Roman"/>
          <w:lang w:val="en-US"/>
        </w:rPr>
        <w:fldChar w:fldCharType="begin"/>
      </w:r>
      <w:r w:rsidR="00C23AB1">
        <w:rPr>
          <w:rFonts w:ascii="Garamond" w:hAnsi="Garamond" w:cs="Times New Roman"/>
          <w:lang w:val="en-US"/>
        </w:rPr>
        <w:instrText xml:space="preserve"> ADDIN REFMGR.CITE &lt;Refman&gt;&lt;Cite&gt;&lt;Author&gt;Emond&lt;/Author&gt;&lt;Year&gt;1977&lt;/Year&gt;&lt;RecNum&gt;58&lt;/RecNum&gt;&lt;IDText&gt;A case of Ebola virus infection&lt;/IDText&gt;&lt;MDL Ref_Type="Journal"&gt;&lt;Ref_Type&gt;Journal&lt;/Ref_Type&gt;&lt;Ref_ID&gt;58&lt;/Ref_ID&gt;&lt;Title_Primary&gt;A case of Ebola virus infection&lt;/Title_Primary&gt;&lt;Authors_Primary&gt;Emond,R.T.&lt;/Authors_Primary&gt;&lt;Authors_Primary&gt;Evans,B.&lt;/Authors_Primary&gt;&lt;Authors_Primary&gt;Bowen,E.T.&lt;/Authors_Primary&gt;&lt;Authors_Primary&gt;Lloyd,G.&lt;/Authors_Primary&gt;&lt;Date_Primary&gt;1977/8/27&lt;/Date_Primary&gt;&lt;Keywords&gt;blood&lt;/Keywords&gt;&lt;Keywords&gt;Democratic Republic of the Congo&lt;/Keywords&gt;&lt;Keywords&gt;Great Britain&lt;/Keywords&gt;&lt;Keywords&gt;Humans&lt;/Keywords&gt;&lt;Keywords&gt;Immunization,Passive&lt;/Keywords&gt;&lt;Keywords&gt;Interferons&lt;/Keywords&gt;&lt;Keywords&gt;Laboratory Infection&lt;/Keywords&gt;&lt;Keywords&gt;Male&lt;/Keywords&gt;&lt;Keywords&gt;Patient Isolation&lt;/Keywords&gt;&lt;Keywords&gt;Rhabdoviridae&lt;/Keywords&gt;&lt;Keywords&gt;Sudan&lt;/Keywords&gt;&lt;Keywords&gt;therapeutic use&lt;/Keywords&gt;&lt;Keywords&gt;therapy&lt;/Keywords&gt;&lt;Keywords&gt;transmission&lt;/Keywords&gt;&lt;Keywords&gt;Virus Diseases&lt;/Keywords&gt;&lt;Reprint&gt;Not in File&lt;/Reprint&gt;&lt;Start_Page&gt;541&lt;/Start_Page&gt;&lt;End_Page&gt;544&lt;/End_Page&gt;&lt;Periodical&gt;Br.Med.J.&lt;/Periodical&gt;&lt;Volume&gt;2&lt;/Volume&gt;&lt;Issue&gt;6086&lt;/Issue&gt;&lt;User_Def_5&gt;PMC1631428&lt;/User_Def_5&gt;&lt;Web_URL&gt;PM:890413&lt;/Web_URL&gt;&lt;ZZ_JournalFull&gt;&lt;f name="System"&gt;Br.Med.J.&lt;/f&gt;&lt;/ZZ_JournalFull&gt;&lt;ZZ_WorkformID&gt;1&lt;/ZZ_WorkformID&gt;&lt;/MDL&gt;&lt;/Cite&gt;&lt;/Refman&gt;</w:instrText>
      </w:r>
      <w:r w:rsidR="005F5A1D">
        <w:rPr>
          <w:rFonts w:ascii="Garamond" w:hAnsi="Garamond" w:cs="Times New Roman"/>
          <w:lang w:val="en-US"/>
        </w:rPr>
        <w:fldChar w:fldCharType="separate"/>
      </w:r>
      <w:r w:rsidR="002B52F8">
        <w:rPr>
          <w:rFonts w:ascii="Garamond" w:hAnsi="Garamond" w:cs="Times New Roman"/>
          <w:noProof/>
          <w:lang w:val="en-US"/>
        </w:rPr>
        <w:t>[21]</w:t>
      </w:r>
      <w:r w:rsidR="005F5A1D">
        <w:rPr>
          <w:rFonts w:ascii="Garamond" w:hAnsi="Garamond" w:cs="Times New Roman"/>
          <w:lang w:val="en-US"/>
        </w:rPr>
        <w:fldChar w:fldCharType="end"/>
      </w:r>
      <w:r w:rsidR="002744D8">
        <w:rPr>
          <w:rFonts w:ascii="Garamond" w:hAnsi="Garamond" w:cs="Times New Roman"/>
          <w:lang w:val="en-US"/>
        </w:rPr>
        <w:t>.</w:t>
      </w:r>
      <w:r w:rsidR="002A2513">
        <w:rPr>
          <w:rFonts w:ascii="Garamond" w:hAnsi="Garamond" w:cs="Times New Roman"/>
          <w:lang w:val="en-US"/>
        </w:rPr>
        <w:t xml:space="preserve"> </w:t>
      </w:r>
    </w:p>
    <w:p w14:paraId="463B7E5F" w14:textId="77777777" w:rsidR="00897D7D" w:rsidRDefault="00897D7D" w:rsidP="00897D7D">
      <w:pPr>
        <w:spacing w:after="120" w:line="360" w:lineRule="auto"/>
        <w:jc w:val="both"/>
        <w:rPr>
          <w:rFonts w:ascii="Garamond" w:hAnsi="Garamond" w:cs="Times New Roman"/>
          <w:lang w:val="en-US"/>
        </w:rPr>
      </w:pPr>
    </w:p>
    <w:p w14:paraId="2A40213D" w14:textId="33F7FA12" w:rsidR="004F318B" w:rsidRPr="008F1859" w:rsidRDefault="004F318B" w:rsidP="008F1859">
      <w:pPr>
        <w:spacing w:after="120" w:line="360" w:lineRule="auto"/>
        <w:jc w:val="both"/>
        <w:rPr>
          <w:rFonts w:ascii="Garamond" w:hAnsi="Garamond" w:cs="Calibri"/>
          <w:lang w:val="en-US"/>
        </w:rPr>
      </w:pPr>
      <w:r w:rsidRPr="004B58E9">
        <w:rPr>
          <w:rFonts w:ascii="Garamond" w:hAnsi="Garamond" w:cs="Times New Roman"/>
          <w:lang w:val="en-US"/>
        </w:rPr>
        <w:t xml:space="preserve">Several </w:t>
      </w:r>
      <w:r w:rsidR="003467F3">
        <w:rPr>
          <w:rFonts w:ascii="Garamond" w:hAnsi="Garamond" w:cs="Times New Roman"/>
          <w:lang w:val="en-US"/>
        </w:rPr>
        <w:t xml:space="preserve">EVD patients </w:t>
      </w:r>
      <w:r w:rsidR="00651842" w:rsidRPr="004B58E9">
        <w:rPr>
          <w:rFonts w:ascii="Garamond" w:hAnsi="Garamond" w:cs="Times New Roman"/>
          <w:lang w:val="en-US"/>
        </w:rPr>
        <w:t xml:space="preserve">(mainly </w:t>
      </w:r>
      <w:r w:rsidRPr="004B58E9">
        <w:rPr>
          <w:rFonts w:ascii="Garamond" w:hAnsi="Garamond" w:cs="Times New Roman"/>
          <w:lang w:val="en-US"/>
        </w:rPr>
        <w:t>expatriates</w:t>
      </w:r>
      <w:r w:rsidR="003467F3" w:rsidRPr="004B58E9">
        <w:rPr>
          <w:rFonts w:ascii="Garamond" w:hAnsi="Garamond" w:cs="Times New Roman"/>
          <w:lang w:val="en-US"/>
        </w:rPr>
        <w:t>)</w:t>
      </w:r>
      <w:r w:rsidRPr="004B58E9">
        <w:rPr>
          <w:rFonts w:ascii="Garamond" w:hAnsi="Garamond" w:cs="Times New Roman"/>
          <w:lang w:val="en-US"/>
        </w:rPr>
        <w:t xml:space="preserve"> have been treated with </w:t>
      </w:r>
      <w:r w:rsidR="00C62F01">
        <w:rPr>
          <w:rFonts w:ascii="Garamond" w:hAnsi="Garamond" w:cs="Times New Roman"/>
          <w:lang w:val="en-US"/>
        </w:rPr>
        <w:t xml:space="preserve">CWB, CP </w:t>
      </w:r>
      <w:r w:rsidRPr="004B58E9">
        <w:rPr>
          <w:rFonts w:ascii="Garamond" w:hAnsi="Garamond" w:cs="Times New Roman"/>
          <w:lang w:val="en-US"/>
        </w:rPr>
        <w:t>or recombinant</w:t>
      </w:r>
      <w:r>
        <w:rPr>
          <w:rFonts w:ascii="Garamond" w:hAnsi="Garamond" w:cs="Times New Roman"/>
          <w:lang w:val="en-US"/>
        </w:rPr>
        <w:t xml:space="preserve"> monoclonal antibodies</w:t>
      </w:r>
      <w:r w:rsidR="00244C5C">
        <w:rPr>
          <w:rFonts w:ascii="Garamond" w:hAnsi="Garamond" w:cs="Times New Roman"/>
          <w:lang w:val="en-US"/>
        </w:rPr>
        <w:t xml:space="preserve"> during the current outbreak</w:t>
      </w:r>
      <w:r w:rsidR="002744D8">
        <w:rPr>
          <w:rFonts w:ascii="Garamond" w:hAnsi="Garamond" w:cs="Times New Roman"/>
          <w:lang w:val="en-US"/>
        </w:rPr>
        <w:t xml:space="preserve"> </w:t>
      </w:r>
      <w:r w:rsidR="000E4717">
        <w:rPr>
          <w:rFonts w:ascii="Garamond" w:hAnsi="Garamond" w:cs="Times New Roman"/>
          <w:lang w:val="en-US"/>
        </w:rPr>
        <w:fldChar w:fldCharType="begin">
          <w:fldData xml:space="preserve">PFJlZm1hbj48Q2l0ZT48QXV0aG9yPkx5b248L0F1dGhvcj48WWVhcj4yMDE0PC9ZZWFyPjxSZWNO
dW0+NjQ8L1JlY051bT48SURUZXh0PkNsaW5pY2FsIGNhcmUgb2YgdHdvIHBhdGllbnRzIHdpdGgg
RWJvbGEgdmlydXMgZGlzZWFzZSBpbiB0aGUgVW5pdGVkIFN0YXRlczwvSURUZXh0PjxNREwgUmVm
X1R5cGU9IkpvdXJuYWwiPjxSZWZfVHlwZT5Kb3VybmFsPC9SZWZfVHlwZT48UmVmX0lEPjY0PC9S
ZWZfSUQ+PFRpdGxlX1ByaW1hcnk+Q2xpbmljYWwgY2FyZSBvZiB0d28gcGF0aWVudHMgd2l0aCBF
Ym9sYSB2aXJ1cyBkaXNlYXNlIGluIHRoZSBVbml0ZWQgU3RhdGVzPC9UaXRsZV9QcmltYXJ5PjxB
dXRob3JzX1ByaW1hcnk+THlvbixHLk0uPC9BdXRob3JzX1ByaW1hcnk+PEF1dGhvcnNfUHJpbWFy
eT5NZWh0YSxBLksuPC9BdXRob3JzX1ByaW1hcnk+PEF1dGhvcnNfUHJpbWFyeT5WYXJrZXksSi5C
LjwvQXV0aG9yc19QcmltYXJ5PjxBdXRob3JzX1ByaW1hcnk+QnJhbnRseSxLLjwvQXV0aG9yc19Q
cmltYXJ5PjxBdXRob3JzX1ByaW1hcnk+UGx5bGVyLEwuPC9BdXRob3JzX1ByaW1hcnk+PEF1dGhv
cnNfUHJpbWFyeT5NY0Vscm95LEEuSy48L0F1dGhvcnNfUHJpbWFyeT48QXV0aG9yc19QcmltYXJ5
PktyYWZ0LEMuUy48L0F1dGhvcnNfUHJpbWFyeT48QXV0aG9yc19QcmltYXJ5PlRvd25lcixKLlMu
PC9BdXRob3JzX1ByaW1hcnk+PEF1dGhvcnNfUHJpbWFyeT5TcGlyb3BvdWxvdSxDLjwvQXV0aG9y
c19QcmltYXJ5PjxBdXRob3JzX1ByaW1hcnk+U3Ryb2hlcixVLjwvQXV0aG9yc19QcmltYXJ5PjxB
dXRob3JzX1ByaW1hcnk+VXlla2ksVC5NLjwvQXV0aG9yc19QcmltYXJ5PjxBdXRob3JzX1ByaW1h
cnk+UmlibmVyLEIuUy48L0F1dGhvcnNfUHJpbWFyeT48RGF0ZV9QcmltYXJ5PjIwMTQvMTIvMTg8
L0RhdGVfUHJpbWFyeT48S2V5d29yZHM+QWR1bHQ8L0tleXdvcmRzPjxLZXl3b3Jkcz5BbnRpYm9k
aWVzLE1vbm9jbG9uYWw8L0tleXdvcmRzPjxLZXl3b3Jkcz5BbnRpYm9kaWVzLFZpcmFsPC9LZXl3
b3Jkcz48S2V5d29yZHM+RGlzZWFzZSBPdXRicmVha3M8L0tleXdvcmRzPjxLZXl3b3Jkcz5kcnVn
IHRoZXJhcHk8L0tleXdvcmRzPjxLZXl3b3Jkcz5EcnVncyxJbnZlc3RpZ2F0aW9uYWw8L0tleXdv
cmRzPjxLZXl3b3Jkcz5FYm9sYXZpcnVzPC9LZXl3b3Jkcz48S2V5d29yZHM+ZXBpZGVtaW9sb2d5
PC9LZXl3b3Jkcz48S2V5d29yZHM+RmVtYWxlPC9LZXl3b3Jkcz48S2V5d29yZHM+SGVtb3JyaGFn
aWMgRmV2ZXIsRWJvbGE8L0tleXdvcmRzPjxLZXl3b3Jkcz5oaXN0b3J5PC9LZXl3b3Jkcz48S2V5
d29yZHM+SHVtYW5zPC9LZXl3b3Jkcz48S2V5d29yZHM+aW1tdW5vbG9neTwvS2V5d29yZHM+PEtl
eXdvcmRzPkxpYmVyaWE8L0tleXdvcmRzPjxLZXl3b3Jkcz5NYWxlPC9LZXl3b3Jkcz48S2V5d29y
ZHM+TWlkZGxlIEFnZWQ8L0tleXdvcmRzPjxLZXl3b3Jkcz5QbGFzbWE8L0tleXdvcmRzPjxLZXl3
b3Jkcz50aGVyYXBldXRpYyB1c2U8L0tleXdvcmRzPjxLZXl3b3Jkcz50aGVyYXB5PC9LZXl3b3Jk
cz48S2V5d29yZHM+VW5pdGVkIFN0YXRlczwvS2V5d29yZHM+PFJlcHJpbnQ+Tm90IGluIEZpbGU8
L1JlcHJpbnQ+PFN0YXJ0X1BhZ2U+MjQwMjwvU3RhcnRfUGFnZT48RW5kX1BhZ2U+MjQwOTwvRW5k
X1BhZ2U+PFBlcmlvZGljYWw+Ti5FbmdsLkouTWVkLjwvUGVyaW9kaWNhbD48Vm9sdW1lPjM3MTwv
Vm9sdW1lPjxJc3N1ZT4yNTwvSXNzdWU+PE1pc2NfMz4xMC4xMDU2L05FSk1vYTE0MDk4MzggW2Rv
aV08L01pc2NfMz48QWRkcmVzcz5Gcm9tIHRoZSBEZXBhcnRtZW50cyBvZiBNZWRpY2luZSAoRy5N
LkwuLCBBLksuIE1laHRhLCBKLkIuVi4sIEMuUy5LLiwgQi5TLlIuKSwgUGF0aG9sb2d5IChDLlMu
Sy4pLCBhbmQgUGVkaWF0cmljcyAoQS5LLiBNY0Vscm95KSwgRGl2aXNpb24gb2YgSW5mZWN0aW91
cyBEaXNlYXNlcywgRW1vcnkgVW5pdmVyc2l0eSBTY2hvb2wgb2YgTWVkaWNpbmUsIGFuZCB0aGUg
Q2VudGVycyBmb3IgRGlzZWFzZSBDb250cm9sIGFuZCBQcmV2ZW50aW9uIChBLksuIE1jRWxyb3ks
IEouUy5ULiwgQy5TLiwgVS5TLiwgVC5NLlUuKSAtIGJvdGggaW4gQXRsYW50YTsgYW5kIFNhbWFy
aXRhbiZhcG9zO3MgUHVyc2UsIEJvb25lLCBOQyAoSy5CLiwgTC5QLik8L0FkZHJlc3M+PFdlYl9V
Ukw+UE06MjUzOTA0NjA8L1dlYl9VUkw+PFpaX0pvdXJuYWxGdWxsPjxmIG5hbWU9IlN5c3RlbSI+
Ti5FbmdsLkouTWVkLjwvZj48L1paX0pvdXJuYWxGdWxsPjxaWl9Xb3JrZm9ybUlEPjE8L1paX1dv
cmtmb3JtSUQ+PC9NREw+PC9DaXRlPjxDaXRlPjxBdXRob3I+S3JhZnQ8L0F1dGhvcj48WWVhcj4y
MDE1PC9ZZWFyPjxSZWNOdW0+NjI8L1JlY051bT48SURUZXh0PlRoZSBVc2Ugb2YgVEtNLTEwMDgw
MiBhbmQgY29udmFsZXNjZW50IHBsYXNtYSBpbiAyIHBhdGllbnRzIHdpdGggRWJvbGEgdmlydXMg
ZGlzZWFzZSBpbiB0aGUgVW5pdGVkIFN0YXRlczwvSURUZXh0PjxNREwgUmVmX1R5cGU9IkpvdXJu
YWwiPjxSZWZfVHlwZT5Kb3VybmFsPC9SZWZfVHlwZT48UmVmX0lEPjYyPC9SZWZfSUQ+PFRpdGxl
X1ByaW1hcnk+VGhlIFVzZSBvZiBUS00tMTAwODAyIGFuZCBjb252YWxlc2NlbnQgcGxhc21hIGlu
IDIgcGF0aWVudHMgd2l0aCBFYm9sYSB2aXJ1cyBkaXNlYXNlIGluIHRoZSBVbml0ZWQgU3RhdGVz
PC9UaXRsZV9QcmltYXJ5PjxBdXRob3JzX1ByaW1hcnk+S3JhZnQsQy5TLjwvQXV0aG9yc19Qcmlt
YXJ5PjxBdXRob3JzX1ByaW1hcnk+SGV3bGV0dCxBLkwuPC9BdXRob3JzX1ByaW1hcnk+PEF1dGhv
cnNfUHJpbWFyeT5Lb2Vwc2VsbCxTLjwvQXV0aG9yc19QcmltYXJ5PjxBdXRob3JzX1ByaW1hcnk+
V2lua2xlcixBLk0uPC9BdXRob3JzX1ByaW1hcnk+PEF1dGhvcnNfUHJpbWFyeT5LcmF0b2Nodmls
LEMuSi48L0F1dGhvcnNfUHJpbWFyeT48QXV0aG9yc19QcmltYXJ5PkxhcnNvbixMLjwvQXV0aG9y
c19QcmltYXJ5PjxBdXRob3JzX1ByaW1hcnk+VmFya2V5LEouQi48L0F1dGhvcnNfUHJpbWFyeT48
QXV0aG9yc19QcmltYXJ5Pk1laHRhLEEuSy48L0F1dGhvcnNfUHJpbWFyeT48QXV0aG9yc19Qcmlt
YXJ5Pkx5b24sRy5NLixJSUk8L0F1dGhvcnNfUHJpbWFyeT48QXV0aG9yc19QcmltYXJ5PkZyaWVk
bWFuLU1vcmFjbyxSLkouPC9BdXRob3JzX1ByaW1hcnk+PEF1dGhvcnNfUHJpbWFyeT5NYXJjb25p
LFYuQy48L0F1dGhvcnNfUHJpbWFyeT48QXV0aG9yc19QcmltYXJ5PkhpbGwsQy5FLjwvQXV0aG9y
c19QcmltYXJ5PjxBdXRob3JzX1ByaW1hcnk+U3VsbGl2YW4sSi5OLjwvQXV0aG9yc19QcmltYXJ5
PjxBdXRob3JzX1ByaW1hcnk+Sm9obnNvbixELlcuPC9BdXRob3JzX1ByaW1hcnk+PEF1dGhvcnNf
UHJpbWFyeT5MaXNjbyxTLkouPC9BdXRob3JzX1ByaW1hcnk+PEF1dGhvcnNfUHJpbWFyeT5NdWxs
aWdhbixNLkouPC9BdXRob3JzX1ByaW1hcnk+PEF1dGhvcnNfUHJpbWFyeT5VeWVraSxULk0uPC9B
dXRob3JzX1ByaW1hcnk+PEF1dGhvcnNfUHJpbWFyeT5NY0Vscm95LEEuSy48L0F1dGhvcnNfUHJp
bWFyeT48QXV0aG9yc19QcmltYXJ5PlNlYWx5LFQuPC9BdXRob3JzX1ByaW1hcnk+PEF1dGhvcnNf
UHJpbWFyeT5DYW1wYmVsbCxTLjwvQXV0aG9yc19QcmltYXJ5PjxBdXRob3JzX1ByaW1hcnk+U3Bp
cm9wb3Vsb3UsQy48L0F1dGhvcnNfUHJpbWFyeT48QXV0aG9yc19QcmltYXJ5PlN0cm9oZXIsVS48
L0F1dGhvcnNfUHJpbWFyeT48QXV0aG9yc19QcmltYXJ5PkNyb3ppZXIsSS48L0F1dGhvcnNfUHJp
bWFyeT48QXV0aG9yc19QcmltYXJ5PlNhY3JhLFIuPC9BdXRob3JzX1ByaW1hcnk+PEF1dGhvcnNf
UHJpbWFyeT5Db25ub3IsTS5KLixKci48L0F1dGhvcnNfUHJpbWFyeT48QXV0aG9yc19QcmltYXJ5
PlN1ZWJsaXZvbmcsVi48L0F1dGhvcnNfUHJpbWFyeT48QXV0aG9yc19QcmltYXJ5PkZyYW5jaCxI
LkEuPC9BdXRob3JzX1ByaW1hcnk+PEF1dGhvcnNfUHJpbWFyeT5TbWl0aCxQLlcuPC9BdXRob3Jz
X1ByaW1hcnk+PEF1dGhvcnNfUHJpbWFyeT5SaWJuZXIsQi5TLjwvQXV0aG9yc19QcmltYXJ5PjxE
YXRlX1ByaW1hcnk+MjAxNS80LzIyPC9EYXRlX1ByaW1hcnk+PEtleXdvcmRzPm1pY3JvYmlvbG9n
eTwvS2V5d29yZHM+PEtleXdvcmRzPlBsYXNtYTwvS2V5d29yZHM+PEtleXdvcmRzPlNpZXJyYSBM
ZW9uZTwvS2V5d29yZHM+PEtleXdvcmRzPnRoZXJhcHk8L0tleXdvcmRzPjxLZXl3b3Jkcz5Vbml0
ZWQgU3RhdGVzPC9LZXl3b3Jkcz48UmVwcmludD5Ob3QgaW4gRmlsZTwvUmVwcmludD48UGVyaW9k
aWNhbD5DbGluLkluZmVjdC5EaXMuPC9QZXJpb2RpY2FsPjxNaXNjXzM+Y2l2MzM0IFtwaWldOzEw
LjEwOTMvY2lkL2NpdjMzNCBbZG9pXTwvTWlzY18zPjxBZGRyZXNzPkRlcGFydG1lbnQgb2YgUGF0
aG9sb2d5IGFuZCBMYWJvcmF0b3J5IE1lZGljaW5lLCBFbW9yeSBVbml2ZXJzaXR5LCBBdGxhbnRh
LCBHQSBEaXZpc2lvbiBvZiBJbmZlY3Rpb3VzIERpc2Vhc2VzLCBEZXBhcnRtZW50IG9mIE1lZGlj
aW5lLCBTY2hvb2wgb2YgTWVkaWNpbmUsIEVtb3J5IFVuaXZlcnNpdHksIEF0bGFudGEsIEdBJiN4
QTtEaXZpc2lvbiBvZiBJbmZlY3Rpb3VzIERpc2Vhc2VzLCBEZXBhcnRtZW50IG9mIEludGVybmFs
IE1lZGljaW5lLCBVbml2ZXJzaXR5IG9mIE5lYnJhc2thIE1lZGljYWwgQ2VudGVyLCBPbWFoYSwg
TkUmI3hBO0RlcGFydG1lbnQgb2YgUGF0aG9sb2d5IGFuZCBNaWNyb2Jpb2xvZ3ksIFVuaXZlcnNp
dHkgb2YgTmVicmFza2EgTWVkaWNhbCBDZW50ZXIsIE9tYWhhLCBORSYjeEE7RGVwYXJ0bWVudCBv
ZiBQYXRob2xvZ3kgYW5kIExhYm9yYXRvcnkgTWVkaWNpbmUsIEVtb3J5IFVuaXZlcnNpdHksIEF0
bGFudGEsIEdBJiN4QTtPZmZpY2Ugb2YgdGhlIFZpY2UgQ2hhbmNlbGxvciBmb3IgUmVzZWFyY2gs
IFVuaXZlcnNpdHkgb2YgTmVicmFza2EgTWVkaWNhbCBDZW50ZXIsIE9tYWhhLCBORSYjeEE7Q2Vu
dGVyIGZvciBDbGluaWNhbCBhbmQgVHJhbnNsYXRpb25hbCBSZXNlYXJjaCwgVW5pdmVyc2l0eSBv
ZiBOZWJyYXNrYSBNZWRpY2FsIENlbnRlciwgT21haGEsIE5FJiN4QTtEaXZpc2lvbiBvZiBJbmZl
Y3Rpb3VzIERpc2Vhc2VzLCBEZXBhcnRtZW50IG9mIE1lZGljaW5lLCBTY2hvb2wgb2YgTWVkaWNp
bmUsIEVtb3J5IFVuaXZlcnNpdHksIEF0bGFudGEsIEdBJiN4QTtEaXZpc2lvbiBvZiBJbmZlY3Rp
b3VzIERpc2Vhc2VzLCBEZXBhcnRtZW50IG9mIE1lZGljaW5lLCBTY2hvb2wgb2YgTWVkaWNpbmUs
IEVtb3J5IFVuaXZlcnNpdHksIEF0bGFudGEsIEdBJiN4QTtEaXZpc2lvbiBvZiBJbmZlY3Rpb3Vz
IERpc2Vhc2VzLCBEZXBhcnRtZW50IG9mIE1lZGljaW5lLCBTY2hvb2wgb2YgTWVkaWNpbmUsIEVt
b3J5IFVuaXZlcnNpdHksIEF0bGFudGEsIEdBJiN4QTtEaXZpc2lvbiBvZiBJbmZlY3Rpb3VzIERp
c2Vhc2VzLCBEZXBhcnRtZW50IG9mIE1lZGljaW5lLCBTY2hvb2wgb2YgTWVkaWNpbmUsIEVtb3J5
IFVuaXZlcnNpdHksIEF0bGFudGEsIEdBJiN4QTtEaXZpc2lvbiBvZiBJbmZlY3Rpb3VzIERpc2Vh
c2VzLCBEZXBhcnRtZW50IG9mIE1lZGljaW5lLCBTY2hvb2wgb2YgTWVkaWNpbmUsIEVtb3J5IFVu
aXZlcnNpdHksIEF0bGFudGEsIEdBJiN4QTtEZXBhcnRtZW50IG9mIFBhdGhvbG9neSBhbmQgTGFi
b3JhdG9yeSBNZWRpY2luZSwgRW1vcnkgVW5pdmVyc2l0eSwgQXRsYW50YSwgR0EmI3hBO0Rpdmlz
aW9uIG9mIENyaXRpY2FsIENhcmUsIERlcGFydG1lbnQgb2YgQW5lc3RoZXNpb2xvZ3ksIFVuaXZl
cnNpdHkgb2YgTmVicmFza2EgTWVkaWNhbCBDZW50ZXIsIE9tYWhhLCBORSYjeEE7RGl2aXNpb24g
b2YgQ3JpdGljYWwgQ2FyZSwgRGVwYXJ0bWVudCBvZiBBbmVzdGhlc2lvbG9neSwgVW5pdmVyc2l0
eSBvZiBOZWJyYXNrYSBNZWRpY2FsIENlbnRlciwgT21haGEsIE5FJiN4QTtEaXZpc2lvbiBvZiBD
cml0aWNhbCBDYXJlLCBEZXBhcnRtZW50IG9mIEFuZXN0aGVzaW9sb2d5LCBVbml2ZXJzaXR5IG9m
IE5lYnJhc2thIE1lZGljYWwgQ2VudGVyLCBPbWFoYSwgTkUmI3hBO0RpdmlzaW9uIG9mIEluZmVj
dGlvdXMgRGlzZWFzZXMsIERlcGFydG1lbnQgb2YgTWVkaWNpbmUsIFNjaG9vbCBvZiBNZWRpY2lu
ZSwgRW1vcnkgVW5pdmVyc2l0eSwgQXRsYW50YSwgR0EmI3hBO0NlbnRlcnMgZm9yIERpc2Vhc2Ug
Q29udHJvbCBhbmQgUHJldmVudGlvbiwgQXRsYW50YSwgR0EmI3hBO0NlbnRlcnMgZm9yIERpc2Vh
c2UgQ29udHJvbCBhbmQgUHJldmVudGlvbiwgQXRsYW50YSwgR0EmI3hBO0NlbnRlcnMgZm9yIERp
c2Vhc2UgQ29udHJvbCBhbmQgUHJldmVudGlvbiwgQXRsYW50YSwgR0EmI3hBO0NlbnRlcnMgZm9y
IERpc2Vhc2UgQ29udHJvbCBhbmQgUHJldmVudGlvbiwgQXRsYW50YSwgR0EmI3hBO0NlbnRlcnMg
Zm9yIERpc2Vhc2UgQ29udHJvbCBhbmQgUHJldmVudGlvbiwgQXRsYW50YSwgR0EmI3hBO0NlbnRl
cnMgZm9yIERpc2Vhc2UgQ29udHJvbCBhbmQgUHJldmVudGlvbiwgQXRsYW50YSwgR0EmI3hBO1dv
cmxkIEhlYWx0aCBPcmdhbml6YXRpb24sIEtlbmVtYSBIb3NwaXRhbCwgU2llcnJhIExlb25lJiN4
QTtVbml2ZXJzaXR5IG9mIE1hc3NhY2h1c2V0dHMgTWVkaWNhbCBTY2hvb2wsIFdvcmNlc3Rlciwg
TUEmI3hBO0RpdmlzaW9uIG9mIFB1bG1vbmFyeSwgQWxsZXJneSBhbmQgQ3JpdGljYWwgQ2FyZSwg
RGVwYXJ0bWVudCBvZiBNZWRpY2luZSwgRW1vcnkgVW5pdmVyc2l0eSwgQXRsYW50YSwgR0EgRGl2
aXNpb24gb2YgUmVuYWwgTWVkaWNpbmUsIERlcGFydG1lbnQgb2YgTWVkaWNpbmUsIEF0bGFudGEs
IEdBJiN4QTtEaXZpc2lvbiBvZiBQdWxtb25hcnksIEFsbGVyZ3kgYW5kIENyaXRpY2FsIENhcmUs
IERlcGFydG1lbnQgb2YgTWVkaWNpbmUsIEVtb3J5IFVuaXZlcnNpdHksIEF0bGFudGEsIEdBJiN4
QTtEaXZpc2lvbiBvZiBSZW5hbCBNZWRpY2luZSwgRGVwYXJ0bWVudCBvZiBNZWRpY2luZSwgQXRs
YW50YSwgR0EmI3hBO0RpdmlzaW9uIG9mIEluZmVjdGlvdXMgRGlzZWFzZXMsIERlcGFydG1lbnQg
b2YgSW50ZXJuYWwgTWVkaWNpbmUsIFVuaXZlcnNpdHkgb2YgTmVicmFza2EgTWVkaWNhbCBDZW50
ZXIsIE9tYWhhLCBORSYjeEE7RGl2aXNpb24gb2YgSW5mZWN0aW91cyBEaXNlYXNlcywgRGVwYXJ0
bWVudCBvZiBNZWRpY2luZSwgU2Nob29sIG9mIE1lZGljaW5lLCBFbW9yeSBVbml2ZXJzaXR5LCBB
dGxhbnRhLCBHQTwvQWRkcmVzcz48V2ViX1VSTD5QTToyNTkwNDM3NTwvV2ViX1VSTD48WlpfSm91
cm5hbEZ1bGw+PGYgbmFtZT0iU3lzdGVtIj5DbGluLkluZmVjdC5EaXMuPC9mPjwvWlpfSm91cm5h
bEZ1bGw+PFpaX1dvcmtmb3JtSUQ+MTwvWlpfV29ya2Zvcm1JRD48L01ETD48L0NpdGU+PENpdGU+
PFllYXI+MjAxNTwvWWVhcj48UmVjTnVtPjY5PC9SZWNOdW0+PElEVGV4dD5Db21wYXNzaW9uYXRl
IHVzZSBvZiBleHBlcmltZW50YWwgdHJlYXRtZW50cyBmb3IgRWJvbGEgdmlydXMgZGlzZWFzZTog
b3V0Y29tZXMgaW4gMTQgcGF0aWVudHMgYWRtaXR0ZWQgZnJvbSBBdWd1c3QgdG8gTm92ZW1iZXIs
IDIwMTQuPC9JRFRleHQ+PE1ETCBSZWZfVHlwZT0iQm9vaywgV2hvbGUiPjxSZWZfVHlwZT5Cb29r
LCBXaG9sZTwvUmVmX1R5cGU+PFJlZl9JRD42OTwvUmVmX0lEPjxUaXRsZV9QcmltYXJ5PjxmIG5h
bWU9IlRpbWVzIE5ldyBSb21hbiI+Q29tcGFzc2lvbmF0ZSB1c2Ugb2YgZXhwZXJpbWVudGFsIHRy
ZWF0bWVudHMgZm9yIEVib2xhIHZpcnVzIGRpc2Vhc2U6IG91dGNvbWVzIGluIDE0IHBhdGllbnRz
IGFkbWl0dGVkIGZyb20gQXVndXN0IHRvIE5vdmVtYmVyLCAyMDE0LjwvZj48L1RpdGxlX1ByaW1h
cnk+PERhdGVfUHJpbWFyeT4yMDE1PC9EYXRlX1ByaW1hcnk+PFJlcHJpbnQ+Tm90IGluIEZpbGU8
L1JlcHJpbnQ+PFB1Ymxpc2hlcj5Xb3JsZCBIZWFsdGggT3JnYW5pemF0aW9uOyBHZW5ldmEsIFN3
aXRzZXJsYW5kPC9QdWJsaXNoZXI+PFdlYl9VUkxfTGluazI+PHU+aHR0cDovL3d3dy53aG8uaW50
L21lZGljaW5lcy9lYm9sYS10cmVhdG1lbnQvb3V0Y29tZXNfZXhwZXJpbWVudGFsX3RoZXJhcGll
cy9lbi88L3U+PC9XZWJfVVJMX0xpbmsyPjxaWl9Xb3JrZm9ybUlEPjI8L1paX1dvcmtmb3JtSUQ+
PC9NREw+PC9DaXRlPjxDaXRlPjxBdXRob3I+QnVybm91ZjwvQXV0aG9yPjxZZWFyPjIwMTQ8L1ll
YXI+PFJlY051bT42ODwvUmVjTnVtPjxJRFRleHQ+RWJvbGEgdmlydXMgY29udmFsZXNjZW50IGJs
b29kIHByb2R1Y3RzOiB3aGVyZSB3ZSBhcmUgbm93IGFuZCB3aGVyZSB3ZSBtYXkgbmVlZCB0byBn
bzwvSURUZXh0PjxNREwgUmVmX1R5cGU9IkpvdXJuYWwiPjxSZWZfVHlwZT5Kb3VybmFsPC9SZWZf
VHlwZT48UmVmX0lEPjY4PC9SZWZfSUQ+PFRpdGxlX1ByaW1hcnk+RWJvbGEgdmlydXMgY29udmFs
ZXNjZW50IGJsb29kIHByb2R1Y3RzOiB3aGVyZSB3ZSBhcmUgbm93IGFuZCB3aGVyZSB3ZSBtYXkg
bmVlZCB0byBnbzwvVGl0bGVfUHJpbWFyeT48QXV0aG9yc19QcmltYXJ5PkJ1cm5vdWYsVC48L0F1
dGhvcnNfUHJpbWFyeT48QXV0aG9yc19QcmltYXJ5PlNlZ2hhdGNoaWFuLEouPC9BdXRob3JzX1By
aW1hcnk+PERhdGVfUHJpbWFyeT4yMDE0LzEwPC9EYXRlX1ByaW1hcnk+PEtleXdvcmRzPmJsb29k
PC9LZXl3b3Jkcz48S2V5d29yZHM+SW1tdW5vZ2xvYnVsaW5zPC9LZXl3b3Jkcz48S2V5d29yZHM+
UGxhc21hPC9LZXl3b3Jkcz48UmVwcmludD5Ob3QgaW4gRmlsZTwvUmVwcmludD48U3RhcnRfUGFn
ZT4xMjA8L1N0YXJ0X1BhZ2U+PEVuZF9QYWdlPjEyNTwvRW5kX1BhZ2U+PFBlcmlvZGljYWw+VHJh
bnNmdXMuQXBoZXIuU2NpLjwvUGVyaW9kaWNhbD48Vm9sdW1lPjUxPC9Wb2x1bWU+PElzc3VlPjI8
L0lzc3VlPjxNaXNjXzM+UzE0NzMtMDUwMigxNCkwMDE3Mi00IFtwaWldOzEwLjEwMTYvai50cmFu
c2NpLjIwMTQuMTAuMDAzIFtkb2ldPC9NaXNjXzM+PEFkZHJlc3M+R3JhZHVhdGUgSW5zdGl0dXRl
IG9mIEJpb21lZGljYWwgTWF0ZXJpYWxzIGFuZCBUaXNzdWUgRW5naW5lZXJpbmcsIENvbGxlZ2Ug
b2YgT3JhbCBNZWRpY2luZSwgVGFpcGVpIE1lZGljYWwgVW5pdmVyc2l0eSwgVGFpcGVpLCBUYWl3
YW4uIHRoYnVybm91ZkBnbWFpbC5jb208L0FkZHJlc3M+PFdlYl9VUkw+UE06MjU0NTc3NTE8L1dl
Yl9VUkw+PFpaX0pvdXJuYWxGdWxsPjxmIG5hbWU9IlN5c3RlbSI+VHJhbnNmdXMuQXBoZXIuU2Np
LjwvZj48L1paX0pvdXJuYWxGdWxsPjxaWl9Xb3JrZm9ybUlEPjE8L1paX1dvcmtmb3JtSUQ+PC9N
REw+PC9DaXRlPjxDaXRlPjxBdXRob3I+RWwtRWtpYWJ5PC9BdXRob3I+PFllYXI+MjAxNTwvWWVh
cj48UmVjTnVtPjY3PC9SZWNOdW0+PElEVGV4dD5NaW5pcG9vbCBjYXByeWxpYyBhY2lkIGZyYWN0
aW9uYXRpb24gb2YgcGxhc21hIHVzaW5nIGRpc3Bvc2FibGUgZXF1aXBtZW50OiBhIHByYWN0aWNh
bCBtZXRob2QgdG8gZW5oYW5jZSBpbW11bm9nbG9idWxpbiBzdXBwbHkgaW4gZGV2ZWxvcGluZyBj
b3VudHJpZXM8L0lEVGV4dD48TURMIFJlZl9UeXBlPSJKb3VybmFsIj48UmVmX1R5cGU+Sm91cm5h
bDwvUmVmX1R5cGU+PFJlZl9JRD42NzwvUmVmX0lEPjxUaXRsZV9QcmltYXJ5Pk1pbmlwb29sIGNh
cHJ5bGljIGFjaWQgZnJhY3Rpb25hdGlvbiBvZiBwbGFzbWEgdXNpbmcgZGlzcG9zYWJsZSBlcXVp
cG1lbnQ6IGEgcHJhY3RpY2FsIG1ldGhvZCB0byBlbmhhbmNlIGltbXVub2dsb2J1bGluIHN1cHBs
eSBpbiBkZXZlbG9waW5nIGNvdW50cmllczwvVGl0bGVfUHJpbWFyeT48QXV0aG9yc19QcmltYXJ5
PkVsLUVraWFieSxNLjwvQXV0aG9yc19QcmltYXJ5PjxBdXRob3JzX1ByaW1hcnk+VmFyZ2FzLE0u
PC9BdXRob3JzX1ByaW1hcnk+PEF1dGhvcnNfUHJpbWFyeT5TYXllZCxNLjwvQXV0aG9yc19Qcmlt
YXJ5PjxBdXRob3JzX1ByaW1hcnk+R29yZ3ksRy48L0F1dGhvcnNfUHJpbWFyeT48QXV0aG9yc19Q
cmltYXJ5PkdvdWJyYW4sSC48L0F1dGhvcnNfUHJpbWFyeT48QXV0aG9yc19QcmltYXJ5PlJhZG9z
ZXZpYyxNLjwvQXV0aG9yc19QcmltYXJ5PjxBdXRob3JzX1ByaW1hcnk+QnVybm91ZixULjwvQXV0
aG9yc19QcmltYXJ5PjxEYXRlX1ByaW1hcnk+MjAxNS8yPC9EYXRlX1ByaW1hcnk+PEtleXdvcmRz
PmJsb29kPC9LZXl3b3Jkcz48S2V5d29yZHM+SW1tdW5vZ2xvYnVsaW4gRzwvS2V5d29yZHM+PEtl
eXdvcmRzPkltbXVub2dsb2J1bGluczwvS2V5d29yZHM+PEtleXdvcmRzPlBsYXNtYTwvS2V5d29y
ZHM+PFJlcHJpbnQ+Tm90IGluIEZpbGU8L1JlcHJpbnQ+PFN0YXJ0X1BhZ2U+ZTAwMDM1MDE8L1N0
YXJ0X1BhZ2U+PFBlcmlvZGljYWw+UExvUy5OZWdsLlRyb3AuRGlzLjwvUGVyaW9kaWNhbD48Vm9s
dW1lPjk8L1ZvbHVtZT48SXNzdWU+MjwvSXNzdWU+PFVzZXJfRGVmXzU+UE1DNDM0MjI1NzwvVXNl
cl9EZWZfNT48TWlzY18zPjEwLjEzNzEvam91cm5hbC5wbnRkLjAwMDM1MDEgW2RvaV07UE5URC1E
LTE0LTAxOTY0IFtwaWldPC9NaXNjXzM+PEFkZHJlc3M+U2hhYnJhd2lzaGkgQmxvb2QgQmFuaywg
U2hhYnJhd2lzaGkgSG9zcGl0YWwsIENhaXJvLCBFZ3lwdCYjeEE7SW5zdGl0dXRvIENsb2RvbWly
byBQaWNhZG8sIEZhY3VsdGFkIGRlIE1pY3JvYmlvbG9naWEsIFVuaXZlcnNpZGFkIGRlIENvc3Rh
IFJpY2EsIFNhbiBKb3NlLCBDb3N0YSBSaWNhJiN4QTtFbnZpcm9ubWVudGFsIGFuZCBGb29kIFBv
bGx1dGFudCBMYWJvcmF0b3J5LCBGYXlvdW0gVW5pdmVyc2l0eSwgRmF5b3VtLCBFZ3lwdCYjeEE7
U2hhYnJhd2lzaGkgQmxvb2QgQmFuaywgU2hhYnJhd2lzaGkgSG9zcGl0YWwsIENhaXJvLCBFZ3lw
dCYjeEE7U2Fza2F0b29uIENhbmNlciBDZW50ZXIsIENvbGxlZ2Ugb2YgTWVkaWNpbmUsIFVuaXZl
cnNpdHkgb2YgU2Fza2F0Y2hld2FuLCBTYXNrYXRvb24sIENhbmFkYSYjeEE7SHVtYW4gUHJvdGVp
biBQcm9jZXNzIFNjaWVuY2VzLCBMaWxsZSwgRnJhbmNlJiN4QTtHcmFkdWF0ZSBJbnN0aXR1dGUg
b2YgQmlvbWVkaWNhbCBNYXRlcmlhbHMgYW5kIFRpc3N1ZSBFbmdpbmVlcmluZywgQ29sbGVnZSBv
ZiBPcmFsIE1lZGljaW5lLCBUYWlwZWkgTWVkaWNhbCBVbml2ZXJzaXR5LCBUYWlwZWksIFRhaXdh
bjwvQWRkcmVzcz48V2ViX1VSTD5QTToyNTcxOTU1ODwvV2ViX1VSTD48WlpfSm91cm5hbEZ1bGw+
PGYgbmFtZT0iU3lzdGVtIj5QTG9TLk5lZ2wuVHJvcC5EaXMuPC9mPjwvWlpfSm91cm5hbEZ1bGw+
PFpaX1dvcmtmb3JtSUQ+MTwvWlpfV29ya2Zvcm1JRD48L01ETD48L0NpdGU+PC9SZWZtYW4+
</w:fldData>
        </w:fldChar>
      </w:r>
      <w:r w:rsidR="00C23AB1">
        <w:rPr>
          <w:rFonts w:ascii="Garamond" w:hAnsi="Garamond" w:cs="Times New Roman"/>
          <w:lang w:val="en-US"/>
        </w:rPr>
        <w:instrText xml:space="preserve"> ADDIN REFMGR.CITE </w:instrText>
      </w:r>
      <w:r w:rsidR="00C23AB1">
        <w:rPr>
          <w:rFonts w:ascii="Garamond" w:hAnsi="Garamond" w:cs="Times New Roman"/>
          <w:lang w:val="en-US"/>
        </w:rPr>
        <w:fldChar w:fldCharType="begin">
          <w:fldData xml:space="preserve">PFJlZm1hbj48Q2l0ZT48QXV0aG9yPkx5b248L0F1dGhvcj48WWVhcj4yMDE0PC9ZZWFyPjxSZWNO
dW0+NjQ8L1JlY051bT48SURUZXh0PkNsaW5pY2FsIGNhcmUgb2YgdHdvIHBhdGllbnRzIHdpdGgg
RWJvbGEgdmlydXMgZGlzZWFzZSBpbiB0aGUgVW5pdGVkIFN0YXRlczwvSURUZXh0PjxNREwgUmVm
X1R5cGU9IkpvdXJuYWwiPjxSZWZfVHlwZT5Kb3VybmFsPC9SZWZfVHlwZT48UmVmX0lEPjY0PC9S
ZWZfSUQ+PFRpdGxlX1ByaW1hcnk+Q2xpbmljYWwgY2FyZSBvZiB0d28gcGF0aWVudHMgd2l0aCBF
Ym9sYSB2aXJ1cyBkaXNlYXNlIGluIHRoZSBVbml0ZWQgU3RhdGVzPC9UaXRsZV9QcmltYXJ5PjxB
dXRob3JzX1ByaW1hcnk+THlvbixHLk0uPC9BdXRob3JzX1ByaW1hcnk+PEF1dGhvcnNfUHJpbWFy
eT5NZWh0YSxBLksuPC9BdXRob3JzX1ByaW1hcnk+PEF1dGhvcnNfUHJpbWFyeT5WYXJrZXksSi5C
LjwvQXV0aG9yc19QcmltYXJ5PjxBdXRob3JzX1ByaW1hcnk+QnJhbnRseSxLLjwvQXV0aG9yc19Q
cmltYXJ5PjxBdXRob3JzX1ByaW1hcnk+UGx5bGVyLEwuPC9BdXRob3JzX1ByaW1hcnk+PEF1dGhv
cnNfUHJpbWFyeT5NY0Vscm95LEEuSy48L0F1dGhvcnNfUHJpbWFyeT48QXV0aG9yc19QcmltYXJ5
PktyYWZ0LEMuUy48L0F1dGhvcnNfUHJpbWFyeT48QXV0aG9yc19QcmltYXJ5PlRvd25lcixKLlMu
PC9BdXRob3JzX1ByaW1hcnk+PEF1dGhvcnNfUHJpbWFyeT5TcGlyb3BvdWxvdSxDLjwvQXV0aG9y
c19QcmltYXJ5PjxBdXRob3JzX1ByaW1hcnk+U3Ryb2hlcixVLjwvQXV0aG9yc19QcmltYXJ5PjxB
dXRob3JzX1ByaW1hcnk+VXlla2ksVC5NLjwvQXV0aG9yc19QcmltYXJ5PjxBdXRob3JzX1ByaW1h
cnk+UmlibmVyLEIuUy48L0F1dGhvcnNfUHJpbWFyeT48RGF0ZV9QcmltYXJ5PjIwMTQvMTIvMTg8
L0RhdGVfUHJpbWFyeT48S2V5d29yZHM+QWR1bHQ8L0tleXdvcmRzPjxLZXl3b3Jkcz5BbnRpYm9k
aWVzLE1vbm9jbG9uYWw8L0tleXdvcmRzPjxLZXl3b3Jkcz5BbnRpYm9kaWVzLFZpcmFsPC9LZXl3
b3Jkcz48S2V5d29yZHM+RGlzZWFzZSBPdXRicmVha3M8L0tleXdvcmRzPjxLZXl3b3Jkcz5kcnVn
IHRoZXJhcHk8L0tleXdvcmRzPjxLZXl3b3Jkcz5EcnVncyxJbnZlc3RpZ2F0aW9uYWw8L0tleXdv
cmRzPjxLZXl3b3Jkcz5FYm9sYXZpcnVzPC9LZXl3b3Jkcz48S2V5d29yZHM+ZXBpZGVtaW9sb2d5
PC9LZXl3b3Jkcz48S2V5d29yZHM+RmVtYWxlPC9LZXl3b3Jkcz48S2V5d29yZHM+SGVtb3JyaGFn
aWMgRmV2ZXIsRWJvbGE8L0tleXdvcmRzPjxLZXl3b3Jkcz5oaXN0b3J5PC9LZXl3b3Jkcz48S2V5
d29yZHM+SHVtYW5zPC9LZXl3b3Jkcz48S2V5d29yZHM+aW1tdW5vbG9neTwvS2V5d29yZHM+PEtl
eXdvcmRzPkxpYmVyaWE8L0tleXdvcmRzPjxLZXl3b3Jkcz5NYWxlPC9LZXl3b3Jkcz48S2V5d29y
ZHM+TWlkZGxlIEFnZWQ8L0tleXdvcmRzPjxLZXl3b3Jkcz5QbGFzbWE8L0tleXdvcmRzPjxLZXl3
b3Jkcz50aGVyYXBldXRpYyB1c2U8L0tleXdvcmRzPjxLZXl3b3Jkcz50aGVyYXB5PC9LZXl3b3Jk
cz48S2V5d29yZHM+VW5pdGVkIFN0YXRlczwvS2V5d29yZHM+PFJlcHJpbnQ+Tm90IGluIEZpbGU8
L1JlcHJpbnQ+PFN0YXJ0X1BhZ2U+MjQwMjwvU3RhcnRfUGFnZT48RW5kX1BhZ2U+MjQwOTwvRW5k
X1BhZ2U+PFBlcmlvZGljYWw+Ti5FbmdsLkouTWVkLjwvUGVyaW9kaWNhbD48Vm9sdW1lPjM3MTwv
Vm9sdW1lPjxJc3N1ZT4yNTwvSXNzdWU+PE1pc2NfMz4xMC4xMDU2L05FSk1vYTE0MDk4MzggW2Rv
aV08L01pc2NfMz48QWRkcmVzcz5Gcm9tIHRoZSBEZXBhcnRtZW50cyBvZiBNZWRpY2luZSAoRy5N
LkwuLCBBLksuIE1laHRhLCBKLkIuVi4sIEMuUy5LLiwgQi5TLlIuKSwgUGF0aG9sb2d5IChDLlMu
Sy4pLCBhbmQgUGVkaWF0cmljcyAoQS5LLiBNY0Vscm95KSwgRGl2aXNpb24gb2YgSW5mZWN0aW91
cyBEaXNlYXNlcywgRW1vcnkgVW5pdmVyc2l0eSBTY2hvb2wgb2YgTWVkaWNpbmUsIGFuZCB0aGUg
Q2VudGVycyBmb3IgRGlzZWFzZSBDb250cm9sIGFuZCBQcmV2ZW50aW9uIChBLksuIE1jRWxyb3ks
IEouUy5ULiwgQy5TLiwgVS5TLiwgVC5NLlUuKSAtIGJvdGggaW4gQXRsYW50YTsgYW5kIFNhbWFy
aXRhbiZhcG9zO3MgUHVyc2UsIEJvb25lLCBOQyAoSy5CLiwgTC5QLik8L0FkZHJlc3M+PFdlYl9V
Ukw+UE06MjUzOTA0NjA8L1dlYl9VUkw+PFpaX0pvdXJuYWxGdWxsPjxmIG5hbWU9IlN5c3RlbSI+
Ti5FbmdsLkouTWVkLjwvZj48L1paX0pvdXJuYWxGdWxsPjxaWl9Xb3JrZm9ybUlEPjE8L1paX1dv
cmtmb3JtSUQ+PC9NREw+PC9DaXRlPjxDaXRlPjxBdXRob3I+S3JhZnQ8L0F1dGhvcj48WWVhcj4y
MDE1PC9ZZWFyPjxSZWNOdW0+NjI8L1JlY051bT48SURUZXh0PlRoZSBVc2Ugb2YgVEtNLTEwMDgw
MiBhbmQgY29udmFsZXNjZW50IHBsYXNtYSBpbiAyIHBhdGllbnRzIHdpdGggRWJvbGEgdmlydXMg
ZGlzZWFzZSBpbiB0aGUgVW5pdGVkIFN0YXRlczwvSURUZXh0PjxNREwgUmVmX1R5cGU9IkpvdXJu
YWwiPjxSZWZfVHlwZT5Kb3VybmFsPC9SZWZfVHlwZT48UmVmX0lEPjYyPC9SZWZfSUQ+PFRpdGxl
X1ByaW1hcnk+VGhlIFVzZSBvZiBUS00tMTAwODAyIGFuZCBjb252YWxlc2NlbnQgcGxhc21hIGlu
IDIgcGF0aWVudHMgd2l0aCBFYm9sYSB2aXJ1cyBkaXNlYXNlIGluIHRoZSBVbml0ZWQgU3RhdGVz
PC9UaXRsZV9QcmltYXJ5PjxBdXRob3JzX1ByaW1hcnk+S3JhZnQsQy5TLjwvQXV0aG9yc19Qcmlt
YXJ5PjxBdXRob3JzX1ByaW1hcnk+SGV3bGV0dCxBLkwuPC9BdXRob3JzX1ByaW1hcnk+PEF1dGhv
cnNfUHJpbWFyeT5Lb2Vwc2VsbCxTLjwvQXV0aG9yc19QcmltYXJ5PjxBdXRob3JzX1ByaW1hcnk+
V2lua2xlcixBLk0uPC9BdXRob3JzX1ByaW1hcnk+PEF1dGhvcnNfUHJpbWFyeT5LcmF0b2Nodmls
LEMuSi48L0F1dGhvcnNfUHJpbWFyeT48QXV0aG9yc19QcmltYXJ5PkxhcnNvbixMLjwvQXV0aG9y
c19QcmltYXJ5PjxBdXRob3JzX1ByaW1hcnk+VmFya2V5LEouQi48L0F1dGhvcnNfUHJpbWFyeT48
QXV0aG9yc19QcmltYXJ5Pk1laHRhLEEuSy48L0F1dGhvcnNfUHJpbWFyeT48QXV0aG9yc19Qcmlt
YXJ5Pkx5b24sRy5NLixJSUk8L0F1dGhvcnNfUHJpbWFyeT48QXV0aG9yc19QcmltYXJ5PkZyaWVk
bWFuLU1vcmFjbyxSLkouPC9BdXRob3JzX1ByaW1hcnk+PEF1dGhvcnNfUHJpbWFyeT5NYXJjb25p
LFYuQy48L0F1dGhvcnNfUHJpbWFyeT48QXV0aG9yc19QcmltYXJ5PkhpbGwsQy5FLjwvQXV0aG9y
c19QcmltYXJ5PjxBdXRob3JzX1ByaW1hcnk+U3VsbGl2YW4sSi5OLjwvQXV0aG9yc19QcmltYXJ5
PjxBdXRob3JzX1ByaW1hcnk+Sm9obnNvbixELlcuPC9BdXRob3JzX1ByaW1hcnk+PEF1dGhvcnNf
UHJpbWFyeT5MaXNjbyxTLkouPC9BdXRob3JzX1ByaW1hcnk+PEF1dGhvcnNfUHJpbWFyeT5NdWxs
aWdhbixNLkouPC9BdXRob3JzX1ByaW1hcnk+PEF1dGhvcnNfUHJpbWFyeT5VeWVraSxULk0uPC9B
dXRob3JzX1ByaW1hcnk+PEF1dGhvcnNfUHJpbWFyeT5NY0Vscm95LEEuSy48L0F1dGhvcnNfUHJp
bWFyeT48QXV0aG9yc19QcmltYXJ5PlNlYWx5LFQuPC9BdXRob3JzX1ByaW1hcnk+PEF1dGhvcnNf
UHJpbWFyeT5DYW1wYmVsbCxTLjwvQXV0aG9yc19QcmltYXJ5PjxBdXRob3JzX1ByaW1hcnk+U3Bp
cm9wb3Vsb3UsQy48L0F1dGhvcnNfUHJpbWFyeT48QXV0aG9yc19QcmltYXJ5PlN0cm9oZXIsVS48
L0F1dGhvcnNfUHJpbWFyeT48QXV0aG9yc19QcmltYXJ5PkNyb3ppZXIsSS48L0F1dGhvcnNfUHJp
bWFyeT48QXV0aG9yc19QcmltYXJ5PlNhY3JhLFIuPC9BdXRob3JzX1ByaW1hcnk+PEF1dGhvcnNf
UHJpbWFyeT5Db25ub3IsTS5KLixKci48L0F1dGhvcnNfUHJpbWFyeT48QXV0aG9yc19QcmltYXJ5
PlN1ZWJsaXZvbmcsVi48L0F1dGhvcnNfUHJpbWFyeT48QXV0aG9yc19QcmltYXJ5PkZyYW5jaCxI
LkEuPC9BdXRob3JzX1ByaW1hcnk+PEF1dGhvcnNfUHJpbWFyeT5TbWl0aCxQLlcuPC9BdXRob3Jz
X1ByaW1hcnk+PEF1dGhvcnNfUHJpbWFyeT5SaWJuZXIsQi5TLjwvQXV0aG9yc19QcmltYXJ5PjxE
YXRlX1ByaW1hcnk+MjAxNS80LzIyPC9EYXRlX1ByaW1hcnk+PEtleXdvcmRzPm1pY3JvYmlvbG9n
eTwvS2V5d29yZHM+PEtleXdvcmRzPlBsYXNtYTwvS2V5d29yZHM+PEtleXdvcmRzPlNpZXJyYSBM
ZW9uZTwvS2V5d29yZHM+PEtleXdvcmRzPnRoZXJhcHk8L0tleXdvcmRzPjxLZXl3b3Jkcz5Vbml0
ZWQgU3RhdGVzPC9LZXl3b3Jkcz48UmVwcmludD5Ob3QgaW4gRmlsZTwvUmVwcmludD48UGVyaW9k
aWNhbD5DbGluLkluZmVjdC5EaXMuPC9QZXJpb2RpY2FsPjxNaXNjXzM+Y2l2MzM0IFtwaWldOzEw
LjEwOTMvY2lkL2NpdjMzNCBbZG9pXTwvTWlzY18zPjxBZGRyZXNzPkRlcGFydG1lbnQgb2YgUGF0
aG9sb2d5IGFuZCBMYWJvcmF0b3J5IE1lZGljaW5lLCBFbW9yeSBVbml2ZXJzaXR5LCBBdGxhbnRh
LCBHQSBEaXZpc2lvbiBvZiBJbmZlY3Rpb3VzIERpc2Vhc2VzLCBEZXBhcnRtZW50IG9mIE1lZGlj
aW5lLCBTY2hvb2wgb2YgTWVkaWNpbmUsIEVtb3J5IFVuaXZlcnNpdHksIEF0bGFudGEsIEdBJiN4
QTtEaXZpc2lvbiBvZiBJbmZlY3Rpb3VzIERpc2Vhc2VzLCBEZXBhcnRtZW50IG9mIEludGVybmFs
IE1lZGljaW5lLCBVbml2ZXJzaXR5IG9mIE5lYnJhc2thIE1lZGljYWwgQ2VudGVyLCBPbWFoYSwg
TkUmI3hBO0RlcGFydG1lbnQgb2YgUGF0aG9sb2d5IGFuZCBNaWNyb2Jpb2xvZ3ksIFVuaXZlcnNp
dHkgb2YgTmVicmFza2EgTWVkaWNhbCBDZW50ZXIsIE9tYWhhLCBORSYjeEE7RGVwYXJ0bWVudCBv
ZiBQYXRob2xvZ3kgYW5kIExhYm9yYXRvcnkgTWVkaWNpbmUsIEVtb3J5IFVuaXZlcnNpdHksIEF0
bGFudGEsIEdBJiN4QTtPZmZpY2Ugb2YgdGhlIFZpY2UgQ2hhbmNlbGxvciBmb3IgUmVzZWFyY2gs
IFVuaXZlcnNpdHkgb2YgTmVicmFza2EgTWVkaWNhbCBDZW50ZXIsIE9tYWhhLCBORSYjeEE7Q2Vu
dGVyIGZvciBDbGluaWNhbCBhbmQgVHJhbnNsYXRpb25hbCBSZXNlYXJjaCwgVW5pdmVyc2l0eSBv
ZiBOZWJyYXNrYSBNZWRpY2FsIENlbnRlciwgT21haGEsIE5FJiN4QTtEaXZpc2lvbiBvZiBJbmZl
Y3Rpb3VzIERpc2Vhc2VzLCBEZXBhcnRtZW50IG9mIE1lZGljaW5lLCBTY2hvb2wgb2YgTWVkaWNp
bmUsIEVtb3J5IFVuaXZlcnNpdHksIEF0bGFudGEsIEdBJiN4QTtEaXZpc2lvbiBvZiBJbmZlY3Rp
b3VzIERpc2Vhc2VzLCBEZXBhcnRtZW50IG9mIE1lZGljaW5lLCBTY2hvb2wgb2YgTWVkaWNpbmUs
IEVtb3J5IFVuaXZlcnNpdHksIEF0bGFudGEsIEdBJiN4QTtEaXZpc2lvbiBvZiBJbmZlY3Rpb3Vz
IERpc2Vhc2VzLCBEZXBhcnRtZW50IG9mIE1lZGljaW5lLCBTY2hvb2wgb2YgTWVkaWNpbmUsIEVt
b3J5IFVuaXZlcnNpdHksIEF0bGFudGEsIEdBJiN4QTtEaXZpc2lvbiBvZiBJbmZlY3Rpb3VzIERp
c2Vhc2VzLCBEZXBhcnRtZW50IG9mIE1lZGljaW5lLCBTY2hvb2wgb2YgTWVkaWNpbmUsIEVtb3J5
IFVuaXZlcnNpdHksIEF0bGFudGEsIEdBJiN4QTtEaXZpc2lvbiBvZiBJbmZlY3Rpb3VzIERpc2Vh
c2VzLCBEZXBhcnRtZW50IG9mIE1lZGljaW5lLCBTY2hvb2wgb2YgTWVkaWNpbmUsIEVtb3J5IFVu
aXZlcnNpdHksIEF0bGFudGEsIEdBJiN4QTtEZXBhcnRtZW50IG9mIFBhdGhvbG9neSBhbmQgTGFi
b3JhdG9yeSBNZWRpY2luZSwgRW1vcnkgVW5pdmVyc2l0eSwgQXRsYW50YSwgR0EmI3hBO0Rpdmlz
aW9uIG9mIENyaXRpY2FsIENhcmUsIERlcGFydG1lbnQgb2YgQW5lc3RoZXNpb2xvZ3ksIFVuaXZl
cnNpdHkgb2YgTmVicmFza2EgTWVkaWNhbCBDZW50ZXIsIE9tYWhhLCBORSYjeEE7RGl2aXNpb24g
b2YgQ3JpdGljYWwgQ2FyZSwgRGVwYXJ0bWVudCBvZiBBbmVzdGhlc2lvbG9neSwgVW5pdmVyc2l0
eSBvZiBOZWJyYXNrYSBNZWRpY2FsIENlbnRlciwgT21haGEsIE5FJiN4QTtEaXZpc2lvbiBvZiBD
cml0aWNhbCBDYXJlLCBEZXBhcnRtZW50IG9mIEFuZXN0aGVzaW9sb2d5LCBVbml2ZXJzaXR5IG9m
IE5lYnJhc2thIE1lZGljYWwgQ2VudGVyLCBPbWFoYSwgTkUmI3hBO0RpdmlzaW9uIG9mIEluZmVj
dGlvdXMgRGlzZWFzZXMsIERlcGFydG1lbnQgb2YgTWVkaWNpbmUsIFNjaG9vbCBvZiBNZWRpY2lu
ZSwgRW1vcnkgVW5pdmVyc2l0eSwgQXRsYW50YSwgR0EmI3hBO0NlbnRlcnMgZm9yIERpc2Vhc2Ug
Q29udHJvbCBhbmQgUHJldmVudGlvbiwgQXRsYW50YSwgR0EmI3hBO0NlbnRlcnMgZm9yIERpc2Vh
c2UgQ29udHJvbCBhbmQgUHJldmVudGlvbiwgQXRsYW50YSwgR0EmI3hBO0NlbnRlcnMgZm9yIERp
c2Vhc2UgQ29udHJvbCBhbmQgUHJldmVudGlvbiwgQXRsYW50YSwgR0EmI3hBO0NlbnRlcnMgZm9y
IERpc2Vhc2UgQ29udHJvbCBhbmQgUHJldmVudGlvbiwgQXRsYW50YSwgR0EmI3hBO0NlbnRlcnMg
Zm9yIERpc2Vhc2UgQ29udHJvbCBhbmQgUHJldmVudGlvbiwgQXRsYW50YSwgR0EmI3hBO0NlbnRl
cnMgZm9yIERpc2Vhc2UgQ29udHJvbCBhbmQgUHJldmVudGlvbiwgQXRsYW50YSwgR0EmI3hBO1dv
cmxkIEhlYWx0aCBPcmdhbml6YXRpb24sIEtlbmVtYSBIb3NwaXRhbCwgU2llcnJhIExlb25lJiN4
QTtVbml2ZXJzaXR5IG9mIE1hc3NhY2h1c2V0dHMgTWVkaWNhbCBTY2hvb2wsIFdvcmNlc3Rlciwg
TUEmI3hBO0RpdmlzaW9uIG9mIFB1bG1vbmFyeSwgQWxsZXJneSBhbmQgQ3JpdGljYWwgQ2FyZSwg
RGVwYXJ0bWVudCBvZiBNZWRpY2luZSwgRW1vcnkgVW5pdmVyc2l0eSwgQXRsYW50YSwgR0EgRGl2
aXNpb24gb2YgUmVuYWwgTWVkaWNpbmUsIERlcGFydG1lbnQgb2YgTWVkaWNpbmUsIEF0bGFudGEs
IEdBJiN4QTtEaXZpc2lvbiBvZiBQdWxtb25hcnksIEFsbGVyZ3kgYW5kIENyaXRpY2FsIENhcmUs
IERlcGFydG1lbnQgb2YgTWVkaWNpbmUsIEVtb3J5IFVuaXZlcnNpdHksIEF0bGFudGEsIEdBJiN4
QTtEaXZpc2lvbiBvZiBSZW5hbCBNZWRpY2luZSwgRGVwYXJ0bWVudCBvZiBNZWRpY2luZSwgQXRs
YW50YSwgR0EmI3hBO0RpdmlzaW9uIG9mIEluZmVjdGlvdXMgRGlzZWFzZXMsIERlcGFydG1lbnQg
b2YgSW50ZXJuYWwgTWVkaWNpbmUsIFVuaXZlcnNpdHkgb2YgTmVicmFza2EgTWVkaWNhbCBDZW50
ZXIsIE9tYWhhLCBORSYjeEE7RGl2aXNpb24gb2YgSW5mZWN0aW91cyBEaXNlYXNlcywgRGVwYXJ0
bWVudCBvZiBNZWRpY2luZSwgU2Nob29sIG9mIE1lZGljaW5lLCBFbW9yeSBVbml2ZXJzaXR5LCBB
dGxhbnRhLCBHQTwvQWRkcmVzcz48V2ViX1VSTD5QTToyNTkwNDM3NTwvV2ViX1VSTD48WlpfSm91
cm5hbEZ1bGw+PGYgbmFtZT0iU3lzdGVtIj5DbGluLkluZmVjdC5EaXMuPC9mPjwvWlpfSm91cm5h
bEZ1bGw+PFpaX1dvcmtmb3JtSUQ+MTwvWlpfV29ya2Zvcm1JRD48L01ETD48L0NpdGU+PENpdGU+
PFllYXI+MjAxNTwvWWVhcj48UmVjTnVtPjY5PC9SZWNOdW0+PElEVGV4dD5Db21wYXNzaW9uYXRl
IHVzZSBvZiBleHBlcmltZW50YWwgdHJlYXRtZW50cyBmb3IgRWJvbGEgdmlydXMgZGlzZWFzZTog
b3V0Y29tZXMgaW4gMTQgcGF0aWVudHMgYWRtaXR0ZWQgZnJvbSBBdWd1c3QgdG8gTm92ZW1iZXIs
IDIwMTQuPC9JRFRleHQ+PE1ETCBSZWZfVHlwZT0iQm9vaywgV2hvbGUiPjxSZWZfVHlwZT5Cb29r
LCBXaG9sZTwvUmVmX1R5cGU+PFJlZl9JRD42OTwvUmVmX0lEPjxUaXRsZV9QcmltYXJ5PjxmIG5h
bWU9IlRpbWVzIE5ldyBSb21hbiI+Q29tcGFzc2lvbmF0ZSB1c2Ugb2YgZXhwZXJpbWVudGFsIHRy
ZWF0bWVudHMgZm9yIEVib2xhIHZpcnVzIGRpc2Vhc2U6IG91dGNvbWVzIGluIDE0IHBhdGllbnRz
IGFkbWl0dGVkIGZyb20gQXVndXN0IHRvIE5vdmVtYmVyLCAyMDE0LjwvZj48L1RpdGxlX1ByaW1h
cnk+PERhdGVfUHJpbWFyeT4yMDE1PC9EYXRlX1ByaW1hcnk+PFJlcHJpbnQ+Tm90IGluIEZpbGU8
L1JlcHJpbnQ+PFB1Ymxpc2hlcj5Xb3JsZCBIZWFsdGggT3JnYW5pemF0aW9uOyBHZW5ldmEsIFN3
aXRzZXJsYW5kPC9QdWJsaXNoZXI+PFdlYl9VUkxfTGluazI+PHU+aHR0cDovL3d3dy53aG8uaW50
L21lZGljaW5lcy9lYm9sYS10cmVhdG1lbnQvb3V0Y29tZXNfZXhwZXJpbWVudGFsX3RoZXJhcGll
cy9lbi88L3U+PC9XZWJfVVJMX0xpbmsyPjxaWl9Xb3JrZm9ybUlEPjI8L1paX1dvcmtmb3JtSUQ+
PC9NREw+PC9DaXRlPjxDaXRlPjxBdXRob3I+QnVybm91ZjwvQXV0aG9yPjxZZWFyPjIwMTQ8L1ll
YXI+PFJlY051bT42ODwvUmVjTnVtPjxJRFRleHQ+RWJvbGEgdmlydXMgY29udmFsZXNjZW50IGJs
b29kIHByb2R1Y3RzOiB3aGVyZSB3ZSBhcmUgbm93IGFuZCB3aGVyZSB3ZSBtYXkgbmVlZCB0byBn
bzwvSURUZXh0PjxNREwgUmVmX1R5cGU9IkpvdXJuYWwiPjxSZWZfVHlwZT5Kb3VybmFsPC9SZWZf
VHlwZT48UmVmX0lEPjY4PC9SZWZfSUQ+PFRpdGxlX1ByaW1hcnk+RWJvbGEgdmlydXMgY29udmFs
ZXNjZW50IGJsb29kIHByb2R1Y3RzOiB3aGVyZSB3ZSBhcmUgbm93IGFuZCB3aGVyZSB3ZSBtYXkg
bmVlZCB0byBnbzwvVGl0bGVfUHJpbWFyeT48QXV0aG9yc19QcmltYXJ5PkJ1cm5vdWYsVC48L0F1
dGhvcnNfUHJpbWFyeT48QXV0aG9yc19QcmltYXJ5PlNlZ2hhdGNoaWFuLEouPC9BdXRob3JzX1By
aW1hcnk+PERhdGVfUHJpbWFyeT4yMDE0LzEwPC9EYXRlX1ByaW1hcnk+PEtleXdvcmRzPmJsb29k
PC9LZXl3b3Jkcz48S2V5d29yZHM+SW1tdW5vZ2xvYnVsaW5zPC9LZXl3b3Jkcz48S2V5d29yZHM+
UGxhc21hPC9LZXl3b3Jkcz48UmVwcmludD5Ob3QgaW4gRmlsZTwvUmVwcmludD48U3RhcnRfUGFn
ZT4xMjA8L1N0YXJ0X1BhZ2U+PEVuZF9QYWdlPjEyNTwvRW5kX1BhZ2U+PFBlcmlvZGljYWw+VHJh
bnNmdXMuQXBoZXIuU2NpLjwvUGVyaW9kaWNhbD48Vm9sdW1lPjUxPC9Wb2x1bWU+PElzc3VlPjI8
L0lzc3VlPjxNaXNjXzM+UzE0NzMtMDUwMigxNCkwMDE3Mi00IFtwaWldOzEwLjEwMTYvai50cmFu
c2NpLjIwMTQuMTAuMDAzIFtkb2ldPC9NaXNjXzM+PEFkZHJlc3M+R3JhZHVhdGUgSW5zdGl0dXRl
IG9mIEJpb21lZGljYWwgTWF0ZXJpYWxzIGFuZCBUaXNzdWUgRW5naW5lZXJpbmcsIENvbGxlZ2Ug
b2YgT3JhbCBNZWRpY2luZSwgVGFpcGVpIE1lZGljYWwgVW5pdmVyc2l0eSwgVGFpcGVpLCBUYWl3
YW4uIHRoYnVybm91ZkBnbWFpbC5jb208L0FkZHJlc3M+PFdlYl9VUkw+UE06MjU0NTc3NTE8L1dl
Yl9VUkw+PFpaX0pvdXJuYWxGdWxsPjxmIG5hbWU9IlN5c3RlbSI+VHJhbnNmdXMuQXBoZXIuU2Np
LjwvZj48L1paX0pvdXJuYWxGdWxsPjxaWl9Xb3JrZm9ybUlEPjE8L1paX1dvcmtmb3JtSUQ+PC9N
REw+PC9DaXRlPjxDaXRlPjxBdXRob3I+RWwtRWtpYWJ5PC9BdXRob3I+PFllYXI+MjAxNTwvWWVh
cj48UmVjTnVtPjY3PC9SZWNOdW0+PElEVGV4dD5NaW5pcG9vbCBjYXByeWxpYyBhY2lkIGZyYWN0
aW9uYXRpb24gb2YgcGxhc21hIHVzaW5nIGRpc3Bvc2FibGUgZXF1aXBtZW50OiBhIHByYWN0aWNh
bCBtZXRob2QgdG8gZW5oYW5jZSBpbW11bm9nbG9idWxpbiBzdXBwbHkgaW4gZGV2ZWxvcGluZyBj
b3VudHJpZXM8L0lEVGV4dD48TURMIFJlZl9UeXBlPSJKb3VybmFsIj48UmVmX1R5cGU+Sm91cm5h
bDwvUmVmX1R5cGU+PFJlZl9JRD42NzwvUmVmX0lEPjxUaXRsZV9QcmltYXJ5Pk1pbmlwb29sIGNh
cHJ5bGljIGFjaWQgZnJhY3Rpb25hdGlvbiBvZiBwbGFzbWEgdXNpbmcgZGlzcG9zYWJsZSBlcXVp
cG1lbnQ6IGEgcHJhY3RpY2FsIG1ldGhvZCB0byBlbmhhbmNlIGltbXVub2dsb2J1bGluIHN1cHBs
eSBpbiBkZXZlbG9waW5nIGNvdW50cmllczwvVGl0bGVfUHJpbWFyeT48QXV0aG9yc19QcmltYXJ5
PkVsLUVraWFieSxNLjwvQXV0aG9yc19QcmltYXJ5PjxBdXRob3JzX1ByaW1hcnk+VmFyZ2FzLE0u
PC9BdXRob3JzX1ByaW1hcnk+PEF1dGhvcnNfUHJpbWFyeT5TYXllZCxNLjwvQXV0aG9yc19Qcmlt
YXJ5PjxBdXRob3JzX1ByaW1hcnk+R29yZ3ksRy48L0F1dGhvcnNfUHJpbWFyeT48QXV0aG9yc19Q
cmltYXJ5PkdvdWJyYW4sSC48L0F1dGhvcnNfUHJpbWFyeT48QXV0aG9yc19QcmltYXJ5PlJhZG9z
ZXZpYyxNLjwvQXV0aG9yc19QcmltYXJ5PjxBdXRob3JzX1ByaW1hcnk+QnVybm91ZixULjwvQXV0
aG9yc19QcmltYXJ5PjxEYXRlX1ByaW1hcnk+MjAxNS8yPC9EYXRlX1ByaW1hcnk+PEtleXdvcmRz
PmJsb29kPC9LZXl3b3Jkcz48S2V5d29yZHM+SW1tdW5vZ2xvYnVsaW4gRzwvS2V5d29yZHM+PEtl
eXdvcmRzPkltbXVub2dsb2J1bGluczwvS2V5d29yZHM+PEtleXdvcmRzPlBsYXNtYTwvS2V5d29y
ZHM+PFJlcHJpbnQ+Tm90IGluIEZpbGU8L1JlcHJpbnQ+PFN0YXJ0X1BhZ2U+ZTAwMDM1MDE8L1N0
YXJ0X1BhZ2U+PFBlcmlvZGljYWw+UExvUy5OZWdsLlRyb3AuRGlzLjwvUGVyaW9kaWNhbD48Vm9s
dW1lPjk8L1ZvbHVtZT48SXNzdWU+MjwvSXNzdWU+PFVzZXJfRGVmXzU+UE1DNDM0MjI1NzwvVXNl
cl9EZWZfNT48TWlzY18zPjEwLjEzNzEvam91cm5hbC5wbnRkLjAwMDM1MDEgW2RvaV07UE5URC1E
LTE0LTAxOTY0IFtwaWldPC9NaXNjXzM+PEFkZHJlc3M+U2hhYnJhd2lzaGkgQmxvb2QgQmFuaywg
U2hhYnJhd2lzaGkgSG9zcGl0YWwsIENhaXJvLCBFZ3lwdCYjeEE7SW5zdGl0dXRvIENsb2RvbWly
byBQaWNhZG8sIEZhY3VsdGFkIGRlIE1pY3JvYmlvbG9naWEsIFVuaXZlcnNpZGFkIGRlIENvc3Rh
IFJpY2EsIFNhbiBKb3NlLCBDb3N0YSBSaWNhJiN4QTtFbnZpcm9ubWVudGFsIGFuZCBGb29kIFBv
bGx1dGFudCBMYWJvcmF0b3J5LCBGYXlvdW0gVW5pdmVyc2l0eSwgRmF5b3VtLCBFZ3lwdCYjeEE7
U2hhYnJhd2lzaGkgQmxvb2QgQmFuaywgU2hhYnJhd2lzaGkgSG9zcGl0YWwsIENhaXJvLCBFZ3lw
dCYjeEE7U2Fza2F0b29uIENhbmNlciBDZW50ZXIsIENvbGxlZ2Ugb2YgTWVkaWNpbmUsIFVuaXZl
cnNpdHkgb2YgU2Fza2F0Y2hld2FuLCBTYXNrYXRvb24sIENhbmFkYSYjeEE7SHVtYW4gUHJvdGVp
biBQcm9jZXNzIFNjaWVuY2VzLCBMaWxsZSwgRnJhbmNlJiN4QTtHcmFkdWF0ZSBJbnN0aXR1dGUg
b2YgQmlvbWVkaWNhbCBNYXRlcmlhbHMgYW5kIFRpc3N1ZSBFbmdpbmVlcmluZywgQ29sbGVnZSBv
ZiBPcmFsIE1lZGljaW5lLCBUYWlwZWkgTWVkaWNhbCBVbml2ZXJzaXR5LCBUYWlwZWksIFRhaXdh
bjwvQWRkcmVzcz48V2ViX1VSTD5QTToyNTcxOTU1ODwvV2ViX1VSTD48WlpfSm91cm5hbEZ1bGw+
PGYgbmFtZT0iU3lzdGVtIj5QTG9TLk5lZ2wuVHJvcC5EaXMuPC9mPjwvWlpfSm91cm5hbEZ1bGw+
PFpaX1dvcmtmb3JtSUQ+MTwvWlpfV29ya2Zvcm1JRD48L01ETD48L0NpdGU+PC9SZWZtYW4+
</w:fldData>
        </w:fldChar>
      </w:r>
      <w:r w:rsidR="00C23AB1">
        <w:rPr>
          <w:rFonts w:ascii="Garamond" w:hAnsi="Garamond" w:cs="Times New Roman"/>
          <w:lang w:val="en-US"/>
        </w:rPr>
        <w:instrText xml:space="preserve"> ADDIN EN.CITE.DATA </w:instrText>
      </w:r>
      <w:r w:rsidR="00C23AB1">
        <w:rPr>
          <w:rFonts w:ascii="Garamond" w:hAnsi="Garamond" w:cs="Times New Roman"/>
          <w:lang w:val="en-US"/>
        </w:rPr>
      </w:r>
      <w:r w:rsidR="00C23AB1">
        <w:rPr>
          <w:rFonts w:ascii="Garamond" w:hAnsi="Garamond" w:cs="Times New Roman"/>
          <w:lang w:val="en-US"/>
        </w:rPr>
        <w:fldChar w:fldCharType="end"/>
      </w:r>
      <w:r w:rsidR="000E4717">
        <w:rPr>
          <w:rFonts w:ascii="Garamond" w:hAnsi="Garamond" w:cs="Times New Roman"/>
          <w:lang w:val="en-US"/>
        </w:rPr>
      </w:r>
      <w:r w:rsidR="000E4717">
        <w:rPr>
          <w:rFonts w:ascii="Garamond" w:hAnsi="Garamond" w:cs="Times New Roman"/>
          <w:lang w:val="en-US"/>
        </w:rPr>
        <w:fldChar w:fldCharType="separate"/>
      </w:r>
      <w:r w:rsidR="002B52F8">
        <w:rPr>
          <w:rFonts w:ascii="Garamond" w:hAnsi="Garamond" w:cs="Times New Roman"/>
          <w:noProof/>
          <w:lang w:val="en-US"/>
        </w:rPr>
        <w:t>[22-26]</w:t>
      </w:r>
      <w:r w:rsidR="000E4717">
        <w:rPr>
          <w:rFonts w:ascii="Garamond" w:hAnsi="Garamond" w:cs="Times New Roman"/>
          <w:lang w:val="en-US"/>
        </w:rPr>
        <w:fldChar w:fldCharType="end"/>
      </w:r>
      <w:r w:rsidR="002744D8">
        <w:rPr>
          <w:rFonts w:ascii="Garamond" w:hAnsi="Garamond" w:cs="Times New Roman"/>
          <w:lang w:val="en-US"/>
        </w:rPr>
        <w:t>.</w:t>
      </w:r>
      <w:r>
        <w:rPr>
          <w:rFonts w:ascii="Garamond" w:hAnsi="Garamond" w:cs="Times New Roman"/>
          <w:lang w:val="en-US"/>
        </w:rPr>
        <w:t xml:space="preserve"> </w:t>
      </w:r>
      <w:r w:rsidR="003467F3">
        <w:rPr>
          <w:rFonts w:ascii="Garamond" w:hAnsi="Garamond" w:cs="Times New Roman"/>
          <w:lang w:val="en-US"/>
        </w:rPr>
        <w:t>However, most of these patients</w:t>
      </w:r>
      <w:r>
        <w:rPr>
          <w:rFonts w:ascii="Garamond" w:hAnsi="Garamond" w:cs="Times New Roman"/>
          <w:lang w:val="en-US"/>
        </w:rPr>
        <w:t xml:space="preserve"> </w:t>
      </w:r>
      <w:r w:rsidR="00244C5C">
        <w:rPr>
          <w:rFonts w:ascii="Garamond" w:hAnsi="Garamond" w:cs="Times New Roman"/>
          <w:lang w:val="en-US"/>
        </w:rPr>
        <w:t xml:space="preserve">received </w:t>
      </w:r>
      <w:r>
        <w:rPr>
          <w:rFonts w:ascii="Garamond" w:hAnsi="Garamond" w:cs="Times New Roman"/>
          <w:lang w:val="en-US"/>
        </w:rPr>
        <w:t>multiple anti-EVD interventions</w:t>
      </w:r>
      <w:r w:rsidR="00E94691">
        <w:rPr>
          <w:rFonts w:ascii="Garamond" w:hAnsi="Garamond" w:cs="Times New Roman"/>
          <w:lang w:val="en-US"/>
        </w:rPr>
        <w:t xml:space="preserve"> </w:t>
      </w:r>
      <w:r w:rsidR="003467F3">
        <w:rPr>
          <w:rFonts w:ascii="Garamond" w:hAnsi="Garamond" w:cs="Times New Roman"/>
          <w:lang w:val="en-US"/>
        </w:rPr>
        <w:t xml:space="preserve">and </w:t>
      </w:r>
      <w:r w:rsidR="00E94691">
        <w:rPr>
          <w:rFonts w:ascii="Garamond" w:hAnsi="Garamond" w:cs="Times New Roman"/>
          <w:lang w:val="en-US"/>
        </w:rPr>
        <w:t>high quality supportive care</w:t>
      </w:r>
      <w:r>
        <w:rPr>
          <w:rFonts w:ascii="Garamond" w:hAnsi="Garamond" w:cs="Times New Roman"/>
          <w:lang w:val="en-US"/>
        </w:rPr>
        <w:t xml:space="preserve">, </w:t>
      </w:r>
      <w:r w:rsidR="005C56E0">
        <w:rPr>
          <w:rFonts w:ascii="Garamond" w:hAnsi="Garamond" w:cs="Times New Roman"/>
          <w:lang w:val="en-US"/>
        </w:rPr>
        <w:t xml:space="preserve">so it is not possible to assess </w:t>
      </w:r>
      <w:r>
        <w:rPr>
          <w:rFonts w:ascii="Garamond" w:hAnsi="Garamond" w:cs="Times New Roman"/>
          <w:lang w:val="en-US"/>
        </w:rPr>
        <w:t>the efficacy</w:t>
      </w:r>
      <w:r w:rsidR="005C56E0">
        <w:rPr>
          <w:rFonts w:ascii="Garamond" w:hAnsi="Garamond" w:cs="Times New Roman"/>
          <w:lang w:val="en-US"/>
        </w:rPr>
        <w:t>, if any,</w:t>
      </w:r>
      <w:r w:rsidR="00244C5C">
        <w:rPr>
          <w:rFonts w:ascii="Garamond" w:hAnsi="Garamond" w:cs="Times New Roman"/>
          <w:lang w:val="en-US"/>
        </w:rPr>
        <w:t xml:space="preserve"> of </w:t>
      </w:r>
      <w:r w:rsidR="009258AB">
        <w:rPr>
          <w:rFonts w:ascii="Garamond" w:hAnsi="Garamond" w:cs="Times New Roman"/>
          <w:lang w:val="en-US"/>
        </w:rPr>
        <w:t>passive antibody transfer</w:t>
      </w:r>
      <w:r>
        <w:rPr>
          <w:rFonts w:ascii="Garamond" w:hAnsi="Garamond" w:cs="Times New Roman"/>
          <w:lang w:val="en-US"/>
        </w:rPr>
        <w:t xml:space="preserve">. </w:t>
      </w:r>
    </w:p>
    <w:p w14:paraId="7947FC1F" w14:textId="1CD247E0" w:rsidR="00065E09" w:rsidRPr="003411BF" w:rsidRDefault="00495050" w:rsidP="003411BF">
      <w:pPr>
        <w:autoSpaceDE w:val="0"/>
        <w:autoSpaceDN w:val="0"/>
        <w:adjustRightInd w:val="0"/>
        <w:spacing w:after="0" w:line="360" w:lineRule="auto"/>
        <w:jc w:val="both"/>
        <w:rPr>
          <w:rFonts w:ascii="Garamond" w:hAnsi="Garamond" w:cs="Times New Roman"/>
          <w:lang w:val="en-US"/>
        </w:rPr>
      </w:pPr>
      <w:r w:rsidRPr="008F1859">
        <w:rPr>
          <w:rFonts w:ascii="Garamond" w:hAnsi="Garamond" w:cs="Times New Roman"/>
          <w:lang w:val="en-US"/>
        </w:rPr>
        <w:lastRenderedPageBreak/>
        <w:t>In conclusion, whi</w:t>
      </w:r>
      <w:r w:rsidR="002318CA">
        <w:rPr>
          <w:rFonts w:ascii="Garamond" w:hAnsi="Garamond" w:cs="Times New Roman"/>
          <w:lang w:val="en-US"/>
        </w:rPr>
        <w:t xml:space="preserve">le the data on </w:t>
      </w:r>
      <w:r w:rsidR="002318CA" w:rsidRPr="008F1859">
        <w:rPr>
          <w:rFonts w:ascii="Garamond" w:hAnsi="Garamond" w:cs="Calibri"/>
          <w:lang w:val="en-US"/>
        </w:rPr>
        <w:t>ZMapp™</w:t>
      </w:r>
      <w:r w:rsidR="00812CDC">
        <w:rPr>
          <w:rFonts w:ascii="Garamond" w:hAnsi="Garamond" w:cs="Times New Roman"/>
          <w:lang w:val="en-US"/>
        </w:rPr>
        <w:t xml:space="preserve"> provide</w:t>
      </w:r>
      <w:r w:rsidR="00244C5C">
        <w:rPr>
          <w:rFonts w:ascii="Garamond" w:hAnsi="Garamond" w:cs="Times New Roman"/>
          <w:lang w:val="en-US"/>
        </w:rPr>
        <w:t>s</w:t>
      </w:r>
      <w:r w:rsidRPr="008F1859">
        <w:rPr>
          <w:rFonts w:ascii="Garamond" w:hAnsi="Garamond" w:cs="Times New Roman"/>
          <w:lang w:val="en-US"/>
        </w:rPr>
        <w:t xml:space="preserve"> proof of concept, clinical </w:t>
      </w:r>
      <w:r w:rsidR="004F318B">
        <w:rPr>
          <w:rFonts w:ascii="Garamond" w:hAnsi="Garamond" w:cs="Times New Roman"/>
          <w:lang w:val="en-US"/>
        </w:rPr>
        <w:t>data on</w:t>
      </w:r>
      <w:r w:rsidR="005C56E0">
        <w:rPr>
          <w:rFonts w:ascii="Garamond" w:hAnsi="Garamond" w:cs="Times New Roman"/>
          <w:lang w:val="en-US"/>
        </w:rPr>
        <w:t>,</w:t>
      </w:r>
      <w:r w:rsidR="004F318B">
        <w:rPr>
          <w:rFonts w:ascii="Garamond" w:hAnsi="Garamond" w:cs="Times New Roman"/>
          <w:lang w:val="en-US"/>
        </w:rPr>
        <w:t xml:space="preserve"> and </w:t>
      </w:r>
      <w:r w:rsidRPr="008F1859">
        <w:rPr>
          <w:rFonts w:ascii="Garamond" w:hAnsi="Garamond" w:cs="Times New Roman"/>
          <w:lang w:val="en-US"/>
        </w:rPr>
        <w:t>experience with</w:t>
      </w:r>
      <w:r w:rsidR="005C56E0">
        <w:rPr>
          <w:rFonts w:ascii="Garamond" w:hAnsi="Garamond" w:cs="Times New Roman"/>
          <w:lang w:val="en-US"/>
        </w:rPr>
        <w:t>,</w:t>
      </w:r>
      <w:r w:rsidRPr="008F1859">
        <w:rPr>
          <w:rFonts w:ascii="Garamond" w:hAnsi="Garamond" w:cs="Times New Roman"/>
          <w:lang w:val="en-US"/>
        </w:rPr>
        <w:t xml:space="preserve"> convalescent blood products </w:t>
      </w:r>
      <w:r w:rsidR="00827FE6">
        <w:rPr>
          <w:rFonts w:ascii="Garamond" w:hAnsi="Garamond" w:cs="Times New Roman"/>
          <w:lang w:val="en-US"/>
        </w:rPr>
        <w:t>f</w:t>
      </w:r>
      <w:r w:rsidR="005C56E0">
        <w:rPr>
          <w:rFonts w:ascii="Garamond" w:hAnsi="Garamond" w:cs="Times New Roman"/>
          <w:lang w:val="en-US"/>
        </w:rPr>
        <w:t xml:space="preserve">or the treatment of EVD </w:t>
      </w:r>
      <w:r w:rsidRPr="008F1859">
        <w:rPr>
          <w:rFonts w:ascii="Garamond" w:hAnsi="Garamond" w:cs="Times New Roman"/>
          <w:lang w:val="en-US"/>
        </w:rPr>
        <w:t xml:space="preserve">is very limited. </w:t>
      </w:r>
      <w:r w:rsidR="00812CDC">
        <w:rPr>
          <w:rFonts w:ascii="Garamond" w:hAnsi="Garamond" w:cs="Times New Roman"/>
          <w:lang w:val="en-US"/>
        </w:rPr>
        <w:t>Consequently,</w:t>
      </w:r>
      <w:r w:rsidR="00AC35D4">
        <w:rPr>
          <w:rFonts w:ascii="Garamond" w:hAnsi="Garamond" w:cs="Times New Roman"/>
          <w:lang w:val="en-US"/>
        </w:rPr>
        <w:t xml:space="preserve"> WHO</w:t>
      </w:r>
      <w:r w:rsidR="00812CDC">
        <w:rPr>
          <w:rFonts w:ascii="Garamond" w:hAnsi="Garamond" w:cs="Times New Roman"/>
          <w:lang w:val="en-US"/>
        </w:rPr>
        <w:t xml:space="preserve"> </w:t>
      </w:r>
      <w:r w:rsidR="004C0893" w:rsidRPr="00D00B63">
        <w:rPr>
          <w:rFonts w:ascii="Garamond" w:hAnsi="Garamond" w:cs="Times New Roman"/>
          <w:lang w:val="en-US"/>
        </w:rPr>
        <w:t>prioritized</w:t>
      </w:r>
      <w:r w:rsidR="00AC35D4" w:rsidRPr="00D00B63">
        <w:rPr>
          <w:rFonts w:ascii="Garamond" w:hAnsi="Garamond" w:cs="Times New Roman"/>
          <w:lang w:val="en-US"/>
        </w:rPr>
        <w:t xml:space="preserve"> the need to evaluate CP </w:t>
      </w:r>
      <w:r w:rsidRPr="008F1859">
        <w:rPr>
          <w:rFonts w:ascii="Garamond" w:hAnsi="Garamond" w:cs="Times New Roman"/>
          <w:lang w:val="en-US"/>
        </w:rPr>
        <w:t>in clinical trials, with the aim to determine its efficacy</w:t>
      </w:r>
      <w:r w:rsidR="003411BF">
        <w:rPr>
          <w:rFonts w:ascii="Garamond" w:hAnsi="Garamond" w:cs="Times New Roman"/>
          <w:lang w:val="en-US"/>
        </w:rPr>
        <w:t>, safety and feasibility</w:t>
      </w:r>
      <w:r w:rsidR="00827FE6">
        <w:rPr>
          <w:rFonts w:ascii="Garamond" w:hAnsi="Garamond" w:cs="Times New Roman"/>
          <w:lang w:val="en-US"/>
        </w:rPr>
        <w:t>.</w:t>
      </w:r>
      <w:r w:rsidR="003411BF">
        <w:rPr>
          <w:rFonts w:ascii="Garamond" w:hAnsi="Garamond" w:cs="Times New Roman"/>
          <w:lang w:val="en-US"/>
        </w:rPr>
        <w:t xml:space="preserve"> </w:t>
      </w:r>
      <w:r w:rsidR="00410098">
        <w:rPr>
          <w:rFonts w:ascii="Garamond" w:hAnsi="Garamond" w:cs="Times New Roman"/>
          <w:lang w:val="en-US"/>
        </w:rPr>
        <w:t>Notably</w:t>
      </w:r>
      <w:r w:rsidR="00F952D1">
        <w:rPr>
          <w:rFonts w:ascii="Garamond" w:hAnsi="Garamond" w:cs="Times New Roman"/>
          <w:lang w:val="en-US"/>
        </w:rPr>
        <w:t xml:space="preserve">, </w:t>
      </w:r>
      <w:r w:rsidR="00410098">
        <w:rPr>
          <w:rFonts w:ascii="Garamond" w:hAnsi="Garamond" w:cs="Times New Roman"/>
          <w:lang w:val="en-US"/>
        </w:rPr>
        <w:t>these</w:t>
      </w:r>
      <w:r w:rsidR="00410098">
        <w:rPr>
          <w:rFonts w:ascii="Garamond" w:hAnsi="Garamond" w:cs="Calibri"/>
          <w:lang w:val="en-US"/>
        </w:rPr>
        <w:t xml:space="preserve"> </w:t>
      </w:r>
      <w:r w:rsidR="00AE4CE0">
        <w:rPr>
          <w:rFonts w:ascii="Garamond" w:hAnsi="Garamond" w:cs="Calibri"/>
          <w:lang w:val="en-US"/>
        </w:rPr>
        <w:t>intervention</w:t>
      </w:r>
      <w:r w:rsidR="00410098">
        <w:rPr>
          <w:rFonts w:ascii="Garamond" w:hAnsi="Garamond" w:cs="Calibri"/>
          <w:lang w:val="en-US"/>
        </w:rPr>
        <w:t>s</w:t>
      </w:r>
      <w:r w:rsidR="00AE4CE0">
        <w:rPr>
          <w:rFonts w:ascii="Garamond" w:hAnsi="Garamond" w:cs="Calibri"/>
          <w:lang w:val="en-US"/>
        </w:rPr>
        <w:t xml:space="preserve"> can be organized </w:t>
      </w:r>
      <w:r w:rsidR="00410098">
        <w:rPr>
          <w:rFonts w:ascii="Garamond" w:hAnsi="Garamond" w:cs="Calibri"/>
          <w:lang w:val="en-US"/>
        </w:rPr>
        <w:t xml:space="preserve">by harnessing or increasing existing national capacities </w:t>
      </w:r>
      <w:r w:rsidR="005C56E0">
        <w:rPr>
          <w:rFonts w:ascii="Garamond" w:hAnsi="Garamond" w:cs="Calibri"/>
          <w:lang w:val="en-US"/>
        </w:rPr>
        <w:t>quickly</w:t>
      </w:r>
      <w:r w:rsidR="00410098">
        <w:rPr>
          <w:rFonts w:ascii="Garamond" w:hAnsi="Garamond" w:cs="Calibri"/>
          <w:lang w:val="en-US"/>
        </w:rPr>
        <w:t xml:space="preserve"> within the </w:t>
      </w:r>
      <w:r w:rsidR="00AE4CE0" w:rsidRPr="008F1859">
        <w:rPr>
          <w:rFonts w:ascii="Garamond" w:hAnsi="Garamond"/>
          <w:iCs/>
          <w:lang w:val="en-US"/>
        </w:rPr>
        <w:t>affected countries</w:t>
      </w:r>
      <w:r w:rsidR="00AE4CE0">
        <w:rPr>
          <w:rFonts w:ascii="Garamond" w:hAnsi="Garamond"/>
          <w:iCs/>
          <w:lang w:val="en-US"/>
        </w:rPr>
        <w:t xml:space="preserve">, without </w:t>
      </w:r>
      <w:r w:rsidR="00410098">
        <w:rPr>
          <w:rFonts w:ascii="Garamond" w:hAnsi="Garamond"/>
          <w:iCs/>
          <w:lang w:val="en-US"/>
        </w:rPr>
        <w:t>the complications or limitations associated with</w:t>
      </w:r>
      <w:r w:rsidR="00AE4CE0">
        <w:rPr>
          <w:rFonts w:ascii="Garamond" w:hAnsi="Garamond"/>
          <w:iCs/>
          <w:lang w:val="en-US"/>
        </w:rPr>
        <w:t xml:space="preserve"> ship</w:t>
      </w:r>
      <w:r w:rsidR="00410098">
        <w:rPr>
          <w:rFonts w:ascii="Garamond" w:hAnsi="Garamond"/>
          <w:iCs/>
          <w:lang w:val="en-US"/>
        </w:rPr>
        <w:t>ping</w:t>
      </w:r>
      <w:r w:rsidR="00AE4CE0">
        <w:rPr>
          <w:rFonts w:ascii="Garamond" w:hAnsi="Garamond"/>
          <w:iCs/>
          <w:lang w:val="en-US"/>
        </w:rPr>
        <w:t xml:space="preserve"> commercial products, </w:t>
      </w:r>
      <w:r w:rsidR="00812CDC">
        <w:rPr>
          <w:rFonts w:ascii="Garamond" w:hAnsi="Garamond"/>
          <w:iCs/>
          <w:lang w:val="en-US"/>
        </w:rPr>
        <w:t xml:space="preserve">which are often </w:t>
      </w:r>
      <w:r w:rsidR="005C56E0">
        <w:rPr>
          <w:rFonts w:ascii="Garamond" w:hAnsi="Garamond"/>
          <w:iCs/>
          <w:lang w:val="en-US"/>
        </w:rPr>
        <w:t>in</w:t>
      </w:r>
      <w:r w:rsidR="00410098">
        <w:rPr>
          <w:rFonts w:ascii="Garamond" w:hAnsi="Garamond"/>
          <w:iCs/>
          <w:lang w:val="en-US"/>
        </w:rPr>
        <w:t xml:space="preserve"> </w:t>
      </w:r>
      <w:r w:rsidR="00AE4CE0">
        <w:rPr>
          <w:rFonts w:ascii="Garamond" w:hAnsi="Garamond"/>
          <w:iCs/>
          <w:lang w:val="en-US"/>
        </w:rPr>
        <w:t xml:space="preserve">limited supply. </w:t>
      </w:r>
    </w:p>
    <w:p w14:paraId="59A01EBB" w14:textId="77777777" w:rsidR="00065E09" w:rsidRPr="008F1859" w:rsidRDefault="00065E09" w:rsidP="008F1859">
      <w:pPr>
        <w:autoSpaceDE w:val="0"/>
        <w:autoSpaceDN w:val="0"/>
        <w:adjustRightInd w:val="0"/>
        <w:spacing w:after="0" w:line="360" w:lineRule="auto"/>
        <w:jc w:val="both"/>
        <w:rPr>
          <w:rFonts w:ascii="Garamond" w:hAnsi="Garamond" w:cs="Times New Roman"/>
          <w:lang w:val="en-US"/>
        </w:rPr>
      </w:pPr>
    </w:p>
    <w:p w14:paraId="6EC7D44E" w14:textId="57EC908D" w:rsidR="0084601D" w:rsidRPr="001919AE" w:rsidRDefault="0084601D" w:rsidP="008F1859">
      <w:pPr>
        <w:spacing w:line="360" w:lineRule="auto"/>
        <w:jc w:val="both"/>
        <w:rPr>
          <w:rFonts w:ascii="Garamond" w:hAnsi="Garamond"/>
          <w:i/>
          <w:iCs/>
          <w:lang w:val="en-US"/>
        </w:rPr>
      </w:pPr>
      <w:r w:rsidRPr="001919AE">
        <w:rPr>
          <w:rFonts w:ascii="Garamond" w:hAnsi="Garamond"/>
          <w:i/>
          <w:iCs/>
          <w:lang w:val="en-US"/>
        </w:rPr>
        <w:t>Clinical trials on CP in the 2014-2015 EVD outbreak in West-Africa</w:t>
      </w:r>
      <w:r w:rsidR="009D6049">
        <w:rPr>
          <w:rFonts w:ascii="Garamond" w:hAnsi="Garamond"/>
          <w:i/>
          <w:iCs/>
          <w:lang w:val="en-US"/>
        </w:rPr>
        <w:t xml:space="preserve"> (Table 1)</w:t>
      </w:r>
    </w:p>
    <w:p w14:paraId="0328B584" w14:textId="41CDCA85" w:rsidR="0084601D" w:rsidRPr="008F1859" w:rsidRDefault="0084601D" w:rsidP="0084601D">
      <w:pPr>
        <w:spacing w:line="360" w:lineRule="auto"/>
        <w:jc w:val="both"/>
        <w:rPr>
          <w:rFonts w:ascii="Garamond" w:hAnsi="Garamond"/>
          <w:iCs/>
        </w:rPr>
      </w:pPr>
      <w:r w:rsidRPr="008F1859">
        <w:rPr>
          <w:rFonts w:ascii="Garamond" w:hAnsi="Garamond"/>
        </w:rPr>
        <w:t xml:space="preserve">The </w:t>
      </w:r>
      <w:r w:rsidRPr="008F1859">
        <w:rPr>
          <w:rFonts w:ascii="Garamond" w:hAnsi="Garamond"/>
          <w:b/>
        </w:rPr>
        <w:t>Ebola</w:t>
      </w:r>
      <w:r w:rsidR="009258AB">
        <w:rPr>
          <w:rFonts w:ascii="Garamond" w:hAnsi="Garamond"/>
          <w:b/>
        </w:rPr>
        <w:t>-</w:t>
      </w:r>
      <w:proofErr w:type="spellStart"/>
      <w:r w:rsidRPr="008F1859">
        <w:rPr>
          <w:rFonts w:ascii="Garamond" w:hAnsi="Garamond"/>
          <w:b/>
        </w:rPr>
        <w:t>Tx</w:t>
      </w:r>
      <w:proofErr w:type="spellEnd"/>
      <w:r w:rsidRPr="008F1859">
        <w:rPr>
          <w:rFonts w:ascii="Garamond" w:hAnsi="Garamond"/>
          <w:b/>
        </w:rPr>
        <w:t xml:space="preserve"> trial</w:t>
      </w:r>
      <w:r w:rsidRPr="008F1859">
        <w:rPr>
          <w:rFonts w:ascii="Garamond" w:hAnsi="Garamond"/>
        </w:rPr>
        <w:t xml:space="preserve">, </w:t>
      </w:r>
      <w:r w:rsidR="00410098">
        <w:rPr>
          <w:rFonts w:ascii="Garamond" w:hAnsi="Garamond"/>
        </w:rPr>
        <w:t>in Conakry, Guinea</w:t>
      </w:r>
      <w:r w:rsidR="005C56E0">
        <w:rPr>
          <w:rFonts w:ascii="Garamond" w:hAnsi="Garamond"/>
        </w:rPr>
        <w:t>,</w:t>
      </w:r>
      <w:r w:rsidRPr="008F1859">
        <w:rPr>
          <w:rFonts w:ascii="Garamond" w:hAnsi="Garamond"/>
        </w:rPr>
        <w:t xml:space="preserve"> is designed to assess the feasibility, safety and efficacy</w:t>
      </w:r>
      <w:r w:rsidRPr="008F1859" w:rsidDel="00147BE3">
        <w:rPr>
          <w:rFonts w:ascii="Garamond" w:hAnsi="Garamond"/>
        </w:rPr>
        <w:t xml:space="preserve"> </w:t>
      </w:r>
      <w:r w:rsidRPr="008F1859">
        <w:rPr>
          <w:rFonts w:ascii="Garamond" w:hAnsi="Garamond"/>
        </w:rPr>
        <w:t>of CP against EVD</w:t>
      </w:r>
      <w:r w:rsidR="00581234">
        <w:rPr>
          <w:rFonts w:ascii="Garamond" w:hAnsi="Garamond"/>
        </w:rPr>
        <w:t xml:space="preserve"> </w:t>
      </w:r>
      <w:r w:rsidR="00D8212E">
        <w:rPr>
          <w:rFonts w:ascii="Garamond" w:hAnsi="Garamond"/>
        </w:rPr>
        <w:fldChar w:fldCharType="begin"/>
      </w:r>
      <w:r w:rsidR="00C23AB1">
        <w:rPr>
          <w:rFonts w:ascii="Garamond" w:hAnsi="Garamond"/>
        </w:rPr>
        <w:instrText xml:space="preserve"> ADDIN REFMGR.CITE &lt;Refman&gt;&lt;Cite&gt;&lt;Year&gt;2015&lt;/Year&gt;&lt;RecNum&gt;65&lt;/RecNum&gt;&lt;IDText&gt;Emergency Evaluation of Convalescent Plasma for Ebola Viral Disease (EVD) in Guinea (Ebola-Tx). NCT02342171&lt;/IDText&gt;&lt;MDL Ref_Type="Book, Whole"&gt;&lt;Ref_Type&gt;Book, Whole&lt;/Ref_Type&gt;&lt;Ref_ID&gt;65&lt;/Ref_ID&gt;&lt;Title_Primary&gt;Emergency Evaluation of Convalescent Plasma for Ebola Viral Disease (EVD) in Guinea (Ebola-Tx). NCT02342171&lt;/Title_Primary&gt;&lt;Date_Primary&gt;2015&lt;/Date_Primary&gt;&lt;Keywords&gt;Plasma&lt;/Keywords&gt;&lt;Keywords&gt;Guinea&lt;/Keywords&gt;&lt;Reprint&gt;Not in File&lt;/Reprint&gt;&lt;ZZ_WorkformID&gt;2&lt;/ZZ_WorkformID&gt;&lt;/MDL&gt;&lt;/Cite&gt;&lt;/Refman&gt;</w:instrText>
      </w:r>
      <w:r w:rsidR="00D8212E">
        <w:rPr>
          <w:rFonts w:ascii="Garamond" w:hAnsi="Garamond"/>
        </w:rPr>
        <w:fldChar w:fldCharType="separate"/>
      </w:r>
      <w:r w:rsidR="002B52F8">
        <w:rPr>
          <w:rFonts w:ascii="Garamond" w:hAnsi="Garamond"/>
          <w:noProof/>
        </w:rPr>
        <w:t>[27]</w:t>
      </w:r>
      <w:r w:rsidR="00D8212E">
        <w:rPr>
          <w:rFonts w:ascii="Garamond" w:hAnsi="Garamond"/>
        </w:rPr>
        <w:fldChar w:fldCharType="end"/>
      </w:r>
      <w:r w:rsidR="00581234">
        <w:rPr>
          <w:rFonts w:ascii="Garamond" w:hAnsi="Garamond"/>
        </w:rPr>
        <w:t>.</w:t>
      </w:r>
      <w:r w:rsidRPr="008F1859">
        <w:rPr>
          <w:rFonts w:ascii="Garamond" w:hAnsi="Garamond"/>
        </w:rPr>
        <w:t xml:space="preserve"> </w:t>
      </w:r>
      <w:r w:rsidR="00431C6B">
        <w:rPr>
          <w:rFonts w:ascii="Garamond" w:hAnsi="Garamond"/>
          <w:iCs/>
        </w:rPr>
        <w:t>S</w:t>
      </w:r>
      <w:r w:rsidRPr="008F1859">
        <w:rPr>
          <w:rFonts w:ascii="Garamond" w:hAnsi="Garamond"/>
          <w:iCs/>
        </w:rPr>
        <w:t xml:space="preserve">urvival </w:t>
      </w:r>
      <w:r w:rsidR="00431C6B">
        <w:rPr>
          <w:rFonts w:ascii="Garamond" w:hAnsi="Garamond"/>
          <w:iCs/>
        </w:rPr>
        <w:t xml:space="preserve">at </w:t>
      </w:r>
      <w:r w:rsidR="00431C6B" w:rsidRPr="008F1859">
        <w:rPr>
          <w:rFonts w:ascii="Garamond" w:hAnsi="Garamond"/>
          <w:iCs/>
        </w:rPr>
        <w:t xml:space="preserve">14 days after transfusion </w:t>
      </w:r>
      <w:r w:rsidRPr="008F1859">
        <w:rPr>
          <w:rFonts w:ascii="Garamond" w:hAnsi="Garamond"/>
          <w:iCs/>
        </w:rPr>
        <w:t xml:space="preserve">of patients treated with CP </w:t>
      </w:r>
      <w:r w:rsidR="00410098">
        <w:rPr>
          <w:rFonts w:ascii="Garamond" w:hAnsi="Garamond"/>
          <w:iCs/>
        </w:rPr>
        <w:t>plus</w:t>
      </w:r>
      <w:r w:rsidRPr="008F1859">
        <w:rPr>
          <w:rFonts w:ascii="Garamond" w:hAnsi="Garamond"/>
          <w:iCs/>
        </w:rPr>
        <w:t xml:space="preserve"> supportive care will be compared to that of patients receiving supportive care alone, in an open-label </w:t>
      </w:r>
      <w:r w:rsidRPr="008F1859">
        <w:rPr>
          <w:rFonts w:ascii="Garamond" w:hAnsi="Garamond"/>
          <w:iCs/>
          <w:lang w:val="en-US"/>
        </w:rPr>
        <w:t>phase</w:t>
      </w:r>
      <w:r w:rsidR="00742BC8">
        <w:rPr>
          <w:rFonts w:ascii="Garamond" w:hAnsi="Garamond"/>
          <w:iCs/>
          <w:lang w:val="en-US"/>
        </w:rPr>
        <w:t xml:space="preserve"> 2/3, non-randomiz</w:t>
      </w:r>
      <w:r w:rsidRPr="008F1859">
        <w:rPr>
          <w:rFonts w:ascii="Garamond" w:hAnsi="Garamond"/>
          <w:iCs/>
          <w:lang w:val="en-US"/>
        </w:rPr>
        <w:t>ed comparative study</w:t>
      </w:r>
      <w:r w:rsidRPr="008F1859">
        <w:rPr>
          <w:rFonts w:ascii="Garamond" w:hAnsi="Garamond"/>
          <w:iCs/>
        </w:rPr>
        <w:t xml:space="preserve">. </w:t>
      </w:r>
      <w:r w:rsidRPr="008F1859">
        <w:rPr>
          <w:rFonts w:ascii="Garamond" w:hAnsi="Garamond"/>
        </w:rPr>
        <w:t xml:space="preserve">All eligible and consenting patients </w:t>
      </w:r>
      <w:r w:rsidR="005C56E0" w:rsidRPr="008F1859">
        <w:rPr>
          <w:rFonts w:ascii="Garamond" w:hAnsi="Garamond"/>
        </w:rPr>
        <w:t xml:space="preserve">of any age </w:t>
      </w:r>
      <w:r w:rsidR="00AB631E" w:rsidRPr="008F1859">
        <w:rPr>
          <w:rFonts w:ascii="Garamond" w:hAnsi="Garamond"/>
        </w:rPr>
        <w:t xml:space="preserve">with confirmed EVD </w:t>
      </w:r>
      <w:r w:rsidRPr="008F1859">
        <w:rPr>
          <w:rFonts w:ascii="Garamond" w:hAnsi="Garamond"/>
        </w:rPr>
        <w:t xml:space="preserve">(including pregnant women) are enrolled; exclusion criteria are limited to contra-indications for CP or patients arriving in a </w:t>
      </w:r>
      <w:r w:rsidR="005C56E0">
        <w:rPr>
          <w:rFonts w:ascii="Garamond" w:hAnsi="Garamond"/>
        </w:rPr>
        <w:t xml:space="preserve">close to </w:t>
      </w:r>
      <w:r w:rsidRPr="008F1859">
        <w:rPr>
          <w:rFonts w:ascii="Garamond" w:hAnsi="Garamond"/>
        </w:rPr>
        <w:t xml:space="preserve">terminal condition. </w:t>
      </w:r>
      <w:r w:rsidRPr="008F1859">
        <w:rPr>
          <w:rFonts w:ascii="Garamond" w:hAnsi="Garamond"/>
          <w:iCs/>
        </w:rPr>
        <w:t xml:space="preserve">Available ABO compatible plasma is given, within 48 hours after diagnosis, </w:t>
      </w:r>
      <w:r w:rsidRPr="008F1859">
        <w:rPr>
          <w:rFonts w:ascii="Garamond" w:hAnsi="Garamond"/>
          <w:iCs/>
          <w:lang w:val="en-US"/>
        </w:rPr>
        <w:t>on a first-come, first-served basis</w:t>
      </w:r>
      <w:r w:rsidR="00410098">
        <w:rPr>
          <w:rFonts w:ascii="Garamond" w:hAnsi="Garamond"/>
          <w:iCs/>
          <w:lang w:val="en-US"/>
        </w:rPr>
        <w:t>.</w:t>
      </w:r>
      <w:r w:rsidR="008F3615">
        <w:rPr>
          <w:rFonts w:ascii="Garamond" w:hAnsi="Garamond"/>
          <w:iCs/>
          <w:lang w:val="en-US"/>
        </w:rPr>
        <w:t xml:space="preserve"> </w:t>
      </w:r>
      <w:r w:rsidR="00410098">
        <w:rPr>
          <w:rFonts w:ascii="Garamond" w:hAnsi="Garamond"/>
          <w:iCs/>
          <w:lang w:val="en-US"/>
        </w:rPr>
        <w:t>P</w:t>
      </w:r>
      <w:r w:rsidRPr="008F1859">
        <w:rPr>
          <w:rFonts w:ascii="Garamond" w:hAnsi="Garamond"/>
          <w:iCs/>
          <w:lang w:val="en-US"/>
        </w:rPr>
        <w:t xml:space="preserve">atients </w:t>
      </w:r>
      <w:r w:rsidR="00DA70E9">
        <w:rPr>
          <w:rFonts w:ascii="Garamond" w:hAnsi="Garamond"/>
          <w:iCs/>
          <w:lang w:val="en-US"/>
        </w:rPr>
        <w:t>for whom there is</w:t>
      </w:r>
      <w:r w:rsidR="00DA70E9" w:rsidRPr="008F1859">
        <w:rPr>
          <w:rFonts w:ascii="Garamond" w:hAnsi="Garamond"/>
          <w:iCs/>
          <w:lang w:val="en-US"/>
        </w:rPr>
        <w:t xml:space="preserve"> </w:t>
      </w:r>
      <w:r w:rsidRPr="008F1859">
        <w:rPr>
          <w:rFonts w:ascii="Garamond" w:hAnsi="Garamond"/>
          <w:iCs/>
          <w:lang w:val="en-US"/>
        </w:rPr>
        <w:t xml:space="preserve">no </w:t>
      </w:r>
      <w:r w:rsidR="00410098" w:rsidRPr="008F1859">
        <w:rPr>
          <w:rFonts w:ascii="Garamond" w:hAnsi="Garamond"/>
          <w:iCs/>
          <w:lang w:val="en-US"/>
        </w:rPr>
        <w:t xml:space="preserve">available </w:t>
      </w:r>
      <w:r w:rsidRPr="008F1859">
        <w:rPr>
          <w:rFonts w:ascii="Garamond" w:hAnsi="Garamond"/>
          <w:iCs/>
          <w:lang w:val="en-US"/>
        </w:rPr>
        <w:t>compatible plasma are enrolled as concurrent controls, complemented with historical controls.</w:t>
      </w:r>
      <w:r w:rsidRPr="008F1859">
        <w:rPr>
          <w:rFonts w:ascii="Garamond" w:hAnsi="Garamond"/>
          <w:iCs/>
        </w:rPr>
        <w:t xml:space="preserve"> The first plasma collection started on </w:t>
      </w:r>
      <w:r w:rsidR="00EC402F">
        <w:rPr>
          <w:rFonts w:ascii="Garamond" w:hAnsi="Garamond"/>
          <w:iCs/>
        </w:rPr>
        <w:t>F</w:t>
      </w:r>
      <w:r w:rsidRPr="008F1859">
        <w:rPr>
          <w:rFonts w:ascii="Garamond" w:hAnsi="Garamond"/>
          <w:iCs/>
        </w:rPr>
        <w:t>ebruary 9</w:t>
      </w:r>
      <w:r w:rsidR="00AB631E" w:rsidRPr="00EC402F">
        <w:rPr>
          <w:rFonts w:ascii="Garamond" w:hAnsi="Garamond"/>
          <w:iCs/>
          <w:vertAlign w:val="superscript"/>
        </w:rPr>
        <w:t>th</w:t>
      </w:r>
      <w:r w:rsidRPr="008F1859">
        <w:rPr>
          <w:rFonts w:ascii="Garamond" w:hAnsi="Garamond"/>
          <w:iCs/>
        </w:rPr>
        <w:t>, 2015</w:t>
      </w:r>
      <w:r w:rsidR="00215EDB">
        <w:rPr>
          <w:rFonts w:ascii="Garamond" w:hAnsi="Garamond"/>
          <w:iCs/>
        </w:rPr>
        <w:t>, followed by</w:t>
      </w:r>
      <w:r w:rsidR="008F3615">
        <w:rPr>
          <w:rFonts w:ascii="Garamond" w:hAnsi="Garamond"/>
          <w:iCs/>
        </w:rPr>
        <w:t xml:space="preserve"> </w:t>
      </w:r>
      <w:r w:rsidRPr="008F1859">
        <w:rPr>
          <w:rFonts w:ascii="Garamond" w:hAnsi="Garamond"/>
          <w:iCs/>
        </w:rPr>
        <w:t xml:space="preserve">the first CP administration </w:t>
      </w:r>
      <w:r w:rsidR="00AB631E">
        <w:rPr>
          <w:rFonts w:ascii="Garamond" w:hAnsi="Garamond"/>
          <w:iCs/>
        </w:rPr>
        <w:t xml:space="preserve">on </w:t>
      </w:r>
      <w:r w:rsidR="00EC402F">
        <w:rPr>
          <w:rFonts w:ascii="Garamond" w:hAnsi="Garamond"/>
          <w:iCs/>
        </w:rPr>
        <w:t>F</w:t>
      </w:r>
      <w:r w:rsidRPr="008F1859">
        <w:rPr>
          <w:rFonts w:ascii="Garamond" w:hAnsi="Garamond"/>
          <w:iCs/>
        </w:rPr>
        <w:t>ebruary 19</w:t>
      </w:r>
      <w:r w:rsidR="00AB631E" w:rsidRPr="00EC402F">
        <w:rPr>
          <w:rFonts w:ascii="Garamond" w:hAnsi="Garamond"/>
          <w:iCs/>
          <w:vertAlign w:val="superscript"/>
        </w:rPr>
        <w:t>th</w:t>
      </w:r>
      <w:r w:rsidRPr="008F1859">
        <w:rPr>
          <w:rFonts w:ascii="Garamond" w:hAnsi="Garamond"/>
          <w:iCs/>
        </w:rPr>
        <w:t xml:space="preserve"> 2015. </w:t>
      </w:r>
      <w:r w:rsidR="00DA1338">
        <w:rPr>
          <w:rFonts w:ascii="Garamond" w:hAnsi="Garamond"/>
          <w:lang w:val="en-US"/>
        </w:rPr>
        <w:t>As of July 7, 2015, 102</w:t>
      </w:r>
      <w:r w:rsidR="00FF05E7">
        <w:rPr>
          <w:rFonts w:ascii="Garamond" w:hAnsi="Garamond"/>
          <w:lang w:val="en-US"/>
        </w:rPr>
        <w:t xml:space="preserve"> patients have been recruited.</w:t>
      </w:r>
      <w:r w:rsidR="00FF05E7" w:rsidRPr="008F1859">
        <w:rPr>
          <w:rFonts w:ascii="Garamond" w:hAnsi="Garamond"/>
          <w:iCs/>
          <w:lang w:val="en-US"/>
        </w:rPr>
        <w:t xml:space="preserve"> </w:t>
      </w:r>
      <w:r w:rsidRPr="008F1859">
        <w:rPr>
          <w:rFonts w:ascii="Garamond" w:hAnsi="Garamond"/>
          <w:iCs/>
          <w:lang w:val="en-US"/>
        </w:rPr>
        <w:t xml:space="preserve">The main analysis </w:t>
      </w:r>
      <w:r w:rsidR="00DA70E9">
        <w:rPr>
          <w:rFonts w:ascii="Garamond" w:hAnsi="Garamond"/>
          <w:iCs/>
          <w:lang w:val="en-US"/>
        </w:rPr>
        <w:t xml:space="preserve">is planned </w:t>
      </w:r>
      <w:r w:rsidR="00215EDB">
        <w:rPr>
          <w:rFonts w:ascii="Garamond" w:hAnsi="Garamond"/>
          <w:iCs/>
          <w:lang w:val="en-US"/>
        </w:rPr>
        <w:t>when a cohort of</w:t>
      </w:r>
      <w:r w:rsidR="00215EDB" w:rsidRPr="008F1859">
        <w:rPr>
          <w:rFonts w:ascii="Garamond" w:hAnsi="Garamond"/>
          <w:iCs/>
          <w:lang w:val="en-US"/>
        </w:rPr>
        <w:t xml:space="preserve"> </w:t>
      </w:r>
      <w:r w:rsidRPr="008F1859">
        <w:rPr>
          <w:rFonts w:ascii="Garamond" w:hAnsi="Garamond"/>
          <w:iCs/>
          <w:lang w:val="en-US"/>
        </w:rPr>
        <w:t>130 CP-treated patients have reached day 14</w:t>
      </w:r>
      <w:r w:rsidR="00215EDB" w:rsidRPr="00AC35D4">
        <w:rPr>
          <w:rFonts w:ascii="Garamond" w:hAnsi="Garamond"/>
          <w:iCs/>
          <w:lang w:val="en-US"/>
        </w:rPr>
        <w:t xml:space="preserve"> post-transfusion. Due to the fluctuating number of </w:t>
      </w:r>
      <w:r w:rsidR="00DA70E9">
        <w:rPr>
          <w:rFonts w:ascii="Garamond" w:hAnsi="Garamond"/>
          <w:iCs/>
          <w:lang w:val="en-US"/>
        </w:rPr>
        <w:t xml:space="preserve">new </w:t>
      </w:r>
      <w:r w:rsidR="00215EDB" w:rsidRPr="00AC35D4">
        <w:rPr>
          <w:rFonts w:ascii="Garamond" w:hAnsi="Garamond"/>
          <w:iCs/>
          <w:lang w:val="en-US"/>
        </w:rPr>
        <w:t>patients</w:t>
      </w:r>
      <w:r w:rsidR="004C0893">
        <w:rPr>
          <w:rFonts w:ascii="Garamond" w:hAnsi="Garamond"/>
          <w:iCs/>
          <w:lang w:val="en-US"/>
        </w:rPr>
        <w:t xml:space="preserve"> and the decline of the outbreak</w:t>
      </w:r>
      <w:r w:rsidR="00215EDB" w:rsidRPr="00AC35D4">
        <w:rPr>
          <w:rFonts w:ascii="Garamond" w:hAnsi="Garamond"/>
          <w:iCs/>
          <w:lang w:val="en-US"/>
        </w:rPr>
        <w:t xml:space="preserve"> in Guinea</w:t>
      </w:r>
      <w:r w:rsidR="004C0893">
        <w:rPr>
          <w:rFonts w:ascii="Garamond" w:hAnsi="Garamond"/>
          <w:iCs/>
          <w:lang w:val="en-US"/>
        </w:rPr>
        <w:t>,</w:t>
      </w:r>
      <w:r w:rsidR="00215EDB" w:rsidRPr="00AC35D4">
        <w:rPr>
          <w:rFonts w:ascii="Garamond" w:hAnsi="Garamond"/>
          <w:iCs/>
          <w:lang w:val="en-US"/>
        </w:rPr>
        <w:t xml:space="preserve"> it is difficult to </w:t>
      </w:r>
      <w:r w:rsidR="000733F0" w:rsidRPr="00AC35D4">
        <w:rPr>
          <w:rFonts w:ascii="Garamond" w:hAnsi="Garamond"/>
          <w:iCs/>
          <w:lang w:val="en-US"/>
        </w:rPr>
        <w:t>estimate</w:t>
      </w:r>
      <w:r w:rsidR="00215EDB" w:rsidRPr="00AC35D4">
        <w:rPr>
          <w:rFonts w:ascii="Garamond" w:hAnsi="Garamond"/>
          <w:iCs/>
          <w:lang w:val="en-US"/>
        </w:rPr>
        <w:t xml:space="preserve"> when this will happen</w:t>
      </w:r>
      <w:r w:rsidR="00AC35D4">
        <w:rPr>
          <w:rFonts w:ascii="Garamond" w:hAnsi="Garamond"/>
          <w:iCs/>
          <w:lang w:val="en-US"/>
        </w:rPr>
        <w:t>.</w:t>
      </w:r>
    </w:p>
    <w:p w14:paraId="4BC8421F" w14:textId="72E041B3" w:rsidR="0084601D" w:rsidRPr="008F1859" w:rsidRDefault="0084601D" w:rsidP="0084601D">
      <w:pPr>
        <w:spacing w:line="360" w:lineRule="auto"/>
        <w:jc w:val="both"/>
        <w:rPr>
          <w:rFonts w:ascii="Garamond" w:hAnsi="Garamond"/>
          <w:lang w:val="en-US"/>
        </w:rPr>
      </w:pPr>
      <w:r w:rsidRPr="008F1859">
        <w:rPr>
          <w:rFonts w:ascii="Garamond" w:hAnsi="Garamond"/>
          <w:lang w:val="en-US"/>
        </w:rPr>
        <w:t xml:space="preserve">The </w:t>
      </w:r>
      <w:r w:rsidRPr="008F1859">
        <w:rPr>
          <w:rFonts w:ascii="Garamond" w:hAnsi="Garamond"/>
          <w:b/>
          <w:lang w:val="en-US"/>
        </w:rPr>
        <w:t>Ebola</w:t>
      </w:r>
      <w:r w:rsidR="009258AB">
        <w:rPr>
          <w:rFonts w:ascii="Garamond" w:hAnsi="Garamond"/>
          <w:b/>
          <w:lang w:val="en-US"/>
        </w:rPr>
        <w:t>-</w:t>
      </w:r>
      <w:r w:rsidRPr="008F1859">
        <w:rPr>
          <w:rFonts w:ascii="Garamond" w:hAnsi="Garamond"/>
          <w:b/>
          <w:lang w:val="en-US"/>
        </w:rPr>
        <w:t>CP</w:t>
      </w:r>
      <w:r w:rsidRPr="008F1859">
        <w:rPr>
          <w:rFonts w:ascii="Garamond" w:hAnsi="Garamond"/>
          <w:lang w:val="en-US"/>
        </w:rPr>
        <w:t xml:space="preserve"> consortium </w:t>
      </w:r>
      <w:r w:rsidR="00215EDB">
        <w:rPr>
          <w:rFonts w:ascii="Garamond" w:hAnsi="Garamond"/>
          <w:lang w:val="en-US"/>
        </w:rPr>
        <w:t xml:space="preserve">in Sierra Leone, which </w:t>
      </w:r>
      <w:r w:rsidRPr="008F1859">
        <w:rPr>
          <w:rFonts w:ascii="Garamond" w:hAnsi="Garamond"/>
          <w:lang w:val="en-US"/>
        </w:rPr>
        <w:t>emerged out of the Ebola</w:t>
      </w:r>
      <w:r w:rsidR="009258AB">
        <w:rPr>
          <w:rFonts w:ascii="Garamond" w:hAnsi="Garamond"/>
          <w:lang w:val="en-US"/>
        </w:rPr>
        <w:t>-</w:t>
      </w:r>
      <w:proofErr w:type="spellStart"/>
      <w:r w:rsidRPr="008F1859">
        <w:rPr>
          <w:rFonts w:ascii="Garamond" w:hAnsi="Garamond"/>
          <w:lang w:val="en-US"/>
        </w:rPr>
        <w:t>Tx</w:t>
      </w:r>
      <w:proofErr w:type="spellEnd"/>
      <w:r w:rsidRPr="008F1859">
        <w:rPr>
          <w:rFonts w:ascii="Garamond" w:hAnsi="Garamond"/>
          <w:lang w:val="en-US"/>
        </w:rPr>
        <w:t xml:space="preserve"> initiative, </w:t>
      </w:r>
      <w:r w:rsidR="00215EDB">
        <w:rPr>
          <w:rFonts w:ascii="Garamond" w:hAnsi="Garamond"/>
          <w:lang w:val="en-US"/>
        </w:rPr>
        <w:t>is conducting</w:t>
      </w:r>
      <w:r w:rsidR="008F3615">
        <w:rPr>
          <w:rFonts w:ascii="Garamond" w:hAnsi="Garamond"/>
          <w:lang w:val="en-US"/>
        </w:rPr>
        <w:t xml:space="preserve"> </w:t>
      </w:r>
      <w:r w:rsidR="00215EDB">
        <w:rPr>
          <w:rFonts w:ascii="Garamond" w:hAnsi="Garamond"/>
          <w:lang w:val="en-US"/>
        </w:rPr>
        <w:t>a parallel</w:t>
      </w:r>
      <w:r w:rsidR="00215EDB" w:rsidRPr="008F1859">
        <w:rPr>
          <w:rFonts w:ascii="Garamond" w:hAnsi="Garamond"/>
          <w:lang w:val="en-US"/>
        </w:rPr>
        <w:t xml:space="preserve"> </w:t>
      </w:r>
      <w:r w:rsidRPr="008F1859">
        <w:rPr>
          <w:rFonts w:ascii="Garamond" w:hAnsi="Garamond"/>
          <w:lang w:val="en-US"/>
        </w:rPr>
        <w:t xml:space="preserve">study in </w:t>
      </w:r>
      <w:r w:rsidR="00215EDB">
        <w:rPr>
          <w:rFonts w:ascii="Garamond" w:hAnsi="Garamond"/>
          <w:lang w:val="en-US"/>
        </w:rPr>
        <w:t>Freetown</w:t>
      </w:r>
      <w:r w:rsidRPr="008F1859">
        <w:rPr>
          <w:rFonts w:ascii="Garamond" w:hAnsi="Garamond"/>
          <w:lang w:val="en-US"/>
        </w:rPr>
        <w:t xml:space="preserve"> using </w:t>
      </w:r>
      <w:r w:rsidR="004C0893">
        <w:rPr>
          <w:rFonts w:ascii="Garamond" w:hAnsi="Garamond"/>
          <w:lang w:val="en-US"/>
        </w:rPr>
        <w:t xml:space="preserve">a </w:t>
      </w:r>
      <w:r w:rsidRPr="008F1859">
        <w:rPr>
          <w:rFonts w:ascii="Garamond" w:hAnsi="Garamond"/>
          <w:lang w:val="en-US"/>
        </w:rPr>
        <w:t>sim</w:t>
      </w:r>
      <w:r w:rsidR="004C0893">
        <w:rPr>
          <w:rFonts w:ascii="Garamond" w:hAnsi="Garamond"/>
          <w:lang w:val="en-US"/>
        </w:rPr>
        <w:t>ilar protocol, CRF and data management</w:t>
      </w:r>
      <w:r w:rsidRPr="008F1859">
        <w:rPr>
          <w:rFonts w:ascii="Garamond" w:hAnsi="Garamond"/>
          <w:lang w:val="en-US"/>
        </w:rPr>
        <w:t xml:space="preserve">. The first </w:t>
      </w:r>
      <w:r w:rsidR="009258AB">
        <w:rPr>
          <w:rFonts w:ascii="Garamond" w:hAnsi="Garamond"/>
          <w:lang w:val="en-US"/>
        </w:rPr>
        <w:t>p</w:t>
      </w:r>
      <w:r w:rsidR="00F952D1">
        <w:rPr>
          <w:rFonts w:ascii="Garamond" w:hAnsi="Garamond"/>
          <w:lang w:val="en-US"/>
        </w:rPr>
        <w:t>atient was recruited</w:t>
      </w:r>
      <w:r w:rsidRPr="008F1859">
        <w:rPr>
          <w:rFonts w:ascii="Garamond" w:hAnsi="Garamond"/>
          <w:lang w:val="en-US"/>
        </w:rPr>
        <w:t xml:space="preserve"> March</w:t>
      </w:r>
      <w:r w:rsidR="00F952D1">
        <w:rPr>
          <w:rFonts w:ascii="Garamond" w:hAnsi="Garamond"/>
          <w:lang w:val="en-US"/>
        </w:rPr>
        <w:t xml:space="preserve"> 19</w:t>
      </w:r>
      <w:r w:rsidR="009258AB" w:rsidRPr="008F1859">
        <w:rPr>
          <w:rFonts w:ascii="Garamond" w:hAnsi="Garamond"/>
          <w:lang w:val="en-US"/>
        </w:rPr>
        <w:t>, 2015</w:t>
      </w:r>
      <w:r w:rsidR="009258AB">
        <w:rPr>
          <w:rFonts w:ascii="Garamond" w:hAnsi="Garamond"/>
          <w:lang w:val="en-US"/>
        </w:rPr>
        <w:t xml:space="preserve"> as a control (no CP given)</w:t>
      </w:r>
      <w:r w:rsidR="004C0893">
        <w:rPr>
          <w:rFonts w:ascii="Garamond" w:hAnsi="Garamond"/>
          <w:lang w:val="en-US"/>
        </w:rPr>
        <w:t>; due to the declining outbreak</w:t>
      </w:r>
      <w:r w:rsidR="00215EDB">
        <w:rPr>
          <w:rFonts w:ascii="Garamond" w:hAnsi="Garamond"/>
          <w:lang w:val="en-US"/>
        </w:rPr>
        <w:t xml:space="preserve"> in Sierra Leone, as</w:t>
      </w:r>
      <w:r w:rsidR="001919AE">
        <w:rPr>
          <w:rFonts w:ascii="Garamond" w:hAnsi="Garamond"/>
          <w:lang w:val="en-US"/>
        </w:rPr>
        <w:t xml:space="preserve"> of </w:t>
      </w:r>
      <w:r w:rsidR="00191F17">
        <w:rPr>
          <w:rFonts w:ascii="Garamond" w:hAnsi="Garamond"/>
          <w:lang w:val="en-US"/>
        </w:rPr>
        <w:t>Ju</w:t>
      </w:r>
      <w:r w:rsidR="00DA1338">
        <w:rPr>
          <w:rFonts w:ascii="Garamond" w:hAnsi="Garamond"/>
          <w:lang w:val="en-US"/>
        </w:rPr>
        <w:t>ly 23</w:t>
      </w:r>
      <w:r w:rsidR="00F952D1">
        <w:rPr>
          <w:rFonts w:ascii="Garamond" w:hAnsi="Garamond"/>
          <w:lang w:val="en-US"/>
        </w:rPr>
        <w:t>,</w:t>
      </w:r>
      <w:r w:rsidR="001919AE">
        <w:rPr>
          <w:rFonts w:ascii="Garamond" w:hAnsi="Garamond"/>
          <w:lang w:val="en-US"/>
        </w:rPr>
        <w:t xml:space="preserve"> 2015, </w:t>
      </w:r>
      <w:r w:rsidR="00DA1338">
        <w:rPr>
          <w:rFonts w:ascii="Garamond" w:hAnsi="Garamond"/>
          <w:lang w:val="en-US"/>
        </w:rPr>
        <w:t>three</w:t>
      </w:r>
      <w:r w:rsidR="001919AE">
        <w:rPr>
          <w:rFonts w:ascii="Garamond" w:hAnsi="Garamond"/>
          <w:lang w:val="en-US"/>
        </w:rPr>
        <w:t xml:space="preserve"> patients have </w:t>
      </w:r>
      <w:r w:rsidR="00DA1338">
        <w:rPr>
          <w:rFonts w:ascii="Garamond" w:hAnsi="Garamond"/>
          <w:lang w:val="en-US"/>
        </w:rPr>
        <w:t>received CP.</w:t>
      </w:r>
      <w:r w:rsidR="001919AE">
        <w:rPr>
          <w:rFonts w:ascii="Garamond" w:hAnsi="Garamond"/>
          <w:lang w:val="en-US"/>
        </w:rPr>
        <w:t xml:space="preserve">  </w:t>
      </w:r>
      <w:r w:rsidRPr="008F1859">
        <w:rPr>
          <w:rFonts w:ascii="Garamond" w:hAnsi="Garamond"/>
          <w:lang w:val="en-US"/>
        </w:rPr>
        <w:t xml:space="preserve"> </w:t>
      </w:r>
    </w:p>
    <w:p w14:paraId="5C9D8FCE" w14:textId="44EE4903" w:rsidR="0084601D" w:rsidRDefault="00215EDB" w:rsidP="008F1859">
      <w:pPr>
        <w:spacing w:line="360" w:lineRule="auto"/>
        <w:jc w:val="both"/>
        <w:rPr>
          <w:rFonts w:ascii="Garamond" w:hAnsi="Garamond"/>
          <w:lang w:val="en-US"/>
        </w:rPr>
      </w:pPr>
      <w:r>
        <w:rPr>
          <w:rFonts w:ascii="Garamond" w:hAnsi="Garamond"/>
          <w:lang w:val="en-US"/>
        </w:rPr>
        <w:t>T</w:t>
      </w:r>
      <w:r w:rsidR="0084601D" w:rsidRPr="008F1859">
        <w:rPr>
          <w:rFonts w:ascii="Garamond" w:hAnsi="Garamond"/>
          <w:lang w:val="en-US"/>
        </w:rPr>
        <w:t xml:space="preserve">he </w:t>
      </w:r>
      <w:r w:rsidR="0084601D" w:rsidRPr="008F1859">
        <w:rPr>
          <w:rFonts w:ascii="Garamond" w:hAnsi="Garamond"/>
          <w:b/>
          <w:lang w:val="en-US"/>
        </w:rPr>
        <w:t>EVD001</w:t>
      </w:r>
      <w:r w:rsidR="0084601D" w:rsidRPr="008F1859">
        <w:rPr>
          <w:rFonts w:ascii="Garamond" w:hAnsi="Garamond"/>
          <w:lang w:val="en-US"/>
        </w:rPr>
        <w:t xml:space="preserve"> </w:t>
      </w:r>
      <w:r w:rsidR="0084601D" w:rsidRPr="008F1859">
        <w:rPr>
          <w:rFonts w:ascii="Garamond" w:hAnsi="Garamond"/>
          <w:b/>
          <w:lang w:val="en-US"/>
        </w:rPr>
        <w:t>trial</w:t>
      </w:r>
      <w:r w:rsidR="0084601D" w:rsidRPr="008F1859">
        <w:rPr>
          <w:rFonts w:ascii="Garamond" w:hAnsi="Garamond"/>
          <w:lang w:val="en-US"/>
        </w:rPr>
        <w:t xml:space="preserve"> is a Phase I/II pilot study with viral load changes as </w:t>
      </w:r>
      <w:r w:rsidR="00DA70E9">
        <w:rPr>
          <w:rFonts w:ascii="Garamond" w:hAnsi="Garamond"/>
          <w:lang w:val="en-US"/>
        </w:rPr>
        <w:t xml:space="preserve">the </w:t>
      </w:r>
      <w:r w:rsidR="0084601D" w:rsidRPr="008F1859">
        <w:rPr>
          <w:rFonts w:ascii="Garamond" w:hAnsi="Garamond"/>
          <w:lang w:val="en-US"/>
        </w:rPr>
        <w:t>primary outcome.</w:t>
      </w:r>
      <w:r w:rsidR="00D8212E">
        <w:rPr>
          <w:rFonts w:ascii="Garamond" w:hAnsi="Garamond"/>
          <w:lang w:val="en-US"/>
        </w:rPr>
        <w:fldChar w:fldCharType="begin"/>
      </w:r>
      <w:r w:rsidR="00C23AB1">
        <w:rPr>
          <w:rFonts w:ascii="Garamond" w:hAnsi="Garamond"/>
          <w:lang w:val="en-US"/>
        </w:rPr>
        <w:instrText xml:space="preserve"> ADDIN REFMGR.CITE &lt;Refman&gt;&lt;Cite&gt;&lt;Year&gt;2015&lt;/Year&gt;&lt;RecNum&gt;66&lt;/RecNum&gt;&lt;IDText&gt;Clinical Trial to Evaluate the Efficacy and Safety of Convalescent Plasma for Ebola Treatment (EVD001). NCT02333578&lt;/IDText&gt;&lt;MDL Ref_Type="Book, Whole"&gt;&lt;Ref_Type&gt;Book, Whole&lt;/Ref_Type&gt;&lt;Ref_ID&gt;66&lt;/Ref_ID&gt;&lt;Title_Primary&gt;Clinical Trial to Evaluate the Efficacy and Safety of Convalescent Plasma for Ebola Treatment (EVD001). NCT02333578&lt;/Title_Primary&gt;&lt;Date_Primary&gt;2015&lt;/Date_Primary&gt;&lt;Keywords&gt;Plasma&lt;/Keywords&gt;&lt;Reprint&gt;Not in File&lt;/Reprint&gt;&lt;ZZ_WorkformID&gt;2&lt;/ZZ_WorkformID&gt;&lt;/MDL&gt;&lt;/Cite&gt;&lt;/Refman&gt;</w:instrText>
      </w:r>
      <w:r w:rsidR="00D8212E">
        <w:rPr>
          <w:rFonts w:ascii="Garamond" w:hAnsi="Garamond"/>
          <w:lang w:val="en-US"/>
        </w:rPr>
        <w:fldChar w:fldCharType="separate"/>
      </w:r>
      <w:r w:rsidR="002B52F8">
        <w:rPr>
          <w:rFonts w:ascii="Garamond" w:hAnsi="Garamond"/>
          <w:noProof/>
          <w:lang w:val="en-US"/>
        </w:rPr>
        <w:t>[28]</w:t>
      </w:r>
      <w:r w:rsidR="00D8212E">
        <w:rPr>
          <w:rFonts w:ascii="Garamond" w:hAnsi="Garamond"/>
          <w:lang w:val="en-US"/>
        </w:rPr>
        <w:fldChar w:fldCharType="end"/>
      </w:r>
      <w:r w:rsidR="0084601D" w:rsidRPr="008F1859">
        <w:rPr>
          <w:rFonts w:ascii="Garamond" w:hAnsi="Garamond"/>
          <w:lang w:val="en-US"/>
        </w:rPr>
        <w:t xml:space="preserve"> </w:t>
      </w:r>
      <w:r w:rsidR="00DA70E9">
        <w:rPr>
          <w:rFonts w:ascii="Garamond" w:hAnsi="Garamond"/>
          <w:lang w:val="en-US"/>
        </w:rPr>
        <w:t>C</w:t>
      </w:r>
      <w:r w:rsidR="0084601D" w:rsidRPr="008F1859">
        <w:rPr>
          <w:rFonts w:ascii="Garamond" w:hAnsi="Garamond"/>
          <w:lang w:val="en-US"/>
        </w:rPr>
        <w:t xml:space="preserve">hildren and </w:t>
      </w:r>
      <w:r w:rsidR="0084601D" w:rsidRPr="008F1859">
        <w:rPr>
          <w:rFonts w:ascii="Garamond" w:hAnsi="Garamond"/>
        </w:rPr>
        <w:t>pregnant women are excluded.</w:t>
      </w:r>
      <w:r w:rsidR="0084601D" w:rsidRPr="008F1859">
        <w:rPr>
          <w:rFonts w:ascii="Garamond" w:hAnsi="Garamond"/>
          <w:lang w:val="en-US"/>
        </w:rPr>
        <w:t xml:space="preserve"> The study started in </w:t>
      </w:r>
      <w:r>
        <w:rPr>
          <w:rFonts w:ascii="Garamond" w:hAnsi="Garamond"/>
          <w:lang w:val="en-US"/>
        </w:rPr>
        <w:t xml:space="preserve">Monrovia in </w:t>
      </w:r>
      <w:r w:rsidR="0084601D" w:rsidRPr="008F1859">
        <w:rPr>
          <w:rFonts w:ascii="Garamond" w:hAnsi="Garamond"/>
          <w:lang w:val="en-US"/>
        </w:rPr>
        <w:t>Nove</w:t>
      </w:r>
      <w:r w:rsidR="001919AE">
        <w:rPr>
          <w:rFonts w:ascii="Garamond" w:hAnsi="Garamond"/>
          <w:lang w:val="en-US"/>
        </w:rPr>
        <w:t xml:space="preserve">mber 2014 but </w:t>
      </w:r>
      <w:r w:rsidR="00191F17">
        <w:rPr>
          <w:rFonts w:ascii="Garamond" w:hAnsi="Garamond"/>
          <w:lang w:val="en-US"/>
        </w:rPr>
        <w:t xml:space="preserve">subsequently </w:t>
      </w:r>
      <w:r w:rsidR="001919AE">
        <w:rPr>
          <w:rFonts w:ascii="Garamond" w:hAnsi="Garamond"/>
          <w:lang w:val="en-US"/>
        </w:rPr>
        <w:t xml:space="preserve">closed due to the decline in case load. A total of four CP-treated patients and two controls were included. </w:t>
      </w:r>
      <w:r w:rsidR="0084601D" w:rsidRPr="008F1859">
        <w:rPr>
          <w:rFonts w:ascii="Garamond" w:hAnsi="Garamond"/>
          <w:lang w:val="en-US"/>
        </w:rPr>
        <w:t xml:space="preserve"> </w:t>
      </w:r>
    </w:p>
    <w:p w14:paraId="70854A33" w14:textId="4B839DDA" w:rsidR="00DA70E9" w:rsidRDefault="00437359" w:rsidP="008F1859">
      <w:pPr>
        <w:spacing w:line="360" w:lineRule="auto"/>
        <w:jc w:val="both"/>
        <w:rPr>
          <w:rFonts w:ascii="Garamond" w:hAnsi="Garamond"/>
          <w:lang w:val="en-US"/>
        </w:rPr>
      </w:pPr>
      <w:r>
        <w:rPr>
          <w:rFonts w:ascii="Garamond" w:hAnsi="Garamond"/>
          <w:lang w:val="en-US"/>
        </w:rPr>
        <w:t>T</w:t>
      </w:r>
      <w:r w:rsidR="004C0893">
        <w:rPr>
          <w:rFonts w:ascii="Garamond" w:hAnsi="Garamond"/>
          <w:lang w:val="en-US"/>
        </w:rPr>
        <w:t xml:space="preserve">he </w:t>
      </w:r>
      <w:r w:rsidR="000733F0" w:rsidRPr="00D00B63">
        <w:rPr>
          <w:rFonts w:ascii="Garamond" w:hAnsi="Garamond"/>
          <w:lang w:val="en-US"/>
        </w:rPr>
        <w:t xml:space="preserve">Ebola medical treatment team in the </w:t>
      </w:r>
      <w:r w:rsidR="0004116F" w:rsidRPr="00D00B63">
        <w:rPr>
          <w:rFonts w:ascii="Garamond" w:hAnsi="Garamond"/>
          <w:lang w:val="en-US"/>
        </w:rPr>
        <w:t>34th Reg</w:t>
      </w:r>
      <w:r w:rsidR="004C0893">
        <w:rPr>
          <w:rFonts w:ascii="Garamond" w:hAnsi="Garamond"/>
          <w:lang w:val="en-US"/>
        </w:rPr>
        <w:t>iment Hospital Freetown, Sierra</w:t>
      </w:r>
      <w:r w:rsidR="0004116F" w:rsidRPr="00D00B63">
        <w:rPr>
          <w:rFonts w:ascii="Garamond" w:hAnsi="Garamond"/>
          <w:lang w:val="en-US"/>
        </w:rPr>
        <w:t xml:space="preserve"> Leone have been administering </w:t>
      </w:r>
      <w:r w:rsidR="001919AE" w:rsidRPr="0004116F">
        <w:rPr>
          <w:rFonts w:ascii="Garamond" w:hAnsi="Garamond"/>
          <w:lang w:val="en-US"/>
        </w:rPr>
        <w:t>CWB</w:t>
      </w:r>
      <w:r w:rsidR="00DA70E9">
        <w:rPr>
          <w:rFonts w:ascii="Garamond" w:hAnsi="Garamond"/>
          <w:lang w:val="en-US"/>
        </w:rPr>
        <w:t>,</w:t>
      </w:r>
      <w:r w:rsidR="001919AE" w:rsidRPr="0004116F">
        <w:rPr>
          <w:rFonts w:ascii="Garamond" w:hAnsi="Garamond"/>
          <w:lang w:val="en-US"/>
        </w:rPr>
        <w:t xml:space="preserve"> as per WHO guidance</w:t>
      </w:r>
      <w:r w:rsidR="00DA70E9">
        <w:rPr>
          <w:rFonts w:ascii="Garamond" w:hAnsi="Garamond"/>
          <w:lang w:val="en-US"/>
        </w:rPr>
        <w:t>,</w:t>
      </w:r>
      <w:r w:rsidR="001919AE" w:rsidRPr="0004116F">
        <w:rPr>
          <w:rFonts w:ascii="Garamond" w:hAnsi="Garamond"/>
          <w:lang w:val="en-US"/>
        </w:rPr>
        <w:t xml:space="preserve"> </w:t>
      </w:r>
      <w:r w:rsidR="000733F0">
        <w:rPr>
          <w:rFonts w:ascii="Garamond" w:hAnsi="Garamond"/>
          <w:lang w:val="en-US"/>
        </w:rPr>
        <w:t>for</w:t>
      </w:r>
      <w:r w:rsidR="00B2720B" w:rsidRPr="00DA5514">
        <w:rPr>
          <w:rFonts w:ascii="Garamond" w:hAnsi="Garamond"/>
          <w:lang w:val="en-US"/>
        </w:rPr>
        <w:t xml:space="preserve"> compassionate use </w:t>
      </w:r>
      <w:r w:rsidR="001919AE" w:rsidRPr="00B2720B">
        <w:rPr>
          <w:rFonts w:ascii="Garamond" w:hAnsi="Garamond"/>
          <w:lang w:val="en-US"/>
        </w:rPr>
        <w:t>from December</w:t>
      </w:r>
      <w:r w:rsidR="002744D8">
        <w:rPr>
          <w:rFonts w:ascii="Garamond" w:hAnsi="Garamond"/>
          <w:lang w:val="en-US"/>
        </w:rPr>
        <w:t xml:space="preserve"> 2014 to March 2015 </w:t>
      </w:r>
      <w:r w:rsidR="00191F17">
        <w:rPr>
          <w:rFonts w:ascii="Garamond" w:hAnsi="Garamond"/>
          <w:lang w:val="en-US"/>
        </w:rPr>
        <w:fldChar w:fldCharType="begin"/>
      </w:r>
      <w:r w:rsidR="00C23AB1">
        <w:rPr>
          <w:rFonts w:ascii="Garamond" w:hAnsi="Garamond"/>
          <w:lang w:val="en-US"/>
        </w:rPr>
        <w:instrText xml:space="preserve"> ADDIN REFMGR.CITE &lt;Refman&gt;&lt;Cite&gt;&lt;Year&gt;2015&lt;/Year&gt;&lt;RecNum&gt;79&lt;/RecNum&gt;&lt;MDL Ref_Type="Electronic Citation"&gt;&lt;Ref_Type&gt;Electronic Citation&lt;/Ref_Type&gt;&lt;Ref_ID&gt;79&lt;/Ref_ID&gt;&lt;Date_Primary&gt;2015&lt;/Date_Primary&gt;&lt;Reprint&gt;Not in File&lt;/Reprint&gt;&lt;Periodical&gt;http://awoko.org/2014/12/09/sierra-leone-news-convalescent-blood-treatment-started/&lt;/Periodical&gt;&lt;ZZ_JournalStdAbbrev&gt;&lt;f name="System"&gt;http://awoko.org/2014/12/09/sierra-leone-news-convalescent-blood-treatment-started/&lt;/f&gt;&lt;/ZZ_JournalStdAbbrev&gt;&lt;ZZ_WorkformID&gt;34&lt;/ZZ_WorkformID&gt;&lt;/MDL&gt;&lt;/Cite&gt;&lt;/Refman&gt;</w:instrText>
      </w:r>
      <w:r w:rsidR="00191F17">
        <w:rPr>
          <w:rFonts w:ascii="Garamond" w:hAnsi="Garamond"/>
          <w:lang w:val="en-US"/>
        </w:rPr>
        <w:fldChar w:fldCharType="separate"/>
      </w:r>
      <w:r w:rsidR="002B52F8">
        <w:rPr>
          <w:rFonts w:ascii="Garamond" w:hAnsi="Garamond"/>
          <w:noProof/>
          <w:lang w:val="en-US"/>
        </w:rPr>
        <w:t>[29]</w:t>
      </w:r>
      <w:r w:rsidR="00191F17">
        <w:rPr>
          <w:rFonts w:ascii="Garamond" w:hAnsi="Garamond"/>
          <w:lang w:val="en-US"/>
        </w:rPr>
        <w:fldChar w:fldCharType="end"/>
      </w:r>
      <w:r w:rsidR="002744D8">
        <w:rPr>
          <w:rFonts w:ascii="Garamond" w:hAnsi="Garamond"/>
          <w:lang w:val="en-US"/>
        </w:rPr>
        <w:t>.</w:t>
      </w:r>
      <w:r w:rsidR="001919AE">
        <w:rPr>
          <w:rFonts w:ascii="Garamond" w:hAnsi="Garamond"/>
          <w:lang w:val="en-US"/>
        </w:rPr>
        <w:t xml:space="preserve"> A total of 52 patients</w:t>
      </w:r>
      <w:r w:rsidR="000733F0">
        <w:rPr>
          <w:rFonts w:ascii="Garamond" w:hAnsi="Garamond"/>
          <w:lang w:val="en-US"/>
        </w:rPr>
        <w:t xml:space="preserve"> opted for</w:t>
      </w:r>
      <w:r w:rsidR="001919AE">
        <w:rPr>
          <w:rFonts w:ascii="Garamond" w:hAnsi="Garamond"/>
          <w:lang w:val="en-US"/>
        </w:rPr>
        <w:t xml:space="preserve"> CWB transfusion</w:t>
      </w:r>
      <w:r w:rsidR="00B2720B">
        <w:rPr>
          <w:rFonts w:ascii="Garamond" w:hAnsi="Garamond"/>
          <w:lang w:val="en-US"/>
        </w:rPr>
        <w:t xml:space="preserve"> with</w:t>
      </w:r>
      <w:r w:rsidR="00396E46">
        <w:rPr>
          <w:rFonts w:ascii="Garamond" w:hAnsi="Garamond"/>
          <w:lang w:val="en-US"/>
        </w:rPr>
        <w:t xml:space="preserve"> </w:t>
      </w:r>
      <w:r w:rsidR="001919AE">
        <w:rPr>
          <w:rFonts w:ascii="Garamond" w:hAnsi="Garamond"/>
          <w:lang w:val="en-US"/>
        </w:rPr>
        <w:t>24 included as controls.</w:t>
      </w:r>
      <w:r w:rsidR="00DA70E9">
        <w:rPr>
          <w:rFonts w:ascii="Garamond" w:hAnsi="Garamond"/>
          <w:lang w:val="en-US"/>
        </w:rPr>
        <w:t xml:space="preserve"> None of the ongoing </w:t>
      </w:r>
      <w:r w:rsidR="009258AB">
        <w:rPr>
          <w:rFonts w:ascii="Garamond" w:hAnsi="Garamond"/>
          <w:lang w:val="en-US"/>
        </w:rPr>
        <w:t xml:space="preserve">clinical </w:t>
      </w:r>
      <w:r w:rsidR="00B91446">
        <w:rPr>
          <w:rFonts w:ascii="Garamond" w:hAnsi="Garamond"/>
          <w:lang w:val="en-US"/>
        </w:rPr>
        <w:t>studies</w:t>
      </w:r>
      <w:r w:rsidR="00DA70E9">
        <w:rPr>
          <w:rFonts w:ascii="Garamond" w:hAnsi="Garamond"/>
          <w:lang w:val="en-US"/>
        </w:rPr>
        <w:t xml:space="preserve"> have yet reported</w:t>
      </w:r>
      <w:r w:rsidR="00A1174D">
        <w:rPr>
          <w:rFonts w:ascii="Garamond" w:hAnsi="Garamond"/>
          <w:lang w:val="en-US"/>
        </w:rPr>
        <w:t xml:space="preserve"> findings. </w:t>
      </w:r>
    </w:p>
    <w:p w14:paraId="3510A175" w14:textId="494F81BD" w:rsidR="00A1174D" w:rsidRDefault="00DA70E9" w:rsidP="008F1859">
      <w:pPr>
        <w:spacing w:line="360" w:lineRule="auto"/>
        <w:jc w:val="both"/>
        <w:rPr>
          <w:rFonts w:ascii="Garamond" w:hAnsi="Garamond"/>
          <w:lang w:val="en-US"/>
        </w:rPr>
      </w:pPr>
      <w:r>
        <w:rPr>
          <w:rFonts w:ascii="Garamond" w:hAnsi="Garamond"/>
          <w:lang w:val="en-US"/>
        </w:rPr>
        <w:t>Designing trials</w:t>
      </w:r>
      <w:r w:rsidR="00F57C07">
        <w:rPr>
          <w:rFonts w:ascii="Garamond" w:hAnsi="Garamond"/>
          <w:lang w:val="en-US"/>
        </w:rPr>
        <w:t>, and recruiting patients,</w:t>
      </w:r>
      <w:r>
        <w:rPr>
          <w:rFonts w:ascii="Garamond" w:hAnsi="Garamond"/>
          <w:lang w:val="en-US"/>
        </w:rPr>
        <w:t xml:space="preserve"> to evaluate CWB and CP has been challenging. </w:t>
      </w:r>
      <w:r w:rsidR="000733F0">
        <w:rPr>
          <w:rFonts w:ascii="Garamond" w:hAnsi="Garamond"/>
          <w:lang w:val="en-US"/>
        </w:rPr>
        <w:t>O</w:t>
      </w:r>
      <w:r w:rsidR="00D029EF">
        <w:rPr>
          <w:rFonts w:ascii="Garamond" w:hAnsi="Garamond"/>
          <w:lang w:val="en-US"/>
        </w:rPr>
        <w:t>nly Ebola</w:t>
      </w:r>
      <w:r w:rsidR="00B91446">
        <w:rPr>
          <w:rFonts w:ascii="Garamond" w:hAnsi="Garamond"/>
          <w:lang w:val="en-US"/>
        </w:rPr>
        <w:t>-</w:t>
      </w:r>
      <w:proofErr w:type="spellStart"/>
      <w:r w:rsidR="00D029EF">
        <w:rPr>
          <w:rFonts w:ascii="Garamond" w:hAnsi="Garamond"/>
          <w:lang w:val="en-US"/>
        </w:rPr>
        <w:t>Tx</w:t>
      </w:r>
      <w:proofErr w:type="spellEnd"/>
      <w:r w:rsidR="00D029EF">
        <w:rPr>
          <w:rFonts w:ascii="Garamond" w:hAnsi="Garamond"/>
          <w:lang w:val="en-US"/>
        </w:rPr>
        <w:t xml:space="preserve"> has achieved a relatively high sample size (&gt; 80 CP treated patients). </w:t>
      </w:r>
      <w:r w:rsidR="00F57C07">
        <w:rPr>
          <w:rFonts w:ascii="Garamond" w:hAnsi="Garamond"/>
          <w:lang w:val="en-US"/>
        </w:rPr>
        <w:t xml:space="preserve">The design that would provide the best evaluation would be a randomized trial in which one or other intervention would be compared with </w:t>
      </w:r>
      <w:r w:rsidR="00F57C07">
        <w:rPr>
          <w:rFonts w:ascii="Garamond" w:hAnsi="Garamond"/>
          <w:lang w:val="en-US"/>
        </w:rPr>
        <w:lastRenderedPageBreak/>
        <w:t>control patients not receiving the intervention. However, such randomized design</w:t>
      </w:r>
      <w:r w:rsidR="00827FE6">
        <w:rPr>
          <w:rFonts w:ascii="Garamond" w:hAnsi="Garamond"/>
          <w:lang w:val="en-US"/>
        </w:rPr>
        <w:t>s</w:t>
      </w:r>
      <w:r w:rsidR="00F57C07">
        <w:rPr>
          <w:rFonts w:ascii="Garamond" w:hAnsi="Garamond"/>
          <w:lang w:val="en-US"/>
        </w:rPr>
        <w:t xml:space="preserve"> have proved</w:t>
      </w:r>
      <w:r w:rsidR="000733F0">
        <w:rPr>
          <w:rFonts w:ascii="Garamond" w:hAnsi="Garamond"/>
          <w:lang w:val="en-US"/>
        </w:rPr>
        <w:t xml:space="preserve"> </w:t>
      </w:r>
      <w:r w:rsidR="008F3615">
        <w:rPr>
          <w:rFonts w:ascii="Garamond" w:hAnsi="Garamond"/>
          <w:lang w:val="en-US"/>
        </w:rPr>
        <w:t>un</w:t>
      </w:r>
      <w:r w:rsidR="000733F0">
        <w:rPr>
          <w:rFonts w:ascii="Garamond" w:hAnsi="Garamond"/>
          <w:lang w:val="en-US"/>
        </w:rPr>
        <w:t>a</w:t>
      </w:r>
      <w:r w:rsidR="00D029EF">
        <w:rPr>
          <w:rFonts w:ascii="Garamond" w:hAnsi="Garamond"/>
          <w:lang w:val="en-US"/>
        </w:rPr>
        <w:t>cceptab</w:t>
      </w:r>
      <w:r w:rsidR="00F57C07">
        <w:rPr>
          <w:rFonts w:ascii="Garamond" w:hAnsi="Garamond"/>
          <w:lang w:val="en-US"/>
        </w:rPr>
        <w:t>le</w:t>
      </w:r>
      <w:r w:rsidR="00D029EF">
        <w:rPr>
          <w:rFonts w:ascii="Garamond" w:hAnsi="Garamond"/>
          <w:lang w:val="en-US"/>
        </w:rPr>
        <w:t xml:space="preserve"> </w:t>
      </w:r>
      <w:r w:rsidR="00A136BD">
        <w:rPr>
          <w:rFonts w:ascii="Garamond" w:hAnsi="Garamond"/>
          <w:lang w:val="en-US"/>
        </w:rPr>
        <w:t xml:space="preserve">in </w:t>
      </w:r>
      <w:r w:rsidR="000733F0">
        <w:rPr>
          <w:rFonts w:ascii="Garamond" w:hAnsi="Garamond"/>
          <w:lang w:val="en-US"/>
        </w:rPr>
        <w:t xml:space="preserve"> </w:t>
      </w:r>
      <w:r w:rsidR="00F57C07">
        <w:rPr>
          <w:rFonts w:ascii="Garamond" w:hAnsi="Garamond"/>
          <w:lang w:val="en-US"/>
        </w:rPr>
        <w:t xml:space="preserve">the </w:t>
      </w:r>
      <w:r w:rsidR="00A136BD">
        <w:rPr>
          <w:rFonts w:ascii="Garamond" w:hAnsi="Garamond"/>
          <w:lang w:val="en-US"/>
        </w:rPr>
        <w:t xml:space="preserve">volatile settings </w:t>
      </w:r>
      <w:r w:rsidR="00F57C07">
        <w:rPr>
          <w:rFonts w:ascii="Garamond" w:hAnsi="Garamond"/>
          <w:lang w:val="en-US"/>
        </w:rPr>
        <w:t>of the</w:t>
      </w:r>
      <w:r w:rsidR="000733F0">
        <w:rPr>
          <w:rFonts w:ascii="Garamond" w:hAnsi="Garamond"/>
          <w:lang w:val="en-US"/>
        </w:rPr>
        <w:t xml:space="preserve"> </w:t>
      </w:r>
      <w:r w:rsidR="00A136BD">
        <w:rPr>
          <w:rFonts w:ascii="Garamond" w:hAnsi="Garamond"/>
          <w:lang w:val="en-US"/>
        </w:rPr>
        <w:t>current Ebola outbreak</w:t>
      </w:r>
      <w:r w:rsidR="00D029EF">
        <w:rPr>
          <w:rFonts w:ascii="Garamond" w:hAnsi="Garamond"/>
          <w:lang w:val="en-US"/>
        </w:rPr>
        <w:t xml:space="preserve">, </w:t>
      </w:r>
      <w:r w:rsidR="00F57C07">
        <w:rPr>
          <w:rFonts w:ascii="Garamond" w:hAnsi="Garamond"/>
          <w:lang w:val="en-US"/>
        </w:rPr>
        <w:t xml:space="preserve">and </w:t>
      </w:r>
      <w:r w:rsidR="00D029EF">
        <w:rPr>
          <w:rFonts w:ascii="Garamond" w:hAnsi="Garamond"/>
          <w:lang w:val="en-US"/>
        </w:rPr>
        <w:t xml:space="preserve">researchers </w:t>
      </w:r>
      <w:r w:rsidR="00F57C07">
        <w:rPr>
          <w:rFonts w:ascii="Garamond" w:hAnsi="Garamond"/>
          <w:lang w:val="en-US"/>
        </w:rPr>
        <w:t xml:space="preserve">have </w:t>
      </w:r>
      <w:r w:rsidR="00B91446">
        <w:rPr>
          <w:rFonts w:ascii="Garamond" w:hAnsi="Garamond"/>
          <w:lang w:val="en-US"/>
        </w:rPr>
        <w:t xml:space="preserve">at the early stages </w:t>
      </w:r>
      <w:r w:rsidR="000733F0">
        <w:rPr>
          <w:rFonts w:ascii="Garamond" w:hAnsi="Garamond"/>
          <w:lang w:val="en-US"/>
        </w:rPr>
        <w:t>resorted</w:t>
      </w:r>
      <w:r w:rsidR="00D029EF">
        <w:rPr>
          <w:rFonts w:ascii="Garamond" w:hAnsi="Garamond"/>
          <w:lang w:val="en-US"/>
        </w:rPr>
        <w:t xml:space="preserve"> </w:t>
      </w:r>
      <w:r w:rsidR="002744D8">
        <w:rPr>
          <w:rFonts w:ascii="Garamond" w:hAnsi="Garamond"/>
          <w:lang w:val="en-US"/>
        </w:rPr>
        <w:t xml:space="preserve">to non-randomized study designs </w:t>
      </w:r>
      <w:r w:rsidR="00191F17">
        <w:rPr>
          <w:rFonts w:ascii="Garamond" w:hAnsi="Garamond"/>
          <w:lang w:val="en-US"/>
        </w:rPr>
        <w:fldChar w:fldCharType="begin">
          <w:fldData xml:space="preserve">PFJlZm1hbj48Q2l0ZT48QXV0aG9yPkFkZWJhbW93bzwvQXV0aG9yPjxZZWFyPjIwMTQ8L1llYXI+
PFJlY051bT44MDwvUmVjTnVtPjxJRFRleHQ+UmFuZG9taXNlZCBjb250cm9sbGVkIHRyaWFscyBm
b3IgRWJvbGE6IHByYWN0aWNhbCBhbmQgZXRoaWNhbCBpc3N1ZXM8L0lEVGV4dD48TURMIFJlZl9U
eXBlPSJKb3VybmFsIj48UmVmX1R5cGU+Sm91cm5hbDwvUmVmX1R5cGU+PFJlZl9JRD44MDwvUmVm
X0lEPjxUaXRsZV9QcmltYXJ5PlJhbmRvbWlzZWQgY29udHJvbGxlZCB0cmlhbHMgZm9yIEVib2xh
OiBwcmFjdGljYWwgYW5kIGV0aGljYWwgaXNzdWVzPC9UaXRsZV9QcmltYXJ5PjxBdXRob3JzX1By
aW1hcnk+QWRlYmFtb3dvLEMuPC9BdXRob3JzX1ByaW1hcnk+PEF1dGhvcnNfUHJpbWFyeT5CYWgt
U293LE8uPC9BdXRob3JzX1ByaW1hcnk+PEF1dGhvcnNfUHJpbWFyeT5CaW5rYSxGLjwvQXV0aG9y
c19QcmltYXJ5PjxBdXRob3JzX1ByaW1hcnk+QnJ1enpvbmUsUi48L0F1dGhvcnNfUHJpbWFyeT48
QXV0aG9yc19QcmltYXJ5PkNhcGxhbixBLjwvQXV0aG9yc19QcmltYXJ5PjxBdXRob3JzX1ByaW1h
cnk+RGVsZnJhaXNzeSxKLkYuPC9BdXRob3JzX1ByaW1hcnk+PEF1dGhvcnNfUHJpbWFyeT5IZXlt
YW5uLEQuPC9BdXRob3JzX1ByaW1hcnk+PEF1dGhvcnNfUHJpbWFyeT5Ib3JieSxQLjwvQXV0aG9y
c19QcmltYXJ5PjxBdXRob3JzX1ByaW1hcnk+S2FsZWVidSxQLjwvQXV0aG9yc19QcmltYXJ5PjxB
dXRob3JzX1ByaW1hcnk+VGFtZnVtLEouSi48L0F1dGhvcnNfUHJpbWFyeT48QXV0aG9yc19Qcmlt
YXJ5Pk9sbGlhcm8sUC48L0F1dGhvcnNfUHJpbWFyeT48QXV0aG9yc19QcmltYXJ5PlBpb3QsUC48
L0F1dGhvcnNfUHJpbWFyeT48QXV0aG9yc19QcmltYXJ5PlRlamFuLUNvbGUsQS48L0F1dGhvcnNf
UHJpbWFyeT48QXV0aG9yc19QcmltYXJ5PlRvbW9yaSxPLjwvQXV0aG9yc19QcmltYXJ5PjxBdXRo
b3JzX1ByaW1hcnk+VG91cmUsQS48L0F1dGhvcnNfUHJpbWFyeT48QXV0aG9yc19QcmltYXJ5PlRv
cnJlZWxlLEUuPC9BdXRob3JzX1ByaW1hcnk+PEF1dGhvcnNfUHJpbWFyeT5XaGl0ZWhlYWQsSi48
L0F1dGhvcnNfUHJpbWFyeT48RGF0ZV9QcmltYXJ5PjIwMTQvMTAvMTg8L0RhdGVfUHJpbWFyeT48
S2V5d29yZHM+QWZyaWNhLFdlc3Rlcm48L0tleXdvcmRzPjxLZXl3b3Jkcz5BbnRpdmlyYWwgQWdl
bnRzPC9LZXl3b3Jkcz48S2V5d29yZHM+ZHJ1ZyB0aGVyYXB5PC9LZXl3b3Jkcz48S2V5d29yZHM+
ZXRoaWNzPC9LZXl3b3Jkcz48S2V5d29yZHM+RXRoaWNzLE1lZGljYWw8L0tleXdvcmRzPjxLZXl3
b3Jkcz5HaGFuYTwvS2V5d29yZHM+PEtleXdvcmRzPkd1aW5lYTwvS2V5d29yZHM+PEtleXdvcmRz
PkhlbW9ycmhhZ2ljIEZldmVyLEVib2xhPC9LZXl3b3Jkcz48S2V5d29yZHM+SHVtYW5zPC9LZXl3
b3Jkcz48S2V5d29yZHM+UmFuZG9taXplZCBDb250cm9sbGVkIFRyaWFscyBhcyBUb3BpYzwvS2V5
d29yZHM+PEtleXdvcmRzPlJlc2VhcmNoIERlc2lnbjwvS2V5d29yZHM+PEtleXdvcmRzPnRoZXJh
cGV1dGljIHVzZTwvS2V5d29yZHM+PFJlcHJpbnQ+Tm90IGluIEZpbGU8L1JlcHJpbnQ+PFN0YXJ0
X1BhZ2U+MTQyMzwvU3RhcnRfUGFnZT48RW5kX1BhZ2U+MTQyNDwvRW5kX1BhZ2U+PFBlcmlvZGlj
YWw+TGFuY2V0PC9QZXJpb2RpY2FsPjxWb2x1bWU+Mzg0PC9Wb2x1bWU+PElzc3VlPjk5NTI8L0lz
c3VlPjxVc2VyX0RlZl81PlBNQzQzOTI4ODM8L1VzZXJfRGVmXzU+PE1pc2NfMz5TMDE0MC02NzM2
KDE0KTYxNzM0LTcgW3BpaV07MTAuMTAxNi9TMDE0MC02NzM2KDE0KTYxNzM0LTcgW2RvaV08L01p
c2NfMz48QWRkcmVzcz5OYXRpb25hbCBIZWFsdGggUmVzZWFyY2ggRXRoaWNzIENvbW1pdHRlZSwg
QWJ1amEsIE5pZ2VyaWEmI3hBO0hvcGl0YWwgTmF0aW9uYWwgSWduYWNlIERlZW4sIENvbmFrcnks
IEd1aW5lYSYjeEE7VW5pdmVyc2l0eSBvZiBIZWFsdGggYW5kIEFsbGllZCBTY2llbmNlcywgSG8s
IEdoYW5hJiN4QTtIb25nIEtvbmcgVW5pdmVyc2l0eS1QYXN0ZXVyIFJlc2VhcmNoIFBvbGUsIFNj
aG9vbCBvZiBQdWJsaWMgSGVhbHRoLCBVbml2ZXJzaXR5IG9mIEhvbmcgS29uZywgSG9uZyBLb25n
LCBDaGluYSYjeEE7TmV3IFlvcmsgVW5pdmVyc2l0eSBMYW5nb25lIE1lZGljYWwgQ2VudGVyLCBO
ZXcgWW9yaywgTlksIFVTQSYjeEE7SW5zdGl0dXQgZGUgTWljcm9iaW9sb2dpZSBldCBNYWxhZGll
cyBJbmZlY3RpZXVzZXMgYW5kIElOU0VSTSwgUGFyaXMsIEZyYW5jZSYjeEE7Q2VudHJlIG9uIEds
b2JhbCBIZWFsdGggU2VjdXJpdHksIENoYXRoYW0gSG91c2UsIExvbmRvbiwgVUsmI3hBO1VuaXZl
cnNpdHkgb2YgT3hmb3JkLCBPeGZvcmQsIFVLJiN4QTtNZWRpY2FsIFJlc2VhcmNoIENvdW5jaWws
IFVnYW5kYSBWaXJ1cyBSZXNlYXJjaCBJbnN0aXR1dGUsIEVudGViYmUsIFVnYW5kYSYjeEE7SW5z
dGl0dXQgTmF0aW9uYWwgZGUgUmVjaGVyY2hlIEJpb21lZGljYWxlLCBLaW5zaGFzYSwgRFIgQ29u
Z28mI3hBO1dITywgR2VuZXZhLCBTd2l0emVybGFuZDsgVW5pdmVyc2l0eSBvZiBPeGZvcmQsIE94
Zm9yZCwgVUsuIEVsZWN0cm9uaWMgYWRkcmVzczogcGllcm8ub2xsaWFyb0BuZG0ub3guYWMudWsm
I3hBO0xvbmRvbiBTY2hvb2wgb2YgSHlnaWVuZSAmYW1wOyBUcm9waWNhbCBNZWRpY2luZSwgTG9u
ZG9uLCBVSyYjeEE7T3BlbiBTb2NpZXR5IEluaXRpYXRpdmUgZm9yIFdlc3QgQWZyaWNhLCBEYWth
ciwgU2VuZWdhbCYjeEE7TmlnZXJpYW4gQWNhZGVteSBvZiBTY2llbmNlLCBMYWdvcywgTmlnZXJp
YSYjeEE7SW5zdGl0dXQgUGFzdGV1ciBEYWthciwgRGFrYXIsIFNlbmVnYWwmI3hBO09wZW4gU29j
aWV0eSBGb3VuZGF0aW9ucywgTmV3IFlvcmssIE5ZLCBVU0EmI3hBO0xhbmNhc3RlciBVbml2ZXJz
aXR5LCBMYW5jYXN0ZXIsIFVLPC9BZGRyZXNzPjxXZWJfVVJMPlBNOjI1MzkwMzE4PC9XZWJfVVJM
PjxaWl9Kb3VybmFsRnVsbD48ZiBuYW1lPSJTeXN0ZW0iPkxhbmNldDwvZj48L1paX0pvdXJuYWxG
dWxsPjxaWl9Xb3JrZm9ybUlEPjE8L1paX1dvcmtmb3JtSUQ+PC9NREw+PC9DaXRlPjwvUmVmbWFu
PgB=
</w:fldData>
        </w:fldChar>
      </w:r>
      <w:r w:rsidR="00C23AB1">
        <w:rPr>
          <w:rFonts w:ascii="Garamond" w:hAnsi="Garamond"/>
          <w:lang w:val="en-US"/>
        </w:rPr>
        <w:instrText xml:space="preserve"> ADDIN REFMGR.CITE </w:instrText>
      </w:r>
      <w:r w:rsidR="00C23AB1">
        <w:rPr>
          <w:rFonts w:ascii="Garamond" w:hAnsi="Garamond"/>
          <w:lang w:val="en-US"/>
        </w:rPr>
        <w:fldChar w:fldCharType="begin">
          <w:fldData xml:space="preserve">PFJlZm1hbj48Q2l0ZT48QXV0aG9yPkFkZWJhbW93bzwvQXV0aG9yPjxZZWFyPjIwMTQ8L1llYXI+
PFJlY051bT44MDwvUmVjTnVtPjxJRFRleHQ+UmFuZG9taXNlZCBjb250cm9sbGVkIHRyaWFscyBm
b3IgRWJvbGE6IHByYWN0aWNhbCBhbmQgZXRoaWNhbCBpc3N1ZXM8L0lEVGV4dD48TURMIFJlZl9U
eXBlPSJKb3VybmFsIj48UmVmX1R5cGU+Sm91cm5hbDwvUmVmX1R5cGU+PFJlZl9JRD44MDwvUmVm
X0lEPjxUaXRsZV9QcmltYXJ5PlJhbmRvbWlzZWQgY29udHJvbGxlZCB0cmlhbHMgZm9yIEVib2xh
OiBwcmFjdGljYWwgYW5kIGV0aGljYWwgaXNzdWVzPC9UaXRsZV9QcmltYXJ5PjxBdXRob3JzX1By
aW1hcnk+QWRlYmFtb3dvLEMuPC9BdXRob3JzX1ByaW1hcnk+PEF1dGhvcnNfUHJpbWFyeT5CYWgt
U293LE8uPC9BdXRob3JzX1ByaW1hcnk+PEF1dGhvcnNfUHJpbWFyeT5CaW5rYSxGLjwvQXV0aG9y
c19QcmltYXJ5PjxBdXRob3JzX1ByaW1hcnk+QnJ1enpvbmUsUi48L0F1dGhvcnNfUHJpbWFyeT48
QXV0aG9yc19QcmltYXJ5PkNhcGxhbixBLjwvQXV0aG9yc19QcmltYXJ5PjxBdXRob3JzX1ByaW1h
cnk+RGVsZnJhaXNzeSxKLkYuPC9BdXRob3JzX1ByaW1hcnk+PEF1dGhvcnNfUHJpbWFyeT5IZXlt
YW5uLEQuPC9BdXRob3JzX1ByaW1hcnk+PEF1dGhvcnNfUHJpbWFyeT5Ib3JieSxQLjwvQXV0aG9y
c19QcmltYXJ5PjxBdXRob3JzX1ByaW1hcnk+S2FsZWVidSxQLjwvQXV0aG9yc19QcmltYXJ5PjxB
dXRob3JzX1ByaW1hcnk+VGFtZnVtLEouSi48L0F1dGhvcnNfUHJpbWFyeT48QXV0aG9yc19Qcmlt
YXJ5Pk9sbGlhcm8sUC48L0F1dGhvcnNfUHJpbWFyeT48QXV0aG9yc19QcmltYXJ5PlBpb3QsUC48
L0F1dGhvcnNfUHJpbWFyeT48QXV0aG9yc19QcmltYXJ5PlRlamFuLUNvbGUsQS48L0F1dGhvcnNf
UHJpbWFyeT48QXV0aG9yc19QcmltYXJ5PlRvbW9yaSxPLjwvQXV0aG9yc19QcmltYXJ5PjxBdXRo
b3JzX1ByaW1hcnk+VG91cmUsQS48L0F1dGhvcnNfUHJpbWFyeT48QXV0aG9yc19QcmltYXJ5PlRv
cnJlZWxlLEUuPC9BdXRob3JzX1ByaW1hcnk+PEF1dGhvcnNfUHJpbWFyeT5XaGl0ZWhlYWQsSi48
L0F1dGhvcnNfUHJpbWFyeT48RGF0ZV9QcmltYXJ5PjIwMTQvMTAvMTg8L0RhdGVfUHJpbWFyeT48
S2V5d29yZHM+QWZyaWNhLFdlc3Rlcm48L0tleXdvcmRzPjxLZXl3b3Jkcz5BbnRpdmlyYWwgQWdl
bnRzPC9LZXl3b3Jkcz48S2V5d29yZHM+ZHJ1ZyB0aGVyYXB5PC9LZXl3b3Jkcz48S2V5d29yZHM+
ZXRoaWNzPC9LZXl3b3Jkcz48S2V5d29yZHM+RXRoaWNzLE1lZGljYWw8L0tleXdvcmRzPjxLZXl3
b3Jkcz5HaGFuYTwvS2V5d29yZHM+PEtleXdvcmRzPkd1aW5lYTwvS2V5d29yZHM+PEtleXdvcmRz
PkhlbW9ycmhhZ2ljIEZldmVyLEVib2xhPC9LZXl3b3Jkcz48S2V5d29yZHM+SHVtYW5zPC9LZXl3
b3Jkcz48S2V5d29yZHM+UmFuZG9taXplZCBDb250cm9sbGVkIFRyaWFscyBhcyBUb3BpYzwvS2V5
d29yZHM+PEtleXdvcmRzPlJlc2VhcmNoIERlc2lnbjwvS2V5d29yZHM+PEtleXdvcmRzPnRoZXJh
cGV1dGljIHVzZTwvS2V5d29yZHM+PFJlcHJpbnQ+Tm90IGluIEZpbGU8L1JlcHJpbnQ+PFN0YXJ0
X1BhZ2U+MTQyMzwvU3RhcnRfUGFnZT48RW5kX1BhZ2U+MTQyNDwvRW5kX1BhZ2U+PFBlcmlvZGlj
YWw+TGFuY2V0PC9QZXJpb2RpY2FsPjxWb2x1bWU+Mzg0PC9Wb2x1bWU+PElzc3VlPjk5NTI8L0lz
c3VlPjxVc2VyX0RlZl81PlBNQzQzOTI4ODM8L1VzZXJfRGVmXzU+PE1pc2NfMz5TMDE0MC02NzM2
KDE0KTYxNzM0LTcgW3BpaV07MTAuMTAxNi9TMDE0MC02NzM2KDE0KTYxNzM0LTcgW2RvaV08L01p
c2NfMz48QWRkcmVzcz5OYXRpb25hbCBIZWFsdGggUmVzZWFyY2ggRXRoaWNzIENvbW1pdHRlZSwg
QWJ1amEsIE5pZ2VyaWEmI3hBO0hvcGl0YWwgTmF0aW9uYWwgSWduYWNlIERlZW4sIENvbmFrcnks
IEd1aW5lYSYjeEE7VW5pdmVyc2l0eSBvZiBIZWFsdGggYW5kIEFsbGllZCBTY2llbmNlcywgSG8s
IEdoYW5hJiN4QTtIb25nIEtvbmcgVW5pdmVyc2l0eS1QYXN0ZXVyIFJlc2VhcmNoIFBvbGUsIFNj
aG9vbCBvZiBQdWJsaWMgSGVhbHRoLCBVbml2ZXJzaXR5IG9mIEhvbmcgS29uZywgSG9uZyBLb25n
LCBDaGluYSYjeEE7TmV3IFlvcmsgVW5pdmVyc2l0eSBMYW5nb25lIE1lZGljYWwgQ2VudGVyLCBO
ZXcgWW9yaywgTlksIFVTQSYjeEE7SW5zdGl0dXQgZGUgTWljcm9iaW9sb2dpZSBldCBNYWxhZGll
cyBJbmZlY3RpZXVzZXMgYW5kIElOU0VSTSwgUGFyaXMsIEZyYW5jZSYjeEE7Q2VudHJlIG9uIEds
b2JhbCBIZWFsdGggU2VjdXJpdHksIENoYXRoYW0gSG91c2UsIExvbmRvbiwgVUsmI3hBO1VuaXZl
cnNpdHkgb2YgT3hmb3JkLCBPeGZvcmQsIFVLJiN4QTtNZWRpY2FsIFJlc2VhcmNoIENvdW5jaWws
IFVnYW5kYSBWaXJ1cyBSZXNlYXJjaCBJbnN0aXR1dGUsIEVudGViYmUsIFVnYW5kYSYjeEE7SW5z
dGl0dXQgTmF0aW9uYWwgZGUgUmVjaGVyY2hlIEJpb21lZGljYWxlLCBLaW5zaGFzYSwgRFIgQ29u
Z28mI3hBO1dITywgR2VuZXZhLCBTd2l0emVybGFuZDsgVW5pdmVyc2l0eSBvZiBPeGZvcmQsIE94
Zm9yZCwgVUsuIEVsZWN0cm9uaWMgYWRkcmVzczogcGllcm8ub2xsaWFyb0BuZG0ub3guYWMudWsm
I3hBO0xvbmRvbiBTY2hvb2wgb2YgSHlnaWVuZSAmYW1wOyBUcm9waWNhbCBNZWRpY2luZSwgTG9u
ZG9uLCBVSyYjeEE7T3BlbiBTb2NpZXR5IEluaXRpYXRpdmUgZm9yIFdlc3QgQWZyaWNhLCBEYWth
ciwgU2VuZWdhbCYjeEE7TmlnZXJpYW4gQWNhZGVteSBvZiBTY2llbmNlLCBMYWdvcywgTmlnZXJp
YSYjeEE7SW5zdGl0dXQgUGFzdGV1ciBEYWthciwgRGFrYXIsIFNlbmVnYWwmI3hBO09wZW4gU29j
aWV0eSBGb3VuZGF0aW9ucywgTmV3IFlvcmssIE5ZLCBVU0EmI3hBO0xhbmNhc3RlciBVbml2ZXJz
aXR5LCBMYW5jYXN0ZXIsIFVLPC9BZGRyZXNzPjxXZWJfVVJMPlBNOjI1MzkwMzE4PC9XZWJfVVJM
PjxaWl9Kb3VybmFsRnVsbD48ZiBuYW1lPSJTeXN0ZW0iPkxhbmNldDwvZj48L1paX0pvdXJuYWxG
dWxsPjxaWl9Xb3JrZm9ybUlEPjE8L1paX1dvcmtmb3JtSUQ+PC9NREw+PC9DaXRlPjwvUmVmbWFu
PgB=
</w:fldData>
        </w:fldChar>
      </w:r>
      <w:r w:rsidR="00C23AB1">
        <w:rPr>
          <w:rFonts w:ascii="Garamond" w:hAnsi="Garamond"/>
          <w:lang w:val="en-US"/>
        </w:rPr>
        <w:instrText xml:space="preserve"> ADDIN EN.CITE.DATA </w:instrText>
      </w:r>
      <w:r w:rsidR="00C23AB1">
        <w:rPr>
          <w:rFonts w:ascii="Garamond" w:hAnsi="Garamond"/>
          <w:lang w:val="en-US"/>
        </w:rPr>
      </w:r>
      <w:r w:rsidR="00C23AB1">
        <w:rPr>
          <w:rFonts w:ascii="Garamond" w:hAnsi="Garamond"/>
          <w:lang w:val="en-US"/>
        </w:rPr>
        <w:fldChar w:fldCharType="end"/>
      </w:r>
      <w:r w:rsidR="00191F17">
        <w:rPr>
          <w:rFonts w:ascii="Garamond" w:hAnsi="Garamond"/>
          <w:lang w:val="en-US"/>
        </w:rPr>
      </w:r>
      <w:r w:rsidR="00191F17">
        <w:rPr>
          <w:rFonts w:ascii="Garamond" w:hAnsi="Garamond"/>
          <w:lang w:val="en-US"/>
        </w:rPr>
        <w:fldChar w:fldCharType="separate"/>
      </w:r>
      <w:r w:rsidR="002B52F8">
        <w:rPr>
          <w:rFonts w:ascii="Garamond" w:hAnsi="Garamond"/>
          <w:noProof/>
          <w:lang w:val="en-US"/>
        </w:rPr>
        <w:t>[30]</w:t>
      </w:r>
      <w:r w:rsidR="00191F17">
        <w:rPr>
          <w:rFonts w:ascii="Garamond" w:hAnsi="Garamond"/>
          <w:lang w:val="en-US"/>
        </w:rPr>
        <w:fldChar w:fldCharType="end"/>
      </w:r>
      <w:r w:rsidR="002744D8">
        <w:rPr>
          <w:rFonts w:ascii="Garamond" w:hAnsi="Garamond"/>
          <w:lang w:val="en-US"/>
        </w:rPr>
        <w:t>.</w:t>
      </w:r>
      <w:r w:rsidR="00D029EF">
        <w:rPr>
          <w:rFonts w:ascii="Garamond" w:hAnsi="Garamond"/>
          <w:lang w:val="en-US"/>
        </w:rPr>
        <w:t xml:space="preserve"> </w:t>
      </w:r>
      <w:r w:rsidR="00BD6078">
        <w:rPr>
          <w:rFonts w:ascii="Garamond" w:hAnsi="Garamond"/>
          <w:lang w:val="en-US"/>
        </w:rPr>
        <w:t>A</w:t>
      </w:r>
      <w:r w:rsidR="00D029EF">
        <w:rPr>
          <w:rFonts w:ascii="Garamond" w:hAnsi="Garamond"/>
          <w:lang w:val="en-US"/>
        </w:rPr>
        <w:t xml:space="preserve">ll </w:t>
      </w:r>
      <w:r w:rsidR="00A136BD">
        <w:rPr>
          <w:rFonts w:ascii="Garamond" w:hAnsi="Garamond"/>
          <w:lang w:val="en-US"/>
        </w:rPr>
        <w:t xml:space="preserve">CP trials </w:t>
      </w:r>
      <w:r w:rsidR="00F57C07">
        <w:rPr>
          <w:rFonts w:ascii="Garamond" w:hAnsi="Garamond"/>
          <w:lang w:val="en-US"/>
        </w:rPr>
        <w:t xml:space="preserve">were designed to </w:t>
      </w:r>
      <w:r w:rsidR="00D029EF">
        <w:rPr>
          <w:rFonts w:ascii="Garamond" w:hAnsi="Garamond"/>
          <w:lang w:val="en-US"/>
        </w:rPr>
        <w:t>include concurrent control patients</w:t>
      </w:r>
      <w:r w:rsidR="00BD6078">
        <w:rPr>
          <w:rFonts w:ascii="Garamond" w:hAnsi="Garamond"/>
          <w:lang w:val="en-US"/>
        </w:rPr>
        <w:t>.</w:t>
      </w:r>
      <w:r w:rsidR="000733F0">
        <w:rPr>
          <w:rFonts w:ascii="Garamond" w:hAnsi="Garamond"/>
          <w:lang w:val="en-US"/>
        </w:rPr>
        <w:t xml:space="preserve"> </w:t>
      </w:r>
      <w:r w:rsidR="00BD6078">
        <w:rPr>
          <w:rFonts w:ascii="Garamond" w:hAnsi="Garamond"/>
          <w:lang w:val="en-US"/>
        </w:rPr>
        <w:t xml:space="preserve">For example, in </w:t>
      </w:r>
      <w:r w:rsidR="00B91446">
        <w:rPr>
          <w:rFonts w:ascii="Garamond" w:hAnsi="Garamond"/>
          <w:lang w:val="en-US"/>
        </w:rPr>
        <w:t xml:space="preserve">the </w:t>
      </w:r>
      <w:r w:rsidR="00BD6078">
        <w:rPr>
          <w:rFonts w:ascii="Garamond" w:hAnsi="Garamond"/>
          <w:lang w:val="en-US"/>
        </w:rPr>
        <w:t>Ebola</w:t>
      </w:r>
      <w:r w:rsidR="00B91446">
        <w:rPr>
          <w:rFonts w:ascii="Garamond" w:hAnsi="Garamond"/>
          <w:lang w:val="en-US"/>
        </w:rPr>
        <w:t>-</w:t>
      </w:r>
      <w:proofErr w:type="spellStart"/>
      <w:r w:rsidR="00BD6078">
        <w:rPr>
          <w:rFonts w:ascii="Garamond" w:hAnsi="Garamond"/>
          <w:lang w:val="en-US"/>
        </w:rPr>
        <w:t>Tx</w:t>
      </w:r>
      <w:proofErr w:type="spellEnd"/>
      <w:r w:rsidR="00BD6078">
        <w:rPr>
          <w:rFonts w:ascii="Garamond" w:hAnsi="Garamond"/>
          <w:lang w:val="en-US"/>
        </w:rPr>
        <w:t xml:space="preserve"> trial, controls were to be patients presenting </w:t>
      </w:r>
      <w:r w:rsidR="004C0893">
        <w:rPr>
          <w:rFonts w:ascii="Garamond" w:hAnsi="Garamond"/>
          <w:lang w:val="en-US"/>
        </w:rPr>
        <w:t xml:space="preserve">when </w:t>
      </w:r>
      <w:r w:rsidR="00D029EF">
        <w:rPr>
          <w:rFonts w:ascii="Garamond" w:hAnsi="Garamond"/>
          <w:lang w:val="en-US"/>
        </w:rPr>
        <w:t>no ABO compatible plasma was available</w:t>
      </w:r>
      <w:r w:rsidR="00BD6078">
        <w:rPr>
          <w:rFonts w:ascii="Garamond" w:hAnsi="Garamond"/>
          <w:lang w:val="en-US"/>
        </w:rPr>
        <w:t xml:space="preserve">. However, when the trial started, </w:t>
      </w:r>
      <w:r w:rsidR="005F4CC3">
        <w:rPr>
          <w:rFonts w:ascii="Garamond" w:hAnsi="Garamond"/>
          <w:lang w:val="en-US"/>
        </w:rPr>
        <w:t xml:space="preserve">the supply of CP increased significantly </w:t>
      </w:r>
      <w:r w:rsidR="00827FE6">
        <w:rPr>
          <w:rFonts w:ascii="Garamond" w:hAnsi="Garamond"/>
          <w:lang w:val="en-US"/>
        </w:rPr>
        <w:t xml:space="preserve">and </w:t>
      </w:r>
      <w:r w:rsidR="005F4CC3">
        <w:rPr>
          <w:rFonts w:ascii="Garamond" w:hAnsi="Garamond"/>
          <w:lang w:val="en-US"/>
        </w:rPr>
        <w:t>the number of patients</w:t>
      </w:r>
      <w:r w:rsidR="00BD6078">
        <w:rPr>
          <w:rFonts w:ascii="Garamond" w:hAnsi="Garamond"/>
          <w:lang w:val="en-US"/>
        </w:rPr>
        <w:t xml:space="preserve"> </w:t>
      </w:r>
      <w:r w:rsidR="005F4CC3">
        <w:rPr>
          <w:rFonts w:ascii="Garamond" w:hAnsi="Garamond"/>
          <w:lang w:val="en-US"/>
        </w:rPr>
        <w:t xml:space="preserve">decreased, resulting in </w:t>
      </w:r>
      <w:r w:rsidR="00D029EF">
        <w:rPr>
          <w:rFonts w:ascii="Garamond" w:hAnsi="Garamond"/>
          <w:lang w:val="en-US"/>
        </w:rPr>
        <w:t xml:space="preserve">sufficient supply of CP to </w:t>
      </w:r>
      <w:r w:rsidR="00BD6078">
        <w:rPr>
          <w:rFonts w:ascii="Garamond" w:hAnsi="Garamond"/>
          <w:lang w:val="en-US"/>
        </w:rPr>
        <w:t>treat nearly all patients</w:t>
      </w:r>
      <w:r w:rsidR="00D029EF">
        <w:rPr>
          <w:rFonts w:ascii="Garamond" w:hAnsi="Garamond"/>
          <w:lang w:val="en-US"/>
        </w:rPr>
        <w:t xml:space="preserve">. Consequently, </w:t>
      </w:r>
      <w:r w:rsidR="005F4CC3">
        <w:rPr>
          <w:rFonts w:ascii="Garamond" w:hAnsi="Garamond"/>
          <w:lang w:val="en-US"/>
        </w:rPr>
        <w:t xml:space="preserve">it will </w:t>
      </w:r>
      <w:r w:rsidR="00BD6078">
        <w:rPr>
          <w:rFonts w:ascii="Garamond" w:hAnsi="Garamond"/>
          <w:lang w:val="en-US"/>
        </w:rPr>
        <w:t xml:space="preserve">compare the mortality of treated patients with that of </w:t>
      </w:r>
      <w:r w:rsidR="00D029EF">
        <w:rPr>
          <w:rFonts w:ascii="Garamond" w:hAnsi="Garamond"/>
          <w:lang w:val="en-US"/>
        </w:rPr>
        <w:t>historical controls</w:t>
      </w:r>
      <w:r w:rsidR="00BD6078">
        <w:rPr>
          <w:rFonts w:ascii="Garamond" w:hAnsi="Garamond"/>
          <w:lang w:val="en-US"/>
        </w:rPr>
        <w:t>, with the inherent possibility of biased comparisons</w:t>
      </w:r>
      <w:r w:rsidR="00D029EF">
        <w:rPr>
          <w:rFonts w:ascii="Garamond" w:hAnsi="Garamond"/>
          <w:lang w:val="en-US"/>
        </w:rPr>
        <w:t xml:space="preserve">. </w:t>
      </w:r>
      <w:r w:rsidR="005F4CC3">
        <w:rPr>
          <w:rFonts w:ascii="Garamond" w:hAnsi="Garamond"/>
          <w:lang w:val="en-US"/>
        </w:rPr>
        <w:t>K</w:t>
      </w:r>
      <w:r w:rsidR="00D029EF">
        <w:rPr>
          <w:rFonts w:ascii="Garamond" w:hAnsi="Garamond"/>
          <w:lang w:val="en-US"/>
        </w:rPr>
        <w:t>ey concern</w:t>
      </w:r>
      <w:r w:rsidR="005F4CC3">
        <w:rPr>
          <w:rFonts w:ascii="Garamond" w:hAnsi="Garamond"/>
          <w:lang w:val="en-US"/>
        </w:rPr>
        <w:t>s in all trial</w:t>
      </w:r>
      <w:r w:rsidR="008F3615">
        <w:rPr>
          <w:rFonts w:ascii="Garamond" w:hAnsi="Garamond"/>
          <w:lang w:val="en-US"/>
        </w:rPr>
        <w:t>s</w:t>
      </w:r>
      <w:r w:rsidR="005F4CC3">
        <w:rPr>
          <w:rFonts w:ascii="Garamond" w:hAnsi="Garamond"/>
          <w:lang w:val="en-US"/>
        </w:rPr>
        <w:t xml:space="preserve"> regarded p</w:t>
      </w:r>
      <w:r w:rsidR="00093840">
        <w:rPr>
          <w:rFonts w:ascii="Garamond" w:hAnsi="Garamond"/>
          <w:lang w:val="en-US"/>
        </w:rPr>
        <w:t>otential confounding factors</w:t>
      </w:r>
      <w:r w:rsidR="005F4CC3">
        <w:rPr>
          <w:rFonts w:ascii="Garamond" w:hAnsi="Garamond"/>
          <w:lang w:val="en-US"/>
        </w:rPr>
        <w:t xml:space="preserve"> including</w:t>
      </w:r>
      <w:r w:rsidR="00093840">
        <w:rPr>
          <w:rFonts w:ascii="Garamond" w:hAnsi="Garamond"/>
          <w:lang w:val="en-US"/>
        </w:rPr>
        <w:t xml:space="preserve">: </w:t>
      </w:r>
      <w:r w:rsidR="00D029EF">
        <w:rPr>
          <w:rFonts w:ascii="Garamond" w:hAnsi="Garamond"/>
          <w:lang w:val="en-US"/>
        </w:rPr>
        <w:t xml:space="preserve">variations in </w:t>
      </w:r>
      <w:r w:rsidR="00F51A20">
        <w:rPr>
          <w:rFonts w:ascii="Garamond" w:hAnsi="Garamond"/>
          <w:lang w:val="en-US"/>
        </w:rPr>
        <w:t>patient characteristics</w:t>
      </w:r>
      <w:r w:rsidR="005F4CC3">
        <w:rPr>
          <w:rFonts w:ascii="Garamond" w:hAnsi="Garamond"/>
          <w:lang w:val="en-US"/>
        </w:rPr>
        <w:t>;</w:t>
      </w:r>
      <w:r w:rsidR="00F51A20">
        <w:rPr>
          <w:rFonts w:ascii="Garamond" w:hAnsi="Garamond"/>
          <w:lang w:val="en-US"/>
        </w:rPr>
        <w:t xml:space="preserve"> Ebola virulence</w:t>
      </w:r>
      <w:r w:rsidR="005F4CC3">
        <w:rPr>
          <w:rFonts w:ascii="Garamond" w:hAnsi="Garamond"/>
          <w:lang w:val="en-US"/>
        </w:rPr>
        <w:t xml:space="preserve"> on presentation;</w:t>
      </w:r>
      <w:r w:rsidR="00F51A20">
        <w:rPr>
          <w:rFonts w:ascii="Garamond" w:hAnsi="Garamond"/>
          <w:lang w:val="en-US"/>
        </w:rPr>
        <w:t xml:space="preserve"> and </w:t>
      </w:r>
      <w:r w:rsidR="005F4CC3">
        <w:rPr>
          <w:rFonts w:ascii="Garamond" w:hAnsi="Garamond"/>
          <w:lang w:val="en-US"/>
        </w:rPr>
        <w:t xml:space="preserve">differences in </w:t>
      </w:r>
      <w:r w:rsidR="00D029EF">
        <w:rPr>
          <w:rFonts w:ascii="Garamond" w:hAnsi="Garamond"/>
          <w:lang w:val="en-US"/>
        </w:rPr>
        <w:t xml:space="preserve">standards of supportive care over time. </w:t>
      </w:r>
      <w:r w:rsidR="005F4CC3">
        <w:rPr>
          <w:rFonts w:ascii="Garamond" w:hAnsi="Garamond"/>
          <w:lang w:val="en-US"/>
        </w:rPr>
        <w:t>For example</w:t>
      </w:r>
      <w:r w:rsidR="00D029EF">
        <w:rPr>
          <w:rFonts w:ascii="Garamond" w:hAnsi="Garamond"/>
          <w:lang w:val="en-US"/>
        </w:rPr>
        <w:t xml:space="preserve">, </w:t>
      </w:r>
      <w:r w:rsidR="005F4CC3">
        <w:rPr>
          <w:rFonts w:ascii="Garamond" w:hAnsi="Garamond"/>
          <w:lang w:val="en-US"/>
        </w:rPr>
        <w:t>the systematic placement of intravenous access lines in patients for</w:t>
      </w:r>
      <w:r w:rsidR="004A2F3D">
        <w:rPr>
          <w:rFonts w:ascii="Garamond" w:hAnsi="Garamond"/>
          <w:lang w:val="en-US"/>
        </w:rPr>
        <w:t xml:space="preserve"> CP </w:t>
      </w:r>
      <w:r w:rsidR="008F3615">
        <w:rPr>
          <w:rFonts w:ascii="Garamond" w:hAnsi="Garamond"/>
          <w:lang w:val="en-US"/>
        </w:rPr>
        <w:t>treatment</w:t>
      </w:r>
      <w:r w:rsidR="005F4CC3">
        <w:rPr>
          <w:rFonts w:ascii="Garamond" w:hAnsi="Garamond"/>
          <w:lang w:val="en-US"/>
        </w:rPr>
        <w:t xml:space="preserve"> </w:t>
      </w:r>
      <w:r w:rsidR="00D029EF">
        <w:rPr>
          <w:rFonts w:ascii="Garamond" w:hAnsi="Garamond"/>
          <w:lang w:val="en-US"/>
        </w:rPr>
        <w:t>could encourage more aggressive intravenous hydration</w:t>
      </w:r>
      <w:r w:rsidR="007013E4">
        <w:rPr>
          <w:rFonts w:ascii="Garamond" w:hAnsi="Garamond"/>
          <w:lang w:val="en-US"/>
        </w:rPr>
        <w:t xml:space="preserve"> during the trial</w:t>
      </w:r>
      <w:r w:rsidR="005F4CC3">
        <w:rPr>
          <w:rFonts w:ascii="Garamond" w:hAnsi="Garamond"/>
          <w:lang w:val="en-US"/>
        </w:rPr>
        <w:t xml:space="preserve"> period</w:t>
      </w:r>
      <w:r w:rsidR="004C0893">
        <w:rPr>
          <w:rFonts w:ascii="Garamond" w:hAnsi="Garamond"/>
          <w:lang w:val="en-US"/>
        </w:rPr>
        <w:t>.</w:t>
      </w:r>
      <w:r w:rsidR="00E20867">
        <w:rPr>
          <w:rFonts w:ascii="Garamond" w:hAnsi="Garamond"/>
          <w:lang w:val="en-US"/>
        </w:rPr>
        <w:t xml:space="preserve"> </w:t>
      </w:r>
      <w:r w:rsidR="00BD6078">
        <w:rPr>
          <w:rFonts w:ascii="Garamond" w:hAnsi="Garamond"/>
          <w:lang w:val="en-US"/>
        </w:rPr>
        <w:t xml:space="preserve">How easy it will </w:t>
      </w:r>
      <w:r w:rsidR="00827FE6">
        <w:rPr>
          <w:rFonts w:ascii="Garamond" w:hAnsi="Garamond"/>
          <w:lang w:val="en-US"/>
        </w:rPr>
        <w:t xml:space="preserve">be </w:t>
      </w:r>
      <w:r w:rsidR="00BD6078">
        <w:rPr>
          <w:rFonts w:ascii="Garamond" w:hAnsi="Garamond"/>
          <w:lang w:val="en-US"/>
        </w:rPr>
        <w:t xml:space="preserve">to interpret the results of the trials will depend, to a large extent, on the </w:t>
      </w:r>
      <w:r w:rsidR="005770E3">
        <w:rPr>
          <w:rFonts w:ascii="Garamond" w:hAnsi="Garamond"/>
          <w:lang w:val="en-US"/>
        </w:rPr>
        <w:t>size of the mortality reduction, if any, associated with the intervention.</w:t>
      </w:r>
    </w:p>
    <w:p w14:paraId="2612EA6D" w14:textId="77777777" w:rsidR="00897D7D" w:rsidRDefault="00897D7D" w:rsidP="008F1859">
      <w:pPr>
        <w:spacing w:line="360" w:lineRule="auto"/>
        <w:jc w:val="both"/>
        <w:rPr>
          <w:rFonts w:ascii="Garamond" w:hAnsi="Garamond"/>
          <w:b/>
          <w:iCs/>
          <w:lang w:val="en-US"/>
        </w:rPr>
      </w:pPr>
    </w:p>
    <w:p w14:paraId="5A0ED2FA" w14:textId="77777777" w:rsidR="002E2AB9" w:rsidRPr="008F1859" w:rsidRDefault="002E2AB9" w:rsidP="008F1859">
      <w:pPr>
        <w:spacing w:line="360" w:lineRule="auto"/>
        <w:jc w:val="both"/>
        <w:rPr>
          <w:rFonts w:ascii="Garamond" w:hAnsi="Garamond"/>
          <w:b/>
          <w:iCs/>
          <w:lang w:val="en-US"/>
        </w:rPr>
      </w:pPr>
      <w:r w:rsidRPr="008F1859">
        <w:rPr>
          <w:rFonts w:ascii="Garamond" w:hAnsi="Garamond"/>
          <w:b/>
          <w:iCs/>
          <w:lang w:val="en-US"/>
        </w:rPr>
        <w:t>Safety</w:t>
      </w:r>
    </w:p>
    <w:p w14:paraId="05C0B9FC" w14:textId="1A834A43" w:rsidR="002E2AB9" w:rsidRPr="008F1859" w:rsidRDefault="00437359" w:rsidP="008F1859">
      <w:pPr>
        <w:spacing w:line="360" w:lineRule="auto"/>
        <w:jc w:val="both"/>
        <w:rPr>
          <w:rFonts w:ascii="Garamond" w:hAnsi="Garamond"/>
          <w:iCs/>
          <w:lang w:val="en-US"/>
        </w:rPr>
      </w:pPr>
      <w:r>
        <w:rPr>
          <w:rFonts w:ascii="Garamond" w:hAnsi="Garamond"/>
          <w:iCs/>
          <w:lang w:val="en-US"/>
        </w:rPr>
        <w:t>Plasma transfusion</w:t>
      </w:r>
      <w:r w:rsidR="005F4CC3">
        <w:rPr>
          <w:rFonts w:ascii="Garamond" w:hAnsi="Garamond"/>
          <w:iCs/>
          <w:lang w:val="en-US"/>
        </w:rPr>
        <w:t xml:space="preserve"> is considered</w:t>
      </w:r>
      <w:r w:rsidR="002E2AB9" w:rsidRPr="008F1859">
        <w:rPr>
          <w:rFonts w:ascii="Garamond" w:hAnsi="Garamond"/>
          <w:iCs/>
          <w:lang w:val="en-US"/>
        </w:rPr>
        <w:t xml:space="preserve"> a relatively safe procedure, </w:t>
      </w:r>
      <w:r w:rsidR="005F4CC3">
        <w:rPr>
          <w:rFonts w:ascii="Garamond" w:hAnsi="Garamond"/>
          <w:iCs/>
          <w:lang w:val="en-US"/>
        </w:rPr>
        <w:t>particularly</w:t>
      </w:r>
      <w:r w:rsidR="005F4CC3" w:rsidRPr="008F1859">
        <w:rPr>
          <w:rFonts w:ascii="Garamond" w:hAnsi="Garamond"/>
          <w:iCs/>
          <w:lang w:val="en-US"/>
        </w:rPr>
        <w:t xml:space="preserve"> </w:t>
      </w:r>
      <w:r w:rsidR="002E2AB9" w:rsidRPr="008F1859">
        <w:rPr>
          <w:rFonts w:ascii="Garamond" w:hAnsi="Garamond"/>
          <w:iCs/>
          <w:lang w:val="en-US"/>
        </w:rPr>
        <w:t>if pathogen-reduction</w:t>
      </w:r>
      <w:r w:rsidR="00671203">
        <w:rPr>
          <w:rFonts w:ascii="Garamond" w:hAnsi="Garamond"/>
          <w:iCs/>
          <w:lang w:val="en-US"/>
        </w:rPr>
        <w:t xml:space="preserve"> is</w:t>
      </w:r>
      <w:r>
        <w:rPr>
          <w:rFonts w:ascii="Garamond" w:hAnsi="Garamond"/>
          <w:iCs/>
          <w:lang w:val="en-US"/>
        </w:rPr>
        <w:t xml:space="preserve"> done</w:t>
      </w:r>
      <w:r w:rsidR="002E2AB9" w:rsidRPr="008F1859">
        <w:rPr>
          <w:rFonts w:ascii="Garamond" w:hAnsi="Garamond"/>
          <w:iCs/>
          <w:lang w:val="en-US"/>
        </w:rPr>
        <w:t xml:space="preserve">. </w:t>
      </w:r>
      <w:r w:rsidR="005F4CC3">
        <w:rPr>
          <w:rFonts w:ascii="Garamond" w:hAnsi="Garamond"/>
          <w:iCs/>
          <w:lang w:val="en-US"/>
        </w:rPr>
        <w:t>However, for</w:t>
      </w:r>
      <w:r w:rsidR="005F4CC3" w:rsidRPr="008F1859">
        <w:rPr>
          <w:rFonts w:ascii="Garamond" w:hAnsi="Garamond"/>
          <w:iCs/>
          <w:lang w:val="en-US"/>
        </w:rPr>
        <w:t xml:space="preserve"> </w:t>
      </w:r>
      <w:r w:rsidR="005F4CC3">
        <w:rPr>
          <w:rFonts w:ascii="Garamond" w:hAnsi="Garamond"/>
          <w:iCs/>
          <w:lang w:val="en-US"/>
        </w:rPr>
        <w:t xml:space="preserve">use </w:t>
      </w:r>
      <w:r w:rsidR="00CC4429">
        <w:rPr>
          <w:rFonts w:ascii="Garamond" w:hAnsi="Garamond"/>
          <w:iCs/>
          <w:lang w:val="en-US"/>
        </w:rPr>
        <w:t>as a</w:t>
      </w:r>
      <w:r w:rsidR="002E2AB9" w:rsidRPr="008F1859">
        <w:rPr>
          <w:rFonts w:ascii="Garamond" w:hAnsi="Garamond"/>
          <w:iCs/>
          <w:lang w:val="en-US"/>
        </w:rPr>
        <w:t xml:space="preserve"> treatment of EVD, </w:t>
      </w:r>
      <w:r w:rsidR="005770E3">
        <w:rPr>
          <w:rFonts w:ascii="Garamond" w:hAnsi="Garamond"/>
          <w:iCs/>
          <w:lang w:val="en-US"/>
        </w:rPr>
        <w:t xml:space="preserve">there are </w:t>
      </w:r>
      <w:r w:rsidR="002E2AB9" w:rsidRPr="008F1859">
        <w:rPr>
          <w:rFonts w:ascii="Garamond" w:hAnsi="Garamond"/>
          <w:iCs/>
          <w:lang w:val="en-US"/>
        </w:rPr>
        <w:t>additional considerations.</w:t>
      </w:r>
      <w:r w:rsidR="008F3615">
        <w:rPr>
          <w:rFonts w:ascii="Garamond" w:hAnsi="Garamond"/>
          <w:iCs/>
          <w:lang w:val="en-US"/>
        </w:rPr>
        <w:t xml:space="preserve"> </w:t>
      </w:r>
      <w:r w:rsidR="005F4CC3">
        <w:rPr>
          <w:rFonts w:ascii="Garamond" w:hAnsi="Garamond"/>
          <w:iCs/>
          <w:lang w:val="en-US"/>
        </w:rPr>
        <w:t>S</w:t>
      </w:r>
      <w:r w:rsidR="002E2AB9" w:rsidRPr="008F1859">
        <w:rPr>
          <w:rFonts w:ascii="Garamond" w:hAnsi="Garamond"/>
          <w:iCs/>
          <w:lang w:val="en-US"/>
        </w:rPr>
        <w:t>afe production</w:t>
      </w:r>
      <w:r w:rsidR="00B91446">
        <w:rPr>
          <w:rFonts w:ascii="Garamond" w:hAnsi="Garamond"/>
          <w:iCs/>
          <w:lang w:val="en-US"/>
        </w:rPr>
        <w:t>,</w:t>
      </w:r>
      <w:r w:rsidR="002E2AB9" w:rsidRPr="008F1859">
        <w:rPr>
          <w:rFonts w:ascii="Garamond" w:hAnsi="Garamond"/>
          <w:iCs/>
          <w:lang w:val="en-US"/>
        </w:rPr>
        <w:t xml:space="preserve"> storage </w:t>
      </w:r>
      <w:r w:rsidR="00B91446">
        <w:rPr>
          <w:rFonts w:ascii="Garamond" w:hAnsi="Garamond"/>
          <w:iCs/>
          <w:lang w:val="en-US"/>
        </w:rPr>
        <w:t xml:space="preserve">and distribution </w:t>
      </w:r>
      <w:r w:rsidR="002E2AB9" w:rsidRPr="008F1859">
        <w:rPr>
          <w:rFonts w:ascii="Garamond" w:hAnsi="Garamond"/>
          <w:iCs/>
          <w:lang w:val="en-US"/>
        </w:rPr>
        <w:t xml:space="preserve">needs to be organized in </w:t>
      </w:r>
      <w:r w:rsidR="005F4CC3">
        <w:rPr>
          <w:rFonts w:ascii="Garamond" w:hAnsi="Garamond"/>
          <w:iCs/>
          <w:lang w:val="en-US"/>
        </w:rPr>
        <w:t xml:space="preserve">the </w:t>
      </w:r>
      <w:r w:rsidR="002E2AB9" w:rsidRPr="008F1859">
        <w:rPr>
          <w:rFonts w:ascii="Garamond" w:hAnsi="Garamond"/>
          <w:iCs/>
          <w:lang w:val="en-US"/>
        </w:rPr>
        <w:t xml:space="preserve">affected countries. </w:t>
      </w:r>
      <w:r w:rsidR="005F4CC3">
        <w:rPr>
          <w:rFonts w:ascii="Garamond" w:hAnsi="Garamond"/>
          <w:iCs/>
          <w:lang w:val="en-US"/>
        </w:rPr>
        <w:t>P</w:t>
      </w:r>
      <w:r w:rsidR="002E2AB9" w:rsidRPr="008F1859">
        <w:rPr>
          <w:rFonts w:ascii="Garamond" w:hAnsi="Garamond"/>
          <w:iCs/>
          <w:lang w:val="en-US"/>
        </w:rPr>
        <w:t>lasmapheresis technology</w:t>
      </w:r>
      <w:r w:rsidR="005F4CC3">
        <w:rPr>
          <w:rFonts w:ascii="Garamond" w:hAnsi="Garamond"/>
          <w:iCs/>
          <w:lang w:val="en-US"/>
        </w:rPr>
        <w:t xml:space="preserve"> needs to be available</w:t>
      </w:r>
      <w:r w:rsidR="005770E3">
        <w:rPr>
          <w:rFonts w:ascii="Garamond" w:hAnsi="Garamond"/>
          <w:iCs/>
          <w:lang w:val="en-US"/>
        </w:rPr>
        <w:t>,</w:t>
      </w:r>
      <w:r w:rsidR="005F4CC3">
        <w:rPr>
          <w:rFonts w:ascii="Garamond" w:hAnsi="Garamond"/>
          <w:iCs/>
          <w:lang w:val="en-US"/>
        </w:rPr>
        <w:t xml:space="preserve"> or </w:t>
      </w:r>
      <w:r w:rsidR="00CC4429">
        <w:rPr>
          <w:rFonts w:ascii="Garamond" w:hAnsi="Garamond"/>
          <w:iCs/>
          <w:lang w:val="en-US"/>
        </w:rPr>
        <w:t>introduced</w:t>
      </w:r>
      <w:r w:rsidR="005770E3">
        <w:rPr>
          <w:rFonts w:ascii="Garamond" w:hAnsi="Garamond"/>
          <w:iCs/>
          <w:lang w:val="en-US"/>
        </w:rPr>
        <w:t>,</w:t>
      </w:r>
      <w:r w:rsidR="00CC4429">
        <w:rPr>
          <w:rFonts w:ascii="Garamond" w:hAnsi="Garamond"/>
          <w:iCs/>
          <w:lang w:val="en-US"/>
        </w:rPr>
        <w:t xml:space="preserve"> including</w:t>
      </w:r>
      <w:r w:rsidR="002E2AB9" w:rsidRPr="008F1859">
        <w:rPr>
          <w:rFonts w:ascii="Garamond" w:hAnsi="Garamond"/>
          <w:iCs/>
          <w:lang w:val="en-US"/>
        </w:rPr>
        <w:t xml:space="preserve"> quality-assured testing </w:t>
      </w:r>
      <w:r w:rsidR="000E3EAA">
        <w:rPr>
          <w:rFonts w:ascii="Garamond" w:hAnsi="Garamond"/>
          <w:iCs/>
          <w:lang w:val="en-US"/>
        </w:rPr>
        <w:t xml:space="preserve">for </w:t>
      </w:r>
      <w:r w:rsidR="002E2AB9" w:rsidRPr="008F1859">
        <w:rPr>
          <w:rFonts w:ascii="Garamond" w:hAnsi="Garamond"/>
          <w:iCs/>
          <w:lang w:val="en-US"/>
        </w:rPr>
        <w:t>transfusion-transmissible infections and an effective cold chain</w:t>
      </w:r>
      <w:r w:rsidR="005F4CC3">
        <w:rPr>
          <w:rFonts w:ascii="Garamond" w:hAnsi="Garamond"/>
          <w:iCs/>
          <w:lang w:val="en-US"/>
        </w:rPr>
        <w:t>; all of which have been</w:t>
      </w:r>
      <w:r w:rsidR="000E3EAA">
        <w:rPr>
          <w:rFonts w:ascii="Garamond" w:hAnsi="Garamond"/>
          <w:iCs/>
          <w:lang w:val="en-US"/>
        </w:rPr>
        <w:t xml:space="preserve"> major challenge</w:t>
      </w:r>
      <w:r w:rsidR="005F4CC3">
        <w:rPr>
          <w:rFonts w:ascii="Garamond" w:hAnsi="Garamond"/>
          <w:iCs/>
          <w:lang w:val="en-US"/>
        </w:rPr>
        <w:t>s</w:t>
      </w:r>
      <w:r w:rsidR="000E3EAA">
        <w:rPr>
          <w:rFonts w:ascii="Garamond" w:hAnsi="Garamond"/>
          <w:iCs/>
          <w:lang w:val="en-US"/>
        </w:rPr>
        <w:t xml:space="preserve"> in the currently affected West-African countries</w:t>
      </w:r>
      <w:r w:rsidR="002E2AB9" w:rsidRPr="008F1859">
        <w:rPr>
          <w:rFonts w:ascii="Garamond" w:hAnsi="Garamond"/>
          <w:iCs/>
          <w:lang w:val="en-US"/>
        </w:rPr>
        <w:t xml:space="preserve">. </w:t>
      </w:r>
      <w:r w:rsidR="005D6DBE" w:rsidRPr="008F1859">
        <w:rPr>
          <w:rFonts w:ascii="Garamond" w:hAnsi="Garamond"/>
          <w:iCs/>
          <w:lang w:val="en-US"/>
        </w:rPr>
        <w:t xml:space="preserve">While standards for blood group typing </w:t>
      </w:r>
      <w:r w:rsidR="005F4CC3">
        <w:rPr>
          <w:rFonts w:ascii="Garamond" w:hAnsi="Garamond"/>
          <w:iCs/>
          <w:lang w:val="en-US"/>
        </w:rPr>
        <w:t>are</w:t>
      </w:r>
      <w:r w:rsidR="005F4CC3" w:rsidRPr="008F1859">
        <w:rPr>
          <w:rFonts w:ascii="Garamond" w:hAnsi="Garamond"/>
          <w:iCs/>
          <w:lang w:val="en-US"/>
        </w:rPr>
        <w:t xml:space="preserve"> </w:t>
      </w:r>
      <w:r w:rsidR="005D6DBE" w:rsidRPr="008F1859">
        <w:rPr>
          <w:rFonts w:ascii="Garamond" w:hAnsi="Garamond"/>
          <w:iCs/>
          <w:lang w:val="en-US"/>
        </w:rPr>
        <w:t>clearly defined in the national gu</w:t>
      </w:r>
      <w:r w:rsidR="000E3EAA">
        <w:rPr>
          <w:rFonts w:ascii="Garamond" w:hAnsi="Garamond"/>
          <w:iCs/>
          <w:lang w:val="en-US"/>
        </w:rPr>
        <w:t>idelines</w:t>
      </w:r>
      <w:r w:rsidR="00431C6B">
        <w:rPr>
          <w:rFonts w:ascii="Garamond" w:hAnsi="Garamond"/>
          <w:iCs/>
          <w:lang w:val="en-US"/>
        </w:rPr>
        <w:t>,</w:t>
      </w:r>
      <w:r w:rsidR="000E3EAA">
        <w:rPr>
          <w:rFonts w:ascii="Garamond" w:hAnsi="Garamond"/>
          <w:iCs/>
          <w:lang w:val="en-US"/>
        </w:rPr>
        <w:t xml:space="preserve"> </w:t>
      </w:r>
      <w:r w:rsidR="005F4CC3">
        <w:rPr>
          <w:rFonts w:ascii="Garamond" w:hAnsi="Garamond"/>
          <w:iCs/>
          <w:lang w:val="en-US"/>
        </w:rPr>
        <w:t>errors</w:t>
      </w:r>
      <w:r w:rsidR="00CC4429">
        <w:rPr>
          <w:rFonts w:ascii="Garamond" w:hAnsi="Garamond"/>
          <w:iCs/>
          <w:lang w:val="en-US"/>
        </w:rPr>
        <w:t xml:space="preserve"> can result from field realities,</w:t>
      </w:r>
      <w:r w:rsidR="005D6DBE" w:rsidRPr="008F1859">
        <w:rPr>
          <w:rFonts w:ascii="Garamond" w:hAnsi="Garamond"/>
          <w:iCs/>
          <w:lang w:val="en-US"/>
        </w:rPr>
        <w:t xml:space="preserve"> </w:t>
      </w:r>
      <w:r w:rsidR="00CC4429">
        <w:rPr>
          <w:rFonts w:ascii="Garamond" w:hAnsi="Garamond"/>
          <w:iCs/>
          <w:lang w:val="en-US"/>
        </w:rPr>
        <w:t>such as</w:t>
      </w:r>
      <w:r w:rsidR="00CC4429" w:rsidRPr="008F1859">
        <w:rPr>
          <w:rFonts w:ascii="Garamond" w:hAnsi="Garamond"/>
          <w:iCs/>
          <w:lang w:val="en-US"/>
        </w:rPr>
        <w:t xml:space="preserve"> </w:t>
      </w:r>
      <w:r w:rsidR="005D6DBE" w:rsidRPr="008F1859">
        <w:rPr>
          <w:rFonts w:ascii="Garamond" w:hAnsi="Garamond"/>
          <w:iCs/>
          <w:lang w:val="en-US"/>
        </w:rPr>
        <w:t xml:space="preserve">lack of resources, </w:t>
      </w:r>
      <w:r w:rsidR="000E3EAA">
        <w:rPr>
          <w:rFonts w:ascii="Garamond" w:hAnsi="Garamond"/>
          <w:iCs/>
          <w:lang w:val="en-US"/>
        </w:rPr>
        <w:t>supervision and</w:t>
      </w:r>
      <w:r w:rsidR="005D6DBE" w:rsidRPr="008F1859">
        <w:rPr>
          <w:rFonts w:ascii="Garamond" w:hAnsi="Garamond"/>
          <w:iCs/>
          <w:lang w:val="en-US"/>
        </w:rPr>
        <w:t xml:space="preserve"> </w:t>
      </w:r>
      <w:r w:rsidR="005F4CC3">
        <w:rPr>
          <w:rFonts w:ascii="Garamond" w:hAnsi="Garamond"/>
          <w:iCs/>
          <w:lang w:val="en-US"/>
        </w:rPr>
        <w:t xml:space="preserve">poorly </w:t>
      </w:r>
      <w:r w:rsidR="004C0893">
        <w:rPr>
          <w:rFonts w:ascii="Garamond" w:hAnsi="Garamond"/>
          <w:iCs/>
          <w:lang w:val="en-US"/>
        </w:rPr>
        <w:t>incentivized</w:t>
      </w:r>
      <w:r w:rsidR="005F4CC3">
        <w:rPr>
          <w:rFonts w:ascii="Garamond" w:hAnsi="Garamond"/>
          <w:iCs/>
          <w:lang w:val="en-US"/>
        </w:rPr>
        <w:t xml:space="preserve"> </w:t>
      </w:r>
      <w:r w:rsidR="000E3EAA">
        <w:rPr>
          <w:rFonts w:ascii="Garamond" w:hAnsi="Garamond"/>
          <w:iCs/>
          <w:lang w:val="en-US"/>
        </w:rPr>
        <w:t>staff</w:t>
      </w:r>
      <w:r w:rsidR="005D6DBE" w:rsidRPr="008F1859">
        <w:rPr>
          <w:rFonts w:ascii="Garamond" w:hAnsi="Garamond"/>
          <w:iCs/>
          <w:lang w:val="en-US"/>
        </w:rPr>
        <w:t>.</w:t>
      </w:r>
      <w:r w:rsidR="005D6DBE">
        <w:rPr>
          <w:rFonts w:ascii="Garamond" w:hAnsi="Garamond"/>
          <w:iCs/>
          <w:lang w:val="en-US"/>
        </w:rPr>
        <w:t xml:space="preserve"> </w:t>
      </w:r>
      <w:r w:rsidR="00CC4429">
        <w:rPr>
          <w:rFonts w:ascii="Garamond" w:hAnsi="Garamond"/>
          <w:iCs/>
          <w:lang w:val="en-US"/>
        </w:rPr>
        <w:t>Additionally weak</w:t>
      </w:r>
      <w:r w:rsidR="00CC4429" w:rsidRPr="008F1859">
        <w:rPr>
          <w:rFonts w:ascii="Garamond" w:hAnsi="Garamond"/>
          <w:iCs/>
          <w:lang w:val="en-US"/>
        </w:rPr>
        <w:t xml:space="preserve"> </w:t>
      </w:r>
      <w:r w:rsidR="002E2AB9" w:rsidRPr="008F1859">
        <w:rPr>
          <w:rFonts w:ascii="Garamond" w:hAnsi="Garamond"/>
          <w:iCs/>
          <w:lang w:val="en-US"/>
        </w:rPr>
        <w:t>systems o</w:t>
      </w:r>
      <w:r w:rsidR="000E3EAA">
        <w:rPr>
          <w:rFonts w:ascii="Garamond" w:hAnsi="Garamond"/>
          <w:iCs/>
          <w:lang w:val="en-US"/>
        </w:rPr>
        <w:t xml:space="preserve">f documentation </w:t>
      </w:r>
      <w:r w:rsidR="00CC4429">
        <w:rPr>
          <w:rFonts w:ascii="Garamond" w:hAnsi="Garamond"/>
          <w:iCs/>
          <w:lang w:val="en-US"/>
        </w:rPr>
        <w:t>can lead to poor or mistaken</w:t>
      </w:r>
      <w:r w:rsidR="00CC4429" w:rsidRPr="008F1859">
        <w:rPr>
          <w:rFonts w:ascii="Garamond" w:hAnsi="Garamond"/>
          <w:iCs/>
          <w:lang w:val="en-US"/>
        </w:rPr>
        <w:t xml:space="preserve"> identification</w:t>
      </w:r>
      <w:r w:rsidR="002E2AB9" w:rsidRPr="008F1859">
        <w:rPr>
          <w:rFonts w:ascii="Garamond" w:hAnsi="Garamond"/>
          <w:iCs/>
          <w:lang w:val="en-US"/>
        </w:rPr>
        <w:t xml:space="preserve">. </w:t>
      </w:r>
    </w:p>
    <w:p w14:paraId="4DABA102" w14:textId="08E198D1" w:rsidR="00F51A20" w:rsidRDefault="00CC4429" w:rsidP="008F1859">
      <w:pPr>
        <w:spacing w:line="360" w:lineRule="auto"/>
        <w:jc w:val="both"/>
        <w:rPr>
          <w:rFonts w:ascii="Garamond" w:hAnsi="Garamond"/>
          <w:iCs/>
          <w:lang w:val="en-US"/>
        </w:rPr>
      </w:pPr>
      <w:r>
        <w:rPr>
          <w:rFonts w:ascii="Garamond" w:hAnsi="Garamond"/>
          <w:iCs/>
          <w:lang w:val="en-US"/>
        </w:rPr>
        <w:t xml:space="preserve">The infection control environment of </w:t>
      </w:r>
      <w:r w:rsidR="00A136BD">
        <w:rPr>
          <w:rFonts w:ascii="Garamond" w:hAnsi="Garamond"/>
          <w:iCs/>
          <w:lang w:val="en-US"/>
        </w:rPr>
        <w:t xml:space="preserve">Ebola </w:t>
      </w:r>
      <w:r w:rsidR="00671203">
        <w:rPr>
          <w:rFonts w:ascii="Garamond" w:hAnsi="Garamond"/>
          <w:iCs/>
          <w:lang w:val="en-US"/>
        </w:rPr>
        <w:t>t</w:t>
      </w:r>
      <w:r w:rsidR="00A136BD">
        <w:rPr>
          <w:rFonts w:ascii="Garamond" w:hAnsi="Garamond"/>
          <w:iCs/>
          <w:lang w:val="en-US"/>
        </w:rPr>
        <w:t xml:space="preserve">reatment </w:t>
      </w:r>
      <w:r w:rsidR="00671203">
        <w:rPr>
          <w:rFonts w:ascii="Garamond" w:hAnsi="Garamond"/>
          <w:iCs/>
          <w:lang w:val="en-US"/>
        </w:rPr>
        <w:t>c</w:t>
      </w:r>
      <w:r w:rsidR="004C0893">
        <w:rPr>
          <w:rFonts w:ascii="Garamond" w:hAnsi="Garamond"/>
          <w:iCs/>
          <w:lang w:val="en-US"/>
        </w:rPr>
        <w:t>enter</w:t>
      </w:r>
      <w:r>
        <w:rPr>
          <w:rFonts w:ascii="Garamond" w:hAnsi="Garamond"/>
          <w:iCs/>
          <w:lang w:val="en-US"/>
        </w:rPr>
        <w:t>s brings with it difficult operational challenges, both for care of patients and</w:t>
      </w:r>
      <w:r w:rsidR="005770E3">
        <w:rPr>
          <w:rFonts w:ascii="Garamond" w:hAnsi="Garamond"/>
          <w:iCs/>
          <w:lang w:val="en-US"/>
        </w:rPr>
        <w:t>,</w:t>
      </w:r>
      <w:r>
        <w:rPr>
          <w:rFonts w:ascii="Garamond" w:hAnsi="Garamond"/>
          <w:iCs/>
          <w:lang w:val="en-US"/>
        </w:rPr>
        <w:t xml:space="preserve"> in particular</w:t>
      </w:r>
      <w:r w:rsidR="005770E3">
        <w:rPr>
          <w:rFonts w:ascii="Garamond" w:hAnsi="Garamond"/>
          <w:iCs/>
          <w:lang w:val="en-US"/>
        </w:rPr>
        <w:t>,</w:t>
      </w:r>
      <w:r>
        <w:rPr>
          <w:rFonts w:ascii="Garamond" w:hAnsi="Garamond"/>
          <w:iCs/>
          <w:lang w:val="en-US"/>
        </w:rPr>
        <w:t xml:space="preserve"> for the implementation of clinical research</w:t>
      </w:r>
      <w:r w:rsidR="00396E46">
        <w:rPr>
          <w:rFonts w:ascii="Garamond" w:hAnsi="Garamond"/>
          <w:iCs/>
          <w:lang w:val="en-US"/>
        </w:rPr>
        <w:t>.</w:t>
      </w:r>
      <w:r>
        <w:rPr>
          <w:rFonts w:ascii="Garamond" w:hAnsi="Garamond"/>
          <w:iCs/>
          <w:lang w:val="en-US"/>
        </w:rPr>
        <w:t xml:space="preserve"> S</w:t>
      </w:r>
      <w:r w:rsidR="00684F77" w:rsidRPr="008F1859">
        <w:rPr>
          <w:rFonts w:ascii="Garamond" w:hAnsi="Garamond"/>
          <w:iCs/>
          <w:lang w:val="en-US"/>
        </w:rPr>
        <w:t>hort and intermittent</w:t>
      </w:r>
      <w:r w:rsidR="005D6DBE">
        <w:rPr>
          <w:rFonts w:ascii="Garamond" w:hAnsi="Garamond"/>
          <w:iCs/>
          <w:lang w:val="en-US"/>
        </w:rPr>
        <w:t xml:space="preserve"> patient contact by staff in protective clothing</w:t>
      </w:r>
      <w:r w:rsidR="005770E3">
        <w:rPr>
          <w:rFonts w:ascii="Garamond" w:hAnsi="Garamond"/>
          <w:iCs/>
          <w:lang w:val="en-US"/>
        </w:rPr>
        <w:t>,</w:t>
      </w:r>
      <w:r w:rsidR="00684F77" w:rsidRPr="008F1859">
        <w:rPr>
          <w:rFonts w:ascii="Garamond" w:hAnsi="Garamond"/>
          <w:iCs/>
          <w:lang w:val="en-US"/>
        </w:rPr>
        <w:t xml:space="preserve"> with potentially confused patients</w:t>
      </w:r>
      <w:r w:rsidR="005770E3">
        <w:rPr>
          <w:rFonts w:ascii="Garamond" w:hAnsi="Garamond"/>
          <w:iCs/>
          <w:lang w:val="en-US"/>
        </w:rPr>
        <w:t>,</w:t>
      </w:r>
      <w:r>
        <w:rPr>
          <w:rFonts w:ascii="Garamond" w:hAnsi="Garamond"/>
          <w:iCs/>
          <w:lang w:val="en-US"/>
        </w:rPr>
        <w:t xml:space="preserve"> is the norm. Therefore</w:t>
      </w:r>
      <w:r w:rsidR="005770E3">
        <w:rPr>
          <w:rFonts w:ascii="Garamond" w:hAnsi="Garamond"/>
          <w:iCs/>
          <w:lang w:val="en-US"/>
        </w:rPr>
        <w:t>,</w:t>
      </w:r>
      <w:r>
        <w:rPr>
          <w:rFonts w:ascii="Garamond" w:hAnsi="Garamond"/>
          <w:iCs/>
          <w:lang w:val="en-US"/>
        </w:rPr>
        <w:t xml:space="preserve"> m</w:t>
      </w:r>
      <w:r w:rsidR="00684F77" w:rsidRPr="008F1859">
        <w:rPr>
          <w:rFonts w:ascii="Garamond" w:hAnsi="Garamond"/>
          <w:iCs/>
          <w:lang w:val="en-US"/>
        </w:rPr>
        <w:t xml:space="preserve">istakes </w:t>
      </w:r>
      <w:r w:rsidR="005770E3" w:rsidRPr="008F1859">
        <w:rPr>
          <w:rFonts w:ascii="Garamond" w:hAnsi="Garamond"/>
          <w:iCs/>
          <w:lang w:val="en-US"/>
        </w:rPr>
        <w:t>are more likely to occur</w:t>
      </w:r>
      <w:r w:rsidR="005770E3">
        <w:rPr>
          <w:rFonts w:ascii="Garamond" w:hAnsi="Garamond"/>
          <w:iCs/>
          <w:lang w:val="en-US"/>
        </w:rPr>
        <w:t>, such as</w:t>
      </w:r>
      <w:r w:rsidR="005770E3" w:rsidRPr="008F1859">
        <w:rPr>
          <w:rFonts w:ascii="Garamond" w:hAnsi="Garamond"/>
          <w:iCs/>
          <w:lang w:val="en-US"/>
        </w:rPr>
        <w:t xml:space="preserve"> </w:t>
      </w:r>
      <w:r w:rsidR="00684F77" w:rsidRPr="008F1859">
        <w:rPr>
          <w:rFonts w:ascii="Garamond" w:hAnsi="Garamond"/>
          <w:iCs/>
          <w:lang w:val="en-US"/>
        </w:rPr>
        <w:t>in patient identification</w:t>
      </w:r>
      <w:r>
        <w:rPr>
          <w:rFonts w:ascii="Garamond" w:hAnsi="Garamond"/>
          <w:iCs/>
          <w:lang w:val="en-US"/>
        </w:rPr>
        <w:t>,</w:t>
      </w:r>
      <w:r w:rsidR="00684F77" w:rsidRPr="008F1859">
        <w:rPr>
          <w:rFonts w:ascii="Garamond" w:hAnsi="Garamond"/>
          <w:iCs/>
          <w:lang w:val="en-US"/>
        </w:rPr>
        <w:t xml:space="preserve"> labeling of blood tubes</w:t>
      </w:r>
      <w:r>
        <w:rPr>
          <w:rFonts w:ascii="Garamond" w:hAnsi="Garamond"/>
          <w:iCs/>
          <w:lang w:val="en-US"/>
        </w:rPr>
        <w:t>,</w:t>
      </w:r>
      <w:r w:rsidR="00684F77" w:rsidRPr="008F1859">
        <w:rPr>
          <w:rFonts w:ascii="Garamond" w:hAnsi="Garamond"/>
          <w:iCs/>
          <w:lang w:val="en-US"/>
        </w:rPr>
        <w:t xml:space="preserve"> </w:t>
      </w:r>
      <w:r w:rsidR="005770E3">
        <w:rPr>
          <w:rFonts w:ascii="Garamond" w:hAnsi="Garamond"/>
          <w:iCs/>
          <w:lang w:val="en-US"/>
        </w:rPr>
        <w:t xml:space="preserve">and </w:t>
      </w:r>
      <w:r w:rsidR="00684F77" w:rsidRPr="008F1859">
        <w:rPr>
          <w:rFonts w:ascii="Garamond" w:hAnsi="Garamond"/>
          <w:iCs/>
          <w:lang w:val="en-US"/>
        </w:rPr>
        <w:t>request forms during sample collection</w:t>
      </w:r>
      <w:r>
        <w:rPr>
          <w:rFonts w:ascii="Garamond" w:hAnsi="Garamond"/>
          <w:iCs/>
          <w:lang w:val="en-US"/>
        </w:rPr>
        <w:t xml:space="preserve"> and</w:t>
      </w:r>
      <w:r w:rsidR="00684F77" w:rsidRPr="008F1859">
        <w:rPr>
          <w:rFonts w:ascii="Garamond" w:hAnsi="Garamond"/>
          <w:iCs/>
          <w:lang w:val="en-US"/>
        </w:rPr>
        <w:t xml:space="preserve"> packaging. Moreover,</w:t>
      </w:r>
      <w:r w:rsidR="00F51A20">
        <w:rPr>
          <w:rFonts w:ascii="Garamond" w:hAnsi="Garamond"/>
          <w:iCs/>
          <w:lang w:val="en-US"/>
        </w:rPr>
        <w:t xml:space="preserve"> </w:t>
      </w:r>
      <w:r>
        <w:rPr>
          <w:rFonts w:ascii="Garamond" w:hAnsi="Garamond"/>
          <w:iCs/>
          <w:lang w:val="en-US"/>
        </w:rPr>
        <w:t xml:space="preserve">introducing the procedure for </w:t>
      </w:r>
      <w:r w:rsidR="00F51A20">
        <w:rPr>
          <w:rFonts w:ascii="Garamond" w:hAnsi="Garamond"/>
          <w:iCs/>
          <w:lang w:val="en-US"/>
        </w:rPr>
        <w:t xml:space="preserve">blood group typing </w:t>
      </w:r>
      <w:r>
        <w:rPr>
          <w:rFonts w:ascii="Garamond" w:hAnsi="Garamond"/>
          <w:iCs/>
          <w:lang w:val="en-US"/>
        </w:rPr>
        <w:t>into already overloaded</w:t>
      </w:r>
      <w:r w:rsidR="00F51A20">
        <w:rPr>
          <w:rFonts w:ascii="Garamond" w:hAnsi="Garamond"/>
          <w:iCs/>
          <w:lang w:val="en-US"/>
        </w:rPr>
        <w:t xml:space="preserve"> EVD diagnostic laboratories mi</w:t>
      </w:r>
      <w:r w:rsidR="00F51A20" w:rsidRPr="005A1452">
        <w:rPr>
          <w:rFonts w:ascii="Garamond" w:hAnsi="Garamond"/>
          <w:iCs/>
          <w:lang w:val="en-US"/>
        </w:rPr>
        <w:t>ght engender</w:t>
      </w:r>
      <w:r w:rsidR="00684F77" w:rsidRPr="005A1452">
        <w:rPr>
          <w:rFonts w:ascii="Garamond" w:hAnsi="Garamond"/>
          <w:iCs/>
          <w:lang w:val="en-US"/>
        </w:rPr>
        <w:t xml:space="preserve"> additional errors.</w:t>
      </w:r>
      <w:r w:rsidRPr="005A1452">
        <w:rPr>
          <w:rFonts w:ascii="Garamond" w:hAnsi="Garamond"/>
          <w:iCs/>
          <w:lang w:val="en-US"/>
        </w:rPr>
        <w:t xml:space="preserve"> </w:t>
      </w:r>
      <w:r w:rsidR="00A801CC" w:rsidRPr="005A1452">
        <w:rPr>
          <w:rFonts w:ascii="Garamond" w:hAnsi="Garamond"/>
          <w:iCs/>
          <w:lang w:val="en-US"/>
        </w:rPr>
        <w:t>This can potentially increase t</w:t>
      </w:r>
      <w:r w:rsidR="00684F77" w:rsidRPr="005A1452">
        <w:rPr>
          <w:rFonts w:ascii="Garamond" w:hAnsi="Garamond"/>
          <w:iCs/>
          <w:lang w:val="en-US"/>
        </w:rPr>
        <w:t xml:space="preserve">he risks </w:t>
      </w:r>
      <w:r w:rsidR="00A801CC" w:rsidRPr="005A1452">
        <w:rPr>
          <w:rFonts w:ascii="Garamond" w:hAnsi="Garamond"/>
          <w:iCs/>
          <w:lang w:val="en-US"/>
        </w:rPr>
        <w:t xml:space="preserve">of </w:t>
      </w:r>
      <w:r w:rsidR="00F51A20" w:rsidRPr="005A1452">
        <w:rPr>
          <w:rFonts w:ascii="Garamond" w:hAnsi="Garamond"/>
          <w:iCs/>
          <w:lang w:val="en-US"/>
        </w:rPr>
        <w:t xml:space="preserve">adverse reactions </w:t>
      </w:r>
      <w:r w:rsidR="00A73419" w:rsidRPr="005A1452">
        <w:rPr>
          <w:rFonts w:ascii="Garamond" w:hAnsi="Garamond"/>
          <w:iCs/>
          <w:lang w:val="en-US"/>
        </w:rPr>
        <w:t xml:space="preserve">due to </w:t>
      </w:r>
      <w:r w:rsidR="00F51A20" w:rsidRPr="005A1452">
        <w:rPr>
          <w:rFonts w:ascii="Garamond" w:hAnsi="Garamond"/>
          <w:iCs/>
          <w:lang w:val="en-US"/>
        </w:rPr>
        <w:t>pre-</w:t>
      </w:r>
      <w:r w:rsidR="00A73419" w:rsidRPr="005A1452">
        <w:rPr>
          <w:rFonts w:ascii="Garamond" w:hAnsi="Garamond"/>
          <w:iCs/>
          <w:lang w:val="en-US"/>
        </w:rPr>
        <w:t>analytical, analy</w:t>
      </w:r>
      <w:r w:rsidR="00F51A20" w:rsidRPr="005A1452">
        <w:rPr>
          <w:rFonts w:ascii="Garamond" w:hAnsi="Garamond"/>
          <w:iCs/>
          <w:lang w:val="en-US"/>
        </w:rPr>
        <w:t>tical or post-analyti</w:t>
      </w:r>
      <w:r w:rsidR="00A73419" w:rsidRPr="005A1452">
        <w:rPr>
          <w:rFonts w:ascii="Garamond" w:hAnsi="Garamond"/>
          <w:iCs/>
          <w:lang w:val="en-US"/>
        </w:rPr>
        <w:t>cal errors</w:t>
      </w:r>
      <w:r w:rsidR="00F51A20" w:rsidRPr="005A1452">
        <w:rPr>
          <w:rFonts w:ascii="Garamond" w:hAnsi="Garamond"/>
          <w:iCs/>
          <w:lang w:val="en-US"/>
        </w:rPr>
        <w:t xml:space="preserve">. </w:t>
      </w:r>
      <w:r w:rsidR="00A73419" w:rsidRPr="005A1452">
        <w:rPr>
          <w:rFonts w:ascii="Garamond" w:hAnsi="Garamond"/>
          <w:iCs/>
          <w:lang w:val="en-US"/>
        </w:rPr>
        <w:t>These errors could pote</w:t>
      </w:r>
      <w:r w:rsidR="00A73419">
        <w:rPr>
          <w:rFonts w:ascii="Garamond" w:hAnsi="Garamond"/>
          <w:iCs/>
          <w:lang w:val="en-US"/>
        </w:rPr>
        <w:t xml:space="preserve">ntially lead to </w:t>
      </w:r>
      <w:r w:rsidR="00F51A20">
        <w:rPr>
          <w:rFonts w:ascii="Garamond" w:hAnsi="Garamond"/>
          <w:iCs/>
          <w:lang w:val="en-US"/>
        </w:rPr>
        <w:t xml:space="preserve">severe reactions </w:t>
      </w:r>
      <w:r w:rsidR="005D6DBE">
        <w:rPr>
          <w:rFonts w:ascii="Garamond" w:hAnsi="Garamond"/>
          <w:iCs/>
          <w:lang w:val="en-US"/>
        </w:rPr>
        <w:t xml:space="preserve">if </w:t>
      </w:r>
      <w:r w:rsidR="00272C4C">
        <w:rPr>
          <w:rFonts w:ascii="Garamond" w:hAnsi="Garamond"/>
          <w:iCs/>
          <w:lang w:val="en-US"/>
        </w:rPr>
        <w:t>ABO incompatible</w:t>
      </w:r>
      <w:r w:rsidR="00093840">
        <w:rPr>
          <w:rFonts w:ascii="Garamond" w:hAnsi="Garamond"/>
          <w:iCs/>
          <w:lang w:val="en-US"/>
        </w:rPr>
        <w:t xml:space="preserve"> plasma</w:t>
      </w:r>
      <w:r w:rsidR="00272C4C">
        <w:rPr>
          <w:rFonts w:ascii="Garamond" w:hAnsi="Garamond"/>
          <w:iCs/>
          <w:lang w:val="en-US"/>
        </w:rPr>
        <w:t xml:space="preserve"> with </w:t>
      </w:r>
      <w:r w:rsidR="005D6DBE">
        <w:rPr>
          <w:rFonts w:ascii="Garamond" w:hAnsi="Garamond"/>
          <w:iCs/>
          <w:lang w:val="en-US"/>
        </w:rPr>
        <w:t>high</w:t>
      </w:r>
      <w:r w:rsidR="000E3EAA">
        <w:rPr>
          <w:rFonts w:ascii="Garamond" w:hAnsi="Garamond"/>
          <w:iCs/>
          <w:lang w:val="en-US"/>
        </w:rPr>
        <w:t xml:space="preserve"> </w:t>
      </w:r>
      <w:r w:rsidR="00742BC8">
        <w:rPr>
          <w:rFonts w:ascii="Garamond" w:hAnsi="Garamond"/>
          <w:iCs/>
          <w:lang w:val="en-US"/>
        </w:rPr>
        <w:t>titers</w:t>
      </w:r>
      <w:r w:rsidR="000E3EAA">
        <w:rPr>
          <w:rFonts w:ascii="Garamond" w:hAnsi="Garamond"/>
          <w:iCs/>
          <w:lang w:val="en-US"/>
        </w:rPr>
        <w:t xml:space="preserve"> of </w:t>
      </w:r>
      <w:proofErr w:type="spellStart"/>
      <w:r w:rsidR="000E3EAA">
        <w:rPr>
          <w:rFonts w:ascii="Garamond" w:hAnsi="Garamond"/>
          <w:iCs/>
          <w:lang w:val="en-US"/>
        </w:rPr>
        <w:t>hemolysines</w:t>
      </w:r>
      <w:proofErr w:type="spellEnd"/>
      <w:r w:rsidR="000E3EAA">
        <w:rPr>
          <w:rFonts w:ascii="Garamond" w:hAnsi="Garamond"/>
          <w:iCs/>
          <w:lang w:val="en-US"/>
        </w:rPr>
        <w:t xml:space="preserve"> </w:t>
      </w:r>
      <w:r w:rsidR="008F3615">
        <w:rPr>
          <w:rFonts w:ascii="Garamond" w:hAnsi="Garamond"/>
          <w:iCs/>
          <w:lang w:val="en-US"/>
        </w:rPr>
        <w:t>were</w:t>
      </w:r>
      <w:r w:rsidR="00272C4C">
        <w:rPr>
          <w:rFonts w:ascii="Garamond" w:hAnsi="Garamond"/>
          <w:iCs/>
          <w:lang w:val="en-US"/>
        </w:rPr>
        <w:t xml:space="preserve"> administered.</w:t>
      </w:r>
      <w:r w:rsidR="005D6DBE">
        <w:rPr>
          <w:rFonts w:ascii="Garamond" w:hAnsi="Garamond"/>
          <w:iCs/>
          <w:lang w:val="en-US"/>
        </w:rPr>
        <w:t xml:space="preserve"> </w:t>
      </w:r>
    </w:p>
    <w:p w14:paraId="4C4CA6DD" w14:textId="1AA761C2" w:rsidR="00611780" w:rsidRPr="008F1859" w:rsidRDefault="00A801CC" w:rsidP="008F1859">
      <w:pPr>
        <w:spacing w:line="360" w:lineRule="auto"/>
        <w:jc w:val="both"/>
        <w:rPr>
          <w:rFonts w:ascii="Garamond" w:hAnsi="Garamond"/>
          <w:iCs/>
          <w:lang w:val="en-US"/>
        </w:rPr>
      </w:pPr>
      <w:r>
        <w:rPr>
          <w:rFonts w:ascii="Garamond" w:hAnsi="Garamond"/>
          <w:iCs/>
          <w:lang w:val="en-US"/>
        </w:rPr>
        <w:t>The ability to monitor p</w:t>
      </w:r>
      <w:r w:rsidR="00D2778F" w:rsidRPr="008F1859">
        <w:rPr>
          <w:rFonts w:ascii="Garamond" w:hAnsi="Garamond"/>
          <w:iCs/>
          <w:lang w:val="en-US"/>
        </w:rPr>
        <w:t>atient</w:t>
      </w:r>
      <w:r>
        <w:rPr>
          <w:rFonts w:ascii="Garamond" w:hAnsi="Garamond"/>
          <w:iCs/>
          <w:lang w:val="en-US"/>
        </w:rPr>
        <w:t>s</w:t>
      </w:r>
      <w:r w:rsidR="00D2778F" w:rsidRPr="008F1859">
        <w:rPr>
          <w:rFonts w:ascii="Garamond" w:hAnsi="Garamond"/>
          <w:iCs/>
          <w:lang w:val="en-US"/>
        </w:rPr>
        <w:t xml:space="preserve"> for</w:t>
      </w:r>
      <w:r>
        <w:rPr>
          <w:rFonts w:ascii="Garamond" w:hAnsi="Garamond"/>
          <w:iCs/>
          <w:lang w:val="en-US"/>
        </w:rPr>
        <w:t>,</w:t>
      </w:r>
      <w:r w:rsidR="00D2778F" w:rsidRPr="008F1859">
        <w:rPr>
          <w:rFonts w:ascii="Garamond" w:hAnsi="Garamond"/>
          <w:iCs/>
          <w:lang w:val="en-US"/>
        </w:rPr>
        <w:t xml:space="preserve"> and react to</w:t>
      </w:r>
      <w:r>
        <w:rPr>
          <w:rFonts w:ascii="Garamond" w:hAnsi="Garamond"/>
          <w:iCs/>
          <w:lang w:val="en-US"/>
        </w:rPr>
        <w:t>,</w:t>
      </w:r>
      <w:r w:rsidR="00D2778F" w:rsidRPr="008F1859">
        <w:rPr>
          <w:rFonts w:ascii="Garamond" w:hAnsi="Garamond"/>
          <w:iCs/>
          <w:lang w:val="en-US"/>
        </w:rPr>
        <w:t xml:space="preserve"> severe, acute adverse reactions </w:t>
      </w:r>
      <w:r w:rsidR="008F3615">
        <w:rPr>
          <w:rFonts w:ascii="Garamond" w:hAnsi="Garamond"/>
          <w:iCs/>
          <w:lang w:val="en-US"/>
        </w:rPr>
        <w:t xml:space="preserve">is </w:t>
      </w:r>
      <w:r w:rsidR="00DF7ED4">
        <w:rPr>
          <w:rFonts w:ascii="Garamond" w:hAnsi="Garamond"/>
          <w:iCs/>
          <w:lang w:val="en-US"/>
        </w:rPr>
        <w:t xml:space="preserve">clearly limited </w:t>
      </w:r>
      <w:r>
        <w:rPr>
          <w:rFonts w:ascii="Garamond" w:hAnsi="Garamond"/>
          <w:iCs/>
          <w:lang w:val="en-US"/>
        </w:rPr>
        <w:t xml:space="preserve">by the environment of </w:t>
      </w:r>
      <w:r w:rsidR="008F3615">
        <w:rPr>
          <w:rFonts w:ascii="Garamond" w:hAnsi="Garamond"/>
          <w:iCs/>
          <w:lang w:val="en-US"/>
        </w:rPr>
        <w:t xml:space="preserve">many </w:t>
      </w:r>
      <w:r w:rsidR="004C0893">
        <w:rPr>
          <w:rFonts w:ascii="Garamond" w:hAnsi="Garamond"/>
          <w:iCs/>
          <w:lang w:val="en-US"/>
        </w:rPr>
        <w:t>Ebola treatment center</w:t>
      </w:r>
      <w:r w:rsidR="00DF7ED4">
        <w:rPr>
          <w:rFonts w:ascii="Garamond" w:hAnsi="Garamond"/>
          <w:iCs/>
          <w:lang w:val="en-US"/>
        </w:rPr>
        <w:t>s</w:t>
      </w:r>
      <w:r>
        <w:rPr>
          <w:rFonts w:ascii="Garamond" w:hAnsi="Garamond"/>
          <w:iCs/>
          <w:lang w:val="en-US"/>
        </w:rPr>
        <w:t>. S</w:t>
      </w:r>
      <w:r w:rsidR="00D20CA5">
        <w:rPr>
          <w:rFonts w:ascii="Garamond" w:hAnsi="Garamond"/>
          <w:iCs/>
          <w:lang w:val="en-US"/>
        </w:rPr>
        <w:t xml:space="preserve">ome </w:t>
      </w:r>
      <w:r w:rsidR="00DF7ED4">
        <w:rPr>
          <w:rFonts w:ascii="Garamond" w:hAnsi="Garamond"/>
          <w:iCs/>
          <w:lang w:val="en-US"/>
        </w:rPr>
        <w:t>(</w:t>
      </w:r>
      <w:r w:rsidR="00D20CA5" w:rsidRPr="008F1859">
        <w:rPr>
          <w:rFonts w:ascii="Garamond" w:hAnsi="Garamond"/>
          <w:iCs/>
          <w:lang w:val="en-US"/>
        </w:rPr>
        <w:t>severe</w:t>
      </w:r>
      <w:r w:rsidR="00DF7ED4">
        <w:rPr>
          <w:rFonts w:ascii="Garamond" w:hAnsi="Garamond"/>
          <w:iCs/>
          <w:lang w:val="en-US"/>
        </w:rPr>
        <w:t>)</w:t>
      </w:r>
      <w:r w:rsidR="00D20CA5" w:rsidRPr="008F1859">
        <w:rPr>
          <w:rFonts w:ascii="Garamond" w:hAnsi="Garamond"/>
          <w:iCs/>
          <w:lang w:val="en-US"/>
        </w:rPr>
        <w:t xml:space="preserve"> transfusion reactions might </w:t>
      </w:r>
      <w:r>
        <w:rPr>
          <w:rFonts w:ascii="Garamond" w:hAnsi="Garamond"/>
          <w:iCs/>
          <w:lang w:val="en-US"/>
        </w:rPr>
        <w:t>erroneously</w:t>
      </w:r>
      <w:r w:rsidRPr="008F1859">
        <w:rPr>
          <w:rFonts w:ascii="Garamond" w:hAnsi="Garamond"/>
          <w:iCs/>
          <w:lang w:val="en-US"/>
        </w:rPr>
        <w:t xml:space="preserve"> </w:t>
      </w:r>
      <w:r w:rsidR="00D20CA5" w:rsidRPr="008F1859">
        <w:rPr>
          <w:rFonts w:ascii="Garamond" w:hAnsi="Garamond"/>
          <w:iCs/>
          <w:lang w:val="en-US"/>
        </w:rPr>
        <w:t xml:space="preserve">be </w:t>
      </w:r>
      <w:r w:rsidR="005770E3">
        <w:rPr>
          <w:rFonts w:ascii="Garamond" w:hAnsi="Garamond"/>
          <w:iCs/>
          <w:lang w:val="en-US"/>
        </w:rPr>
        <w:t>attributed to</w:t>
      </w:r>
      <w:r w:rsidR="00D20CA5" w:rsidRPr="008F1859">
        <w:rPr>
          <w:rFonts w:ascii="Garamond" w:hAnsi="Garamond"/>
          <w:iCs/>
          <w:lang w:val="en-US"/>
        </w:rPr>
        <w:t xml:space="preserve"> EVD</w:t>
      </w:r>
      <w:r w:rsidR="002744D8">
        <w:rPr>
          <w:rFonts w:ascii="Garamond" w:hAnsi="Garamond"/>
          <w:iCs/>
          <w:lang w:val="en-US"/>
        </w:rPr>
        <w:t xml:space="preserve"> </w:t>
      </w:r>
      <w:r w:rsidR="00191F17">
        <w:rPr>
          <w:rFonts w:ascii="Garamond" w:hAnsi="Garamond"/>
          <w:iCs/>
          <w:lang w:val="en-US"/>
        </w:rPr>
        <w:fldChar w:fldCharType="begin">
          <w:fldData xml:space="preserve">PFJlZm1hbj48Q2l0ZT48QXV0aG9yPk1vcmEtUmlsbG88L0F1dGhvcj48WWVhcj4yMDE1PC9ZZWFy
PjxSZWNOdW0+ODE8L1JlY051bT48SURUZXh0PkFjdXRlIHJlc3BpcmF0b3J5IGRpc3RyZXNzIHN5
bmRyb21lIGFmdGVyIGNvbnZhbGVzY2VudCBwbGFzbWEgdXNlOiB0cmVhdG1lbnQgb2YgYSBwYXRp
ZW50IHdpdGggRWJvbGEgdmlydXMgZGlzZWFzZSBjb250cmFjdGVkIGluIE1hZHJpZCwgU3BhaW48
L0lEVGV4dD48TURMIFJlZl9UeXBlPSJKb3VybmFsIj48UmVmX1R5cGU+Sm91cm5hbDwvUmVmX1R5
cGU+PFJlZl9JRD44MTwvUmVmX0lEPjxUaXRsZV9QcmltYXJ5PkFjdXRlIHJlc3BpcmF0b3J5IGRp
c3RyZXNzIHN5bmRyb21lIGFmdGVyIGNvbnZhbGVzY2VudCBwbGFzbWEgdXNlOiB0cmVhdG1lbnQg
b2YgYSBwYXRpZW50IHdpdGggRWJvbGEgdmlydXMgZGlzZWFzZSBjb250cmFjdGVkIGluIE1hZHJp
ZCwgU3BhaW48L1RpdGxlX1ByaW1hcnk+PEF1dGhvcnNfUHJpbWFyeT5Nb3JhLVJpbGxvLE0uPC9B
dXRob3JzX1ByaW1hcnk+PEF1dGhvcnNfUHJpbWFyeT5BcnN1YWdhLE0uPC9BdXRob3JzX1ByaW1h
cnk+PEF1dGhvcnNfUHJpbWFyeT5SYW1pcmV6LU9saXZlbmNpYSxHLjwvQXV0aG9yc19QcmltYXJ5
PjxBdXRob3JzX1ByaW1hcnk+ZGUgbGEgQ2FsbGUsRi48L0F1dGhvcnNfUHJpbWFyeT48QXV0aG9y
c19QcmltYXJ5PkJvcm9iaWEsQS5NLjwvQXV0aG9yc19QcmltYXJ5PjxBdXRob3JzX1ByaW1hcnk+
U2FuY2hlei1TZWNvLFAuPC9BdXRob3JzX1ByaW1hcnk+PEF1dGhvcnNfUHJpbWFyeT5MYWdvLE0u
PC9BdXRob3JzX1ByaW1hcnk+PEF1dGhvcnNfUHJpbWFyeT5GaWd1ZWlyYSxKLkMuPC9BdXRob3Jz
X1ByaW1hcnk+PEF1dGhvcnNfUHJpbWFyeT5GZXJuYW5kZXotUHVudGVybyxCLjwvQXV0aG9yc19Q
cmltYXJ5PjxBdXRob3JzX1ByaW1hcnk+Vmllam8sQS48L0F1dGhvcnNfUHJpbWFyeT48QXV0aG9y
c19QcmltYXJ5Pk5lZ3JlZG8sQS48L0F1dGhvcnNfUHJpbWFyeT48QXV0aG9yc19QcmltYXJ5Pk51
bmV6LEMuPC9BdXRob3JzX1ByaW1hcnk+PEF1dGhvcnNfUHJpbWFyeT5GbG9yZXMsRS48L0F1dGhv
cnNfUHJpbWFyeT48QXV0aG9yc19QcmltYXJ5PkNhcmNhcyxBLkouPC9BdXRob3JzX1ByaW1hcnk+
PEF1dGhvcnNfUHJpbWFyeT5KaW1lbmV6LVl1c3RlLFYuPC9BdXRob3JzX1ByaW1hcnk+PEF1dGhv
cnNfUHJpbWFyeT5MYXNhbGEsRi48L0F1dGhvcnNfUHJpbWFyeT48QXV0aG9yc19QcmltYXJ5Pkdh
cmNpYS1kZS1Mb3JlbnpvLEEuPC9BdXRob3JzX1ByaW1hcnk+PEF1dGhvcnNfUHJpbWFyeT5Bcm5h
bGljaCxGLjwvQXV0aG9yc19QcmltYXJ5PjxBdXRob3JzX1ByaW1hcnk+QXJyaWJhcyxKLlIuPC9B
dXRob3JzX1ByaW1hcnk+PERhdGVfUHJpbWFyeT4yMDE1LzUvMjk8L0RhdGVfUHJpbWFyeT48S2V5
d29yZHM+QWdlZDwvS2V5d29yZHM+PEtleXdvcmRzPkNyaXRpY2FsIENhcmU8L0tleXdvcmRzPjxL
ZXl3b3Jkcz5GZW1hbGU8L0tleXdvcmRzPjxLZXl3b3Jkcz5tZXRob2RzPC9LZXl3b3Jkcz48S2V5
d29yZHM+UGxhc21hPC9LZXl3b3Jkcz48S2V5d29yZHM+U2llcnJhIExlb25lPC9LZXl3b3Jkcz48
S2V5d29yZHM+U3Vydml2b3JzPC9LZXl3b3Jkcz48UmVwcmludD5Ob3QgaW4gRmlsZTwvUmVwcmlu
dD48UGVyaW9kaWNhbD5MYW5jZXQgUmVzcGlyLk1lZC48L1BlcmlvZGljYWw+PE1pc2NfMz5TMjIx
My0yNjAwKDE1KTAwMTgwLTAgW3BpaV07MTAuMTAxNi9TMjIxMy0yNjAwKDE1KTAwMTgwLTAgW2Rv
aV08L01pc2NfMz48QWRkcmVzcz5EZXBhcnRtZW50IG9mIEludGVybmFsIE1lZGljaW5lLCBMYSBQ
YXotQ2FybG9zIElJSSBVbml2ZXJzaXR5IEhvc3BpdGFsLCBJZGlQQVosIE1hZHJpZCwgU3BhaW4m
I3hBO0RlcGFydG1lbnQgb2YgSW50ZXJuYWwgTWVkaWNpbmUsIExhIFBhei1DYXJsb3MgSUlJIFVu
aXZlcnNpdHkgSG9zcGl0YWwsIElkaVBBWiwgTWFkcmlkLCBTcGFpbiYjeEE7RGVwYXJ0bWVudCBv
ZiBJbnRlcm5hbCBNZWRpY2luZSwgTGEgUGF6LUNhcmxvcyBJSUkgVW5pdmVyc2l0eSBIb3NwaXRh
bCwgSWRpUEFaLCBNYWRyaWQsIFNwYWluJiN4QTtEZXBhcnRtZW50IG9mIEludGVybmFsIE1lZGlj
aW5lLCBMYSBQYXotQ2FybG9zIElJSSBVbml2ZXJzaXR5IEhvc3BpdGFsLCBJZGlQQVosIE1hZHJp
ZCwgU3BhaW4mI3hBO0RlcGFydG1lbnQgb2YgQ2xpbmljYWwgUGhhcm1hY29sb2d5LCBMYSBQYXot
Q2FybG9zIElJSSBVbml2ZXJzaXR5IEhvc3BpdGFsLCBJZGlQQVosIE1hZHJpZCwgU3BhaW4mI3hB
O0FyYm92aXJ1cyBMYWJvcmF0b3J5LCBDZW50cm8gTmFjaW9uYWwgZGUgTWljcm9iaW9sb2dpYSwg
SW5zdGl0dXRvIGRlIFNhbHVkIENhcmxvcyBJSUksIE1hZHJpZCwgU3BhaW4mI3hBO0RlcGFydG1l
bnQgb2YgSW50ZXJuYWwgTWVkaWNpbmUsIExhIFBhei1DYXJsb3MgSUlJIFVuaXZlcnNpdHkgSG9z
cGl0YWwsIElkaVBBWiwgTWFkcmlkLCBTcGFpbiYjeEE7RGVwYXJ0bWVudCBvZiBDcml0aWNhbCBD
YXJlLCBMYSBQYXotQ2FybG9zIElJSSBVbml2ZXJzaXR5IEhvc3BpdGFsLCBJZGlQQVosIE1hZHJp
ZCwgU3BhaW4mI3hBO0RlcGFydG1lbnQgb2YgTGFib3JhdG9yeSBNZWRpY2luZSwgTGEgUGF6LUNh
cmxvcyBJSUkgVW5pdmVyc2l0eSBIb3NwaXRhbCwgSWRpUEFaLCBNYWRyaWQsIFNwYWluJiN4QTtE
ZXBhcnRtZW50IG9mIEhhZW1hdG9sb2d5LCBMYSBQYXotQ2FybG9zIElJSSBVbml2ZXJzaXR5IEhv
c3BpdGFsLCBJZGlQQVosIE1hZHJpZCwgU3BhaW4mI3hBO0FyYm92aXJ1cyBMYWJvcmF0b3J5LCBD
ZW50cm8gTmFjaW9uYWwgZGUgTWljcm9iaW9sb2dpYSwgSW5zdGl0dXRvIGRlIFNhbHVkIENhcmxv
cyBJSUksIE1hZHJpZCwgU3BhaW4mI3hBO0RlcGFydG1lbnQgb2YgT2NjdXBhdGlvbmFsIEhlYWx0
aCwgTGEgUGF6LUNhcmxvcyBJSUkgVW5pdmVyc2l0eSBIb3NwaXRhbCwgSWRpUEFaLCBNYWRyaWQs
IFNwYWluJiN4QTtEZXBhcnRtZW50IG9mIENyaXRpY2FsIENhcmUsIExhIFBhei1DYXJsb3MgSUlJ
IFVuaXZlcnNpdHkgSG9zcGl0YWwsIElkaVBBWiwgTWFkcmlkLCBTcGFpbiYjeEE7RGVwYXJ0bWVu
dCBvZiBDbGluaWNhbCBQaGFybWFjb2xvZ3ksIExhIFBhei1DYXJsb3MgSUlJIFVuaXZlcnNpdHkg
SG9zcGl0YWwsIElkaVBBWiwgTWFkcmlkLCBTcGFpbiYjeEE7RGVwYXJ0bWVudCBvZiBIYWVtYXRv
bG9neSwgTGEgUGF6LUNhcmxvcyBJSUkgVW5pdmVyc2l0eSBIb3NwaXRhbCwgSWRpUEFaLCBNYWRy
aWQsIFNwYWluJiN4QTtBcmJvdmlydXMgTGFib3JhdG9yeSwgQ2VudHJvIE5hY2lvbmFsIGRlIE1p
Y3JvYmlvbG9naWEsIEluc3RpdHV0byBkZSBTYWx1ZCBDYXJsb3MgSUlJLCBNYWRyaWQsIFNwYWlu
JiN4QTtEZXBhcnRtZW50IG9mIENyaXRpY2FsIENhcmUsIExhIFBhei1DYXJsb3MgSUlJIFVuaXZl
cnNpdHkgSG9zcGl0YWwsIElkaVBBWiwgTWFkcmlkLCBTcGFpbiYjeEE7RGVwYXJ0bWVudCBvZiBJ
bnRlcm5hbCBNZWRpY2luZSwgTGEgUGF6LUNhcmxvcyBJSUkgVW5pdmVyc2l0eSBIb3NwaXRhbCwg
SWRpUEFaLCBNYWRyaWQsIFNwYWluJiN4QTtEZXBhcnRtZW50IG9mIEludGVybmFsIE1lZGljaW5l
LCBMYSBQYXotQ2FybG9zIElJSSBVbml2ZXJzaXR5IEhvc3BpdGFsLCBJZGlQQVosIE1hZHJpZCwg
U3BhaW4uIEVsZWN0cm9uaWMgYWRkcmVzczogam9zZXIuYXJyaWJhc0BzYWx1ZC5tYWRyaWQub3Jn
PC9BZGRyZXNzPjxXZWJfVVJMPlBNOjI2MDQxNDAzPC9XZWJfVVJMPjxaWl9Kb3VybmFsRnVsbD48
ZiBuYW1lPSJTeXN0ZW0iPkxhbmNldCBSZXNwaXIuTWVkLjwvZj48L1paX0pvdXJuYWxGdWxsPjxa
Wl9Xb3JrZm9ybUlEPjE8L1paX1dvcmtmb3JtSUQ+PC9NREw+PC9DaXRlPjxDaXRlPjxBdXRob3I+
QWRlYmFtb3dvPC9BdXRob3I+PFllYXI+MjAxNDwvWWVhcj48UmVjTnVtPjgwPC9SZWNOdW0+PElE
VGV4dD5SYW5kb21pc2VkIGNvbnRyb2xsZWQgdHJpYWxzIGZvciBFYm9sYTogcHJhY3RpY2FsIGFu
ZCBldGhpY2FsIGlzc3VlczwvSURUZXh0PjxNREwgUmVmX1R5cGU9IkpvdXJuYWwiPjxSZWZfVHlw
ZT5Kb3VybmFsPC9SZWZfVHlwZT48UmVmX0lEPjgwPC9SZWZfSUQ+PFRpdGxlX1ByaW1hcnk+UmFu
ZG9taXNlZCBjb250cm9sbGVkIHRyaWFscyBmb3IgRWJvbGE6IHByYWN0aWNhbCBhbmQgZXRoaWNh
bCBpc3N1ZXM8L1RpdGxlX1ByaW1hcnk+PEF1dGhvcnNfUHJpbWFyeT5BZGViYW1vd28sQy48L0F1
dGhvcnNfUHJpbWFyeT48QXV0aG9yc19QcmltYXJ5PkJhaC1Tb3csTy48L0F1dGhvcnNfUHJpbWFy
eT48QXV0aG9yc19QcmltYXJ5PkJpbmthLEYuPC9BdXRob3JzX1ByaW1hcnk+PEF1dGhvcnNfUHJp
bWFyeT5CcnV6em9uZSxSLjwvQXV0aG9yc19QcmltYXJ5PjxBdXRob3JzX1ByaW1hcnk+Q2FwbGFu
LEEuPC9BdXRob3JzX1ByaW1hcnk+PEF1dGhvcnNfUHJpbWFyeT5EZWxmcmFpc3N5LEouRi48L0F1
dGhvcnNfUHJpbWFyeT48QXV0aG9yc19QcmltYXJ5PkhleW1hbm4sRC48L0F1dGhvcnNfUHJpbWFy
eT48QXV0aG9yc19QcmltYXJ5PkhvcmJ5LFAuPC9BdXRob3JzX1ByaW1hcnk+PEF1dGhvcnNfUHJp
bWFyeT5LYWxlZWJ1LFAuPC9BdXRob3JzX1ByaW1hcnk+PEF1dGhvcnNfUHJpbWFyeT5UYW1mdW0s
Si5KLjwvQXV0aG9yc19QcmltYXJ5PjxBdXRob3JzX1ByaW1hcnk+T2xsaWFybyxQLjwvQXV0aG9y
c19QcmltYXJ5PjxBdXRob3JzX1ByaW1hcnk+UGlvdCxQLjwvQXV0aG9yc19QcmltYXJ5PjxBdXRo
b3JzX1ByaW1hcnk+VGVqYW4tQ29sZSxBLjwvQXV0aG9yc19QcmltYXJ5PjxBdXRob3JzX1ByaW1h
cnk+VG9tb3JpLE8uPC9BdXRob3JzX1ByaW1hcnk+PEF1dGhvcnNfUHJpbWFyeT5Ub3VyZSxBLjwv
QXV0aG9yc19QcmltYXJ5PjxBdXRob3JzX1ByaW1hcnk+VG9ycmVlbGUsRS48L0F1dGhvcnNfUHJp
bWFyeT48QXV0aG9yc19QcmltYXJ5PldoaXRlaGVhZCxKLjwvQXV0aG9yc19QcmltYXJ5PjxEYXRl
X1ByaW1hcnk+MjAxNC8xMC8xODwvRGF0ZV9QcmltYXJ5PjxLZXl3b3Jkcz5BZnJpY2EsV2VzdGVy
bjwvS2V5d29yZHM+PEtleXdvcmRzPkFudGl2aXJhbCBBZ2VudHM8L0tleXdvcmRzPjxLZXl3b3Jk
cz5kcnVnIHRoZXJhcHk8L0tleXdvcmRzPjxLZXl3b3Jkcz5ldGhpY3M8L0tleXdvcmRzPjxLZXl3
b3Jkcz5FdGhpY3MsTWVkaWNhbDwvS2V5d29yZHM+PEtleXdvcmRzPkdoYW5hPC9LZXl3b3Jkcz48
S2V5d29yZHM+R3VpbmVhPC9LZXl3b3Jkcz48S2V5d29yZHM+SGVtb3JyaGFnaWMgRmV2ZXIsRWJv
bGE8L0tleXdvcmRzPjxLZXl3b3Jkcz5IdW1hbnM8L0tleXdvcmRzPjxLZXl3b3Jkcz5SYW5kb21p
emVkIENvbnRyb2xsZWQgVHJpYWxzIGFzIFRvcGljPC9LZXl3b3Jkcz48S2V5d29yZHM+UmVzZWFy
Y2ggRGVzaWduPC9LZXl3b3Jkcz48S2V5d29yZHM+dGhlcmFwZXV0aWMgdXNlPC9LZXl3b3Jkcz48
UmVwcmludD5Ob3QgaW4gRmlsZTwvUmVwcmludD48U3RhcnRfUGFnZT4xNDIzPC9TdGFydF9QYWdl
PjxFbmRfUGFnZT4xNDI0PC9FbmRfUGFnZT48UGVyaW9kaWNhbD5MYW5jZXQ8L1BlcmlvZGljYWw+
PFZvbHVtZT4zODQ8L1ZvbHVtZT48SXNzdWU+OTk1MjwvSXNzdWU+PFVzZXJfRGVmXzU+UE1DNDM5
Mjg4MzwvVXNlcl9EZWZfNT48TWlzY18zPlMwMTQwLTY3MzYoMTQpNjE3MzQtNyBbcGlpXTsxMC4x
MDE2L1MwMTQwLTY3MzYoMTQpNjE3MzQtNyBbZG9pXTwvTWlzY18zPjxBZGRyZXNzPk5hdGlvbmFs
IEhlYWx0aCBSZXNlYXJjaCBFdGhpY3MgQ29tbWl0dGVlLCBBYnVqYSwgTmlnZXJpYSYjeEE7SG9w
aXRhbCBOYXRpb25hbCBJZ25hY2UgRGVlbiwgQ29uYWtyeSwgR3VpbmVhJiN4QTtVbml2ZXJzaXR5
IG9mIEhlYWx0aCBhbmQgQWxsaWVkIFNjaWVuY2VzLCBIbywgR2hhbmEmI3hBO0hvbmcgS29uZyBV
bml2ZXJzaXR5LVBhc3RldXIgUmVzZWFyY2ggUG9sZSwgU2Nob29sIG9mIFB1YmxpYyBIZWFsdGgs
IFVuaXZlcnNpdHkgb2YgSG9uZyBLb25nLCBIb25nIEtvbmcsIENoaW5hJiN4QTtOZXcgWW9yayBV
bml2ZXJzaXR5IExhbmdvbmUgTWVkaWNhbCBDZW50ZXIsIE5ldyBZb3JrLCBOWSwgVVNBJiN4QTtJ
bnN0aXR1dCBkZSBNaWNyb2Jpb2xvZ2llIGV0IE1hbGFkaWVzIEluZmVjdGlldXNlcyBhbmQgSU5T
RVJNLCBQYXJpcywgRnJhbmNlJiN4QTtDZW50cmUgb24gR2xvYmFsIEhlYWx0aCBTZWN1cml0eSwg
Q2hhdGhhbSBIb3VzZSwgTG9uZG9uLCBVSyYjeEE7VW5pdmVyc2l0eSBvZiBPeGZvcmQsIE94Zm9y
ZCwgVUsmI3hBO01lZGljYWwgUmVzZWFyY2ggQ291bmNpbCwgVWdhbmRhIFZpcnVzIFJlc2VhcmNo
IEluc3RpdHV0ZSwgRW50ZWJiZSwgVWdhbmRhJiN4QTtJbnN0aXR1dCBOYXRpb25hbCBkZSBSZWNo
ZXJjaGUgQmlvbWVkaWNhbGUsIEtpbnNoYXNhLCBEUiBDb25nbyYjeEE7V0hPLCBHZW5ldmEsIFN3
aXR6ZXJsYW5kOyBVbml2ZXJzaXR5IG9mIE94Zm9yZCwgT3hmb3JkLCBVSy4gRWxlY3Ryb25pYyBh
ZGRyZXNzOiBwaWVyby5vbGxpYXJvQG5kbS5veC5hYy51ayYjeEE7TG9uZG9uIFNjaG9vbCBvZiBI
eWdpZW5lICZhbXA7IFRyb3BpY2FsIE1lZGljaW5lLCBMb25kb24sIFVLJiN4QTtPcGVuIFNvY2ll
dHkgSW5pdGlhdGl2ZSBmb3IgV2VzdCBBZnJpY2EsIERha2FyLCBTZW5lZ2FsJiN4QTtOaWdlcmlh
biBBY2FkZW15IG9mIFNjaWVuY2UsIExhZ29zLCBOaWdlcmlhJiN4QTtJbnN0aXR1dCBQYXN0ZXVy
IERha2FyLCBEYWthciwgU2VuZWdhbCYjeEE7T3BlbiBTb2NpZXR5IEZvdW5kYXRpb25zLCBOZXcg
WW9yaywgTlksIFVTQSYjeEE7TGFuY2FzdGVyIFVuaXZlcnNpdHksIExhbmNhc3RlciwgVUs8L0Fk
ZHJlc3M+PFdlYl9VUkw+UE06MjUzOTAzMTg8L1dlYl9VUkw+PFpaX0pvdXJuYWxGdWxsPjxmIG5h
bWU9IlN5c3RlbSI+TGFuY2V0PC9mPjwvWlpfSm91cm5hbEZ1bGw+PFpaX1dvcmtmb3JtSUQ+MTwv
WlpfV29ya2Zvcm1JRD48L01ETD48L0NpdGU+PC9SZWZtYW4+AG==
</w:fldData>
        </w:fldChar>
      </w:r>
      <w:r w:rsidR="00C23AB1">
        <w:rPr>
          <w:rFonts w:ascii="Garamond" w:hAnsi="Garamond"/>
          <w:iCs/>
          <w:lang w:val="en-US"/>
        </w:rPr>
        <w:instrText xml:space="preserve"> ADDIN REFMGR.CITE </w:instrText>
      </w:r>
      <w:r w:rsidR="00C23AB1">
        <w:rPr>
          <w:rFonts w:ascii="Garamond" w:hAnsi="Garamond"/>
          <w:iCs/>
          <w:lang w:val="en-US"/>
        </w:rPr>
        <w:fldChar w:fldCharType="begin">
          <w:fldData xml:space="preserve">PFJlZm1hbj48Q2l0ZT48QXV0aG9yPk1vcmEtUmlsbG88L0F1dGhvcj48WWVhcj4yMDE1PC9ZZWFy
PjxSZWNOdW0+ODE8L1JlY051bT48SURUZXh0PkFjdXRlIHJlc3BpcmF0b3J5IGRpc3RyZXNzIHN5
bmRyb21lIGFmdGVyIGNvbnZhbGVzY2VudCBwbGFzbWEgdXNlOiB0cmVhdG1lbnQgb2YgYSBwYXRp
ZW50IHdpdGggRWJvbGEgdmlydXMgZGlzZWFzZSBjb250cmFjdGVkIGluIE1hZHJpZCwgU3BhaW48
L0lEVGV4dD48TURMIFJlZl9UeXBlPSJKb3VybmFsIj48UmVmX1R5cGU+Sm91cm5hbDwvUmVmX1R5
cGU+PFJlZl9JRD44MTwvUmVmX0lEPjxUaXRsZV9QcmltYXJ5PkFjdXRlIHJlc3BpcmF0b3J5IGRp
c3RyZXNzIHN5bmRyb21lIGFmdGVyIGNvbnZhbGVzY2VudCBwbGFzbWEgdXNlOiB0cmVhdG1lbnQg
b2YgYSBwYXRpZW50IHdpdGggRWJvbGEgdmlydXMgZGlzZWFzZSBjb250cmFjdGVkIGluIE1hZHJp
ZCwgU3BhaW48L1RpdGxlX1ByaW1hcnk+PEF1dGhvcnNfUHJpbWFyeT5Nb3JhLVJpbGxvLE0uPC9B
dXRob3JzX1ByaW1hcnk+PEF1dGhvcnNfUHJpbWFyeT5BcnN1YWdhLE0uPC9BdXRob3JzX1ByaW1h
cnk+PEF1dGhvcnNfUHJpbWFyeT5SYW1pcmV6LU9saXZlbmNpYSxHLjwvQXV0aG9yc19QcmltYXJ5
PjxBdXRob3JzX1ByaW1hcnk+ZGUgbGEgQ2FsbGUsRi48L0F1dGhvcnNfUHJpbWFyeT48QXV0aG9y
c19QcmltYXJ5PkJvcm9iaWEsQS5NLjwvQXV0aG9yc19QcmltYXJ5PjxBdXRob3JzX1ByaW1hcnk+
U2FuY2hlei1TZWNvLFAuPC9BdXRob3JzX1ByaW1hcnk+PEF1dGhvcnNfUHJpbWFyeT5MYWdvLE0u
PC9BdXRob3JzX1ByaW1hcnk+PEF1dGhvcnNfUHJpbWFyeT5GaWd1ZWlyYSxKLkMuPC9BdXRob3Jz
X1ByaW1hcnk+PEF1dGhvcnNfUHJpbWFyeT5GZXJuYW5kZXotUHVudGVybyxCLjwvQXV0aG9yc19Q
cmltYXJ5PjxBdXRob3JzX1ByaW1hcnk+Vmllam8sQS48L0F1dGhvcnNfUHJpbWFyeT48QXV0aG9y
c19QcmltYXJ5Pk5lZ3JlZG8sQS48L0F1dGhvcnNfUHJpbWFyeT48QXV0aG9yc19QcmltYXJ5Pk51
bmV6LEMuPC9BdXRob3JzX1ByaW1hcnk+PEF1dGhvcnNfUHJpbWFyeT5GbG9yZXMsRS48L0F1dGhv
cnNfUHJpbWFyeT48QXV0aG9yc19QcmltYXJ5PkNhcmNhcyxBLkouPC9BdXRob3JzX1ByaW1hcnk+
PEF1dGhvcnNfUHJpbWFyeT5KaW1lbmV6LVl1c3RlLFYuPC9BdXRob3JzX1ByaW1hcnk+PEF1dGhv
cnNfUHJpbWFyeT5MYXNhbGEsRi48L0F1dGhvcnNfUHJpbWFyeT48QXV0aG9yc19QcmltYXJ5Pkdh
cmNpYS1kZS1Mb3JlbnpvLEEuPC9BdXRob3JzX1ByaW1hcnk+PEF1dGhvcnNfUHJpbWFyeT5Bcm5h
bGljaCxGLjwvQXV0aG9yc19QcmltYXJ5PjxBdXRob3JzX1ByaW1hcnk+QXJyaWJhcyxKLlIuPC9B
dXRob3JzX1ByaW1hcnk+PERhdGVfUHJpbWFyeT4yMDE1LzUvMjk8L0RhdGVfUHJpbWFyeT48S2V5
d29yZHM+QWdlZDwvS2V5d29yZHM+PEtleXdvcmRzPkNyaXRpY2FsIENhcmU8L0tleXdvcmRzPjxL
ZXl3b3Jkcz5GZW1hbGU8L0tleXdvcmRzPjxLZXl3b3Jkcz5tZXRob2RzPC9LZXl3b3Jkcz48S2V5
d29yZHM+UGxhc21hPC9LZXl3b3Jkcz48S2V5d29yZHM+U2llcnJhIExlb25lPC9LZXl3b3Jkcz48
S2V5d29yZHM+U3Vydml2b3JzPC9LZXl3b3Jkcz48UmVwcmludD5Ob3QgaW4gRmlsZTwvUmVwcmlu
dD48UGVyaW9kaWNhbD5MYW5jZXQgUmVzcGlyLk1lZC48L1BlcmlvZGljYWw+PE1pc2NfMz5TMjIx
My0yNjAwKDE1KTAwMTgwLTAgW3BpaV07MTAuMTAxNi9TMjIxMy0yNjAwKDE1KTAwMTgwLTAgW2Rv
aV08L01pc2NfMz48QWRkcmVzcz5EZXBhcnRtZW50IG9mIEludGVybmFsIE1lZGljaW5lLCBMYSBQ
YXotQ2FybG9zIElJSSBVbml2ZXJzaXR5IEhvc3BpdGFsLCBJZGlQQVosIE1hZHJpZCwgU3BhaW4m
I3hBO0RlcGFydG1lbnQgb2YgSW50ZXJuYWwgTWVkaWNpbmUsIExhIFBhei1DYXJsb3MgSUlJIFVu
aXZlcnNpdHkgSG9zcGl0YWwsIElkaVBBWiwgTWFkcmlkLCBTcGFpbiYjeEE7RGVwYXJ0bWVudCBv
ZiBJbnRlcm5hbCBNZWRpY2luZSwgTGEgUGF6LUNhcmxvcyBJSUkgVW5pdmVyc2l0eSBIb3NwaXRh
bCwgSWRpUEFaLCBNYWRyaWQsIFNwYWluJiN4QTtEZXBhcnRtZW50IG9mIEludGVybmFsIE1lZGlj
aW5lLCBMYSBQYXotQ2FybG9zIElJSSBVbml2ZXJzaXR5IEhvc3BpdGFsLCBJZGlQQVosIE1hZHJp
ZCwgU3BhaW4mI3hBO0RlcGFydG1lbnQgb2YgQ2xpbmljYWwgUGhhcm1hY29sb2d5LCBMYSBQYXot
Q2FybG9zIElJSSBVbml2ZXJzaXR5IEhvc3BpdGFsLCBJZGlQQVosIE1hZHJpZCwgU3BhaW4mI3hB
O0FyYm92aXJ1cyBMYWJvcmF0b3J5LCBDZW50cm8gTmFjaW9uYWwgZGUgTWljcm9iaW9sb2dpYSwg
SW5zdGl0dXRvIGRlIFNhbHVkIENhcmxvcyBJSUksIE1hZHJpZCwgU3BhaW4mI3hBO0RlcGFydG1l
bnQgb2YgSW50ZXJuYWwgTWVkaWNpbmUsIExhIFBhei1DYXJsb3MgSUlJIFVuaXZlcnNpdHkgSG9z
cGl0YWwsIElkaVBBWiwgTWFkcmlkLCBTcGFpbiYjeEE7RGVwYXJ0bWVudCBvZiBDcml0aWNhbCBD
YXJlLCBMYSBQYXotQ2FybG9zIElJSSBVbml2ZXJzaXR5IEhvc3BpdGFsLCBJZGlQQVosIE1hZHJp
ZCwgU3BhaW4mI3hBO0RlcGFydG1lbnQgb2YgTGFib3JhdG9yeSBNZWRpY2luZSwgTGEgUGF6LUNh
cmxvcyBJSUkgVW5pdmVyc2l0eSBIb3NwaXRhbCwgSWRpUEFaLCBNYWRyaWQsIFNwYWluJiN4QTtE
ZXBhcnRtZW50IG9mIEhhZW1hdG9sb2d5LCBMYSBQYXotQ2FybG9zIElJSSBVbml2ZXJzaXR5IEhv
c3BpdGFsLCBJZGlQQVosIE1hZHJpZCwgU3BhaW4mI3hBO0FyYm92aXJ1cyBMYWJvcmF0b3J5LCBD
ZW50cm8gTmFjaW9uYWwgZGUgTWljcm9iaW9sb2dpYSwgSW5zdGl0dXRvIGRlIFNhbHVkIENhcmxv
cyBJSUksIE1hZHJpZCwgU3BhaW4mI3hBO0RlcGFydG1lbnQgb2YgT2NjdXBhdGlvbmFsIEhlYWx0
aCwgTGEgUGF6LUNhcmxvcyBJSUkgVW5pdmVyc2l0eSBIb3NwaXRhbCwgSWRpUEFaLCBNYWRyaWQs
IFNwYWluJiN4QTtEZXBhcnRtZW50IG9mIENyaXRpY2FsIENhcmUsIExhIFBhei1DYXJsb3MgSUlJ
IFVuaXZlcnNpdHkgSG9zcGl0YWwsIElkaVBBWiwgTWFkcmlkLCBTcGFpbiYjeEE7RGVwYXJ0bWVu
dCBvZiBDbGluaWNhbCBQaGFybWFjb2xvZ3ksIExhIFBhei1DYXJsb3MgSUlJIFVuaXZlcnNpdHkg
SG9zcGl0YWwsIElkaVBBWiwgTWFkcmlkLCBTcGFpbiYjeEE7RGVwYXJ0bWVudCBvZiBIYWVtYXRv
bG9neSwgTGEgUGF6LUNhcmxvcyBJSUkgVW5pdmVyc2l0eSBIb3NwaXRhbCwgSWRpUEFaLCBNYWRy
aWQsIFNwYWluJiN4QTtBcmJvdmlydXMgTGFib3JhdG9yeSwgQ2VudHJvIE5hY2lvbmFsIGRlIE1p
Y3JvYmlvbG9naWEsIEluc3RpdHV0byBkZSBTYWx1ZCBDYXJsb3MgSUlJLCBNYWRyaWQsIFNwYWlu
JiN4QTtEZXBhcnRtZW50IG9mIENyaXRpY2FsIENhcmUsIExhIFBhei1DYXJsb3MgSUlJIFVuaXZl
cnNpdHkgSG9zcGl0YWwsIElkaVBBWiwgTWFkcmlkLCBTcGFpbiYjeEE7RGVwYXJ0bWVudCBvZiBJ
bnRlcm5hbCBNZWRpY2luZSwgTGEgUGF6LUNhcmxvcyBJSUkgVW5pdmVyc2l0eSBIb3NwaXRhbCwg
SWRpUEFaLCBNYWRyaWQsIFNwYWluJiN4QTtEZXBhcnRtZW50IG9mIEludGVybmFsIE1lZGljaW5l
LCBMYSBQYXotQ2FybG9zIElJSSBVbml2ZXJzaXR5IEhvc3BpdGFsLCBJZGlQQVosIE1hZHJpZCwg
U3BhaW4uIEVsZWN0cm9uaWMgYWRkcmVzczogam9zZXIuYXJyaWJhc0BzYWx1ZC5tYWRyaWQub3Jn
PC9BZGRyZXNzPjxXZWJfVVJMPlBNOjI2MDQxNDAzPC9XZWJfVVJMPjxaWl9Kb3VybmFsRnVsbD48
ZiBuYW1lPSJTeXN0ZW0iPkxhbmNldCBSZXNwaXIuTWVkLjwvZj48L1paX0pvdXJuYWxGdWxsPjxa
Wl9Xb3JrZm9ybUlEPjE8L1paX1dvcmtmb3JtSUQ+PC9NREw+PC9DaXRlPjxDaXRlPjxBdXRob3I+
QWRlYmFtb3dvPC9BdXRob3I+PFllYXI+MjAxNDwvWWVhcj48UmVjTnVtPjgwPC9SZWNOdW0+PElE
VGV4dD5SYW5kb21pc2VkIGNvbnRyb2xsZWQgdHJpYWxzIGZvciBFYm9sYTogcHJhY3RpY2FsIGFu
ZCBldGhpY2FsIGlzc3VlczwvSURUZXh0PjxNREwgUmVmX1R5cGU9IkpvdXJuYWwiPjxSZWZfVHlw
ZT5Kb3VybmFsPC9SZWZfVHlwZT48UmVmX0lEPjgwPC9SZWZfSUQ+PFRpdGxlX1ByaW1hcnk+UmFu
ZG9taXNlZCBjb250cm9sbGVkIHRyaWFscyBmb3IgRWJvbGE6IHByYWN0aWNhbCBhbmQgZXRoaWNh
bCBpc3N1ZXM8L1RpdGxlX1ByaW1hcnk+PEF1dGhvcnNfUHJpbWFyeT5BZGViYW1vd28sQy48L0F1
dGhvcnNfUHJpbWFyeT48QXV0aG9yc19QcmltYXJ5PkJhaC1Tb3csTy48L0F1dGhvcnNfUHJpbWFy
eT48QXV0aG9yc19QcmltYXJ5PkJpbmthLEYuPC9BdXRob3JzX1ByaW1hcnk+PEF1dGhvcnNfUHJp
bWFyeT5CcnV6em9uZSxSLjwvQXV0aG9yc19QcmltYXJ5PjxBdXRob3JzX1ByaW1hcnk+Q2FwbGFu
LEEuPC9BdXRob3JzX1ByaW1hcnk+PEF1dGhvcnNfUHJpbWFyeT5EZWxmcmFpc3N5LEouRi48L0F1
dGhvcnNfUHJpbWFyeT48QXV0aG9yc19QcmltYXJ5PkhleW1hbm4sRC48L0F1dGhvcnNfUHJpbWFy
eT48QXV0aG9yc19QcmltYXJ5PkhvcmJ5LFAuPC9BdXRob3JzX1ByaW1hcnk+PEF1dGhvcnNfUHJp
bWFyeT5LYWxlZWJ1LFAuPC9BdXRob3JzX1ByaW1hcnk+PEF1dGhvcnNfUHJpbWFyeT5UYW1mdW0s
Si5KLjwvQXV0aG9yc19QcmltYXJ5PjxBdXRob3JzX1ByaW1hcnk+T2xsaWFybyxQLjwvQXV0aG9y
c19QcmltYXJ5PjxBdXRob3JzX1ByaW1hcnk+UGlvdCxQLjwvQXV0aG9yc19QcmltYXJ5PjxBdXRo
b3JzX1ByaW1hcnk+VGVqYW4tQ29sZSxBLjwvQXV0aG9yc19QcmltYXJ5PjxBdXRob3JzX1ByaW1h
cnk+VG9tb3JpLE8uPC9BdXRob3JzX1ByaW1hcnk+PEF1dGhvcnNfUHJpbWFyeT5Ub3VyZSxBLjwv
QXV0aG9yc19QcmltYXJ5PjxBdXRob3JzX1ByaW1hcnk+VG9ycmVlbGUsRS48L0F1dGhvcnNfUHJp
bWFyeT48QXV0aG9yc19QcmltYXJ5PldoaXRlaGVhZCxKLjwvQXV0aG9yc19QcmltYXJ5PjxEYXRl
X1ByaW1hcnk+MjAxNC8xMC8xODwvRGF0ZV9QcmltYXJ5PjxLZXl3b3Jkcz5BZnJpY2EsV2VzdGVy
bjwvS2V5d29yZHM+PEtleXdvcmRzPkFudGl2aXJhbCBBZ2VudHM8L0tleXdvcmRzPjxLZXl3b3Jk
cz5kcnVnIHRoZXJhcHk8L0tleXdvcmRzPjxLZXl3b3Jkcz5ldGhpY3M8L0tleXdvcmRzPjxLZXl3
b3Jkcz5FdGhpY3MsTWVkaWNhbDwvS2V5d29yZHM+PEtleXdvcmRzPkdoYW5hPC9LZXl3b3Jkcz48
S2V5d29yZHM+R3VpbmVhPC9LZXl3b3Jkcz48S2V5d29yZHM+SGVtb3JyaGFnaWMgRmV2ZXIsRWJv
bGE8L0tleXdvcmRzPjxLZXl3b3Jkcz5IdW1hbnM8L0tleXdvcmRzPjxLZXl3b3Jkcz5SYW5kb21p
emVkIENvbnRyb2xsZWQgVHJpYWxzIGFzIFRvcGljPC9LZXl3b3Jkcz48S2V5d29yZHM+UmVzZWFy
Y2ggRGVzaWduPC9LZXl3b3Jkcz48S2V5d29yZHM+dGhlcmFwZXV0aWMgdXNlPC9LZXl3b3Jkcz48
UmVwcmludD5Ob3QgaW4gRmlsZTwvUmVwcmludD48U3RhcnRfUGFnZT4xNDIzPC9TdGFydF9QYWdl
PjxFbmRfUGFnZT4xNDI0PC9FbmRfUGFnZT48UGVyaW9kaWNhbD5MYW5jZXQ8L1BlcmlvZGljYWw+
PFZvbHVtZT4zODQ8L1ZvbHVtZT48SXNzdWU+OTk1MjwvSXNzdWU+PFVzZXJfRGVmXzU+UE1DNDM5
Mjg4MzwvVXNlcl9EZWZfNT48TWlzY18zPlMwMTQwLTY3MzYoMTQpNjE3MzQtNyBbcGlpXTsxMC4x
MDE2L1MwMTQwLTY3MzYoMTQpNjE3MzQtNyBbZG9pXTwvTWlzY18zPjxBZGRyZXNzPk5hdGlvbmFs
IEhlYWx0aCBSZXNlYXJjaCBFdGhpY3MgQ29tbWl0dGVlLCBBYnVqYSwgTmlnZXJpYSYjeEE7SG9w
aXRhbCBOYXRpb25hbCBJZ25hY2UgRGVlbiwgQ29uYWtyeSwgR3VpbmVhJiN4QTtVbml2ZXJzaXR5
IG9mIEhlYWx0aCBhbmQgQWxsaWVkIFNjaWVuY2VzLCBIbywgR2hhbmEmI3hBO0hvbmcgS29uZyBV
bml2ZXJzaXR5LVBhc3RldXIgUmVzZWFyY2ggUG9sZSwgU2Nob29sIG9mIFB1YmxpYyBIZWFsdGgs
IFVuaXZlcnNpdHkgb2YgSG9uZyBLb25nLCBIb25nIEtvbmcsIENoaW5hJiN4QTtOZXcgWW9yayBV
bml2ZXJzaXR5IExhbmdvbmUgTWVkaWNhbCBDZW50ZXIsIE5ldyBZb3JrLCBOWSwgVVNBJiN4QTtJ
bnN0aXR1dCBkZSBNaWNyb2Jpb2xvZ2llIGV0IE1hbGFkaWVzIEluZmVjdGlldXNlcyBhbmQgSU5T
RVJNLCBQYXJpcywgRnJhbmNlJiN4QTtDZW50cmUgb24gR2xvYmFsIEhlYWx0aCBTZWN1cml0eSwg
Q2hhdGhhbSBIb3VzZSwgTG9uZG9uLCBVSyYjeEE7VW5pdmVyc2l0eSBvZiBPeGZvcmQsIE94Zm9y
ZCwgVUsmI3hBO01lZGljYWwgUmVzZWFyY2ggQ291bmNpbCwgVWdhbmRhIFZpcnVzIFJlc2VhcmNo
IEluc3RpdHV0ZSwgRW50ZWJiZSwgVWdhbmRhJiN4QTtJbnN0aXR1dCBOYXRpb25hbCBkZSBSZWNo
ZXJjaGUgQmlvbWVkaWNhbGUsIEtpbnNoYXNhLCBEUiBDb25nbyYjeEE7V0hPLCBHZW5ldmEsIFN3
aXR6ZXJsYW5kOyBVbml2ZXJzaXR5IG9mIE94Zm9yZCwgT3hmb3JkLCBVSy4gRWxlY3Ryb25pYyBh
ZGRyZXNzOiBwaWVyby5vbGxpYXJvQG5kbS5veC5hYy51ayYjeEE7TG9uZG9uIFNjaG9vbCBvZiBI
eWdpZW5lICZhbXA7IFRyb3BpY2FsIE1lZGljaW5lLCBMb25kb24sIFVLJiN4QTtPcGVuIFNvY2ll
dHkgSW5pdGlhdGl2ZSBmb3IgV2VzdCBBZnJpY2EsIERha2FyLCBTZW5lZ2FsJiN4QTtOaWdlcmlh
biBBY2FkZW15IG9mIFNjaWVuY2UsIExhZ29zLCBOaWdlcmlhJiN4QTtJbnN0aXR1dCBQYXN0ZXVy
IERha2FyLCBEYWthciwgU2VuZWdhbCYjeEE7T3BlbiBTb2NpZXR5IEZvdW5kYXRpb25zLCBOZXcg
WW9yaywgTlksIFVTQSYjeEE7TGFuY2FzdGVyIFVuaXZlcnNpdHksIExhbmNhc3RlciwgVUs8L0Fk
ZHJlc3M+PFdlYl9VUkw+UE06MjUzOTAzMTg8L1dlYl9VUkw+PFpaX0pvdXJuYWxGdWxsPjxmIG5h
bWU9IlN5c3RlbSI+TGFuY2V0PC9mPjwvWlpfSm91cm5hbEZ1bGw+PFpaX1dvcmtmb3JtSUQ+MTwv
WlpfV29ya2Zvcm1JRD48L01ETD48L0NpdGU+PC9SZWZtYW4+AG==
</w:fldData>
        </w:fldChar>
      </w:r>
      <w:r w:rsidR="00C23AB1">
        <w:rPr>
          <w:rFonts w:ascii="Garamond" w:hAnsi="Garamond"/>
          <w:iCs/>
          <w:lang w:val="en-US"/>
        </w:rPr>
        <w:instrText xml:space="preserve"> ADDIN EN.CITE.DATA </w:instrText>
      </w:r>
      <w:r w:rsidR="00C23AB1">
        <w:rPr>
          <w:rFonts w:ascii="Garamond" w:hAnsi="Garamond"/>
          <w:iCs/>
          <w:lang w:val="en-US"/>
        </w:rPr>
      </w:r>
      <w:r w:rsidR="00C23AB1">
        <w:rPr>
          <w:rFonts w:ascii="Garamond" w:hAnsi="Garamond"/>
          <w:iCs/>
          <w:lang w:val="en-US"/>
        </w:rPr>
        <w:fldChar w:fldCharType="end"/>
      </w:r>
      <w:r w:rsidR="00191F17">
        <w:rPr>
          <w:rFonts w:ascii="Garamond" w:hAnsi="Garamond"/>
          <w:iCs/>
          <w:lang w:val="en-US"/>
        </w:rPr>
      </w:r>
      <w:r w:rsidR="00191F17">
        <w:rPr>
          <w:rFonts w:ascii="Garamond" w:hAnsi="Garamond"/>
          <w:iCs/>
          <w:lang w:val="en-US"/>
        </w:rPr>
        <w:fldChar w:fldCharType="separate"/>
      </w:r>
      <w:r w:rsidR="002B52F8">
        <w:rPr>
          <w:rFonts w:ascii="Garamond" w:hAnsi="Garamond"/>
          <w:iCs/>
          <w:noProof/>
          <w:lang w:val="en-US"/>
        </w:rPr>
        <w:t>[30, 31]</w:t>
      </w:r>
      <w:r w:rsidR="00191F17">
        <w:rPr>
          <w:rFonts w:ascii="Garamond" w:hAnsi="Garamond"/>
          <w:iCs/>
          <w:lang w:val="en-US"/>
        </w:rPr>
        <w:fldChar w:fldCharType="end"/>
      </w:r>
      <w:r w:rsidR="002744D8">
        <w:rPr>
          <w:rFonts w:ascii="Garamond" w:hAnsi="Garamond"/>
          <w:iCs/>
          <w:lang w:val="en-US"/>
        </w:rPr>
        <w:t>.</w:t>
      </w:r>
      <w:r w:rsidR="00B91446">
        <w:rPr>
          <w:rFonts w:ascii="Garamond" w:hAnsi="Garamond"/>
          <w:iCs/>
          <w:lang w:val="en-US"/>
        </w:rPr>
        <w:t xml:space="preserve"> For instance, respiratory difficulties, often seen during EVD, might be due to </w:t>
      </w:r>
      <w:r w:rsidR="00B91446">
        <w:rPr>
          <w:rFonts w:ascii="Garamond" w:hAnsi="Garamond"/>
          <w:iCs/>
          <w:lang w:val="en-US"/>
        </w:rPr>
        <w:lastRenderedPageBreak/>
        <w:t>transfusion-related acute lung injury (TRALI)</w:t>
      </w:r>
      <w:r w:rsidR="00D20CA5" w:rsidRPr="008F1859">
        <w:rPr>
          <w:rFonts w:ascii="Garamond" w:hAnsi="Garamond"/>
          <w:iCs/>
          <w:lang w:val="en-US"/>
        </w:rPr>
        <w:t>.</w:t>
      </w:r>
      <w:r w:rsidR="00D2778F" w:rsidRPr="008F1859">
        <w:rPr>
          <w:rFonts w:ascii="Garamond" w:hAnsi="Garamond"/>
          <w:iCs/>
          <w:lang w:val="en-US"/>
        </w:rPr>
        <w:t xml:space="preserve"> </w:t>
      </w:r>
      <w:r>
        <w:rPr>
          <w:rFonts w:ascii="Garamond" w:hAnsi="Garamond"/>
          <w:iCs/>
          <w:lang w:val="en-US"/>
        </w:rPr>
        <w:t>Patient m</w:t>
      </w:r>
      <w:r w:rsidR="00D20CA5">
        <w:rPr>
          <w:rFonts w:ascii="Garamond" w:hAnsi="Garamond"/>
          <w:iCs/>
          <w:lang w:val="en-US"/>
        </w:rPr>
        <w:t xml:space="preserve">anagement </w:t>
      </w:r>
      <w:r w:rsidR="00A73419">
        <w:rPr>
          <w:rFonts w:ascii="Garamond" w:hAnsi="Garamond"/>
          <w:iCs/>
          <w:lang w:val="en-US"/>
        </w:rPr>
        <w:t xml:space="preserve">options </w:t>
      </w:r>
      <w:r w:rsidR="007A31D2">
        <w:rPr>
          <w:rFonts w:ascii="Garamond" w:hAnsi="Garamond"/>
          <w:iCs/>
          <w:lang w:val="en-US"/>
        </w:rPr>
        <w:t xml:space="preserve">for adverse events </w:t>
      </w:r>
      <w:r>
        <w:rPr>
          <w:rFonts w:ascii="Garamond" w:hAnsi="Garamond"/>
          <w:iCs/>
          <w:lang w:val="en-US"/>
        </w:rPr>
        <w:t xml:space="preserve">may </w:t>
      </w:r>
      <w:r w:rsidR="00D20CA5">
        <w:rPr>
          <w:rFonts w:ascii="Garamond" w:hAnsi="Garamond"/>
          <w:iCs/>
          <w:lang w:val="en-US"/>
        </w:rPr>
        <w:t xml:space="preserve">also be limited. </w:t>
      </w:r>
    </w:p>
    <w:p w14:paraId="33AA3DA9" w14:textId="01418946" w:rsidR="00684F77" w:rsidRPr="008F1859" w:rsidRDefault="00A801CC" w:rsidP="008F1859">
      <w:pPr>
        <w:spacing w:line="360" w:lineRule="auto"/>
        <w:jc w:val="both"/>
        <w:rPr>
          <w:rFonts w:ascii="Garamond" w:hAnsi="Garamond"/>
          <w:iCs/>
          <w:lang w:val="en-US"/>
        </w:rPr>
      </w:pPr>
      <w:r>
        <w:rPr>
          <w:rFonts w:ascii="Garamond" w:hAnsi="Garamond"/>
          <w:iCs/>
          <w:lang w:val="en-US"/>
        </w:rPr>
        <w:t>I</w:t>
      </w:r>
      <w:r w:rsidRPr="008F1859">
        <w:rPr>
          <w:rFonts w:ascii="Garamond" w:hAnsi="Garamond"/>
          <w:iCs/>
          <w:lang w:val="en-US"/>
        </w:rPr>
        <w:t xml:space="preserve">t has been suggested </w:t>
      </w:r>
      <w:r>
        <w:rPr>
          <w:rFonts w:ascii="Garamond" w:hAnsi="Garamond"/>
          <w:iCs/>
          <w:lang w:val="en-US"/>
        </w:rPr>
        <w:t>f</w:t>
      </w:r>
      <w:r w:rsidR="00D2778F" w:rsidRPr="008F1859">
        <w:rPr>
          <w:rFonts w:ascii="Garamond" w:hAnsi="Garamond"/>
          <w:iCs/>
          <w:lang w:val="en-US"/>
        </w:rPr>
        <w:t>or a number of viruses</w:t>
      </w:r>
      <w:r>
        <w:rPr>
          <w:rFonts w:ascii="Garamond" w:hAnsi="Garamond"/>
          <w:iCs/>
          <w:lang w:val="en-US"/>
        </w:rPr>
        <w:t>,</w:t>
      </w:r>
      <w:r w:rsidR="00D2778F" w:rsidRPr="008F1859">
        <w:rPr>
          <w:rFonts w:ascii="Garamond" w:hAnsi="Garamond"/>
          <w:iCs/>
          <w:lang w:val="en-US"/>
        </w:rPr>
        <w:t xml:space="preserve"> including Ebola, </w:t>
      </w:r>
      <w:r w:rsidR="006D0037">
        <w:rPr>
          <w:rFonts w:ascii="Garamond" w:hAnsi="Garamond"/>
          <w:iCs/>
          <w:lang w:val="en-US"/>
        </w:rPr>
        <w:t xml:space="preserve">that </w:t>
      </w:r>
      <w:r>
        <w:rPr>
          <w:rFonts w:ascii="Garamond" w:hAnsi="Garamond"/>
          <w:iCs/>
          <w:lang w:val="en-US"/>
        </w:rPr>
        <w:t xml:space="preserve">the </w:t>
      </w:r>
      <w:r w:rsidR="00D2778F" w:rsidRPr="008F1859">
        <w:rPr>
          <w:rFonts w:ascii="Garamond" w:hAnsi="Garamond"/>
          <w:iCs/>
          <w:lang w:val="en-US"/>
        </w:rPr>
        <w:t xml:space="preserve">transfer of antibodies might enhance pathogenicity, possibly by </w:t>
      </w:r>
      <w:r w:rsidR="002744D8">
        <w:rPr>
          <w:rFonts w:ascii="Garamond" w:hAnsi="Garamond"/>
          <w:iCs/>
          <w:lang w:val="en-US"/>
        </w:rPr>
        <w:t xml:space="preserve">antibody enhanced cell entry </w:t>
      </w:r>
      <w:r w:rsidR="00131B7E">
        <w:rPr>
          <w:rFonts w:ascii="Garamond" w:hAnsi="Garamond"/>
          <w:iCs/>
          <w:lang w:val="en-US"/>
        </w:rPr>
        <w:fldChar w:fldCharType="begin"/>
      </w:r>
      <w:r w:rsidR="00C23AB1">
        <w:rPr>
          <w:rFonts w:ascii="Garamond" w:hAnsi="Garamond"/>
          <w:iCs/>
          <w:lang w:val="en-US"/>
        </w:rPr>
        <w:instrText xml:space="preserve"> ADDIN REFMGR.CITE &lt;Refman&gt;&lt;Cite&gt;&lt;Author&gt;Takada&lt;/Author&gt;&lt;Year&gt;2003&lt;/Year&gt;&lt;RecNum&gt;19&lt;/RecNum&gt;&lt;IDText&gt;Antibody-dependent enhancement of Ebola virus infection&lt;/IDText&gt;&lt;MDL Ref_Type="Journal"&gt;&lt;Ref_Type&gt;Journal&lt;/Ref_Type&gt;&lt;Ref_ID&gt;19&lt;/Ref_ID&gt;&lt;Title_Primary&gt;Antibody-dependent enhancement of Ebola virus infection&lt;/Title_Primary&gt;&lt;Authors_Primary&gt;Takada,A.&lt;/Authors_Primary&gt;&lt;Authors_Primary&gt;Feldmann,H.&lt;/Authors_Primary&gt;&lt;Authors_Primary&gt;Ksiazek,T.G.&lt;/Authors_Primary&gt;&lt;Authors_Primary&gt;Kawaoka,Y.&lt;/Authors_Primary&gt;&lt;Date_Primary&gt;2003/7&lt;/Date_Primary&gt;&lt;Keywords&gt;Animals&lt;/Keywords&gt;&lt;Keywords&gt;Antibodies,Monoclonal&lt;/Keywords&gt;&lt;Keywords&gt;Cell Line&lt;/Keywords&gt;&lt;Keywords&gt;Complement C1&lt;/Keywords&gt;&lt;Keywords&gt;Ebolavirus&lt;/Keywords&gt;&lt;Keywords&gt;Epitopes&lt;/Keywords&gt;&lt;Keywords&gt;Fluorescent Antibody Technique&lt;/Keywords&gt;&lt;Keywords&gt;Hemorrhagic Fever,Ebola&lt;/Keywords&gt;&lt;Keywords&gt;Humans&lt;/Keywords&gt;&lt;Keywords&gt;immunology&lt;/Keywords&gt;&lt;Keywords&gt;microbiology&lt;/Keywords&gt;&lt;Keywords&gt;pathogenicity&lt;/Keywords&gt;&lt;Keywords&gt;Plasma&lt;/Keywords&gt;&lt;Keywords&gt;Primates&lt;/Keywords&gt;&lt;Keywords&gt;virology&lt;/Keywords&gt;&lt;Keywords&gt;Virulence&lt;/Keywords&gt;&lt;Reprint&gt;Not in File&lt;/Reprint&gt;&lt;Start_Page&gt;7539&lt;/Start_Page&gt;&lt;End_Page&gt;7544&lt;/End_Page&gt;&lt;Periodical&gt;J.Virol.&lt;/Periodical&gt;&lt;Volume&gt;77&lt;/Volume&gt;&lt;Issue&gt;13&lt;/Issue&gt;&lt;User_Def_5&gt;PMC164833&lt;/User_Def_5&gt;&lt;Address&gt;Division of Virology, Department of Microbiology and Immunology, Institute of Medical Science, University of Tokyo, Tokyo 108-8639, Japan. atakada@ims.u-tokyo.ac.jp&lt;/Address&gt;&lt;Web_URL&gt;PM:12805454&lt;/Web_URL&gt;&lt;ZZ_JournalFull&gt;&lt;f name="System"&gt;J.Virol.&lt;/f&gt;&lt;/ZZ_JournalFull&gt;&lt;ZZ_WorkformID&gt;1&lt;/ZZ_WorkformID&gt;&lt;/MDL&gt;&lt;/Cite&gt;&lt;/Refman&gt;</w:instrText>
      </w:r>
      <w:r w:rsidR="00131B7E">
        <w:rPr>
          <w:rFonts w:ascii="Garamond" w:hAnsi="Garamond"/>
          <w:iCs/>
          <w:lang w:val="en-US"/>
        </w:rPr>
        <w:fldChar w:fldCharType="separate"/>
      </w:r>
      <w:r w:rsidR="002B52F8">
        <w:rPr>
          <w:rFonts w:ascii="Garamond" w:hAnsi="Garamond"/>
          <w:iCs/>
          <w:noProof/>
          <w:lang w:val="en-US"/>
        </w:rPr>
        <w:t>[32]</w:t>
      </w:r>
      <w:r w:rsidR="00131B7E">
        <w:rPr>
          <w:rFonts w:ascii="Garamond" w:hAnsi="Garamond"/>
          <w:iCs/>
          <w:lang w:val="en-US"/>
        </w:rPr>
        <w:fldChar w:fldCharType="end"/>
      </w:r>
      <w:r w:rsidR="002744D8">
        <w:rPr>
          <w:rFonts w:ascii="Garamond" w:hAnsi="Garamond"/>
          <w:iCs/>
          <w:lang w:val="en-US"/>
        </w:rPr>
        <w:t>.</w:t>
      </w:r>
      <w:r w:rsidR="00A14387">
        <w:rPr>
          <w:rFonts w:ascii="Garamond" w:hAnsi="Garamond"/>
          <w:iCs/>
          <w:lang w:val="en-US"/>
        </w:rPr>
        <w:t xml:space="preserve"> </w:t>
      </w:r>
      <w:r w:rsidR="008F4205" w:rsidRPr="008F1859">
        <w:rPr>
          <w:rFonts w:ascii="Garamond" w:hAnsi="Garamond"/>
          <w:iCs/>
          <w:lang w:val="en-US"/>
        </w:rPr>
        <w:t xml:space="preserve">While more recent studies have suggested that this is unlikely to have clinical significance, </w:t>
      </w:r>
      <w:r w:rsidR="00F01CD6">
        <w:rPr>
          <w:rFonts w:ascii="Garamond" w:hAnsi="Garamond"/>
          <w:iCs/>
          <w:lang w:val="en-US"/>
        </w:rPr>
        <w:t>it</w:t>
      </w:r>
      <w:r w:rsidR="00F01CD6" w:rsidRPr="008F1859">
        <w:rPr>
          <w:rFonts w:ascii="Garamond" w:hAnsi="Garamond"/>
          <w:iCs/>
          <w:lang w:val="en-US"/>
        </w:rPr>
        <w:t xml:space="preserve"> </w:t>
      </w:r>
      <w:r w:rsidR="008F4205" w:rsidRPr="008F1859">
        <w:rPr>
          <w:rFonts w:ascii="Garamond" w:hAnsi="Garamond"/>
          <w:iCs/>
          <w:lang w:val="en-US"/>
        </w:rPr>
        <w:t xml:space="preserve">still </w:t>
      </w:r>
      <w:r>
        <w:rPr>
          <w:rFonts w:ascii="Garamond" w:hAnsi="Garamond"/>
          <w:iCs/>
          <w:lang w:val="en-US"/>
        </w:rPr>
        <w:t>requires special attention and</w:t>
      </w:r>
      <w:r w:rsidRPr="008F1859">
        <w:rPr>
          <w:rFonts w:ascii="Garamond" w:hAnsi="Garamond"/>
          <w:iCs/>
          <w:lang w:val="en-US"/>
        </w:rPr>
        <w:t xml:space="preserve"> </w:t>
      </w:r>
      <w:r w:rsidR="008F4205" w:rsidRPr="008F1859">
        <w:rPr>
          <w:rFonts w:ascii="Garamond" w:hAnsi="Garamond"/>
          <w:iCs/>
          <w:lang w:val="en-US"/>
        </w:rPr>
        <w:t xml:space="preserve">careful evaluation </w:t>
      </w:r>
      <w:r>
        <w:rPr>
          <w:rFonts w:ascii="Garamond" w:hAnsi="Garamond"/>
          <w:iCs/>
          <w:lang w:val="en-US"/>
        </w:rPr>
        <w:t xml:space="preserve">when employing CP, regardless of whether it is for </w:t>
      </w:r>
      <w:r w:rsidR="008F4205" w:rsidRPr="008F1859">
        <w:rPr>
          <w:rFonts w:ascii="Garamond" w:hAnsi="Garamond"/>
          <w:iCs/>
          <w:lang w:val="en-US"/>
        </w:rPr>
        <w:t xml:space="preserve">clinical trials or </w:t>
      </w:r>
      <w:r w:rsidR="002744D8">
        <w:rPr>
          <w:rFonts w:ascii="Garamond" w:hAnsi="Garamond"/>
          <w:iCs/>
          <w:lang w:val="en-US"/>
        </w:rPr>
        <w:t xml:space="preserve">compassionate use </w:t>
      </w:r>
      <w:r w:rsidR="00131B7E">
        <w:rPr>
          <w:rFonts w:ascii="Garamond" w:hAnsi="Garamond"/>
          <w:iCs/>
          <w:lang w:val="en-US"/>
        </w:rPr>
        <w:fldChar w:fldCharType="begin"/>
      </w:r>
      <w:r w:rsidR="00C23AB1">
        <w:rPr>
          <w:rFonts w:ascii="Garamond" w:hAnsi="Garamond"/>
          <w:iCs/>
          <w:lang w:val="en-US"/>
        </w:rPr>
        <w:instrText xml:space="preserve"> ADDIN REFMGR.CITE &lt;Refman&gt;&lt;Cite&gt;&lt;Author&gt;Geisbert&lt;/Author&gt;&lt;Year&gt;2002&lt;/Year&gt;&lt;RecNum&gt;54&lt;/RecNum&gt;&lt;IDText&gt;Evidence against an important role for infectivity-enhancing antibodies in Ebola virus infections&lt;/IDText&gt;&lt;MDL Ref_Type="Journal"&gt;&lt;Ref_Type&gt;Journal&lt;/Ref_Type&gt;&lt;Ref_ID&gt;54&lt;/Ref_ID&gt;&lt;Title_Primary&gt;Evidence against an important role for infectivity-enhancing antibodies in Ebola virus infections&lt;/Title_Primary&gt;&lt;Authors_Primary&gt;Geisbert,T.W.&lt;/Authors_Primary&gt;&lt;Authors_Primary&gt;Hensley,L.E.&lt;/Authors_Primary&gt;&lt;Authors_Primary&gt;Geisbert,J.B.&lt;/Authors_Primary&gt;&lt;Authors_Primary&gt;Jahrling,P.B.&lt;/Authors_Primary&gt;&lt;Date_Primary&gt;2002/2/1&lt;/Date_Primary&gt;&lt;Keywords&gt;Animals&lt;/Keywords&gt;&lt;Keywords&gt;Antibodies,Monoclonal&lt;/Keywords&gt;&lt;Keywords&gt;Antibodies,Viral&lt;/Keywords&gt;&lt;Keywords&gt;Cercopithecus aethiops&lt;/Keywords&gt;&lt;Keywords&gt;Ebolavirus&lt;/Keywords&gt;&lt;Keywords&gt;etiology&lt;/Keywords&gt;&lt;Keywords&gt;Hemorrhagic Fever,Ebola&lt;/Keywords&gt;&lt;Keywords&gt;Horses&lt;/Keywords&gt;&lt;Keywords&gt;Humans&lt;/Keywords&gt;&lt;Keywords&gt;immunology&lt;/Keywords&gt;&lt;Keywords&gt;Neutralization Tests&lt;/Keywords&gt;&lt;Keywords&gt;pathogenicity&lt;/Keywords&gt;&lt;Keywords&gt;Vero Cells&lt;/Keywords&gt;&lt;Keywords&gt;Viral Vaccines&lt;/Keywords&gt;&lt;Keywords&gt;Virus Replication&lt;/Keywords&gt;&lt;Reprint&gt;Not in File&lt;/Reprint&gt;&lt;Start_Page&gt;15&lt;/Start_Page&gt;&lt;End_Page&gt;19&lt;/End_Page&gt;&lt;Periodical&gt;Virology&lt;/Periodical&gt;&lt;Volume&gt;293&lt;/Volume&gt;&lt;Issue&gt;1&lt;/Issue&gt;&lt;Misc_3&gt;10.1006/viro.2001.1279 [doi];S0042682201912796 [pii]&lt;/Misc_3&gt;&lt;Address&gt;Pathology Division, U.S. Army Medical Research Institute of Infectious Diseases, Fort Detrick, Maryland 21702-5011, USA. tom.geisbert@amedd.army.mil&lt;/Address&gt;&lt;Web_URL&gt;PM:11853394&lt;/Web_URL&gt;&lt;ZZ_JournalFull&gt;&lt;f name="System"&gt;Virology&lt;/f&gt;&lt;/ZZ_JournalFull&gt;&lt;ZZ_WorkformID&gt;1&lt;/ZZ_WorkformID&gt;&lt;/MDL&gt;&lt;/Cite&gt;&lt;/Refman&gt;</w:instrText>
      </w:r>
      <w:r w:rsidR="00131B7E">
        <w:rPr>
          <w:rFonts w:ascii="Garamond" w:hAnsi="Garamond"/>
          <w:iCs/>
          <w:lang w:val="en-US"/>
        </w:rPr>
        <w:fldChar w:fldCharType="separate"/>
      </w:r>
      <w:r w:rsidR="002B52F8">
        <w:rPr>
          <w:rFonts w:ascii="Garamond" w:hAnsi="Garamond"/>
          <w:iCs/>
          <w:noProof/>
          <w:lang w:val="en-US"/>
        </w:rPr>
        <w:t>[33]</w:t>
      </w:r>
      <w:r w:rsidR="00131B7E">
        <w:rPr>
          <w:rFonts w:ascii="Garamond" w:hAnsi="Garamond"/>
          <w:iCs/>
          <w:lang w:val="en-US"/>
        </w:rPr>
        <w:fldChar w:fldCharType="end"/>
      </w:r>
      <w:r w:rsidR="002744D8">
        <w:rPr>
          <w:rFonts w:ascii="Garamond" w:hAnsi="Garamond"/>
          <w:iCs/>
          <w:lang w:val="en-US"/>
        </w:rPr>
        <w:t>.</w:t>
      </w:r>
    </w:p>
    <w:p w14:paraId="250C39EA" w14:textId="22BE7B4E" w:rsidR="000F1C90" w:rsidRDefault="00B91446" w:rsidP="008F1859">
      <w:pPr>
        <w:spacing w:line="360" w:lineRule="auto"/>
        <w:jc w:val="both"/>
        <w:rPr>
          <w:rFonts w:ascii="Garamond" w:hAnsi="Garamond"/>
          <w:iCs/>
          <w:lang w:val="en-US"/>
        </w:rPr>
      </w:pPr>
      <w:r>
        <w:rPr>
          <w:rFonts w:ascii="Garamond" w:hAnsi="Garamond"/>
          <w:iCs/>
          <w:lang w:val="en-US"/>
        </w:rPr>
        <w:t xml:space="preserve">No severe adverse reactions </w:t>
      </w:r>
      <w:r w:rsidR="00AA6AFB">
        <w:rPr>
          <w:rFonts w:ascii="Garamond" w:hAnsi="Garamond"/>
          <w:iCs/>
          <w:lang w:val="en-US"/>
        </w:rPr>
        <w:t>or</w:t>
      </w:r>
      <w:r>
        <w:rPr>
          <w:rFonts w:ascii="Garamond" w:hAnsi="Garamond"/>
          <w:iCs/>
          <w:lang w:val="en-US"/>
        </w:rPr>
        <w:t xml:space="preserve"> </w:t>
      </w:r>
      <w:r w:rsidR="00AA6AFB">
        <w:rPr>
          <w:rFonts w:ascii="Garamond" w:hAnsi="Garamond"/>
          <w:iCs/>
          <w:lang w:val="en-US"/>
        </w:rPr>
        <w:t>safety risks for health care staff have been noted in the Ebola-</w:t>
      </w:r>
      <w:proofErr w:type="spellStart"/>
      <w:r w:rsidR="00AA6AFB">
        <w:rPr>
          <w:rFonts w:ascii="Garamond" w:hAnsi="Garamond"/>
          <w:iCs/>
          <w:lang w:val="en-US"/>
        </w:rPr>
        <w:t>Tx</w:t>
      </w:r>
      <w:proofErr w:type="spellEnd"/>
      <w:r w:rsidR="00AA6AFB">
        <w:rPr>
          <w:rFonts w:ascii="Garamond" w:hAnsi="Garamond"/>
          <w:iCs/>
          <w:lang w:val="en-US"/>
        </w:rPr>
        <w:t xml:space="preserve"> trial by Ju</w:t>
      </w:r>
      <w:r w:rsidR="0052281B">
        <w:rPr>
          <w:rFonts w:ascii="Garamond" w:hAnsi="Garamond"/>
          <w:iCs/>
          <w:lang w:val="en-US"/>
        </w:rPr>
        <w:t>ly 7</w:t>
      </w:r>
      <w:r w:rsidR="00AA6AFB">
        <w:rPr>
          <w:rFonts w:ascii="Garamond" w:hAnsi="Garamond"/>
          <w:iCs/>
          <w:lang w:val="en-US"/>
        </w:rPr>
        <w:t xml:space="preserve">, 2015. </w:t>
      </w:r>
      <w:r w:rsidR="000E3EAA">
        <w:rPr>
          <w:rFonts w:ascii="Garamond" w:hAnsi="Garamond"/>
          <w:iCs/>
          <w:lang w:val="en-US"/>
        </w:rPr>
        <w:t xml:space="preserve">While </w:t>
      </w:r>
      <w:r w:rsidR="00F01CD6">
        <w:rPr>
          <w:rFonts w:ascii="Garamond" w:hAnsi="Garamond"/>
          <w:iCs/>
          <w:lang w:val="en-US"/>
        </w:rPr>
        <w:t>th</w:t>
      </w:r>
      <w:r w:rsidR="00AA6AFB">
        <w:rPr>
          <w:rFonts w:ascii="Garamond" w:hAnsi="Garamond"/>
          <w:iCs/>
          <w:lang w:val="en-US"/>
        </w:rPr>
        <w:t>is suggests that CP can be employed safely for EVD treatment,</w:t>
      </w:r>
      <w:r w:rsidR="000E3EAA">
        <w:rPr>
          <w:rFonts w:ascii="Garamond" w:hAnsi="Garamond"/>
          <w:iCs/>
          <w:lang w:val="en-US"/>
        </w:rPr>
        <w:t xml:space="preserve"> </w:t>
      </w:r>
      <w:r w:rsidR="008710E9">
        <w:rPr>
          <w:rFonts w:ascii="Garamond" w:hAnsi="Garamond"/>
          <w:iCs/>
          <w:lang w:val="en-US"/>
        </w:rPr>
        <w:t>the use of such treatment</w:t>
      </w:r>
      <w:r w:rsidR="004875CF">
        <w:rPr>
          <w:rFonts w:ascii="Garamond" w:hAnsi="Garamond"/>
          <w:iCs/>
          <w:lang w:val="en-US"/>
        </w:rPr>
        <w:t>, if found efficacious,</w:t>
      </w:r>
      <w:r w:rsidR="008710E9">
        <w:rPr>
          <w:rFonts w:ascii="Garamond" w:hAnsi="Garamond"/>
          <w:iCs/>
          <w:lang w:val="en-US"/>
        </w:rPr>
        <w:t xml:space="preserve"> </w:t>
      </w:r>
      <w:r w:rsidR="004875CF">
        <w:rPr>
          <w:rFonts w:ascii="Garamond" w:hAnsi="Garamond"/>
          <w:iCs/>
          <w:lang w:val="en-US"/>
        </w:rPr>
        <w:t xml:space="preserve">should be evaluated </w:t>
      </w:r>
      <w:r w:rsidR="00AA6AFB">
        <w:rPr>
          <w:rFonts w:ascii="Garamond" w:hAnsi="Garamond"/>
          <w:iCs/>
          <w:lang w:val="en-US"/>
        </w:rPr>
        <w:t xml:space="preserve">in non-controlled settings </w:t>
      </w:r>
      <w:r w:rsidR="008710E9">
        <w:rPr>
          <w:rFonts w:ascii="Garamond" w:hAnsi="Garamond"/>
          <w:iCs/>
          <w:lang w:val="en-US"/>
        </w:rPr>
        <w:t xml:space="preserve">before introducing it as a standard of care in public health facilities. </w:t>
      </w:r>
    </w:p>
    <w:p w14:paraId="7A1BEE07" w14:textId="77777777" w:rsidR="002744D8" w:rsidRDefault="002744D8" w:rsidP="008F1859">
      <w:pPr>
        <w:spacing w:line="360" w:lineRule="auto"/>
        <w:jc w:val="both"/>
        <w:rPr>
          <w:rFonts w:ascii="Garamond" w:hAnsi="Garamond"/>
          <w:iCs/>
          <w:lang w:val="en-US"/>
        </w:rPr>
      </w:pPr>
    </w:p>
    <w:p w14:paraId="61167E5A" w14:textId="77777777" w:rsidR="008A57FB" w:rsidRPr="00974CA1" w:rsidRDefault="008A57FB" w:rsidP="008F1859">
      <w:pPr>
        <w:spacing w:line="360" w:lineRule="auto"/>
        <w:jc w:val="both"/>
        <w:rPr>
          <w:rFonts w:ascii="Garamond" w:hAnsi="Garamond"/>
          <w:b/>
          <w:iCs/>
          <w:lang w:val="en-US"/>
        </w:rPr>
      </w:pPr>
      <w:r w:rsidRPr="00974CA1">
        <w:rPr>
          <w:rFonts w:ascii="Garamond" w:hAnsi="Garamond"/>
          <w:b/>
          <w:iCs/>
          <w:lang w:val="en-US"/>
        </w:rPr>
        <w:t>Feasibility</w:t>
      </w:r>
      <w:r w:rsidR="005F2301">
        <w:rPr>
          <w:rFonts w:ascii="Garamond" w:hAnsi="Garamond"/>
          <w:b/>
          <w:iCs/>
          <w:lang w:val="en-US"/>
        </w:rPr>
        <w:t xml:space="preserve"> and acceptability</w:t>
      </w:r>
    </w:p>
    <w:p w14:paraId="36FA3350" w14:textId="22019FD0" w:rsidR="00030984" w:rsidRPr="00A13CC0" w:rsidRDefault="00030984" w:rsidP="00030984">
      <w:pPr>
        <w:spacing w:line="360" w:lineRule="auto"/>
        <w:jc w:val="both"/>
        <w:rPr>
          <w:rFonts w:ascii="Garamond" w:hAnsi="Garamond"/>
          <w:iCs/>
          <w:lang w:val="en-US"/>
        </w:rPr>
      </w:pPr>
      <w:r>
        <w:rPr>
          <w:rFonts w:ascii="Garamond" w:hAnsi="Garamond"/>
          <w:iCs/>
          <w:lang w:val="en-US"/>
        </w:rPr>
        <w:t>The quality of b</w:t>
      </w:r>
      <w:r w:rsidRPr="00A13CC0">
        <w:rPr>
          <w:rFonts w:ascii="Garamond" w:hAnsi="Garamond"/>
          <w:iCs/>
          <w:lang w:val="en-US"/>
        </w:rPr>
        <w:t xml:space="preserve">lood transfusion services in many </w:t>
      </w:r>
      <w:r w:rsidR="00614E52">
        <w:rPr>
          <w:rFonts w:ascii="Garamond" w:hAnsi="Garamond"/>
          <w:iCs/>
          <w:lang w:val="en-US"/>
        </w:rPr>
        <w:t xml:space="preserve">West </w:t>
      </w:r>
      <w:r w:rsidRPr="00A13CC0">
        <w:rPr>
          <w:rFonts w:ascii="Garamond" w:hAnsi="Garamond"/>
          <w:iCs/>
          <w:lang w:val="en-US"/>
        </w:rPr>
        <w:t xml:space="preserve">African countries </w:t>
      </w:r>
      <w:r>
        <w:rPr>
          <w:rFonts w:ascii="Garamond" w:hAnsi="Garamond"/>
          <w:iCs/>
          <w:lang w:val="en-US"/>
        </w:rPr>
        <w:t xml:space="preserve">is generally poor and </w:t>
      </w:r>
      <w:r w:rsidR="008710E9">
        <w:rPr>
          <w:rFonts w:ascii="Garamond" w:hAnsi="Garamond"/>
          <w:iCs/>
          <w:lang w:val="en-US"/>
        </w:rPr>
        <w:t xml:space="preserve">in </w:t>
      </w:r>
      <w:r>
        <w:rPr>
          <w:rFonts w:ascii="Garamond" w:hAnsi="Garamond"/>
          <w:iCs/>
          <w:lang w:val="en-US"/>
        </w:rPr>
        <w:t xml:space="preserve">many plasma production </w:t>
      </w:r>
      <w:r w:rsidR="008710E9">
        <w:rPr>
          <w:rFonts w:ascii="Garamond" w:hAnsi="Garamond"/>
          <w:iCs/>
          <w:lang w:val="en-US"/>
        </w:rPr>
        <w:t>is not</w:t>
      </w:r>
      <w:r>
        <w:rPr>
          <w:rFonts w:ascii="Garamond" w:hAnsi="Garamond"/>
          <w:iCs/>
          <w:lang w:val="en-US"/>
        </w:rPr>
        <w:t xml:space="preserve"> routinely pe</w:t>
      </w:r>
      <w:r w:rsidR="002744D8">
        <w:rPr>
          <w:rFonts w:ascii="Garamond" w:hAnsi="Garamond"/>
          <w:iCs/>
          <w:lang w:val="en-US"/>
        </w:rPr>
        <w:t xml:space="preserve">rformed </w:t>
      </w:r>
      <w:r w:rsidR="00BD2A0A">
        <w:rPr>
          <w:rFonts w:ascii="Garamond" w:hAnsi="Garamond"/>
          <w:iCs/>
          <w:lang w:val="en-US"/>
        </w:rPr>
        <w:fldChar w:fldCharType="begin"/>
      </w:r>
      <w:r w:rsidR="00C23AB1">
        <w:rPr>
          <w:rFonts w:ascii="Garamond" w:hAnsi="Garamond"/>
          <w:iCs/>
          <w:lang w:val="en-US"/>
        </w:rPr>
        <w:instrText xml:space="preserve"> ADDIN REFMGR.CITE &lt;Refman&gt;&lt;Cite&gt;&lt;Author&gt;Burnouf&lt;/Author&gt;&lt;Year&gt;2014&lt;/Year&gt;&lt;RecNum&gt;82&lt;/RecNum&gt;&lt;IDText&gt;Ebola: a call for blood transfusion strategy in sub-Saharan Africa&lt;/IDText&gt;&lt;MDL Ref_Type="Journal"&gt;&lt;Ref_Type&gt;Journal&lt;/Ref_Type&gt;&lt;Ref_ID&gt;82&lt;/Ref_ID&gt;&lt;Title_Primary&gt;Ebola: a call for blood transfusion strategy in sub-Saharan Africa&lt;/Title_Primary&gt;&lt;Authors_Primary&gt;Burnouf,T.&lt;/Authors_Primary&gt;&lt;Authors_Primary&gt;Emmanuel,J.&lt;/Authors_Primary&gt;&lt;Authors_Primary&gt;Mbanya,D.&lt;/Authors_Primary&gt;&lt;Authors_Primary&gt;El-Ekiaby,M.&lt;/Authors_Primary&gt;&lt;Authors_Primary&gt;Murphy,W.&lt;/Authors_Primary&gt;&lt;Authors_Primary&gt;Field,S.&lt;/Authors_Primary&gt;&lt;Authors_Primary&gt;Allain,J.P.&lt;/Authors_Primary&gt;&lt;Date_Primary&gt;2014/10/11&lt;/Date_Primary&gt;&lt;Keywords&gt;Africa South of the Sahara&lt;/Keywords&gt;&lt;Keywords&gt;blood&lt;/Keywords&gt;&lt;Keywords&gt;Blood Safety&lt;/Keywords&gt;&lt;Keywords&gt;Blood Transfusion&lt;/Keywords&gt;&lt;Keywords&gt;Hemorrhagic Fever,Ebola&lt;/Keywords&gt;&lt;Keywords&gt;Humans&lt;/Keywords&gt;&lt;Keywords&gt;standards&lt;/Keywords&gt;&lt;Keywords&gt;therapy&lt;/Keywords&gt;&lt;Reprint&gt;Not in File&lt;/Reprint&gt;&lt;Start_Page&gt;1347&lt;/Start_Page&gt;&lt;End_Page&gt;1348&lt;/End_Page&gt;&lt;Periodical&gt;Lancet&lt;/Periodical&gt;&lt;Volume&gt;384&lt;/Volume&gt;&lt;Issue&gt;9951&lt;/Issue&gt;&lt;Misc_3&gt;S0140-6736(14)61693-7 [pii];10.1016/S0140-6736(14)61693-7 [doi]&lt;/Misc_3&gt;&lt;Address&gt;Graduate Institute of Biomedical Materials and Tissue Engineering Institute, Taipei Medical University, Taipei 11031, Taiwan. Electronic address: thburnouf@gmail.com&amp;#xA;National Blood Service, Harare, Zimbabwe&amp;#xA;Haematology and Transfusion Service, Centre Hospitalier et Universitaire, Yaounde, Cameroon&amp;#xA;Shabrawishi Hospital Blood Bank, Cairo, Egypt&amp;#xA;Irish Blood Transfusion Service, Dublin, Ireland&amp;#xA;Welsh Blood Service, Pontyclun, Wales, UK&amp;#xA;Department of Haematology, University of Cambridge, Cambridge, UK&lt;/Address&gt;&lt;Web_URL&gt;PM:25277678&lt;/Web_URL&gt;&lt;ZZ_JournalFull&gt;&lt;f name="System"&gt;Lancet&lt;/f&gt;&lt;/ZZ_JournalFull&gt;&lt;ZZ_WorkformID&gt;1&lt;/ZZ_WorkformID&gt;&lt;/MDL&gt;&lt;/Cite&gt;&lt;/Refman&gt;</w:instrText>
      </w:r>
      <w:r w:rsidR="00BD2A0A">
        <w:rPr>
          <w:rFonts w:ascii="Garamond" w:hAnsi="Garamond"/>
          <w:iCs/>
          <w:lang w:val="en-US"/>
        </w:rPr>
        <w:fldChar w:fldCharType="separate"/>
      </w:r>
      <w:r w:rsidR="002B52F8">
        <w:rPr>
          <w:rFonts w:ascii="Garamond" w:hAnsi="Garamond"/>
          <w:iCs/>
          <w:noProof/>
          <w:lang w:val="en-US"/>
        </w:rPr>
        <w:t>[34]</w:t>
      </w:r>
      <w:r w:rsidR="00BD2A0A">
        <w:rPr>
          <w:rFonts w:ascii="Garamond" w:hAnsi="Garamond"/>
          <w:iCs/>
          <w:lang w:val="en-US"/>
        </w:rPr>
        <w:fldChar w:fldCharType="end"/>
      </w:r>
      <w:r w:rsidR="002744D8">
        <w:rPr>
          <w:rFonts w:ascii="Garamond" w:hAnsi="Garamond"/>
          <w:iCs/>
          <w:lang w:val="en-US"/>
        </w:rPr>
        <w:t>.</w:t>
      </w:r>
      <w:r w:rsidR="004C0893">
        <w:rPr>
          <w:rFonts w:ascii="Garamond" w:hAnsi="Garamond"/>
          <w:iCs/>
          <w:lang w:val="en-US"/>
        </w:rPr>
        <w:t xml:space="preserve"> During the EVD outbreak</w:t>
      </w:r>
      <w:r>
        <w:rPr>
          <w:rFonts w:ascii="Garamond" w:hAnsi="Garamond"/>
          <w:iCs/>
          <w:lang w:val="en-US"/>
        </w:rPr>
        <w:t xml:space="preserve">, effective plasmapheresis teams were </w:t>
      </w:r>
      <w:r w:rsidR="004875CF">
        <w:rPr>
          <w:rFonts w:ascii="Garamond" w:hAnsi="Garamond"/>
          <w:iCs/>
          <w:lang w:val="en-US"/>
        </w:rPr>
        <w:t>assembled</w:t>
      </w:r>
      <w:r>
        <w:rPr>
          <w:rFonts w:ascii="Garamond" w:hAnsi="Garamond"/>
          <w:iCs/>
          <w:lang w:val="en-US"/>
        </w:rPr>
        <w:t xml:space="preserve"> relatively quickly</w:t>
      </w:r>
      <w:r w:rsidR="004875CF">
        <w:rPr>
          <w:rFonts w:ascii="Garamond" w:hAnsi="Garamond"/>
          <w:iCs/>
          <w:lang w:val="en-US"/>
        </w:rPr>
        <w:t xml:space="preserve">, </w:t>
      </w:r>
      <w:r w:rsidR="00E362A3">
        <w:rPr>
          <w:rFonts w:ascii="Garamond" w:hAnsi="Garamond"/>
          <w:iCs/>
          <w:lang w:val="en-US"/>
        </w:rPr>
        <w:t xml:space="preserve">mainly </w:t>
      </w:r>
      <w:r w:rsidR="004875CF">
        <w:rPr>
          <w:rFonts w:ascii="Garamond" w:hAnsi="Garamond"/>
          <w:iCs/>
          <w:lang w:val="en-US"/>
        </w:rPr>
        <w:t xml:space="preserve">in </w:t>
      </w:r>
      <w:r w:rsidR="00E362A3">
        <w:rPr>
          <w:rFonts w:ascii="Garamond" w:hAnsi="Garamond"/>
          <w:iCs/>
          <w:lang w:val="en-US"/>
        </w:rPr>
        <w:t>mobile plasma units</w:t>
      </w:r>
      <w:r w:rsidR="008710E9">
        <w:rPr>
          <w:rFonts w:ascii="Garamond" w:hAnsi="Garamond"/>
          <w:iCs/>
          <w:lang w:val="en-US"/>
        </w:rPr>
        <w:t xml:space="preserve"> or</w:t>
      </w:r>
      <w:r w:rsidR="00E362A3">
        <w:rPr>
          <w:rFonts w:ascii="Garamond" w:hAnsi="Garamond"/>
          <w:iCs/>
          <w:lang w:val="en-US"/>
        </w:rPr>
        <w:t xml:space="preserve"> “plasma mobiles”</w:t>
      </w:r>
      <w:r w:rsidR="002744D8">
        <w:rPr>
          <w:rFonts w:ascii="Garamond" w:hAnsi="Garamond"/>
          <w:iCs/>
          <w:lang w:val="en-US"/>
        </w:rPr>
        <w:t xml:space="preserve"> </w:t>
      </w:r>
      <w:r w:rsidR="00BD2A0A">
        <w:rPr>
          <w:rFonts w:ascii="Garamond" w:hAnsi="Garamond"/>
          <w:iCs/>
          <w:lang w:val="en-US"/>
        </w:rPr>
        <w:fldChar w:fldCharType="begin"/>
      </w:r>
      <w:r w:rsidR="00C23AB1">
        <w:rPr>
          <w:rFonts w:ascii="Garamond" w:hAnsi="Garamond"/>
          <w:iCs/>
          <w:lang w:val="en-US"/>
        </w:rPr>
        <w:instrText xml:space="preserve"> ADDIN REFMGR.CITE &lt;Refman&gt;&lt;Cite&gt;&lt;Year&gt;2015&lt;/Year&gt;&lt;RecNum&gt;83&lt;/RecNum&gt;&lt;MDL Ref_Type="Electronic Citation"&gt;&lt;Ref_Type&gt;Electronic Citation&lt;/Ref_Type&gt;&lt;Ref_ID&gt;83&lt;/Ref_ID&gt;&lt;Date_Primary&gt;2015&lt;/Date_Primary&gt;&lt;Reprint&gt;Not in File&lt;/Reprint&gt;&lt;Periodical&gt;http://www.gatesfoundation.org/Media-Center/Press-Releases/2014/11/Support-to-Ebola-Affected-Countries-Announcement&lt;/Periodical&gt;&lt;ZZ_JournalStdAbbrev&gt;&lt;f name="System"&gt;http://www.gatesfoundation.org/Media-Center/Press-Releases/2014/11/Support-to-Ebola-Affected-Countries-Announcement&lt;/f&gt;&lt;/ZZ_JournalStdAbbrev&gt;&lt;ZZ_WorkformID&gt;34&lt;/ZZ_WorkformID&gt;&lt;/MDL&gt;&lt;/Cite&gt;&lt;/Refman&gt;</w:instrText>
      </w:r>
      <w:r w:rsidR="00BD2A0A">
        <w:rPr>
          <w:rFonts w:ascii="Garamond" w:hAnsi="Garamond"/>
          <w:iCs/>
          <w:lang w:val="en-US"/>
        </w:rPr>
        <w:fldChar w:fldCharType="separate"/>
      </w:r>
      <w:r w:rsidR="002B52F8">
        <w:rPr>
          <w:rFonts w:ascii="Garamond" w:hAnsi="Garamond"/>
          <w:iCs/>
          <w:noProof/>
          <w:lang w:val="en-US"/>
        </w:rPr>
        <w:t>[35]</w:t>
      </w:r>
      <w:r w:rsidR="00BD2A0A">
        <w:rPr>
          <w:rFonts w:ascii="Garamond" w:hAnsi="Garamond"/>
          <w:iCs/>
          <w:lang w:val="en-US"/>
        </w:rPr>
        <w:fldChar w:fldCharType="end"/>
      </w:r>
      <w:r w:rsidR="002744D8">
        <w:rPr>
          <w:rFonts w:ascii="Garamond" w:hAnsi="Garamond"/>
          <w:iCs/>
          <w:lang w:val="en-US"/>
        </w:rPr>
        <w:t>,</w:t>
      </w:r>
      <w:r>
        <w:rPr>
          <w:rFonts w:ascii="Garamond" w:hAnsi="Garamond"/>
          <w:iCs/>
          <w:lang w:val="en-US"/>
        </w:rPr>
        <w:t xml:space="preserve"> and </w:t>
      </w:r>
      <w:r w:rsidR="008710E9">
        <w:rPr>
          <w:rFonts w:ascii="Garamond" w:hAnsi="Garamond"/>
          <w:iCs/>
          <w:lang w:val="en-US"/>
        </w:rPr>
        <w:t xml:space="preserve">national blood transfusion </w:t>
      </w:r>
      <w:r>
        <w:rPr>
          <w:rFonts w:ascii="Garamond" w:hAnsi="Garamond"/>
          <w:iCs/>
          <w:lang w:val="en-US"/>
        </w:rPr>
        <w:t>teams</w:t>
      </w:r>
      <w:r w:rsidR="00196F87">
        <w:rPr>
          <w:rFonts w:ascii="Garamond" w:hAnsi="Garamond"/>
          <w:iCs/>
          <w:lang w:val="en-US"/>
        </w:rPr>
        <w:t xml:space="preserve"> trained</w:t>
      </w:r>
      <w:r>
        <w:rPr>
          <w:rFonts w:ascii="Garamond" w:hAnsi="Garamond"/>
          <w:iCs/>
          <w:lang w:val="en-US"/>
        </w:rPr>
        <w:t xml:space="preserve">. This </w:t>
      </w:r>
      <w:r w:rsidR="008710E9">
        <w:rPr>
          <w:rFonts w:ascii="Garamond" w:hAnsi="Garamond"/>
          <w:iCs/>
          <w:lang w:val="en-US"/>
        </w:rPr>
        <w:t>was made p</w:t>
      </w:r>
      <w:r>
        <w:rPr>
          <w:rFonts w:ascii="Garamond" w:hAnsi="Garamond"/>
          <w:iCs/>
          <w:lang w:val="en-US"/>
        </w:rPr>
        <w:t xml:space="preserve">ossible </w:t>
      </w:r>
      <w:r w:rsidR="008710E9">
        <w:rPr>
          <w:rFonts w:ascii="Garamond" w:hAnsi="Garamond"/>
          <w:iCs/>
          <w:lang w:val="en-US"/>
        </w:rPr>
        <w:t>by the</w:t>
      </w:r>
      <w:r>
        <w:rPr>
          <w:rFonts w:ascii="Garamond" w:hAnsi="Garamond"/>
          <w:iCs/>
          <w:lang w:val="en-US"/>
        </w:rPr>
        <w:t xml:space="preserve"> substantial funding made available </w:t>
      </w:r>
      <w:r w:rsidR="00760588">
        <w:rPr>
          <w:rFonts w:ascii="Garamond" w:hAnsi="Garamond"/>
          <w:iCs/>
          <w:lang w:val="en-US"/>
        </w:rPr>
        <w:t xml:space="preserve">through </w:t>
      </w:r>
      <w:r w:rsidR="00DA7BA8">
        <w:rPr>
          <w:rFonts w:ascii="Garamond" w:hAnsi="Garamond"/>
          <w:iCs/>
          <w:lang w:val="en-US"/>
        </w:rPr>
        <w:t>international research consortia</w:t>
      </w:r>
      <w:r>
        <w:rPr>
          <w:rFonts w:ascii="Garamond" w:hAnsi="Garamond"/>
          <w:iCs/>
          <w:lang w:val="en-US"/>
        </w:rPr>
        <w:t xml:space="preserve">. </w:t>
      </w:r>
      <w:r w:rsidR="008710E9">
        <w:rPr>
          <w:rFonts w:ascii="Garamond" w:hAnsi="Garamond"/>
          <w:iCs/>
          <w:lang w:val="en-US"/>
        </w:rPr>
        <w:t xml:space="preserve">As the situation dictated an emergency </w:t>
      </w:r>
      <w:r w:rsidR="00FF4912">
        <w:rPr>
          <w:rFonts w:ascii="Garamond" w:hAnsi="Garamond"/>
          <w:iCs/>
          <w:lang w:val="en-US"/>
        </w:rPr>
        <w:t>response</w:t>
      </w:r>
      <w:r w:rsidR="008710E9">
        <w:rPr>
          <w:rFonts w:ascii="Garamond" w:hAnsi="Garamond"/>
          <w:iCs/>
          <w:lang w:val="en-US"/>
        </w:rPr>
        <w:t xml:space="preserve">, the </w:t>
      </w:r>
      <w:r w:rsidR="00396E46">
        <w:rPr>
          <w:rFonts w:ascii="Garamond" w:hAnsi="Garamond"/>
          <w:iCs/>
          <w:lang w:val="en-US"/>
        </w:rPr>
        <w:t>p</w:t>
      </w:r>
      <w:r w:rsidR="008710E9">
        <w:rPr>
          <w:rFonts w:ascii="Garamond" w:hAnsi="Garamond"/>
          <w:iCs/>
          <w:lang w:val="en-US"/>
        </w:rPr>
        <w:t xml:space="preserve">lasmapheresis material introduced for use </w:t>
      </w:r>
      <w:r w:rsidR="00FF4912">
        <w:rPr>
          <w:rFonts w:ascii="Garamond" w:hAnsi="Garamond"/>
          <w:iCs/>
          <w:lang w:val="en-US"/>
        </w:rPr>
        <w:t>in</w:t>
      </w:r>
      <w:r w:rsidR="008710E9">
        <w:rPr>
          <w:rFonts w:ascii="Garamond" w:hAnsi="Garamond"/>
          <w:iCs/>
          <w:lang w:val="en-US"/>
        </w:rPr>
        <w:t xml:space="preserve"> the present trials is unlikely to be an optimal choice for the conc</w:t>
      </w:r>
      <w:r w:rsidR="004C0893">
        <w:rPr>
          <w:rFonts w:ascii="Garamond" w:hAnsi="Garamond"/>
          <w:iCs/>
          <w:lang w:val="en-US"/>
        </w:rPr>
        <w:t>erned national transfusion cent</w:t>
      </w:r>
      <w:r w:rsidR="008710E9">
        <w:rPr>
          <w:rFonts w:ascii="Garamond" w:hAnsi="Garamond"/>
          <w:iCs/>
          <w:lang w:val="en-US"/>
        </w:rPr>
        <w:t>e</w:t>
      </w:r>
      <w:r w:rsidR="004C0893">
        <w:rPr>
          <w:rFonts w:ascii="Garamond" w:hAnsi="Garamond"/>
          <w:iCs/>
          <w:lang w:val="en-US"/>
        </w:rPr>
        <w:t>r</w:t>
      </w:r>
      <w:r w:rsidR="00FF4912">
        <w:rPr>
          <w:rFonts w:ascii="Garamond" w:hAnsi="Garamond"/>
          <w:iCs/>
          <w:lang w:val="en-US"/>
        </w:rPr>
        <w:t>s.</w:t>
      </w:r>
      <w:r w:rsidR="008710E9">
        <w:rPr>
          <w:rFonts w:ascii="Garamond" w:hAnsi="Garamond"/>
          <w:iCs/>
          <w:lang w:val="en-US"/>
        </w:rPr>
        <w:t xml:space="preserve"> </w:t>
      </w:r>
      <w:r>
        <w:rPr>
          <w:rFonts w:ascii="Garamond" w:hAnsi="Garamond"/>
          <w:iCs/>
          <w:lang w:val="en-US"/>
        </w:rPr>
        <w:t>A transition to simpler, non-automated system</w:t>
      </w:r>
      <w:r w:rsidRPr="00614E52">
        <w:rPr>
          <w:rFonts w:ascii="Garamond" w:hAnsi="Garamond"/>
          <w:iCs/>
          <w:lang w:val="en-US"/>
        </w:rPr>
        <w:t>s mi</w:t>
      </w:r>
      <w:r>
        <w:rPr>
          <w:rFonts w:ascii="Garamond" w:hAnsi="Garamond"/>
          <w:iCs/>
          <w:lang w:val="en-US"/>
        </w:rPr>
        <w:t xml:space="preserve">ght be indicated. </w:t>
      </w:r>
      <w:r w:rsidR="00FF4912">
        <w:rPr>
          <w:rFonts w:ascii="Garamond" w:hAnsi="Garamond"/>
          <w:iCs/>
          <w:lang w:val="en-US"/>
        </w:rPr>
        <w:t>Furthermore</w:t>
      </w:r>
      <w:r w:rsidR="00A517AE">
        <w:rPr>
          <w:rFonts w:ascii="Garamond" w:hAnsi="Garamond"/>
          <w:iCs/>
          <w:lang w:val="en-US"/>
        </w:rPr>
        <w:t>,</w:t>
      </w:r>
      <w:r w:rsidR="00FF4912">
        <w:rPr>
          <w:rFonts w:ascii="Garamond" w:hAnsi="Garamond"/>
          <w:iCs/>
          <w:lang w:val="en-US"/>
        </w:rPr>
        <w:t xml:space="preserve"> p</w:t>
      </w:r>
      <w:r>
        <w:rPr>
          <w:rFonts w:ascii="Garamond" w:hAnsi="Garamond"/>
          <w:iCs/>
          <w:lang w:val="en-US"/>
        </w:rPr>
        <w:t>athogen reduction is an expensive procedure</w:t>
      </w:r>
      <w:r w:rsidR="00760588">
        <w:rPr>
          <w:rFonts w:ascii="Garamond" w:hAnsi="Garamond"/>
          <w:iCs/>
          <w:lang w:val="en-US"/>
        </w:rPr>
        <w:t xml:space="preserve"> </w:t>
      </w:r>
      <w:r>
        <w:rPr>
          <w:rFonts w:ascii="Garamond" w:hAnsi="Garamond"/>
          <w:iCs/>
          <w:lang w:val="en-US"/>
        </w:rPr>
        <w:t>and unlikely to be a priority for resource constrained settings</w:t>
      </w:r>
      <w:r w:rsidR="00FF4912">
        <w:rPr>
          <w:rFonts w:ascii="Garamond" w:hAnsi="Garamond"/>
          <w:iCs/>
          <w:lang w:val="en-US"/>
        </w:rPr>
        <w:t>, where the prerogative is the provision of safe</w:t>
      </w:r>
      <w:r>
        <w:rPr>
          <w:rFonts w:ascii="Garamond" w:hAnsi="Garamond"/>
          <w:iCs/>
          <w:lang w:val="en-US"/>
        </w:rPr>
        <w:t xml:space="preserve"> basic </w:t>
      </w:r>
      <w:r w:rsidR="00760588">
        <w:rPr>
          <w:rFonts w:ascii="Garamond" w:hAnsi="Garamond"/>
          <w:iCs/>
          <w:lang w:val="en-US"/>
        </w:rPr>
        <w:t xml:space="preserve">blood banking </w:t>
      </w:r>
      <w:r>
        <w:rPr>
          <w:rFonts w:ascii="Garamond" w:hAnsi="Garamond"/>
          <w:iCs/>
          <w:lang w:val="en-US"/>
        </w:rPr>
        <w:t xml:space="preserve">services. </w:t>
      </w:r>
      <w:r w:rsidR="00A517AE">
        <w:rPr>
          <w:rFonts w:ascii="Garamond" w:hAnsi="Garamond"/>
          <w:iCs/>
          <w:lang w:val="en-US"/>
        </w:rPr>
        <w:t>T</w:t>
      </w:r>
      <w:r w:rsidR="00FF4912">
        <w:rPr>
          <w:rFonts w:ascii="Garamond" w:hAnsi="Garamond"/>
          <w:iCs/>
          <w:lang w:val="en-US"/>
        </w:rPr>
        <w:t>he experience of the present trials, which has identified the need to further improve the overall</w:t>
      </w:r>
      <w:r w:rsidR="004C0893">
        <w:rPr>
          <w:rFonts w:ascii="Garamond" w:hAnsi="Garamond"/>
          <w:iCs/>
          <w:lang w:val="en-US"/>
        </w:rPr>
        <w:t xml:space="preserve"> quality of blood banking center</w:t>
      </w:r>
      <w:r w:rsidR="00FF4912">
        <w:rPr>
          <w:rFonts w:ascii="Garamond" w:hAnsi="Garamond"/>
          <w:iCs/>
          <w:lang w:val="en-US"/>
        </w:rPr>
        <w:t xml:space="preserve">s in all three </w:t>
      </w:r>
      <w:r w:rsidR="00F01CD6">
        <w:rPr>
          <w:rFonts w:ascii="Garamond" w:hAnsi="Garamond"/>
          <w:iCs/>
          <w:lang w:val="en-US"/>
        </w:rPr>
        <w:t>countries,</w:t>
      </w:r>
      <w:r w:rsidR="00FF4912">
        <w:rPr>
          <w:rFonts w:ascii="Garamond" w:hAnsi="Garamond"/>
          <w:iCs/>
          <w:lang w:val="en-US"/>
        </w:rPr>
        <w:t xml:space="preserve"> </w:t>
      </w:r>
      <w:r w:rsidR="00A517AE">
        <w:rPr>
          <w:rFonts w:ascii="Garamond" w:hAnsi="Garamond"/>
          <w:iCs/>
          <w:lang w:val="en-US"/>
        </w:rPr>
        <w:t>sh</w:t>
      </w:r>
      <w:r w:rsidR="00FF4912">
        <w:rPr>
          <w:rFonts w:ascii="Garamond" w:hAnsi="Garamond"/>
          <w:iCs/>
          <w:lang w:val="en-US"/>
        </w:rPr>
        <w:t xml:space="preserve">ould </w:t>
      </w:r>
      <w:r w:rsidR="00F01CD6">
        <w:rPr>
          <w:rFonts w:ascii="Garamond" w:hAnsi="Garamond"/>
          <w:iCs/>
          <w:lang w:val="en-US"/>
        </w:rPr>
        <w:t>result in</w:t>
      </w:r>
      <w:r w:rsidR="00E362A3">
        <w:rPr>
          <w:rFonts w:ascii="Garamond" w:hAnsi="Garamond"/>
          <w:iCs/>
          <w:lang w:val="en-US"/>
        </w:rPr>
        <w:t xml:space="preserve"> long</w:t>
      </w:r>
      <w:r w:rsidR="00FF4912">
        <w:rPr>
          <w:rFonts w:ascii="Garamond" w:hAnsi="Garamond"/>
          <w:iCs/>
          <w:lang w:val="en-US"/>
        </w:rPr>
        <w:t xml:space="preserve">er </w:t>
      </w:r>
      <w:r w:rsidR="00E362A3">
        <w:rPr>
          <w:rFonts w:ascii="Garamond" w:hAnsi="Garamond"/>
          <w:iCs/>
          <w:lang w:val="en-US"/>
        </w:rPr>
        <w:t>term capacity building projects once the outbreak is contained</w:t>
      </w:r>
      <w:r w:rsidR="00FF4912">
        <w:rPr>
          <w:rFonts w:ascii="Garamond" w:hAnsi="Garamond"/>
          <w:iCs/>
          <w:lang w:val="en-US"/>
        </w:rPr>
        <w:t>.</w:t>
      </w:r>
      <w:r w:rsidR="00E362A3">
        <w:rPr>
          <w:rFonts w:ascii="Garamond" w:hAnsi="Garamond"/>
          <w:iCs/>
          <w:lang w:val="en-US"/>
        </w:rPr>
        <w:t xml:space="preserve"> </w:t>
      </w:r>
    </w:p>
    <w:p w14:paraId="378F5E21" w14:textId="523AC722" w:rsidR="00947647" w:rsidRDefault="00A14387" w:rsidP="008F1859">
      <w:pPr>
        <w:spacing w:line="360" w:lineRule="auto"/>
        <w:jc w:val="both"/>
        <w:rPr>
          <w:rFonts w:ascii="Garamond" w:hAnsi="Garamond"/>
          <w:iCs/>
          <w:lang w:val="en-US"/>
        </w:rPr>
      </w:pPr>
      <w:r>
        <w:rPr>
          <w:rFonts w:ascii="Garamond" w:hAnsi="Garamond"/>
          <w:iCs/>
          <w:lang w:val="en-US"/>
        </w:rPr>
        <w:t>The us</w:t>
      </w:r>
      <w:r w:rsidR="00FB2D58">
        <w:rPr>
          <w:rFonts w:ascii="Garamond" w:hAnsi="Garamond"/>
          <w:iCs/>
          <w:lang w:val="en-US"/>
        </w:rPr>
        <w:t xml:space="preserve">e of convalescent blood products </w:t>
      </w:r>
      <w:r w:rsidR="00FF4912">
        <w:rPr>
          <w:rFonts w:ascii="Garamond" w:hAnsi="Garamond"/>
          <w:iCs/>
          <w:lang w:val="en-US"/>
        </w:rPr>
        <w:t>is further complicated by the requirement to</w:t>
      </w:r>
      <w:r w:rsidR="005F2301">
        <w:rPr>
          <w:rFonts w:ascii="Garamond" w:hAnsi="Garamond"/>
          <w:iCs/>
          <w:lang w:val="en-US"/>
        </w:rPr>
        <w:t xml:space="preserve"> </w:t>
      </w:r>
      <w:r w:rsidR="00FF4912">
        <w:rPr>
          <w:rFonts w:ascii="Garamond" w:hAnsi="Garamond"/>
          <w:iCs/>
          <w:lang w:val="en-US"/>
        </w:rPr>
        <w:t>careful</w:t>
      </w:r>
      <w:r w:rsidR="00614E52">
        <w:rPr>
          <w:rFonts w:ascii="Garamond" w:hAnsi="Garamond"/>
          <w:iCs/>
          <w:lang w:val="en-US"/>
        </w:rPr>
        <w:t>ly</w:t>
      </w:r>
      <w:r w:rsidR="00FF4912">
        <w:rPr>
          <w:rFonts w:ascii="Garamond" w:hAnsi="Garamond"/>
          <w:iCs/>
          <w:lang w:val="en-US"/>
        </w:rPr>
        <w:t xml:space="preserve"> and properly manage</w:t>
      </w:r>
      <w:r w:rsidR="00FB2D58">
        <w:rPr>
          <w:rFonts w:ascii="Garamond" w:hAnsi="Garamond"/>
          <w:iCs/>
          <w:lang w:val="en-US"/>
        </w:rPr>
        <w:t xml:space="preserve"> </w:t>
      </w:r>
      <w:r w:rsidR="00FF4912">
        <w:rPr>
          <w:rFonts w:ascii="Garamond" w:hAnsi="Garamond"/>
          <w:iCs/>
          <w:lang w:val="en-US"/>
        </w:rPr>
        <w:t xml:space="preserve">the </w:t>
      </w:r>
      <w:r w:rsidR="00FB2D58">
        <w:rPr>
          <w:rFonts w:ascii="Garamond" w:hAnsi="Garamond"/>
          <w:iCs/>
          <w:lang w:val="en-US"/>
        </w:rPr>
        <w:t>engagement of Ebola survivors</w:t>
      </w:r>
      <w:r>
        <w:rPr>
          <w:rFonts w:ascii="Garamond" w:hAnsi="Garamond"/>
          <w:iCs/>
          <w:lang w:val="en-US"/>
        </w:rPr>
        <w:t xml:space="preserve">, who </w:t>
      </w:r>
      <w:r w:rsidR="00FF4912">
        <w:rPr>
          <w:rFonts w:ascii="Garamond" w:hAnsi="Garamond"/>
          <w:iCs/>
          <w:lang w:val="en-US"/>
        </w:rPr>
        <w:t xml:space="preserve">are often </w:t>
      </w:r>
      <w:r>
        <w:rPr>
          <w:rFonts w:ascii="Garamond" w:hAnsi="Garamond"/>
          <w:iCs/>
          <w:lang w:val="en-US"/>
        </w:rPr>
        <w:t>stigmatized</w:t>
      </w:r>
      <w:r w:rsidR="00FF4912">
        <w:rPr>
          <w:rFonts w:ascii="Garamond" w:hAnsi="Garamond"/>
          <w:iCs/>
          <w:lang w:val="en-US"/>
        </w:rPr>
        <w:t xml:space="preserve"> in their communities</w:t>
      </w:r>
      <w:r w:rsidR="00FB2D58">
        <w:rPr>
          <w:rFonts w:ascii="Garamond" w:hAnsi="Garamond"/>
          <w:iCs/>
          <w:lang w:val="en-US"/>
        </w:rPr>
        <w:t xml:space="preserve">. </w:t>
      </w:r>
      <w:r w:rsidR="00A517AE">
        <w:rPr>
          <w:rFonts w:ascii="Garamond" w:hAnsi="Garamond"/>
          <w:iCs/>
          <w:lang w:val="en-US"/>
        </w:rPr>
        <w:t>I</w:t>
      </w:r>
      <w:r w:rsidR="00FB2D58">
        <w:rPr>
          <w:rFonts w:ascii="Garamond" w:hAnsi="Garamond"/>
          <w:iCs/>
          <w:lang w:val="en-US"/>
        </w:rPr>
        <w:t>n</w:t>
      </w:r>
      <w:r>
        <w:rPr>
          <w:rFonts w:ascii="Garamond" w:hAnsi="Garamond"/>
          <w:iCs/>
          <w:lang w:val="en-US"/>
        </w:rPr>
        <w:t xml:space="preserve"> many </w:t>
      </w:r>
      <w:r w:rsidR="00FF4912">
        <w:rPr>
          <w:rFonts w:ascii="Garamond" w:hAnsi="Garamond"/>
          <w:iCs/>
          <w:lang w:val="en-US"/>
        </w:rPr>
        <w:t xml:space="preserve">West </w:t>
      </w:r>
      <w:r>
        <w:rPr>
          <w:rFonts w:ascii="Garamond" w:hAnsi="Garamond"/>
          <w:iCs/>
          <w:lang w:val="en-US"/>
        </w:rPr>
        <w:t xml:space="preserve">African countries there </w:t>
      </w:r>
      <w:r w:rsidR="00A517AE">
        <w:rPr>
          <w:rFonts w:ascii="Garamond" w:hAnsi="Garamond"/>
          <w:iCs/>
          <w:lang w:val="en-US"/>
        </w:rPr>
        <w:t xml:space="preserve">is </w:t>
      </w:r>
      <w:r>
        <w:rPr>
          <w:rFonts w:ascii="Garamond" w:hAnsi="Garamond"/>
          <w:iCs/>
          <w:lang w:val="en-US"/>
        </w:rPr>
        <w:t xml:space="preserve">reticence towards </w:t>
      </w:r>
      <w:r w:rsidR="00FB2D58">
        <w:rPr>
          <w:rFonts w:ascii="Garamond" w:hAnsi="Garamond"/>
          <w:iCs/>
          <w:lang w:val="en-US"/>
        </w:rPr>
        <w:t>blood collection, donation and transfusion</w:t>
      </w:r>
      <w:r w:rsidR="00A517AE">
        <w:rPr>
          <w:rFonts w:ascii="Garamond" w:hAnsi="Garamond"/>
          <w:iCs/>
          <w:lang w:val="en-US"/>
        </w:rPr>
        <w:t>, based on superstition</w:t>
      </w:r>
      <w:r w:rsidR="002744D8">
        <w:rPr>
          <w:rFonts w:ascii="Garamond" w:hAnsi="Garamond"/>
          <w:iCs/>
          <w:lang w:val="en-US"/>
        </w:rPr>
        <w:t xml:space="preserve">s and beliefs in the community </w:t>
      </w:r>
      <w:r w:rsidR="00362CD1" w:rsidRPr="00614E52">
        <w:rPr>
          <w:rFonts w:ascii="Garamond" w:hAnsi="Garamond"/>
          <w:iCs/>
          <w:lang w:val="en-US"/>
        </w:rPr>
        <w:fldChar w:fldCharType="begin">
          <w:fldData xml:space="preserve">PFJlZm1hbj48Q2l0ZT48QXV0aG9yPkJhbm5pc3Rlci1UeXJyZWxsPC9BdXRob3I+PFllYXI+MjAx
NTwvWWVhcj48UmVjTnVtPjcyPC9SZWNOdW0+PElEVGV4dD5CbG9vZCBhcyBtZWRpY2luZTogc29j
aWFsIG1lYW5pbmdzIG9mIGJsb29kIGFuZCB0aGUgc3VjY2VzcyBvZiBFYm9sYSB0cmlhbHM8L0lE
VGV4dD48TURMIFJlZl9UeXBlPSJKb3VybmFsIj48UmVmX1R5cGU+Sm91cm5hbDwvUmVmX1R5cGU+
PFJlZl9JRD43MjwvUmVmX0lEPjxUaXRsZV9QcmltYXJ5PkJsb29kIGFzIG1lZGljaW5lOiBzb2Np
YWwgbWVhbmluZ3Mgb2YgYmxvb2QgYW5kIHRoZSBzdWNjZXNzIG9mIEVib2xhIHRyaWFsczwvVGl0
bGVfUHJpbWFyeT48QXV0aG9yc19QcmltYXJ5PkJhbm5pc3Rlci1UeXJyZWxsLE0uPC9BdXRob3Jz
X1ByaW1hcnk+PEF1dGhvcnNfUHJpbWFyeT5HcnlzZWVscyxDLjwvQXV0aG9yc19QcmltYXJ5PjxB
dXRob3JzX1ByaW1hcnk+RGVsYW1vdSxBLjwvQXV0aG9yc19QcmltYXJ5PjxBdXRob3JzX1ByaW1h
cnk+RCZhcG9zO0FsZXNzYW5kcm8sVS48L0F1dGhvcnNfUHJpbWFyeT48QXV0aG9yc19QcmltYXJ5
PnZhbixHcmllbnN2ZW4gSi48L0F1dGhvcnNfUHJpbWFyeT48QXV0aG9yc19QcmltYXJ5PkdyaWV0
ZW5zLEsuUC48L0F1dGhvcnNfUHJpbWFyeT48RGF0ZV9QcmltYXJ5PjIwMTUvMS8zMTwvRGF0ZV9Q
cmltYXJ5PjxLZXl3b3Jkcz5BZnJpY2EgU291dGggb2YgdGhlIFNhaGFyYTwvS2V5d29yZHM+PEtl
eXdvcmRzPmJsb29kPC9LZXl3b3Jkcz48S2V5d29yZHM+R3VpbmVhPC9LZXl3b3Jkcz48S2V5d29y
ZHM+SGVtb3JyaGFnaWMgRmV2ZXIsRWJvbGE8L0tleXdvcmRzPjxLZXl3b3Jkcz5IdW1hbnM8L0tl
eXdvcmRzPjxLZXl3b3Jkcz5TdGVyZW90eXBpbmc8L0tleXdvcmRzPjxLZXl3b3Jkcz5TdXBlcnN0
aXRpb25zPC9LZXl3b3Jkcz48S2V5d29yZHM+dmlyb2xvZ3k8L0tleXdvcmRzPjxSZXByaW50Pk5v
dCBpbiBGaWxlPC9SZXByaW50PjxTdGFydF9QYWdlPjQyMDwvU3RhcnRfUGFnZT48UGVyaW9kaWNh
bD5MYW5jZXQ8L1BlcmlvZGljYWw+PFZvbHVtZT4zODU8L1ZvbHVtZT48SXNzdWU+OTk2NjwvSXNz
dWU+PE1pc2NfMz5TMDE0MC02NzM2KDE0KTYyMzkyLTggW3BpaV07MTAuMTAxNi9TMDE0MC02NzM2
KDE0KTYyMzkyLTggW2RvaV08L01pc2NfMz48QWRkcmVzcz5Vbml0IG9mIE1lZGljYWwgQW50aHJv
cG9sb2d5LCBJbnN0aXR1dGUgb2YgVHJvcGljYWwgTWVkaWNpbmUsIEFudHdlcnAgMjAwMCwgQmVs
Z2l1bSYjeEE7VW5pdCBvZiBNZWRpY2FsIEFudGhyb3BvbG9neSwgSW5zdGl0dXRlIG9mIFRyb3Bp
Y2FsIE1lZGljaW5lLCBBbnR3ZXJwIDIwMDAsIEJlbGdpdW0mI3hBO0NlbnRyZSBkZSBGb3JtYXRp
b24gZXQgZGUgUmVjaGVyY2hlIGVuIFNhbnRlIFJ1cmFsZSBkZSBNYWZlcmlueWFoLCBGb3JlY2Fy
aWFoLCBHdWluZWEmI3hBO01lZGljYWwgUmVzZWFyY2ggQ291bmNpbCBVbml0LCBGYWphcmEsIFRo
ZSBHYW1iaWE7IExvbmRvbiBTY2hvb2wgb2YgSHlnaWVuZSAmYW1wOyBUcm9waWNhbCBNZWRpY2lu
ZSwgTG9uZG9uLCBVSyYjeEE7RGVwYXJ0bWVudCBvZiBDbGluaWNhbCBTY2llbmNlcywgSW5zdGl0
dXRlIG9mIFRyb3BpY2FsIE1lZGljaW5lLCBBbnR3ZXJwIDIwMDAsIEJlbGdpdW0mI3hBO1VuaXQg
b2YgTWVkaWNhbCBBbnRocm9wb2xvZ3ksIEluc3RpdHV0ZSBvZiBUcm9waWNhbCBNZWRpY2luZSwg
QW50d2VycCAyMDAwLCBCZWxnaXVtOyBTY2hvb2wgb2YgSW50ZXJuYXRpb25hbCBIZWFsdGggRGV2
ZWxvcG1lbnQsIE5hZ2FzYWtpIFVuaXZlcnNpdHksIE5hZ2FzYWtpLCBKYXBhbjsgUGFydG5lcnMg
Zm9yIEFwcGxpZWQgU29jaWFsIFNjaWVuY2VzIEludGVybmF0aW9uYWwsIFRlc3NlbmRlcmxvLCBC
ZWxnaXVtLiBFbGVjdHJvbmljIGFkZHJlc3M6IGtwZWV0ZXJzQGl0Zy5iZTwvQWRkcmVzcz48V2Vi
X1VSTD5QTToyNTYwODc1NDwvV2ViX1VSTD48WlpfSm91cm5hbEZ1bGw+PGYgbmFtZT0iU3lzdGVt
Ij5MYW5jZXQ8L2Y+PC9aWl9Kb3VybmFsRnVsbD48WlpfV29ya2Zvcm1JRD4xPC9aWl9Xb3JrZm9y
bUlEPjwvTURMPjwvQ2l0ZT48Q2l0ZT48QXV0aG9yPkJvYWhlbjwvQXV0aG9yPjxZZWFyPjIwMTM8
L1llYXI+PFJlY051bT43MDwvUmVjTnVtPjxJRFRleHQ+Q29tbXVuaXR5IHBlcmNlcHRpb24gYW5k
IGJlbGllZnMgYWJvdXQgYmxvb2QgZHJhdyBmb3IgY2xpbmljYWwgcmVzZWFyY2ggaW4gR2hhbmE8
L0lEVGV4dD48TURMIFJlZl9UeXBlPSJKb3VybmFsIj48UmVmX1R5cGU+Sm91cm5hbDwvUmVmX1R5
cGU+PFJlZl9JRD43MDwvUmVmX0lEPjxUaXRsZV9QcmltYXJ5PkNvbW11bml0eSBwZXJjZXB0aW9u
IGFuZCBiZWxpZWZzIGFib3V0IGJsb29kIGRyYXcgZm9yIGNsaW5pY2FsIHJlc2VhcmNoIGluIEdo
YW5hPC9UaXRsZV9QcmltYXJ5PjxBdXRob3JzX1ByaW1hcnk+Qm9haGVuLE8uPC9BdXRob3JzX1By
aW1hcnk+PEF1dGhvcnNfUHJpbWFyeT5Pd3VzdS1BZ3llaSxTLjwvQXV0aG9yc19QcmltYXJ5PjxB
dXRob3JzX1ByaW1hcnk+RmViaXIsTC5HLjwvQXV0aG9yc19QcmltYXJ5PjxBdXRob3JzX1ByaW1h
cnk+VGF3aWFoLEMuPC9BdXRob3JzX1ByaW1hcnk+PEF1dGhvcnNfUHJpbWFyeT5UYXdpYWgsVC48
L0F1dGhvcnNfUHJpbWFyeT48QXV0aG9yc19QcmltYXJ5PkFmYXJpLFMuPC9BdXRob3JzX1ByaW1h
cnk+PEF1dGhvcnNfUHJpbWFyeT5OZXd0b24sUy48L0F1dGhvcnNfUHJpbWFyeT48RGF0ZV9Qcmlt
YXJ5PjIwMTMvNDwvRGF0ZV9QcmltYXJ5PjxLZXl3b3Jkcz5BZHVsdDwvS2V5d29yZHM+PEtleXdv
cmRzPkFnZWQ8L0tleXdvcmRzPjxLZXl3b3Jkcz5BdHRpdHVkZSB0byBIZWFsdGg8L0tleXdvcmRz
PjxLZXl3b3Jkcz5CaW9tZWRpY2FsIFJlc2VhcmNoPC9LZXl3b3Jkcz48S2V5d29yZHM+Ymxvb2Q8
L0tleXdvcmRzPjxLZXl3b3Jkcz5CbG9vZCBTcGVjaW1lbiBDb2xsZWN0aW9uPC9LZXl3b3Jkcz48
S2V5d29yZHM+Q29tbXVuaXR5LUJhc2VkIFBhcnRpY2lwYXRvcnkgUmVzZWFyY2g8L0tleXdvcmRz
PjxLZXl3b3Jkcz5DdWx0dXJlPC9LZXl3b3Jkcz48S2V5d29yZHM+RmVtYWxlPC9LZXl3b3Jkcz48
S2V5d29yZHM+Rm9jdXMgR3JvdXBzPC9LZXl3b3Jkcz48S2V5d29yZHM+R2hhbmE8L0tleXdvcmRz
PjxLZXl3b3Jkcz5IdW1hbnM8L0tleXdvcmRzPjxLZXl3b3Jkcz5NYWxlPC9LZXl3b3Jkcz48S2V5
d29yZHM+bWV0aG9kczwvS2V5d29yZHM+PEtleXdvcmRzPk1pZGRsZSBBZ2VkPC9LZXl3b3Jkcz48
S2V5d29yZHM+cHN5Y2hvbG9neTwvS2V5d29yZHM+PFJlcHJpbnQ+Tm90IGluIEZpbGU8L1JlcHJp
bnQ+PFN0YXJ0X1BhZ2U+MjYxPC9TdGFydF9QYWdlPjxFbmRfUGFnZT4yNjU8L0VuZF9QYWdlPjxQ
ZXJpb2RpY2FsPlRyYW5zLlIuU29jLlRyb3AuTWVkLkh5Zy48L1BlcmlvZGljYWw+PFZvbHVtZT4x
MDc8L1ZvbHVtZT48SXNzdWU+NDwvSXNzdWU+PE1pc2NfMz50cnQwMTIgW3BpaV07MTAuMTA5My90
cnN0bWgvdHJ0MDEyIFtkb2ldPC9NaXNjXzM+PEFkZHJlc3M+S2ludGFtcG8gSGVhbHRoIFJlc2Vh
cmNoIENlbnRyZSwgUE8gQm94IDIwMCwgS2ludGFtcG8sIEdoYW5hLiBPd3VzdS5Cb2FoZW5Aa2lu
dGFtcG8taHJjLm9yZzwvQWRkcmVzcz48V2ViX1VSTD5QTToyMzQyNjExNDwvV2ViX1VSTD48Wlpf
Sm91cm5hbEZ1bGw+PGYgbmFtZT0iU3lzdGVtIj5UcmFucy5SLlNvYy5Ucm9wLk1lZC5IeWcuPC9m
PjwvWlpfSm91cm5hbEZ1bGw+PFpaX1dvcmtmb3JtSUQ+MTwvWlpfV29ya2Zvcm1JRD48L01ETD48
L0NpdGU+PC9SZWZtYW4+AG==
</w:fldData>
        </w:fldChar>
      </w:r>
      <w:r w:rsidR="00C23AB1">
        <w:rPr>
          <w:rFonts w:ascii="Garamond" w:hAnsi="Garamond"/>
          <w:iCs/>
          <w:lang w:val="en-US"/>
        </w:rPr>
        <w:instrText xml:space="preserve"> ADDIN REFMGR.CITE </w:instrText>
      </w:r>
      <w:r w:rsidR="00C23AB1">
        <w:rPr>
          <w:rFonts w:ascii="Garamond" w:hAnsi="Garamond"/>
          <w:iCs/>
          <w:lang w:val="en-US"/>
        </w:rPr>
        <w:fldChar w:fldCharType="begin">
          <w:fldData xml:space="preserve">PFJlZm1hbj48Q2l0ZT48QXV0aG9yPkJhbm5pc3Rlci1UeXJyZWxsPC9BdXRob3I+PFllYXI+MjAx
NTwvWWVhcj48UmVjTnVtPjcyPC9SZWNOdW0+PElEVGV4dD5CbG9vZCBhcyBtZWRpY2luZTogc29j
aWFsIG1lYW5pbmdzIG9mIGJsb29kIGFuZCB0aGUgc3VjY2VzcyBvZiBFYm9sYSB0cmlhbHM8L0lE
VGV4dD48TURMIFJlZl9UeXBlPSJKb3VybmFsIj48UmVmX1R5cGU+Sm91cm5hbDwvUmVmX1R5cGU+
PFJlZl9JRD43MjwvUmVmX0lEPjxUaXRsZV9QcmltYXJ5PkJsb29kIGFzIG1lZGljaW5lOiBzb2Np
YWwgbWVhbmluZ3Mgb2YgYmxvb2QgYW5kIHRoZSBzdWNjZXNzIG9mIEVib2xhIHRyaWFsczwvVGl0
bGVfUHJpbWFyeT48QXV0aG9yc19QcmltYXJ5PkJhbm5pc3Rlci1UeXJyZWxsLE0uPC9BdXRob3Jz
X1ByaW1hcnk+PEF1dGhvcnNfUHJpbWFyeT5HcnlzZWVscyxDLjwvQXV0aG9yc19QcmltYXJ5PjxB
dXRob3JzX1ByaW1hcnk+RGVsYW1vdSxBLjwvQXV0aG9yc19QcmltYXJ5PjxBdXRob3JzX1ByaW1h
cnk+RCZhcG9zO0FsZXNzYW5kcm8sVS48L0F1dGhvcnNfUHJpbWFyeT48QXV0aG9yc19QcmltYXJ5
PnZhbixHcmllbnN2ZW4gSi48L0F1dGhvcnNfUHJpbWFyeT48QXV0aG9yc19QcmltYXJ5PkdyaWV0
ZW5zLEsuUC48L0F1dGhvcnNfUHJpbWFyeT48RGF0ZV9QcmltYXJ5PjIwMTUvMS8zMTwvRGF0ZV9Q
cmltYXJ5PjxLZXl3b3Jkcz5BZnJpY2EgU291dGggb2YgdGhlIFNhaGFyYTwvS2V5d29yZHM+PEtl
eXdvcmRzPmJsb29kPC9LZXl3b3Jkcz48S2V5d29yZHM+R3VpbmVhPC9LZXl3b3Jkcz48S2V5d29y
ZHM+SGVtb3JyaGFnaWMgRmV2ZXIsRWJvbGE8L0tleXdvcmRzPjxLZXl3b3Jkcz5IdW1hbnM8L0tl
eXdvcmRzPjxLZXl3b3Jkcz5TdGVyZW90eXBpbmc8L0tleXdvcmRzPjxLZXl3b3Jkcz5TdXBlcnN0
aXRpb25zPC9LZXl3b3Jkcz48S2V5d29yZHM+dmlyb2xvZ3k8L0tleXdvcmRzPjxSZXByaW50Pk5v
dCBpbiBGaWxlPC9SZXByaW50PjxTdGFydF9QYWdlPjQyMDwvU3RhcnRfUGFnZT48UGVyaW9kaWNh
bD5MYW5jZXQ8L1BlcmlvZGljYWw+PFZvbHVtZT4zODU8L1ZvbHVtZT48SXNzdWU+OTk2NjwvSXNz
dWU+PE1pc2NfMz5TMDE0MC02NzM2KDE0KTYyMzkyLTggW3BpaV07MTAuMTAxNi9TMDE0MC02NzM2
KDE0KTYyMzkyLTggW2RvaV08L01pc2NfMz48QWRkcmVzcz5Vbml0IG9mIE1lZGljYWwgQW50aHJv
cG9sb2d5LCBJbnN0aXR1dGUgb2YgVHJvcGljYWwgTWVkaWNpbmUsIEFudHdlcnAgMjAwMCwgQmVs
Z2l1bSYjeEE7VW5pdCBvZiBNZWRpY2FsIEFudGhyb3BvbG9neSwgSW5zdGl0dXRlIG9mIFRyb3Bp
Y2FsIE1lZGljaW5lLCBBbnR3ZXJwIDIwMDAsIEJlbGdpdW0mI3hBO0NlbnRyZSBkZSBGb3JtYXRp
b24gZXQgZGUgUmVjaGVyY2hlIGVuIFNhbnRlIFJ1cmFsZSBkZSBNYWZlcmlueWFoLCBGb3JlY2Fy
aWFoLCBHdWluZWEmI3hBO01lZGljYWwgUmVzZWFyY2ggQ291bmNpbCBVbml0LCBGYWphcmEsIFRo
ZSBHYW1iaWE7IExvbmRvbiBTY2hvb2wgb2YgSHlnaWVuZSAmYW1wOyBUcm9waWNhbCBNZWRpY2lu
ZSwgTG9uZG9uLCBVSyYjeEE7RGVwYXJ0bWVudCBvZiBDbGluaWNhbCBTY2llbmNlcywgSW5zdGl0
dXRlIG9mIFRyb3BpY2FsIE1lZGljaW5lLCBBbnR3ZXJwIDIwMDAsIEJlbGdpdW0mI3hBO1VuaXQg
b2YgTWVkaWNhbCBBbnRocm9wb2xvZ3ksIEluc3RpdHV0ZSBvZiBUcm9waWNhbCBNZWRpY2luZSwg
QW50d2VycCAyMDAwLCBCZWxnaXVtOyBTY2hvb2wgb2YgSW50ZXJuYXRpb25hbCBIZWFsdGggRGV2
ZWxvcG1lbnQsIE5hZ2FzYWtpIFVuaXZlcnNpdHksIE5hZ2FzYWtpLCBKYXBhbjsgUGFydG5lcnMg
Zm9yIEFwcGxpZWQgU29jaWFsIFNjaWVuY2VzIEludGVybmF0aW9uYWwsIFRlc3NlbmRlcmxvLCBC
ZWxnaXVtLiBFbGVjdHJvbmljIGFkZHJlc3M6IGtwZWV0ZXJzQGl0Zy5iZTwvQWRkcmVzcz48V2Vi
X1VSTD5QTToyNTYwODc1NDwvV2ViX1VSTD48WlpfSm91cm5hbEZ1bGw+PGYgbmFtZT0iU3lzdGVt
Ij5MYW5jZXQ8L2Y+PC9aWl9Kb3VybmFsRnVsbD48WlpfV29ya2Zvcm1JRD4xPC9aWl9Xb3JrZm9y
bUlEPjwvTURMPjwvQ2l0ZT48Q2l0ZT48QXV0aG9yPkJvYWhlbjwvQXV0aG9yPjxZZWFyPjIwMTM8
L1llYXI+PFJlY051bT43MDwvUmVjTnVtPjxJRFRleHQ+Q29tbXVuaXR5IHBlcmNlcHRpb24gYW5k
IGJlbGllZnMgYWJvdXQgYmxvb2QgZHJhdyBmb3IgY2xpbmljYWwgcmVzZWFyY2ggaW4gR2hhbmE8
L0lEVGV4dD48TURMIFJlZl9UeXBlPSJKb3VybmFsIj48UmVmX1R5cGU+Sm91cm5hbDwvUmVmX1R5
cGU+PFJlZl9JRD43MDwvUmVmX0lEPjxUaXRsZV9QcmltYXJ5PkNvbW11bml0eSBwZXJjZXB0aW9u
IGFuZCBiZWxpZWZzIGFib3V0IGJsb29kIGRyYXcgZm9yIGNsaW5pY2FsIHJlc2VhcmNoIGluIEdo
YW5hPC9UaXRsZV9QcmltYXJ5PjxBdXRob3JzX1ByaW1hcnk+Qm9haGVuLE8uPC9BdXRob3JzX1By
aW1hcnk+PEF1dGhvcnNfUHJpbWFyeT5Pd3VzdS1BZ3llaSxTLjwvQXV0aG9yc19QcmltYXJ5PjxB
dXRob3JzX1ByaW1hcnk+RmViaXIsTC5HLjwvQXV0aG9yc19QcmltYXJ5PjxBdXRob3JzX1ByaW1h
cnk+VGF3aWFoLEMuPC9BdXRob3JzX1ByaW1hcnk+PEF1dGhvcnNfUHJpbWFyeT5UYXdpYWgsVC48
L0F1dGhvcnNfUHJpbWFyeT48QXV0aG9yc19QcmltYXJ5PkFmYXJpLFMuPC9BdXRob3JzX1ByaW1h
cnk+PEF1dGhvcnNfUHJpbWFyeT5OZXd0b24sUy48L0F1dGhvcnNfUHJpbWFyeT48RGF0ZV9Qcmlt
YXJ5PjIwMTMvNDwvRGF0ZV9QcmltYXJ5PjxLZXl3b3Jkcz5BZHVsdDwvS2V5d29yZHM+PEtleXdv
cmRzPkFnZWQ8L0tleXdvcmRzPjxLZXl3b3Jkcz5BdHRpdHVkZSB0byBIZWFsdGg8L0tleXdvcmRz
PjxLZXl3b3Jkcz5CaW9tZWRpY2FsIFJlc2VhcmNoPC9LZXl3b3Jkcz48S2V5d29yZHM+Ymxvb2Q8
L0tleXdvcmRzPjxLZXl3b3Jkcz5CbG9vZCBTcGVjaW1lbiBDb2xsZWN0aW9uPC9LZXl3b3Jkcz48
S2V5d29yZHM+Q29tbXVuaXR5LUJhc2VkIFBhcnRpY2lwYXRvcnkgUmVzZWFyY2g8L0tleXdvcmRz
PjxLZXl3b3Jkcz5DdWx0dXJlPC9LZXl3b3Jkcz48S2V5d29yZHM+RmVtYWxlPC9LZXl3b3Jkcz48
S2V5d29yZHM+Rm9jdXMgR3JvdXBzPC9LZXl3b3Jkcz48S2V5d29yZHM+R2hhbmE8L0tleXdvcmRz
PjxLZXl3b3Jkcz5IdW1hbnM8L0tleXdvcmRzPjxLZXl3b3Jkcz5NYWxlPC9LZXl3b3Jkcz48S2V5
d29yZHM+bWV0aG9kczwvS2V5d29yZHM+PEtleXdvcmRzPk1pZGRsZSBBZ2VkPC9LZXl3b3Jkcz48
S2V5d29yZHM+cHN5Y2hvbG9neTwvS2V5d29yZHM+PFJlcHJpbnQ+Tm90IGluIEZpbGU8L1JlcHJp
bnQ+PFN0YXJ0X1BhZ2U+MjYxPC9TdGFydF9QYWdlPjxFbmRfUGFnZT4yNjU8L0VuZF9QYWdlPjxQ
ZXJpb2RpY2FsPlRyYW5zLlIuU29jLlRyb3AuTWVkLkh5Zy48L1BlcmlvZGljYWw+PFZvbHVtZT4x
MDc8L1ZvbHVtZT48SXNzdWU+NDwvSXNzdWU+PE1pc2NfMz50cnQwMTIgW3BpaV07MTAuMTA5My90
cnN0bWgvdHJ0MDEyIFtkb2ldPC9NaXNjXzM+PEFkZHJlc3M+S2ludGFtcG8gSGVhbHRoIFJlc2Vh
cmNoIENlbnRyZSwgUE8gQm94IDIwMCwgS2ludGFtcG8sIEdoYW5hLiBPd3VzdS5Cb2FoZW5Aa2lu
dGFtcG8taHJjLm9yZzwvQWRkcmVzcz48V2ViX1VSTD5QTToyMzQyNjExNDwvV2ViX1VSTD48Wlpf
Sm91cm5hbEZ1bGw+PGYgbmFtZT0iU3lzdGVtIj5UcmFucy5SLlNvYy5Ucm9wLk1lZC5IeWcuPC9m
PjwvWlpfSm91cm5hbEZ1bGw+PFpaX1dvcmtmb3JtSUQ+MTwvWlpfV29ya2Zvcm1JRD48L01ETD48
L0NpdGU+PC9SZWZtYW4+AG==
</w:fldData>
        </w:fldChar>
      </w:r>
      <w:r w:rsidR="00C23AB1">
        <w:rPr>
          <w:rFonts w:ascii="Garamond" w:hAnsi="Garamond"/>
          <w:iCs/>
          <w:lang w:val="en-US"/>
        </w:rPr>
        <w:instrText xml:space="preserve"> ADDIN EN.CITE.DATA </w:instrText>
      </w:r>
      <w:r w:rsidR="00C23AB1">
        <w:rPr>
          <w:rFonts w:ascii="Garamond" w:hAnsi="Garamond"/>
          <w:iCs/>
          <w:lang w:val="en-US"/>
        </w:rPr>
      </w:r>
      <w:r w:rsidR="00C23AB1">
        <w:rPr>
          <w:rFonts w:ascii="Garamond" w:hAnsi="Garamond"/>
          <w:iCs/>
          <w:lang w:val="en-US"/>
        </w:rPr>
        <w:fldChar w:fldCharType="end"/>
      </w:r>
      <w:r w:rsidR="00362CD1" w:rsidRPr="00614E52">
        <w:rPr>
          <w:rFonts w:ascii="Garamond" w:hAnsi="Garamond"/>
          <w:iCs/>
          <w:lang w:val="en-US"/>
        </w:rPr>
      </w:r>
      <w:r w:rsidR="00362CD1" w:rsidRPr="00614E52">
        <w:rPr>
          <w:rFonts w:ascii="Garamond" w:hAnsi="Garamond"/>
          <w:iCs/>
          <w:lang w:val="en-US"/>
        </w:rPr>
        <w:fldChar w:fldCharType="separate"/>
      </w:r>
      <w:r w:rsidR="002B52F8">
        <w:rPr>
          <w:rFonts w:ascii="Garamond" w:hAnsi="Garamond"/>
          <w:iCs/>
          <w:noProof/>
          <w:lang w:val="en-US"/>
        </w:rPr>
        <w:t>[36, 37]</w:t>
      </w:r>
      <w:r w:rsidR="00362CD1" w:rsidRPr="00614E52">
        <w:rPr>
          <w:rFonts w:ascii="Garamond" w:hAnsi="Garamond"/>
          <w:iCs/>
          <w:lang w:val="en-US"/>
        </w:rPr>
        <w:fldChar w:fldCharType="end"/>
      </w:r>
      <w:r w:rsidR="002744D8">
        <w:rPr>
          <w:rFonts w:ascii="Garamond" w:hAnsi="Garamond"/>
          <w:iCs/>
          <w:lang w:val="en-US"/>
        </w:rPr>
        <w:t>.</w:t>
      </w:r>
      <w:r w:rsidR="00FB2D58">
        <w:rPr>
          <w:rFonts w:ascii="Garamond" w:hAnsi="Garamond"/>
          <w:iCs/>
          <w:lang w:val="en-US"/>
        </w:rPr>
        <w:t xml:space="preserve"> </w:t>
      </w:r>
      <w:r w:rsidR="00A517AE">
        <w:rPr>
          <w:rFonts w:ascii="Garamond" w:hAnsi="Garamond"/>
          <w:iCs/>
          <w:lang w:val="en-US"/>
        </w:rPr>
        <w:t>E</w:t>
      </w:r>
      <w:r w:rsidR="00FB2D58">
        <w:rPr>
          <w:rFonts w:ascii="Garamond" w:hAnsi="Garamond"/>
          <w:iCs/>
          <w:lang w:val="en-US"/>
        </w:rPr>
        <w:t>xperience during the 2014-2015 outbreak suggest</w:t>
      </w:r>
      <w:r w:rsidR="00C044A4">
        <w:rPr>
          <w:rFonts w:ascii="Garamond" w:hAnsi="Garamond"/>
          <w:iCs/>
          <w:lang w:val="en-US"/>
        </w:rPr>
        <w:t>s</w:t>
      </w:r>
      <w:r w:rsidR="00DC26E2">
        <w:rPr>
          <w:rFonts w:ascii="Garamond" w:hAnsi="Garamond"/>
          <w:iCs/>
          <w:lang w:val="en-US"/>
        </w:rPr>
        <w:t xml:space="preserve"> that if there are appropriate community </w:t>
      </w:r>
      <w:r w:rsidR="00FB2D58">
        <w:rPr>
          <w:rFonts w:ascii="Garamond" w:hAnsi="Garamond"/>
          <w:iCs/>
          <w:lang w:val="en-US"/>
        </w:rPr>
        <w:t xml:space="preserve"> </w:t>
      </w:r>
      <w:r w:rsidR="00196F87">
        <w:rPr>
          <w:rFonts w:ascii="Garamond" w:hAnsi="Garamond"/>
          <w:iCs/>
          <w:lang w:val="en-US"/>
        </w:rPr>
        <w:t xml:space="preserve">consultations and discussions there is </w:t>
      </w:r>
      <w:r w:rsidR="00C044A4">
        <w:rPr>
          <w:rFonts w:ascii="Garamond" w:hAnsi="Garamond"/>
          <w:iCs/>
          <w:lang w:val="en-US"/>
        </w:rPr>
        <w:t xml:space="preserve">a reasonable </w:t>
      </w:r>
      <w:r w:rsidR="00FB2D58">
        <w:rPr>
          <w:rFonts w:ascii="Garamond" w:hAnsi="Garamond"/>
          <w:iCs/>
          <w:lang w:val="en-US"/>
        </w:rPr>
        <w:t xml:space="preserve">acceptability amongst </w:t>
      </w:r>
      <w:r w:rsidR="00E92E1A">
        <w:rPr>
          <w:rFonts w:ascii="Garamond" w:hAnsi="Garamond"/>
          <w:iCs/>
          <w:lang w:val="en-US"/>
        </w:rPr>
        <w:t xml:space="preserve">plasma </w:t>
      </w:r>
      <w:r w:rsidR="00FB2D58">
        <w:rPr>
          <w:rFonts w:ascii="Garamond" w:hAnsi="Garamond"/>
          <w:iCs/>
          <w:lang w:val="en-US"/>
        </w:rPr>
        <w:t>donors</w:t>
      </w:r>
      <w:r w:rsidR="00196F87">
        <w:rPr>
          <w:rFonts w:ascii="Garamond" w:hAnsi="Garamond"/>
          <w:iCs/>
          <w:lang w:val="en-US"/>
        </w:rPr>
        <w:t xml:space="preserve">, surviving patients, </w:t>
      </w:r>
      <w:r w:rsidR="00FB2D58">
        <w:rPr>
          <w:rFonts w:ascii="Garamond" w:hAnsi="Garamond"/>
          <w:iCs/>
          <w:lang w:val="en-US"/>
        </w:rPr>
        <w:t>and</w:t>
      </w:r>
      <w:r w:rsidR="00DC26E2">
        <w:rPr>
          <w:rFonts w:ascii="Garamond" w:hAnsi="Garamond"/>
          <w:iCs/>
          <w:lang w:val="en-US"/>
        </w:rPr>
        <w:t xml:space="preserve">, </w:t>
      </w:r>
      <w:r w:rsidR="00E92E1A">
        <w:rPr>
          <w:rFonts w:ascii="Garamond" w:hAnsi="Garamond"/>
          <w:iCs/>
          <w:lang w:val="en-US"/>
        </w:rPr>
        <w:t>their</w:t>
      </w:r>
      <w:r w:rsidR="00F01CD6">
        <w:rPr>
          <w:rFonts w:ascii="Garamond" w:hAnsi="Garamond"/>
          <w:iCs/>
          <w:lang w:val="en-US"/>
        </w:rPr>
        <w:t xml:space="preserve"> </w:t>
      </w:r>
      <w:r w:rsidR="00C044A4">
        <w:rPr>
          <w:rFonts w:ascii="Garamond" w:hAnsi="Garamond"/>
          <w:iCs/>
          <w:lang w:val="en-US"/>
        </w:rPr>
        <w:t>family members</w:t>
      </w:r>
      <w:r w:rsidR="00030984">
        <w:rPr>
          <w:rFonts w:ascii="Garamond" w:hAnsi="Garamond"/>
          <w:iCs/>
          <w:lang w:val="en-US"/>
        </w:rPr>
        <w:t>, at least in the short-term</w:t>
      </w:r>
      <w:r w:rsidR="00FB2D58">
        <w:rPr>
          <w:rFonts w:ascii="Garamond" w:hAnsi="Garamond"/>
          <w:iCs/>
          <w:lang w:val="en-US"/>
        </w:rPr>
        <w:t xml:space="preserve">. </w:t>
      </w:r>
      <w:r w:rsidR="00030984">
        <w:rPr>
          <w:rFonts w:ascii="Garamond" w:hAnsi="Garamond"/>
          <w:iCs/>
          <w:lang w:val="en-US"/>
        </w:rPr>
        <w:t xml:space="preserve">However, a </w:t>
      </w:r>
      <w:r w:rsidR="00FB2D58">
        <w:rPr>
          <w:rFonts w:ascii="Garamond" w:hAnsi="Garamond"/>
          <w:iCs/>
          <w:lang w:val="en-US"/>
        </w:rPr>
        <w:t xml:space="preserve">better understanding </w:t>
      </w:r>
      <w:r w:rsidR="00E92E1A">
        <w:rPr>
          <w:rFonts w:ascii="Garamond" w:hAnsi="Garamond"/>
          <w:iCs/>
          <w:lang w:val="en-US"/>
        </w:rPr>
        <w:t>of plasma</w:t>
      </w:r>
      <w:r w:rsidR="00FB2D58">
        <w:rPr>
          <w:rFonts w:ascii="Garamond" w:hAnsi="Garamond"/>
          <w:iCs/>
          <w:lang w:val="en-US"/>
        </w:rPr>
        <w:t xml:space="preserve"> donor</w:t>
      </w:r>
      <w:r w:rsidR="00E92E1A">
        <w:rPr>
          <w:rFonts w:ascii="Garamond" w:hAnsi="Garamond"/>
          <w:iCs/>
          <w:lang w:val="en-US"/>
        </w:rPr>
        <w:t xml:space="preserve"> motivation</w:t>
      </w:r>
      <w:r w:rsidR="00974CA1">
        <w:rPr>
          <w:rFonts w:ascii="Garamond" w:hAnsi="Garamond"/>
          <w:iCs/>
          <w:lang w:val="en-US"/>
        </w:rPr>
        <w:t xml:space="preserve"> is required</w:t>
      </w:r>
      <w:r w:rsidR="00E92E1A">
        <w:rPr>
          <w:rFonts w:ascii="Garamond" w:hAnsi="Garamond"/>
          <w:iCs/>
          <w:lang w:val="en-US"/>
        </w:rPr>
        <w:t xml:space="preserve"> to ascertain whether possible degrees of</w:t>
      </w:r>
      <w:r w:rsidR="00974CA1">
        <w:rPr>
          <w:rFonts w:ascii="Garamond" w:hAnsi="Garamond"/>
          <w:iCs/>
          <w:lang w:val="en-US"/>
        </w:rPr>
        <w:t xml:space="preserve"> coercion</w:t>
      </w:r>
      <w:r w:rsidR="00E92E1A">
        <w:rPr>
          <w:rFonts w:ascii="Garamond" w:hAnsi="Garamond"/>
          <w:iCs/>
          <w:lang w:val="en-US"/>
        </w:rPr>
        <w:t xml:space="preserve"> have </w:t>
      </w:r>
      <w:r w:rsidR="00F01CD6">
        <w:rPr>
          <w:rFonts w:ascii="Garamond" w:hAnsi="Garamond"/>
          <w:iCs/>
          <w:lang w:val="en-US"/>
        </w:rPr>
        <w:t>occurred</w:t>
      </w:r>
      <w:r w:rsidR="00FB2D58">
        <w:rPr>
          <w:rFonts w:ascii="Garamond" w:hAnsi="Garamond"/>
          <w:iCs/>
          <w:lang w:val="en-US"/>
        </w:rPr>
        <w:t xml:space="preserve">. </w:t>
      </w:r>
      <w:r w:rsidR="00E92E1A">
        <w:rPr>
          <w:rFonts w:ascii="Garamond" w:hAnsi="Garamond"/>
          <w:iCs/>
          <w:lang w:val="en-US"/>
        </w:rPr>
        <w:t xml:space="preserve">In all three high-transmission countries, </w:t>
      </w:r>
      <w:r w:rsidR="00FB2D58">
        <w:rPr>
          <w:rFonts w:ascii="Garamond" w:hAnsi="Garamond"/>
          <w:iCs/>
          <w:lang w:val="en-US"/>
        </w:rPr>
        <w:t>EVD survivors have organized themselves in</w:t>
      </w:r>
      <w:r w:rsidR="00E92E1A">
        <w:rPr>
          <w:rFonts w:ascii="Garamond" w:hAnsi="Garamond"/>
          <w:iCs/>
          <w:lang w:val="en-US"/>
        </w:rPr>
        <w:t>to</w:t>
      </w:r>
      <w:r w:rsidR="00FB2D58">
        <w:rPr>
          <w:rFonts w:ascii="Garamond" w:hAnsi="Garamond"/>
          <w:iCs/>
          <w:lang w:val="en-US"/>
        </w:rPr>
        <w:t xml:space="preserve"> survivor associations</w:t>
      </w:r>
      <w:r w:rsidR="00614E52">
        <w:rPr>
          <w:rFonts w:ascii="Garamond" w:hAnsi="Garamond"/>
          <w:iCs/>
          <w:lang w:val="en-US"/>
        </w:rPr>
        <w:t xml:space="preserve">. </w:t>
      </w:r>
      <w:r w:rsidR="005A5A63">
        <w:rPr>
          <w:rFonts w:ascii="Garamond" w:hAnsi="Garamond"/>
          <w:iCs/>
          <w:lang w:val="en-US"/>
        </w:rPr>
        <w:t xml:space="preserve">Although this has </w:t>
      </w:r>
      <w:r w:rsidR="009D1CD3">
        <w:rPr>
          <w:rFonts w:ascii="Garamond" w:hAnsi="Garamond"/>
          <w:iCs/>
          <w:lang w:val="en-US"/>
        </w:rPr>
        <w:t xml:space="preserve">probably </w:t>
      </w:r>
      <w:r w:rsidR="005A5A63">
        <w:rPr>
          <w:rFonts w:ascii="Garamond" w:hAnsi="Garamond"/>
          <w:iCs/>
          <w:lang w:val="en-US"/>
        </w:rPr>
        <w:t xml:space="preserve">substantially eased donor mobilization, </w:t>
      </w:r>
      <w:r w:rsidR="00437359">
        <w:rPr>
          <w:rFonts w:ascii="Garamond" w:hAnsi="Garamond"/>
          <w:iCs/>
          <w:lang w:val="en-US"/>
        </w:rPr>
        <w:t xml:space="preserve">more in depth assessments of their potential role are merited. </w:t>
      </w:r>
    </w:p>
    <w:p w14:paraId="121AD834" w14:textId="255E5E99" w:rsidR="00C57B8F" w:rsidRPr="008F1859" w:rsidRDefault="00E92E1A" w:rsidP="008F1859">
      <w:pPr>
        <w:spacing w:line="360" w:lineRule="auto"/>
        <w:jc w:val="both"/>
        <w:rPr>
          <w:rFonts w:ascii="Garamond" w:hAnsi="Garamond"/>
          <w:iCs/>
          <w:lang w:val="en-US"/>
        </w:rPr>
      </w:pPr>
      <w:r>
        <w:rPr>
          <w:rFonts w:ascii="Garamond" w:hAnsi="Garamond"/>
          <w:iCs/>
          <w:lang w:val="en-US"/>
        </w:rPr>
        <w:lastRenderedPageBreak/>
        <w:t>Other key concerns include c</w:t>
      </w:r>
      <w:r w:rsidR="00FB2D58">
        <w:rPr>
          <w:rFonts w:ascii="Garamond" w:hAnsi="Garamond"/>
          <w:iCs/>
          <w:lang w:val="en-US"/>
        </w:rPr>
        <w:t>onfidentiality and privacy</w:t>
      </w:r>
      <w:r w:rsidR="0019590A">
        <w:rPr>
          <w:rFonts w:ascii="Garamond" w:hAnsi="Garamond"/>
          <w:iCs/>
          <w:lang w:val="en-US"/>
        </w:rPr>
        <w:t>, especially</w:t>
      </w:r>
      <w:r>
        <w:rPr>
          <w:rFonts w:ascii="Garamond" w:hAnsi="Garamond"/>
          <w:iCs/>
          <w:lang w:val="en-US"/>
        </w:rPr>
        <w:t xml:space="preserve"> </w:t>
      </w:r>
      <w:r w:rsidR="00FB2D58">
        <w:rPr>
          <w:rFonts w:ascii="Garamond" w:hAnsi="Garamond"/>
          <w:iCs/>
          <w:lang w:val="en-US"/>
        </w:rPr>
        <w:t xml:space="preserve">if members of the </w:t>
      </w:r>
      <w:r>
        <w:rPr>
          <w:rFonts w:ascii="Garamond" w:hAnsi="Garamond"/>
          <w:iCs/>
          <w:lang w:val="en-US"/>
        </w:rPr>
        <w:t xml:space="preserve">survivors </w:t>
      </w:r>
      <w:r w:rsidR="00FB2D58">
        <w:rPr>
          <w:rFonts w:ascii="Garamond" w:hAnsi="Garamond"/>
          <w:iCs/>
          <w:lang w:val="en-US"/>
        </w:rPr>
        <w:t xml:space="preserve">association are involved in the </w:t>
      </w:r>
      <w:r>
        <w:rPr>
          <w:rFonts w:ascii="Garamond" w:hAnsi="Garamond"/>
          <w:iCs/>
          <w:lang w:val="en-US"/>
        </w:rPr>
        <w:t xml:space="preserve">recruitment </w:t>
      </w:r>
      <w:r w:rsidR="00FB2D58">
        <w:rPr>
          <w:rFonts w:ascii="Garamond" w:hAnsi="Garamond"/>
          <w:iCs/>
          <w:lang w:val="en-US"/>
        </w:rPr>
        <w:t>process</w:t>
      </w:r>
      <w:r>
        <w:rPr>
          <w:rFonts w:ascii="Garamond" w:hAnsi="Garamond"/>
          <w:iCs/>
          <w:lang w:val="en-US"/>
        </w:rPr>
        <w:t>. Additionally</w:t>
      </w:r>
      <w:r w:rsidR="006B3907">
        <w:rPr>
          <w:rFonts w:ascii="Garamond" w:hAnsi="Garamond"/>
          <w:iCs/>
          <w:lang w:val="en-US"/>
        </w:rPr>
        <w:t xml:space="preserve">, confronting individuals recently recovered from EVD </w:t>
      </w:r>
      <w:r w:rsidR="001B5515">
        <w:rPr>
          <w:rFonts w:ascii="Garamond" w:hAnsi="Garamond"/>
          <w:iCs/>
          <w:lang w:val="en-US"/>
        </w:rPr>
        <w:t>with positive serological test</w:t>
      </w:r>
      <w:r w:rsidR="0019590A">
        <w:rPr>
          <w:rFonts w:ascii="Garamond" w:hAnsi="Garamond"/>
          <w:iCs/>
          <w:lang w:val="en-US"/>
        </w:rPr>
        <w:t>s</w:t>
      </w:r>
      <w:r w:rsidR="001B5515">
        <w:rPr>
          <w:rFonts w:ascii="Garamond" w:hAnsi="Garamond"/>
          <w:iCs/>
          <w:lang w:val="en-US"/>
        </w:rPr>
        <w:t xml:space="preserve"> </w:t>
      </w:r>
      <w:r w:rsidR="0019590A">
        <w:rPr>
          <w:rFonts w:ascii="Garamond" w:hAnsi="Garamond"/>
          <w:iCs/>
          <w:lang w:val="en-US"/>
        </w:rPr>
        <w:t xml:space="preserve">for other infections </w:t>
      </w:r>
      <w:r>
        <w:rPr>
          <w:rFonts w:ascii="Garamond" w:hAnsi="Garamond"/>
          <w:iCs/>
          <w:lang w:val="en-US"/>
        </w:rPr>
        <w:t xml:space="preserve">can </w:t>
      </w:r>
      <w:r w:rsidR="00E962D5">
        <w:rPr>
          <w:rFonts w:ascii="Garamond" w:hAnsi="Garamond"/>
          <w:iCs/>
          <w:lang w:val="en-US"/>
        </w:rPr>
        <w:t xml:space="preserve">have negative consequences. </w:t>
      </w:r>
      <w:r>
        <w:rPr>
          <w:rFonts w:ascii="Garamond" w:hAnsi="Garamond"/>
          <w:iCs/>
          <w:lang w:val="en-US"/>
        </w:rPr>
        <w:t>L</w:t>
      </w:r>
      <w:r w:rsidR="00030984">
        <w:rPr>
          <w:rFonts w:ascii="Garamond" w:hAnsi="Garamond"/>
          <w:iCs/>
          <w:lang w:val="en-US"/>
        </w:rPr>
        <w:t>ack</w:t>
      </w:r>
      <w:r w:rsidR="001B5515">
        <w:rPr>
          <w:rFonts w:ascii="Garamond" w:hAnsi="Garamond"/>
          <w:iCs/>
          <w:lang w:val="en-US"/>
        </w:rPr>
        <w:t xml:space="preserve"> of free access to care for infections such as hepatitis B and C</w:t>
      </w:r>
      <w:r>
        <w:rPr>
          <w:rFonts w:ascii="Garamond" w:hAnsi="Garamond"/>
          <w:iCs/>
          <w:lang w:val="en-US"/>
        </w:rPr>
        <w:t>,</w:t>
      </w:r>
      <w:r w:rsidR="00030984">
        <w:rPr>
          <w:rFonts w:ascii="Garamond" w:hAnsi="Garamond"/>
          <w:iCs/>
          <w:lang w:val="en-US"/>
        </w:rPr>
        <w:t xml:space="preserve"> </w:t>
      </w:r>
      <w:r w:rsidR="002744D8">
        <w:rPr>
          <w:rFonts w:ascii="Garamond" w:hAnsi="Garamond"/>
          <w:iCs/>
          <w:lang w:val="en-US"/>
        </w:rPr>
        <w:t xml:space="preserve">further compounds the situation </w:t>
      </w:r>
      <w:r w:rsidR="00AB65AD">
        <w:rPr>
          <w:rFonts w:ascii="Garamond" w:hAnsi="Garamond"/>
          <w:iCs/>
          <w:lang w:val="en-US"/>
        </w:rPr>
        <w:fldChar w:fldCharType="begin"/>
      </w:r>
      <w:r w:rsidR="00C23AB1">
        <w:rPr>
          <w:rFonts w:ascii="Garamond" w:hAnsi="Garamond"/>
          <w:iCs/>
          <w:lang w:val="en-US"/>
        </w:rPr>
        <w:instrText xml:space="preserve"> ADDIN REFMGR.CITE &lt;Refman&gt;&lt;Cite&gt;&lt;Author&gt;Colebunders&lt;/Author&gt;&lt;Year&gt;2015&lt;/Year&gt;&lt;RecNum&gt;75&lt;/RecNum&gt;&lt;IDText&gt;Large-scale convalescent blood and plasma transfusion therapy for Ebola virus disease&lt;/IDText&gt;&lt;MDL Ref_Type="Journal"&gt;&lt;Ref_Type&gt;Journal&lt;/Ref_Type&gt;&lt;Ref_ID&gt;75&lt;/Ref_ID&gt;&lt;Title_Primary&gt;Large-scale convalescent blood and plasma transfusion therapy for Ebola virus disease&lt;/Title_Primary&gt;&lt;Authors_Primary&gt;Colebunders,R.L.&lt;/Authors_Primary&gt;&lt;Authors_Primary&gt;Cannon,R.O.&lt;/Authors_Primary&gt;&lt;Date_Primary&gt;2015/4/15&lt;/Date_Primary&gt;&lt;Keywords&gt;blood&lt;/Keywords&gt;&lt;Keywords&gt;Ebolavirus&lt;/Keywords&gt;&lt;Keywords&gt;epidemiology&lt;/Keywords&gt;&lt;Keywords&gt;Hemorrhagic Fever,Ebola&lt;/Keywords&gt;&lt;Keywords&gt;Humans&lt;/Keywords&gt;&lt;Keywords&gt;immunology&lt;/Keywords&gt;&lt;Keywords&gt;Plasma&lt;/Keywords&gt;&lt;Keywords&gt;therapy&lt;/Keywords&gt;&lt;Reprint&gt;Not in File&lt;/Reprint&gt;&lt;Start_Page&gt;1208&lt;/Start_Page&gt;&lt;End_Page&gt;1210&lt;/End_Page&gt;&lt;Periodical&gt;J.Infect.Dis.&lt;/Periodical&gt;&lt;Volume&gt;211&lt;/Volume&gt;&lt;Issue&gt;8&lt;/Issue&gt;&lt;Misc_3&gt;jiv043 [pii];10.1093/infdis/jiv043 [doi]&lt;/Misc_3&gt;&lt;Address&gt;Department of Clinical Sciences, Institute of Tropical Medicine Epidemiology and Social Medicine, University of Antwerp, Belgium&amp;#xA;Epidemiology and Social Medicine, University of Antwerp, Belgium&lt;/Address&gt;&lt;Web_URL&gt;PM:25635120&lt;/Web_URL&gt;&lt;ZZ_JournalFull&gt;&lt;f name="System"&gt;J.Infect.Dis.&lt;/f&gt;&lt;/ZZ_JournalFull&gt;&lt;ZZ_WorkformID&gt;1&lt;/ZZ_WorkformID&gt;&lt;/MDL&gt;&lt;/Cite&gt;&lt;/Refman&gt;</w:instrText>
      </w:r>
      <w:r w:rsidR="00AB65AD">
        <w:rPr>
          <w:rFonts w:ascii="Garamond" w:hAnsi="Garamond"/>
          <w:iCs/>
          <w:lang w:val="en-US"/>
        </w:rPr>
        <w:fldChar w:fldCharType="separate"/>
      </w:r>
      <w:r w:rsidR="002B52F8">
        <w:rPr>
          <w:rFonts w:ascii="Garamond" w:hAnsi="Garamond"/>
          <w:iCs/>
          <w:noProof/>
          <w:lang w:val="en-US"/>
        </w:rPr>
        <w:t>[38]</w:t>
      </w:r>
      <w:r w:rsidR="00AB65AD">
        <w:rPr>
          <w:rFonts w:ascii="Garamond" w:hAnsi="Garamond"/>
          <w:iCs/>
          <w:lang w:val="en-US"/>
        </w:rPr>
        <w:fldChar w:fldCharType="end"/>
      </w:r>
      <w:r w:rsidR="002744D8">
        <w:rPr>
          <w:rFonts w:ascii="Garamond" w:hAnsi="Garamond"/>
          <w:iCs/>
          <w:lang w:val="en-US"/>
        </w:rPr>
        <w:t>.</w:t>
      </w:r>
      <w:r w:rsidR="00030984">
        <w:rPr>
          <w:rFonts w:ascii="Garamond" w:hAnsi="Garamond"/>
          <w:iCs/>
          <w:lang w:val="en-US"/>
        </w:rPr>
        <w:t xml:space="preserve"> </w:t>
      </w:r>
      <w:r w:rsidR="00C57B8F">
        <w:rPr>
          <w:rFonts w:ascii="Garamond" w:hAnsi="Garamond"/>
          <w:iCs/>
          <w:lang w:val="en-US"/>
        </w:rPr>
        <w:t xml:space="preserve">Hence, longer follow-up and more in depth anthropological assessments amongst </w:t>
      </w:r>
      <w:r>
        <w:rPr>
          <w:rFonts w:ascii="Garamond" w:hAnsi="Garamond"/>
          <w:iCs/>
          <w:lang w:val="en-US"/>
        </w:rPr>
        <w:t xml:space="preserve">plasma </w:t>
      </w:r>
      <w:r w:rsidR="00C57B8F">
        <w:rPr>
          <w:rFonts w:ascii="Garamond" w:hAnsi="Garamond"/>
          <w:iCs/>
          <w:lang w:val="en-US"/>
        </w:rPr>
        <w:t xml:space="preserve">donors and patients are required to further document </w:t>
      </w:r>
      <w:r>
        <w:rPr>
          <w:rFonts w:ascii="Garamond" w:hAnsi="Garamond"/>
          <w:iCs/>
          <w:lang w:val="en-US"/>
        </w:rPr>
        <w:t xml:space="preserve"> the </w:t>
      </w:r>
      <w:r w:rsidR="00C57B8F">
        <w:rPr>
          <w:rFonts w:ascii="Garamond" w:hAnsi="Garamond"/>
          <w:iCs/>
          <w:lang w:val="en-US"/>
        </w:rPr>
        <w:t xml:space="preserve">acceptability and feasibility of </w:t>
      </w:r>
      <w:r w:rsidR="00FF05E7">
        <w:rPr>
          <w:rFonts w:ascii="Garamond" w:hAnsi="Garamond"/>
          <w:iCs/>
          <w:lang w:val="en-US"/>
        </w:rPr>
        <w:t>CP</w:t>
      </w:r>
      <w:r w:rsidR="00C57B8F">
        <w:rPr>
          <w:rFonts w:ascii="Garamond" w:hAnsi="Garamond"/>
          <w:iCs/>
          <w:lang w:val="en-US"/>
        </w:rPr>
        <w:t xml:space="preserve"> as EVD treatment.</w:t>
      </w:r>
      <w:r w:rsidR="0069097A">
        <w:rPr>
          <w:rFonts w:ascii="Garamond" w:hAnsi="Garamond"/>
          <w:iCs/>
          <w:lang w:val="en-US"/>
        </w:rPr>
        <w:t xml:space="preserve"> </w:t>
      </w:r>
      <w:r>
        <w:rPr>
          <w:rFonts w:ascii="Garamond" w:hAnsi="Garamond"/>
          <w:iCs/>
          <w:lang w:val="en-US"/>
        </w:rPr>
        <w:t xml:space="preserve">While it </w:t>
      </w:r>
      <w:r w:rsidR="00C57B8F">
        <w:rPr>
          <w:rFonts w:ascii="Garamond" w:hAnsi="Garamond"/>
          <w:iCs/>
          <w:lang w:val="en-US"/>
        </w:rPr>
        <w:t xml:space="preserve">has been </w:t>
      </w:r>
      <w:r>
        <w:rPr>
          <w:rFonts w:ascii="Garamond" w:hAnsi="Garamond"/>
          <w:iCs/>
          <w:lang w:val="en-US"/>
        </w:rPr>
        <w:t xml:space="preserve">suggested </w:t>
      </w:r>
      <w:r w:rsidR="00C57B8F">
        <w:rPr>
          <w:rFonts w:ascii="Garamond" w:hAnsi="Garamond"/>
          <w:iCs/>
          <w:lang w:val="en-US"/>
        </w:rPr>
        <w:t xml:space="preserve">that </w:t>
      </w:r>
      <w:r w:rsidR="00FF05E7">
        <w:rPr>
          <w:rFonts w:ascii="Garamond" w:hAnsi="Garamond"/>
          <w:iCs/>
          <w:lang w:val="en-US"/>
        </w:rPr>
        <w:t>involving</w:t>
      </w:r>
      <w:r>
        <w:rPr>
          <w:rFonts w:ascii="Garamond" w:hAnsi="Garamond"/>
          <w:iCs/>
          <w:lang w:val="en-US"/>
        </w:rPr>
        <w:t xml:space="preserve"> </w:t>
      </w:r>
      <w:r w:rsidR="001B5515">
        <w:rPr>
          <w:rFonts w:ascii="Garamond" w:hAnsi="Garamond"/>
          <w:iCs/>
          <w:lang w:val="en-US"/>
        </w:rPr>
        <w:t xml:space="preserve">survivors as donors </w:t>
      </w:r>
      <w:r>
        <w:rPr>
          <w:rFonts w:ascii="Garamond" w:hAnsi="Garamond"/>
          <w:iCs/>
          <w:lang w:val="en-US"/>
        </w:rPr>
        <w:t xml:space="preserve">in </w:t>
      </w:r>
      <w:r w:rsidR="00C57B8F">
        <w:rPr>
          <w:rFonts w:ascii="Garamond" w:hAnsi="Garamond"/>
          <w:iCs/>
          <w:lang w:val="en-US"/>
        </w:rPr>
        <w:t xml:space="preserve">a potentially life-saving treatment could </w:t>
      </w:r>
      <w:r>
        <w:rPr>
          <w:rFonts w:ascii="Garamond" w:hAnsi="Garamond"/>
          <w:iCs/>
          <w:lang w:val="en-US"/>
        </w:rPr>
        <w:t>support their</w:t>
      </w:r>
      <w:r w:rsidR="00C57B8F">
        <w:rPr>
          <w:rFonts w:ascii="Garamond" w:hAnsi="Garamond"/>
          <w:iCs/>
          <w:lang w:val="en-US"/>
        </w:rPr>
        <w:t xml:space="preserve"> social re-integration</w:t>
      </w:r>
      <w:r>
        <w:rPr>
          <w:rFonts w:ascii="Garamond" w:hAnsi="Garamond"/>
          <w:iCs/>
          <w:lang w:val="en-US"/>
        </w:rPr>
        <w:t xml:space="preserve"> and reduce stigma, evidence </w:t>
      </w:r>
      <w:r w:rsidR="0019590A">
        <w:rPr>
          <w:rFonts w:ascii="Garamond" w:hAnsi="Garamond"/>
          <w:iCs/>
          <w:lang w:val="en-US"/>
        </w:rPr>
        <w:t>for this is currently lacking</w:t>
      </w:r>
      <w:r w:rsidR="00C57B8F">
        <w:rPr>
          <w:rFonts w:ascii="Garamond" w:hAnsi="Garamond"/>
          <w:iCs/>
          <w:lang w:val="en-US"/>
        </w:rPr>
        <w:t>.</w:t>
      </w:r>
    </w:p>
    <w:p w14:paraId="2AE50FEB" w14:textId="77777777" w:rsidR="002E2AB9" w:rsidRPr="008F1859" w:rsidRDefault="00D2778F" w:rsidP="008F1859">
      <w:pPr>
        <w:spacing w:line="360" w:lineRule="auto"/>
        <w:jc w:val="both"/>
        <w:rPr>
          <w:rFonts w:ascii="Garamond" w:hAnsi="Garamond"/>
          <w:b/>
          <w:iCs/>
          <w:lang w:val="en-US"/>
        </w:rPr>
      </w:pPr>
      <w:r w:rsidRPr="008F1859">
        <w:rPr>
          <w:rFonts w:ascii="Garamond" w:hAnsi="Garamond"/>
          <w:b/>
          <w:iCs/>
          <w:lang w:val="en-US"/>
        </w:rPr>
        <w:t xml:space="preserve">Scalability </w:t>
      </w:r>
    </w:p>
    <w:p w14:paraId="30A079B9" w14:textId="60FA4CDB" w:rsidR="00E35093" w:rsidRDefault="00AB4CAB" w:rsidP="008F1859">
      <w:pPr>
        <w:spacing w:line="360" w:lineRule="auto"/>
        <w:jc w:val="both"/>
        <w:rPr>
          <w:rFonts w:ascii="Garamond" w:hAnsi="Garamond"/>
          <w:iCs/>
          <w:lang w:val="en-US"/>
        </w:rPr>
      </w:pPr>
      <w:r>
        <w:rPr>
          <w:rFonts w:ascii="Garamond" w:hAnsi="Garamond"/>
          <w:iCs/>
          <w:lang w:val="en-US"/>
        </w:rPr>
        <w:t xml:space="preserve">While </w:t>
      </w:r>
      <w:r w:rsidR="00FF05E7">
        <w:rPr>
          <w:rFonts w:ascii="Garamond" w:hAnsi="Garamond"/>
          <w:iCs/>
          <w:lang w:val="en-US"/>
        </w:rPr>
        <w:t>hopefully</w:t>
      </w:r>
      <w:r>
        <w:rPr>
          <w:rFonts w:ascii="Garamond" w:hAnsi="Garamond"/>
          <w:iCs/>
          <w:lang w:val="en-US"/>
        </w:rPr>
        <w:t xml:space="preserve"> there will not be another Ebola </w:t>
      </w:r>
      <w:r w:rsidR="005A5A63">
        <w:rPr>
          <w:rFonts w:ascii="Garamond" w:hAnsi="Garamond"/>
          <w:iCs/>
          <w:lang w:val="en-US"/>
        </w:rPr>
        <w:t>outbreak</w:t>
      </w:r>
      <w:r>
        <w:rPr>
          <w:rFonts w:ascii="Garamond" w:hAnsi="Garamond"/>
          <w:iCs/>
          <w:lang w:val="en-US"/>
        </w:rPr>
        <w:t xml:space="preserve"> on the scale of the present one, it would be possible to stockpile plasma for emergency use. </w:t>
      </w:r>
      <w:r w:rsidR="00B8011D">
        <w:rPr>
          <w:rFonts w:ascii="Garamond" w:hAnsi="Garamond"/>
          <w:iCs/>
          <w:lang w:val="en-US"/>
        </w:rPr>
        <w:t xml:space="preserve">There </w:t>
      </w:r>
      <w:r w:rsidR="00C07174">
        <w:rPr>
          <w:rFonts w:ascii="Garamond" w:hAnsi="Garamond"/>
          <w:iCs/>
          <w:lang w:val="en-US"/>
        </w:rPr>
        <w:t xml:space="preserve">are </w:t>
      </w:r>
      <w:r w:rsidR="00B8011D">
        <w:rPr>
          <w:rFonts w:ascii="Garamond" w:hAnsi="Garamond"/>
          <w:iCs/>
          <w:lang w:val="en-US"/>
        </w:rPr>
        <w:t>currently more than 15</w:t>
      </w:r>
      <w:r w:rsidR="00C07174">
        <w:rPr>
          <w:rFonts w:ascii="Garamond" w:hAnsi="Garamond"/>
          <w:iCs/>
          <w:lang w:val="en-US"/>
        </w:rPr>
        <w:t xml:space="preserve"> </w:t>
      </w:r>
      <w:r w:rsidR="009E6B4B" w:rsidRPr="008F1859">
        <w:rPr>
          <w:rFonts w:ascii="Garamond" w:hAnsi="Garamond"/>
          <w:iCs/>
          <w:lang w:val="en-US"/>
        </w:rPr>
        <w:t xml:space="preserve">000 </w:t>
      </w:r>
      <w:r>
        <w:rPr>
          <w:rFonts w:ascii="Garamond" w:hAnsi="Garamond"/>
          <w:iCs/>
          <w:lang w:val="en-US"/>
        </w:rPr>
        <w:t xml:space="preserve">Ebola </w:t>
      </w:r>
      <w:r w:rsidR="009E6B4B" w:rsidRPr="008F1859">
        <w:rPr>
          <w:rFonts w:ascii="Garamond" w:hAnsi="Garamond"/>
          <w:iCs/>
          <w:lang w:val="en-US"/>
        </w:rPr>
        <w:t xml:space="preserve">survivors in the three </w:t>
      </w:r>
      <w:r w:rsidR="00C07174">
        <w:rPr>
          <w:rFonts w:ascii="Garamond" w:hAnsi="Garamond"/>
          <w:iCs/>
          <w:lang w:val="en-US"/>
        </w:rPr>
        <w:t>high-transmission</w:t>
      </w:r>
      <w:r w:rsidR="009E6B4B" w:rsidRPr="008F1859">
        <w:rPr>
          <w:rFonts w:ascii="Garamond" w:hAnsi="Garamond"/>
          <w:iCs/>
          <w:lang w:val="en-US"/>
        </w:rPr>
        <w:t xml:space="preserve"> countries. A single donor</w:t>
      </w:r>
      <w:r w:rsidR="007A298C">
        <w:rPr>
          <w:rFonts w:ascii="Garamond" w:hAnsi="Garamond"/>
          <w:iCs/>
          <w:lang w:val="en-US"/>
        </w:rPr>
        <w:t xml:space="preserve">, </w:t>
      </w:r>
      <w:r w:rsidR="009E6B4B" w:rsidRPr="008F1859">
        <w:rPr>
          <w:rFonts w:ascii="Garamond" w:hAnsi="Garamond"/>
          <w:iCs/>
          <w:lang w:val="en-US"/>
        </w:rPr>
        <w:t>donating 600 ml every two weeks</w:t>
      </w:r>
      <w:r w:rsidR="007A298C">
        <w:rPr>
          <w:rFonts w:ascii="Garamond" w:hAnsi="Garamond"/>
          <w:iCs/>
          <w:lang w:val="en-US"/>
        </w:rPr>
        <w:t>,</w:t>
      </w:r>
      <w:r w:rsidR="008A7864">
        <w:rPr>
          <w:rFonts w:ascii="Garamond" w:hAnsi="Garamond"/>
          <w:iCs/>
          <w:lang w:val="en-US"/>
        </w:rPr>
        <w:t xml:space="preserve"> could provide </w:t>
      </w:r>
      <w:r w:rsidR="00DA7BA8">
        <w:rPr>
          <w:rFonts w:ascii="Garamond" w:hAnsi="Garamond"/>
          <w:iCs/>
          <w:lang w:val="en-US"/>
        </w:rPr>
        <w:t xml:space="preserve">sufficient </w:t>
      </w:r>
      <w:r w:rsidR="007A298C">
        <w:rPr>
          <w:rFonts w:ascii="Garamond" w:hAnsi="Garamond"/>
          <w:iCs/>
          <w:lang w:val="en-US"/>
        </w:rPr>
        <w:t xml:space="preserve">plasma </w:t>
      </w:r>
      <w:r w:rsidR="00DA7BA8">
        <w:rPr>
          <w:rFonts w:ascii="Garamond" w:hAnsi="Garamond"/>
          <w:iCs/>
          <w:lang w:val="en-US"/>
        </w:rPr>
        <w:t xml:space="preserve">to treat around 35 </w:t>
      </w:r>
      <w:r w:rsidR="009E6B4B" w:rsidRPr="008F1859">
        <w:rPr>
          <w:rFonts w:ascii="Garamond" w:hAnsi="Garamond"/>
          <w:iCs/>
          <w:lang w:val="en-US"/>
        </w:rPr>
        <w:t xml:space="preserve">patients. </w:t>
      </w:r>
      <w:r w:rsidR="008A7864">
        <w:rPr>
          <w:rFonts w:ascii="Garamond" w:hAnsi="Garamond"/>
          <w:iCs/>
          <w:lang w:val="en-US"/>
        </w:rPr>
        <w:t>With</w:t>
      </w:r>
      <w:r w:rsidR="00DA7BA8">
        <w:rPr>
          <w:rFonts w:ascii="Garamond" w:hAnsi="Garamond"/>
          <w:iCs/>
          <w:lang w:val="en-US"/>
        </w:rPr>
        <w:t xml:space="preserve"> 500</w:t>
      </w:r>
      <w:r w:rsidR="00E35093" w:rsidRPr="008F1859">
        <w:rPr>
          <w:rFonts w:ascii="Garamond" w:hAnsi="Garamond"/>
          <w:iCs/>
          <w:lang w:val="en-US"/>
        </w:rPr>
        <w:t xml:space="preserve"> </w:t>
      </w:r>
      <w:r w:rsidR="008A7864">
        <w:rPr>
          <w:rFonts w:ascii="Garamond" w:hAnsi="Garamond"/>
          <w:iCs/>
          <w:lang w:val="en-US"/>
        </w:rPr>
        <w:t xml:space="preserve">regular </w:t>
      </w:r>
      <w:r w:rsidR="00E35093" w:rsidRPr="008F1859">
        <w:rPr>
          <w:rFonts w:ascii="Garamond" w:hAnsi="Garamond"/>
          <w:iCs/>
          <w:lang w:val="en-US"/>
        </w:rPr>
        <w:t>donors (</w:t>
      </w:r>
      <w:r w:rsidR="00DA7BA8">
        <w:rPr>
          <w:rFonts w:ascii="Garamond" w:hAnsi="Garamond"/>
          <w:iCs/>
          <w:lang w:val="en-US"/>
        </w:rPr>
        <w:t>~3</w:t>
      </w:r>
      <w:r w:rsidR="00E35093" w:rsidRPr="008F1859">
        <w:rPr>
          <w:rFonts w:ascii="Garamond" w:hAnsi="Garamond"/>
          <w:iCs/>
          <w:lang w:val="en-US"/>
        </w:rPr>
        <w:t xml:space="preserve">% of the </w:t>
      </w:r>
      <w:r w:rsidR="00F1149C">
        <w:rPr>
          <w:rFonts w:ascii="Garamond" w:hAnsi="Garamond"/>
          <w:iCs/>
          <w:lang w:val="en-US"/>
        </w:rPr>
        <w:t xml:space="preserve">potential </w:t>
      </w:r>
      <w:r w:rsidR="00E35093" w:rsidRPr="008F1859">
        <w:rPr>
          <w:rFonts w:ascii="Garamond" w:hAnsi="Garamond"/>
          <w:iCs/>
          <w:lang w:val="en-US"/>
        </w:rPr>
        <w:t>total)</w:t>
      </w:r>
      <w:r w:rsidR="00DA7BA8">
        <w:rPr>
          <w:rFonts w:ascii="Garamond" w:hAnsi="Garamond"/>
          <w:iCs/>
          <w:lang w:val="en-US"/>
        </w:rPr>
        <w:t>, a total of 17</w:t>
      </w:r>
      <w:r w:rsidR="00FF05E7">
        <w:rPr>
          <w:rFonts w:ascii="Garamond" w:hAnsi="Garamond"/>
          <w:iCs/>
          <w:lang w:val="en-US"/>
        </w:rPr>
        <w:t>,</w:t>
      </w:r>
      <w:r w:rsidR="00DA7BA8">
        <w:rPr>
          <w:rFonts w:ascii="Garamond" w:hAnsi="Garamond"/>
          <w:iCs/>
          <w:lang w:val="en-US"/>
        </w:rPr>
        <w:t>5</w:t>
      </w:r>
      <w:r w:rsidR="00E35093" w:rsidRPr="008F1859">
        <w:rPr>
          <w:rFonts w:ascii="Garamond" w:hAnsi="Garamond"/>
          <w:iCs/>
          <w:lang w:val="en-US"/>
        </w:rPr>
        <w:t xml:space="preserve">00 treatments would </w:t>
      </w:r>
      <w:r w:rsidR="007A298C">
        <w:rPr>
          <w:rFonts w:ascii="Garamond" w:hAnsi="Garamond"/>
          <w:iCs/>
          <w:lang w:val="en-US"/>
        </w:rPr>
        <w:t xml:space="preserve">potentially </w:t>
      </w:r>
      <w:r w:rsidR="00E35093" w:rsidRPr="008F1859">
        <w:rPr>
          <w:rFonts w:ascii="Garamond" w:hAnsi="Garamond"/>
          <w:iCs/>
          <w:lang w:val="en-US"/>
        </w:rPr>
        <w:t>be available.</w:t>
      </w:r>
      <w:r w:rsidR="00A23600">
        <w:rPr>
          <w:rFonts w:ascii="Garamond" w:hAnsi="Garamond"/>
          <w:iCs/>
          <w:lang w:val="en-US"/>
        </w:rPr>
        <w:t xml:space="preserve"> </w:t>
      </w:r>
      <w:r w:rsidR="00C07174">
        <w:rPr>
          <w:rFonts w:ascii="Garamond" w:hAnsi="Garamond"/>
          <w:iCs/>
          <w:lang w:val="en-US"/>
        </w:rPr>
        <w:t>P</w:t>
      </w:r>
      <w:r w:rsidR="001B5515">
        <w:rPr>
          <w:rFonts w:ascii="Garamond" w:hAnsi="Garamond"/>
          <w:iCs/>
          <w:lang w:val="en-US"/>
        </w:rPr>
        <w:t>re-qualification of</w:t>
      </w:r>
      <w:r w:rsidR="00E35093" w:rsidRPr="008F1859">
        <w:rPr>
          <w:rFonts w:ascii="Garamond" w:hAnsi="Garamond"/>
          <w:iCs/>
          <w:lang w:val="en-US"/>
        </w:rPr>
        <w:t xml:space="preserve"> donors with high </w:t>
      </w:r>
      <w:proofErr w:type="spellStart"/>
      <w:r w:rsidR="00E35093" w:rsidRPr="008F1859">
        <w:rPr>
          <w:rFonts w:ascii="Garamond" w:hAnsi="Garamond"/>
          <w:iCs/>
          <w:lang w:val="en-US"/>
        </w:rPr>
        <w:t>titres</w:t>
      </w:r>
      <w:proofErr w:type="spellEnd"/>
      <w:r w:rsidR="00E35093" w:rsidRPr="008F1859">
        <w:rPr>
          <w:rFonts w:ascii="Garamond" w:hAnsi="Garamond"/>
          <w:iCs/>
          <w:lang w:val="en-US"/>
        </w:rPr>
        <w:t xml:space="preserve"> of neutralizing antibodies would make the process most efficient. </w:t>
      </w:r>
      <w:r w:rsidR="007A298C">
        <w:rPr>
          <w:rFonts w:ascii="Garamond" w:hAnsi="Garamond"/>
          <w:iCs/>
          <w:lang w:val="en-US"/>
        </w:rPr>
        <w:t>Such</w:t>
      </w:r>
      <w:r w:rsidR="00C07174">
        <w:rPr>
          <w:rFonts w:ascii="Garamond" w:hAnsi="Garamond"/>
          <w:iCs/>
          <w:lang w:val="en-US"/>
        </w:rPr>
        <w:t xml:space="preserve"> s</w:t>
      </w:r>
      <w:r w:rsidR="00C0315F">
        <w:rPr>
          <w:rFonts w:ascii="Garamond" w:hAnsi="Garamond"/>
          <w:iCs/>
          <w:lang w:val="en-US"/>
        </w:rPr>
        <w:t xml:space="preserve">caling-up </w:t>
      </w:r>
      <w:r w:rsidR="00C07174">
        <w:rPr>
          <w:rFonts w:ascii="Garamond" w:hAnsi="Garamond"/>
          <w:iCs/>
          <w:lang w:val="en-US"/>
        </w:rPr>
        <w:t xml:space="preserve">of CP </w:t>
      </w:r>
      <w:r w:rsidR="00C0315F">
        <w:rPr>
          <w:rFonts w:ascii="Garamond" w:hAnsi="Garamond"/>
          <w:iCs/>
          <w:lang w:val="en-US"/>
        </w:rPr>
        <w:t xml:space="preserve">would require </w:t>
      </w:r>
      <w:r w:rsidR="00C07174">
        <w:rPr>
          <w:rFonts w:ascii="Garamond" w:hAnsi="Garamond"/>
          <w:iCs/>
          <w:lang w:val="en-US"/>
        </w:rPr>
        <w:t xml:space="preserve">either </w:t>
      </w:r>
      <w:r w:rsidR="00C0315F">
        <w:rPr>
          <w:rFonts w:ascii="Garamond" w:hAnsi="Garamond"/>
          <w:iCs/>
          <w:lang w:val="en-US"/>
        </w:rPr>
        <w:t>decentraliz</w:t>
      </w:r>
      <w:r w:rsidR="00FF05E7">
        <w:rPr>
          <w:rFonts w:ascii="Garamond" w:hAnsi="Garamond"/>
          <w:iCs/>
          <w:lang w:val="en-US"/>
        </w:rPr>
        <w:t>ed</w:t>
      </w:r>
      <w:r w:rsidR="00C0315F">
        <w:rPr>
          <w:rFonts w:ascii="Garamond" w:hAnsi="Garamond"/>
          <w:iCs/>
          <w:lang w:val="en-US"/>
        </w:rPr>
        <w:t xml:space="preserve"> plasma production or safe transport and </w:t>
      </w:r>
      <w:r w:rsidR="00C07174">
        <w:rPr>
          <w:rFonts w:ascii="Garamond" w:hAnsi="Garamond"/>
          <w:iCs/>
          <w:lang w:val="en-US"/>
        </w:rPr>
        <w:t xml:space="preserve">storage </w:t>
      </w:r>
      <w:r w:rsidR="00C0315F">
        <w:rPr>
          <w:rFonts w:ascii="Garamond" w:hAnsi="Garamond"/>
          <w:iCs/>
          <w:lang w:val="en-US"/>
        </w:rPr>
        <w:t>of CP from a central location to more remote areas.</w:t>
      </w:r>
    </w:p>
    <w:p w14:paraId="176A6F66" w14:textId="63CC5834" w:rsidR="00D974DC" w:rsidRPr="008F1859" w:rsidRDefault="00C07174" w:rsidP="008F1859">
      <w:pPr>
        <w:spacing w:line="360" w:lineRule="auto"/>
        <w:jc w:val="both"/>
        <w:rPr>
          <w:rFonts w:ascii="Garamond" w:hAnsi="Garamond"/>
          <w:iCs/>
          <w:lang w:val="en-US"/>
        </w:rPr>
      </w:pPr>
      <w:r>
        <w:rPr>
          <w:rFonts w:ascii="Garamond" w:hAnsi="Garamond"/>
          <w:iCs/>
          <w:lang w:val="en-US"/>
        </w:rPr>
        <w:t xml:space="preserve">Blood transfusion regulations recommend that </w:t>
      </w:r>
      <w:r w:rsidR="00D974DC" w:rsidRPr="00D46FE0">
        <w:rPr>
          <w:rFonts w:ascii="Garamond" w:hAnsi="Garamond"/>
          <w:iCs/>
          <w:lang w:val="en-US"/>
        </w:rPr>
        <w:t xml:space="preserve">people who received a blood transfusion </w:t>
      </w:r>
      <w:r>
        <w:rPr>
          <w:rFonts w:ascii="Garamond" w:hAnsi="Garamond"/>
          <w:iCs/>
          <w:lang w:val="en-US"/>
        </w:rPr>
        <w:t>should not be</w:t>
      </w:r>
      <w:r w:rsidR="00D974DC" w:rsidRPr="00D46FE0">
        <w:rPr>
          <w:rFonts w:ascii="Garamond" w:hAnsi="Garamond"/>
          <w:iCs/>
          <w:lang w:val="en-US"/>
        </w:rPr>
        <w:t xml:space="preserve"> permitted to donate blood for 12 months after the date of transfusion</w:t>
      </w:r>
      <w:r w:rsidR="00396E46">
        <w:rPr>
          <w:rFonts w:ascii="Garamond" w:hAnsi="Garamond"/>
          <w:iCs/>
          <w:lang w:val="en-US"/>
        </w:rPr>
        <w:t>,</w:t>
      </w:r>
      <w:r w:rsidR="00D974DC" w:rsidRPr="00D46FE0">
        <w:rPr>
          <w:rFonts w:ascii="Garamond" w:hAnsi="Garamond"/>
          <w:iCs/>
          <w:lang w:val="en-US"/>
        </w:rPr>
        <w:t xml:space="preserve"> mainly </w:t>
      </w:r>
      <w:r>
        <w:rPr>
          <w:rFonts w:ascii="Garamond" w:hAnsi="Garamond"/>
          <w:iCs/>
          <w:lang w:val="en-US"/>
        </w:rPr>
        <w:t>related</w:t>
      </w:r>
      <w:r w:rsidRPr="00D46FE0">
        <w:rPr>
          <w:rFonts w:ascii="Garamond" w:hAnsi="Garamond"/>
          <w:iCs/>
          <w:lang w:val="en-US"/>
        </w:rPr>
        <w:t xml:space="preserve"> </w:t>
      </w:r>
      <w:r w:rsidR="00D974DC" w:rsidRPr="00D46FE0">
        <w:rPr>
          <w:rFonts w:ascii="Garamond" w:hAnsi="Garamond"/>
          <w:iCs/>
          <w:lang w:val="en-US"/>
        </w:rPr>
        <w:t xml:space="preserve">to </w:t>
      </w:r>
      <w:r w:rsidR="00D974DC">
        <w:rPr>
          <w:rFonts w:ascii="Garamond" w:hAnsi="Garamond"/>
          <w:iCs/>
          <w:lang w:val="en-US"/>
        </w:rPr>
        <w:t xml:space="preserve">the </w:t>
      </w:r>
      <w:r w:rsidR="00D974DC" w:rsidRPr="00D46FE0">
        <w:rPr>
          <w:rFonts w:ascii="Garamond" w:hAnsi="Garamond"/>
          <w:iCs/>
          <w:lang w:val="en-US"/>
        </w:rPr>
        <w:t xml:space="preserve">risk of </w:t>
      </w:r>
      <w:r w:rsidR="00D974DC">
        <w:rPr>
          <w:rFonts w:ascii="Garamond" w:hAnsi="Garamond"/>
          <w:iCs/>
          <w:lang w:val="en-US"/>
        </w:rPr>
        <w:t>pathogen</w:t>
      </w:r>
      <w:r w:rsidR="00D974DC" w:rsidRPr="00D46FE0">
        <w:rPr>
          <w:rFonts w:ascii="Garamond" w:hAnsi="Garamond"/>
          <w:iCs/>
          <w:lang w:val="en-US"/>
        </w:rPr>
        <w:t xml:space="preserve"> transmission</w:t>
      </w:r>
      <w:r w:rsidR="00671203">
        <w:rPr>
          <w:rFonts w:ascii="Garamond" w:hAnsi="Garamond"/>
          <w:iCs/>
          <w:lang w:val="en-US"/>
        </w:rPr>
        <w:t>.</w:t>
      </w:r>
      <w:r w:rsidR="00D974DC">
        <w:rPr>
          <w:rFonts w:ascii="Garamond" w:hAnsi="Garamond"/>
          <w:iCs/>
          <w:lang w:val="en-US"/>
        </w:rPr>
        <w:t xml:space="preserve"> </w:t>
      </w:r>
      <w:r w:rsidR="00FF05E7">
        <w:rPr>
          <w:rFonts w:ascii="Garamond" w:hAnsi="Garamond"/>
          <w:iCs/>
          <w:lang w:val="en-US"/>
        </w:rPr>
        <w:t>Applying</w:t>
      </w:r>
      <w:r w:rsidR="00D974DC">
        <w:rPr>
          <w:rFonts w:ascii="Garamond" w:hAnsi="Garamond"/>
          <w:iCs/>
          <w:lang w:val="en-US"/>
        </w:rPr>
        <w:t xml:space="preserve"> </w:t>
      </w:r>
      <w:r w:rsidR="00FF05E7">
        <w:rPr>
          <w:rFonts w:ascii="Garamond" w:hAnsi="Garamond"/>
          <w:iCs/>
          <w:lang w:val="en-US"/>
        </w:rPr>
        <w:t xml:space="preserve">this </w:t>
      </w:r>
      <w:r w:rsidR="00D974DC">
        <w:rPr>
          <w:rFonts w:ascii="Garamond" w:hAnsi="Garamond"/>
          <w:iCs/>
          <w:lang w:val="en-US"/>
        </w:rPr>
        <w:t xml:space="preserve">to EVD </w:t>
      </w:r>
      <w:r w:rsidR="0035165F">
        <w:rPr>
          <w:rFonts w:ascii="Garamond" w:hAnsi="Garamond"/>
          <w:iCs/>
          <w:lang w:val="en-US"/>
        </w:rPr>
        <w:t>survivors following</w:t>
      </w:r>
      <w:r w:rsidR="00D974DC">
        <w:rPr>
          <w:rFonts w:ascii="Garamond" w:hAnsi="Garamond"/>
          <w:iCs/>
          <w:lang w:val="en-US"/>
        </w:rPr>
        <w:t xml:space="preserve"> CP</w:t>
      </w:r>
      <w:r w:rsidR="00614E52">
        <w:rPr>
          <w:rFonts w:ascii="Garamond" w:hAnsi="Garamond"/>
          <w:iCs/>
          <w:lang w:val="en-US"/>
        </w:rPr>
        <w:t xml:space="preserve"> treatment</w:t>
      </w:r>
      <w:r w:rsidR="0035165F">
        <w:rPr>
          <w:rFonts w:ascii="Garamond" w:hAnsi="Garamond"/>
          <w:iCs/>
          <w:lang w:val="en-US"/>
        </w:rPr>
        <w:t xml:space="preserve"> </w:t>
      </w:r>
      <w:r w:rsidR="00D974DC">
        <w:rPr>
          <w:rFonts w:ascii="Garamond" w:hAnsi="Garamond"/>
          <w:iCs/>
          <w:lang w:val="en-US"/>
        </w:rPr>
        <w:t xml:space="preserve">would seriously reduce the donor pool. </w:t>
      </w:r>
      <w:r w:rsidR="0035165F">
        <w:rPr>
          <w:rFonts w:ascii="Garamond" w:hAnsi="Garamond"/>
          <w:iCs/>
          <w:lang w:val="en-US"/>
        </w:rPr>
        <w:t xml:space="preserve">However if </w:t>
      </w:r>
      <w:r w:rsidR="00D974DC">
        <w:rPr>
          <w:rFonts w:ascii="Garamond" w:hAnsi="Garamond"/>
          <w:iCs/>
          <w:lang w:val="en-US"/>
        </w:rPr>
        <w:t xml:space="preserve">CP </w:t>
      </w:r>
      <w:r w:rsidR="0035165F">
        <w:rPr>
          <w:rFonts w:ascii="Garamond" w:hAnsi="Garamond"/>
          <w:iCs/>
          <w:lang w:val="en-US"/>
        </w:rPr>
        <w:t>is shown</w:t>
      </w:r>
      <w:r w:rsidR="00D974DC">
        <w:rPr>
          <w:rFonts w:ascii="Garamond" w:hAnsi="Garamond"/>
          <w:iCs/>
          <w:lang w:val="en-US"/>
        </w:rPr>
        <w:t xml:space="preserve"> to have a substantial effect, </w:t>
      </w:r>
      <w:r w:rsidR="0035165F">
        <w:rPr>
          <w:rFonts w:ascii="Garamond" w:hAnsi="Garamond"/>
          <w:iCs/>
          <w:lang w:val="en-US"/>
        </w:rPr>
        <w:t xml:space="preserve">the </w:t>
      </w:r>
      <w:r w:rsidR="007A298C">
        <w:rPr>
          <w:rFonts w:ascii="Garamond" w:hAnsi="Garamond"/>
          <w:iCs/>
          <w:lang w:val="en-US"/>
        </w:rPr>
        <w:t>benefits</w:t>
      </w:r>
      <w:r w:rsidR="00AB4CAB">
        <w:rPr>
          <w:rFonts w:ascii="Garamond" w:hAnsi="Garamond"/>
          <w:iCs/>
          <w:lang w:val="en-US"/>
        </w:rPr>
        <w:t xml:space="preserve"> of using such patients as donors </w:t>
      </w:r>
      <w:r w:rsidR="00D974DC">
        <w:rPr>
          <w:rFonts w:ascii="Garamond" w:hAnsi="Garamond"/>
          <w:iCs/>
          <w:lang w:val="en-US"/>
        </w:rPr>
        <w:t xml:space="preserve">would probably outweigh potential </w:t>
      </w:r>
      <w:r w:rsidR="00AB4CAB">
        <w:rPr>
          <w:rFonts w:ascii="Garamond" w:hAnsi="Garamond"/>
          <w:iCs/>
          <w:lang w:val="en-US"/>
        </w:rPr>
        <w:t>risks</w:t>
      </w:r>
      <w:r w:rsidR="00D974DC">
        <w:rPr>
          <w:rFonts w:ascii="Garamond" w:hAnsi="Garamond"/>
          <w:iCs/>
          <w:lang w:val="en-US"/>
        </w:rPr>
        <w:t>.</w:t>
      </w:r>
      <w:r w:rsidR="005A5A63">
        <w:rPr>
          <w:rFonts w:ascii="Garamond" w:hAnsi="Garamond"/>
          <w:iCs/>
          <w:lang w:val="en-US"/>
        </w:rPr>
        <w:t xml:space="preserve"> </w:t>
      </w:r>
      <w:r w:rsidR="00437359">
        <w:rPr>
          <w:rFonts w:ascii="Garamond" w:hAnsi="Garamond"/>
          <w:iCs/>
          <w:lang w:val="en-US"/>
        </w:rPr>
        <w:t xml:space="preserve">It should also be confirmed that </w:t>
      </w:r>
      <w:r w:rsidR="005A5A63">
        <w:rPr>
          <w:rFonts w:ascii="Garamond" w:hAnsi="Garamond"/>
          <w:iCs/>
          <w:lang w:val="en-US"/>
        </w:rPr>
        <w:t xml:space="preserve">CP treated patients </w:t>
      </w:r>
      <w:r w:rsidR="00671203">
        <w:rPr>
          <w:rFonts w:ascii="Garamond" w:hAnsi="Garamond"/>
          <w:iCs/>
          <w:lang w:val="en-US"/>
        </w:rPr>
        <w:t>develop sufficient level of neutralizing antibodies against the virus</w:t>
      </w:r>
      <w:r w:rsidR="005A5A63">
        <w:rPr>
          <w:rFonts w:ascii="Garamond" w:hAnsi="Garamond"/>
          <w:iCs/>
          <w:lang w:val="en-US"/>
        </w:rPr>
        <w:t>, particularly if treated early in the disease course.</w:t>
      </w:r>
      <w:r w:rsidR="00D974DC">
        <w:rPr>
          <w:rFonts w:ascii="Garamond" w:hAnsi="Garamond"/>
          <w:iCs/>
          <w:lang w:val="en-US"/>
        </w:rPr>
        <w:t xml:space="preserve"> </w:t>
      </w:r>
    </w:p>
    <w:p w14:paraId="69405094" w14:textId="71168B40" w:rsidR="00C67C78" w:rsidRDefault="00DA7BA8" w:rsidP="008F1859">
      <w:pPr>
        <w:spacing w:line="360" w:lineRule="auto"/>
        <w:jc w:val="both"/>
        <w:rPr>
          <w:rFonts w:ascii="Garamond" w:hAnsi="Garamond"/>
          <w:iCs/>
          <w:lang w:val="en-US"/>
        </w:rPr>
      </w:pPr>
      <w:r>
        <w:rPr>
          <w:rFonts w:ascii="Garamond" w:hAnsi="Garamond"/>
          <w:iCs/>
          <w:lang w:val="en-US"/>
        </w:rPr>
        <w:t>The logic</w:t>
      </w:r>
      <w:r w:rsidR="00315C8D">
        <w:rPr>
          <w:rFonts w:ascii="Garamond" w:hAnsi="Garamond"/>
          <w:iCs/>
          <w:lang w:val="en-US"/>
        </w:rPr>
        <w:t>al</w:t>
      </w:r>
      <w:r>
        <w:rPr>
          <w:rFonts w:ascii="Garamond" w:hAnsi="Garamond"/>
          <w:iCs/>
          <w:lang w:val="en-US"/>
        </w:rPr>
        <w:t xml:space="preserve"> next step</w:t>
      </w:r>
      <w:r w:rsidR="005A1452">
        <w:rPr>
          <w:rFonts w:ascii="Garamond" w:hAnsi="Garamond"/>
          <w:iCs/>
          <w:lang w:val="en-US"/>
        </w:rPr>
        <w:t xml:space="preserve"> is</w:t>
      </w:r>
      <w:r w:rsidR="00E35093" w:rsidRPr="008F1859">
        <w:rPr>
          <w:rFonts w:ascii="Garamond" w:hAnsi="Garamond"/>
          <w:iCs/>
          <w:lang w:val="en-US"/>
        </w:rPr>
        <w:t xml:space="preserve"> to produce </w:t>
      </w:r>
      <w:proofErr w:type="spellStart"/>
      <w:r>
        <w:rPr>
          <w:rFonts w:ascii="Garamond" w:hAnsi="Garamond"/>
          <w:iCs/>
          <w:lang w:val="en-US"/>
        </w:rPr>
        <w:t>hyperimmu</w:t>
      </w:r>
      <w:r w:rsidRPr="001B5515">
        <w:rPr>
          <w:rFonts w:ascii="Garamond" w:hAnsi="Garamond"/>
          <w:iCs/>
          <w:lang w:val="en-US"/>
        </w:rPr>
        <w:t>ne</w:t>
      </w:r>
      <w:proofErr w:type="spellEnd"/>
      <w:r w:rsidRPr="001B5515">
        <w:rPr>
          <w:rFonts w:ascii="Garamond" w:hAnsi="Garamond"/>
          <w:iCs/>
          <w:lang w:val="en-US"/>
        </w:rPr>
        <w:t xml:space="preserve"> </w:t>
      </w:r>
      <w:proofErr w:type="spellStart"/>
      <w:r w:rsidRPr="001B5515">
        <w:rPr>
          <w:rFonts w:ascii="Garamond" w:hAnsi="Garamond"/>
          <w:iCs/>
          <w:lang w:val="en-US"/>
        </w:rPr>
        <w:t>globulines</w:t>
      </w:r>
      <w:proofErr w:type="spellEnd"/>
      <w:r w:rsidRPr="001B5515">
        <w:rPr>
          <w:rFonts w:ascii="Garamond" w:hAnsi="Garamond"/>
          <w:iCs/>
          <w:lang w:val="en-US"/>
        </w:rPr>
        <w:t xml:space="preserve"> </w:t>
      </w:r>
      <w:r w:rsidR="00C67C78" w:rsidRPr="001B5515">
        <w:rPr>
          <w:rFonts w:ascii="Garamond" w:hAnsi="Garamond"/>
          <w:iCs/>
          <w:lang w:val="en-US"/>
        </w:rPr>
        <w:t xml:space="preserve">from the donated plasma, </w:t>
      </w:r>
      <w:r w:rsidR="008A57FB" w:rsidRPr="001B5515">
        <w:rPr>
          <w:rFonts w:ascii="Garamond" w:hAnsi="Garamond"/>
          <w:iCs/>
          <w:lang w:val="en-US"/>
        </w:rPr>
        <w:t xml:space="preserve">and several initiatives </w:t>
      </w:r>
      <w:r w:rsidR="0035165F">
        <w:rPr>
          <w:rFonts w:ascii="Garamond" w:hAnsi="Garamond"/>
          <w:iCs/>
          <w:lang w:val="en-US"/>
        </w:rPr>
        <w:t>are</w:t>
      </w:r>
      <w:r w:rsidR="0035165F" w:rsidRPr="001B5515">
        <w:rPr>
          <w:rFonts w:ascii="Garamond" w:hAnsi="Garamond"/>
          <w:iCs/>
          <w:lang w:val="en-US"/>
        </w:rPr>
        <w:t xml:space="preserve"> </w:t>
      </w:r>
      <w:r w:rsidR="008A57FB" w:rsidRPr="001B5515">
        <w:rPr>
          <w:rFonts w:ascii="Garamond" w:hAnsi="Garamond"/>
          <w:iCs/>
          <w:lang w:val="en-US"/>
        </w:rPr>
        <w:t>focus</w:t>
      </w:r>
      <w:r w:rsidR="0035165F">
        <w:rPr>
          <w:rFonts w:ascii="Garamond" w:hAnsi="Garamond"/>
          <w:iCs/>
          <w:lang w:val="en-US"/>
        </w:rPr>
        <w:t>ing</w:t>
      </w:r>
      <w:r w:rsidR="008A57FB" w:rsidRPr="001B5515">
        <w:rPr>
          <w:rFonts w:ascii="Garamond" w:hAnsi="Garamond"/>
          <w:iCs/>
          <w:lang w:val="en-US"/>
        </w:rPr>
        <w:t xml:space="preserve"> on this. </w:t>
      </w:r>
      <w:r w:rsidR="00336428" w:rsidRPr="001B5515">
        <w:rPr>
          <w:rFonts w:ascii="Garamond" w:hAnsi="Garamond"/>
          <w:iCs/>
          <w:lang w:val="en-US"/>
        </w:rPr>
        <w:t xml:space="preserve">As purified and concentrated products, </w:t>
      </w:r>
      <w:proofErr w:type="spellStart"/>
      <w:r w:rsidR="00336428" w:rsidRPr="001B5515">
        <w:rPr>
          <w:rFonts w:ascii="Garamond" w:hAnsi="Garamond"/>
          <w:iCs/>
          <w:lang w:val="en-US"/>
        </w:rPr>
        <w:t>hyperimmune</w:t>
      </w:r>
      <w:proofErr w:type="spellEnd"/>
      <w:r w:rsidR="00336428" w:rsidRPr="001B5515">
        <w:rPr>
          <w:rFonts w:ascii="Garamond" w:hAnsi="Garamond"/>
          <w:iCs/>
          <w:lang w:val="en-US"/>
        </w:rPr>
        <w:t xml:space="preserve"> </w:t>
      </w:r>
      <w:proofErr w:type="spellStart"/>
      <w:r w:rsidR="00336428" w:rsidRPr="001B5515">
        <w:rPr>
          <w:rFonts w:ascii="Garamond" w:hAnsi="Garamond"/>
          <w:iCs/>
          <w:lang w:val="en-US"/>
        </w:rPr>
        <w:t>globulines</w:t>
      </w:r>
      <w:proofErr w:type="spellEnd"/>
      <w:r w:rsidR="00336428" w:rsidRPr="001B5515">
        <w:rPr>
          <w:rFonts w:ascii="Garamond" w:hAnsi="Garamond"/>
          <w:iCs/>
          <w:lang w:val="en-US"/>
        </w:rPr>
        <w:t xml:space="preserve"> are generally considered </w:t>
      </w:r>
      <w:r w:rsidR="00315C8D">
        <w:rPr>
          <w:rFonts w:ascii="Garamond" w:hAnsi="Garamond"/>
          <w:iCs/>
          <w:lang w:val="en-US"/>
        </w:rPr>
        <w:t xml:space="preserve">to be </w:t>
      </w:r>
      <w:r w:rsidR="005A1452">
        <w:rPr>
          <w:rFonts w:ascii="Garamond" w:hAnsi="Garamond"/>
          <w:iCs/>
          <w:lang w:val="en-US"/>
        </w:rPr>
        <w:t xml:space="preserve">safer and </w:t>
      </w:r>
      <w:r w:rsidR="00336428" w:rsidRPr="005A1452">
        <w:rPr>
          <w:rFonts w:ascii="Garamond" w:hAnsi="Garamond"/>
          <w:iCs/>
          <w:lang w:val="en-US"/>
        </w:rPr>
        <w:t xml:space="preserve">with </w:t>
      </w:r>
      <w:r w:rsidR="005A1452" w:rsidRPr="005A1452">
        <w:rPr>
          <w:rFonts w:ascii="Garamond" w:hAnsi="Garamond"/>
          <w:iCs/>
          <w:lang w:val="en-US"/>
        </w:rPr>
        <w:t>higher</w:t>
      </w:r>
      <w:r w:rsidR="005A1452">
        <w:rPr>
          <w:rFonts w:ascii="Garamond" w:hAnsi="Garamond"/>
          <w:iCs/>
          <w:lang w:val="en-US"/>
        </w:rPr>
        <w:t xml:space="preserve">, </w:t>
      </w:r>
      <w:r w:rsidR="00336428" w:rsidRPr="005A1452">
        <w:rPr>
          <w:rFonts w:ascii="Garamond" w:hAnsi="Garamond"/>
          <w:iCs/>
          <w:lang w:val="en-US"/>
        </w:rPr>
        <w:t xml:space="preserve">less </w:t>
      </w:r>
      <w:r w:rsidR="005A1452" w:rsidRPr="005A1452">
        <w:rPr>
          <w:rFonts w:ascii="Garamond" w:hAnsi="Garamond"/>
          <w:iCs/>
          <w:lang w:val="en-US"/>
        </w:rPr>
        <w:t>variable</w:t>
      </w:r>
      <w:r w:rsidR="007A298C">
        <w:rPr>
          <w:rFonts w:ascii="Garamond" w:hAnsi="Garamond"/>
          <w:iCs/>
          <w:lang w:val="en-US"/>
        </w:rPr>
        <w:t>,</w:t>
      </w:r>
      <w:r w:rsidR="005A1452" w:rsidRPr="005A1452">
        <w:rPr>
          <w:rFonts w:ascii="Garamond" w:hAnsi="Garamond"/>
          <w:iCs/>
          <w:lang w:val="en-US"/>
        </w:rPr>
        <w:t xml:space="preserve"> </w:t>
      </w:r>
      <w:r w:rsidR="001B5515" w:rsidRPr="005A1452">
        <w:rPr>
          <w:rFonts w:ascii="Garamond" w:hAnsi="Garamond"/>
          <w:iCs/>
          <w:lang w:val="en-US"/>
        </w:rPr>
        <w:t xml:space="preserve">antibody </w:t>
      </w:r>
      <w:r w:rsidR="00742BC8" w:rsidRPr="005A1452">
        <w:rPr>
          <w:rFonts w:ascii="Garamond" w:hAnsi="Garamond"/>
          <w:iCs/>
          <w:lang w:val="en-US"/>
        </w:rPr>
        <w:t>titers</w:t>
      </w:r>
      <w:r w:rsidR="0035165F" w:rsidRPr="005A1452">
        <w:rPr>
          <w:rFonts w:ascii="Garamond" w:hAnsi="Garamond"/>
          <w:iCs/>
          <w:lang w:val="en-US"/>
        </w:rPr>
        <w:t xml:space="preserve"> than CP</w:t>
      </w:r>
      <w:r w:rsidR="00437359">
        <w:rPr>
          <w:rFonts w:ascii="Garamond" w:hAnsi="Garamond"/>
          <w:iCs/>
          <w:lang w:val="en-US"/>
        </w:rPr>
        <w:t xml:space="preserve"> </w:t>
      </w:r>
      <w:r w:rsidR="00437359">
        <w:rPr>
          <w:rFonts w:ascii="Garamond" w:hAnsi="Garamond" w:cs="Calibri"/>
          <w:lang w:val="en-US"/>
        </w:rPr>
        <w:t>(Table 2)</w:t>
      </w:r>
      <w:r w:rsidR="00336428" w:rsidRPr="005A1452">
        <w:rPr>
          <w:rFonts w:ascii="Garamond" w:hAnsi="Garamond"/>
          <w:iCs/>
          <w:lang w:val="en-US"/>
        </w:rPr>
        <w:t xml:space="preserve">. </w:t>
      </w:r>
      <w:r w:rsidR="00315C8D" w:rsidRPr="005A1452">
        <w:rPr>
          <w:rFonts w:ascii="Garamond" w:hAnsi="Garamond"/>
          <w:iCs/>
          <w:lang w:val="en-US"/>
        </w:rPr>
        <w:t>They</w:t>
      </w:r>
      <w:r w:rsidR="00336428" w:rsidRPr="005A1452">
        <w:rPr>
          <w:rFonts w:ascii="Garamond" w:hAnsi="Garamond"/>
          <w:iCs/>
          <w:lang w:val="en-US"/>
        </w:rPr>
        <w:t xml:space="preserve"> can also</w:t>
      </w:r>
      <w:r w:rsidR="00336428" w:rsidRPr="001B5515">
        <w:rPr>
          <w:rFonts w:ascii="Garamond" w:hAnsi="Garamond"/>
          <w:iCs/>
          <w:lang w:val="en-US"/>
        </w:rPr>
        <w:t xml:space="preserve"> be stored</w:t>
      </w:r>
      <w:r w:rsidR="001B5515" w:rsidRPr="001B5515">
        <w:rPr>
          <w:rFonts w:ascii="Garamond" w:hAnsi="Garamond"/>
          <w:iCs/>
          <w:lang w:val="en-US"/>
        </w:rPr>
        <w:t xml:space="preserve"> for prolonged periods</w:t>
      </w:r>
      <w:r w:rsidR="00336428" w:rsidRPr="001B5515">
        <w:rPr>
          <w:rFonts w:ascii="Garamond" w:hAnsi="Garamond"/>
          <w:iCs/>
          <w:lang w:val="en-US"/>
        </w:rPr>
        <w:t xml:space="preserve">. Animal production </w:t>
      </w:r>
      <w:r w:rsidR="00315C8D">
        <w:rPr>
          <w:rFonts w:ascii="Garamond" w:hAnsi="Garamond"/>
          <w:iCs/>
          <w:lang w:val="en-US"/>
        </w:rPr>
        <w:t>of</w:t>
      </w:r>
      <w:r w:rsidR="0035165F">
        <w:rPr>
          <w:rFonts w:ascii="Garamond" w:hAnsi="Garamond"/>
          <w:iCs/>
          <w:lang w:val="en-US"/>
        </w:rPr>
        <w:t xml:space="preserve"> </w:t>
      </w:r>
      <w:proofErr w:type="spellStart"/>
      <w:r w:rsidR="0035165F">
        <w:rPr>
          <w:rFonts w:ascii="Garamond" w:hAnsi="Garamond"/>
          <w:iCs/>
          <w:lang w:val="en-US"/>
        </w:rPr>
        <w:t>hyperimmune</w:t>
      </w:r>
      <w:proofErr w:type="spellEnd"/>
      <w:r w:rsidR="0035165F">
        <w:rPr>
          <w:rFonts w:ascii="Garamond" w:hAnsi="Garamond"/>
          <w:iCs/>
          <w:lang w:val="en-US"/>
        </w:rPr>
        <w:t xml:space="preserve"> </w:t>
      </w:r>
      <w:proofErr w:type="spellStart"/>
      <w:r w:rsidR="0035165F">
        <w:rPr>
          <w:rFonts w:ascii="Garamond" w:hAnsi="Garamond"/>
          <w:iCs/>
          <w:lang w:val="en-US"/>
        </w:rPr>
        <w:t>globulines</w:t>
      </w:r>
      <w:proofErr w:type="spellEnd"/>
      <w:r w:rsidR="0035165F">
        <w:rPr>
          <w:rFonts w:ascii="Garamond" w:hAnsi="Garamond"/>
          <w:iCs/>
          <w:lang w:val="en-US"/>
        </w:rPr>
        <w:t xml:space="preserve"> </w:t>
      </w:r>
      <w:r w:rsidR="002744D8">
        <w:rPr>
          <w:rFonts w:ascii="Garamond" w:hAnsi="Garamond"/>
          <w:iCs/>
          <w:lang w:val="en-US"/>
        </w:rPr>
        <w:t xml:space="preserve">is also under exploration </w:t>
      </w:r>
      <w:r w:rsidR="00362CD1">
        <w:rPr>
          <w:rFonts w:ascii="Garamond" w:hAnsi="Garamond"/>
          <w:iCs/>
          <w:lang w:val="en-US"/>
        </w:rPr>
        <w:fldChar w:fldCharType="begin"/>
      </w:r>
      <w:r w:rsidR="00C23AB1">
        <w:rPr>
          <w:rFonts w:ascii="Garamond" w:hAnsi="Garamond"/>
          <w:iCs/>
          <w:lang w:val="en-US"/>
        </w:rPr>
        <w:instrText xml:space="preserve"> ADDIN REFMGR.CITE &lt;Refman&gt;&lt;Cite&gt;&lt;Year&gt;2015&lt;/Year&gt;&lt;RecNum&gt;73&lt;/RecNum&gt;&lt;IDText&gt;Putative Investigational Therapeutics in the Treatment of Patients With Known Ebola Infection&lt;/IDText&gt;&lt;MDL Ref_Type="Electronic Citation"&gt;&lt;Ref_Type&gt;Electronic Citation&lt;/Ref_Type&gt;&lt;Ref_ID&gt;73&lt;/Ref_ID&gt;&lt;Date_Primary&gt;2015&lt;/Date_Primary&gt;&lt;Reprint&gt;Not in File&lt;/Reprint&gt;&lt;Periodical&gt;http://www.fabentech.com/technologie/technology/&lt;/Periodical&gt;&lt;ZZ_JournalStdAbbrev&gt;&lt;f name="System"&gt;http://www.fabentech.com/technologie/technology/&lt;/f&gt;&lt;/ZZ_JournalStdAbbrev&gt;&lt;ZZ_WorkformID&gt;34&lt;/ZZ_WorkformID&gt;&lt;/MDL&gt;&lt;/Cite&gt;&lt;/Refman&gt;</w:instrText>
      </w:r>
      <w:r w:rsidR="00362CD1">
        <w:rPr>
          <w:rFonts w:ascii="Garamond" w:hAnsi="Garamond"/>
          <w:iCs/>
          <w:lang w:val="en-US"/>
        </w:rPr>
        <w:fldChar w:fldCharType="separate"/>
      </w:r>
      <w:r w:rsidR="002B52F8">
        <w:rPr>
          <w:rFonts w:ascii="Garamond" w:hAnsi="Garamond"/>
          <w:iCs/>
          <w:noProof/>
          <w:lang w:val="en-US"/>
        </w:rPr>
        <w:t>[39]</w:t>
      </w:r>
      <w:r w:rsidR="00362CD1">
        <w:rPr>
          <w:rFonts w:ascii="Garamond" w:hAnsi="Garamond"/>
          <w:iCs/>
          <w:lang w:val="en-US"/>
        </w:rPr>
        <w:fldChar w:fldCharType="end"/>
      </w:r>
      <w:r w:rsidR="002744D8">
        <w:rPr>
          <w:rFonts w:ascii="Garamond" w:hAnsi="Garamond"/>
          <w:iCs/>
          <w:lang w:val="en-US"/>
        </w:rPr>
        <w:t>.</w:t>
      </w:r>
      <w:r w:rsidR="00336428" w:rsidRPr="001B5515">
        <w:rPr>
          <w:rFonts w:ascii="Garamond" w:hAnsi="Garamond"/>
          <w:iCs/>
          <w:lang w:val="en-US"/>
        </w:rPr>
        <w:t xml:space="preserve"> </w:t>
      </w:r>
      <w:r w:rsidR="008A57FB" w:rsidRPr="008F1859">
        <w:rPr>
          <w:rFonts w:ascii="Garamond" w:hAnsi="Garamond"/>
          <w:iCs/>
          <w:lang w:val="en-US"/>
        </w:rPr>
        <w:t xml:space="preserve">Pending the building up of such expertise within Africa, </w:t>
      </w:r>
      <w:r w:rsidR="00336428">
        <w:rPr>
          <w:rFonts w:ascii="Garamond" w:hAnsi="Garamond"/>
          <w:iCs/>
          <w:lang w:val="en-US"/>
        </w:rPr>
        <w:t xml:space="preserve">production could be outsourced. </w:t>
      </w:r>
    </w:p>
    <w:p w14:paraId="63602444" w14:textId="77777777" w:rsidR="002B7A61" w:rsidRPr="002B7A61" w:rsidRDefault="002B7A61" w:rsidP="00C67C78">
      <w:pPr>
        <w:spacing w:line="360" w:lineRule="auto"/>
        <w:jc w:val="both"/>
        <w:rPr>
          <w:rFonts w:ascii="Garamond" w:hAnsi="Garamond"/>
          <w:b/>
          <w:iCs/>
          <w:lang w:val="en-US"/>
        </w:rPr>
      </w:pPr>
      <w:r w:rsidRPr="002B7A61">
        <w:rPr>
          <w:rFonts w:ascii="Garamond" w:hAnsi="Garamond"/>
          <w:b/>
          <w:iCs/>
          <w:lang w:val="en-US"/>
        </w:rPr>
        <w:t xml:space="preserve">Conclusions </w:t>
      </w:r>
    </w:p>
    <w:p w14:paraId="7A5C311F" w14:textId="1E7EDBCE" w:rsidR="00D974DC" w:rsidRDefault="007F2A01" w:rsidP="00C67C78">
      <w:pPr>
        <w:spacing w:line="360" w:lineRule="auto"/>
        <w:jc w:val="both"/>
        <w:rPr>
          <w:rFonts w:ascii="Garamond" w:hAnsi="Garamond"/>
          <w:iCs/>
          <w:lang w:val="en-US"/>
        </w:rPr>
      </w:pPr>
      <w:r>
        <w:rPr>
          <w:rFonts w:ascii="Garamond" w:hAnsi="Garamond"/>
          <w:iCs/>
          <w:lang w:val="en-US"/>
        </w:rPr>
        <w:t xml:space="preserve">Current </w:t>
      </w:r>
      <w:r w:rsidR="0035165F">
        <w:rPr>
          <w:rFonts w:ascii="Garamond" w:hAnsi="Garamond"/>
          <w:iCs/>
          <w:lang w:val="en-US"/>
        </w:rPr>
        <w:t xml:space="preserve">field experience supports </w:t>
      </w:r>
      <w:r w:rsidR="00AB3CE5">
        <w:rPr>
          <w:rFonts w:ascii="Garamond" w:hAnsi="Garamond"/>
          <w:iCs/>
          <w:lang w:val="en-US"/>
        </w:rPr>
        <w:t xml:space="preserve">the </w:t>
      </w:r>
      <w:r>
        <w:rPr>
          <w:rFonts w:ascii="Garamond" w:hAnsi="Garamond"/>
          <w:iCs/>
          <w:lang w:val="en-US"/>
        </w:rPr>
        <w:t xml:space="preserve">use of CP against EVD </w:t>
      </w:r>
      <w:r w:rsidR="0035165F">
        <w:rPr>
          <w:rFonts w:ascii="Garamond" w:hAnsi="Garamond"/>
          <w:iCs/>
          <w:lang w:val="en-US"/>
        </w:rPr>
        <w:t>as</w:t>
      </w:r>
      <w:r>
        <w:rPr>
          <w:rFonts w:ascii="Garamond" w:hAnsi="Garamond"/>
          <w:iCs/>
          <w:lang w:val="en-US"/>
        </w:rPr>
        <w:t xml:space="preserve"> acceptable, feasible and safe. Efficacy data are pending.</w:t>
      </w:r>
      <w:r w:rsidR="00FF0555">
        <w:rPr>
          <w:rFonts w:ascii="Garamond" w:hAnsi="Garamond"/>
          <w:iCs/>
          <w:lang w:val="en-US"/>
        </w:rPr>
        <w:t xml:space="preserve"> </w:t>
      </w:r>
      <w:r w:rsidR="00A23600">
        <w:rPr>
          <w:rFonts w:ascii="Garamond" w:hAnsi="Garamond"/>
          <w:iCs/>
          <w:lang w:val="en-US"/>
        </w:rPr>
        <w:t>I</w:t>
      </w:r>
      <w:r w:rsidR="0035165F">
        <w:rPr>
          <w:rFonts w:ascii="Garamond" w:hAnsi="Garamond"/>
          <w:iCs/>
          <w:lang w:val="en-US"/>
        </w:rPr>
        <w:t xml:space="preserve">n consideration of the </w:t>
      </w:r>
      <w:r w:rsidR="007A298C">
        <w:rPr>
          <w:rFonts w:ascii="Garamond" w:hAnsi="Garamond"/>
          <w:iCs/>
          <w:lang w:val="en-US"/>
        </w:rPr>
        <w:t xml:space="preserve">study design </w:t>
      </w:r>
      <w:r w:rsidR="0035165F">
        <w:rPr>
          <w:rFonts w:ascii="Garamond" w:hAnsi="Garamond"/>
          <w:iCs/>
          <w:lang w:val="en-US"/>
        </w:rPr>
        <w:t xml:space="preserve">limitations described in this paper </w:t>
      </w:r>
      <w:r w:rsidR="00A23600">
        <w:rPr>
          <w:rFonts w:ascii="Garamond" w:hAnsi="Garamond"/>
          <w:iCs/>
          <w:lang w:val="en-US"/>
        </w:rPr>
        <w:t xml:space="preserve">these trials </w:t>
      </w:r>
      <w:r w:rsidR="0035165F">
        <w:rPr>
          <w:rFonts w:ascii="Garamond" w:hAnsi="Garamond"/>
          <w:iCs/>
          <w:lang w:val="en-US"/>
        </w:rPr>
        <w:t xml:space="preserve">may </w:t>
      </w:r>
      <w:r w:rsidR="00D974DC">
        <w:rPr>
          <w:rFonts w:ascii="Garamond" w:hAnsi="Garamond"/>
          <w:iCs/>
          <w:lang w:val="en-US"/>
        </w:rPr>
        <w:t xml:space="preserve">not yield definitive </w:t>
      </w:r>
      <w:r w:rsidR="00E869BC">
        <w:rPr>
          <w:rFonts w:ascii="Garamond" w:hAnsi="Garamond"/>
          <w:iCs/>
          <w:lang w:val="en-US"/>
        </w:rPr>
        <w:t>data on the ext</w:t>
      </w:r>
      <w:r w:rsidR="00D03154">
        <w:rPr>
          <w:rFonts w:ascii="Garamond" w:hAnsi="Garamond"/>
          <w:iCs/>
          <w:lang w:val="en-US"/>
        </w:rPr>
        <w:t xml:space="preserve">ent to which such treatment </w:t>
      </w:r>
      <w:r w:rsidR="00E869BC">
        <w:rPr>
          <w:rFonts w:ascii="Garamond" w:hAnsi="Garamond"/>
          <w:iCs/>
          <w:lang w:val="en-US"/>
        </w:rPr>
        <w:t>reduce</w:t>
      </w:r>
      <w:r w:rsidR="00D03154">
        <w:rPr>
          <w:rFonts w:ascii="Garamond" w:hAnsi="Garamond"/>
          <w:iCs/>
          <w:lang w:val="en-US"/>
        </w:rPr>
        <w:t>s</w:t>
      </w:r>
      <w:r w:rsidR="00E869BC">
        <w:rPr>
          <w:rFonts w:ascii="Garamond" w:hAnsi="Garamond"/>
          <w:iCs/>
          <w:lang w:val="en-US"/>
        </w:rPr>
        <w:t xml:space="preserve"> case-fatality rates</w:t>
      </w:r>
      <w:r w:rsidR="0035165F">
        <w:rPr>
          <w:rFonts w:ascii="Garamond" w:hAnsi="Garamond"/>
          <w:iCs/>
          <w:lang w:val="en-US"/>
        </w:rPr>
        <w:t>. However</w:t>
      </w:r>
      <w:r w:rsidR="007A298C">
        <w:rPr>
          <w:rFonts w:ascii="Garamond" w:hAnsi="Garamond"/>
          <w:iCs/>
          <w:lang w:val="en-US"/>
        </w:rPr>
        <w:t>,</w:t>
      </w:r>
      <w:r w:rsidR="0035165F">
        <w:rPr>
          <w:rFonts w:ascii="Garamond" w:hAnsi="Garamond"/>
          <w:iCs/>
          <w:lang w:val="en-US"/>
        </w:rPr>
        <w:t xml:space="preserve"> it is </w:t>
      </w:r>
      <w:r w:rsidR="0035165F">
        <w:rPr>
          <w:rFonts w:ascii="Garamond" w:hAnsi="Garamond"/>
          <w:iCs/>
          <w:lang w:val="en-US"/>
        </w:rPr>
        <w:lastRenderedPageBreak/>
        <w:t xml:space="preserve">expected that </w:t>
      </w:r>
      <w:r w:rsidR="00A23600">
        <w:rPr>
          <w:rFonts w:ascii="Garamond" w:hAnsi="Garamond"/>
          <w:iCs/>
          <w:lang w:val="en-US"/>
        </w:rPr>
        <w:t>they</w:t>
      </w:r>
      <w:r w:rsidR="0035165F">
        <w:rPr>
          <w:rFonts w:ascii="Garamond" w:hAnsi="Garamond"/>
          <w:iCs/>
          <w:lang w:val="en-US"/>
        </w:rPr>
        <w:t xml:space="preserve"> will</w:t>
      </w:r>
      <w:r w:rsidR="00A23600">
        <w:rPr>
          <w:rFonts w:ascii="Garamond" w:hAnsi="Garamond"/>
          <w:iCs/>
          <w:lang w:val="en-US"/>
        </w:rPr>
        <w:t>, at minimum,</w:t>
      </w:r>
      <w:r w:rsidR="0035165F">
        <w:rPr>
          <w:rFonts w:ascii="Garamond" w:hAnsi="Garamond"/>
          <w:iCs/>
          <w:lang w:val="en-US"/>
        </w:rPr>
        <w:t xml:space="preserve"> pro</w:t>
      </w:r>
      <w:r w:rsidR="0035165F" w:rsidRPr="005A1452">
        <w:rPr>
          <w:rFonts w:ascii="Garamond" w:hAnsi="Garamond"/>
          <w:iCs/>
          <w:lang w:val="en-US"/>
        </w:rPr>
        <w:t xml:space="preserve">vide </w:t>
      </w:r>
      <w:r w:rsidR="00E869BC">
        <w:rPr>
          <w:rFonts w:ascii="Garamond" w:hAnsi="Garamond"/>
          <w:iCs/>
          <w:lang w:val="en-US"/>
        </w:rPr>
        <w:t xml:space="preserve">some </w:t>
      </w:r>
      <w:r w:rsidR="00D974DC" w:rsidRPr="005A1452">
        <w:rPr>
          <w:rFonts w:ascii="Garamond" w:hAnsi="Garamond"/>
          <w:iCs/>
          <w:lang w:val="en-US"/>
        </w:rPr>
        <w:t>indication</w:t>
      </w:r>
      <w:r w:rsidR="00E869BC">
        <w:rPr>
          <w:rFonts w:ascii="Garamond" w:hAnsi="Garamond"/>
          <w:iCs/>
          <w:lang w:val="en-US"/>
        </w:rPr>
        <w:t xml:space="preserve"> of</w:t>
      </w:r>
      <w:r w:rsidR="0035165F" w:rsidRPr="005A1452">
        <w:rPr>
          <w:rFonts w:ascii="Garamond" w:hAnsi="Garamond"/>
          <w:iCs/>
          <w:lang w:val="en-US"/>
        </w:rPr>
        <w:t xml:space="preserve"> the utility of CP </w:t>
      </w:r>
      <w:r w:rsidR="00D974DC" w:rsidRPr="005A1452">
        <w:rPr>
          <w:rFonts w:ascii="Garamond" w:hAnsi="Garamond"/>
          <w:iCs/>
          <w:lang w:val="en-US"/>
        </w:rPr>
        <w:t xml:space="preserve">and </w:t>
      </w:r>
      <w:r w:rsidR="00E869BC">
        <w:rPr>
          <w:rFonts w:ascii="Garamond" w:hAnsi="Garamond"/>
          <w:iCs/>
          <w:lang w:val="en-US"/>
        </w:rPr>
        <w:t xml:space="preserve">the challenges in delivering such treatment, </w:t>
      </w:r>
      <w:r w:rsidR="00FF1ED9">
        <w:rPr>
          <w:rFonts w:ascii="Garamond" w:hAnsi="Garamond"/>
          <w:iCs/>
          <w:lang w:val="en-US"/>
        </w:rPr>
        <w:t xml:space="preserve">in </w:t>
      </w:r>
      <w:r w:rsidR="00D974DC" w:rsidRPr="005A1452">
        <w:rPr>
          <w:rFonts w:ascii="Garamond" w:hAnsi="Garamond"/>
          <w:iCs/>
          <w:lang w:val="en-US"/>
        </w:rPr>
        <w:t xml:space="preserve">future trials. </w:t>
      </w:r>
      <w:r w:rsidR="00E869BC">
        <w:rPr>
          <w:rFonts w:ascii="Garamond" w:hAnsi="Garamond"/>
          <w:iCs/>
          <w:lang w:val="en-US"/>
        </w:rPr>
        <w:t>A</w:t>
      </w:r>
      <w:r w:rsidR="00D974DC" w:rsidRPr="005A1452">
        <w:rPr>
          <w:rFonts w:ascii="Garamond" w:hAnsi="Garamond"/>
          <w:iCs/>
          <w:lang w:val="en-US"/>
        </w:rPr>
        <w:t xml:space="preserve">dditional research on CP, </w:t>
      </w:r>
      <w:proofErr w:type="spellStart"/>
      <w:r w:rsidR="00D974DC" w:rsidRPr="005A1452">
        <w:rPr>
          <w:rFonts w:ascii="Garamond" w:hAnsi="Garamond"/>
          <w:iCs/>
          <w:lang w:val="en-US"/>
        </w:rPr>
        <w:t>hyperimmune</w:t>
      </w:r>
      <w:proofErr w:type="spellEnd"/>
      <w:r w:rsidR="00D974DC" w:rsidRPr="005A1452">
        <w:rPr>
          <w:rFonts w:ascii="Garamond" w:hAnsi="Garamond"/>
          <w:iCs/>
          <w:lang w:val="en-US"/>
        </w:rPr>
        <w:t xml:space="preserve"> </w:t>
      </w:r>
      <w:proofErr w:type="spellStart"/>
      <w:r w:rsidR="00D974DC" w:rsidRPr="005A1452">
        <w:rPr>
          <w:rFonts w:ascii="Garamond" w:hAnsi="Garamond"/>
          <w:iCs/>
          <w:lang w:val="en-US"/>
        </w:rPr>
        <w:t>globulines</w:t>
      </w:r>
      <w:proofErr w:type="spellEnd"/>
      <w:r w:rsidR="00D974DC" w:rsidRPr="005A1452">
        <w:rPr>
          <w:rFonts w:ascii="Garamond" w:hAnsi="Garamond"/>
          <w:iCs/>
          <w:lang w:val="en-US"/>
        </w:rPr>
        <w:t xml:space="preserve"> and monoclonal antibodies in animal </w:t>
      </w:r>
      <w:r w:rsidR="005A1452" w:rsidRPr="005A1452">
        <w:rPr>
          <w:rFonts w:ascii="Garamond" w:hAnsi="Garamond"/>
          <w:iCs/>
          <w:lang w:val="en-US"/>
        </w:rPr>
        <w:t xml:space="preserve">and clinical </w:t>
      </w:r>
      <w:r w:rsidR="00D974DC" w:rsidRPr="005A1452">
        <w:rPr>
          <w:rFonts w:ascii="Garamond" w:hAnsi="Garamond"/>
          <w:iCs/>
          <w:lang w:val="en-US"/>
        </w:rPr>
        <w:t xml:space="preserve">studies is required to identify the optimal treatment regimen and better understand the mechanism of action. </w:t>
      </w:r>
    </w:p>
    <w:p w14:paraId="3DD56C18" w14:textId="3160A3A0" w:rsidR="00D974DC" w:rsidRPr="005A1452" w:rsidRDefault="00D974DC" w:rsidP="00D974DC">
      <w:pPr>
        <w:spacing w:line="360" w:lineRule="auto"/>
        <w:jc w:val="both"/>
        <w:rPr>
          <w:rFonts w:ascii="Garamond" w:hAnsi="Garamond"/>
          <w:iCs/>
          <w:lang w:val="en-US"/>
        </w:rPr>
      </w:pPr>
      <w:r>
        <w:rPr>
          <w:rFonts w:ascii="Garamond" w:hAnsi="Garamond"/>
          <w:iCs/>
          <w:lang w:val="en-US"/>
        </w:rPr>
        <w:t xml:space="preserve">Long-term studies are also required to document </w:t>
      </w:r>
      <w:r w:rsidR="00E869BC">
        <w:rPr>
          <w:rFonts w:ascii="Garamond" w:hAnsi="Garamond"/>
          <w:iCs/>
          <w:lang w:val="en-US"/>
        </w:rPr>
        <w:t xml:space="preserve">better </w:t>
      </w:r>
      <w:r>
        <w:rPr>
          <w:rFonts w:ascii="Garamond" w:hAnsi="Garamond"/>
          <w:iCs/>
          <w:lang w:val="en-US"/>
        </w:rPr>
        <w:t xml:space="preserve">the </w:t>
      </w:r>
      <w:r w:rsidR="005A5A63">
        <w:rPr>
          <w:rFonts w:ascii="Garamond" w:hAnsi="Garamond"/>
          <w:iCs/>
          <w:lang w:val="en-US"/>
        </w:rPr>
        <w:t xml:space="preserve">feasibility and </w:t>
      </w:r>
      <w:r>
        <w:rPr>
          <w:rFonts w:ascii="Garamond" w:hAnsi="Garamond"/>
          <w:iCs/>
          <w:lang w:val="en-US"/>
        </w:rPr>
        <w:t>acceptability of CP donation</w:t>
      </w:r>
      <w:r w:rsidR="00E869BC">
        <w:rPr>
          <w:rFonts w:ascii="Garamond" w:hAnsi="Garamond"/>
          <w:iCs/>
          <w:lang w:val="en-US"/>
        </w:rPr>
        <w:t xml:space="preserve"> outside of a research setting</w:t>
      </w:r>
      <w:r>
        <w:rPr>
          <w:rFonts w:ascii="Garamond" w:hAnsi="Garamond"/>
          <w:iCs/>
          <w:lang w:val="en-US"/>
        </w:rPr>
        <w:t xml:space="preserve">, to assess the willingness </w:t>
      </w:r>
      <w:r w:rsidR="00E869BC">
        <w:rPr>
          <w:rFonts w:ascii="Garamond" w:hAnsi="Garamond"/>
          <w:iCs/>
          <w:lang w:val="en-US"/>
        </w:rPr>
        <w:t xml:space="preserve">of survivors </w:t>
      </w:r>
      <w:r>
        <w:rPr>
          <w:rFonts w:ascii="Garamond" w:hAnsi="Garamond"/>
          <w:iCs/>
          <w:lang w:val="en-US"/>
        </w:rPr>
        <w:t xml:space="preserve">to become </w:t>
      </w:r>
      <w:r w:rsidRPr="005A1452">
        <w:rPr>
          <w:rFonts w:ascii="Garamond" w:hAnsi="Garamond"/>
          <w:iCs/>
          <w:lang w:val="en-US"/>
        </w:rPr>
        <w:t xml:space="preserve">CP donors and to </w:t>
      </w:r>
      <w:r w:rsidR="00E869BC">
        <w:rPr>
          <w:rFonts w:ascii="Garamond" w:hAnsi="Garamond"/>
          <w:iCs/>
          <w:lang w:val="en-US"/>
        </w:rPr>
        <w:t>identify</w:t>
      </w:r>
      <w:r w:rsidR="002354D0" w:rsidRPr="005A1452">
        <w:rPr>
          <w:rFonts w:ascii="Garamond" w:hAnsi="Garamond"/>
          <w:iCs/>
          <w:lang w:val="en-US"/>
        </w:rPr>
        <w:t xml:space="preserve"> </w:t>
      </w:r>
      <w:r w:rsidRPr="005A1452">
        <w:rPr>
          <w:rFonts w:ascii="Garamond" w:hAnsi="Garamond"/>
          <w:iCs/>
          <w:lang w:val="en-US"/>
        </w:rPr>
        <w:t xml:space="preserve">any negative immunological, medical or psychosocial effects of repeated CP donations. Longer follow-up of CP treated patients is </w:t>
      </w:r>
      <w:r w:rsidR="00845088" w:rsidRPr="005A1452">
        <w:rPr>
          <w:rFonts w:ascii="Garamond" w:hAnsi="Garamond"/>
          <w:iCs/>
          <w:lang w:val="en-US"/>
        </w:rPr>
        <w:t xml:space="preserve">also </w:t>
      </w:r>
      <w:r w:rsidRPr="005A1452">
        <w:rPr>
          <w:rFonts w:ascii="Garamond" w:hAnsi="Garamond"/>
          <w:iCs/>
          <w:lang w:val="en-US"/>
        </w:rPr>
        <w:t>indicated to</w:t>
      </w:r>
      <w:r w:rsidR="00437359">
        <w:rPr>
          <w:rFonts w:ascii="Garamond" w:hAnsi="Garamond"/>
          <w:iCs/>
          <w:lang w:val="en-US"/>
        </w:rPr>
        <w:t xml:space="preserve"> </w:t>
      </w:r>
      <w:r w:rsidRPr="005A1452">
        <w:rPr>
          <w:rFonts w:ascii="Garamond" w:hAnsi="Garamond"/>
          <w:iCs/>
          <w:lang w:val="en-US"/>
        </w:rPr>
        <w:t>d</w:t>
      </w:r>
      <w:r w:rsidR="00437359">
        <w:rPr>
          <w:rFonts w:ascii="Garamond" w:hAnsi="Garamond"/>
          <w:iCs/>
          <w:lang w:val="en-US"/>
        </w:rPr>
        <w:t>etect</w:t>
      </w:r>
      <w:r w:rsidRPr="005A1452">
        <w:rPr>
          <w:rFonts w:ascii="Garamond" w:hAnsi="Garamond"/>
          <w:iCs/>
          <w:lang w:val="en-US"/>
        </w:rPr>
        <w:t xml:space="preserve"> late adverse events</w:t>
      </w:r>
      <w:r w:rsidR="00437359">
        <w:rPr>
          <w:rFonts w:ascii="Garamond" w:hAnsi="Garamond"/>
          <w:iCs/>
          <w:lang w:val="en-US"/>
        </w:rPr>
        <w:t>.</w:t>
      </w:r>
    </w:p>
    <w:p w14:paraId="71C684D3" w14:textId="3109475C" w:rsidR="002B52F8" w:rsidRDefault="00D974DC" w:rsidP="00D974DC">
      <w:pPr>
        <w:spacing w:line="360" w:lineRule="auto"/>
        <w:jc w:val="both"/>
        <w:rPr>
          <w:rFonts w:ascii="Garamond" w:hAnsi="Garamond"/>
          <w:iCs/>
          <w:lang w:val="en-US"/>
        </w:rPr>
      </w:pPr>
      <w:r w:rsidRPr="005A1452">
        <w:rPr>
          <w:rFonts w:ascii="Garamond" w:hAnsi="Garamond"/>
          <w:iCs/>
          <w:lang w:val="en-US"/>
        </w:rPr>
        <w:t xml:space="preserve">While </w:t>
      </w:r>
      <w:proofErr w:type="spellStart"/>
      <w:r w:rsidRPr="005A1452">
        <w:rPr>
          <w:rFonts w:ascii="Garamond" w:hAnsi="Garamond"/>
          <w:iCs/>
          <w:lang w:val="en-US"/>
        </w:rPr>
        <w:t>hyperimmune</w:t>
      </w:r>
      <w:proofErr w:type="spellEnd"/>
      <w:r w:rsidRPr="005A1452">
        <w:rPr>
          <w:rFonts w:ascii="Garamond" w:hAnsi="Garamond"/>
          <w:iCs/>
          <w:lang w:val="en-US"/>
        </w:rPr>
        <w:t xml:space="preserve"> </w:t>
      </w:r>
      <w:proofErr w:type="spellStart"/>
      <w:r w:rsidRPr="005A1452">
        <w:rPr>
          <w:rFonts w:ascii="Garamond" w:hAnsi="Garamond"/>
          <w:iCs/>
          <w:lang w:val="en-US"/>
        </w:rPr>
        <w:t>globulines</w:t>
      </w:r>
      <w:proofErr w:type="spellEnd"/>
      <w:r w:rsidRPr="005A1452">
        <w:rPr>
          <w:rFonts w:ascii="Garamond" w:hAnsi="Garamond"/>
          <w:iCs/>
          <w:lang w:val="en-US"/>
        </w:rPr>
        <w:t xml:space="preserve"> or recombinant monoclonal antibodies h</w:t>
      </w:r>
      <w:r>
        <w:rPr>
          <w:rFonts w:ascii="Garamond" w:hAnsi="Garamond"/>
          <w:iCs/>
          <w:lang w:val="en-US"/>
        </w:rPr>
        <w:t xml:space="preserve">ave several advantages, </w:t>
      </w:r>
      <w:r w:rsidR="002354D0">
        <w:rPr>
          <w:rFonts w:ascii="Garamond" w:hAnsi="Garamond"/>
          <w:iCs/>
          <w:lang w:val="en-US"/>
        </w:rPr>
        <w:t xml:space="preserve">the </w:t>
      </w:r>
      <w:r>
        <w:rPr>
          <w:rFonts w:ascii="Garamond" w:hAnsi="Garamond"/>
          <w:iCs/>
          <w:lang w:val="en-US"/>
        </w:rPr>
        <w:t xml:space="preserve">use of CP sourced from within </w:t>
      </w:r>
      <w:r w:rsidR="009D6049">
        <w:rPr>
          <w:rFonts w:ascii="Garamond" w:hAnsi="Garamond"/>
          <w:iCs/>
          <w:lang w:val="en-US"/>
        </w:rPr>
        <w:t xml:space="preserve">an </w:t>
      </w:r>
      <w:r>
        <w:rPr>
          <w:rFonts w:ascii="Garamond" w:hAnsi="Garamond"/>
          <w:iCs/>
          <w:lang w:val="en-US"/>
        </w:rPr>
        <w:t xml:space="preserve">outbreak is </w:t>
      </w:r>
      <w:r w:rsidR="00845088">
        <w:rPr>
          <w:rFonts w:ascii="Garamond" w:hAnsi="Garamond"/>
          <w:iCs/>
          <w:lang w:val="en-US"/>
        </w:rPr>
        <w:t xml:space="preserve">arguably </w:t>
      </w:r>
      <w:r>
        <w:rPr>
          <w:rFonts w:ascii="Garamond" w:hAnsi="Garamond"/>
          <w:iCs/>
          <w:lang w:val="en-US"/>
        </w:rPr>
        <w:t xml:space="preserve">the most readily available source of anti-EVD antibodies and will always have the advantage that it is likely to be active against </w:t>
      </w:r>
      <w:r w:rsidR="00845088">
        <w:rPr>
          <w:rFonts w:ascii="Garamond" w:hAnsi="Garamond"/>
          <w:iCs/>
          <w:lang w:val="en-US"/>
        </w:rPr>
        <w:t xml:space="preserve">the </w:t>
      </w:r>
      <w:r>
        <w:rPr>
          <w:rFonts w:ascii="Garamond" w:hAnsi="Garamond"/>
          <w:iCs/>
          <w:lang w:val="en-US"/>
        </w:rPr>
        <w:t xml:space="preserve">circulating strain. In </w:t>
      </w:r>
      <w:r w:rsidR="00845088">
        <w:rPr>
          <w:rFonts w:ascii="Garamond" w:hAnsi="Garamond"/>
          <w:iCs/>
          <w:lang w:val="en-US"/>
        </w:rPr>
        <w:t xml:space="preserve">each new </w:t>
      </w:r>
      <w:r>
        <w:rPr>
          <w:rFonts w:ascii="Garamond" w:hAnsi="Garamond"/>
          <w:iCs/>
          <w:lang w:val="en-US"/>
        </w:rPr>
        <w:t xml:space="preserve">outbreak, available </w:t>
      </w:r>
      <w:proofErr w:type="spellStart"/>
      <w:r>
        <w:rPr>
          <w:rFonts w:ascii="Garamond" w:hAnsi="Garamond"/>
          <w:iCs/>
          <w:lang w:val="en-US"/>
        </w:rPr>
        <w:t>hyperimmune</w:t>
      </w:r>
      <w:proofErr w:type="spellEnd"/>
      <w:r>
        <w:rPr>
          <w:rFonts w:ascii="Garamond" w:hAnsi="Garamond"/>
          <w:iCs/>
          <w:lang w:val="en-US"/>
        </w:rPr>
        <w:t xml:space="preserve"> </w:t>
      </w:r>
      <w:proofErr w:type="spellStart"/>
      <w:r>
        <w:rPr>
          <w:rFonts w:ascii="Garamond" w:hAnsi="Garamond"/>
          <w:iCs/>
          <w:lang w:val="en-US"/>
        </w:rPr>
        <w:t>globulines</w:t>
      </w:r>
      <w:proofErr w:type="spellEnd"/>
      <w:r>
        <w:rPr>
          <w:rFonts w:ascii="Garamond" w:hAnsi="Garamond"/>
          <w:iCs/>
          <w:lang w:val="en-US"/>
        </w:rPr>
        <w:t xml:space="preserve"> or monoclonal antibodies will first have to be evaluated against the causative strain</w:t>
      </w:r>
      <w:r w:rsidR="00897D7D">
        <w:rPr>
          <w:rFonts w:ascii="Garamond" w:hAnsi="Garamond"/>
          <w:iCs/>
          <w:lang w:val="en-US"/>
        </w:rPr>
        <w:t xml:space="preserve"> and possibly</w:t>
      </w:r>
      <w:r w:rsidR="00845088">
        <w:rPr>
          <w:rFonts w:ascii="Garamond" w:hAnsi="Garamond"/>
          <w:iCs/>
          <w:lang w:val="en-US"/>
        </w:rPr>
        <w:t xml:space="preserve"> followed by the production of a new product, all of which takes time</w:t>
      </w:r>
      <w:r>
        <w:rPr>
          <w:rFonts w:ascii="Garamond" w:hAnsi="Garamond"/>
          <w:iCs/>
          <w:lang w:val="en-US"/>
        </w:rPr>
        <w:t>. Until the advent of potent, safe</w:t>
      </w:r>
      <w:r w:rsidR="009D6049">
        <w:rPr>
          <w:rFonts w:ascii="Garamond" w:hAnsi="Garamond"/>
          <w:iCs/>
          <w:lang w:val="en-US"/>
        </w:rPr>
        <w:t>,</w:t>
      </w:r>
      <w:r>
        <w:rPr>
          <w:rFonts w:ascii="Garamond" w:hAnsi="Garamond"/>
          <w:iCs/>
          <w:lang w:val="en-US"/>
        </w:rPr>
        <w:t xml:space="preserve"> affordable </w:t>
      </w:r>
      <w:r w:rsidR="009D6049">
        <w:rPr>
          <w:rFonts w:ascii="Garamond" w:hAnsi="Garamond"/>
          <w:iCs/>
          <w:lang w:val="en-US"/>
        </w:rPr>
        <w:t xml:space="preserve">and effective </w:t>
      </w:r>
      <w:r>
        <w:rPr>
          <w:rFonts w:ascii="Garamond" w:hAnsi="Garamond"/>
          <w:iCs/>
          <w:lang w:val="en-US"/>
        </w:rPr>
        <w:t>antivirals</w:t>
      </w:r>
      <w:r w:rsidR="009D6049">
        <w:rPr>
          <w:rFonts w:ascii="Garamond" w:hAnsi="Garamond"/>
          <w:iCs/>
          <w:lang w:val="en-US"/>
        </w:rPr>
        <w:t>,</w:t>
      </w:r>
      <w:r w:rsidR="00524E54">
        <w:rPr>
          <w:rFonts w:ascii="Garamond" w:hAnsi="Garamond"/>
          <w:iCs/>
          <w:lang w:val="en-US"/>
        </w:rPr>
        <w:t xml:space="preserve"> and the development of effective vaccines</w:t>
      </w:r>
      <w:r>
        <w:rPr>
          <w:rFonts w:ascii="Garamond" w:hAnsi="Garamond"/>
          <w:iCs/>
          <w:lang w:val="en-US"/>
        </w:rPr>
        <w:t xml:space="preserve">, the use of convalescent blood products should remain part of </w:t>
      </w:r>
      <w:r w:rsidR="009D6049">
        <w:rPr>
          <w:rFonts w:ascii="Garamond" w:hAnsi="Garamond"/>
          <w:iCs/>
          <w:lang w:val="en-US"/>
        </w:rPr>
        <w:t xml:space="preserve">the potential </w:t>
      </w:r>
      <w:r w:rsidR="00845088">
        <w:rPr>
          <w:rFonts w:ascii="Garamond" w:hAnsi="Garamond"/>
          <w:iCs/>
          <w:lang w:val="en-US"/>
        </w:rPr>
        <w:t>response to</w:t>
      </w:r>
      <w:r>
        <w:rPr>
          <w:rFonts w:ascii="Garamond" w:hAnsi="Garamond"/>
          <w:iCs/>
          <w:lang w:val="en-US"/>
        </w:rPr>
        <w:t xml:space="preserve"> EVD. </w:t>
      </w:r>
    </w:p>
    <w:p w14:paraId="4C0354C9" w14:textId="77777777" w:rsidR="002B52F8" w:rsidRDefault="002B52F8">
      <w:pPr>
        <w:rPr>
          <w:rFonts w:ascii="Garamond" w:hAnsi="Garamond"/>
          <w:iCs/>
          <w:lang w:val="en-US"/>
        </w:rPr>
      </w:pPr>
      <w:r>
        <w:rPr>
          <w:rFonts w:ascii="Garamond" w:hAnsi="Garamond"/>
          <w:iCs/>
          <w:lang w:val="en-US"/>
        </w:rPr>
        <w:br w:type="page"/>
      </w:r>
    </w:p>
    <w:p w14:paraId="244135F8" w14:textId="2638B8A4" w:rsidR="002B52F8" w:rsidRDefault="00F669F7" w:rsidP="002B52F8">
      <w:pPr>
        <w:spacing w:line="360" w:lineRule="auto"/>
        <w:jc w:val="both"/>
        <w:rPr>
          <w:rFonts w:ascii="Garamond" w:hAnsi="Garamond"/>
          <w:iCs/>
          <w:lang w:val="en-US"/>
        </w:rPr>
      </w:pPr>
      <w:r>
        <w:rPr>
          <w:rFonts w:ascii="Garamond" w:hAnsi="Garamond"/>
          <w:b/>
          <w:iCs/>
          <w:lang w:val="en-US"/>
        </w:rPr>
        <w:lastRenderedPageBreak/>
        <w:t>Acknowledgements</w:t>
      </w:r>
    </w:p>
    <w:p w14:paraId="586B058B" w14:textId="1EE69C6C" w:rsidR="00F669F7" w:rsidRDefault="002B52F8" w:rsidP="002B52F8">
      <w:pPr>
        <w:spacing w:line="360" w:lineRule="auto"/>
        <w:jc w:val="both"/>
        <w:rPr>
          <w:rFonts w:ascii="Garamond" w:hAnsi="Garamond"/>
          <w:iCs/>
          <w:lang w:val="en-US"/>
        </w:rPr>
      </w:pPr>
      <w:r w:rsidRPr="002B52F8">
        <w:rPr>
          <w:rFonts w:ascii="Garamond" w:hAnsi="Garamond"/>
          <w:iCs/>
          <w:lang w:val="en-US"/>
        </w:rPr>
        <w:t>The Ebola-</w:t>
      </w:r>
      <w:proofErr w:type="spellStart"/>
      <w:r w:rsidRPr="002B52F8">
        <w:rPr>
          <w:rFonts w:ascii="Garamond" w:hAnsi="Garamond"/>
          <w:iCs/>
          <w:lang w:val="en-US"/>
        </w:rPr>
        <w:t>Tx</w:t>
      </w:r>
      <w:proofErr w:type="spellEnd"/>
      <w:r w:rsidRPr="002B52F8">
        <w:rPr>
          <w:rFonts w:ascii="Garamond" w:hAnsi="Garamond"/>
          <w:iCs/>
          <w:lang w:val="en-US"/>
        </w:rPr>
        <w:t xml:space="preserve"> project is funded by the European Union's Horizon 2020 r</w:t>
      </w:r>
      <w:r w:rsidR="00742BC8">
        <w:rPr>
          <w:rFonts w:ascii="Garamond" w:hAnsi="Garamond"/>
          <w:iCs/>
          <w:lang w:val="en-US"/>
        </w:rPr>
        <w:t>esearch and innovation program</w:t>
      </w:r>
      <w:r w:rsidRPr="002B52F8">
        <w:rPr>
          <w:rFonts w:ascii="Garamond" w:hAnsi="Garamond"/>
          <w:iCs/>
          <w:lang w:val="en-US"/>
        </w:rPr>
        <w:t xml:space="preserve"> under grant agreement No 66609</w:t>
      </w:r>
      <w:r w:rsidR="00742BC8">
        <w:rPr>
          <w:rFonts w:ascii="Garamond" w:hAnsi="Garamond"/>
          <w:iCs/>
          <w:lang w:val="en-US"/>
        </w:rPr>
        <w:t>4</w:t>
      </w:r>
      <w:r w:rsidRPr="002B52F8">
        <w:rPr>
          <w:rFonts w:ascii="Garamond" w:hAnsi="Garamond"/>
          <w:iCs/>
          <w:lang w:val="en-US"/>
        </w:rPr>
        <w:t xml:space="preserve">. Additional funding is provided by the Department of Economy, Science and Innovation (EWI) of the Flemish government. </w:t>
      </w:r>
      <w:r w:rsidR="00696935" w:rsidRPr="00412BE4">
        <w:rPr>
          <w:rFonts w:ascii="Garamond" w:hAnsi="Garamond"/>
          <w:iCs/>
          <w:lang w:val="en-US"/>
        </w:rPr>
        <w:t>All authors are involved in the Ebola-</w:t>
      </w:r>
      <w:proofErr w:type="spellStart"/>
      <w:r w:rsidR="00696935" w:rsidRPr="00412BE4">
        <w:rPr>
          <w:rFonts w:ascii="Garamond" w:hAnsi="Garamond"/>
          <w:iCs/>
          <w:lang w:val="en-US"/>
        </w:rPr>
        <w:t>Tx</w:t>
      </w:r>
      <w:proofErr w:type="spellEnd"/>
      <w:r w:rsidR="00696935" w:rsidRPr="00412BE4">
        <w:rPr>
          <w:rFonts w:ascii="Garamond" w:hAnsi="Garamond"/>
          <w:iCs/>
          <w:lang w:val="en-US"/>
        </w:rPr>
        <w:t xml:space="preserve"> trial</w:t>
      </w:r>
      <w:r w:rsidR="00696935">
        <w:rPr>
          <w:rFonts w:ascii="Garamond" w:hAnsi="Garamond"/>
          <w:iCs/>
          <w:lang w:val="en-US"/>
        </w:rPr>
        <w:t>. No other conflicts of interest to declare.</w:t>
      </w:r>
    </w:p>
    <w:p w14:paraId="780348B5" w14:textId="77777777" w:rsidR="00966FE9" w:rsidRDefault="00966FE9" w:rsidP="00D974DC">
      <w:pPr>
        <w:spacing w:line="360" w:lineRule="auto"/>
        <w:jc w:val="both"/>
        <w:rPr>
          <w:rFonts w:ascii="Garamond" w:hAnsi="Garamond"/>
          <w:iCs/>
          <w:lang w:val="en-US"/>
        </w:rPr>
      </w:pPr>
    </w:p>
    <w:p w14:paraId="796DD5C9" w14:textId="77777777" w:rsidR="00966FE9" w:rsidRDefault="00966FE9" w:rsidP="00D974DC">
      <w:pPr>
        <w:spacing w:line="360" w:lineRule="auto"/>
        <w:jc w:val="both"/>
        <w:rPr>
          <w:rFonts w:ascii="Garamond" w:hAnsi="Garamond"/>
          <w:iCs/>
          <w:lang w:val="en-US"/>
        </w:rPr>
      </w:pPr>
    </w:p>
    <w:p w14:paraId="3FA0BC0C" w14:textId="0E3B60D8" w:rsidR="002B52F8" w:rsidRDefault="002B52F8">
      <w:pPr>
        <w:rPr>
          <w:rFonts w:ascii="Garamond" w:hAnsi="Garamond"/>
          <w:iCs/>
        </w:rPr>
      </w:pPr>
      <w:r>
        <w:rPr>
          <w:rFonts w:ascii="Garamond" w:hAnsi="Garamond"/>
          <w:iCs/>
        </w:rPr>
        <w:br w:type="page"/>
      </w:r>
    </w:p>
    <w:p w14:paraId="16FF0847" w14:textId="77777777" w:rsidR="00945547" w:rsidRPr="00D00B63" w:rsidRDefault="00945547" w:rsidP="00D974DC">
      <w:pPr>
        <w:spacing w:line="360" w:lineRule="auto"/>
        <w:jc w:val="both"/>
        <w:rPr>
          <w:rFonts w:ascii="Garamond" w:hAnsi="Garamond"/>
          <w:iCs/>
        </w:rPr>
      </w:pPr>
    </w:p>
    <w:p w14:paraId="5F3EA687" w14:textId="77777777" w:rsidR="00C23AB1" w:rsidRPr="002744D8" w:rsidRDefault="00945547" w:rsidP="00C23AB1">
      <w:pPr>
        <w:jc w:val="center"/>
        <w:rPr>
          <w:rFonts w:ascii="Garamond" w:hAnsi="Garamond"/>
          <w:iCs/>
          <w:noProof/>
        </w:rPr>
      </w:pPr>
      <w:r w:rsidRPr="005A1452">
        <w:rPr>
          <w:rFonts w:ascii="Garamond" w:hAnsi="Garamond"/>
          <w:iCs/>
          <w:lang w:val="en-US"/>
        </w:rPr>
        <w:fldChar w:fldCharType="begin"/>
      </w:r>
      <w:r w:rsidRPr="005A1452">
        <w:rPr>
          <w:rFonts w:ascii="Garamond" w:hAnsi="Garamond"/>
          <w:iCs/>
        </w:rPr>
        <w:instrText xml:space="preserve"> ADDIN REFMGR.REFLIST </w:instrText>
      </w:r>
      <w:r w:rsidRPr="005A1452">
        <w:rPr>
          <w:rFonts w:ascii="Garamond" w:hAnsi="Garamond"/>
          <w:iCs/>
          <w:lang w:val="en-US"/>
        </w:rPr>
        <w:fldChar w:fldCharType="separate"/>
      </w:r>
      <w:r w:rsidR="00C23AB1" w:rsidRPr="002744D8">
        <w:rPr>
          <w:rFonts w:ascii="Garamond" w:hAnsi="Garamond"/>
          <w:iCs/>
          <w:noProof/>
        </w:rPr>
        <w:t>Reference List</w:t>
      </w:r>
    </w:p>
    <w:p w14:paraId="44D78805" w14:textId="77777777" w:rsidR="00C23AB1" w:rsidRPr="002744D8" w:rsidRDefault="00C23AB1" w:rsidP="00C23AB1">
      <w:pPr>
        <w:jc w:val="center"/>
        <w:rPr>
          <w:rFonts w:ascii="Garamond" w:hAnsi="Garamond"/>
          <w:iCs/>
          <w:noProof/>
        </w:rPr>
      </w:pPr>
    </w:p>
    <w:p w14:paraId="18268A67" w14:textId="77777777" w:rsidR="00C23AB1" w:rsidRPr="002744D8" w:rsidRDefault="00C23AB1" w:rsidP="00C23AB1">
      <w:pPr>
        <w:tabs>
          <w:tab w:val="right" w:pos="540"/>
          <w:tab w:val="left" w:pos="720"/>
        </w:tabs>
        <w:spacing w:after="240" w:line="240" w:lineRule="auto"/>
        <w:ind w:left="720" w:hanging="720"/>
        <w:jc w:val="both"/>
        <w:rPr>
          <w:rFonts w:ascii="Garamond" w:hAnsi="Garamond"/>
          <w:iCs/>
          <w:noProof/>
        </w:rPr>
      </w:pPr>
      <w:r w:rsidRPr="002744D8">
        <w:rPr>
          <w:rFonts w:ascii="Garamond" w:hAnsi="Garamond"/>
          <w:iCs/>
          <w:noProof/>
        </w:rPr>
        <w:tab/>
        <w:t xml:space="preserve">(1) </w:t>
      </w:r>
      <w:r w:rsidRPr="002744D8">
        <w:rPr>
          <w:rFonts w:ascii="Garamond" w:hAnsi="Garamond"/>
          <w:iCs/>
          <w:noProof/>
        </w:rPr>
        <w:tab/>
        <w:t xml:space="preserve">Casadevall A, Dadachova E, Pirofski LA. Passive antibody therapy for infectious diseases. Nat Rev Microbiol, </w:t>
      </w:r>
      <w:r w:rsidRPr="002744D8">
        <w:rPr>
          <w:rFonts w:ascii="Garamond" w:hAnsi="Garamond"/>
          <w:b/>
          <w:iCs/>
          <w:noProof/>
        </w:rPr>
        <w:t xml:space="preserve">2004; </w:t>
      </w:r>
      <w:r w:rsidRPr="002744D8">
        <w:rPr>
          <w:rFonts w:ascii="Garamond" w:hAnsi="Garamond"/>
          <w:iCs/>
          <w:noProof/>
        </w:rPr>
        <w:t>2: 695-703.</w:t>
      </w:r>
    </w:p>
    <w:p w14:paraId="3E9127A7" w14:textId="77777777" w:rsidR="00C23AB1" w:rsidRPr="002744D8" w:rsidRDefault="00C23AB1" w:rsidP="00C23AB1">
      <w:pPr>
        <w:tabs>
          <w:tab w:val="right" w:pos="540"/>
          <w:tab w:val="left" w:pos="720"/>
        </w:tabs>
        <w:spacing w:after="240" w:line="240" w:lineRule="auto"/>
        <w:ind w:left="720" w:hanging="720"/>
        <w:jc w:val="both"/>
        <w:rPr>
          <w:rFonts w:ascii="Garamond" w:hAnsi="Garamond"/>
          <w:iCs/>
          <w:noProof/>
        </w:rPr>
      </w:pPr>
      <w:r w:rsidRPr="002744D8">
        <w:rPr>
          <w:rFonts w:ascii="Garamond" w:hAnsi="Garamond"/>
          <w:iCs/>
          <w:noProof/>
        </w:rPr>
        <w:tab/>
        <w:t xml:space="preserve">(2) </w:t>
      </w:r>
      <w:r w:rsidRPr="002744D8">
        <w:rPr>
          <w:rFonts w:ascii="Garamond" w:hAnsi="Garamond"/>
          <w:iCs/>
          <w:noProof/>
        </w:rPr>
        <w:tab/>
        <w:t xml:space="preserve">Luke TC, Kilbane EM, Jackson JL, Hoffman SL. Meta-analysis: convalescent blood products for Spanish influenza pneumonia: a future H5N1 treatment? Ann Intern Med, </w:t>
      </w:r>
      <w:r w:rsidRPr="002744D8">
        <w:rPr>
          <w:rFonts w:ascii="Garamond" w:hAnsi="Garamond"/>
          <w:b/>
          <w:iCs/>
          <w:noProof/>
        </w:rPr>
        <w:t xml:space="preserve">2006; </w:t>
      </w:r>
      <w:r w:rsidRPr="002744D8">
        <w:rPr>
          <w:rFonts w:ascii="Garamond" w:hAnsi="Garamond"/>
          <w:iCs/>
          <w:noProof/>
        </w:rPr>
        <w:t>145: 599-609.</w:t>
      </w:r>
    </w:p>
    <w:p w14:paraId="7A04EA79" w14:textId="77777777" w:rsidR="00C23AB1" w:rsidRPr="002744D8" w:rsidRDefault="00C23AB1" w:rsidP="00C23AB1">
      <w:pPr>
        <w:tabs>
          <w:tab w:val="right" w:pos="540"/>
          <w:tab w:val="left" w:pos="720"/>
        </w:tabs>
        <w:spacing w:after="240" w:line="240" w:lineRule="auto"/>
        <w:ind w:left="720" w:hanging="720"/>
        <w:jc w:val="both"/>
        <w:rPr>
          <w:rFonts w:ascii="Garamond" w:hAnsi="Garamond"/>
          <w:iCs/>
          <w:noProof/>
          <w:lang w:val="fr-FR"/>
        </w:rPr>
      </w:pPr>
      <w:r w:rsidRPr="002744D8">
        <w:rPr>
          <w:rFonts w:ascii="Garamond" w:hAnsi="Garamond"/>
          <w:iCs/>
          <w:noProof/>
        </w:rPr>
        <w:tab/>
        <w:t xml:space="preserve">(3) </w:t>
      </w:r>
      <w:r w:rsidRPr="002744D8">
        <w:rPr>
          <w:rFonts w:ascii="Garamond" w:hAnsi="Garamond"/>
          <w:iCs/>
          <w:noProof/>
        </w:rPr>
        <w:tab/>
        <w:t xml:space="preserve">Hsu JL, Safdar N. Polyclonal immunoglobulins and hyperimmune globulins in prevention and management of infectious diseases. </w:t>
      </w:r>
      <w:r w:rsidRPr="002744D8">
        <w:rPr>
          <w:rFonts w:ascii="Garamond" w:hAnsi="Garamond"/>
          <w:iCs/>
          <w:noProof/>
          <w:lang w:val="fr-FR"/>
        </w:rPr>
        <w:t xml:space="preserve">Infect Dis Clin North Am, </w:t>
      </w:r>
      <w:r w:rsidRPr="002744D8">
        <w:rPr>
          <w:rFonts w:ascii="Garamond" w:hAnsi="Garamond"/>
          <w:b/>
          <w:iCs/>
          <w:noProof/>
          <w:lang w:val="fr-FR"/>
        </w:rPr>
        <w:t xml:space="preserve">2011; </w:t>
      </w:r>
      <w:r w:rsidRPr="002744D8">
        <w:rPr>
          <w:rFonts w:ascii="Garamond" w:hAnsi="Garamond"/>
          <w:iCs/>
          <w:noProof/>
          <w:lang w:val="fr-FR"/>
        </w:rPr>
        <w:t>25: 773-88.</w:t>
      </w:r>
    </w:p>
    <w:p w14:paraId="55E9F453" w14:textId="77777777" w:rsidR="00C23AB1" w:rsidRPr="002744D8" w:rsidRDefault="00C23AB1" w:rsidP="00C23AB1">
      <w:pPr>
        <w:tabs>
          <w:tab w:val="right" w:pos="540"/>
          <w:tab w:val="left" w:pos="720"/>
        </w:tabs>
        <w:spacing w:after="240" w:line="240" w:lineRule="auto"/>
        <w:ind w:left="720" w:hanging="720"/>
        <w:jc w:val="both"/>
        <w:rPr>
          <w:rFonts w:ascii="Garamond" w:hAnsi="Garamond"/>
          <w:iCs/>
          <w:noProof/>
        </w:rPr>
      </w:pPr>
      <w:r w:rsidRPr="002744D8">
        <w:rPr>
          <w:rFonts w:ascii="Garamond" w:hAnsi="Garamond"/>
          <w:iCs/>
          <w:noProof/>
          <w:lang w:val="fr-FR"/>
        </w:rPr>
        <w:tab/>
        <w:t xml:space="preserve">(4) </w:t>
      </w:r>
      <w:r w:rsidRPr="002744D8">
        <w:rPr>
          <w:rFonts w:ascii="Garamond" w:hAnsi="Garamond"/>
          <w:iCs/>
          <w:noProof/>
          <w:lang w:val="fr-FR"/>
        </w:rPr>
        <w:tab/>
        <w:t xml:space="preserve">Mair-Jenkins J, Saavedra-Campos M, Baillie JK, et al. </w:t>
      </w:r>
      <w:r w:rsidRPr="002744D8">
        <w:rPr>
          <w:rFonts w:ascii="Garamond" w:hAnsi="Garamond"/>
          <w:iCs/>
          <w:noProof/>
        </w:rPr>
        <w:t xml:space="preserve">The effectiveness of convalescent plasma and hyperimmune immunoglobulin for the treatment of severe acute respiratory infections of viral etiology: a systematic review and exploratory meta-analysis. J Infect Dis, </w:t>
      </w:r>
      <w:r w:rsidRPr="002744D8">
        <w:rPr>
          <w:rFonts w:ascii="Garamond" w:hAnsi="Garamond"/>
          <w:b/>
          <w:iCs/>
          <w:noProof/>
        </w:rPr>
        <w:t xml:space="preserve">2015; </w:t>
      </w:r>
      <w:r w:rsidRPr="002744D8">
        <w:rPr>
          <w:rFonts w:ascii="Garamond" w:hAnsi="Garamond"/>
          <w:iCs/>
          <w:noProof/>
        </w:rPr>
        <w:t>211: 80-90.</w:t>
      </w:r>
    </w:p>
    <w:p w14:paraId="7231AB39" w14:textId="77777777" w:rsidR="00C23AB1" w:rsidRPr="002744D8" w:rsidRDefault="00C23AB1" w:rsidP="00C23AB1">
      <w:pPr>
        <w:tabs>
          <w:tab w:val="right" w:pos="540"/>
          <w:tab w:val="left" w:pos="720"/>
        </w:tabs>
        <w:spacing w:after="240" w:line="240" w:lineRule="auto"/>
        <w:ind w:left="720" w:hanging="720"/>
        <w:jc w:val="both"/>
        <w:rPr>
          <w:rFonts w:ascii="Garamond" w:hAnsi="Garamond"/>
          <w:iCs/>
          <w:noProof/>
        </w:rPr>
      </w:pPr>
      <w:r w:rsidRPr="002744D8">
        <w:rPr>
          <w:rFonts w:ascii="Garamond" w:hAnsi="Garamond"/>
          <w:iCs/>
          <w:noProof/>
        </w:rPr>
        <w:tab/>
        <w:t xml:space="preserve">(5) </w:t>
      </w:r>
      <w:r w:rsidRPr="002744D8">
        <w:rPr>
          <w:rFonts w:ascii="Garamond" w:hAnsi="Garamond"/>
          <w:iCs/>
          <w:noProof/>
        </w:rPr>
        <w:tab/>
        <w:t xml:space="preserve">Luke TC, Casadevall A, Watowich SJ, Hoffman SL, Beigel JH, Burgess TH. Hark back: passive immunotherapy for influenza and other serious infections. Crit Care Med, </w:t>
      </w:r>
      <w:r w:rsidRPr="002744D8">
        <w:rPr>
          <w:rFonts w:ascii="Garamond" w:hAnsi="Garamond"/>
          <w:b/>
          <w:iCs/>
          <w:noProof/>
        </w:rPr>
        <w:t xml:space="preserve">2010; </w:t>
      </w:r>
      <w:r w:rsidRPr="002744D8">
        <w:rPr>
          <w:rFonts w:ascii="Garamond" w:hAnsi="Garamond"/>
          <w:iCs/>
          <w:noProof/>
        </w:rPr>
        <w:t>38: e66-e73.</w:t>
      </w:r>
    </w:p>
    <w:p w14:paraId="3A1C3C4D" w14:textId="77777777" w:rsidR="00C23AB1" w:rsidRPr="002744D8" w:rsidRDefault="00C23AB1" w:rsidP="00C23AB1">
      <w:pPr>
        <w:tabs>
          <w:tab w:val="right" w:pos="540"/>
          <w:tab w:val="left" w:pos="720"/>
        </w:tabs>
        <w:spacing w:after="240" w:line="240" w:lineRule="auto"/>
        <w:ind w:left="720" w:hanging="720"/>
        <w:jc w:val="both"/>
        <w:rPr>
          <w:rFonts w:ascii="Garamond" w:hAnsi="Garamond"/>
          <w:iCs/>
          <w:noProof/>
        </w:rPr>
      </w:pPr>
      <w:r w:rsidRPr="002744D8">
        <w:rPr>
          <w:rFonts w:ascii="Garamond" w:hAnsi="Garamond"/>
          <w:iCs/>
          <w:noProof/>
        </w:rPr>
        <w:tab/>
        <w:t xml:space="preserve">(6) </w:t>
      </w:r>
      <w:r w:rsidRPr="002744D8">
        <w:rPr>
          <w:rFonts w:ascii="Garamond" w:hAnsi="Garamond"/>
          <w:iCs/>
          <w:noProof/>
        </w:rPr>
        <w:tab/>
        <w:t xml:space="preserve">Zhao J, Perera RA, Kayali G, Meyerholz D, Perlman S, Peiris M. Passive immunotherapy with dromedary immune serum in an experimental animal model for middle East respiratory syndrome coronavirus infection. J Virol, </w:t>
      </w:r>
      <w:r w:rsidRPr="002744D8">
        <w:rPr>
          <w:rFonts w:ascii="Garamond" w:hAnsi="Garamond"/>
          <w:b/>
          <w:iCs/>
          <w:noProof/>
        </w:rPr>
        <w:t xml:space="preserve">2015; </w:t>
      </w:r>
      <w:r w:rsidRPr="002744D8">
        <w:rPr>
          <w:rFonts w:ascii="Garamond" w:hAnsi="Garamond"/>
          <w:iCs/>
          <w:noProof/>
        </w:rPr>
        <w:t>89: 6117-20.</w:t>
      </w:r>
    </w:p>
    <w:p w14:paraId="04BFA613" w14:textId="77777777" w:rsidR="00C23AB1" w:rsidRPr="002744D8" w:rsidRDefault="00C23AB1" w:rsidP="00C23AB1">
      <w:pPr>
        <w:tabs>
          <w:tab w:val="right" w:pos="540"/>
          <w:tab w:val="left" w:pos="720"/>
        </w:tabs>
        <w:spacing w:after="240" w:line="240" w:lineRule="auto"/>
        <w:ind w:left="720" w:hanging="720"/>
        <w:jc w:val="both"/>
        <w:rPr>
          <w:rFonts w:ascii="Garamond" w:hAnsi="Garamond"/>
          <w:iCs/>
          <w:noProof/>
        </w:rPr>
      </w:pPr>
      <w:r w:rsidRPr="002744D8">
        <w:rPr>
          <w:rFonts w:ascii="Garamond" w:hAnsi="Garamond"/>
          <w:iCs/>
          <w:noProof/>
        </w:rPr>
        <w:tab/>
        <w:t xml:space="preserve">(7) </w:t>
      </w:r>
      <w:r w:rsidRPr="002744D8">
        <w:rPr>
          <w:rFonts w:ascii="Garamond" w:hAnsi="Garamond"/>
          <w:iCs/>
          <w:noProof/>
        </w:rPr>
        <w:tab/>
        <w:t xml:space="preserve">Maiztegui JI, Fernandez NJ, de Damilano AJ. Efficacy of immune plasma in treatment of Argentine haemorrhagic fever and association between treatment and a late neurological syndrome. Lancet, </w:t>
      </w:r>
      <w:r w:rsidRPr="002744D8">
        <w:rPr>
          <w:rFonts w:ascii="Garamond" w:hAnsi="Garamond"/>
          <w:b/>
          <w:iCs/>
          <w:noProof/>
        </w:rPr>
        <w:t xml:space="preserve">1979; </w:t>
      </w:r>
      <w:r w:rsidRPr="002744D8">
        <w:rPr>
          <w:rFonts w:ascii="Garamond" w:hAnsi="Garamond"/>
          <w:iCs/>
          <w:noProof/>
        </w:rPr>
        <w:t>2: 1216-7.</w:t>
      </w:r>
    </w:p>
    <w:p w14:paraId="48D30D70" w14:textId="77777777" w:rsidR="00C23AB1" w:rsidRPr="002744D8" w:rsidRDefault="00C23AB1" w:rsidP="00C23AB1">
      <w:pPr>
        <w:tabs>
          <w:tab w:val="right" w:pos="540"/>
          <w:tab w:val="left" w:pos="720"/>
        </w:tabs>
        <w:spacing w:after="240" w:line="240" w:lineRule="auto"/>
        <w:ind w:left="720" w:hanging="720"/>
        <w:jc w:val="both"/>
        <w:rPr>
          <w:rFonts w:ascii="Garamond" w:hAnsi="Garamond"/>
          <w:iCs/>
          <w:noProof/>
        </w:rPr>
      </w:pPr>
      <w:r w:rsidRPr="002744D8">
        <w:rPr>
          <w:rFonts w:ascii="Garamond" w:hAnsi="Garamond"/>
          <w:iCs/>
          <w:noProof/>
        </w:rPr>
        <w:tab/>
        <w:t xml:space="preserve">(8) </w:t>
      </w:r>
      <w:r w:rsidRPr="002744D8">
        <w:rPr>
          <w:rFonts w:ascii="Garamond" w:hAnsi="Garamond"/>
          <w:iCs/>
          <w:noProof/>
        </w:rPr>
        <w:tab/>
        <w:t xml:space="preserve">Jahrling PB, Peters CJ. Passive antibody therapy of Lassa fever in cynomolgus monkeys: importance of neutralizing antibody and Lassa virus strain. Infect Immun, </w:t>
      </w:r>
      <w:r w:rsidRPr="002744D8">
        <w:rPr>
          <w:rFonts w:ascii="Garamond" w:hAnsi="Garamond"/>
          <w:b/>
          <w:iCs/>
          <w:noProof/>
        </w:rPr>
        <w:t xml:space="preserve">1984; </w:t>
      </w:r>
      <w:r w:rsidRPr="002744D8">
        <w:rPr>
          <w:rFonts w:ascii="Garamond" w:hAnsi="Garamond"/>
          <w:iCs/>
          <w:noProof/>
        </w:rPr>
        <w:t>44: 528-33.</w:t>
      </w:r>
    </w:p>
    <w:p w14:paraId="0B6D4529" w14:textId="77777777" w:rsidR="00C23AB1" w:rsidRPr="002744D8" w:rsidRDefault="00C23AB1" w:rsidP="00C23AB1">
      <w:pPr>
        <w:tabs>
          <w:tab w:val="right" w:pos="540"/>
          <w:tab w:val="left" w:pos="720"/>
        </w:tabs>
        <w:spacing w:after="240" w:line="240" w:lineRule="auto"/>
        <w:ind w:left="720" w:hanging="720"/>
        <w:jc w:val="both"/>
        <w:rPr>
          <w:rFonts w:ascii="Garamond" w:hAnsi="Garamond"/>
          <w:iCs/>
          <w:noProof/>
          <w:lang w:val="nl-BE"/>
        </w:rPr>
      </w:pPr>
      <w:r w:rsidRPr="002744D8">
        <w:rPr>
          <w:rFonts w:ascii="Garamond" w:hAnsi="Garamond"/>
          <w:iCs/>
          <w:noProof/>
        </w:rPr>
        <w:tab/>
        <w:t xml:space="preserve">(9) </w:t>
      </w:r>
      <w:r w:rsidRPr="002744D8">
        <w:rPr>
          <w:rFonts w:ascii="Garamond" w:hAnsi="Garamond"/>
          <w:iCs/>
          <w:noProof/>
        </w:rPr>
        <w:tab/>
        <w:t xml:space="preserve">Jahrling PB, Peters CJ, Stephen EL. Enhanced treatment of Lassa fever by immune plasma combined with ribavirin in cynomolgus monkeys. </w:t>
      </w:r>
      <w:r w:rsidRPr="002744D8">
        <w:rPr>
          <w:rFonts w:ascii="Garamond" w:hAnsi="Garamond"/>
          <w:iCs/>
          <w:noProof/>
          <w:lang w:val="nl-BE"/>
        </w:rPr>
        <w:t xml:space="preserve">J Infect Dis, </w:t>
      </w:r>
      <w:r w:rsidRPr="002744D8">
        <w:rPr>
          <w:rFonts w:ascii="Garamond" w:hAnsi="Garamond"/>
          <w:b/>
          <w:iCs/>
          <w:noProof/>
          <w:lang w:val="nl-BE"/>
        </w:rPr>
        <w:t xml:space="preserve">1984; </w:t>
      </w:r>
      <w:r w:rsidRPr="002744D8">
        <w:rPr>
          <w:rFonts w:ascii="Garamond" w:hAnsi="Garamond"/>
          <w:iCs/>
          <w:noProof/>
          <w:lang w:val="nl-BE"/>
        </w:rPr>
        <w:t>149: 420-7.</w:t>
      </w:r>
    </w:p>
    <w:p w14:paraId="475BEF0D" w14:textId="77777777" w:rsidR="00C23AB1" w:rsidRPr="002744D8" w:rsidRDefault="00C23AB1" w:rsidP="00C23AB1">
      <w:pPr>
        <w:tabs>
          <w:tab w:val="right" w:pos="540"/>
          <w:tab w:val="left" w:pos="720"/>
        </w:tabs>
        <w:spacing w:after="240" w:line="240" w:lineRule="auto"/>
        <w:ind w:left="720" w:hanging="720"/>
        <w:jc w:val="both"/>
        <w:rPr>
          <w:rFonts w:ascii="Garamond" w:hAnsi="Garamond"/>
          <w:iCs/>
          <w:noProof/>
        </w:rPr>
      </w:pPr>
      <w:r w:rsidRPr="002744D8">
        <w:rPr>
          <w:rFonts w:ascii="Garamond" w:hAnsi="Garamond"/>
          <w:iCs/>
          <w:noProof/>
          <w:lang w:val="nl-BE"/>
        </w:rPr>
        <w:tab/>
        <w:t xml:space="preserve">(10) </w:t>
      </w:r>
      <w:r w:rsidRPr="002744D8">
        <w:rPr>
          <w:rFonts w:ascii="Garamond" w:hAnsi="Garamond"/>
          <w:iCs/>
          <w:noProof/>
          <w:lang w:val="nl-BE"/>
        </w:rPr>
        <w:tab/>
        <w:t xml:space="preserve">McCormick JB, King IJ, Webb PA, et al. </w:t>
      </w:r>
      <w:r w:rsidRPr="002744D8">
        <w:rPr>
          <w:rFonts w:ascii="Garamond" w:hAnsi="Garamond"/>
          <w:iCs/>
          <w:noProof/>
        </w:rPr>
        <w:t xml:space="preserve">Lassa fever. Effective therapy with ribavirin. N Engl J Med, </w:t>
      </w:r>
      <w:r w:rsidRPr="002744D8">
        <w:rPr>
          <w:rFonts w:ascii="Garamond" w:hAnsi="Garamond"/>
          <w:b/>
          <w:iCs/>
          <w:noProof/>
        </w:rPr>
        <w:t xml:space="preserve">1986; </w:t>
      </w:r>
      <w:r w:rsidRPr="002744D8">
        <w:rPr>
          <w:rFonts w:ascii="Garamond" w:hAnsi="Garamond"/>
          <w:iCs/>
          <w:noProof/>
        </w:rPr>
        <w:t>314: 20-6.</w:t>
      </w:r>
    </w:p>
    <w:p w14:paraId="1B8D594C" w14:textId="77777777" w:rsidR="00C23AB1" w:rsidRPr="002744D8" w:rsidRDefault="00C23AB1" w:rsidP="00C23AB1">
      <w:pPr>
        <w:tabs>
          <w:tab w:val="right" w:pos="540"/>
          <w:tab w:val="left" w:pos="720"/>
        </w:tabs>
        <w:spacing w:after="240" w:line="240" w:lineRule="auto"/>
        <w:ind w:left="720" w:hanging="720"/>
        <w:jc w:val="both"/>
        <w:rPr>
          <w:rFonts w:ascii="Garamond" w:hAnsi="Garamond"/>
          <w:iCs/>
          <w:noProof/>
        </w:rPr>
      </w:pPr>
      <w:r w:rsidRPr="002744D8">
        <w:rPr>
          <w:rFonts w:ascii="Garamond" w:hAnsi="Garamond"/>
          <w:iCs/>
          <w:noProof/>
        </w:rPr>
        <w:tab/>
        <w:t xml:space="preserve">(11) </w:t>
      </w:r>
      <w:r w:rsidRPr="002744D8">
        <w:rPr>
          <w:rFonts w:ascii="Garamond" w:hAnsi="Garamond"/>
          <w:iCs/>
          <w:noProof/>
        </w:rPr>
        <w:tab/>
        <w:t xml:space="preserve">Frame JD, Verbrugge GP, Gill RG, Pinneo L. The use of Lassa fever convalescent plasma in Nigeria. Trans R Soc Trop Med Hyg, </w:t>
      </w:r>
      <w:r w:rsidRPr="002744D8">
        <w:rPr>
          <w:rFonts w:ascii="Garamond" w:hAnsi="Garamond"/>
          <w:b/>
          <w:iCs/>
          <w:noProof/>
        </w:rPr>
        <w:t xml:space="preserve">1984; </w:t>
      </w:r>
      <w:r w:rsidRPr="002744D8">
        <w:rPr>
          <w:rFonts w:ascii="Garamond" w:hAnsi="Garamond"/>
          <w:iCs/>
          <w:noProof/>
        </w:rPr>
        <w:t>78: 319-24.</w:t>
      </w:r>
    </w:p>
    <w:p w14:paraId="755158E9" w14:textId="77777777" w:rsidR="00C23AB1" w:rsidRPr="002744D8" w:rsidRDefault="00C23AB1" w:rsidP="00C23AB1">
      <w:pPr>
        <w:tabs>
          <w:tab w:val="right" w:pos="540"/>
          <w:tab w:val="left" w:pos="720"/>
        </w:tabs>
        <w:spacing w:after="240" w:line="240" w:lineRule="auto"/>
        <w:ind w:left="720" w:hanging="720"/>
        <w:jc w:val="both"/>
        <w:rPr>
          <w:rFonts w:ascii="Garamond" w:hAnsi="Garamond"/>
          <w:iCs/>
          <w:noProof/>
        </w:rPr>
      </w:pPr>
      <w:r w:rsidRPr="002744D8">
        <w:rPr>
          <w:rFonts w:ascii="Garamond" w:hAnsi="Garamond"/>
          <w:iCs/>
          <w:noProof/>
        </w:rPr>
        <w:tab/>
        <w:t xml:space="preserve">(12) </w:t>
      </w:r>
      <w:r w:rsidRPr="002744D8">
        <w:rPr>
          <w:rFonts w:ascii="Garamond" w:hAnsi="Garamond"/>
          <w:iCs/>
          <w:noProof/>
        </w:rPr>
        <w:tab/>
        <w:t xml:space="preserve">Use of Convalescent Whole Blood or Plasma Collected from Patients Recovered from Ebola Virus Disease for Transfusion, as an Empirical Treatment during Outbreaks. Interim Guidance for National Health Authorities and Blood Transfusion Services. World Health Organization, Geneva, </w:t>
      </w:r>
      <w:r w:rsidRPr="002744D8">
        <w:rPr>
          <w:rFonts w:ascii="Garamond" w:hAnsi="Garamond"/>
          <w:b/>
          <w:iCs/>
          <w:noProof/>
        </w:rPr>
        <w:t>2014</w:t>
      </w:r>
      <w:r w:rsidRPr="002744D8">
        <w:rPr>
          <w:rFonts w:ascii="Garamond" w:hAnsi="Garamond"/>
          <w:iCs/>
          <w:noProof/>
        </w:rPr>
        <w:t>.</w:t>
      </w:r>
    </w:p>
    <w:p w14:paraId="6AAEB602" w14:textId="77777777" w:rsidR="00C23AB1" w:rsidRPr="002744D8" w:rsidRDefault="00C23AB1" w:rsidP="00C23AB1">
      <w:pPr>
        <w:tabs>
          <w:tab w:val="right" w:pos="540"/>
          <w:tab w:val="left" w:pos="720"/>
        </w:tabs>
        <w:spacing w:after="240" w:line="240" w:lineRule="auto"/>
        <w:ind w:left="720" w:hanging="720"/>
        <w:jc w:val="both"/>
        <w:rPr>
          <w:rFonts w:ascii="Garamond" w:hAnsi="Garamond"/>
          <w:iCs/>
          <w:noProof/>
        </w:rPr>
      </w:pPr>
      <w:r w:rsidRPr="002744D8">
        <w:rPr>
          <w:rFonts w:ascii="Garamond" w:hAnsi="Garamond"/>
          <w:iCs/>
          <w:noProof/>
        </w:rPr>
        <w:tab/>
        <w:t xml:space="preserve">(13) </w:t>
      </w:r>
      <w:r w:rsidRPr="002744D8">
        <w:rPr>
          <w:rFonts w:ascii="Garamond" w:hAnsi="Garamond"/>
          <w:iCs/>
          <w:noProof/>
        </w:rPr>
        <w:tab/>
        <w:t xml:space="preserve">The clinical use of blood handbook. World Health Organization, Geneva, </w:t>
      </w:r>
      <w:r w:rsidRPr="002744D8">
        <w:rPr>
          <w:rFonts w:ascii="Garamond" w:hAnsi="Garamond"/>
          <w:b/>
          <w:iCs/>
          <w:noProof/>
        </w:rPr>
        <w:t>2002</w:t>
      </w:r>
      <w:r w:rsidRPr="002744D8">
        <w:rPr>
          <w:rFonts w:ascii="Garamond" w:hAnsi="Garamond"/>
          <w:iCs/>
          <w:noProof/>
        </w:rPr>
        <w:t>.</w:t>
      </w:r>
    </w:p>
    <w:p w14:paraId="4F67CB90" w14:textId="77777777" w:rsidR="00C23AB1" w:rsidRPr="002744D8" w:rsidRDefault="00C23AB1" w:rsidP="00C23AB1">
      <w:pPr>
        <w:tabs>
          <w:tab w:val="right" w:pos="540"/>
          <w:tab w:val="left" w:pos="720"/>
        </w:tabs>
        <w:spacing w:after="240" w:line="240" w:lineRule="auto"/>
        <w:ind w:left="720" w:hanging="720"/>
        <w:jc w:val="both"/>
        <w:rPr>
          <w:rFonts w:ascii="Garamond" w:hAnsi="Garamond"/>
          <w:iCs/>
          <w:noProof/>
        </w:rPr>
      </w:pPr>
      <w:r w:rsidRPr="002744D8">
        <w:rPr>
          <w:rFonts w:ascii="Garamond" w:hAnsi="Garamond"/>
          <w:iCs/>
          <w:noProof/>
        </w:rPr>
        <w:tab/>
        <w:t xml:space="preserve">(14) </w:t>
      </w:r>
      <w:r w:rsidRPr="002744D8">
        <w:rPr>
          <w:rFonts w:ascii="Garamond" w:hAnsi="Garamond"/>
          <w:iCs/>
          <w:noProof/>
        </w:rPr>
        <w:tab/>
        <w:t xml:space="preserve">Jolles S, Sewell WA, Misbah SA. Clinical uses of intravenous immunoglobulin. Clin Exp Immunol, </w:t>
      </w:r>
      <w:r w:rsidRPr="002744D8">
        <w:rPr>
          <w:rFonts w:ascii="Garamond" w:hAnsi="Garamond"/>
          <w:b/>
          <w:iCs/>
          <w:noProof/>
        </w:rPr>
        <w:t xml:space="preserve">2005; </w:t>
      </w:r>
      <w:r w:rsidRPr="002744D8">
        <w:rPr>
          <w:rFonts w:ascii="Garamond" w:hAnsi="Garamond"/>
          <w:iCs/>
          <w:noProof/>
        </w:rPr>
        <w:t>142: 1-11.</w:t>
      </w:r>
    </w:p>
    <w:p w14:paraId="01E13BDC" w14:textId="77777777" w:rsidR="00C23AB1" w:rsidRPr="002744D8" w:rsidRDefault="00C23AB1" w:rsidP="00C23AB1">
      <w:pPr>
        <w:tabs>
          <w:tab w:val="right" w:pos="540"/>
          <w:tab w:val="left" w:pos="720"/>
        </w:tabs>
        <w:spacing w:after="240" w:line="240" w:lineRule="auto"/>
        <w:ind w:left="720" w:hanging="720"/>
        <w:jc w:val="both"/>
        <w:rPr>
          <w:rFonts w:ascii="Garamond" w:hAnsi="Garamond"/>
          <w:iCs/>
          <w:noProof/>
        </w:rPr>
      </w:pPr>
      <w:r w:rsidRPr="002744D8">
        <w:rPr>
          <w:rFonts w:ascii="Garamond" w:hAnsi="Garamond"/>
          <w:iCs/>
          <w:noProof/>
        </w:rPr>
        <w:tab/>
        <w:t xml:space="preserve">(15) </w:t>
      </w:r>
      <w:r w:rsidRPr="002744D8">
        <w:rPr>
          <w:rFonts w:ascii="Garamond" w:hAnsi="Garamond"/>
          <w:iCs/>
          <w:noProof/>
        </w:rPr>
        <w:tab/>
      </w:r>
      <w:r w:rsidRPr="002744D8">
        <w:rPr>
          <w:rFonts w:ascii="Garamond" w:hAnsi="Garamond" w:cs="Times New Roman"/>
          <w:iCs/>
          <w:noProof/>
        </w:rPr>
        <w:t>Putative Investigational Therapeutics in the Treatment of Patients With Known Ebola Infection</w:t>
      </w:r>
      <w:r w:rsidRPr="002744D8">
        <w:rPr>
          <w:rFonts w:ascii="Garamond" w:hAnsi="Garamond"/>
          <w:iCs/>
          <w:noProof/>
        </w:rPr>
        <w:t>. https://clinicaltrials gov/ct2/show/NCT02363322?term=ebola&amp;rank=13 2015</w:t>
      </w:r>
    </w:p>
    <w:p w14:paraId="3E3A6178" w14:textId="77777777" w:rsidR="00C23AB1" w:rsidRPr="002744D8" w:rsidRDefault="00C23AB1" w:rsidP="00C23AB1">
      <w:pPr>
        <w:tabs>
          <w:tab w:val="right" w:pos="540"/>
          <w:tab w:val="left" w:pos="720"/>
        </w:tabs>
        <w:spacing w:after="240" w:line="240" w:lineRule="auto"/>
        <w:ind w:left="720" w:hanging="720"/>
        <w:jc w:val="both"/>
        <w:rPr>
          <w:rFonts w:ascii="Garamond" w:hAnsi="Garamond"/>
          <w:iCs/>
          <w:noProof/>
        </w:rPr>
      </w:pPr>
      <w:r w:rsidRPr="002744D8">
        <w:rPr>
          <w:rFonts w:ascii="Garamond" w:hAnsi="Garamond"/>
          <w:iCs/>
          <w:noProof/>
        </w:rPr>
        <w:lastRenderedPageBreak/>
        <w:tab/>
      </w:r>
      <w:r w:rsidRPr="002744D8">
        <w:rPr>
          <w:rFonts w:ascii="Garamond" w:hAnsi="Garamond"/>
          <w:iCs/>
          <w:noProof/>
          <w:lang w:val="nl-BE"/>
        </w:rPr>
        <w:t xml:space="preserve">(16) </w:t>
      </w:r>
      <w:r w:rsidRPr="002744D8">
        <w:rPr>
          <w:rFonts w:ascii="Garamond" w:hAnsi="Garamond"/>
          <w:iCs/>
          <w:noProof/>
          <w:lang w:val="nl-BE"/>
        </w:rPr>
        <w:tab/>
        <w:t xml:space="preserve">Qiu X, Wong G, Audet J, et al. </w:t>
      </w:r>
      <w:r w:rsidRPr="002744D8">
        <w:rPr>
          <w:rFonts w:ascii="Garamond" w:hAnsi="Garamond"/>
          <w:iCs/>
          <w:noProof/>
        </w:rPr>
        <w:t xml:space="preserve">Reversion of advanced Ebola virus disease in nonhuman primates with ZMapp. Nature, </w:t>
      </w:r>
      <w:r w:rsidRPr="002744D8">
        <w:rPr>
          <w:rFonts w:ascii="Garamond" w:hAnsi="Garamond"/>
          <w:b/>
          <w:iCs/>
          <w:noProof/>
        </w:rPr>
        <w:t xml:space="preserve">2014; </w:t>
      </w:r>
      <w:r w:rsidRPr="002744D8">
        <w:rPr>
          <w:rFonts w:ascii="Garamond" w:hAnsi="Garamond"/>
          <w:iCs/>
          <w:noProof/>
        </w:rPr>
        <w:t>514: 47-53.</w:t>
      </w:r>
    </w:p>
    <w:p w14:paraId="66A292B3" w14:textId="77777777" w:rsidR="00C23AB1" w:rsidRPr="002744D8" w:rsidRDefault="00C23AB1" w:rsidP="00C23AB1">
      <w:pPr>
        <w:tabs>
          <w:tab w:val="right" w:pos="540"/>
          <w:tab w:val="left" w:pos="720"/>
        </w:tabs>
        <w:spacing w:after="240" w:line="240" w:lineRule="auto"/>
        <w:ind w:left="720" w:hanging="720"/>
        <w:jc w:val="both"/>
        <w:rPr>
          <w:rFonts w:ascii="Garamond" w:hAnsi="Garamond"/>
          <w:iCs/>
          <w:noProof/>
        </w:rPr>
      </w:pPr>
      <w:r w:rsidRPr="002744D8">
        <w:rPr>
          <w:rFonts w:ascii="Garamond" w:hAnsi="Garamond"/>
          <w:iCs/>
          <w:noProof/>
        </w:rPr>
        <w:tab/>
        <w:t xml:space="preserve">(17) </w:t>
      </w:r>
      <w:r w:rsidRPr="002744D8">
        <w:rPr>
          <w:rFonts w:ascii="Garamond" w:hAnsi="Garamond"/>
          <w:iCs/>
          <w:noProof/>
        </w:rPr>
        <w:tab/>
        <w:t xml:space="preserve">Jahrling PB, Geisbert J, Swearengen JR, et al. Passive immunization of Ebola virus-infected cynomolgus monkeys with immunoglobulin from hyperimmune horses. Arch Virol Suppl, </w:t>
      </w:r>
      <w:r w:rsidRPr="002744D8">
        <w:rPr>
          <w:rFonts w:ascii="Garamond" w:hAnsi="Garamond"/>
          <w:b/>
          <w:iCs/>
          <w:noProof/>
        </w:rPr>
        <w:t xml:space="preserve">1996; </w:t>
      </w:r>
      <w:r w:rsidRPr="002744D8">
        <w:rPr>
          <w:rFonts w:ascii="Garamond" w:hAnsi="Garamond"/>
          <w:iCs/>
          <w:noProof/>
        </w:rPr>
        <w:t>11: 135-40.</w:t>
      </w:r>
    </w:p>
    <w:p w14:paraId="6984E6AB" w14:textId="77777777" w:rsidR="00C23AB1" w:rsidRPr="002744D8" w:rsidRDefault="00C23AB1" w:rsidP="00C23AB1">
      <w:pPr>
        <w:tabs>
          <w:tab w:val="right" w:pos="540"/>
          <w:tab w:val="left" w:pos="720"/>
        </w:tabs>
        <w:spacing w:after="240" w:line="240" w:lineRule="auto"/>
        <w:ind w:left="720" w:hanging="720"/>
        <w:jc w:val="both"/>
        <w:rPr>
          <w:rFonts w:ascii="Garamond" w:hAnsi="Garamond"/>
          <w:iCs/>
          <w:noProof/>
        </w:rPr>
      </w:pPr>
      <w:r w:rsidRPr="002744D8">
        <w:rPr>
          <w:rFonts w:ascii="Garamond" w:hAnsi="Garamond"/>
          <w:iCs/>
          <w:noProof/>
        </w:rPr>
        <w:tab/>
        <w:t xml:space="preserve">(18) </w:t>
      </w:r>
      <w:r w:rsidRPr="002744D8">
        <w:rPr>
          <w:rFonts w:ascii="Garamond" w:hAnsi="Garamond"/>
          <w:iCs/>
          <w:noProof/>
        </w:rPr>
        <w:tab/>
        <w:t xml:space="preserve">Jahrling PB, Geisbert JB, Swearengen JR, Larsen T, Geisbert TW. Ebola hemorrhagic fever: evaluation of passive immunotherapy in nonhuman primates. J Infect Dis, </w:t>
      </w:r>
      <w:r w:rsidRPr="002744D8">
        <w:rPr>
          <w:rFonts w:ascii="Garamond" w:hAnsi="Garamond"/>
          <w:b/>
          <w:iCs/>
          <w:noProof/>
        </w:rPr>
        <w:t xml:space="preserve">2007; </w:t>
      </w:r>
      <w:r w:rsidRPr="002744D8">
        <w:rPr>
          <w:rFonts w:ascii="Garamond" w:hAnsi="Garamond"/>
          <w:iCs/>
          <w:noProof/>
        </w:rPr>
        <w:t>196 Suppl 2: S400-S403.</w:t>
      </w:r>
    </w:p>
    <w:p w14:paraId="6487E532" w14:textId="77777777" w:rsidR="00C23AB1" w:rsidRPr="002744D8" w:rsidRDefault="00C23AB1" w:rsidP="00C23AB1">
      <w:pPr>
        <w:tabs>
          <w:tab w:val="right" w:pos="540"/>
          <w:tab w:val="left" w:pos="720"/>
        </w:tabs>
        <w:spacing w:after="240" w:line="240" w:lineRule="auto"/>
        <w:ind w:left="720" w:hanging="720"/>
        <w:jc w:val="both"/>
        <w:rPr>
          <w:rFonts w:ascii="Garamond" w:hAnsi="Garamond"/>
          <w:iCs/>
          <w:noProof/>
        </w:rPr>
      </w:pPr>
      <w:r w:rsidRPr="002744D8">
        <w:rPr>
          <w:rFonts w:ascii="Garamond" w:hAnsi="Garamond"/>
          <w:iCs/>
          <w:noProof/>
        </w:rPr>
        <w:tab/>
        <w:t xml:space="preserve">(19) </w:t>
      </w:r>
      <w:r w:rsidRPr="002744D8">
        <w:rPr>
          <w:rFonts w:ascii="Garamond" w:hAnsi="Garamond"/>
          <w:iCs/>
          <w:noProof/>
        </w:rPr>
        <w:tab/>
        <w:t xml:space="preserve">Mupapa K, Massamba M, Kibadi K, et al. Treatment of Ebola hemorrhagic fever with blood transfusions from convalescent patients. International Scientific and Technical Committee. J Infect Dis, </w:t>
      </w:r>
      <w:r w:rsidRPr="002744D8">
        <w:rPr>
          <w:rFonts w:ascii="Garamond" w:hAnsi="Garamond"/>
          <w:b/>
          <w:iCs/>
          <w:noProof/>
        </w:rPr>
        <w:t xml:space="preserve">1999; </w:t>
      </w:r>
      <w:r w:rsidRPr="002744D8">
        <w:rPr>
          <w:rFonts w:ascii="Garamond" w:hAnsi="Garamond"/>
          <w:iCs/>
          <w:noProof/>
        </w:rPr>
        <w:t>179 Suppl 1: S18-S23.</w:t>
      </w:r>
    </w:p>
    <w:p w14:paraId="49952179" w14:textId="77777777" w:rsidR="00C23AB1" w:rsidRPr="002744D8" w:rsidRDefault="00C23AB1" w:rsidP="00C23AB1">
      <w:pPr>
        <w:tabs>
          <w:tab w:val="right" w:pos="540"/>
          <w:tab w:val="left" w:pos="720"/>
        </w:tabs>
        <w:spacing w:after="240" w:line="240" w:lineRule="auto"/>
        <w:ind w:left="720" w:hanging="720"/>
        <w:jc w:val="both"/>
        <w:rPr>
          <w:rFonts w:ascii="Garamond" w:hAnsi="Garamond"/>
          <w:iCs/>
          <w:noProof/>
        </w:rPr>
      </w:pPr>
      <w:r w:rsidRPr="002744D8">
        <w:rPr>
          <w:rFonts w:ascii="Garamond" w:hAnsi="Garamond"/>
          <w:iCs/>
          <w:noProof/>
        </w:rPr>
        <w:tab/>
        <w:t xml:space="preserve">(20) </w:t>
      </w:r>
      <w:r w:rsidRPr="002744D8">
        <w:rPr>
          <w:rFonts w:ascii="Garamond" w:hAnsi="Garamond"/>
          <w:iCs/>
          <w:noProof/>
        </w:rPr>
        <w:tab/>
        <w:t xml:space="preserve">Sadek RF, Khan AS, Stevens G, Peters CJ, Ksiazek TG. Ebola hemorrhagic fever, Democratic Republic of the Congo, 1995: determinants of survival. J Infect Dis, </w:t>
      </w:r>
      <w:r w:rsidRPr="002744D8">
        <w:rPr>
          <w:rFonts w:ascii="Garamond" w:hAnsi="Garamond"/>
          <w:b/>
          <w:iCs/>
          <w:noProof/>
        </w:rPr>
        <w:t xml:space="preserve">1999; </w:t>
      </w:r>
      <w:r w:rsidRPr="002744D8">
        <w:rPr>
          <w:rFonts w:ascii="Garamond" w:hAnsi="Garamond"/>
          <w:iCs/>
          <w:noProof/>
        </w:rPr>
        <w:t>179 Suppl 1: S24-S27.</w:t>
      </w:r>
    </w:p>
    <w:p w14:paraId="0C8462E6" w14:textId="77777777" w:rsidR="00C23AB1" w:rsidRPr="002744D8" w:rsidRDefault="00C23AB1" w:rsidP="00C23AB1">
      <w:pPr>
        <w:tabs>
          <w:tab w:val="right" w:pos="540"/>
          <w:tab w:val="left" w:pos="720"/>
        </w:tabs>
        <w:spacing w:after="240" w:line="240" w:lineRule="auto"/>
        <w:ind w:left="720" w:hanging="720"/>
        <w:jc w:val="both"/>
        <w:rPr>
          <w:rFonts w:ascii="Garamond" w:hAnsi="Garamond"/>
          <w:iCs/>
          <w:noProof/>
          <w:lang w:val="nl-BE"/>
        </w:rPr>
      </w:pPr>
      <w:r w:rsidRPr="002744D8">
        <w:rPr>
          <w:rFonts w:ascii="Garamond" w:hAnsi="Garamond"/>
          <w:iCs/>
          <w:noProof/>
        </w:rPr>
        <w:tab/>
        <w:t xml:space="preserve">(21) </w:t>
      </w:r>
      <w:r w:rsidRPr="002744D8">
        <w:rPr>
          <w:rFonts w:ascii="Garamond" w:hAnsi="Garamond"/>
          <w:iCs/>
          <w:noProof/>
        </w:rPr>
        <w:tab/>
        <w:t xml:space="preserve">Emond RT, Evans B, Bowen ET, Lloyd G. A case of Ebola virus infection. </w:t>
      </w:r>
      <w:r w:rsidRPr="002744D8">
        <w:rPr>
          <w:rFonts w:ascii="Garamond" w:hAnsi="Garamond"/>
          <w:iCs/>
          <w:noProof/>
          <w:lang w:val="nl-BE"/>
        </w:rPr>
        <w:t xml:space="preserve">Br Med J, </w:t>
      </w:r>
      <w:r w:rsidRPr="002744D8">
        <w:rPr>
          <w:rFonts w:ascii="Garamond" w:hAnsi="Garamond"/>
          <w:b/>
          <w:iCs/>
          <w:noProof/>
          <w:lang w:val="nl-BE"/>
        </w:rPr>
        <w:t xml:space="preserve">1977; </w:t>
      </w:r>
      <w:r w:rsidRPr="002744D8">
        <w:rPr>
          <w:rFonts w:ascii="Garamond" w:hAnsi="Garamond"/>
          <w:iCs/>
          <w:noProof/>
          <w:lang w:val="nl-BE"/>
        </w:rPr>
        <w:t>2: 541-4.</w:t>
      </w:r>
    </w:p>
    <w:p w14:paraId="4E72A5D7" w14:textId="77777777" w:rsidR="00C23AB1" w:rsidRPr="002744D8" w:rsidRDefault="00C23AB1" w:rsidP="00C23AB1">
      <w:pPr>
        <w:tabs>
          <w:tab w:val="right" w:pos="540"/>
          <w:tab w:val="left" w:pos="720"/>
        </w:tabs>
        <w:spacing w:after="240" w:line="240" w:lineRule="auto"/>
        <w:ind w:left="720" w:hanging="720"/>
        <w:jc w:val="both"/>
        <w:rPr>
          <w:rFonts w:ascii="Garamond" w:hAnsi="Garamond"/>
          <w:iCs/>
          <w:noProof/>
          <w:lang w:val="nl-BE"/>
        </w:rPr>
      </w:pPr>
      <w:r w:rsidRPr="002744D8">
        <w:rPr>
          <w:rFonts w:ascii="Garamond" w:hAnsi="Garamond"/>
          <w:iCs/>
          <w:noProof/>
          <w:lang w:val="nl-BE"/>
        </w:rPr>
        <w:tab/>
        <w:t xml:space="preserve">(22) </w:t>
      </w:r>
      <w:r w:rsidRPr="002744D8">
        <w:rPr>
          <w:rFonts w:ascii="Garamond" w:hAnsi="Garamond"/>
          <w:iCs/>
          <w:noProof/>
          <w:lang w:val="nl-BE"/>
        </w:rPr>
        <w:tab/>
        <w:t xml:space="preserve">Lyon GM, Mehta AK, Varkey JB, et al. </w:t>
      </w:r>
      <w:r w:rsidRPr="002744D8">
        <w:rPr>
          <w:rFonts w:ascii="Garamond" w:hAnsi="Garamond"/>
          <w:iCs/>
          <w:noProof/>
        </w:rPr>
        <w:t xml:space="preserve">Clinical care of two patients with Ebola virus disease in the United States. </w:t>
      </w:r>
      <w:r w:rsidRPr="002744D8">
        <w:rPr>
          <w:rFonts w:ascii="Garamond" w:hAnsi="Garamond"/>
          <w:iCs/>
          <w:noProof/>
          <w:lang w:val="nl-BE"/>
        </w:rPr>
        <w:t xml:space="preserve">N Engl J Med, </w:t>
      </w:r>
      <w:r w:rsidRPr="002744D8">
        <w:rPr>
          <w:rFonts w:ascii="Garamond" w:hAnsi="Garamond"/>
          <w:b/>
          <w:iCs/>
          <w:noProof/>
          <w:lang w:val="nl-BE"/>
        </w:rPr>
        <w:t xml:space="preserve">2014; </w:t>
      </w:r>
      <w:r w:rsidRPr="002744D8">
        <w:rPr>
          <w:rFonts w:ascii="Garamond" w:hAnsi="Garamond"/>
          <w:iCs/>
          <w:noProof/>
          <w:lang w:val="nl-BE"/>
        </w:rPr>
        <w:t>371: 2402-9.</w:t>
      </w:r>
    </w:p>
    <w:p w14:paraId="70D8A646" w14:textId="77777777" w:rsidR="00C23AB1" w:rsidRPr="002744D8" w:rsidRDefault="00C23AB1" w:rsidP="00C23AB1">
      <w:pPr>
        <w:tabs>
          <w:tab w:val="right" w:pos="540"/>
          <w:tab w:val="left" w:pos="720"/>
        </w:tabs>
        <w:spacing w:after="240" w:line="240" w:lineRule="auto"/>
        <w:ind w:left="720" w:hanging="720"/>
        <w:jc w:val="both"/>
        <w:rPr>
          <w:rFonts w:ascii="Garamond" w:hAnsi="Garamond"/>
          <w:iCs/>
          <w:noProof/>
        </w:rPr>
      </w:pPr>
      <w:r w:rsidRPr="002744D8">
        <w:rPr>
          <w:rFonts w:ascii="Garamond" w:hAnsi="Garamond"/>
          <w:iCs/>
          <w:noProof/>
          <w:lang w:val="nl-BE"/>
        </w:rPr>
        <w:tab/>
        <w:t xml:space="preserve">(23) </w:t>
      </w:r>
      <w:r w:rsidRPr="002744D8">
        <w:rPr>
          <w:rFonts w:ascii="Garamond" w:hAnsi="Garamond"/>
          <w:iCs/>
          <w:noProof/>
          <w:lang w:val="nl-BE"/>
        </w:rPr>
        <w:tab/>
        <w:t xml:space="preserve">Kraft CS, Hewlett AL, Koepsell S, et al. </w:t>
      </w:r>
      <w:r w:rsidRPr="002744D8">
        <w:rPr>
          <w:rFonts w:ascii="Garamond" w:hAnsi="Garamond"/>
          <w:iCs/>
          <w:noProof/>
        </w:rPr>
        <w:t xml:space="preserve">The Use of TKM-100802 and convalescent plasma in 2 patients with Ebola virus disease in the United States. Clin Infect Dis, </w:t>
      </w:r>
      <w:r w:rsidRPr="002744D8">
        <w:rPr>
          <w:rFonts w:ascii="Garamond" w:hAnsi="Garamond"/>
          <w:b/>
          <w:iCs/>
          <w:noProof/>
        </w:rPr>
        <w:t>2015</w:t>
      </w:r>
      <w:r w:rsidRPr="002744D8">
        <w:rPr>
          <w:rFonts w:ascii="Garamond" w:hAnsi="Garamond"/>
          <w:iCs/>
          <w:noProof/>
        </w:rPr>
        <w:t>.</w:t>
      </w:r>
    </w:p>
    <w:p w14:paraId="53D8C610" w14:textId="77777777" w:rsidR="00C23AB1" w:rsidRPr="002744D8" w:rsidRDefault="00C23AB1" w:rsidP="00C23AB1">
      <w:pPr>
        <w:tabs>
          <w:tab w:val="right" w:pos="540"/>
          <w:tab w:val="left" w:pos="720"/>
        </w:tabs>
        <w:spacing w:after="240" w:line="240" w:lineRule="auto"/>
        <w:ind w:left="720" w:hanging="720"/>
        <w:jc w:val="both"/>
        <w:rPr>
          <w:rFonts w:ascii="Garamond" w:hAnsi="Garamond"/>
          <w:iCs/>
          <w:noProof/>
        </w:rPr>
      </w:pPr>
      <w:r w:rsidRPr="002744D8">
        <w:rPr>
          <w:rFonts w:ascii="Garamond" w:hAnsi="Garamond"/>
          <w:iCs/>
          <w:noProof/>
        </w:rPr>
        <w:tab/>
        <w:t xml:space="preserve">(24) </w:t>
      </w:r>
      <w:r w:rsidRPr="002744D8">
        <w:rPr>
          <w:rFonts w:ascii="Garamond" w:hAnsi="Garamond"/>
          <w:iCs/>
          <w:noProof/>
        </w:rPr>
        <w:tab/>
      </w:r>
      <w:r w:rsidRPr="002744D8">
        <w:rPr>
          <w:rFonts w:ascii="Garamond" w:hAnsi="Garamond" w:cs="Times New Roman"/>
          <w:iCs/>
          <w:noProof/>
        </w:rPr>
        <w:t>Compassionate use of experimental treatments for Ebola virus disease: outcomes in 14 patients admitted from August to November, 2014.</w:t>
      </w:r>
      <w:r w:rsidRPr="002744D8">
        <w:rPr>
          <w:rFonts w:ascii="Garamond" w:hAnsi="Garamond"/>
          <w:iCs/>
          <w:noProof/>
        </w:rPr>
        <w:t xml:space="preserve"> World Health Organization; Geneva, Switserland, </w:t>
      </w:r>
      <w:r w:rsidRPr="002744D8">
        <w:rPr>
          <w:rFonts w:ascii="Garamond" w:hAnsi="Garamond"/>
          <w:b/>
          <w:iCs/>
          <w:noProof/>
        </w:rPr>
        <w:t>2015</w:t>
      </w:r>
      <w:r w:rsidRPr="002744D8">
        <w:rPr>
          <w:rFonts w:ascii="Garamond" w:hAnsi="Garamond"/>
          <w:iCs/>
          <w:noProof/>
        </w:rPr>
        <w:t>.</w:t>
      </w:r>
    </w:p>
    <w:p w14:paraId="0BF2CD0D" w14:textId="77777777" w:rsidR="00C23AB1" w:rsidRPr="002744D8" w:rsidRDefault="00C23AB1" w:rsidP="00C23AB1">
      <w:pPr>
        <w:tabs>
          <w:tab w:val="right" w:pos="540"/>
          <w:tab w:val="left" w:pos="720"/>
        </w:tabs>
        <w:spacing w:after="240" w:line="240" w:lineRule="auto"/>
        <w:ind w:left="720" w:hanging="720"/>
        <w:jc w:val="both"/>
        <w:rPr>
          <w:rFonts w:ascii="Garamond" w:hAnsi="Garamond"/>
          <w:iCs/>
          <w:noProof/>
        </w:rPr>
      </w:pPr>
      <w:r w:rsidRPr="002744D8">
        <w:rPr>
          <w:rFonts w:ascii="Garamond" w:hAnsi="Garamond"/>
          <w:iCs/>
          <w:noProof/>
        </w:rPr>
        <w:tab/>
        <w:t xml:space="preserve">(25) </w:t>
      </w:r>
      <w:r w:rsidRPr="002744D8">
        <w:rPr>
          <w:rFonts w:ascii="Garamond" w:hAnsi="Garamond"/>
          <w:iCs/>
          <w:noProof/>
        </w:rPr>
        <w:tab/>
        <w:t xml:space="preserve">Burnouf T, Seghatchian J. Ebola virus convalescent blood products: where we are now and where we may need to go. Transfus Apher Sci, </w:t>
      </w:r>
      <w:r w:rsidRPr="002744D8">
        <w:rPr>
          <w:rFonts w:ascii="Garamond" w:hAnsi="Garamond"/>
          <w:b/>
          <w:iCs/>
          <w:noProof/>
        </w:rPr>
        <w:t xml:space="preserve">2014; </w:t>
      </w:r>
      <w:r w:rsidRPr="002744D8">
        <w:rPr>
          <w:rFonts w:ascii="Garamond" w:hAnsi="Garamond"/>
          <w:iCs/>
          <w:noProof/>
        </w:rPr>
        <w:t>51: 120-5.</w:t>
      </w:r>
    </w:p>
    <w:p w14:paraId="4CB05F1C" w14:textId="77777777" w:rsidR="00C23AB1" w:rsidRPr="002744D8" w:rsidRDefault="00C23AB1" w:rsidP="00C23AB1">
      <w:pPr>
        <w:tabs>
          <w:tab w:val="right" w:pos="540"/>
          <w:tab w:val="left" w:pos="720"/>
        </w:tabs>
        <w:spacing w:after="240" w:line="240" w:lineRule="auto"/>
        <w:ind w:left="720" w:hanging="720"/>
        <w:jc w:val="both"/>
        <w:rPr>
          <w:rFonts w:ascii="Garamond" w:hAnsi="Garamond"/>
          <w:iCs/>
          <w:noProof/>
        </w:rPr>
      </w:pPr>
      <w:r w:rsidRPr="002744D8">
        <w:rPr>
          <w:rFonts w:ascii="Garamond" w:hAnsi="Garamond"/>
          <w:iCs/>
          <w:noProof/>
        </w:rPr>
        <w:tab/>
        <w:t xml:space="preserve">(26) </w:t>
      </w:r>
      <w:r w:rsidRPr="002744D8">
        <w:rPr>
          <w:rFonts w:ascii="Garamond" w:hAnsi="Garamond"/>
          <w:iCs/>
          <w:noProof/>
        </w:rPr>
        <w:tab/>
        <w:t xml:space="preserve">El-Ekiaby M, Vargas M, Sayed M, et al. Minipool caprylic acid fractionation of plasma using disposable equipment: a practical method to enhance immunoglobulin supply in developing countries. PLoS Negl Trop Dis, </w:t>
      </w:r>
      <w:r w:rsidRPr="002744D8">
        <w:rPr>
          <w:rFonts w:ascii="Garamond" w:hAnsi="Garamond"/>
          <w:b/>
          <w:iCs/>
          <w:noProof/>
        </w:rPr>
        <w:t xml:space="preserve">2015; </w:t>
      </w:r>
      <w:r w:rsidRPr="002744D8">
        <w:rPr>
          <w:rFonts w:ascii="Garamond" w:hAnsi="Garamond"/>
          <w:iCs/>
          <w:noProof/>
        </w:rPr>
        <w:t>9: e0003501.</w:t>
      </w:r>
    </w:p>
    <w:p w14:paraId="44372830" w14:textId="3281C619" w:rsidR="00C23AB1" w:rsidRPr="002744D8" w:rsidRDefault="00C23AB1" w:rsidP="00C23AB1">
      <w:pPr>
        <w:tabs>
          <w:tab w:val="right" w:pos="540"/>
          <w:tab w:val="left" w:pos="720"/>
        </w:tabs>
        <w:spacing w:after="240" w:line="240" w:lineRule="auto"/>
        <w:ind w:left="720" w:hanging="720"/>
        <w:jc w:val="both"/>
        <w:rPr>
          <w:rFonts w:ascii="Garamond" w:hAnsi="Garamond"/>
          <w:iCs/>
          <w:noProof/>
        </w:rPr>
      </w:pPr>
      <w:r w:rsidRPr="002744D8">
        <w:rPr>
          <w:rFonts w:ascii="Garamond" w:hAnsi="Garamond"/>
          <w:iCs/>
          <w:noProof/>
        </w:rPr>
        <w:tab/>
        <w:t xml:space="preserve">(27) </w:t>
      </w:r>
      <w:r w:rsidRPr="002744D8">
        <w:rPr>
          <w:rFonts w:ascii="Garamond" w:hAnsi="Garamond"/>
          <w:iCs/>
          <w:noProof/>
        </w:rPr>
        <w:tab/>
        <w:t xml:space="preserve">Emergency Evaluation of Convalescent Plasma for Ebola Viral Disease (EVD) in Guinea (Ebola-Tx). NCT02342171. </w:t>
      </w:r>
    </w:p>
    <w:p w14:paraId="2C356D49" w14:textId="14E61577" w:rsidR="00C23AB1" w:rsidRPr="002744D8" w:rsidRDefault="00C23AB1" w:rsidP="00C23AB1">
      <w:pPr>
        <w:tabs>
          <w:tab w:val="right" w:pos="540"/>
          <w:tab w:val="left" w:pos="720"/>
        </w:tabs>
        <w:spacing w:after="240" w:line="240" w:lineRule="auto"/>
        <w:ind w:left="720" w:hanging="720"/>
        <w:jc w:val="both"/>
        <w:rPr>
          <w:rFonts w:ascii="Garamond" w:hAnsi="Garamond"/>
          <w:iCs/>
          <w:noProof/>
        </w:rPr>
      </w:pPr>
      <w:r w:rsidRPr="002744D8">
        <w:rPr>
          <w:rFonts w:ascii="Garamond" w:hAnsi="Garamond"/>
          <w:iCs/>
          <w:noProof/>
        </w:rPr>
        <w:tab/>
        <w:t xml:space="preserve">(28) </w:t>
      </w:r>
      <w:r w:rsidRPr="002744D8">
        <w:rPr>
          <w:rFonts w:ascii="Garamond" w:hAnsi="Garamond"/>
          <w:iCs/>
          <w:noProof/>
        </w:rPr>
        <w:tab/>
        <w:t>Clinical Trial to Evaluate the Efficacy and Safety of Convalescent Plasma for Ebola T</w:t>
      </w:r>
      <w:r w:rsidR="00BD0796">
        <w:rPr>
          <w:rFonts w:ascii="Garamond" w:hAnsi="Garamond"/>
          <w:iCs/>
          <w:noProof/>
        </w:rPr>
        <w:t>reatment (EVD001). NCT02333578</w:t>
      </w:r>
      <w:r w:rsidRPr="002744D8">
        <w:rPr>
          <w:rFonts w:ascii="Garamond" w:hAnsi="Garamond"/>
          <w:iCs/>
          <w:noProof/>
        </w:rPr>
        <w:t>.</w:t>
      </w:r>
    </w:p>
    <w:p w14:paraId="744C1BEB" w14:textId="28ACEAA4" w:rsidR="00C23AB1" w:rsidRPr="002744D8" w:rsidRDefault="00C23AB1" w:rsidP="00C23AB1">
      <w:pPr>
        <w:tabs>
          <w:tab w:val="right" w:pos="540"/>
          <w:tab w:val="left" w:pos="720"/>
        </w:tabs>
        <w:spacing w:after="240" w:line="240" w:lineRule="auto"/>
        <w:ind w:left="720" w:hanging="720"/>
        <w:jc w:val="both"/>
        <w:rPr>
          <w:rFonts w:ascii="Garamond" w:hAnsi="Garamond"/>
          <w:iCs/>
          <w:noProof/>
        </w:rPr>
      </w:pPr>
      <w:r w:rsidRPr="002744D8">
        <w:rPr>
          <w:rFonts w:ascii="Garamond" w:hAnsi="Garamond"/>
          <w:iCs/>
          <w:noProof/>
        </w:rPr>
        <w:tab/>
        <w:t xml:space="preserve">(29) </w:t>
      </w:r>
      <w:r w:rsidRPr="002744D8">
        <w:rPr>
          <w:rFonts w:ascii="Garamond" w:hAnsi="Garamond"/>
          <w:iCs/>
          <w:noProof/>
        </w:rPr>
        <w:tab/>
        <w:t xml:space="preserve"> </w:t>
      </w:r>
      <w:hyperlink r:id="rId9" w:history="1">
        <w:r w:rsidRPr="002744D8">
          <w:rPr>
            <w:rStyle w:val="Hyperlink"/>
            <w:rFonts w:ascii="Garamond" w:hAnsi="Garamond"/>
            <w:iCs/>
            <w:noProof/>
          </w:rPr>
          <w:t>http://awoko</w:t>
        </w:r>
      </w:hyperlink>
      <w:r w:rsidR="00BD0796">
        <w:rPr>
          <w:rFonts w:ascii="Garamond" w:hAnsi="Garamond"/>
          <w:iCs/>
          <w:noProof/>
        </w:rPr>
        <w:t>.</w:t>
      </w:r>
      <w:r w:rsidRPr="002744D8">
        <w:rPr>
          <w:rFonts w:ascii="Garamond" w:hAnsi="Garamond"/>
          <w:iCs/>
          <w:noProof/>
        </w:rPr>
        <w:t>org/2014/12/09/sierra-leone-news-convalescent-blood-treatment-started/ 2015</w:t>
      </w:r>
    </w:p>
    <w:p w14:paraId="327060A3" w14:textId="77777777" w:rsidR="00C23AB1" w:rsidRPr="002744D8" w:rsidRDefault="00C23AB1" w:rsidP="00C23AB1">
      <w:pPr>
        <w:tabs>
          <w:tab w:val="right" w:pos="540"/>
          <w:tab w:val="left" w:pos="720"/>
        </w:tabs>
        <w:spacing w:after="240" w:line="240" w:lineRule="auto"/>
        <w:ind w:left="720" w:hanging="720"/>
        <w:jc w:val="both"/>
        <w:rPr>
          <w:rFonts w:ascii="Garamond" w:hAnsi="Garamond"/>
          <w:iCs/>
          <w:noProof/>
          <w:lang w:val="fr-FR"/>
        </w:rPr>
      </w:pPr>
      <w:r w:rsidRPr="002744D8">
        <w:rPr>
          <w:rFonts w:ascii="Garamond" w:hAnsi="Garamond"/>
          <w:iCs/>
          <w:noProof/>
        </w:rPr>
        <w:tab/>
        <w:t xml:space="preserve">(30) </w:t>
      </w:r>
      <w:r w:rsidRPr="002744D8">
        <w:rPr>
          <w:rFonts w:ascii="Garamond" w:hAnsi="Garamond"/>
          <w:iCs/>
          <w:noProof/>
        </w:rPr>
        <w:tab/>
        <w:t xml:space="preserve">Adebamowo C, Bah-Sow O, Binka F, et al. Randomised controlled trials for Ebola: practical and ethical issues. </w:t>
      </w:r>
      <w:r w:rsidRPr="002744D8">
        <w:rPr>
          <w:rFonts w:ascii="Garamond" w:hAnsi="Garamond"/>
          <w:iCs/>
          <w:noProof/>
          <w:lang w:val="fr-FR"/>
        </w:rPr>
        <w:t xml:space="preserve">Lancet, </w:t>
      </w:r>
      <w:r w:rsidRPr="002744D8">
        <w:rPr>
          <w:rFonts w:ascii="Garamond" w:hAnsi="Garamond"/>
          <w:b/>
          <w:iCs/>
          <w:noProof/>
          <w:lang w:val="fr-FR"/>
        </w:rPr>
        <w:t xml:space="preserve">2014; </w:t>
      </w:r>
      <w:r w:rsidRPr="002744D8">
        <w:rPr>
          <w:rFonts w:ascii="Garamond" w:hAnsi="Garamond"/>
          <w:iCs/>
          <w:noProof/>
          <w:lang w:val="fr-FR"/>
        </w:rPr>
        <w:t>384: 1423-4.</w:t>
      </w:r>
    </w:p>
    <w:p w14:paraId="58E1392A" w14:textId="77777777" w:rsidR="00C23AB1" w:rsidRPr="002744D8" w:rsidRDefault="00C23AB1" w:rsidP="00C23AB1">
      <w:pPr>
        <w:tabs>
          <w:tab w:val="right" w:pos="540"/>
          <w:tab w:val="left" w:pos="720"/>
        </w:tabs>
        <w:spacing w:after="240" w:line="240" w:lineRule="auto"/>
        <w:ind w:left="720" w:hanging="720"/>
        <w:jc w:val="both"/>
        <w:rPr>
          <w:rFonts w:ascii="Garamond" w:hAnsi="Garamond"/>
          <w:iCs/>
          <w:noProof/>
        </w:rPr>
      </w:pPr>
      <w:r w:rsidRPr="002744D8">
        <w:rPr>
          <w:rFonts w:ascii="Garamond" w:hAnsi="Garamond"/>
          <w:iCs/>
          <w:noProof/>
          <w:lang w:val="fr-FR"/>
        </w:rPr>
        <w:tab/>
        <w:t xml:space="preserve">(31) </w:t>
      </w:r>
      <w:r w:rsidRPr="002744D8">
        <w:rPr>
          <w:rFonts w:ascii="Garamond" w:hAnsi="Garamond"/>
          <w:iCs/>
          <w:noProof/>
          <w:lang w:val="fr-FR"/>
        </w:rPr>
        <w:tab/>
        <w:t xml:space="preserve">Mora-Rillo M, Arsuaga M, Ramirez-Olivencia G, et al. </w:t>
      </w:r>
      <w:r w:rsidRPr="002744D8">
        <w:rPr>
          <w:rFonts w:ascii="Garamond" w:hAnsi="Garamond"/>
          <w:iCs/>
          <w:noProof/>
        </w:rPr>
        <w:t xml:space="preserve">Acute respiratory distress syndrome after convalescent plasma use: treatment of a patient with Ebola virus disease contracted in Madrid, Spain. Lancet Respir Med, </w:t>
      </w:r>
      <w:r w:rsidRPr="002744D8">
        <w:rPr>
          <w:rFonts w:ascii="Garamond" w:hAnsi="Garamond"/>
          <w:b/>
          <w:iCs/>
          <w:noProof/>
        </w:rPr>
        <w:t>2015</w:t>
      </w:r>
      <w:r w:rsidRPr="002744D8">
        <w:rPr>
          <w:rFonts w:ascii="Garamond" w:hAnsi="Garamond"/>
          <w:iCs/>
          <w:noProof/>
        </w:rPr>
        <w:t>.</w:t>
      </w:r>
    </w:p>
    <w:p w14:paraId="620B849F" w14:textId="77777777" w:rsidR="00C23AB1" w:rsidRPr="002744D8" w:rsidRDefault="00C23AB1" w:rsidP="00C23AB1">
      <w:pPr>
        <w:tabs>
          <w:tab w:val="right" w:pos="540"/>
          <w:tab w:val="left" w:pos="720"/>
        </w:tabs>
        <w:spacing w:after="240" w:line="240" w:lineRule="auto"/>
        <w:ind w:left="720" w:hanging="720"/>
        <w:jc w:val="both"/>
        <w:rPr>
          <w:rFonts w:ascii="Garamond" w:hAnsi="Garamond"/>
          <w:iCs/>
          <w:noProof/>
          <w:lang w:val="nl-BE"/>
        </w:rPr>
      </w:pPr>
      <w:r w:rsidRPr="002744D8">
        <w:rPr>
          <w:rFonts w:ascii="Garamond" w:hAnsi="Garamond"/>
          <w:iCs/>
          <w:noProof/>
        </w:rPr>
        <w:tab/>
        <w:t xml:space="preserve">(32) </w:t>
      </w:r>
      <w:r w:rsidRPr="002744D8">
        <w:rPr>
          <w:rFonts w:ascii="Garamond" w:hAnsi="Garamond"/>
          <w:iCs/>
          <w:noProof/>
        </w:rPr>
        <w:tab/>
        <w:t xml:space="preserve">Takada A, Feldmann H, Ksiazek TG, Kawaoka Y. Antibody-dependent enhancement of Ebola virus infection. </w:t>
      </w:r>
      <w:r w:rsidRPr="002744D8">
        <w:rPr>
          <w:rFonts w:ascii="Garamond" w:hAnsi="Garamond"/>
          <w:iCs/>
          <w:noProof/>
          <w:lang w:val="nl-BE"/>
        </w:rPr>
        <w:t xml:space="preserve">J Virol, </w:t>
      </w:r>
      <w:r w:rsidRPr="002744D8">
        <w:rPr>
          <w:rFonts w:ascii="Garamond" w:hAnsi="Garamond"/>
          <w:b/>
          <w:iCs/>
          <w:noProof/>
          <w:lang w:val="nl-BE"/>
        </w:rPr>
        <w:t xml:space="preserve">2003; </w:t>
      </w:r>
      <w:r w:rsidRPr="002744D8">
        <w:rPr>
          <w:rFonts w:ascii="Garamond" w:hAnsi="Garamond"/>
          <w:iCs/>
          <w:noProof/>
          <w:lang w:val="nl-BE"/>
        </w:rPr>
        <w:t>77: 7539-44.</w:t>
      </w:r>
    </w:p>
    <w:p w14:paraId="6B447128" w14:textId="77777777" w:rsidR="00C23AB1" w:rsidRPr="002744D8" w:rsidRDefault="00C23AB1" w:rsidP="00C23AB1">
      <w:pPr>
        <w:tabs>
          <w:tab w:val="right" w:pos="540"/>
          <w:tab w:val="left" w:pos="720"/>
        </w:tabs>
        <w:spacing w:after="240" w:line="240" w:lineRule="auto"/>
        <w:ind w:left="720" w:hanging="720"/>
        <w:jc w:val="both"/>
        <w:rPr>
          <w:rFonts w:ascii="Garamond" w:hAnsi="Garamond"/>
          <w:iCs/>
          <w:noProof/>
        </w:rPr>
      </w:pPr>
      <w:r w:rsidRPr="002744D8">
        <w:rPr>
          <w:rFonts w:ascii="Garamond" w:hAnsi="Garamond"/>
          <w:iCs/>
          <w:noProof/>
          <w:lang w:val="nl-BE"/>
        </w:rPr>
        <w:lastRenderedPageBreak/>
        <w:tab/>
        <w:t xml:space="preserve">(33) </w:t>
      </w:r>
      <w:r w:rsidRPr="002744D8">
        <w:rPr>
          <w:rFonts w:ascii="Garamond" w:hAnsi="Garamond"/>
          <w:iCs/>
          <w:noProof/>
          <w:lang w:val="nl-BE"/>
        </w:rPr>
        <w:tab/>
        <w:t xml:space="preserve">Geisbert TW, Hensley LE, Geisbert JB, Jahrling PB. </w:t>
      </w:r>
      <w:r w:rsidRPr="002744D8">
        <w:rPr>
          <w:rFonts w:ascii="Garamond" w:hAnsi="Garamond"/>
          <w:iCs/>
          <w:noProof/>
        </w:rPr>
        <w:t xml:space="preserve">Evidence against an important role for infectivity-enhancing antibodies in Ebola virus infections. Virology, </w:t>
      </w:r>
      <w:r w:rsidRPr="002744D8">
        <w:rPr>
          <w:rFonts w:ascii="Garamond" w:hAnsi="Garamond"/>
          <w:b/>
          <w:iCs/>
          <w:noProof/>
        </w:rPr>
        <w:t xml:space="preserve">2002; </w:t>
      </w:r>
      <w:r w:rsidRPr="002744D8">
        <w:rPr>
          <w:rFonts w:ascii="Garamond" w:hAnsi="Garamond"/>
          <w:iCs/>
          <w:noProof/>
        </w:rPr>
        <w:t>293: 15-9.</w:t>
      </w:r>
    </w:p>
    <w:p w14:paraId="1BC27BBF" w14:textId="77777777" w:rsidR="00C23AB1" w:rsidRPr="002744D8" w:rsidRDefault="00C23AB1" w:rsidP="00C23AB1">
      <w:pPr>
        <w:tabs>
          <w:tab w:val="right" w:pos="540"/>
          <w:tab w:val="left" w:pos="720"/>
        </w:tabs>
        <w:spacing w:after="240" w:line="240" w:lineRule="auto"/>
        <w:ind w:left="720" w:hanging="720"/>
        <w:jc w:val="both"/>
        <w:rPr>
          <w:rFonts w:ascii="Garamond" w:hAnsi="Garamond"/>
          <w:iCs/>
          <w:noProof/>
        </w:rPr>
      </w:pPr>
      <w:r w:rsidRPr="002744D8">
        <w:rPr>
          <w:rFonts w:ascii="Garamond" w:hAnsi="Garamond"/>
          <w:iCs/>
          <w:noProof/>
        </w:rPr>
        <w:tab/>
        <w:t xml:space="preserve">(34) </w:t>
      </w:r>
      <w:r w:rsidRPr="002744D8">
        <w:rPr>
          <w:rFonts w:ascii="Garamond" w:hAnsi="Garamond"/>
          <w:iCs/>
          <w:noProof/>
        </w:rPr>
        <w:tab/>
        <w:t xml:space="preserve">Burnouf T, Emmanuel J, Mbanya D, et al. Ebola: a call for blood transfusion strategy in sub-Saharan Africa. Lancet, </w:t>
      </w:r>
      <w:r w:rsidRPr="002744D8">
        <w:rPr>
          <w:rFonts w:ascii="Garamond" w:hAnsi="Garamond"/>
          <w:b/>
          <w:iCs/>
          <w:noProof/>
        </w:rPr>
        <w:t xml:space="preserve">2014; </w:t>
      </w:r>
      <w:r w:rsidRPr="002744D8">
        <w:rPr>
          <w:rFonts w:ascii="Garamond" w:hAnsi="Garamond"/>
          <w:iCs/>
          <w:noProof/>
        </w:rPr>
        <w:t>384: 1347-8.</w:t>
      </w:r>
    </w:p>
    <w:p w14:paraId="4140088F" w14:textId="1A002F4C" w:rsidR="00C23AB1" w:rsidRPr="002744D8" w:rsidRDefault="00C23AB1" w:rsidP="00C23AB1">
      <w:pPr>
        <w:tabs>
          <w:tab w:val="right" w:pos="540"/>
          <w:tab w:val="left" w:pos="720"/>
        </w:tabs>
        <w:spacing w:after="240" w:line="240" w:lineRule="auto"/>
        <w:ind w:left="720" w:hanging="720"/>
        <w:jc w:val="both"/>
        <w:rPr>
          <w:rFonts w:ascii="Garamond" w:hAnsi="Garamond"/>
          <w:iCs/>
          <w:noProof/>
        </w:rPr>
      </w:pPr>
      <w:r w:rsidRPr="002744D8">
        <w:rPr>
          <w:rFonts w:ascii="Garamond" w:hAnsi="Garamond"/>
          <w:iCs/>
          <w:noProof/>
        </w:rPr>
        <w:tab/>
        <w:t xml:space="preserve">(35) </w:t>
      </w:r>
      <w:r w:rsidRPr="002744D8">
        <w:rPr>
          <w:rFonts w:ascii="Garamond" w:hAnsi="Garamond"/>
          <w:iCs/>
          <w:noProof/>
        </w:rPr>
        <w:tab/>
        <w:t xml:space="preserve"> </w:t>
      </w:r>
      <w:hyperlink r:id="rId10" w:history="1">
        <w:r w:rsidRPr="002744D8">
          <w:rPr>
            <w:rStyle w:val="Hyperlink"/>
            <w:rFonts w:ascii="Garamond" w:hAnsi="Garamond"/>
            <w:iCs/>
            <w:noProof/>
          </w:rPr>
          <w:t>http://www</w:t>
        </w:r>
      </w:hyperlink>
      <w:r w:rsidR="00BD0796">
        <w:rPr>
          <w:rFonts w:ascii="Garamond" w:hAnsi="Garamond"/>
          <w:iCs/>
          <w:noProof/>
        </w:rPr>
        <w:t>.gatesfoundation.</w:t>
      </w:r>
      <w:r w:rsidRPr="002744D8">
        <w:rPr>
          <w:rFonts w:ascii="Garamond" w:hAnsi="Garamond"/>
          <w:iCs/>
          <w:noProof/>
        </w:rPr>
        <w:t>org/Media-Center/Press-Releases/2014/11/Support-to-Ebola-Affected-Countries-Announcement 2015</w:t>
      </w:r>
    </w:p>
    <w:p w14:paraId="704459AB" w14:textId="77777777" w:rsidR="00C23AB1" w:rsidRPr="002744D8" w:rsidRDefault="00C23AB1" w:rsidP="00C23AB1">
      <w:pPr>
        <w:tabs>
          <w:tab w:val="right" w:pos="540"/>
          <w:tab w:val="left" w:pos="720"/>
        </w:tabs>
        <w:spacing w:after="240" w:line="240" w:lineRule="auto"/>
        <w:ind w:left="720" w:hanging="720"/>
        <w:jc w:val="both"/>
        <w:rPr>
          <w:rFonts w:ascii="Garamond" w:hAnsi="Garamond"/>
          <w:iCs/>
          <w:noProof/>
        </w:rPr>
      </w:pPr>
      <w:r w:rsidRPr="002744D8">
        <w:rPr>
          <w:rFonts w:ascii="Garamond" w:hAnsi="Garamond"/>
          <w:iCs/>
          <w:noProof/>
        </w:rPr>
        <w:tab/>
      </w:r>
      <w:r w:rsidRPr="002744D8">
        <w:rPr>
          <w:rFonts w:ascii="Garamond" w:hAnsi="Garamond"/>
          <w:iCs/>
          <w:noProof/>
          <w:lang w:val="nl-BE"/>
        </w:rPr>
        <w:t xml:space="preserve">(36) </w:t>
      </w:r>
      <w:r w:rsidRPr="002744D8">
        <w:rPr>
          <w:rFonts w:ascii="Garamond" w:hAnsi="Garamond"/>
          <w:iCs/>
          <w:noProof/>
          <w:lang w:val="nl-BE"/>
        </w:rPr>
        <w:tab/>
        <w:t xml:space="preserve">Bannister-Tyrrell M, Gryseels C, Delamou A, D'Alessandro U, van GJ, Grietens KP. </w:t>
      </w:r>
      <w:r w:rsidRPr="002744D8">
        <w:rPr>
          <w:rFonts w:ascii="Garamond" w:hAnsi="Garamond"/>
          <w:iCs/>
          <w:noProof/>
        </w:rPr>
        <w:t xml:space="preserve">Blood as medicine: social meanings of blood and the success of Ebola trials. Lancet, </w:t>
      </w:r>
      <w:r w:rsidRPr="002744D8">
        <w:rPr>
          <w:rFonts w:ascii="Garamond" w:hAnsi="Garamond"/>
          <w:b/>
          <w:iCs/>
          <w:noProof/>
        </w:rPr>
        <w:t xml:space="preserve">2015; </w:t>
      </w:r>
      <w:r w:rsidRPr="002744D8">
        <w:rPr>
          <w:rFonts w:ascii="Garamond" w:hAnsi="Garamond"/>
          <w:iCs/>
          <w:noProof/>
        </w:rPr>
        <w:t>385: 420.</w:t>
      </w:r>
    </w:p>
    <w:p w14:paraId="70927EEB" w14:textId="77777777" w:rsidR="00C23AB1" w:rsidRPr="002744D8" w:rsidRDefault="00C23AB1" w:rsidP="00C23AB1">
      <w:pPr>
        <w:tabs>
          <w:tab w:val="right" w:pos="540"/>
          <w:tab w:val="left" w:pos="720"/>
        </w:tabs>
        <w:spacing w:after="240" w:line="240" w:lineRule="auto"/>
        <w:ind w:left="720" w:hanging="720"/>
        <w:jc w:val="both"/>
        <w:rPr>
          <w:rFonts w:ascii="Garamond" w:hAnsi="Garamond"/>
          <w:iCs/>
          <w:noProof/>
        </w:rPr>
      </w:pPr>
      <w:r w:rsidRPr="002744D8">
        <w:rPr>
          <w:rFonts w:ascii="Garamond" w:hAnsi="Garamond"/>
          <w:iCs/>
          <w:noProof/>
        </w:rPr>
        <w:tab/>
        <w:t xml:space="preserve">(37) </w:t>
      </w:r>
      <w:r w:rsidRPr="002744D8">
        <w:rPr>
          <w:rFonts w:ascii="Garamond" w:hAnsi="Garamond"/>
          <w:iCs/>
          <w:noProof/>
        </w:rPr>
        <w:tab/>
        <w:t xml:space="preserve">Boahen O, Owusu-Agyei S, Febir LG, et al. Community perception and beliefs about blood draw for clinical research in Ghana. Trans R Soc Trop Med Hyg, </w:t>
      </w:r>
      <w:r w:rsidRPr="002744D8">
        <w:rPr>
          <w:rFonts w:ascii="Garamond" w:hAnsi="Garamond"/>
          <w:b/>
          <w:iCs/>
          <w:noProof/>
        </w:rPr>
        <w:t xml:space="preserve">2013; </w:t>
      </w:r>
      <w:r w:rsidRPr="002744D8">
        <w:rPr>
          <w:rFonts w:ascii="Garamond" w:hAnsi="Garamond"/>
          <w:iCs/>
          <w:noProof/>
        </w:rPr>
        <w:t>107: 261-5.</w:t>
      </w:r>
    </w:p>
    <w:p w14:paraId="2D749DD4" w14:textId="77777777" w:rsidR="00C23AB1" w:rsidRPr="002744D8" w:rsidRDefault="00C23AB1" w:rsidP="00C23AB1">
      <w:pPr>
        <w:tabs>
          <w:tab w:val="right" w:pos="540"/>
          <w:tab w:val="left" w:pos="720"/>
        </w:tabs>
        <w:spacing w:after="240" w:line="240" w:lineRule="auto"/>
        <w:ind w:left="720" w:hanging="720"/>
        <w:jc w:val="both"/>
        <w:rPr>
          <w:rFonts w:ascii="Garamond" w:hAnsi="Garamond"/>
          <w:iCs/>
          <w:noProof/>
        </w:rPr>
      </w:pPr>
      <w:r w:rsidRPr="002744D8">
        <w:rPr>
          <w:rFonts w:ascii="Garamond" w:hAnsi="Garamond"/>
          <w:iCs/>
          <w:noProof/>
        </w:rPr>
        <w:tab/>
        <w:t xml:space="preserve">(38) </w:t>
      </w:r>
      <w:r w:rsidRPr="002744D8">
        <w:rPr>
          <w:rFonts w:ascii="Garamond" w:hAnsi="Garamond"/>
          <w:iCs/>
          <w:noProof/>
        </w:rPr>
        <w:tab/>
        <w:t xml:space="preserve">Colebunders RL, Cannon RO. Large-scale convalescent blood and plasma transfusion therapy for Ebola virus disease. J Infect Dis, </w:t>
      </w:r>
      <w:r w:rsidRPr="002744D8">
        <w:rPr>
          <w:rFonts w:ascii="Garamond" w:hAnsi="Garamond"/>
          <w:b/>
          <w:iCs/>
          <w:noProof/>
        </w:rPr>
        <w:t xml:space="preserve">2015; </w:t>
      </w:r>
      <w:r w:rsidRPr="002744D8">
        <w:rPr>
          <w:rFonts w:ascii="Garamond" w:hAnsi="Garamond"/>
          <w:iCs/>
          <w:noProof/>
        </w:rPr>
        <w:t>211: 1208-10.</w:t>
      </w:r>
    </w:p>
    <w:p w14:paraId="007865F9" w14:textId="6DC3CD85" w:rsidR="00C23AB1" w:rsidRDefault="00C23AB1" w:rsidP="00C23AB1">
      <w:pPr>
        <w:tabs>
          <w:tab w:val="right" w:pos="540"/>
          <w:tab w:val="left" w:pos="720"/>
        </w:tabs>
        <w:spacing w:after="0" w:line="240" w:lineRule="auto"/>
        <w:ind w:left="720" w:hanging="720"/>
        <w:jc w:val="both"/>
        <w:rPr>
          <w:rFonts w:ascii="Garamond" w:hAnsi="Garamond"/>
          <w:iCs/>
          <w:noProof/>
        </w:rPr>
      </w:pPr>
      <w:r w:rsidRPr="002744D8">
        <w:rPr>
          <w:rFonts w:ascii="Garamond" w:hAnsi="Garamond"/>
          <w:iCs/>
          <w:noProof/>
        </w:rPr>
        <w:tab/>
        <w:t xml:space="preserve">(39) </w:t>
      </w:r>
      <w:r w:rsidRPr="002744D8">
        <w:rPr>
          <w:rFonts w:ascii="Garamond" w:hAnsi="Garamond"/>
          <w:iCs/>
          <w:noProof/>
        </w:rPr>
        <w:tab/>
        <w:t xml:space="preserve"> </w:t>
      </w:r>
      <w:hyperlink r:id="rId11" w:history="1">
        <w:r w:rsidRPr="002744D8">
          <w:rPr>
            <w:rStyle w:val="Hyperlink"/>
            <w:rFonts w:ascii="Garamond" w:hAnsi="Garamond"/>
            <w:iCs/>
            <w:noProof/>
          </w:rPr>
          <w:t>http://www</w:t>
        </w:r>
      </w:hyperlink>
      <w:r w:rsidR="00E80425">
        <w:rPr>
          <w:rFonts w:ascii="Garamond" w:hAnsi="Garamond"/>
          <w:iCs/>
          <w:noProof/>
        </w:rPr>
        <w:t>.</w:t>
      </w:r>
      <w:r w:rsidRPr="002744D8">
        <w:rPr>
          <w:rFonts w:ascii="Garamond" w:hAnsi="Garamond"/>
          <w:iCs/>
          <w:noProof/>
        </w:rPr>
        <w:t>fabentech com/technologie/technology/ 2015</w:t>
      </w:r>
    </w:p>
    <w:p w14:paraId="6027C89C" w14:textId="77777777" w:rsidR="00E80425" w:rsidRPr="002744D8" w:rsidRDefault="00E80425" w:rsidP="00C23AB1">
      <w:pPr>
        <w:tabs>
          <w:tab w:val="right" w:pos="540"/>
          <w:tab w:val="left" w:pos="720"/>
        </w:tabs>
        <w:spacing w:after="0" w:line="240" w:lineRule="auto"/>
        <w:ind w:left="720" w:hanging="720"/>
        <w:jc w:val="both"/>
        <w:rPr>
          <w:rFonts w:ascii="Garamond" w:hAnsi="Garamond"/>
          <w:iCs/>
          <w:noProof/>
        </w:rPr>
      </w:pPr>
    </w:p>
    <w:p w14:paraId="5087F411" w14:textId="6DD7878F" w:rsidR="00C23AB1" w:rsidRDefault="00C23AB1" w:rsidP="00C23AB1">
      <w:pPr>
        <w:tabs>
          <w:tab w:val="right" w:pos="540"/>
          <w:tab w:val="left" w:pos="720"/>
        </w:tabs>
        <w:spacing w:after="0" w:line="240" w:lineRule="auto"/>
        <w:ind w:left="720" w:hanging="720"/>
        <w:jc w:val="both"/>
        <w:rPr>
          <w:rFonts w:ascii="Calibri" w:hAnsi="Calibri"/>
          <w:iCs/>
          <w:noProof/>
        </w:rPr>
      </w:pPr>
    </w:p>
    <w:p w14:paraId="78145B07" w14:textId="4593C20B" w:rsidR="00945547" w:rsidRPr="005A1452" w:rsidRDefault="00945547" w:rsidP="00945547">
      <w:pPr>
        <w:autoSpaceDE w:val="0"/>
        <w:autoSpaceDN w:val="0"/>
        <w:adjustRightInd w:val="0"/>
        <w:spacing w:after="0" w:line="360" w:lineRule="auto"/>
        <w:jc w:val="both"/>
        <w:rPr>
          <w:rFonts w:ascii="Garamond" w:hAnsi="Garamond" w:cs="Calibri"/>
          <w:lang w:val="en-US"/>
        </w:rPr>
      </w:pPr>
      <w:r w:rsidRPr="005A1452">
        <w:rPr>
          <w:rFonts w:ascii="Garamond" w:hAnsi="Garamond"/>
          <w:iCs/>
          <w:lang w:val="en-US"/>
        </w:rPr>
        <w:fldChar w:fldCharType="end"/>
      </w:r>
    </w:p>
    <w:p w14:paraId="2CD234F5" w14:textId="77777777" w:rsidR="009D6049" w:rsidRPr="009D6049" w:rsidRDefault="009D6049" w:rsidP="007A31D2">
      <w:pPr>
        <w:rPr>
          <w:rFonts w:ascii="Garamond" w:hAnsi="Garamond"/>
          <w:lang w:val="en-US"/>
        </w:rPr>
      </w:pPr>
    </w:p>
    <w:p w14:paraId="00AD85CE" w14:textId="77777777" w:rsidR="009D6049" w:rsidRPr="00422F83" w:rsidRDefault="009D6049" w:rsidP="007A31D2">
      <w:pPr>
        <w:rPr>
          <w:rFonts w:ascii="Garamond" w:hAnsi="Garamond"/>
          <w:lang w:val="en-US"/>
        </w:rPr>
      </w:pPr>
    </w:p>
    <w:p w14:paraId="56D52A93" w14:textId="1BF2EC75" w:rsidR="009D6049" w:rsidRDefault="009D6049" w:rsidP="00AE487A">
      <w:pPr>
        <w:spacing w:line="360" w:lineRule="auto"/>
        <w:jc w:val="both"/>
        <w:rPr>
          <w:rFonts w:ascii="Garamond" w:hAnsi="Garamond"/>
          <w:lang w:val="en-US"/>
        </w:rPr>
      </w:pPr>
    </w:p>
    <w:p w14:paraId="5165F5F5" w14:textId="04F5A42F" w:rsidR="009D6049" w:rsidRDefault="009D6049" w:rsidP="007A31D2">
      <w:pPr>
        <w:tabs>
          <w:tab w:val="left" w:pos="2576"/>
        </w:tabs>
        <w:spacing w:line="360" w:lineRule="auto"/>
        <w:jc w:val="both"/>
        <w:rPr>
          <w:rFonts w:ascii="Garamond" w:hAnsi="Garamond"/>
          <w:lang w:val="en-US"/>
        </w:rPr>
      </w:pPr>
      <w:r>
        <w:rPr>
          <w:rFonts w:ascii="Garamond" w:hAnsi="Garamond"/>
          <w:lang w:val="en-US"/>
        </w:rPr>
        <w:tab/>
      </w:r>
    </w:p>
    <w:p w14:paraId="5289A116" w14:textId="77777777" w:rsidR="00AE487A" w:rsidRPr="00713153" w:rsidRDefault="00713153" w:rsidP="00AE487A">
      <w:pPr>
        <w:spacing w:line="360" w:lineRule="auto"/>
        <w:jc w:val="both"/>
        <w:rPr>
          <w:rFonts w:ascii="Garamond" w:hAnsi="Garamond"/>
          <w:b/>
          <w:iCs/>
          <w:lang w:val="en-US"/>
        </w:rPr>
      </w:pPr>
      <w:r w:rsidRPr="009D6049">
        <w:rPr>
          <w:rFonts w:ascii="Garamond" w:hAnsi="Garamond"/>
          <w:lang w:val="en-US"/>
        </w:rPr>
        <w:br w:type="page"/>
      </w:r>
      <w:r w:rsidR="00AE487A" w:rsidRPr="00713153">
        <w:rPr>
          <w:rFonts w:ascii="Garamond" w:hAnsi="Garamond"/>
          <w:b/>
          <w:iCs/>
          <w:lang w:val="en-US"/>
        </w:rPr>
        <w:lastRenderedPageBreak/>
        <w:t>Table 1. Overview of clinical trials conducted during the 2014-2015 EVD outbreak in West-Africa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1"/>
        <w:gridCol w:w="2291"/>
        <w:gridCol w:w="2292"/>
        <w:gridCol w:w="2292"/>
      </w:tblGrid>
      <w:tr w:rsidR="00AE487A" w:rsidRPr="008F1859" w14:paraId="5C8E6FE5" w14:textId="77777777" w:rsidTr="005770E3">
        <w:tc>
          <w:tcPr>
            <w:tcW w:w="2291" w:type="dxa"/>
            <w:tcBorders>
              <w:top w:val="single" w:sz="4" w:space="0" w:color="auto"/>
              <w:bottom w:val="single" w:sz="4" w:space="0" w:color="auto"/>
            </w:tcBorders>
          </w:tcPr>
          <w:p w14:paraId="3284050E" w14:textId="77777777" w:rsidR="00AE487A" w:rsidRPr="008F1859" w:rsidRDefault="00AE487A" w:rsidP="005770E3">
            <w:pPr>
              <w:spacing w:line="360" w:lineRule="auto"/>
              <w:jc w:val="both"/>
              <w:rPr>
                <w:rFonts w:ascii="Garamond" w:hAnsi="Garamond"/>
                <w:iCs/>
                <w:lang w:val="en-US"/>
              </w:rPr>
            </w:pPr>
          </w:p>
        </w:tc>
        <w:tc>
          <w:tcPr>
            <w:tcW w:w="2291" w:type="dxa"/>
            <w:tcBorders>
              <w:top w:val="single" w:sz="4" w:space="0" w:color="auto"/>
              <w:bottom w:val="single" w:sz="4" w:space="0" w:color="auto"/>
            </w:tcBorders>
          </w:tcPr>
          <w:p w14:paraId="0DC2B564" w14:textId="77777777" w:rsidR="00AE487A" w:rsidRPr="008F1859" w:rsidRDefault="00AE487A" w:rsidP="007A31D2">
            <w:pPr>
              <w:spacing w:line="360" w:lineRule="auto"/>
              <w:rPr>
                <w:rFonts w:ascii="Garamond" w:hAnsi="Garamond"/>
                <w:b/>
                <w:iCs/>
                <w:lang w:val="en-US"/>
              </w:rPr>
            </w:pPr>
            <w:proofErr w:type="spellStart"/>
            <w:r w:rsidRPr="008F1859">
              <w:rPr>
                <w:rFonts w:ascii="Garamond" w:hAnsi="Garamond"/>
                <w:b/>
                <w:iCs/>
                <w:lang w:val="en-US"/>
              </w:rPr>
              <w:t>Ebola_Tx</w:t>
            </w:r>
            <w:proofErr w:type="spellEnd"/>
          </w:p>
        </w:tc>
        <w:tc>
          <w:tcPr>
            <w:tcW w:w="2292" w:type="dxa"/>
            <w:tcBorders>
              <w:top w:val="single" w:sz="4" w:space="0" w:color="auto"/>
              <w:bottom w:val="single" w:sz="4" w:space="0" w:color="auto"/>
            </w:tcBorders>
          </w:tcPr>
          <w:p w14:paraId="01B585DD" w14:textId="77777777" w:rsidR="00AE487A" w:rsidRPr="008F1859" w:rsidRDefault="00AE487A" w:rsidP="007A31D2">
            <w:pPr>
              <w:spacing w:line="360" w:lineRule="auto"/>
              <w:rPr>
                <w:rFonts w:ascii="Garamond" w:hAnsi="Garamond"/>
                <w:b/>
                <w:iCs/>
                <w:lang w:val="en-US"/>
              </w:rPr>
            </w:pPr>
            <w:proofErr w:type="spellStart"/>
            <w:r w:rsidRPr="008F1859">
              <w:rPr>
                <w:rFonts w:ascii="Garamond" w:hAnsi="Garamond"/>
                <w:b/>
                <w:iCs/>
                <w:lang w:val="en-US"/>
              </w:rPr>
              <w:t>Ebola_CP</w:t>
            </w:r>
            <w:proofErr w:type="spellEnd"/>
          </w:p>
        </w:tc>
        <w:tc>
          <w:tcPr>
            <w:tcW w:w="2292" w:type="dxa"/>
            <w:tcBorders>
              <w:top w:val="single" w:sz="4" w:space="0" w:color="auto"/>
              <w:bottom w:val="single" w:sz="4" w:space="0" w:color="auto"/>
            </w:tcBorders>
          </w:tcPr>
          <w:p w14:paraId="2BDD1C2B" w14:textId="77777777" w:rsidR="00AE487A" w:rsidRPr="008F1859" w:rsidRDefault="00AE487A" w:rsidP="007A31D2">
            <w:pPr>
              <w:spacing w:line="360" w:lineRule="auto"/>
              <w:rPr>
                <w:rFonts w:ascii="Garamond" w:hAnsi="Garamond"/>
                <w:b/>
                <w:iCs/>
                <w:lang w:val="en-US"/>
              </w:rPr>
            </w:pPr>
            <w:r w:rsidRPr="008F1859">
              <w:rPr>
                <w:rFonts w:ascii="Garamond" w:hAnsi="Garamond"/>
                <w:b/>
                <w:iCs/>
                <w:lang w:val="en-US"/>
              </w:rPr>
              <w:t>EVD001</w:t>
            </w:r>
          </w:p>
        </w:tc>
      </w:tr>
      <w:tr w:rsidR="00AE487A" w:rsidRPr="008F1859" w14:paraId="37B915FB" w14:textId="77777777" w:rsidTr="005770E3">
        <w:tc>
          <w:tcPr>
            <w:tcW w:w="2291" w:type="dxa"/>
            <w:tcBorders>
              <w:top w:val="single" w:sz="4" w:space="0" w:color="auto"/>
              <w:bottom w:val="nil"/>
            </w:tcBorders>
          </w:tcPr>
          <w:p w14:paraId="5F677F9A" w14:textId="77777777" w:rsidR="00AE487A" w:rsidRPr="008F1859" w:rsidRDefault="00AE487A" w:rsidP="005770E3">
            <w:pPr>
              <w:spacing w:line="360" w:lineRule="auto"/>
              <w:jc w:val="both"/>
              <w:rPr>
                <w:rFonts w:ascii="Garamond" w:hAnsi="Garamond"/>
                <w:iCs/>
                <w:lang w:val="en-US"/>
              </w:rPr>
            </w:pPr>
            <w:r w:rsidRPr="008F1859">
              <w:rPr>
                <w:rFonts w:ascii="Garamond" w:hAnsi="Garamond"/>
                <w:iCs/>
                <w:lang w:val="en-US"/>
              </w:rPr>
              <w:t>Funder</w:t>
            </w:r>
          </w:p>
        </w:tc>
        <w:tc>
          <w:tcPr>
            <w:tcW w:w="2291" w:type="dxa"/>
            <w:tcBorders>
              <w:top w:val="single" w:sz="4" w:space="0" w:color="auto"/>
              <w:bottom w:val="nil"/>
            </w:tcBorders>
          </w:tcPr>
          <w:p w14:paraId="209727DD" w14:textId="77777777" w:rsidR="00AE487A" w:rsidRPr="008F1859" w:rsidRDefault="00AE487A" w:rsidP="007A31D2">
            <w:pPr>
              <w:spacing w:line="360" w:lineRule="auto"/>
              <w:rPr>
                <w:rFonts w:ascii="Garamond" w:hAnsi="Garamond"/>
                <w:iCs/>
                <w:lang w:val="en-US"/>
              </w:rPr>
            </w:pPr>
            <w:r w:rsidRPr="008F1859">
              <w:rPr>
                <w:rFonts w:ascii="Garamond" w:hAnsi="Garamond"/>
                <w:iCs/>
                <w:lang w:val="en-US"/>
              </w:rPr>
              <w:t>European Union</w:t>
            </w:r>
          </w:p>
        </w:tc>
        <w:tc>
          <w:tcPr>
            <w:tcW w:w="2292" w:type="dxa"/>
            <w:tcBorders>
              <w:top w:val="single" w:sz="4" w:space="0" w:color="auto"/>
              <w:bottom w:val="nil"/>
            </w:tcBorders>
          </w:tcPr>
          <w:p w14:paraId="61E118DB" w14:textId="77777777" w:rsidR="00AE487A" w:rsidRPr="008F1859" w:rsidRDefault="00AE487A" w:rsidP="007A31D2">
            <w:pPr>
              <w:spacing w:line="360" w:lineRule="auto"/>
              <w:rPr>
                <w:rFonts w:ascii="Garamond" w:hAnsi="Garamond"/>
                <w:iCs/>
                <w:lang w:val="en-US"/>
              </w:rPr>
            </w:pPr>
            <w:proofErr w:type="spellStart"/>
            <w:r w:rsidRPr="008F1859">
              <w:rPr>
                <w:rFonts w:ascii="Garamond" w:hAnsi="Garamond"/>
                <w:iCs/>
                <w:lang w:val="en-US"/>
              </w:rPr>
              <w:t>Wellcome</w:t>
            </w:r>
            <w:proofErr w:type="spellEnd"/>
            <w:r w:rsidRPr="008F1859">
              <w:rPr>
                <w:rFonts w:ascii="Garamond" w:hAnsi="Garamond"/>
                <w:iCs/>
                <w:lang w:val="en-US"/>
              </w:rPr>
              <w:t xml:space="preserve"> Trust</w:t>
            </w:r>
          </w:p>
        </w:tc>
        <w:tc>
          <w:tcPr>
            <w:tcW w:w="2292" w:type="dxa"/>
            <w:tcBorders>
              <w:top w:val="single" w:sz="4" w:space="0" w:color="auto"/>
              <w:bottom w:val="nil"/>
            </w:tcBorders>
          </w:tcPr>
          <w:p w14:paraId="13838604" w14:textId="77777777" w:rsidR="00AE487A" w:rsidRPr="008F1859" w:rsidRDefault="00AE487A" w:rsidP="007A31D2">
            <w:pPr>
              <w:spacing w:line="360" w:lineRule="auto"/>
              <w:rPr>
                <w:rFonts w:ascii="Garamond" w:hAnsi="Garamond"/>
                <w:iCs/>
                <w:lang w:val="en-US"/>
              </w:rPr>
            </w:pPr>
            <w:r>
              <w:rPr>
                <w:rFonts w:ascii="Garamond" w:hAnsi="Garamond"/>
                <w:iCs/>
                <w:lang w:val="en-US"/>
              </w:rPr>
              <w:t>Bill &amp; Melinda Gates Foundation</w:t>
            </w:r>
          </w:p>
        </w:tc>
      </w:tr>
      <w:tr w:rsidR="005A1452" w:rsidRPr="008F1859" w14:paraId="58D51E0C" w14:textId="77777777" w:rsidTr="005770E3">
        <w:tc>
          <w:tcPr>
            <w:tcW w:w="2291" w:type="dxa"/>
            <w:tcBorders>
              <w:top w:val="nil"/>
              <w:bottom w:val="nil"/>
            </w:tcBorders>
          </w:tcPr>
          <w:p w14:paraId="0354F93B" w14:textId="4FB05F2C" w:rsidR="005A1452" w:rsidRDefault="005A1452" w:rsidP="005770E3">
            <w:pPr>
              <w:spacing w:line="360" w:lineRule="auto"/>
              <w:jc w:val="both"/>
              <w:rPr>
                <w:rFonts w:ascii="Garamond" w:hAnsi="Garamond"/>
                <w:iCs/>
                <w:lang w:val="en-US"/>
              </w:rPr>
            </w:pPr>
            <w:r>
              <w:rPr>
                <w:rFonts w:ascii="Garamond" w:hAnsi="Garamond"/>
                <w:iCs/>
                <w:lang w:val="en-US"/>
              </w:rPr>
              <w:t>Sponsor</w:t>
            </w:r>
          </w:p>
        </w:tc>
        <w:tc>
          <w:tcPr>
            <w:tcW w:w="2291" w:type="dxa"/>
            <w:tcBorders>
              <w:top w:val="nil"/>
              <w:bottom w:val="nil"/>
            </w:tcBorders>
          </w:tcPr>
          <w:p w14:paraId="6DEA0CA5" w14:textId="5F39192B" w:rsidR="005A1452" w:rsidRPr="008F1859" w:rsidRDefault="005A1452" w:rsidP="007A31D2">
            <w:pPr>
              <w:spacing w:line="360" w:lineRule="auto"/>
              <w:rPr>
                <w:rFonts w:ascii="Garamond" w:hAnsi="Garamond"/>
                <w:iCs/>
                <w:lang w:val="en-US"/>
              </w:rPr>
            </w:pPr>
            <w:r>
              <w:rPr>
                <w:rFonts w:ascii="Garamond" w:hAnsi="Garamond"/>
                <w:iCs/>
                <w:lang w:val="en-US"/>
              </w:rPr>
              <w:t>Institute of Tropical Medicine Antwerp</w:t>
            </w:r>
          </w:p>
        </w:tc>
        <w:tc>
          <w:tcPr>
            <w:tcW w:w="2292" w:type="dxa"/>
            <w:tcBorders>
              <w:top w:val="nil"/>
              <w:bottom w:val="nil"/>
            </w:tcBorders>
          </w:tcPr>
          <w:p w14:paraId="46F40955" w14:textId="2C8763E9" w:rsidR="005A1452" w:rsidRPr="008F1859" w:rsidRDefault="005A1452" w:rsidP="007A31D2">
            <w:pPr>
              <w:spacing w:line="360" w:lineRule="auto"/>
              <w:rPr>
                <w:rFonts w:ascii="Garamond" w:hAnsi="Garamond"/>
                <w:iCs/>
                <w:lang w:val="en-US"/>
              </w:rPr>
            </w:pPr>
            <w:r>
              <w:rPr>
                <w:rFonts w:ascii="Garamond" w:hAnsi="Garamond"/>
                <w:iCs/>
                <w:lang w:val="en-US"/>
              </w:rPr>
              <w:t>University of Liverpool</w:t>
            </w:r>
          </w:p>
        </w:tc>
        <w:tc>
          <w:tcPr>
            <w:tcW w:w="2292" w:type="dxa"/>
            <w:tcBorders>
              <w:top w:val="nil"/>
              <w:bottom w:val="nil"/>
            </w:tcBorders>
          </w:tcPr>
          <w:p w14:paraId="1B16E829" w14:textId="61109A97" w:rsidR="005A1452" w:rsidRPr="008F1859" w:rsidRDefault="005A1452" w:rsidP="007A31D2">
            <w:pPr>
              <w:spacing w:line="360" w:lineRule="auto"/>
              <w:rPr>
                <w:rFonts w:ascii="Garamond" w:hAnsi="Garamond"/>
                <w:iCs/>
                <w:lang w:val="en-US"/>
              </w:rPr>
            </w:pPr>
            <w:proofErr w:type="spellStart"/>
            <w:r>
              <w:rPr>
                <w:rFonts w:ascii="Garamond" w:hAnsi="Garamond"/>
                <w:iCs/>
                <w:lang w:val="en-US"/>
              </w:rPr>
              <w:t>ClinicalRM</w:t>
            </w:r>
            <w:proofErr w:type="spellEnd"/>
          </w:p>
        </w:tc>
      </w:tr>
      <w:tr w:rsidR="00AE487A" w:rsidRPr="008F1859" w14:paraId="5FDB6490" w14:textId="77777777" w:rsidTr="005770E3">
        <w:tc>
          <w:tcPr>
            <w:tcW w:w="2291" w:type="dxa"/>
            <w:tcBorders>
              <w:top w:val="nil"/>
              <w:bottom w:val="nil"/>
            </w:tcBorders>
          </w:tcPr>
          <w:p w14:paraId="528CFF72" w14:textId="77777777" w:rsidR="00AE487A" w:rsidRPr="008F1859" w:rsidRDefault="00AE487A" w:rsidP="005770E3">
            <w:pPr>
              <w:spacing w:line="360" w:lineRule="auto"/>
              <w:jc w:val="both"/>
              <w:rPr>
                <w:rFonts w:ascii="Garamond" w:hAnsi="Garamond"/>
                <w:iCs/>
                <w:lang w:val="en-US"/>
              </w:rPr>
            </w:pPr>
            <w:r>
              <w:rPr>
                <w:rFonts w:ascii="Garamond" w:hAnsi="Garamond"/>
                <w:iCs/>
                <w:lang w:val="en-US"/>
              </w:rPr>
              <w:t>Study site</w:t>
            </w:r>
          </w:p>
        </w:tc>
        <w:tc>
          <w:tcPr>
            <w:tcW w:w="2291" w:type="dxa"/>
            <w:tcBorders>
              <w:top w:val="nil"/>
              <w:bottom w:val="nil"/>
            </w:tcBorders>
          </w:tcPr>
          <w:p w14:paraId="06309A46" w14:textId="77777777" w:rsidR="00AE487A" w:rsidRPr="008F1859" w:rsidRDefault="00AE487A" w:rsidP="007A31D2">
            <w:pPr>
              <w:spacing w:line="360" w:lineRule="auto"/>
              <w:rPr>
                <w:rFonts w:ascii="Garamond" w:hAnsi="Garamond"/>
                <w:iCs/>
                <w:lang w:val="en-US"/>
              </w:rPr>
            </w:pPr>
            <w:r w:rsidRPr="008F1859">
              <w:rPr>
                <w:rFonts w:ascii="Garamond" w:hAnsi="Garamond"/>
                <w:iCs/>
                <w:lang w:val="en-US"/>
              </w:rPr>
              <w:t>Conakry, Guinea</w:t>
            </w:r>
          </w:p>
        </w:tc>
        <w:tc>
          <w:tcPr>
            <w:tcW w:w="2292" w:type="dxa"/>
            <w:tcBorders>
              <w:top w:val="nil"/>
              <w:bottom w:val="nil"/>
            </w:tcBorders>
          </w:tcPr>
          <w:p w14:paraId="119B2B73" w14:textId="77777777" w:rsidR="00AE487A" w:rsidRPr="008F1859" w:rsidRDefault="00AE487A" w:rsidP="007A31D2">
            <w:pPr>
              <w:spacing w:line="360" w:lineRule="auto"/>
              <w:rPr>
                <w:rFonts w:ascii="Garamond" w:hAnsi="Garamond"/>
                <w:iCs/>
                <w:lang w:val="en-US"/>
              </w:rPr>
            </w:pPr>
            <w:r w:rsidRPr="008F1859">
              <w:rPr>
                <w:rFonts w:ascii="Garamond" w:hAnsi="Garamond"/>
                <w:iCs/>
                <w:lang w:val="en-US"/>
              </w:rPr>
              <w:t>Freetown, Sierra Leone</w:t>
            </w:r>
          </w:p>
        </w:tc>
        <w:tc>
          <w:tcPr>
            <w:tcW w:w="2292" w:type="dxa"/>
            <w:tcBorders>
              <w:top w:val="nil"/>
              <w:bottom w:val="nil"/>
            </w:tcBorders>
          </w:tcPr>
          <w:p w14:paraId="08DEA137" w14:textId="77777777" w:rsidR="00AE487A" w:rsidRPr="008F1859" w:rsidRDefault="00AE487A" w:rsidP="007A31D2">
            <w:pPr>
              <w:spacing w:line="360" w:lineRule="auto"/>
              <w:rPr>
                <w:rFonts w:ascii="Garamond" w:hAnsi="Garamond"/>
                <w:iCs/>
                <w:lang w:val="en-US"/>
              </w:rPr>
            </w:pPr>
            <w:r w:rsidRPr="008F1859">
              <w:rPr>
                <w:rFonts w:ascii="Garamond" w:hAnsi="Garamond"/>
                <w:iCs/>
                <w:lang w:val="en-US"/>
              </w:rPr>
              <w:t>Monrovia, Liberia</w:t>
            </w:r>
          </w:p>
        </w:tc>
      </w:tr>
      <w:tr w:rsidR="00AE487A" w:rsidRPr="008F1859" w14:paraId="22B3ED82" w14:textId="77777777" w:rsidTr="005770E3">
        <w:tc>
          <w:tcPr>
            <w:tcW w:w="2291" w:type="dxa"/>
            <w:tcBorders>
              <w:top w:val="nil"/>
              <w:bottom w:val="single" w:sz="4" w:space="0" w:color="auto"/>
            </w:tcBorders>
          </w:tcPr>
          <w:p w14:paraId="7EADE13E" w14:textId="77777777" w:rsidR="00AE487A" w:rsidRPr="008F1859" w:rsidRDefault="00AE487A" w:rsidP="005770E3">
            <w:pPr>
              <w:spacing w:line="360" w:lineRule="auto"/>
              <w:jc w:val="both"/>
              <w:rPr>
                <w:rFonts w:ascii="Garamond" w:hAnsi="Garamond"/>
                <w:iCs/>
                <w:lang w:val="en-US"/>
              </w:rPr>
            </w:pPr>
            <w:r w:rsidRPr="008F1859">
              <w:rPr>
                <w:rFonts w:ascii="Garamond" w:hAnsi="Garamond"/>
                <w:iCs/>
                <w:lang w:val="en-US"/>
              </w:rPr>
              <w:t>Start date</w:t>
            </w:r>
          </w:p>
        </w:tc>
        <w:tc>
          <w:tcPr>
            <w:tcW w:w="2291" w:type="dxa"/>
            <w:tcBorders>
              <w:top w:val="nil"/>
              <w:bottom w:val="single" w:sz="4" w:space="0" w:color="auto"/>
            </w:tcBorders>
          </w:tcPr>
          <w:p w14:paraId="6FA70E2B" w14:textId="77777777" w:rsidR="00AE487A" w:rsidRPr="008F1859" w:rsidRDefault="00AE487A" w:rsidP="007A31D2">
            <w:pPr>
              <w:spacing w:line="360" w:lineRule="auto"/>
              <w:rPr>
                <w:rFonts w:ascii="Garamond" w:hAnsi="Garamond"/>
                <w:iCs/>
                <w:lang w:val="en-US"/>
              </w:rPr>
            </w:pPr>
            <w:r>
              <w:rPr>
                <w:rFonts w:ascii="Garamond" w:hAnsi="Garamond"/>
                <w:iCs/>
                <w:lang w:val="en-US"/>
              </w:rPr>
              <w:t>February</w:t>
            </w:r>
            <w:r w:rsidRPr="008F1859">
              <w:rPr>
                <w:rFonts w:ascii="Garamond" w:hAnsi="Garamond"/>
                <w:iCs/>
                <w:lang w:val="en-US"/>
              </w:rPr>
              <w:t>, 2015</w:t>
            </w:r>
          </w:p>
        </w:tc>
        <w:tc>
          <w:tcPr>
            <w:tcW w:w="2292" w:type="dxa"/>
            <w:tcBorders>
              <w:top w:val="nil"/>
              <w:bottom w:val="single" w:sz="4" w:space="0" w:color="auto"/>
            </w:tcBorders>
          </w:tcPr>
          <w:p w14:paraId="76D77131" w14:textId="77777777" w:rsidR="00AE487A" w:rsidRPr="008F1859" w:rsidRDefault="00AE487A" w:rsidP="007A31D2">
            <w:pPr>
              <w:spacing w:line="360" w:lineRule="auto"/>
              <w:rPr>
                <w:rFonts w:ascii="Garamond" w:hAnsi="Garamond"/>
                <w:iCs/>
                <w:lang w:val="en-US"/>
              </w:rPr>
            </w:pPr>
            <w:r>
              <w:rPr>
                <w:rFonts w:ascii="Garamond" w:hAnsi="Garamond"/>
                <w:iCs/>
                <w:lang w:val="en-US"/>
              </w:rPr>
              <w:t>April, 2015</w:t>
            </w:r>
          </w:p>
        </w:tc>
        <w:tc>
          <w:tcPr>
            <w:tcW w:w="2292" w:type="dxa"/>
            <w:tcBorders>
              <w:top w:val="nil"/>
              <w:bottom w:val="single" w:sz="4" w:space="0" w:color="auto"/>
            </w:tcBorders>
          </w:tcPr>
          <w:p w14:paraId="421E6275" w14:textId="77777777" w:rsidR="00AE487A" w:rsidRPr="008F1859" w:rsidRDefault="00AE487A" w:rsidP="007A31D2">
            <w:pPr>
              <w:spacing w:line="360" w:lineRule="auto"/>
              <w:rPr>
                <w:rFonts w:ascii="Garamond" w:hAnsi="Garamond"/>
                <w:iCs/>
                <w:lang w:val="en-US"/>
              </w:rPr>
            </w:pPr>
            <w:r>
              <w:rPr>
                <w:rFonts w:ascii="Garamond" w:hAnsi="Garamond"/>
                <w:iCs/>
                <w:lang w:val="en-US"/>
              </w:rPr>
              <w:t>November, 2014</w:t>
            </w:r>
          </w:p>
        </w:tc>
      </w:tr>
      <w:tr w:rsidR="00AE487A" w:rsidRPr="008F1859" w14:paraId="714B3EB4" w14:textId="77777777" w:rsidTr="005770E3">
        <w:tc>
          <w:tcPr>
            <w:tcW w:w="2291" w:type="dxa"/>
            <w:tcBorders>
              <w:top w:val="single" w:sz="4" w:space="0" w:color="auto"/>
              <w:bottom w:val="nil"/>
            </w:tcBorders>
          </w:tcPr>
          <w:p w14:paraId="6BAB673F" w14:textId="77777777" w:rsidR="00AE487A" w:rsidRPr="008F1859" w:rsidRDefault="00AE487A" w:rsidP="005770E3">
            <w:pPr>
              <w:spacing w:line="360" w:lineRule="auto"/>
              <w:jc w:val="both"/>
              <w:rPr>
                <w:rFonts w:ascii="Garamond" w:hAnsi="Garamond"/>
                <w:iCs/>
                <w:lang w:val="en-US"/>
              </w:rPr>
            </w:pPr>
            <w:r w:rsidRPr="008F1859">
              <w:rPr>
                <w:rFonts w:ascii="Garamond" w:hAnsi="Garamond"/>
                <w:iCs/>
                <w:lang w:val="en-US"/>
              </w:rPr>
              <w:t>Donor selection criteria</w:t>
            </w:r>
          </w:p>
        </w:tc>
        <w:tc>
          <w:tcPr>
            <w:tcW w:w="2291" w:type="dxa"/>
            <w:tcBorders>
              <w:top w:val="single" w:sz="4" w:space="0" w:color="auto"/>
              <w:bottom w:val="nil"/>
            </w:tcBorders>
          </w:tcPr>
          <w:p w14:paraId="29A4BF9E" w14:textId="77777777" w:rsidR="00AE487A" w:rsidRDefault="00AE487A" w:rsidP="007A31D2">
            <w:pPr>
              <w:spacing w:line="360" w:lineRule="auto"/>
              <w:rPr>
                <w:rFonts w:ascii="Garamond" w:hAnsi="Garamond" w:cs="Calibri"/>
                <w:sz w:val="24"/>
                <w:szCs w:val="24"/>
              </w:rPr>
            </w:pPr>
            <w:r w:rsidRPr="00B01073">
              <w:rPr>
                <w:rFonts w:ascii="Garamond" w:hAnsi="Garamond" w:cs="Calibri"/>
                <w:sz w:val="24"/>
                <w:szCs w:val="24"/>
              </w:rPr>
              <w:t>PCR-confirmed EVD</w:t>
            </w:r>
          </w:p>
          <w:p w14:paraId="3057E13F" w14:textId="77777777" w:rsidR="00AE487A" w:rsidRPr="00BB5FB5" w:rsidRDefault="00AE487A" w:rsidP="007A31D2">
            <w:pPr>
              <w:spacing w:line="360" w:lineRule="auto"/>
              <w:rPr>
                <w:rFonts w:ascii="Garamond" w:hAnsi="Garamond" w:cs="Calibri"/>
                <w:sz w:val="24"/>
                <w:szCs w:val="24"/>
              </w:rPr>
            </w:pPr>
            <w:r>
              <w:rPr>
                <w:rFonts w:ascii="Garamond" w:hAnsi="Garamond" w:cs="Calibri"/>
                <w:sz w:val="24"/>
                <w:szCs w:val="24"/>
              </w:rPr>
              <w:t>&gt;90 days after discharged cured (lab-confirmed)</w:t>
            </w:r>
          </w:p>
        </w:tc>
        <w:tc>
          <w:tcPr>
            <w:tcW w:w="2292" w:type="dxa"/>
            <w:tcBorders>
              <w:top w:val="single" w:sz="4" w:space="0" w:color="auto"/>
              <w:bottom w:val="nil"/>
            </w:tcBorders>
          </w:tcPr>
          <w:p w14:paraId="3669075A" w14:textId="77777777" w:rsidR="00AE487A" w:rsidRDefault="00AE487A" w:rsidP="007A31D2">
            <w:pPr>
              <w:spacing w:line="360" w:lineRule="auto"/>
              <w:rPr>
                <w:rFonts w:ascii="Garamond" w:hAnsi="Garamond" w:cs="Calibri"/>
                <w:sz w:val="24"/>
                <w:szCs w:val="24"/>
              </w:rPr>
            </w:pPr>
            <w:r w:rsidRPr="00B01073">
              <w:rPr>
                <w:rFonts w:ascii="Garamond" w:hAnsi="Garamond" w:cs="Calibri"/>
                <w:sz w:val="24"/>
                <w:szCs w:val="24"/>
              </w:rPr>
              <w:t>PCR-confirmed EVD</w:t>
            </w:r>
          </w:p>
          <w:p w14:paraId="764BDCE3" w14:textId="77777777" w:rsidR="00AE487A" w:rsidRPr="00BB5FB5" w:rsidRDefault="00AE487A" w:rsidP="007A31D2">
            <w:pPr>
              <w:spacing w:line="360" w:lineRule="auto"/>
              <w:rPr>
                <w:rFonts w:ascii="Garamond" w:hAnsi="Garamond" w:cs="Calibri"/>
                <w:sz w:val="24"/>
                <w:szCs w:val="24"/>
              </w:rPr>
            </w:pPr>
            <w:r>
              <w:rPr>
                <w:rFonts w:ascii="Garamond" w:hAnsi="Garamond" w:cs="Calibri"/>
                <w:sz w:val="24"/>
                <w:szCs w:val="24"/>
              </w:rPr>
              <w:t>&gt;28 days after discharged cured</w:t>
            </w:r>
          </w:p>
        </w:tc>
        <w:tc>
          <w:tcPr>
            <w:tcW w:w="2292" w:type="dxa"/>
            <w:tcBorders>
              <w:top w:val="single" w:sz="4" w:space="0" w:color="auto"/>
              <w:bottom w:val="nil"/>
            </w:tcBorders>
          </w:tcPr>
          <w:p w14:paraId="5765DE75" w14:textId="77777777" w:rsidR="00AE487A" w:rsidRDefault="00AE487A" w:rsidP="007A31D2">
            <w:pPr>
              <w:spacing w:line="360" w:lineRule="auto"/>
              <w:rPr>
                <w:rFonts w:ascii="Garamond" w:hAnsi="Garamond" w:cs="Calibri"/>
                <w:sz w:val="24"/>
                <w:szCs w:val="24"/>
              </w:rPr>
            </w:pPr>
            <w:r w:rsidRPr="00B01073">
              <w:rPr>
                <w:rFonts w:ascii="Garamond" w:hAnsi="Garamond" w:cs="Calibri"/>
                <w:sz w:val="24"/>
                <w:szCs w:val="24"/>
              </w:rPr>
              <w:t>PCR-confirmed EVD</w:t>
            </w:r>
          </w:p>
          <w:p w14:paraId="7A142137" w14:textId="77777777" w:rsidR="00AE487A" w:rsidRPr="00FF38E0" w:rsidRDefault="00AE487A" w:rsidP="007A31D2">
            <w:pPr>
              <w:spacing w:line="360" w:lineRule="auto"/>
              <w:rPr>
                <w:rFonts w:ascii="Garamond" w:hAnsi="Garamond" w:cs="Calibri"/>
                <w:sz w:val="24"/>
                <w:szCs w:val="24"/>
              </w:rPr>
            </w:pPr>
            <w:r>
              <w:rPr>
                <w:rFonts w:ascii="Garamond" w:hAnsi="Garamond" w:cs="Calibri"/>
                <w:sz w:val="24"/>
                <w:szCs w:val="24"/>
              </w:rPr>
              <w:t>&gt;28 days after discharged cured; &gt;</w:t>
            </w:r>
            <w:r w:rsidRPr="00FF38E0">
              <w:rPr>
                <w:rFonts w:ascii="Garamond" w:hAnsi="Garamond" w:cs="Calibri"/>
                <w:sz w:val="24"/>
                <w:szCs w:val="24"/>
              </w:rPr>
              <w:t xml:space="preserve">60 days after </w:t>
            </w:r>
            <w:r>
              <w:rPr>
                <w:rFonts w:ascii="Garamond" w:hAnsi="Garamond" w:cs="Calibri"/>
                <w:sz w:val="24"/>
                <w:szCs w:val="24"/>
              </w:rPr>
              <w:t>EVD onset</w:t>
            </w:r>
          </w:p>
        </w:tc>
      </w:tr>
      <w:tr w:rsidR="00AE487A" w:rsidRPr="008F1859" w14:paraId="11CA42CC" w14:textId="77777777" w:rsidTr="005770E3">
        <w:tc>
          <w:tcPr>
            <w:tcW w:w="2291" w:type="dxa"/>
            <w:tcBorders>
              <w:top w:val="nil"/>
              <w:bottom w:val="nil"/>
            </w:tcBorders>
          </w:tcPr>
          <w:p w14:paraId="6EB165AA" w14:textId="77777777" w:rsidR="00AE487A" w:rsidRPr="008F1859" w:rsidRDefault="00AE487A" w:rsidP="007A31D2">
            <w:pPr>
              <w:spacing w:line="360" w:lineRule="auto"/>
              <w:rPr>
                <w:rFonts w:ascii="Garamond" w:hAnsi="Garamond"/>
                <w:iCs/>
                <w:lang w:val="en-US"/>
              </w:rPr>
            </w:pPr>
            <w:r>
              <w:rPr>
                <w:rFonts w:ascii="Garamond" w:hAnsi="Garamond"/>
                <w:iCs/>
                <w:lang w:val="en-US"/>
              </w:rPr>
              <w:t>Donor testing (infections)</w:t>
            </w:r>
          </w:p>
        </w:tc>
        <w:tc>
          <w:tcPr>
            <w:tcW w:w="2291" w:type="dxa"/>
            <w:tcBorders>
              <w:top w:val="nil"/>
              <w:bottom w:val="nil"/>
            </w:tcBorders>
          </w:tcPr>
          <w:p w14:paraId="269628B7" w14:textId="77777777" w:rsidR="00AE487A" w:rsidRPr="008F1859" w:rsidRDefault="00AE487A" w:rsidP="007A31D2">
            <w:pPr>
              <w:spacing w:line="360" w:lineRule="auto"/>
              <w:rPr>
                <w:rFonts w:ascii="Garamond" w:hAnsi="Garamond"/>
                <w:iCs/>
                <w:lang w:val="en-US"/>
              </w:rPr>
            </w:pPr>
            <w:r>
              <w:rPr>
                <w:rFonts w:ascii="Garamond" w:hAnsi="Garamond"/>
                <w:iCs/>
                <w:lang w:val="en-US"/>
              </w:rPr>
              <w:t>HIV, HBV, HCV, syphilis</w:t>
            </w:r>
          </w:p>
        </w:tc>
        <w:tc>
          <w:tcPr>
            <w:tcW w:w="2292" w:type="dxa"/>
            <w:tcBorders>
              <w:top w:val="nil"/>
              <w:bottom w:val="nil"/>
            </w:tcBorders>
          </w:tcPr>
          <w:p w14:paraId="69A4B4FE" w14:textId="77777777" w:rsidR="00AE487A" w:rsidRDefault="00AE487A" w:rsidP="007A31D2">
            <w:pPr>
              <w:spacing w:line="360" w:lineRule="auto"/>
              <w:rPr>
                <w:rFonts w:ascii="Garamond" w:hAnsi="Garamond"/>
                <w:iCs/>
                <w:lang w:val="en-US"/>
              </w:rPr>
            </w:pPr>
            <w:r>
              <w:rPr>
                <w:rFonts w:ascii="Garamond" w:hAnsi="Garamond"/>
                <w:iCs/>
                <w:lang w:val="en-US"/>
              </w:rPr>
              <w:t>HIV, HBV, HCV, syphilis;</w:t>
            </w:r>
          </w:p>
          <w:p w14:paraId="6EC05D2C" w14:textId="77777777" w:rsidR="00AE487A" w:rsidRPr="008F1859" w:rsidRDefault="00AE487A" w:rsidP="007A31D2">
            <w:pPr>
              <w:spacing w:line="360" w:lineRule="auto"/>
              <w:rPr>
                <w:rFonts w:ascii="Garamond" w:hAnsi="Garamond"/>
                <w:iCs/>
                <w:lang w:val="en-US"/>
              </w:rPr>
            </w:pPr>
            <w:r>
              <w:rPr>
                <w:rFonts w:ascii="Garamond" w:hAnsi="Garamond"/>
                <w:iCs/>
                <w:lang w:val="en-US"/>
              </w:rPr>
              <w:t>EVD PCR (plasma), antibodies (ELISA)</w:t>
            </w:r>
          </w:p>
        </w:tc>
        <w:tc>
          <w:tcPr>
            <w:tcW w:w="2292" w:type="dxa"/>
            <w:tcBorders>
              <w:top w:val="nil"/>
              <w:bottom w:val="nil"/>
            </w:tcBorders>
          </w:tcPr>
          <w:p w14:paraId="64C34636" w14:textId="77777777" w:rsidR="00AE487A" w:rsidRDefault="00AE487A" w:rsidP="007A31D2">
            <w:pPr>
              <w:spacing w:line="360" w:lineRule="auto"/>
              <w:rPr>
                <w:rFonts w:ascii="Garamond" w:hAnsi="Garamond"/>
                <w:iCs/>
                <w:lang w:val="en-US"/>
              </w:rPr>
            </w:pPr>
            <w:r>
              <w:rPr>
                <w:rFonts w:ascii="Garamond" w:hAnsi="Garamond"/>
                <w:iCs/>
                <w:lang w:val="en-US"/>
              </w:rPr>
              <w:t>HIV, HBV, HCV, syphilis</w:t>
            </w:r>
          </w:p>
          <w:p w14:paraId="32696EBE" w14:textId="77777777" w:rsidR="00AE487A" w:rsidRPr="008F1859" w:rsidRDefault="00AE487A" w:rsidP="007A31D2">
            <w:pPr>
              <w:spacing w:line="360" w:lineRule="auto"/>
              <w:rPr>
                <w:rFonts w:ascii="Garamond" w:hAnsi="Garamond"/>
                <w:iCs/>
                <w:lang w:val="en-US"/>
              </w:rPr>
            </w:pPr>
            <w:r>
              <w:rPr>
                <w:rFonts w:ascii="Garamond" w:hAnsi="Garamond"/>
                <w:iCs/>
                <w:lang w:val="en-US"/>
              </w:rPr>
              <w:t>EVD PCR (plasma), antibodies (ELISA)</w:t>
            </w:r>
          </w:p>
        </w:tc>
      </w:tr>
      <w:tr w:rsidR="00AE487A" w:rsidRPr="008F1859" w14:paraId="1E016A0E" w14:textId="77777777" w:rsidTr="005770E3">
        <w:tc>
          <w:tcPr>
            <w:tcW w:w="2291" w:type="dxa"/>
            <w:tcBorders>
              <w:top w:val="nil"/>
              <w:bottom w:val="single" w:sz="4" w:space="0" w:color="auto"/>
            </w:tcBorders>
          </w:tcPr>
          <w:p w14:paraId="1771426F" w14:textId="77777777" w:rsidR="00AE487A" w:rsidRPr="008F1859" w:rsidRDefault="00AE487A" w:rsidP="005770E3">
            <w:pPr>
              <w:spacing w:line="360" w:lineRule="auto"/>
              <w:jc w:val="both"/>
              <w:rPr>
                <w:rFonts w:ascii="Garamond" w:hAnsi="Garamond"/>
                <w:iCs/>
                <w:lang w:val="en-US"/>
              </w:rPr>
            </w:pPr>
            <w:r w:rsidRPr="008F1859">
              <w:rPr>
                <w:rFonts w:ascii="Garamond" w:hAnsi="Garamond"/>
                <w:iCs/>
                <w:lang w:val="en-US"/>
              </w:rPr>
              <w:t xml:space="preserve">Plasma collection </w:t>
            </w:r>
          </w:p>
        </w:tc>
        <w:tc>
          <w:tcPr>
            <w:tcW w:w="2291" w:type="dxa"/>
            <w:tcBorders>
              <w:top w:val="nil"/>
              <w:bottom w:val="single" w:sz="4" w:space="0" w:color="auto"/>
            </w:tcBorders>
          </w:tcPr>
          <w:p w14:paraId="6F0E6A3F" w14:textId="77777777" w:rsidR="00AE487A" w:rsidRPr="008F1859" w:rsidRDefault="00AE487A" w:rsidP="007A31D2">
            <w:pPr>
              <w:spacing w:line="360" w:lineRule="auto"/>
              <w:rPr>
                <w:rFonts w:ascii="Garamond" w:hAnsi="Garamond"/>
                <w:iCs/>
                <w:lang w:val="en-US"/>
              </w:rPr>
            </w:pPr>
            <w:r>
              <w:rPr>
                <w:rFonts w:ascii="Garamond" w:hAnsi="Garamond"/>
                <w:iCs/>
                <w:lang w:val="en-US"/>
              </w:rPr>
              <w:t>Apheresis &amp; pathogen reduction (</w:t>
            </w:r>
            <w:proofErr w:type="spellStart"/>
            <w:r>
              <w:rPr>
                <w:rFonts w:ascii="Garamond" w:hAnsi="Garamond"/>
                <w:iCs/>
                <w:lang w:val="en-US"/>
              </w:rPr>
              <w:t>amotosalen</w:t>
            </w:r>
            <w:proofErr w:type="spellEnd"/>
            <w:r>
              <w:rPr>
                <w:rFonts w:ascii="Garamond" w:hAnsi="Garamond"/>
                <w:iCs/>
                <w:lang w:val="en-US"/>
              </w:rPr>
              <w:t>)</w:t>
            </w:r>
          </w:p>
        </w:tc>
        <w:tc>
          <w:tcPr>
            <w:tcW w:w="2292" w:type="dxa"/>
            <w:tcBorders>
              <w:top w:val="nil"/>
              <w:bottom w:val="single" w:sz="4" w:space="0" w:color="auto"/>
            </w:tcBorders>
          </w:tcPr>
          <w:p w14:paraId="170EEF7F" w14:textId="77777777" w:rsidR="00AE487A" w:rsidRPr="008F1859" w:rsidRDefault="00AE487A" w:rsidP="007A31D2">
            <w:pPr>
              <w:spacing w:line="360" w:lineRule="auto"/>
              <w:rPr>
                <w:rFonts w:ascii="Garamond" w:hAnsi="Garamond"/>
                <w:iCs/>
                <w:lang w:val="en-US"/>
              </w:rPr>
            </w:pPr>
            <w:r>
              <w:rPr>
                <w:rFonts w:ascii="Garamond" w:hAnsi="Garamond"/>
                <w:iCs/>
                <w:lang w:val="en-US"/>
              </w:rPr>
              <w:t>Apheresis &amp; pathogen reduction (</w:t>
            </w:r>
            <w:proofErr w:type="spellStart"/>
            <w:r>
              <w:rPr>
                <w:rFonts w:ascii="Garamond" w:hAnsi="Garamond"/>
                <w:iCs/>
                <w:lang w:val="en-US"/>
              </w:rPr>
              <w:t>amotosalen</w:t>
            </w:r>
            <w:proofErr w:type="spellEnd"/>
            <w:r>
              <w:rPr>
                <w:rFonts w:ascii="Garamond" w:hAnsi="Garamond"/>
                <w:iCs/>
                <w:lang w:val="en-US"/>
              </w:rPr>
              <w:t>)</w:t>
            </w:r>
          </w:p>
        </w:tc>
        <w:tc>
          <w:tcPr>
            <w:tcW w:w="2292" w:type="dxa"/>
            <w:tcBorders>
              <w:top w:val="nil"/>
              <w:bottom w:val="single" w:sz="4" w:space="0" w:color="auto"/>
            </w:tcBorders>
          </w:tcPr>
          <w:p w14:paraId="33069150" w14:textId="77777777" w:rsidR="00AE487A" w:rsidRPr="008F1859" w:rsidRDefault="00AE487A" w:rsidP="007A31D2">
            <w:pPr>
              <w:spacing w:line="360" w:lineRule="auto"/>
              <w:rPr>
                <w:rFonts w:ascii="Garamond" w:hAnsi="Garamond"/>
                <w:iCs/>
                <w:lang w:val="en-US"/>
              </w:rPr>
            </w:pPr>
            <w:r>
              <w:rPr>
                <w:rFonts w:ascii="Garamond" w:hAnsi="Garamond"/>
                <w:iCs/>
                <w:lang w:val="en-US"/>
              </w:rPr>
              <w:t>Apheresis &amp; pathogen reduction (</w:t>
            </w:r>
            <w:proofErr w:type="spellStart"/>
            <w:r>
              <w:rPr>
                <w:rFonts w:ascii="Garamond" w:hAnsi="Garamond"/>
                <w:iCs/>
                <w:lang w:val="en-US"/>
              </w:rPr>
              <w:t>amotosalen</w:t>
            </w:r>
            <w:proofErr w:type="spellEnd"/>
            <w:r>
              <w:rPr>
                <w:rFonts w:ascii="Garamond" w:hAnsi="Garamond"/>
                <w:iCs/>
                <w:lang w:val="en-US"/>
              </w:rPr>
              <w:t>)</w:t>
            </w:r>
          </w:p>
        </w:tc>
      </w:tr>
      <w:tr w:rsidR="00AE487A" w:rsidRPr="008F1859" w14:paraId="7DD28B22" w14:textId="77777777" w:rsidTr="005770E3">
        <w:tc>
          <w:tcPr>
            <w:tcW w:w="2291" w:type="dxa"/>
            <w:tcBorders>
              <w:top w:val="single" w:sz="4" w:space="0" w:color="auto"/>
            </w:tcBorders>
          </w:tcPr>
          <w:p w14:paraId="374E5335" w14:textId="77777777" w:rsidR="00AE487A" w:rsidRPr="008F1859" w:rsidRDefault="00AE487A" w:rsidP="005770E3">
            <w:pPr>
              <w:spacing w:line="360" w:lineRule="auto"/>
              <w:jc w:val="both"/>
              <w:rPr>
                <w:rFonts w:ascii="Garamond" w:hAnsi="Garamond"/>
                <w:iCs/>
                <w:lang w:val="en-US"/>
              </w:rPr>
            </w:pPr>
            <w:r w:rsidRPr="008F1859">
              <w:rPr>
                <w:rFonts w:ascii="Garamond" w:hAnsi="Garamond"/>
                <w:iCs/>
                <w:lang w:val="en-US"/>
              </w:rPr>
              <w:t>Study population</w:t>
            </w:r>
          </w:p>
        </w:tc>
        <w:tc>
          <w:tcPr>
            <w:tcW w:w="2291" w:type="dxa"/>
            <w:tcBorders>
              <w:top w:val="single" w:sz="4" w:space="0" w:color="auto"/>
            </w:tcBorders>
          </w:tcPr>
          <w:p w14:paraId="52DAF3F7" w14:textId="77777777" w:rsidR="00AE487A" w:rsidRPr="008F1859" w:rsidRDefault="00AE487A" w:rsidP="007A31D2">
            <w:pPr>
              <w:spacing w:line="360" w:lineRule="auto"/>
              <w:rPr>
                <w:rFonts w:ascii="Garamond" w:hAnsi="Garamond"/>
                <w:iCs/>
                <w:lang w:val="en-US"/>
              </w:rPr>
            </w:pPr>
            <w:r w:rsidRPr="008F1859">
              <w:rPr>
                <w:rFonts w:ascii="Garamond" w:hAnsi="Garamond"/>
                <w:iCs/>
                <w:lang w:val="en-US"/>
              </w:rPr>
              <w:t>Confirmed EVD – all ages including pregnant women</w:t>
            </w:r>
          </w:p>
        </w:tc>
        <w:tc>
          <w:tcPr>
            <w:tcW w:w="2292" w:type="dxa"/>
            <w:tcBorders>
              <w:top w:val="single" w:sz="4" w:space="0" w:color="auto"/>
            </w:tcBorders>
          </w:tcPr>
          <w:p w14:paraId="34CE3129" w14:textId="77777777" w:rsidR="00AE487A" w:rsidRPr="008F1859" w:rsidRDefault="00AE487A" w:rsidP="007A31D2">
            <w:pPr>
              <w:spacing w:line="360" w:lineRule="auto"/>
              <w:rPr>
                <w:rFonts w:ascii="Garamond" w:hAnsi="Garamond"/>
                <w:iCs/>
                <w:lang w:val="en-US"/>
              </w:rPr>
            </w:pPr>
            <w:r w:rsidRPr="008F1859">
              <w:rPr>
                <w:rFonts w:ascii="Garamond" w:hAnsi="Garamond"/>
                <w:iCs/>
                <w:lang w:val="en-US"/>
              </w:rPr>
              <w:t>Confirmed EVD – all ages including pregnant women</w:t>
            </w:r>
          </w:p>
        </w:tc>
        <w:tc>
          <w:tcPr>
            <w:tcW w:w="2292" w:type="dxa"/>
            <w:tcBorders>
              <w:top w:val="single" w:sz="4" w:space="0" w:color="auto"/>
            </w:tcBorders>
          </w:tcPr>
          <w:p w14:paraId="6540B0FB" w14:textId="77777777" w:rsidR="00AE487A" w:rsidRPr="008F1859" w:rsidRDefault="00AE487A" w:rsidP="007A31D2">
            <w:pPr>
              <w:spacing w:line="360" w:lineRule="auto"/>
              <w:rPr>
                <w:rFonts w:ascii="Garamond" w:hAnsi="Garamond"/>
                <w:iCs/>
                <w:lang w:val="en-US"/>
              </w:rPr>
            </w:pPr>
            <w:r w:rsidRPr="008F1859">
              <w:rPr>
                <w:rFonts w:ascii="Garamond" w:hAnsi="Garamond"/>
                <w:iCs/>
                <w:lang w:val="en-US"/>
              </w:rPr>
              <w:t>Confirmed EVD – adults only (&gt; 18 years)</w:t>
            </w:r>
          </w:p>
        </w:tc>
      </w:tr>
      <w:tr w:rsidR="00AE487A" w:rsidRPr="008F1859" w14:paraId="396BB677" w14:textId="77777777" w:rsidTr="005770E3">
        <w:tc>
          <w:tcPr>
            <w:tcW w:w="2291" w:type="dxa"/>
          </w:tcPr>
          <w:p w14:paraId="1130A485" w14:textId="77777777" w:rsidR="00AE487A" w:rsidRPr="008F1859" w:rsidRDefault="00AE487A" w:rsidP="005770E3">
            <w:pPr>
              <w:spacing w:line="360" w:lineRule="auto"/>
              <w:jc w:val="both"/>
              <w:rPr>
                <w:rFonts w:ascii="Garamond" w:hAnsi="Garamond"/>
                <w:iCs/>
                <w:lang w:val="en-US"/>
              </w:rPr>
            </w:pPr>
            <w:r w:rsidRPr="008F1859">
              <w:rPr>
                <w:rFonts w:ascii="Garamond" w:hAnsi="Garamond"/>
                <w:iCs/>
                <w:lang w:val="en-US"/>
              </w:rPr>
              <w:t>Study design/phase</w:t>
            </w:r>
          </w:p>
        </w:tc>
        <w:tc>
          <w:tcPr>
            <w:tcW w:w="2291" w:type="dxa"/>
          </w:tcPr>
          <w:p w14:paraId="12243DE3" w14:textId="77777777" w:rsidR="00AE487A" w:rsidRPr="008F1859" w:rsidRDefault="00AE487A" w:rsidP="007A31D2">
            <w:pPr>
              <w:spacing w:line="360" w:lineRule="auto"/>
              <w:rPr>
                <w:rFonts w:ascii="Garamond" w:hAnsi="Garamond"/>
                <w:iCs/>
                <w:lang w:val="en-US"/>
              </w:rPr>
            </w:pPr>
            <w:r>
              <w:rPr>
                <w:rFonts w:ascii="Garamond" w:hAnsi="Garamond"/>
                <w:iCs/>
                <w:lang w:val="en-US"/>
              </w:rPr>
              <w:t>Phase II/III</w:t>
            </w:r>
          </w:p>
        </w:tc>
        <w:tc>
          <w:tcPr>
            <w:tcW w:w="2292" w:type="dxa"/>
          </w:tcPr>
          <w:p w14:paraId="1366F074" w14:textId="77777777" w:rsidR="00AE487A" w:rsidRPr="008F1859" w:rsidRDefault="00AE487A" w:rsidP="007A31D2">
            <w:pPr>
              <w:spacing w:line="360" w:lineRule="auto"/>
              <w:rPr>
                <w:rFonts w:ascii="Garamond" w:hAnsi="Garamond"/>
                <w:iCs/>
                <w:lang w:val="en-US"/>
              </w:rPr>
            </w:pPr>
            <w:r>
              <w:rPr>
                <w:rFonts w:ascii="Garamond" w:hAnsi="Garamond"/>
                <w:iCs/>
                <w:lang w:val="en-US"/>
              </w:rPr>
              <w:t>Phase II/III</w:t>
            </w:r>
          </w:p>
        </w:tc>
        <w:tc>
          <w:tcPr>
            <w:tcW w:w="2292" w:type="dxa"/>
          </w:tcPr>
          <w:p w14:paraId="6F235473" w14:textId="77777777" w:rsidR="00AE487A" w:rsidRPr="008F1859" w:rsidRDefault="00AE487A" w:rsidP="007A31D2">
            <w:pPr>
              <w:spacing w:line="360" w:lineRule="auto"/>
              <w:rPr>
                <w:rFonts w:ascii="Garamond" w:hAnsi="Garamond"/>
                <w:iCs/>
                <w:lang w:val="en-US"/>
              </w:rPr>
            </w:pPr>
            <w:r w:rsidRPr="008F1859">
              <w:rPr>
                <w:rFonts w:ascii="Garamond" w:hAnsi="Garamond"/>
                <w:iCs/>
                <w:lang w:val="en-US"/>
              </w:rPr>
              <w:t>Phase I/II pilot study</w:t>
            </w:r>
          </w:p>
        </w:tc>
      </w:tr>
      <w:tr w:rsidR="00AE487A" w:rsidRPr="008F1859" w14:paraId="73F7D342" w14:textId="77777777" w:rsidTr="005770E3">
        <w:tc>
          <w:tcPr>
            <w:tcW w:w="2291" w:type="dxa"/>
            <w:tcBorders>
              <w:bottom w:val="nil"/>
            </w:tcBorders>
          </w:tcPr>
          <w:p w14:paraId="7443C247" w14:textId="77777777" w:rsidR="00AE487A" w:rsidRPr="008F1859" w:rsidRDefault="00AE487A" w:rsidP="005770E3">
            <w:pPr>
              <w:spacing w:line="360" w:lineRule="auto"/>
              <w:jc w:val="both"/>
              <w:rPr>
                <w:rFonts w:ascii="Garamond" w:hAnsi="Garamond"/>
                <w:iCs/>
                <w:lang w:val="en-US"/>
              </w:rPr>
            </w:pPr>
            <w:r w:rsidRPr="008F1859">
              <w:rPr>
                <w:rFonts w:ascii="Garamond" w:hAnsi="Garamond"/>
                <w:iCs/>
                <w:lang w:val="en-US"/>
              </w:rPr>
              <w:t>Intervention</w:t>
            </w:r>
          </w:p>
        </w:tc>
        <w:tc>
          <w:tcPr>
            <w:tcW w:w="2291" w:type="dxa"/>
            <w:tcBorders>
              <w:bottom w:val="nil"/>
            </w:tcBorders>
          </w:tcPr>
          <w:p w14:paraId="66810FD5" w14:textId="77777777" w:rsidR="00AE487A" w:rsidRPr="008F1859" w:rsidRDefault="00AE487A" w:rsidP="007A31D2">
            <w:pPr>
              <w:spacing w:line="360" w:lineRule="auto"/>
              <w:rPr>
                <w:rFonts w:ascii="Garamond" w:hAnsi="Garamond"/>
                <w:iCs/>
                <w:lang w:val="en-US"/>
              </w:rPr>
            </w:pPr>
            <w:r w:rsidRPr="008F1859">
              <w:rPr>
                <w:rFonts w:ascii="Garamond" w:hAnsi="Garamond"/>
              </w:rPr>
              <w:t>two units (</w:t>
            </w:r>
            <w:r>
              <w:rPr>
                <w:rFonts w:ascii="Garamond" w:hAnsi="Garamond"/>
              </w:rPr>
              <w:t xml:space="preserve">200-250ml each-different donors) </w:t>
            </w:r>
            <w:r w:rsidRPr="008F1859">
              <w:rPr>
                <w:rFonts w:ascii="Garamond" w:hAnsi="Garamond"/>
              </w:rPr>
              <w:t>given consecutive</w:t>
            </w:r>
            <w:r>
              <w:rPr>
                <w:rFonts w:ascii="Garamond" w:hAnsi="Garamond"/>
              </w:rPr>
              <w:t xml:space="preserve">ly </w:t>
            </w:r>
          </w:p>
        </w:tc>
        <w:tc>
          <w:tcPr>
            <w:tcW w:w="2292" w:type="dxa"/>
            <w:tcBorders>
              <w:bottom w:val="nil"/>
            </w:tcBorders>
          </w:tcPr>
          <w:p w14:paraId="004949C1" w14:textId="77777777" w:rsidR="00AE487A" w:rsidRPr="008F1859" w:rsidRDefault="00AE487A" w:rsidP="007A31D2">
            <w:pPr>
              <w:spacing w:line="360" w:lineRule="auto"/>
              <w:rPr>
                <w:rFonts w:ascii="Garamond" w:hAnsi="Garamond"/>
                <w:iCs/>
                <w:lang w:val="en-US"/>
              </w:rPr>
            </w:pPr>
            <w:r>
              <w:rPr>
                <w:rFonts w:ascii="Garamond" w:hAnsi="Garamond"/>
                <w:lang w:val="en-US"/>
              </w:rPr>
              <w:t>one</w:t>
            </w:r>
            <w:r>
              <w:rPr>
                <w:rFonts w:ascii="Garamond" w:hAnsi="Garamond"/>
              </w:rPr>
              <w:t xml:space="preserve"> unit of 500ml </w:t>
            </w:r>
            <w:r w:rsidRPr="008F1859">
              <w:rPr>
                <w:rFonts w:ascii="Garamond" w:hAnsi="Garamond"/>
              </w:rPr>
              <w:t xml:space="preserve">originating </w:t>
            </w:r>
            <w:r>
              <w:rPr>
                <w:rFonts w:ascii="Garamond" w:hAnsi="Garamond"/>
              </w:rPr>
              <w:t>from one single donor</w:t>
            </w:r>
          </w:p>
        </w:tc>
        <w:tc>
          <w:tcPr>
            <w:tcW w:w="2292" w:type="dxa"/>
            <w:tcBorders>
              <w:bottom w:val="nil"/>
            </w:tcBorders>
          </w:tcPr>
          <w:p w14:paraId="169F2FC2" w14:textId="77777777" w:rsidR="00AE487A" w:rsidRPr="008F1859" w:rsidRDefault="00AE487A" w:rsidP="007A31D2">
            <w:pPr>
              <w:spacing w:line="360" w:lineRule="auto"/>
              <w:rPr>
                <w:rFonts w:ascii="Garamond" w:hAnsi="Garamond"/>
                <w:iCs/>
                <w:lang w:val="en-US"/>
              </w:rPr>
            </w:pPr>
            <w:r w:rsidRPr="008F1859">
              <w:rPr>
                <w:rFonts w:ascii="Garamond" w:hAnsi="Garamond"/>
              </w:rPr>
              <w:t>two units (</w:t>
            </w:r>
            <w:r>
              <w:rPr>
                <w:rFonts w:ascii="Garamond" w:hAnsi="Garamond"/>
              </w:rPr>
              <w:t>100ml each-different donors) repeated at 48 hours as indicated</w:t>
            </w:r>
          </w:p>
        </w:tc>
      </w:tr>
      <w:tr w:rsidR="00AE487A" w:rsidRPr="008F1859" w14:paraId="7D1F36DB" w14:textId="77777777" w:rsidTr="005770E3">
        <w:tc>
          <w:tcPr>
            <w:tcW w:w="2291" w:type="dxa"/>
            <w:tcBorders>
              <w:top w:val="nil"/>
              <w:left w:val="nil"/>
              <w:bottom w:val="nil"/>
              <w:right w:val="nil"/>
            </w:tcBorders>
          </w:tcPr>
          <w:p w14:paraId="05707283" w14:textId="77777777" w:rsidR="00AE487A" w:rsidRPr="008F1859" w:rsidRDefault="00AE487A" w:rsidP="005770E3">
            <w:pPr>
              <w:spacing w:line="360" w:lineRule="auto"/>
              <w:jc w:val="both"/>
              <w:rPr>
                <w:rFonts w:ascii="Garamond" w:hAnsi="Garamond"/>
                <w:iCs/>
                <w:lang w:val="en-US"/>
              </w:rPr>
            </w:pPr>
            <w:r w:rsidRPr="008F1859">
              <w:rPr>
                <w:rFonts w:ascii="Garamond" w:hAnsi="Garamond"/>
                <w:iCs/>
                <w:lang w:val="en-US"/>
              </w:rPr>
              <w:t>Primary outcome</w:t>
            </w:r>
          </w:p>
        </w:tc>
        <w:tc>
          <w:tcPr>
            <w:tcW w:w="2291" w:type="dxa"/>
            <w:tcBorders>
              <w:top w:val="nil"/>
              <w:left w:val="nil"/>
              <w:bottom w:val="nil"/>
              <w:right w:val="nil"/>
            </w:tcBorders>
          </w:tcPr>
          <w:p w14:paraId="45E5C7E8" w14:textId="77777777" w:rsidR="00AE487A" w:rsidRPr="008F1859" w:rsidRDefault="00AE487A" w:rsidP="007A31D2">
            <w:pPr>
              <w:spacing w:line="360" w:lineRule="auto"/>
              <w:rPr>
                <w:rFonts w:ascii="Garamond" w:hAnsi="Garamond"/>
                <w:iCs/>
                <w:lang w:val="en-US"/>
              </w:rPr>
            </w:pPr>
            <w:r>
              <w:rPr>
                <w:rFonts w:ascii="Garamond" w:hAnsi="Garamond"/>
                <w:iCs/>
                <w:lang w:val="en-US"/>
              </w:rPr>
              <w:t>Survival at 14 days</w:t>
            </w:r>
          </w:p>
        </w:tc>
        <w:tc>
          <w:tcPr>
            <w:tcW w:w="2292" w:type="dxa"/>
            <w:tcBorders>
              <w:top w:val="nil"/>
              <w:left w:val="nil"/>
              <w:bottom w:val="nil"/>
              <w:right w:val="nil"/>
            </w:tcBorders>
          </w:tcPr>
          <w:p w14:paraId="1B32F197" w14:textId="77777777" w:rsidR="00AE487A" w:rsidRPr="008F1859" w:rsidRDefault="00AE487A" w:rsidP="007A31D2">
            <w:pPr>
              <w:spacing w:line="360" w:lineRule="auto"/>
              <w:rPr>
                <w:rFonts w:ascii="Garamond" w:hAnsi="Garamond"/>
                <w:iCs/>
                <w:lang w:val="en-US"/>
              </w:rPr>
            </w:pPr>
            <w:r>
              <w:rPr>
                <w:rFonts w:ascii="Garamond" w:hAnsi="Garamond"/>
                <w:iCs/>
                <w:lang w:val="en-US"/>
              </w:rPr>
              <w:t>Survival at 14 days</w:t>
            </w:r>
          </w:p>
        </w:tc>
        <w:tc>
          <w:tcPr>
            <w:tcW w:w="2292" w:type="dxa"/>
            <w:tcBorders>
              <w:top w:val="nil"/>
              <w:left w:val="nil"/>
              <w:bottom w:val="nil"/>
              <w:right w:val="nil"/>
            </w:tcBorders>
          </w:tcPr>
          <w:p w14:paraId="0C6AED53" w14:textId="77777777" w:rsidR="00AE487A" w:rsidRPr="00D83017" w:rsidRDefault="00AE487A" w:rsidP="007A31D2">
            <w:pPr>
              <w:spacing w:line="360" w:lineRule="auto"/>
              <w:rPr>
                <w:rFonts w:ascii="Garamond" w:hAnsi="Garamond"/>
                <w:iCs/>
                <w:lang w:val="en-US"/>
              </w:rPr>
            </w:pPr>
            <w:r>
              <w:rPr>
                <w:rFonts w:ascii="Garamond" w:hAnsi="Garamond"/>
                <w:iCs/>
                <w:sz w:val="24"/>
                <w:szCs w:val="24"/>
              </w:rPr>
              <w:t xml:space="preserve">Change in VL and </w:t>
            </w:r>
            <w:r w:rsidRPr="00D83017">
              <w:rPr>
                <w:rFonts w:ascii="Garamond" w:hAnsi="Garamond"/>
                <w:iCs/>
                <w:sz w:val="24"/>
                <w:szCs w:val="24"/>
              </w:rPr>
              <w:t>EV</w:t>
            </w:r>
            <w:r>
              <w:rPr>
                <w:rFonts w:ascii="Garamond" w:hAnsi="Garamond"/>
                <w:iCs/>
                <w:sz w:val="24"/>
                <w:szCs w:val="24"/>
              </w:rPr>
              <w:t xml:space="preserve"> </w:t>
            </w:r>
            <w:r w:rsidRPr="00D83017">
              <w:rPr>
                <w:rFonts w:ascii="Garamond" w:hAnsi="Garamond"/>
                <w:iCs/>
                <w:sz w:val="24"/>
                <w:szCs w:val="24"/>
              </w:rPr>
              <w:t>antibody</w:t>
            </w:r>
            <w:r>
              <w:rPr>
                <w:rFonts w:ascii="Garamond" w:hAnsi="Garamond"/>
                <w:iCs/>
                <w:sz w:val="24"/>
                <w:szCs w:val="24"/>
              </w:rPr>
              <w:t xml:space="preserve"> l</w:t>
            </w:r>
            <w:r w:rsidRPr="00D83017">
              <w:rPr>
                <w:rFonts w:ascii="Garamond" w:hAnsi="Garamond"/>
                <w:iCs/>
                <w:sz w:val="24"/>
                <w:szCs w:val="24"/>
              </w:rPr>
              <w:t>evels</w:t>
            </w:r>
          </w:p>
        </w:tc>
      </w:tr>
      <w:tr w:rsidR="00AE487A" w:rsidRPr="008F1859" w14:paraId="122ACF72" w14:textId="77777777" w:rsidTr="005770E3">
        <w:tc>
          <w:tcPr>
            <w:tcW w:w="2291" w:type="dxa"/>
            <w:tcBorders>
              <w:top w:val="nil"/>
              <w:left w:val="nil"/>
              <w:bottom w:val="single" w:sz="4" w:space="0" w:color="auto"/>
              <w:right w:val="nil"/>
            </w:tcBorders>
          </w:tcPr>
          <w:p w14:paraId="3188681F" w14:textId="77777777" w:rsidR="00AE487A" w:rsidRPr="008F1859" w:rsidRDefault="00AE487A" w:rsidP="005770E3">
            <w:pPr>
              <w:spacing w:line="360" w:lineRule="auto"/>
              <w:jc w:val="both"/>
              <w:rPr>
                <w:rFonts w:ascii="Garamond" w:hAnsi="Garamond"/>
                <w:iCs/>
                <w:lang w:val="en-US"/>
              </w:rPr>
            </w:pPr>
            <w:r w:rsidRPr="008F1859">
              <w:rPr>
                <w:rFonts w:ascii="Garamond" w:hAnsi="Garamond"/>
                <w:iCs/>
                <w:lang w:val="en-US"/>
              </w:rPr>
              <w:t>Secondary outcomes</w:t>
            </w:r>
          </w:p>
        </w:tc>
        <w:tc>
          <w:tcPr>
            <w:tcW w:w="2291" w:type="dxa"/>
            <w:tcBorders>
              <w:top w:val="nil"/>
              <w:left w:val="nil"/>
              <w:bottom w:val="single" w:sz="4" w:space="0" w:color="auto"/>
              <w:right w:val="nil"/>
            </w:tcBorders>
          </w:tcPr>
          <w:p w14:paraId="590F2AC7" w14:textId="77777777" w:rsidR="00AE487A" w:rsidRPr="008F1859" w:rsidRDefault="00AE487A" w:rsidP="007A31D2">
            <w:pPr>
              <w:spacing w:line="360" w:lineRule="auto"/>
              <w:rPr>
                <w:rFonts w:ascii="Garamond" w:hAnsi="Garamond"/>
                <w:iCs/>
                <w:lang w:val="en-US"/>
              </w:rPr>
            </w:pPr>
            <w:r w:rsidRPr="00301CB4">
              <w:rPr>
                <w:rFonts w:ascii="Garamond" w:hAnsi="Garamond"/>
                <w:iCs/>
                <w:sz w:val="24"/>
                <w:szCs w:val="24"/>
              </w:rPr>
              <w:t xml:space="preserve">1) </w:t>
            </w:r>
            <w:r>
              <w:rPr>
                <w:rFonts w:ascii="Garamond" w:hAnsi="Garamond"/>
                <w:iCs/>
                <w:sz w:val="24"/>
                <w:szCs w:val="24"/>
              </w:rPr>
              <w:t xml:space="preserve">survival at </w:t>
            </w:r>
            <w:r w:rsidRPr="00301CB4">
              <w:rPr>
                <w:rFonts w:ascii="Garamond" w:hAnsi="Garamond"/>
                <w:iCs/>
                <w:sz w:val="24"/>
                <w:szCs w:val="24"/>
              </w:rPr>
              <w:t xml:space="preserve">30 </w:t>
            </w:r>
            <w:r>
              <w:rPr>
                <w:rFonts w:ascii="Garamond" w:hAnsi="Garamond"/>
                <w:iCs/>
                <w:sz w:val="24"/>
                <w:szCs w:val="24"/>
              </w:rPr>
              <w:t>days;  2) s</w:t>
            </w:r>
            <w:r w:rsidRPr="00301CB4">
              <w:rPr>
                <w:rFonts w:ascii="Garamond" w:hAnsi="Garamond"/>
                <w:iCs/>
                <w:sz w:val="24"/>
                <w:szCs w:val="24"/>
              </w:rPr>
              <w:t>erious adverse re</w:t>
            </w:r>
            <w:r>
              <w:rPr>
                <w:rFonts w:ascii="Garamond" w:hAnsi="Garamond"/>
                <w:iCs/>
                <w:sz w:val="24"/>
                <w:szCs w:val="24"/>
              </w:rPr>
              <w:t xml:space="preserve">actions; 3) change in VL </w:t>
            </w:r>
            <w:r w:rsidRPr="00301CB4">
              <w:rPr>
                <w:rFonts w:ascii="Garamond" w:hAnsi="Garamond"/>
                <w:iCs/>
                <w:sz w:val="24"/>
                <w:szCs w:val="24"/>
              </w:rPr>
              <w:t>4) safety risks</w:t>
            </w:r>
            <w:r>
              <w:rPr>
                <w:rFonts w:ascii="Garamond" w:hAnsi="Garamond"/>
                <w:iCs/>
                <w:sz w:val="24"/>
                <w:szCs w:val="24"/>
              </w:rPr>
              <w:t xml:space="preserve"> </w:t>
            </w:r>
            <w:r w:rsidRPr="00301CB4">
              <w:rPr>
                <w:rFonts w:ascii="Garamond" w:hAnsi="Garamond"/>
                <w:iCs/>
                <w:sz w:val="24"/>
                <w:szCs w:val="24"/>
              </w:rPr>
              <w:t>in health work</w:t>
            </w:r>
            <w:r>
              <w:rPr>
                <w:rFonts w:ascii="Garamond" w:hAnsi="Garamond"/>
                <w:iCs/>
                <w:sz w:val="24"/>
                <w:szCs w:val="24"/>
              </w:rPr>
              <w:t>ers</w:t>
            </w:r>
            <w:r w:rsidRPr="00301CB4">
              <w:rPr>
                <w:rFonts w:ascii="Garamond" w:hAnsi="Garamond"/>
                <w:iCs/>
                <w:sz w:val="24"/>
                <w:szCs w:val="24"/>
              </w:rPr>
              <w:t>; 5) risk factors for mortality</w:t>
            </w:r>
          </w:p>
        </w:tc>
        <w:tc>
          <w:tcPr>
            <w:tcW w:w="2292" w:type="dxa"/>
            <w:tcBorders>
              <w:top w:val="nil"/>
              <w:left w:val="nil"/>
              <w:bottom w:val="single" w:sz="4" w:space="0" w:color="auto"/>
              <w:right w:val="nil"/>
            </w:tcBorders>
          </w:tcPr>
          <w:p w14:paraId="35E8F301" w14:textId="77777777" w:rsidR="00AE487A" w:rsidRPr="00D83017" w:rsidRDefault="00AE487A" w:rsidP="007A31D2">
            <w:pPr>
              <w:spacing w:line="360" w:lineRule="auto"/>
              <w:rPr>
                <w:rFonts w:ascii="Garamond" w:hAnsi="Garamond"/>
                <w:iCs/>
                <w:sz w:val="24"/>
                <w:szCs w:val="24"/>
              </w:rPr>
            </w:pPr>
            <w:r>
              <w:rPr>
                <w:rFonts w:ascii="Garamond" w:hAnsi="Garamond"/>
                <w:iCs/>
                <w:sz w:val="24"/>
                <w:szCs w:val="24"/>
              </w:rPr>
              <w:t xml:space="preserve">1) survival at </w:t>
            </w:r>
            <w:r w:rsidRPr="00301CB4">
              <w:rPr>
                <w:rFonts w:ascii="Garamond" w:hAnsi="Garamond"/>
                <w:iCs/>
                <w:sz w:val="24"/>
                <w:szCs w:val="24"/>
              </w:rPr>
              <w:t xml:space="preserve">30 </w:t>
            </w:r>
            <w:r>
              <w:rPr>
                <w:rFonts w:ascii="Garamond" w:hAnsi="Garamond"/>
                <w:iCs/>
                <w:sz w:val="24"/>
                <w:szCs w:val="24"/>
              </w:rPr>
              <w:t>days;</w:t>
            </w:r>
            <w:r w:rsidRPr="00D83017">
              <w:rPr>
                <w:rFonts w:ascii="Garamond" w:hAnsi="Garamond"/>
                <w:iCs/>
                <w:sz w:val="24"/>
                <w:szCs w:val="24"/>
              </w:rPr>
              <w:t xml:space="preserve"> </w:t>
            </w:r>
          </w:p>
          <w:p w14:paraId="44BF379E" w14:textId="77777777" w:rsidR="00AE487A" w:rsidRPr="00D83017" w:rsidRDefault="00AE487A" w:rsidP="007A31D2">
            <w:pPr>
              <w:spacing w:line="360" w:lineRule="auto"/>
              <w:rPr>
                <w:rFonts w:ascii="Garamond" w:hAnsi="Garamond"/>
                <w:iCs/>
                <w:sz w:val="24"/>
                <w:szCs w:val="24"/>
              </w:rPr>
            </w:pPr>
            <w:r>
              <w:rPr>
                <w:rFonts w:ascii="Garamond" w:hAnsi="Garamond"/>
                <w:iCs/>
                <w:sz w:val="24"/>
                <w:szCs w:val="24"/>
              </w:rPr>
              <w:t>2) s</w:t>
            </w:r>
            <w:r w:rsidRPr="00301CB4">
              <w:rPr>
                <w:rFonts w:ascii="Garamond" w:hAnsi="Garamond"/>
                <w:iCs/>
                <w:sz w:val="24"/>
                <w:szCs w:val="24"/>
              </w:rPr>
              <w:t xml:space="preserve">erious adverse reactions; 3) </w:t>
            </w:r>
            <w:r>
              <w:rPr>
                <w:rFonts w:ascii="Garamond" w:hAnsi="Garamond"/>
                <w:iCs/>
                <w:sz w:val="24"/>
                <w:szCs w:val="24"/>
              </w:rPr>
              <w:t>VL</w:t>
            </w:r>
            <w:r w:rsidRPr="00D83017">
              <w:rPr>
                <w:rFonts w:ascii="Garamond" w:hAnsi="Garamond"/>
                <w:iCs/>
                <w:sz w:val="24"/>
                <w:szCs w:val="24"/>
              </w:rPr>
              <w:t xml:space="preserve">  </w:t>
            </w:r>
            <w:r>
              <w:rPr>
                <w:rFonts w:ascii="Garamond" w:hAnsi="Garamond"/>
                <w:iCs/>
                <w:sz w:val="24"/>
                <w:szCs w:val="24"/>
              </w:rPr>
              <w:t xml:space="preserve">and </w:t>
            </w:r>
            <w:r w:rsidRPr="00D83017">
              <w:rPr>
                <w:rFonts w:ascii="Garamond" w:hAnsi="Garamond"/>
                <w:iCs/>
                <w:sz w:val="24"/>
                <w:szCs w:val="24"/>
              </w:rPr>
              <w:t>EV</w:t>
            </w:r>
            <w:r>
              <w:rPr>
                <w:rFonts w:ascii="Garamond" w:hAnsi="Garamond"/>
                <w:iCs/>
                <w:sz w:val="24"/>
                <w:szCs w:val="24"/>
              </w:rPr>
              <w:t xml:space="preserve"> </w:t>
            </w:r>
            <w:r w:rsidRPr="00D83017">
              <w:rPr>
                <w:rFonts w:ascii="Garamond" w:hAnsi="Garamond"/>
                <w:iCs/>
                <w:sz w:val="24"/>
                <w:szCs w:val="24"/>
              </w:rPr>
              <w:t>IgG antibody</w:t>
            </w:r>
            <w:r>
              <w:rPr>
                <w:rFonts w:ascii="Garamond" w:hAnsi="Garamond"/>
                <w:iCs/>
                <w:sz w:val="24"/>
                <w:szCs w:val="24"/>
              </w:rPr>
              <w:t xml:space="preserve"> l</w:t>
            </w:r>
            <w:r w:rsidRPr="00D83017">
              <w:rPr>
                <w:rFonts w:ascii="Garamond" w:hAnsi="Garamond"/>
                <w:iCs/>
                <w:sz w:val="24"/>
                <w:szCs w:val="24"/>
              </w:rPr>
              <w:t>evels</w:t>
            </w:r>
            <w:r>
              <w:rPr>
                <w:rFonts w:ascii="Garamond" w:hAnsi="Garamond"/>
                <w:iCs/>
                <w:sz w:val="24"/>
                <w:szCs w:val="24"/>
              </w:rPr>
              <w:t xml:space="preserve"> over time; </w:t>
            </w:r>
            <w:r w:rsidRPr="00301CB4">
              <w:rPr>
                <w:rFonts w:ascii="Garamond" w:hAnsi="Garamond"/>
                <w:iCs/>
                <w:sz w:val="24"/>
                <w:szCs w:val="24"/>
              </w:rPr>
              <w:t>4) safety risks</w:t>
            </w:r>
            <w:r>
              <w:rPr>
                <w:rFonts w:ascii="Garamond" w:hAnsi="Garamond"/>
                <w:iCs/>
                <w:sz w:val="24"/>
                <w:szCs w:val="24"/>
              </w:rPr>
              <w:t xml:space="preserve"> </w:t>
            </w:r>
            <w:r w:rsidRPr="00301CB4">
              <w:rPr>
                <w:rFonts w:ascii="Garamond" w:hAnsi="Garamond"/>
                <w:iCs/>
                <w:sz w:val="24"/>
                <w:szCs w:val="24"/>
              </w:rPr>
              <w:t>in health work</w:t>
            </w:r>
            <w:r>
              <w:rPr>
                <w:rFonts w:ascii="Garamond" w:hAnsi="Garamond"/>
                <w:iCs/>
                <w:sz w:val="24"/>
                <w:szCs w:val="24"/>
              </w:rPr>
              <w:t xml:space="preserve">ers </w:t>
            </w:r>
          </w:p>
        </w:tc>
        <w:tc>
          <w:tcPr>
            <w:tcW w:w="2292" w:type="dxa"/>
            <w:tcBorders>
              <w:top w:val="nil"/>
              <w:left w:val="nil"/>
              <w:bottom w:val="single" w:sz="4" w:space="0" w:color="auto"/>
              <w:right w:val="nil"/>
            </w:tcBorders>
          </w:tcPr>
          <w:p w14:paraId="76C58276" w14:textId="77022CB7" w:rsidR="00AE487A" w:rsidRPr="00D83017" w:rsidRDefault="00AE487A" w:rsidP="00D03154">
            <w:pPr>
              <w:spacing w:line="360" w:lineRule="auto"/>
              <w:rPr>
                <w:rFonts w:ascii="Garamond" w:hAnsi="Garamond"/>
                <w:iCs/>
                <w:sz w:val="24"/>
                <w:szCs w:val="24"/>
              </w:rPr>
            </w:pPr>
            <w:r>
              <w:rPr>
                <w:rFonts w:ascii="Garamond" w:hAnsi="Garamond"/>
                <w:iCs/>
                <w:sz w:val="24"/>
                <w:szCs w:val="24"/>
              </w:rPr>
              <w:t xml:space="preserve">1) </w:t>
            </w:r>
            <w:r w:rsidR="002D415B">
              <w:rPr>
                <w:rFonts w:ascii="Garamond" w:hAnsi="Garamond"/>
                <w:iCs/>
                <w:sz w:val="24"/>
                <w:szCs w:val="24"/>
              </w:rPr>
              <w:t>s</w:t>
            </w:r>
            <w:r w:rsidRPr="00D83017">
              <w:rPr>
                <w:rFonts w:ascii="Garamond" w:hAnsi="Garamond"/>
                <w:iCs/>
                <w:sz w:val="24"/>
                <w:szCs w:val="24"/>
              </w:rPr>
              <w:t>urvi</w:t>
            </w:r>
            <w:r>
              <w:rPr>
                <w:rFonts w:ascii="Garamond" w:hAnsi="Garamond"/>
                <w:iCs/>
                <w:sz w:val="24"/>
                <w:szCs w:val="24"/>
              </w:rPr>
              <w:t xml:space="preserve">val at </w:t>
            </w:r>
            <w:r w:rsidRPr="00D83017">
              <w:rPr>
                <w:rFonts w:ascii="Garamond" w:hAnsi="Garamond"/>
                <w:iCs/>
                <w:sz w:val="24"/>
                <w:szCs w:val="24"/>
              </w:rPr>
              <w:t xml:space="preserve">discharge; 2) safety; 3) </w:t>
            </w:r>
            <w:r>
              <w:rPr>
                <w:rFonts w:ascii="Garamond" w:hAnsi="Garamond"/>
                <w:iCs/>
                <w:sz w:val="24"/>
                <w:szCs w:val="24"/>
              </w:rPr>
              <w:t>VL</w:t>
            </w:r>
            <w:r w:rsidRPr="00D83017">
              <w:rPr>
                <w:rFonts w:ascii="Garamond" w:hAnsi="Garamond"/>
                <w:iCs/>
                <w:sz w:val="24"/>
                <w:szCs w:val="24"/>
              </w:rPr>
              <w:t xml:space="preserve">  </w:t>
            </w:r>
            <w:r>
              <w:rPr>
                <w:rFonts w:ascii="Garamond" w:hAnsi="Garamond"/>
                <w:iCs/>
                <w:sz w:val="24"/>
                <w:szCs w:val="24"/>
              </w:rPr>
              <w:t xml:space="preserve">and </w:t>
            </w:r>
            <w:r w:rsidRPr="00D83017">
              <w:rPr>
                <w:rFonts w:ascii="Garamond" w:hAnsi="Garamond"/>
                <w:iCs/>
                <w:sz w:val="24"/>
                <w:szCs w:val="24"/>
              </w:rPr>
              <w:t>EV</w:t>
            </w:r>
            <w:r>
              <w:rPr>
                <w:rFonts w:ascii="Garamond" w:hAnsi="Garamond"/>
                <w:iCs/>
                <w:sz w:val="24"/>
                <w:szCs w:val="24"/>
              </w:rPr>
              <w:t xml:space="preserve"> </w:t>
            </w:r>
            <w:r w:rsidRPr="00D83017">
              <w:rPr>
                <w:rFonts w:ascii="Garamond" w:hAnsi="Garamond"/>
                <w:iCs/>
                <w:sz w:val="24"/>
                <w:szCs w:val="24"/>
              </w:rPr>
              <w:t>IgG antibody</w:t>
            </w:r>
            <w:r>
              <w:rPr>
                <w:rFonts w:ascii="Garamond" w:hAnsi="Garamond"/>
                <w:iCs/>
                <w:sz w:val="24"/>
                <w:szCs w:val="24"/>
              </w:rPr>
              <w:t xml:space="preserve"> l</w:t>
            </w:r>
            <w:r w:rsidRPr="00D83017">
              <w:rPr>
                <w:rFonts w:ascii="Garamond" w:hAnsi="Garamond"/>
                <w:iCs/>
                <w:sz w:val="24"/>
                <w:szCs w:val="24"/>
              </w:rPr>
              <w:t>evels</w:t>
            </w:r>
            <w:r>
              <w:rPr>
                <w:rFonts w:ascii="Garamond" w:hAnsi="Garamond"/>
                <w:iCs/>
                <w:sz w:val="24"/>
                <w:szCs w:val="24"/>
              </w:rPr>
              <w:t xml:space="preserve"> over time</w:t>
            </w:r>
          </w:p>
        </w:tc>
      </w:tr>
    </w:tbl>
    <w:p w14:paraId="0F651585" w14:textId="77777777" w:rsidR="00AE487A" w:rsidRPr="00092921" w:rsidRDefault="00AE487A" w:rsidP="00AE487A">
      <w:pPr>
        <w:spacing w:line="360" w:lineRule="auto"/>
        <w:jc w:val="both"/>
        <w:rPr>
          <w:rFonts w:ascii="Garamond" w:hAnsi="Garamond"/>
          <w:iCs/>
          <w:lang w:val="en-US"/>
        </w:rPr>
      </w:pPr>
      <w:r>
        <w:rPr>
          <w:rFonts w:ascii="Garamond" w:hAnsi="Garamond"/>
          <w:iCs/>
          <w:lang w:val="en-US"/>
        </w:rPr>
        <w:lastRenderedPageBreak/>
        <w:t xml:space="preserve">CP: convalescent plasma; </w:t>
      </w:r>
      <w:r>
        <w:rPr>
          <w:rFonts w:ascii="Garamond" w:hAnsi="Garamond"/>
          <w:iCs/>
        </w:rPr>
        <w:t>EVD: Ebola Virus Disease; ELISA:</w:t>
      </w:r>
      <w:r w:rsidRPr="00BD0B31">
        <w:rPr>
          <w:rFonts w:ascii="Garamond" w:hAnsi="Garamond"/>
          <w:i/>
        </w:rPr>
        <w:t xml:space="preserve"> </w:t>
      </w:r>
      <w:r w:rsidRPr="00BD0B31">
        <w:rPr>
          <w:rFonts w:ascii="Garamond" w:hAnsi="Garamond"/>
          <w:iCs/>
        </w:rPr>
        <w:t>enzyme-linked immunosorbent assay;</w:t>
      </w:r>
      <w:r>
        <w:rPr>
          <w:rFonts w:ascii="Garamond" w:hAnsi="Garamond"/>
          <w:iCs/>
        </w:rPr>
        <w:t xml:space="preserve"> HBV: hepatitis B virus;</w:t>
      </w:r>
      <w:r w:rsidRPr="00BD0B31">
        <w:rPr>
          <w:rFonts w:ascii="Garamond" w:hAnsi="Garamond"/>
          <w:iCs/>
        </w:rPr>
        <w:t xml:space="preserve"> </w:t>
      </w:r>
      <w:r>
        <w:rPr>
          <w:rFonts w:ascii="Garamond" w:hAnsi="Garamond"/>
          <w:iCs/>
        </w:rPr>
        <w:t>HCV: hepatitis C virus; HIV: human immunodeficiency virus; PCR: polymerase chain reaction;</w:t>
      </w:r>
      <w:r w:rsidRPr="00092921">
        <w:rPr>
          <w:rFonts w:ascii="Garamond" w:hAnsi="Garamond"/>
          <w:iCs/>
        </w:rPr>
        <w:t xml:space="preserve"> </w:t>
      </w:r>
      <w:r>
        <w:rPr>
          <w:rFonts w:ascii="Garamond" w:hAnsi="Garamond"/>
          <w:iCs/>
        </w:rPr>
        <w:t>VL: viral load;</w:t>
      </w:r>
    </w:p>
    <w:p w14:paraId="33F73F46" w14:textId="77777777" w:rsidR="00AE487A" w:rsidRPr="004C2BB8" w:rsidRDefault="00AE487A" w:rsidP="00AE487A">
      <w:pPr>
        <w:rPr>
          <w:rFonts w:ascii="Garamond" w:hAnsi="Garamond"/>
          <w:b/>
          <w:iCs/>
          <w:lang w:val="en-US"/>
        </w:rPr>
      </w:pPr>
      <w:r>
        <w:rPr>
          <w:rFonts w:ascii="Garamond" w:hAnsi="Garamond"/>
          <w:iCs/>
        </w:rPr>
        <w:br w:type="page"/>
      </w:r>
      <w:r w:rsidRPr="00713153">
        <w:rPr>
          <w:rFonts w:ascii="Garamond" w:hAnsi="Garamond"/>
          <w:b/>
          <w:iCs/>
          <w:lang w:val="en-US"/>
        </w:rPr>
        <w:lastRenderedPageBreak/>
        <w:t>Table 2.  Advantages and disadv</w:t>
      </w:r>
      <w:r w:rsidRPr="004C2BB8">
        <w:rPr>
          <w:rFonts w:ascii="Garamond" w:hAnsi="Garamond"/>
          <w:b/>
          <w:iCs/>
          <w:lang w:val="en-US"/>
        </w:rPr>
        <w:t>antages of different sources of antibodies against EVD.</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8"/>
        <w:gridCol w:w="1770"/>
        <w:gridCol w:w="1770"/>
        <w:gridCol w:w="1783"/>
        <w:gridCol w:w="1771"/>
      </w:tblGrid>
      <w:tr w:rsidR="00AE487A" w:rsidRPr="004C2BB8" w14:paraId="03E536D0" w14:textId="77777777" w:rsidTr="005770E3">
        <w:tc>
          <w:tcPr>
            <w:tcW w:w="2148" w:type="dxa"/>
            <w:tcBorders>
              <w:top w:val="single" w:sz="4" w:space="0" w:color="auto"/>
              <w:bottom w:val="single" w:sz="4" w:space="0" w:color="auto"/>
            </w:tcBorders>
          </w:tcPr>
          <w:p w14:paraId="2F431D7F" w14:textId="77777777" w:rsidR="00AE487A" w:rsidRPr="004C2BB8" w:rsidRDefault="00AE487A" w:rsidP="007A31D2">
            <w:pPr>
              <w:spacing w:line="360" w:lineRule="auto"/>
              <w:rPr>
                <w:rFonts w:ascii="Garamond" w:hAnsi="Garamond"/>
                <w:iCs/>
                <w:lang w:val="en-US"/>
              </w:rPr>
            </w:pPr>
          </w:p>
        </w:tc>
        <w:tc>
          <w:tcPr>
            <w:tcW w:w="1770" w:type="dxa"/>
            <w:tcBorders>
              <w:top w:val="single" w:sz="4" w:space="0" w:color="auto"/>
              <w:bottom w:val="single" w:sz="4" w:space="0" w:color="auto"/>
            </w:tcBorders>
          </w:tcPr>
          <w:p w14:paraId="3CCF6C66" w14:textId="77777777" w:rsidR="00AE487A" w:rsidRPr="004C2BB8" w:rsidRDefault="00AE487A" w:rsidP="007A31D2">
            <w:pPr>
              <w:spacing w:line="360" w:lineRule="auto"/>
              <w:rPr>
                <w:rFonts w:ascii="Garamond" w:hAnsi="Garamond"/>
                <w:b/>
                <w:iCs/>
                <w:lang w:val="en-US"/>
              </w:rPr>
            </w:pPr>
            <w:r w:rsidRPr="004C2BB8">
              <w:rPr>
                <w:rFonts w:ascii="Garamond" w:hAnsi="Garamond"/>
                <w:b/>
                <w:iCs/>
                <w:lang w:val="en-US"/>
              </w:rPr>
              <w:t>Convalescent whole blood</w:t>
            </w:r>
          </w:p>
        </w:tc>
        <w:tc>
          <w:tcPr>
            <w:tcW w:w="1770" w:type="dxa"/>
            <w:tcBorders>
              <w:top w:val="single" w:sz="4" w:space="0" w:color="auto"/>
              <w:bottom w:val="single" w:sz="4" w:space="0" w:color="auto"/>
            </w:tcBorders>
          </w:tcPr>
          <w:p w14:paraId="7C7E6808" w14:textId="77777777" w:rsidR="00AE487A" w:rsidRPr="004C2BB8" w:rsidRDefault="00AE487A" w:rsidP="007A31D2">
            <w:pPr>
              <w:spacing w:line="360" w:lineRule="auto"/>
              <w:rPr>
                <w:rFonts w:ascii="Garamond" w:hAnsi="Garamond"/>
                <w:b/>
                <w:iCs/>
                <w:lang w:val="en-US"/>
              </w:rPr>
            </w:pPr>
            <w:r w:rsidRPr="004C2BB8">
              <w:rPr>
                <w:rFonts w:ascii="Garamond" w:hAnsi="Garamond"/>
                <w:b/>
                <w:iCs/>
                <w:lang w:val="en-US"/>
              </w:rPr>
              <w:t>Convalescent plasma</w:t>
            </w:r>
          </w:p>
        </w:tc>
        <w:tc>
          <w:tcPr>
            <w:tcW w:w="1783" w:type="dxa"/>
            <w:tcBorders>
              <w:top w:val="single" w:sz="4" w:space="0" w:color="auto"/>
              <w:bottom w:val="single" w:sz="4" w:space="0" w:color="auto"/>
            </w:tcBorders>
          </w:tcPr>
          <w:p w14:paraId="1869F917" w14:textId="77777777" w:rsidR="00AE487A" w:rsidRPr="004C2BB8" w:rsidRDefault="00AE487A" w:rsidP="007A31D2">
            <w:pPr>
              <w:spacing w:line="360" w:lineRule="auto"/>
              <w:rPr>
                <w:rFonts w:ascii="Garamond" w:hAnsi="Garamond"/>
                <w:b/>
                <w:iCs/>
                <w:lang w:val="en-US"/>
              </w:rPr>
            </w:pPr>
            <w:proofErr w:type="spellStart"/>
            <w:r w:rsidRPr="004C2BB8">
              <w:rPr>
                <w:rFonts w:ascii="Garamond" w:hAnsi="Garamond"/>
                <w:b/>
                <w:iCs/>
                <w:lang w:val="en-US"/>
              </w:rPr>
              <w:t>Hyperimmune</w:t>
            </w:r>
            <w:proofErr w:type="spellEnd"/>
            <w:r w:rsidRPr="004C2BB8">
              <w:rPr>
                <w:rFonts w:ascii="Garamond" w:hAnsi="Garamond"/>
                <w:b/>
                <w:iCs/>
                <w:lang w:val="en-US"/>
              </w:rPr>
              <w:t xml:space="preserve"> </w:t>
            </w:r>
            <w:proofErr w:type="spellStart"/>
            <w:r w:rsidRPr="004C2BB8">
              <w:rPr>
                <w:rFonts w:ascii="Garamond" w:hAnsi="Garamond"/>
                <w:b/>
                <w:iCs/>
                <w:lang w:val="en-US"/>
              </w:rPr>
              <w:t>globulines</w:t>
            </w:r>
            <w:r w:rsidRPr="004C2BB8">
              <w:rPr>
                <w:rFonts w:ascii="Garamond" w:hAnsi="Garamond"/>
                <w:iCs/>
                <w:vertAlign w:val="superscript"/>
                <w:lang w:val="en-US"/>
              </w:rPr>
              <w:t>a</w:t>
            </w:r>
            <w:proofErr w:type="spellEnd"/>
          </w:p>
        </w:tc>
        <w:tc>
          <w:tcPr>
            <w:tcW w:w="1771" w:type="dxa"/>
            <w:tcBorders>
              <w:top w:val="single" w:sz="4" w:space="0" w:color="auto"/>
              <w:bottom w:val="single" w:sz="4" w:space="0" w:color="auto"/>
            </w:tcBorders>
          </w:tcPr>
          <w:p w14:paraId="34859656" w14:textId="77777777" w:rsidR="00AE487A" w:rsidRPr="004C2BB8" w:rsidRDefault="00AE487A" w:rsidP="007A31D2">
            <w:pPr>
              <w:spacing w:line="360" w:lineRule="auto"/>
              <w:rPr>
                <w:rFonts w:ascii="Garamond" w:hAnsi="Garamond"/>
                <w:b/>
                <w:iCs/>
                <w:lang w:val="en-US"/>
              </w:rPr>
            </w:pPr>
            <w:r w:rsidRPr="004C2BB8">
              <w:rPr>
                <w:rFonts w:ascii="Garamond" w:hAnsi="Garamond"/>
                <w:b/>
                <w:iCs/>
                <w:lang w:val="en-US"/>
              </w:rPr>
              <w:t>Recombinant monoclonal antibodies</w:t>
            </w:r>
          </w:p>
        </w:tc>
      </w:tr>
      <w:tr w:rsidR="00AE487A" w:rsidRPr="004C2BB8" w14:paraId="19FEE063" w14:textId="77777777" w:rsidTr="005770E3">
        <w:tc>
          <w:tcPr>
            <w:tcW w:w="2148" w:type="dxa"/>
            <w:tcBorders>
              <w:top w:val="single" w:sz="4" w:space="0" w:color="auto"/>
            </w:tcBorders>
          </w:tcPr>
          <w:p w14:paraId="0B748DAD" w14:textId="77777777" w:rsidR="00AE487A" w:rsidRPr="004C2BB8" w:rsidRDefault="00AE487A" w:rsidP="007A31D2">
            <w:pPr>
              <w:spacing w:line="360" w:lineRule="auto"/>
              <w:rPr>
                <w:rFonts w:ascii="Garamond" w:hAnsi="Garamond"/>
                <w:iCs/>
                <w:lang w:val="en-US"/>
              </w:rPr>
            </w:pPr>
            <w:r w:rsidRPr="004C2BB8">
              <w:rPr>
                <w:rFonts w:ascii="Garamond" w:hAnsi="Garamond"/>
                <w:iCs/>
                <w:lang w:val="en-US"/>
              </w:rPr>
              <w:t xml:space="preserve">Availability </w:t>
            </w:r>
          </w:p>
        </w:tc>
        <w:tc>
          <w:tcPr>
            <w:tcW w:w="1770" w:type="dxa"/>
            <w:tcBorders>
              <w:top w:val="single" w:sz="4" w:space="0" w:color="auto"/>
            </w:tcBorders>
          </w:tcPr>
          <w:p w14:paraId="116BDD99" w14:textId="77777777" w:rsidR="00AE487A" w:rsidRPr="004C2BB8" w:rsidRDefault="00AE487A" w:rsidP="007A31D2">
            <w:pPr>
              <w:spacing w:line="360" w:lineRule="auto"/>
              <w:rPr>
                <w:rFonts w:ascii="Garamond" w:hAnsi="Garamond"/>
                <w:iCs/>
                <w:lang w:val="en-US"/>
              </w:rPr>
            </w:pPr>
            <w:r w:rsidRPr="004C2BB8">
              <w:rPr>
                <w:rFonts w:ascii="Garamond" w:hAnsi="Garamond"/>
                <w:iCs/>
                <w:lang w:val="en-US"/>
              </w:rPr>
              <w:t>Survivors in affected countries can act as source</w:t>
            </w:r>
          </w:p>
        </w:tc>
        <w:tc>
          <w:tcPr>
            <w:tcW w:w="1770" w:type="dxa"/>
            <w:tcBorders>
              <w:top w:val="single" w:sz="4" w:space="0" w:color="auto"/>
            </w:tcBorders>
          </w:tcPr>
          <w:p w14:paraId="7220EF73" w14:textId="77777777" w:rsidR="00AE487A" w:rsidRPr="004C2BB8" w:rsidRDefault="00AE487A" w:rsidP="007A31D2">
            <w:pPr>
              <w:spacing w:line="360" w:lineRule="auto"/>
              <w:rPr>
                <w:rFonts w:ascii="Garamond" w:hAnsi="Garamond"/>
                <w:iCs/>
                <w:lang w:val="en-US"/>
              </w:rPr>
            </w:pPr>
            <w:r w:rsidRPr="004C2BB8">
              <w:rPr>
                <w:rFonts w:ascii="Garamond" w:hAnsi="Garamond"/>
                <w:iCs/>
                <w:lang w:val="en-US"/>
              </w:rPr>
              <w:t>Survivors in affected countries can act as source</w:t>
            </w:r>
          </w:p>
        </w:tc>
        <w:tc>
          <w:tcPr>
            <w:tcW w:w="1783" w:type="dxa"/>
            <w:tcBorders>
              <w:top w:val="single" w:sz="4" w:space="0" w:color="auto"/>
            </w:tcBorders>
          </w:tcPr>
          <w:p w14:paraId="748F09CF" w14:textId="77777777" w:rsidR="00AE487A" w:rsidRPr="004C2BB8" w:rsidRDefault="00AE487A" w:rsidP="007A31D2">
            <w:pPr>
              <w:spacing w:line="360" w:lineRule="auto"/>
              <w:rPr>
                <w:rFonts w:ascii="Garamond" w:hAnsi="Garamond"/>
                <w:iCs/>
                <w:lang w:val="en-US"/>
              </w:rPr>
            </w:pPr>
            <w:r w:rsidRPr="004C2BB8">
              <w:rPr>
                <w:rFonts w:ascii="Garamond" w:hAnsi="Garamond"/>
                <w:iCs/>
                <w:lang w:val="en-US"/>
              </w:rPr>
              <w:t>Currently not available, requires high amounts of CP or production in animals</w:t>
            </w:r>
          </w:p>
        </w:tc>
        <w:tc>
          <w:tcPr>
            <w:tcW w:w="1771" w:type="dxa"/>
            <w:tcBorders>
              <w:top w:val="single" w:sz="4" w:space="0" w:color="auto"/>
            </w:tcBorders>
          </w:tcPr>
          <w:p w14:paraId="2E782DC8" w14:textId="77777777" w:rsidR="00AE487A" w:rsidRPr="004C2BB8" w:rsidRDefault="00AE487A" w:rsidP="007A31D2">
            <w:pPr>
              <w:spacing w:line="360" w:lineRule="auto"/>
              <w:rPr>
                <w:rFonts w:ascii="Garamond" w:hAnsi="Garamond"/>
                <w:iCs/>
                <w:lang w:val="en-US"/>
              </w:rPr>
            </w:pPr>
            <w:r w:rsidRPr="004C2BB8">
              <w:rPr>
                <w:rFonts w:ascii="Garamond" w:hAnsi="Garamond"/>
                <w:iCs/>
                <w:lang w:val="en-US"/>
              </w:rPr>
              <w:t>Limited; potential for more efficient</w:t>
            </w:r>
          </w:p>
          <w:p w14:paraId="53811491" w14:textId="77777777" w:rsidR="00AE487A" w:rsidRPr="004C2BB8" w:rsidRDefault="00AE487A" w:rsidP="007A31D2">
            <w:pPr>
              <w:spacing w:line="360" w:lineRule="auto"/>
              <w:rPr>
                <w:rFonts w:ascii="Garamond" w:hAnsi="Garamond"/>
                <w:iCs/>
                <w:lang w:val="en-US"/>
              </w:rPr>
            </w:pPr>
            <w:r w:rsidRPr="004C2BB8">
              <w:rPr>
                <w:rFonts w:ascii="Garamond" w:hAnsi="Garamond"/>
                <w:iCs/>
                <w:lang w:val="en-US"/>
              </w:rPr>
              <w:t>production methods</w:t>
            </w:r>
          </w:p>
        </w:tc>
      </w:tr>
      <w:tr w:rsidR="00AE487A" w:rsidRPr="004C2BB8" w14:paraId="6DB83D5A" w14:textId="77777777" w:rsidTr="005770E3">
        <w:tc>
          <w:tcPr>
            <w:tcW w:w="2148" w:type="dxa"/>
          </w:tcPr>
          <w:p w14:paraId="61F2E40B" w14:textId="77777777" w:rsidR="00AE487A" w:rsidRPr="004C2BB8" w:rsidRDefault="00AE487A" w:rsidP="007A31D2">
            <w:pPr>
              <w:spacing w:line="360" w:lineRule="auto"/>
              <w:rPr>
                <w:rFonts w:ascii="Garamond" w:hAnsi="Garamond"/>
                <w:iCs/>
                <w:lang w:val="en-US"/>
              </w:rPr>
            </w:pPr>
            <w:r w:rsidRPr="004C2BB8">
              <w:rPr>
                <w:rFonts w:ascii="Garamond" w:hAnsi="Garamond"/>
                <w:iCs/>
                <w:lang w:val="en-US"/>
              </w:rPr>
              <w:t>Accessibility in affected low income countries</w:t>
            </w:r>
          </w:p>
        </w:tc>
        <w:tc>
          <w:tcPr>
            <w:tcW w:w="1770" w:type="dxa"/>
          </w:tcPr>
          <w:p w14:paraId="3E236F09" w14:textId="77777777" w:rsidR="00AE487A" w:rsidRPr="004C2BB8" w:rsidRDefault="00AE487A" w:rsidP="007A31D2">
            <w:pPr>
              <w:spacing w:line="360" w:lineRule="auto"/>
              <w:rPr>
                <w:rFonts w:ascii="Garamond" w:hAnsi="Garamond"/>
                <w:iCs/>
                <w:lang w:val="en-US"/>
              </w:rPr>
            </w:pPr>
            <w:r w:rsidRPr="004C2BB8">
              <w:rPr>
                <w:rFonts w:ascii="Garamond" w:hAnsi="Garamond"/>
                <w:iCs/>
                <w:lang w:val="en-US"/>
              </w:rPr>
              <w:t>Produced within and by the affected countries</w:t>
            </w:r>
          </w:p>
        </w:tc>
        <w:tc>
          <w:tcPr>
            <w:tcW w:w="1770" w:type="dxa"/>
          </w:tcPr>
          <w:p w14:paraId="70677B77" w14:textId="77777777" w:rsidR="00AE487A" w:rsidRPr="004C2BB8" w:rsidRDefault="00AE487A" w:rsidP="007A31D2">
            <w:pPr>
              <w:spacing w:line="360" w:lineRule="auto"/>
              <w:rPr>
                <w:rFonts w:ascii="Garamond" w:hAnsi="Garamond"/>
                <w:iCs/>
                <w:lang w:val="en-US"/>
              </w:rPr>
            </w:pPr>
            <w:r w:rsidRPr="004C2BB8">
              <w:rPr>
                <w:rFonts w:ascii="Garamond" w:hAnsi="Garamond"/>
                <w:iCs/>
                <w:lang w:val="en-US"/>
              </w:rPr>
              <w:t>Produced within and by the affected countries</w:t>
            </w:r>
          </w:p>
        </w:tc>
        <w:tc>
          <w:tcPr>
            <w:tcW w:w="1783" w:type="dxa"/>
          </w:tcPr>
          <w:p w14:paraId="4CF88435" w14:textId="297A5833" w:rsidR="00AE487A" w:rsidRPr="004C2BB8" w:rsidRDefault="00AE487A" w:rsidP="007A31D2">
            <w:pPr>
              <w:spacing w:line="360" w:lineRule="auto"/>
              <w:rPr>
                <w:rFonts w:ascii="Garamond" w:hAnsi="Garamond"/>
                <w:iCs/>
                <w:lang w:val="en-US"/>
              </w:rPr>
            </w:pPr>
            <w:r w:rsidRPr="004C2BB8">
              <w:rPr>
                <w:rFonts w:ascii="Garamond" w:hAnsi="Garamond"/>
                <w:iCs/>
                <w:lang w:val="en-US"/>
              </w:rPr>
              <w:t xml:space="preserve">Not clear how it will be marketed and how prioritization will be </w:t>
            </w:r>
            <w:r w:rsidR="000372C6">
              <w:rPr>
                <w:rFonts w:ascii="Garamond" w:hAnsi="Garamond"/>
                <w:iCs/>
                <w:lang w:val="en-US"/>
              </w:rPr>
              <w:t>decided</w:t>
            </w:r>
          </w:p>
        </w:tc>
        <w:tc>
          <w:tcPr>
            <w:tcW w:w="1771" w:type="dxa"/>
          </w:tcPr>
          <w:p w14:paraId="74F4C862" w14:textId="55966FC6" w:rsidR="00AE487A" w:rsidRPr="004C2BB8" w:rsidRDefault="00AE487A" w:rsidP="007A31D2">
            <w:pPr>
              <w:spacing w:line="360" w:lineRule="auto"/>
              <w:rPr>
                <w:rFonts w:ascii="Garamond" w:hAnsi="Garamond"/>
                <w:iCs/>
                <w:lang w:val="en-US"/>
              </w:rPr>
            </w:pPr>
            <w:r w:rsidRPr="004C2BB8">
              <w:rPr>
                <w:rFonts w:ascii="Garamond" w:hAnsi="Garamond"/>
                <w:iCs/>
                <w:lang w:val="en-US"/>
              </w:rPr>
              <w:t>Not clear how it will be marketed and how prioritization will be d</w:t>
            </w:r>
            <w:r w:rsidR="000372C6">
              <w:rPr>
                <w:rFonts w:ascii="Garamond" w:hAnsi="Garamond"/>
                <w:iCs/>
                <w:lang w:val="en-US"/>
              </w:rPr>
              <w:t>ecided</w:t>
            </w:r>
          </w:p>
        </w:tc>
      </w:tr>
      <w:tr w:rsidR="00AE487A" w:rsidRPr="004C2BB8" w14:paraId="3F37BC14" w14:textId="77777777" w:rsidTr="005770E3">
        <w:tc>
          <w:tcPr>
            <w:tcW w:w="2148" w:type="dxa"/>
          </w:tcPr>
          <w:p w14:paraId="50169929" w14:textId="77777777" w:rsidR="00AE487A" w:rsidRPr="004C2BB8" w:rsidRDefault="00AE487A" w:rsidP="007A31D2">
            <w:pPr>
              <w:spacing w:line="360" w:lineRule="auto"/>
              <w:rPr>
                <w:rFonts w:ascii="Garamond" w:hAnsi="Garamond"/>
                <w:iCs/>
                <w:lang w:val="en-US"/>
              </w:rPr>
            </w:pPr>
            <w:r w:rsidRPr="004C2BB8">
              <w:rPr>
                <w:rFonts w:ascii="Garamond" w:hAnsi="Garamond"/>
                <w:iCs/>
                <w:lang w:val="en-US"/>
              </w:rPr>
              <w:t>Collection/production</w:t>
            </w:r>
          </w:p>
        </w:tc>
        <w:tc>
          <w:tcPr>
            <w:tcW w:w="1770" w:type="dxa"/>
          </w:tcPr>
          <w:p w14:paraId="0DFE904A" w14:textId="77777777" w:rsidR="00AE487A" w:rsidRPr="004C2BB8" w:rsidRDefault="00AE487A" w:rsidP="007A31D2">
            <w:pPr>
              <w:spacing w:line="360" w:lineRule="auto"/>
              <w:rPr>
                <w:rFonts w:ascii="Garamond" w:hAnsi="Garamond"/>
                <w:iCs/>
                <w:lang w:val="en-US"/>
              </w:rPr>
            </w:pPr>
            <w:r w:rsidRPr="004C2BB8">
              <w:rPr>
                <w:rFonts w:ascii="Garamond" w:hAnsi="Garamond"/>
                <w:iCs/>
                <w:lang w:val="en-US"/>
              </w:rPr>
              <w:t>1 donation/3-4 month (10 ml/kg)</w:t>
            </w:r>
          </w:p>
        </w:tc>
        <w:tc>
          <w:tcPr>
            <w:tcW w:w="1770" w:type="dxa"/>
          </w:tcPr>
          <w:p w14:paraId="79F22AEA" w14:textId="4C5AFE3D" w:rsidR="00AE487A" w:rsidRPr="004C2BB8" w:rsidRDefault="00AE487A" w:rsidP="007A31D2">
            <w:pPr>
              <w:spacing w:line="360" w:lineRule="auto"/>
              <w:rPr>
                <w:rFonts w:ascii="Garamond" w:hAnsi="Garamond"/>
                <w:iCs/>
                <w:lang w:val="en-US"/>
              </w:rPr>
            </w:pPr>
            <w:r w:rsidRPr="004C2BB8">
              <w:rPr>
                <w:rFonts w:ascii="Garamond" w:hAnsi="Garamond"/>
                <w:iCs/>
                <w:lang w:val="en-US"/>
              </w:rPr>
              <w:t>1 donation/2 weeks (1</w:t>
            </w:r>
            <w:r w:rsidR="006F1AC5">
              <w:rPr>
                <w:rFonts w:ascii="Garamond" w:hAnsi="Garamond"/>
                <w:iCs/>
                <w:lang w:val="en-US"/>
              </w:rPr>
              <w:t>0</w:t>
            </w:r>
            <w:r w:rsidRPr="004C2BB8">
              <w:rPr>
                <w:rFonts w:ascii="Garamond" w:hAnsi="Garamond"/>
                <w:iCs/>
                <w:lang w:val="en-US"/>
              </w:rPr>
              <w:t xml:space="preserve"> ml/kg)</w:t>
            </w:r>
          </w:p>
        </w:tc>
        <w:tc>
          <w:tcPr>
            <w:tcW w:w="1783" w:type="dxa"/>
          </w:tcPr>
          <w:p w14:paraId="5A655083" w14:textId="77777777" w:rsidR="00AE487A" w:rsidRPr="004C2BB8" w:rsidRDefault="00AE487A" w:rsidP="007A31D2">
            <w:pPr>
              <w:spacing w:line="360" w:lineRule="auto"/>
              <w:rPr>
                <w:rFonts w:ascii="Garamond" w:hAnsi="Garamond"/>
                <w:iCs/>
                <w:lang w:val="en-US"/>
              </w:rPr>
            </w:pPr>
            <w:r w:rsidRPr="004C2BB8">
              <w:rPr>
                <w:rFonts w:ascii="Garamond" w:hAnsi="Garamond"/>
                <w:iCs/>
                <w:lang w:val="en-US"/>
              </w:rPr>
              <w:t>One production plant in Africa</w:t>
            </w:r>
          </w:p>
        </w:tc>
        <w:tc>
          <w:tcPr>
            <w:tcW w:w="1771" w:type="dxa"/>
          </w:tcPr>
          <w:p w14:paraId="7BCE9504" w14:textId="77777777" w:rsidR="00AE487A" w:rsidRPr="004C2BB8" w:rsidRDefault="00AE487A" w:rsidP="007A31D2">
            <w:pPr>
              <w:spacing w:line="360" w:lineRule="auto"/>
              <w:rPr>
                <w:rFonts w:ascii="Garamond" w:hAnsi="Garamond"/>
                <w:iCs/>
                <w:lang w:val="en-US"/>
              </w:rPr>
            </w:pPr>
            <w:r w:rsidRPr="004C2BB8">
              <w:rPr>
                <w:rFonts w:ascii="Garamond" w:hAnsi="Garamond"/>
                <w:iCs/>
                <w:lang w:val="en-US"/>
              </w:rPr>
              <w:t xml:space="preserve">US (1) and Chinese (1)  company </w:t>
            </w:r>
          </w:p>
        </w:tc>
      </w:tr>
      <w:tr w:rsidR="00AE487A" w:rsidRPr="004C2BB8" w14:paraId="1BBF0597" w14:textId="77777777" w:rsidTr="005770E3">
        <w:tc>
          <w:tcPr>
            <w:tcW w:w="2148" w:type="dxa"/>
          </w:tcPr>
          <w:p w14:paraId="58372E3F" w14:textId="77777777" w:rsidR="00AE487A" w:rsidRPr="004C2BB8" w:rsidRDefault="00AE487A" w:rsidP="007A31D2">
            <w:pPr>
              <w:spacing w:line="360" w:lineRule="auto"/>
              <w:rPr>
                <w:rFonts w:ascii="Garamond" w:hAnsi="Garamond"/>
                <w:iCs/>
                <w:lang w:val="en-US"/>
              </w:rPr>
            </w:pPr>
            <w:r w:rsidRPr="004C2BB8">
              <w:rPr>
                <w:rFonts w:ascii="Garamond" w:hAnsi="Garamond"/>
                <w:iCs/>
                <w:lang w:val="en-US"/>
              </w:rPr>
              <w:t>Storage</w:t>
            </w:r>
          </w:p>
        </w:tc>
        <w:tc>
          <w:tcPr>
            <w:tcW w:w="1770" w:type="dxa"/>
          </w:tcPr>
          <w:p w14:paraId="57F5FEB4" w14:textId="074AD134" w:rsidR="00AE487A" w:rsidRPr="004C2BB8" w:rsidRDefault="00AE487A" w:rsidP="007A31D2">
            <w:pPr>
              <w:spacing w:line="360" w:lineRule="auto"/>
              <w:rPr>
                <w:rFonts w:ascii="Garamond" w:hAnsi="Garamond"/>
                <w:iCs/>
                <w:lang w:val="en-US"/>
              </w:rPr>
            </w:pPr>
            <w:r w:rsidRPr="004C2BB8">
              <w:rPr>
                <w:rFonts w:ascii="Garamond" w:hAnsi="Garamond"/>
                <w:iCs/>
                <w:lang w:val="en-US"/>
              </w:rPr>
              <w:t>&gt; 1 month (</w:t>
            </w:r>
            <w:r w:rsidR="00DE0D84">
              <w:rPr>
                <w:rFonts w:ascii="Garamond" w:hAnsi="Garamond"/>
                <w:iCs/>
                <w:lang w:val="en-US"/>
              </w:rPr>
              <w:t>2-6</w:t>
            </w:r>
            <w:r w:rsidR="00DE0D84" w:rsidRPr="004C2BB8">
              <w:rPr>
                <w:rFonts w:ascii="Garamond" w:hAnsi="Garamond"/>
                <w:iCs/>
                <w:lang w:val="en-US"/>
              </w:rPr>
              <w:t xml:space="preserve"> </w:t>
            </w:r>
            <w:r w:rsidRPr="004C2BB8">
              <w:rPr>
                <w:rFonts w:ascii="Garamond" w:hAnsi="Garamond"/>
                <w:iCs/>
                <w:lang w:val="en-US"/>
              </w:rPr>
              <w:t>C</w:t>
            </w:r>
            <w:r w:rsidR="000372C6" w:rsidRPr="004C2BB8">
              <w:rPr>
                <w:rFonts w:ascii="Garamond" w:hAnsi="Garamond"/>
                <w:iCs/>
                <w:lang w:val="en-US"/>
              </w:rPr>
              <w:t>°</w:t>
            </w:r>
            <w:r w:rsidRPr="004C2BB8">
              <w:rPr>
                <w:rFonts w:ascii="Garamond" w:hAnsi="Garamond"/>
                <w:iCs/>
                <w:lang w:val="en-US"/>
              </w:rPr>
              <w:t>)</w:t>
            </w:r>
          </w:p>
        </w:tc>
        <w:tc>
          <w:tcPr>
            <w:tcW w:w="1770" w:type="dxa"/>
          </w:tcPr>
          <w:p w14:paraId="133914BD" w14:textId="77777777" w:rsidR="00AE487A" w:rsidRPr="004C2BB8" w:rsidRDefault="00AE487A" w:rsidP="007A31D2">
            <w:pPr>
              <w:spacing w:line="360" w:lineRule="auto"/>
              <w:rPr>
                <w:rFonts w:ascii="Garamond" w:hAnsi="Garamond"/>
                <w:iCs/>
                <w:lang w:val="en-US"/>
              </w:rPr>
            </w:pPr>
            <w:r w:rsidRPr="004C2BB8">
              <w:rPr>
                <w:rFonts w:ascii="Garamond" w:hAnsi="Garamond"/>
                <w:iCs/>
                <w:lang w:val="en-US"/>
              </w:rPr>
              <w:t>3 years (-30C°)</w:t>
            </w:r>
          </w:p>
        </w:tc>
        <w:tc>
          <w:tcPr>
            <w:tcW w:w="1783" w:type="dxa"/>
          </w:tcPr>
          <w:p w14:paraId="0FDD45DE" w14:textId="77777777" w:rsidR="00AE487A" w:rsidRPr="004C2BB8" w:rsidRDefault="00AE487A" w:rsidP="007A31D2">
            <w:pPr>
              <w:spacing w:line="360" w:lineRule="auto"/>
              <w:rPr>
                <w:rFonts w:ascii="Garamond" w:hAnsi="Garamond"/>
                <w:iCs/>
                <w:lang w:val="en-US"/>
              </w:rPr>
            </w:pPr>
            <w:r w:rsidRPr="004C2BB8">
              <w:rPr>
                <w:rFonts w:ascii="Garamond" w:hAnsi="Garamond"/>
                <w:iCs/>
                <w:lang w:val="en-US"/>
              </w:rPr>
              <w:t>2-3 years (+4 C°)</w:t>
            </w:r>
          </w:p>
        </w:tc>
        <w:tc>
          <w:tcPr>
            <w:tcW w:w="1771" w:type="dxa"/>
          </w:tcPr>
          <w:p w14:paraId="36CE19C2" w14:textId="77777777" w:rsidR="00AE487A" w:rsidRPr="004C2BB8" w:rsidRDefault="00AE487A" w:rsidP="007A31D2">
            <w:pPr>
              <w:spacing w:line="360" w:lineRule="auto"/>
              <w:rPr>
                <w:rFonts w:ascii="Garamond" w:hAnsi="Garamond"/>
                <w:iCs/>
                <w:lang w:val="en-US"/>
              </w:rPr>
            </w:pPr>
            <w:proofErr w:type="spellStart"/>
            <w:r w:rsidRPr="004C2BB8">
              <w:rPr>
                <w:rFonts w:ascii="Garamond" w:hAnsi="Garamond"/>
                <w:iCs/>
                <w:lang w:val="en-US"/>
              </w:rPr>
              <w:t>Longterm</w:t>
            </w:r>
            <w:proofErr w:type="spellEnd"/>
            <w:r w:rsidRPr="004C2BB8">
              <w:rPr>
                <w:rFonts w:ascii="Garamond" w:hAnsi="Garamond"/>
                <w:iCs/>
                <w:lang w:val="en-US"/>
              </w:rPr>
              <w:t xml:space="preserve"> (-20C°)</w:t>
            </w:r>
          </w:p>
        </w:tc>
      </w:tr>
      <w:tr w:rsidR="00AE487A" w:rsidRPr="004C2BB8" w14:paraId="353FC1F6" w14:textId="77777777" w:rsidTr="005770E3">
        <w:tc>
          <w:tcPr>
            <w:tcW w:w="2148" w:type="dxa"/>
          </w:tcPr>
          <w:p w14:paraId="0A462ABB" w14:textId="77777777" w:rsidR="00AE487A" w:rsidRPr="004C2BB8" w:rsidRDefault="00AE487A" w:rsidP="007A31D2">
            <w:pPr>
              <w:spacing w:line="360" w:lineRule="auto"/>
              <w:rPr>
                <w:rFonts w:ascii="Garamond" w:hAnsi="Garamond"/>
                <w:iCs/>
                <w:lang w:val="en-US"/>
              </w:rPr>
            </w:pPr>
            <w:r w:rsidRPr="004C2BB8">
              <w:rPr>
                <w:rFonts w:ascii="Garamond" w:hAnsi="Garamond"/>
                <w:iCs/>
                <w:lang w:val="en-US"/>
              </w:rPr>
              <w:t>Administration</w:t>
            </w:r>
          </w:p>
        </w:tc>
        <w:tc>
          <w:tcPr>
            <w:tcW w:w="1770" w:type="dxa"/>
          </w:tcPr>
          <w:p w14:paraId="40E1F63D" w14:textId="77777777" w:rsidR="00AE487A" w:rsidRPr="004C2BB8" w:rsidRDefault="00AE487A" w:rsidP="007A31D2">
            <w:pPr>
              <w:spacing w:line="360" w:lineRule="auto"/>
              <w:rPr>
                <w:rFonts w:ascii="Garamond" w:hAnsi="Garamond"/>
                <w:iCs/>
                <w:lang w:val="en-US"/>
              </w:rPr>
            </w:pPr>
            <w:r w:rsidRPr="004C2BB8">
              <w:rPr>
                <w:rFonts w:ascii="Garamond" w:hAnsi="Garamond"/>
                <w:iCs/>
                <w:lang w:val="en-US"/>
              </w:rPr>
              <w:t>IV (4 hours)</w:t>
            </w:r>
          </w:p>
        </w:tc>
        <w:tc>
          <w:tcPr>
            <w:tcW w:w="1770" w:type="dxa"/>
          </w:tcPr>
          <w:p w14:paraId="37B065BE" w14:textId="77777777" w:rsidR="00AE487A" w:rsidRPr="004C2BB8" w:rsidRDefault="00AE487A" w:rsidP="007A31D2">
            <w:pPr>
              <w:spacing w:line="360" w:lineRule="auto"/>
              <w:rPr>
                <w:rFonts w:ascii="Garamond" w:hAnsi="Garamond"/>
                <w:iCs/>
                <w:lang w:val="en-US"/>
              </w:rPr>
            </w:pPr>
            <w:r w:rsidRPr="004C2BB8">
              <w:rPr>
                <w:rFonts w:ascii="Garamond" w:hAnsi="Garamond"/>
                <w:iCs/>
                <w:lang w:val="en-US"/>
              </w:rPr>
              <w:t>IV (20-40 min)</w:t>
            </w:r>
          </w:p>
        </w:tc>
        <w:tc>
          <w:tcPr>
            <w:tcW w:w="1783" w:type="dxa"/>
          </w:tcPr>
          <w:p w14:paraId="053BECDD" w14:textId="77777777" w:rsidR="00AE487A" w:rsidRPr="004C2BB8" w:rsidRDefault="00AE487A" w:rsidP="007A31D2">
            <w:pPr>
              <w:spacing w:line="360" w:lineRule="auto"/>
              <w:rPr>
                <w:rFonts w:ascii="Garamond" w:hAnsi="Garamond"/>
                <w:iCs/>
                <w:lang w:val="en-US"/>
              </w:rPr>
            </w:pPr>
            <w:r w:rsidRPr="004C2BB8">
              <w:rPr>
                <w:rFonts w:ascii="Garamond" w:hAnsi="Garamond"/>
                <w:iCs/>
                <w:lang w:val="en-US"/>
              </w:rPr>
              <w:t>IV (variable, usually &lt; 1 hour) or IM</w:t>
            </w:r>
          </w:p>
        </w:tc>
        <w:tc>
          <w:tcPr>
            <w:tcW w:w="1771" w:type="dxa"/>
          </w:tcPr>
          <w:p w14:paraId="66FA8EA8" w14:textId="77777777" w:rsidR="00AE487A" w:rsidRPr="004C2BB8" w:rsidRDefault="00AE487A" w:rsidP="007A31D2">
            <w:pPr>
              <w:spacing w:line="360" w:lineRule="auto"/>
              <w:rPr>
                <w:rFonts w:ascii="Garamond" w:hAnsi="Garamond"/>
                <w:iCs/>
                <w:lang w:val="en-US"/>
              </w:rPr>
            </w:pPr>
            <w:r w:rsidRPr="004C2BB8">
              <w:rPr>
                <w:rFonts w:ascii="Garamond" w:hAnsi="Garamond"/>
                <w:iCs/>
                <w:lang w:val="en-US"/>
              </w:rPr>
              <w:t>IV (6-12 hours) or subcutaneous</w:t>
            </w:r>
          </w:p>
        </w:tc>
      </w:tr>
      <w:tr w:rsidR="00AE487A" w:rsidRPr="004C2BB8" w14:paraId="3F79168E" w14:textId="77777777" w:rsidTr="005770E3">
        <w:tc>
          <w:tcPr>
            <w:tcW w:w="2148" w:type="dxa"/>
          </w:tcPr>
          <w:p w14:paraId="6A00C8AA" w14:textId="77777777" w:rsidR="00AE487A" w:rsidRPr="004C2BB8" w:rsidRDefault="00AE487A" w:rsidP="007A31D2">
            <w:pPr>
              <w:spacing w:line="360" w:lineRule="auto"/>
              <w:rPr>
                <w:rFonts w:ascii="Garamond" w:hAnsi="Garamond"/>
                <w:iCs/>
                <w:lang w:val="en-US"/>
              </w:rPr>
            </w:pPr>
            <w:r w:rsidRPr="004C2BB8">
              <w:rPr>
                <w:rFonts w:ascii="Garamond" w:hAnsi="Garamond"/>
                <w:iCs/>
                <w:lang w:val="en-US"/>
              </w:rPr>
              <w:t>Potential Side effects</w:t>
            </w:r>
          </w:p>
        </w:tc>
        <w:tc>
          <w:tcPr>
            <w:tcW w:w="1770" w:type="dxa"/>
          </w:tcPr>
          <w:p w14:paraId="3B1F1AD8" w14:textId="77777777" w:rsidR="00AE487A" w:rsidRPr="004C2BB8" w:rsidRDefault="00AE487A" w:rsidP="007A31D2">
            <w:pPr>
              <w:spacing w:line="360" w:lineRule="auto"/>
              <w:jc w:val="center"/>
              <w:rPr>
                <w:rFonts w:ascii="Garamond" w:hAnsi="Garamond"/>
                <w:iCs/>
                <w:lang w:val="en-US"/>
              </w:rPr>
            </w:pPr>
            <w:r w:rsidRPr="004C2BB8">
              <w:rPr>
                <w:rFonts w:ascii="Garamond" w:hAnsi="Garamond"/>
                <w:iCs/>
                <w:lang w:val="en-US"/>
              </w:rPr>
              <w:t>+++(+)</w:t>
            </w:r>
          </w:p>
        </w:tc>
        <w:tc>
          <w:tcPr>
            <w:tcW w:w="1770" w:type="dxa"/>
          </w:tcPr>
          <w:p w14:paraId="33559853" w14:textId="77777777" w:rsidR="00AE487A" w:rsidRPr="004C2BB8" w:rsidRDefault="00AE487A" w:rsidP="007A31D2">
            <w:pPr>
              <w:spacing w:line="360" w:lineRule="auto"/>
              <w:jc w:val="center"/>
              <w:rPr>
                <w:rFonts w:ascii="Garamond" w:hAnsi="Garamond"/>
                <w:iCs/>
                <w:lang w:val="en-US"/>
              </w:rPr>
            </w:pPr>
            <w:r w:rsidRPr="004C2BB8">
              <w:rPr>
                <w:rFonts w:ascii="Garamond" w:hAnsi="Garamond"/>
                <w:iCs/>
                <w:lang w:val="en-US"/>
              </w:rPr>
              <w:t>+(+)</w:t>
            </w:r>
          </w:p>
        </w:tc>
        <w:tc>
          <w:tcPr>
            <w:tcW w:w="1783" w:type="dxa"/>
          </w:tcPr>
          <w:p w14:paraId="75C18968" w14:textId="77777777" w:rsidR="00AE487A" w:rsidRPr="004C2BB8" w:rsidRDefault="00AE487A" w:rsidP="007A31D2">
            <w:pPr>
              <w:spacing w:line="360" w:lineRule="auto"/>
              <w:jc w:val="center"/>
              <w:rPr>
                <w:rFonts w:ascii="Garamond" w:hAnsi="Garamond"/>
                <w:iCs/>
                <w:lang w:val="en-US"/>
              </w:rPr>
            </w:pPr>
            <w:r w:rsidRPr="004C2BB8">
              <w:rPr>
                <w:rFonts w:ascii="Garamond" w:hAnsi="Garamond"/>
                <w:iCs/>
                <w:lang w:val="en-US"/>
              </w:rPr>
              <w:t>+</w:t>
            </w:r>
          </w:p>
        </w:tc>
        <w:tc>
          <w:tcPr>
            <w:tcW w:w="1771" w:type="dxa"/>
          </w:tcPr>
          <w:p w14:paraId="1CC15225" w14:textId="1BDECD21" w:rsidR="00AE487A" w:rsidRPr="004C2BB8" w:rsidRDefault="00AE487A" w:rsidP="007A31D2">
            <w:pPr>
              <w:spacing w:line="360" w:lineRule="auto"/>
              <w:jc w:val="center"/>
              <w:rPr>
                <w:rFonts w:ascii="Garamond" w:hAnsi="Garamond"/>
                <w:iCs/>
                <w:lang w:val="en-US"/>
              </w:rPr>
            </w:pPr>
            <w:r w:rsidRPr="004C2BB8">
              <w:rPr>
                <w:rFonts w:ascii="Garamond" w:hAnsi="Garamond"/>
                <w:iCs/>
                <w:lang w:val="en-US"/>
              </w:rPr>
              <w:t>+++(?)</w:t>
            </w:r>
          </w:p>
        </w:tc>
      </w:tr>
      <w:tr w:rsidR="00AE487A" w:rsidRPr="004C2BB8" w14:paraId="1CBB734F" w14:textId="77777777" w:rsidTr="005770E3">
        <w:tc>
          <w:tcPr>
            <w:tcW w:w="2148" w:type="dxa"/>
          </w:tcPr>
          <w:p w14:paraId="23631982" w14:textId="77777777" w:rsidR="00AE487A" w:rsidRPr="004C2BB8" w:rsidRDefault="00AE487A" w:rsidP="007A31D2">
            <w:pPr>
              <w:spacing w:line="360" w:lineRule="auto"/>
              <w:rPr>
                <w:rFonts w:ascii="Garamond" w:hAnsi="Garamond"/>
                <w:iCs/>
                <w:lang w:val="en-US"/>
              </w:rPr>
            </w:pPr>
            <w:r w:rsidRPr="004C2BB8">
              <w:rPr>
                <w:rFonts w:ascii="Garamond" w:hAnsi="Garamond"/>
                <w:iCs/>
                <w:lang w:val="en-US"/>
              </w:rPr>
              <w:t>Risk with ABO incompatibility</w:t>
            </w:r>
          </w:p>
        </w:tc>
        <w:tc>
          <w:tcPr>
            <w:tcW w:w="1770" w:type="dxa"/>
          </w:tcPr>
          <w:p w14:paraId="2BD6547D" w14:textId="77777777" w:rsidR="00AE487A" w:rsidRPr="004C2BB8" w:rsidRDefault="00AE487A" w:rsidP="007A31D2">
            <w:pPr>
              <w:spacing w:line="360" w:lineRule="auto"/>
              <w:jc w:val="center"/>
              <w:rPr>
                <w:rFonts w:ascii="Garamond" w:hAnsi="Garamond"/>
                <w:iCs/>
                <w:lang w:val="en-US"/>
              </w:rPr>
            </w:pPr>
            <w:r w:rsidRPr="004C2BB8">
              <w:rPr>
                <w:rFonts w:ascii="Garamond" w:hAnsi="Garamond"/>
                <w:iCs/>
                <w:lang w:val="en-US"/>
              </w:rPr>
              <w:t>++++</w:t>
            </w:r>
          </w:p>
        </w:tc>
        <w:tc>
          <w:tcPr>
            <w:tcW w:w="1770" w:type="dxa"/>
          </w:tcPr>
          <w:p w14:paraId="58740518" w14:textId="77777777" w:rsidR="00AE487A" w:rsidRPr="004C2BB8" w:rsidRDefault="00AE487A" w:rsidP="007A31D2">
            <w:pPr>
              <w:spacing w:line="360" w:lineRule="auto"/>
              <w:jc w:val="center"/>
              <w:rPr>
                <w:rFonts w:ascii="Garamond" w:hAnsi="Garamond"/>
                <w:iCs/>
                <w:lang w:val="en-US"/>
              </w:rPr>
            </w:pPr>
            <w:r w:rsidRPr="004C2BB8">
              <w:rPr>
                <w:rFonts w:ascii="Garamond" w:hAnsi="Garamond"/>
                <w:iCs/>
                <w:lang w:val="en-US"/>
              </w:rPr>
              <w:t>+</w:t>
            </w:r>
          </w:p>
        </w:tc>
        <w:tc>
          <w:tcPr>
            <w:tcW w:w="1783" w:type="dxa"/>
          </w:tcPr>
          <w:p w14:paraId="75F440B5" w14:textId="77777777" w:rsidR="00AE487A" w:rsidRPr="004C2BB8" w:rsidRDefault="00AE487A" w:rsidP="007A31D2">
            <w:pPr>
              <w:spacing w:line="360" w:lineRule="auto"/>
              <w:jc w:val="center"/>
              <w:rPr>
                <w:rFonts w:ascii="Garamond" w:hAnsi="Garamond"/>
                <w:iCs/>
                <w:lang w:val="en-US"/>
              </w:rPr>
            </w:pPr>
            <w:r w:rsidRPr="004C2BB8">
              <w:rPr>
                <w:rFonts w:ascii="Garamond" w:hAnsi="Garamond"/>
                <w:iCs/>
                <w:lang w:val="en-US"/>
              </w:rPr>
              <w:t>NA</w:t>
            </w:r>
          </w:p>
        </w:tc>
        <w:tc>
          <w:tcPr>
            <w:tcW w:w="1771" w:type="dxa"/>
          </w:tcPr>
          <w:p w14:paraId="36635B89" w14:textId="77777777" w:rsidR="00AE487A" w:rsidRPr="004C2BB8" w:rsidRDefault="00AE487A" w:rsidP="007A31D2">
            <w:pPr>
              <w:spacing w:line="360" w:lineRule="auto"/>
              <w:jc w:val="center"/>
              <w:rPr>
                <w:rFonts w:ascii="Garamond" w:hAnsi="Garamond"/>
                <w:iCs/>
                <w:lang w:val="en-US"/>
              </w:rPr>
            </w:pPr>
            <w:r w:rsidRPr="004C2BB8">
              <w:rPr>
                <w:rFonts w:ascii="Garamond" w:hAnsi="Garamond"/>
                <w:iCs/>
                <w:lang w:val="en-US"/>
              </w:rPr>
              <w:t>NA</w:t>
            </w:r>
          </w:p>
        </w:tc>
      </w:tr>
      <w:tr w:rsidR="00AE487A" w:rsidRPr="004C2BB8" w14:paraId="6599ACFC" w14:textId="77777777" w:rsidTr="005770E3">
        <w:tc>
          <w:tcPr>
            <w:tcW w:w="2148" w:type="dxa"/>
          </w:tcPr>
          <w:p w14:paraId="5E435DB0" w14:textId="77777777" w:rsidR="00AE487A" w:rsidRPr="004C2BB8" w:rsidRDefault="00AE487A" w:rsidP="007A31D2">
            <w:pPr>
              <w:spacing w:line="360" w:lineRule="auto"/>
              <w:rPr>
                <w:rFonts w:ascii="Garamond" w:hAnsi="Garamond"/>
                <w:iCs/>
                <w:lang w:val="en-US"/>
              </w:rPr>
            </w:pPr>
            <w:r w:rsidRPr="004C2BB8">
              <w:rPr>
                <w:rFonts w:ascii="Garamond" w:hAnsi="Garamond"/>
                <w:iCs/>
                <w:lang w:val="en-US"/>
              </w:rPr>
              <w:t>Costs/affordability</w:t>
            </w:r>
          </w:p>
        </w:tc>
        <w:tc>
          <w:tcPr>
            <w:tcW w:w="1770" w:type="dxa"/>
          </w:tcPr>
          <w:p w14:paraId="596E076C" w14:textId="77777777" w:rsidR="00AE487A" w:rsidRPr="004C2BB8" w:rsidRDefault="00AE487A" w:rsidP="007A31D2">
            <w:pPr>
              <w:spacing w:line="360" w:lineRule="auto"/>
              <w:jc w:val="center"/>
              <w:rPr>
                <w:rFonts w:ascii="Garamond" w:hAnsi="Garamond"/>
                <w:iCs/>
                <w:lang w:val="en-US"/>
              </w:rPr>
            </w:pPr>
            <w:r w:rsidRPr="004C2BB8">
              <w:rPr>
                <w:rFonts w:ascii="Garamond" w:hAnsi="Garamond"/>
                <w:iCs/>
                <w:lang w:val="en-US"/>
              </w:rPr>
              <w:t>+</w:t>
            </w:r>
          </w:p>
        </w:tc>
        <w:tc>
          <w:tcPr>
            <w:tcW w:w="1770" w:type="dxa"/>
          </w:tcPr>
          <w:p w14:paraId="6D1F95F2" w14:textId="77777777" w:rsidR="00AE487A" w:rsidRPr="004C2BB8" w:rsidRDefault="00AE487A" w:rsidP="007A31D2">
            <w:pPr>
              <w:spacing w:line="360" w:lineRule="auto"/>
              <w:jc w:val="center"/>
              <w:rPr>
                <w:rFonts w:ascii="Garamond" w:hAnsi="Garamond"/>
                <w:iCs/>
                <w:lang w:val="en-US"/>
              </w:rPr>
            </w:pPr>
            <w:r w:rsidRPr="004C2BB8">
              <w:rPr>
                <w:rFonts w:ascii="Garamond" w:hAnsi="Garamond"/>
                <w:iCs/>
                <w:lang w:val="en-US"/>
              </w:rPr>
              <w:t>++</w:t>
            </w:r>
          </w:p>
        </w:tc>
        <w:tc>
          <w:tcPr>
            <w:tcW w:w="1783" w:type="dxa"/>
          </w:tcPr>
          <w:p w14:paraId="6FC84B57" w14:textId="77777777" w:rsidR="00AE487A" w:rsidRPr="004C2BB8" w:rsidRDefault="00AE487A" w:rsidP="007A31D2">
            <w:pPr>
              <w:spacing w:line="360" w:lineRule="auto"/>
              <w:jc w:val="center"/>
              <w:rPr>
                <w:rFonts w:ascii="Garamond" w:hAnsi="Garamond"/>
                <w:iCs/>
                <w:lang w:val="en-US"/>
              </w:rPr>
            </w:pPr>
            <w:r w:rsidRPr="004C2BB8">
              <w:rPr>
                <w:rFonts w:ascii="Garamond" w:hAnsi="Garamond"/>
                <w:iCs/>
                <w:lang w:val="en-US"/>
              </w:rPr>
              <w:t>+++</w:t>
            </w:r>
          </w:p>
        </w:tc>
        <w:tc>
          <w:tcPr>
            <w:tcW w:w="1771" w:type="dxa"/>
          </w:tcPr>
          <w:p w14:paraId="71FF2E21" w14:textId="77777777" w:rsidR="00AE487A" w:rsidRPr="004C2BB8" w:rsidRDefault="00AE487A" w:rsidP="007A31D2">
            <w:pPr>
              <w:spacing w:line="360" w:lineRule="auto"/>
              <w:jc w:val="center"/>
              <w:rPr>
                <w:rFonts w:ascii="Garamond" w:hAnsi="Garamond"/>
                <w:iCs/>
                <w:lang w:val="en-US"/>
              </w:rPr>
            </w:pPr>
            <w:r w:rsidRPr="004C2BB8">
              <w:rPr>
                <w:rFonts w:ascii="Garamond" w:hAnsi="Garamond"/>
                <w:iCs/>
                <w:lang w:val="en-US"/>
              </w:rPr>
              <w:t>++++</w:t>
            </w:r>
          </w:p>
        </w:tc>
      </w:tr>
      <w:tr w:rsidR="00AE487A" w:rsidRPr="004C2BB8" w14:paraId="266040B2" w14:textId="77777777" w:rsidTr="005770E3">
        <w:tc>
          <w:tcPr>
            <w:tcW w:w="2148" w:type="dxa"/>
          </w:tcPr>
          <w:p w14:paraId="538E2945" w14:textId="77777777" w:rsidR="00AE487A" w:rsidRPr="004C2BB8" w:rsidRDefault="00AE487A" w:rsidP="007A31D2">
            <w:pPr>
              <w:spacing w:line="360" w:lineRule="auto"/>
              <w:rPr>
                <w:rFonts w:ascii="Garamond" w:hAnsi="Garamond"/>
                <w:iCs/>
                <w:lang w:val="en-US"/>
              </w:rPr>
            </w:pPr>
            <w:r w:rsidRPr="004C2BB8">
              <w:rPr>
                <w:rFonts w:ascii="Garamond" w:hAnsi="Garamond"/>
                <w:iCs/>
                <w:lang w:val="en-US"/>
              </w:rPr>
              <w:t>Acceptability in EVD context</w:t>
            </w:r>
          </w:p>
        </w:tc>
        <w:tc>
          <w:tcPr>
            <w:tcW w:w="1770" w:type="dxa"/>
          </w:tcPr>
          <w:p w14:paraId="0FD22139" w14:textId="77777777" w:rsidR="00AE487A" w:rsidRPr="004C2BB8" w:rsidRDefault="00AE487A" w:rsidP="007A31D2">
            <w:pPr>
              <w:spacing w:line="360" w:lineRule="auto"/>
              <w:rPr>
                <w:rFonts w:ascii="Garamond" w:hAnsi="Garamond"/>
                <w:iCs/>
                <w:lang w:val="en-US"/>
              </w:rPr>
            </w:pPr>
            <w:r w:rsidRPr="004C2BB8">
              <w:rPr>
                <w:rFonts w:ascii="Garamond" w:hAnsi="Garamond"/>
                <w:iCs/>
                <w:lang w:val="en-US"/>
              </w:rPr>
              <w:t xml:space="preserve">Well-known procedure </w:t>
            </w:r>
          </w:p>
          <w:p w14:paraId="0B51436E" w14:textId="77777777" w:rsidR="00AE487A" w:rsidRPr="004C2BB8" w:rsidRDefault="00AE487A" w:rsidP="007A31D2">
            <w:pPr>
              <w:spacing w:line="360" w:lineRule="auto"/>
              <w:rPr>
                <w:rFonts w:ascii="Garamond" w:hAnsi="Garamond"/>
                <w:iCs/>
                <w:lang w:val="en-US"/>
              </w:rPr>
            </w:pPr>
            <w:r w:rsidRPr="004C2BB8">
              <w:rPr>
                <w:rFonts w:ascii="Garamond" w:hAnsi="Garamond"/>
                <w:iCs/>
                <w:lang w:val="en-US"/>
              </w:rPr>
              <w:t>Current data suggest reasonable donor acceptability</w:t>
            </w:r>
          </w:p>
          <w:p w14:paraId="47947D85" w14:textId="77777777" w:rsidR="00AE487A" w:rsidRPr="004C2BB8" w:rsidRDefault="00AE487A" w:rsidP="007A31D2">
            <w:pPr>
              <w:spacing w:line="360" w:lineRule="auto"/>
              <w:rPr>
                <w:rFonts w:ascii="Garamond" w:hAnsi="Garamond"/>
                <w:iCs/>
                <w:lang w:val="en-US"/>
              </w:rPr>
            </w:pPr>
          </w:p>
        </w:tc>
        <w:tc>
          <w:tcPr>
            <w:tcW w:w="1770" w:type="dxa"/>
          </w:tcPr>
          <w:p w14:paraId="26A037C0" w14:textId="77777777" w:rsidR="00AE487A" w:rsidRPr="004C2BB8" w:rsidRDefault="00AE487A" w:rsidP="007A31D2">
            <w:pPr>
              <w:spacing w:line="360" w:lineRule="auto"/>
              <w:rPr>
                <w:rFonts w:ascii="Garamond" w:hAnsi="Garamond"/>
                <w:iCs/>
                <w:lang w:val="en-US"/>
              </w:rPr>
            </w:pPr>
            <w:r w:rsidRPr="004C2BB8">
              <w:rPr>
                <w:rFonts w:ascii="Garamond" w:hAnsi="Garamond"/>
                <w:iCs/>
                <w:lang w:val="en-US"/>
              </w:rPr>
              <w:t>New procedure;</w:t>
            </w:r>
          </w:p>
          <w:p w14:paraId="6B8791D2" w14:textId="77777777" w:rsidR="00AE487A" w:rsidRPr="004C2BB8" w:rsidRDefault="00AE487A" w:rsidP="007A31D2">
            <w:pPr>
              <w:spacing w:line="360" w:lineRule="auto"/>
              <w:rPr>
                <w:rFonts w:ascii="Garamond" w:hAnsi="Garamond"/>
                <w:iCs/>
                <w:lang w:val="en-US"/>
              </w:rPr>
            </w:pPr>
            <w:r w:rsidRPr="004C2BB8">
              <w:rPr>
                <w:rFonts w:ascii="Garamond" w:hAnsi="Garamond"/>
                <w:iCs/>
                <w:lang w:val="en-US"/>
              </w:rPr>
              <w:t>Current data suggest reasonable donor acceptability</w:t>
            </w:r>
          </w:p>
          <w:p w14:paraId="4AF213A8" w14:textId="77777777" w:rsidR="00AE487A" w:rsidRPr="004C2BB8" w:rsidRDefault="00AE487A" w:rsidP="007A31D2">
            <w:pPr>
              <w:spacing w:line="360" w:lineRule="auto"/>
              <w:rPr>
                <w:rFonts w:ascii="Garamond" w:hAnsi="Garamond"/>
                <w:iCs/>
                <w:lang w:val="en-US"/>
              </w:rPr>
            </w:pPr>
          </w:p>
        </w:tc>
        <w:tc>
          <w:tcPr>
            <w:tcW w:w="1783" w:type="dxa"/>
          </w:tcPr>
          <w:p w14:paraId="43E9034D" w14:textId="77777777" w:rsidR="00AE487A" w:rsidRPr="004C2BB8" w:rsidRDefault="00AE487A" w:rsidP="007A31D2">
            <w:pPr>
              <w:spacing w:line="360" w:lineRule="auto"/>
              <w:rPr>
                <w:rFonts w:ascii="Garamond" w:hAnsi="Garamond"/>
                <w:iCs/>
                <w:lang w:val="en-US"/>
              </w:rPr>
            </w:pPr>
            <w:r w:rsidRPr="004C2BB8">
              <w:rPr>
                <w:rFonts w:ascii="Garamond" w:hAnsi="Garamond"/>
                <w:iCs/>
                <w:lang w:val="en-US"/>
              </w:rPr>
              <w:t>Presumably good</w:t>
            </w:r>
          </w:p>
        </w:tc>
        <w:tc>
          <w:tcPr>
            <w:tcW w:w="1771" w:type="dxa"/>
          </w:tcPr>
          <w:p w14:paraId="5D3070B2" w14:textId="77777777" w:rsidR="00AE487A" w:rsidRPr="004C2BB8" w:rsidRDefault="00AE487A" w:rsidP="007A31D2">
            <w:pPr>
              <w:spacing w:line="360" w:lineRule="auto"/>
              <w:rPr>
                <w:rFonts w:ascii="Garamond" w:hAnsi="Garamond"/>
                <w:iCs/>
                <w:lang w:val="en-US"/>
              </w:rPr>
            </w:pPr>
            <w:r w:rsidRPr="004C2BB8">
              <w:rPr>
                <w:rFonts w:ascii="Garamond" w:hAnsi="Garamond"/>
                <w:iCs/>
                <w:lang w:val="en-US"/>
              </w:rPr>
              <w:t xml:space="preserve">Presumably good </w:t>
            </w:r>
          </w:p>
        </w:tc>
      </w:tr>
      <w:tr w:rsidR="00AE487A" w:rsidRPr="004C2BB8" w14:paraId="178F1FB9" w14:textId="77777777" w:rsidTr="005770E3">
        <w:tc>
          <w:tcPr>
            <w:tcW w:w="2148" w:type="dxa"/>
          </w:tcPr>
          <w:p w14:paraId="559EB2F2" w14:textId="77777777" w:rsidR="00AE487A" w:rsidRPr="004C2BB8" w:rsidRDefault="00AE487A" w:rsidP="007A31D2">
            <w:pPr>
              <w:spacing w:line="360" w:lineRule="auto"/>
              <w:rPr>
                <w:rFonts w:ascii="Garamond" w:hAnsi="Garamond"/>
                <w:iCs/>
                <w:lang w:val="en-US"/>
              </w:rPr>
            </w:pPr>
            <w:r w:rsidRPr="004C2BB8">
              <w:rPr>
                <w:rFonts w:ascii="Garamond" w:hAnsi="Garamond"/>
                <w:iCs/>
                <w:lang w:val="en-US"/>
              </w:rPr>
              <w:t>Activity against circulating virus</w:t>
            </w:r>
          </w:p>
        </w:tc>
        <w:tc>
          <w:tcPr>
            <w:tcW w:w="1770" w:type="dxa"/>
          </w:tcPr>
          <w:p w14:paraId="4443D64A" w14:textId="77777777" w:rsidR="00AE487A" w:rsidRPr="004C2BB8" w:rsidRDefault="00AE487A" w:rsidP="007A31D2">
            <w:pPr>
              <w:spacing w:line="360" w:lineRule="auto"/>
              <w:rPr>
                <w:rFonts w:ascii="Garamond" w:hAnsi="Garamond"/>
                <w:iCs/>
                <w:lang w:val="en-US"/>
              </w:rPr>
            </w:pPr>
            <w:r w:rsidRPr="004C2BB8">
              <w:rPr>
                <w:rFonts w:ascii="Garamond" w:hAnsi="Garamond"/>
                <w:iCs/>
                <w:lang w:val="en-US"/>
              </w:rPr>
              <w:t>CWB produced during outbreak likely effective</w:t>
            </w:r>
          </w:p>
        </w:tc>
        <w:tc>
          <w:tcPr>
            <w:tcW w:w="1770" w:type="dxa"/>
          </w:tcPr>
          <w:p w14:paraId="7980AFB1" w14:textId="77777777" w:rsidR="00AE487A" w:rsidRPr="004C2BB8" w:rsidRDefault="00AE487A" w:rsidP="007A31D2">
            <w:pPr>
              <w:spacing w:line="360" w:lineRule="auto"/>
              <w:rPr>
                <w:rFonts w:ascii="Garamond" w:hAnsi="Garamond"/>
                <w:iCs/>
                <w:lang w:val="en-US"/>
              </w:rPr>
            </w:pPr>
            <w:r w:rsidRPr="004C2BB8">
              <w:rPr>
                <w:rFonts w:ascii="Garamond" w:hAnsi="Garamond"/>
                <w:iCs/>
                <w:lang w:val="en-US"/>
              </w:rPr>
              <w:t>CP produced during outbreak likely effective</w:t>
            </w:r>
          </w:p>
        </w:tc>
        <w:tc>
          <w:tcPr>
            <w:tcW w:w="1783" w:type="dxa"/>
          </w:tcPr>
          <w:p w14:paraId="58E11F32" w14:textId="77777777" w:rsidR="00AE487A" w:rsidRPr="004C2BB8" w:rsidRDefault="00AE487A" w:rsidP="007A31D2">
            <w:pPr>
              <w:spacing w:line="360" w:lineRule="auto"/>
              <w:rPr>
                <w:rFonts w:ascii="Garamond" w:hAnsi="Garamond"/>
                <w:iCs/>
                <w:lang w:val="en-US"/>
              </w:rPr>
            </w:pPr>
            <w:r w:rsidRPr="004C2BB8">
              <w:rPr>
                <w:rFonts w:ascii="Garamond" w:hAnsi="Garamond"/>
                <w:iCs/>
                <w:lang w:val="en-US"/>
              </w:rPr>
              <w:t>Activity to be shown against viruses causing new outbreaks</w:t>
            </w:r>
          </w:p>
        </w:tc>
        <w:tc>
          <w:tcPr>
            <w:tcW w:w="1771" w:type="dxa"/>
          </w:tcPr>
          <w:p w14:paraId="4F76B1C8" w14:textId="77777777" w:rsidR="00AE487A" w:rsidRPr="004C2BB8" w:rsidRDefault="00AE487A" w:rsidP="007A31D2">
            <w:pPr>
              <w:spacing w:line="360" w:lineRule="auto"/>
              <w:rPr>
                <w:rFonts w:ascii="Garamond" w:hAnsi="Garamond"/>
                <w:iCs/>
                <w:lang w:val="en-US"/>
              </w:rPr>
            </w:pPr>
            <w:r w:rsidRPr="004C2BB8">
              <w:rPr>
                <w:rFonts w:ascii="Garamond" w:hAnsi="Garamond"/>
                <w:iCs/>
                <w:lang w:val="en-US"/>
              </w:rPr>
              <w:t>Activity to be shown against viruses causing new outbreaks</w:t>
            </w:r>
          </w:p>
        </w:tc>
      </w:tr>
      <w:tr w:rsidR="00AE487A" w:rsidRPr="004C2BB8" w14:paraId="449D8C1C" w14:textId="77777777" w:rsidTr="005770E3">
        <w:tc>
          <w:tcPr>
            <w:tcW w:w="2148" w:type="dxa"/>
          </w:tcPr>
          <w:p w14:paraId="68C0BC6B" w14:textId="77777777" w:rsidR="00AE487A" w:rsidRPr="004C2BB8" w:rsidRDefault="00AE487A" w:rsidP="007A31D2">
            <w:pPr>
              <w:spacing w:line="360" w:lineRule="auto"/>
              <w:rPr>
                <w:rFonts w:ascii="Garamond" w:hAnsi="Garamond"/>
                <w:iCs/>
                <w:lang w:val="en-US"/>
              </w:rPr>
            </w:pPr>
            <w:r w:rsidRPr="004C2BB8">
              <w:rPr>
                <w:rFonts w:ascii="Garamond" w:hAnsi="Garamond"/>
                <w:iCs/>
                <w:lang w:val="en-US"/>
              </w:rPr>
              <w:lastRenderedPageBreak/>
              <w:t>Production time</w:t>
            </w:r>
          </w:p>
        </w:tc>
        <w:tc>
          <w:tcPr>
            <w:tcW w:w="1770" w:type="dxa"/>
          </w:tcPr>
          <w:p w14:paraId="45094843" w14:textId="77777777" w:rsidR="00AE487A" w:rsidRPr="004C2BB8" w:rsidRDefault="00AE487A" w:rsidP="007A31D2">
            <w:pPr>
              <w:spacing w:line="360" w:lineRule="auto"/>
              <w:rPr>
                <w:rFonts w:ascii="Garamond" w:hAnsi="Garamond"/>
                <w:iCs/>
                <w:lang w:val="en-US"/>
              </w:rPr>
            </w:pPr>
            <w:r w:rsidRPr="004C2BB8">
              <w:rPr>
                <w:rFonts w:ascii="Garamond" w:hAnsi="Garamond"/>
                <w:iCs/>
                <w:lang w:val="en-US"/>
              </w:rPr>
              <w:t>Short (&lt; 1 day) once donors identified</w:t>
            </w:r>
          </w:p>
        </w:tc>
        <w:tc>
          <w:tcPr>
            <w:tcW w:w="1770" w:type="dxa"/>
          </w:tcPr>
          <w:p w14:paraId="102601B1" w14:textId="77777777" w:rsidR="00AE487A" w:rsidRPr="004C2BB8" w:rsidRDefault="00AE487A" w:rsidP="007A31D2">
            <w:pPr>
              <w:spacing w:line="360" w:lineRule="auto"/>
              <w:rPr>
                <w:rFonts w:ascii="Garamond" w:hAnsi="Garamond"/>
                <w:iCs/>
                <w:lang w:val="en-US"/>
              </w:rPr>
            </w:pPr>
            <w:r w:rsidRPr="004C2BB8">
              <w:rPr>
                <w:rFonts w:ascii="Garamond" w:hAnsi="Garamond"/>
                <w:iCs/>
                <w:lang w:val="en-US"/>
              </w:rPr>
              <w:t>Short (days) once donors identified</w:t>
            </w:r>
          </w:p>
        </w:tc>
        <w:tc>
          <w:tcPr>
            <w:tcW w:w="1783" w:type="dxa"/>
          </w:tcPr>
          <w:p w14:paraId="1D1BA47E" w14:textId="77777777" w:rsidR="00AE487A" w:rsidRPr="004C2BB8" w:rsidRDefault="00AE487A" w:rsidP="007A31D2">
            <w:pPr>
              <w:spacing w:line="360" w:lineRule="auto"/>
              <w:rPr>
                <w:rFonts w:ascii="Garamond" w:hAnsi="Garamond"/>
                <w:iCs/>
                <w:lang w:val="en-US"/>
              </w:rPr>
            </w:pPr>
            <w:r w:rsidRPr="004C2BB8">
              <w:rPr>
                <w:rFonts w:ascii="Garamond" w:hAnsi="Garamond"/>
                <w:iCs/>
                <w:lang w:val="en-US"/>
              </w:rPr>
              <w:t>Months</w:t>
            </w:r>
          </w:p>
        </w:tc>
        <w:tc>
          <w:tcPr>
            <w:tcW w:w="1771" w:type="dxa"/>
          </w:tcPr>
          <w:p w14:paraId="48822A4C" w14:textId="77777777" w:rsidR="00AE487A" w:rsidRPr="004C2BB8" w:rsidRDefault="00AE487A" w:rsidP="007A31D2">
            <w:pPr>
              <w:spacing w:line="360" w:lineRule="auto"/>
              <w:rPr>
                <w:rFonts w:ascii="Garamond" w:hAnsi="Garamond"/>
                <w:iCs/>
                <w:lang w:val="en-US"/>
              </w:rPr>
            </w:pPr>
            <w:r w:rsidRPr="004C2BB8">
              <w:rPr>
                <w:rFonts w:ascii="Garamond" w:hAnsi="Garamond"/>
                <w:iCs/>
                <w:lang w:val="en-US"/>
              </w:rPr>
              <w:t>Months</w:t>
            </w:r>
          </w:p>
        </w:tc>
      </w:tr>
    </w:tbl>
    <w:p w14:paraId="6B14FA97" w14:textId="77777777" w:rsidR="00AE487A" w:rsidRPr="004C2BB8" w:rsidRDefault="00AE487A" w:rsidP="00AE487A">
      <w:pPr>
        <w:spacing w:line="360" w:lineRule="auto"/>
        <w:jc w:val="both"/>
        <w:rPr>
          <w:rFonts w:ascii="Garamond" w:hAnsi="Garamond"/>
          <w:iCs/>
          <w:lang w:val="en-US"/>
        </w:rPr>
      </w:pPr>
      <w:proofErr w:type="spellStart"/>
      <w:r w:rsidRPr="004C2BB8">
        <w:rPr>
          <w:rFonts w:ascii="Garamond" w:hAnsi="Garamond"/>
          <w:iCs/>
          <w:vertAlign w:val="superscript"/>
          <w:lang w:val="en-US"/>
        </w:rPr>
        <w:t>a</w:t>
      </w:r>
      <w:r w:rsidRPr="004C2BB8">
        <w:rPr>
          <w:rFonts w:ascii="Garamond" w:hAnsi="Garamond"/>
          <w:iCs/>
          <w:lang w:val="en-US"/>
        </w:rPr>
        <w:t>Most</w:t>
      </w:r>
      <w:proofErr w:type="spellEnd"/>
      <w:r w:rsidRPr="004C2BB8">
        <w:rPr>
          <w:rFonts w:ascii="Garamond" w:hAnsi="Garamond"/>
          <w:iCs/>
          <w:lang w:val="en-US"/>
        </w:rPr>
        <w:t xml:space="preserve"> efforts currently focused on human sources of antibodies, but animal production under exploration as well </w:t>
      </w:r>
    </w:p>
    <w:p w14:paraId="1EDE6CB1" w14:textId="028F3C2A" w:rsidR="00AE487A" w:rsidRPr="0061077D" w:rsidRDefault="00AE487A" w:rsidP="00AE487A">
      <w:pPr>
        <w:spacing w:line="360" w:lineRule="auto"/>
        <w:jc w:val="both"/>
        <w:rPr>
          <w:rFonts w:ascii="Garamond" w:hAnsi="Garamond"/>
          <w:iCs/>
          <w:lang w:val="en-US"/>
        </w:rPr>
      </w:pPr>
      <w:r w:rsidRPr="005A1452">
        <w:rPr>
          <w:rFonts w:ascii="Garamond" w:hAnsi="Garamond"/>
          <w:iCs/>
          <w:lang w:val="en-US"/>
        </w:rPr>
        <w:t xml:space="preserve">CP: convalescent plasma; CWB: convalescent whole blood; </w:t>
      </w:r>
      <w:r w:rsidR="005A1452" w:rsidRPr="005A1452">
        <w:rPr>
          <w:rFonts w:ascii="Garamond" w:hAnsi="Garamond"/>
          <w:iCs/>
          <w:lang w:val="en-US"/>
        </w:rPr>
        <w:t xml:space="preserve">IM : intramuscular ; </w:t>
      </w:r>
      <w:r w:rsidRPr="005A1452">
        <w:rPr>
          <w:rFonts w:ascii="Garamond" w:hAnsi="Garamond"/>
          <w:iCs/>
          <w:lang w:val="en-US"/>
        </w:rPr>
        <w:t>IV: intravenous; NA : not applicable</w:t>
      </w:r>
      <w:r w:rsidR="005A1452">
        <w:rPr>
          <w:rFonts w:ascii="Garamond" w:hAnsi="Garamond"/>
          <w:iCs/>
          <w:lang w:val="en-US"/>
        </w:rPr>
        <w:t>; SC: subcutaneous</w:t>
      </w:r>
    </w:p>
    <w:p w14:paraId="1648244A" w14:textId="54327141" w:rsidR="00AE487A" w:rsidRPr="00462B9D" w:rsidRDefault="00AE487A" w:rsidP="00550953">
      <w:pPr>
        <w:rPr>
          <w:lang w:val="en-US"/>
        </w:rPr>
      </w:pPr>
      <w:r w:rsidRPr="00462B9D">
        <w:rPr>
          <w:rFonts w:ascii="Garamond" w:hAnsi="Garamond"/>
          <w:b/>
          <w:iCs/>
          <w:lang w:val="en-US"/>
        </w:rPr>
        <w:br w:type="page"/>
      </w:r>
      <w:r w:rsidR="00550953" w:rsidDel="00550953">
        <w:rPr>
          <w:rFonts w:ascii="Garamond" w:hAnsi="Garamond"/>
          <w:b/>
          <w:iCs/>
          <w:lang w:val="en-US"/>
        </w:rPr>
        <w:lastRenderedPageBreak/>
        <w:t xml:space="preserve"> </w:t>
      </w:r>
    </w:p>
    <w:p w14:paraId="395E7E53" w14:textId="1014C714" w:rsidR="00713153" w:rsidRPr="00AE487A" w:rsidRDefault="00713153">
      <w:pPr>
        <w:rPr>
          <w:sz w:val="20"/>
          <w:szCs w:val="20"/>
          <w:lang w:val="en-US" w:eastAsia="en-GB"/>
        </w:rPr>
      </w:pPr>
    </w:p>
    <w:sectPr w:rsidR="00713153" w:rsidRPr="00AE487A">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E0C0C1" w15:done="0"/>
  <w15:commentEx w15:paraId="1FFFD852" w15:done="0"/>
  <w15:commentEx w15:paraId="383105C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0037B"/>
    <w:multiLevelType w:val="hybridMultilevel"/>
    <w:tmpl w:val="E79CD5CE"/>
    <w:lvl w:ilvl="0" w:tplc="C102FA88">
      <w:start w:val="200"/>
      <w:numFmt w:val="bullet"/>
      <w:lvlText w:val="-"/>
      <w:lvlJc w:val="left"/>
      <w:pPr>
        <w:ind w:left="720" w:hanging="360"/>
      </w:pPr>
      <w:rPr>
        <w:rFonts w:ascii="Garamond" w:eastAsiaTheme="minorHAnsi" w:hAnsi="Garamond"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10E018F9"/>
    <w:multiLevelType w:val="hybridMultilevel"/>
    <w:tmpl w:val="A19C71F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19643589"/>
    <w:multiLevelType w:val="hybridMultilevel"/>
    <w:tmpl w:val="87DA3D40"/>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25FC76A7"/>
    <w:multiLevelType w:val="hybridMultilevel"/>
    <w:tmpl w:val="8258C9A2"/>
    <w:lvl w:ilvl="0" w:tplc="040C0001">
      <w:start w:val="1"/>
      <w:numFmt w:val="bullet"/>
      <w:lvlText w:val=""/>
      <w:lvlJc w:val="left"/>
      <w:pPr>
        <w:tabs>
          <w:tab w:val="num" w:pos="720"/>
        </w:tabs>
        <w:ind w:left="720" w:hanging="360"/>
      </w:pPr>
      <w:rPr>
        <w:rFonts w:ascii="Symbol" w:hAnsi="Symbol" w:hint="default"/>
      </w:rPr>
    </w:lvl>
    <w:lvl w:ilvl="1" w:tplc="4D32CCA6" w:tentative="1">
      <w:start w:val="1"/>
      <w:numFmt w:val="bullet"/>
      <w:lvlText w:val="•"/>
      <w:lvlJc w:val="left"/>
      <w:pPr>
        <w:tabs>
          <w:tab w:val="num" w:pos="1440"/>
        </w:tabs>
        <w:ind w:left="1440" w:hanging="360"/>
      </w:pPr>
      <w:rPr>
        <w:rFonts w:ascii="Arial" w:hAnsi="Arial" w:hint="default"/>
      </w:rPr>
    </w:lvl>
    <w:lvl w:ilvl="2" w:tplc="8E2E0ECC" w:tentative="1">
      <w:start w:val="1"/>
      <w:numFmt w:val="bullet"/>
      <w:lvlText w:val="•"/>
      <w:lvlJc w:val="left"/>
      <w:pPr>
        <w:tabs>
          <w:tab w:val="num" w:pos="2160"/>
        </w:tabs>
        <w:ind w:left="2160" w:hanging="360"/>
      </w:pPr>
      <w:rPr>
        <w:rFonts w:ascii="Arial" w:hAnsi="Arial" w:hint="default"/>
      </w:rPr>
    </w:lvl>
    <w:lvl w:ilvl="3" w:tplc="1FEE2FE6" w:tentative="1">
      <w:start w:val="1"/>
      <w:numFmt w:val="bullet"/>
      <w:lvlText w:val="•"/>
      <w:lvlJc w:val="left"/>
      <w:pPr>
        <w:tabs>
          <w:tab w:val="num" w:pos="2880"/>
        </w:tabs>
        <w:ind w:left="2880" w:hanging="360"/>
      </w:pPr>
      <w:rPr>
        <w:rFonts w:ascii="Arial" w:hAnsi="Arial" w:hint="default"/>
      </w:rPr>
    </w:lvl>
    <w:lvl w:ilvl="4" w:tplc="F19223F0" w:tentative="1">
      <w:start w:val="1"/>
      <w:numFmt w:val="bullet"/>
      <w:lvlText w:val="•"/>
      <w:lvlJc w:val="left"/>
      <w:pPr>
        <w:tabs>
          <w:tab w:val="num" w:pos="3600"/>
        </w:tabs>
        <w:ind w:left="3600" w:hanging="360"/>
      </w:pPr>
      <w:rPr>
        <w:rFonts w:ascii="Arial" w:hAnsi="Arial" w:hint="default"/>
      </w:rPr>
    </w:lvl>
    <w:lvl w:ilvl="5" w:tplc="03761552" w:tentative="1">
      <w:start w:val="1"/>
      <w:numFmt w:val="bullet"/>
      <w:lvlText w:val="•"/>
      <w:lvlJc w:val="left"/>
      <w:pPr>
        <w:tabs>
          <w:tab w:val="num" w:pos="4320"/>
        </w:tabs>
        <w:ind w:left="4320" w:hanging="360"/>
      </w:pPr>
      <w:rPr>
        <w:rFonts w:ascii="Arial" w:hAnsi="Arial" w:hint="default"/>
      </w:rPr>
    </w:lvl>
    <w:lvl w:ilvl="6" w:tplc="7310C574" w:tentative="1">
      <w:start w:val="1"/>
      <w:numFmt w:val="bullet"/>
      <w:lvlText w:val="•"/>
      <w:lvlJc w:val="left"/>
      <w:pPr>
        <w:tabs>
          <w:tab w:val="num" w:pos="5040"/>
        </w:tabs>
        <w:ind w:left="5040" w:hanging="360"/>
      </w:pPr>
      <w:rPr>
        <w:rFonts w:ascii="Arial" w:hAnsi="Arial" w:hint="default"/>
      </w:rPr>
    </w:lvl>
    <w:lvl w:ilvl="7" w:tplc="73702DC4" w:tentative="1">
      <w:start w:val="1"/>
      <w:numFmt w:val="bullet"/>
      <w:lvlText w:val="•"/>
      <w:lvlJc w:val="left"/>
      <w:pPr>
        <w:tabs>
          <w:tab w:val="num" w:pos="5760"/>
        </w:tabs>
        <w:ind w:left="5760" w:hanging="360"/>
      </w:pPr>
      <w:rPr>
        <w:rFonts w:ascii="Arial" w:hAnsi="Arial" w:hint="default"/>
      </w:rPr>
    </w:lvl>
    <w:lvl w:ilvl="8" w:tplc="0ACA5336" w:tentative="1">
      <w:start w:val="1"/>
      <w:numFmt w:val="bullet"/>
      <w:lvlText w:val="•"/>
      <w:lvlJc w:val="left"/>
      <w:pPr>
        <w:tabs>
          <w:tab w:val="num" w:pos="6480"/>
        </w:tabs>
        <w:ind w:left="6480" w:hanging="360"/>
      </w:pPr>
      <w:rPr>
        <w:rFonts w:ascii="Arial" w:hAnsi="Arial" w:hint="default"/>
      </w:rPr>
    </w:lvl>
  </w:abstractNum>
  <w:abstractNum w:abstractNumId="4">
    <w:nsid w:val="2E9C4A8B"/>
    <w:multiLevelType w:val="hybridMultilevel"/>
    <w:tmpl w:val="EB98E79C"/>
    <w:lvl w:ilvl="0" w:tplc="50F2BCC2">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5">
    <w:nsid w:val="357B6823"/>
    <w:multiLevelType w:val="hybridMultilevel"/>
    <w:tmpl w:val="14A8D12E"/>
    <w:lvl w:ilvl="0" w:tplc="61E61752">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3B1606D3"/>
    <w:multiLevelType w:val="hybridMultilevel"/>
    <w:tmpl w:val="20085178"/>
    <w:lvl w:ilvl="0" w:tplc="FB9AC8EC">
      <w:start w:val="1"/>
      <w:numFmt w:val="bullet"/>
      <w:lvlText w:val="•"/>
      <w:lvlJc w:val="left"/>
      <w:pPr>
        <w:tabs>
          <w:tab w:val="num" w:pos="720"/>
        </w:tabs>
        <w:ind w:left="720" w:hanging="360"/>
      </w:pPr>
      <w:rPr>
        <w:rFonts w:ascii="Arial" w:hAnsi="Arial" w:hint="default"/>
      </w:rPr>
    </w:lvl>
    <w:lvl w:ilvl="1" w:tplc="B12EC964">
      <w:start w:val="515"/>
      <w:numFmt w:val="bullet"/>
      <w:lvlText w:val="–"/>
      <w:lvlJc w:val="left"/>
      <w:pPr>
        <w:tabs>
          <w:tab w:val="num" w:pos="1440"/>
        </w:tabs>
        <w:ind w:left="1440" w:hanging="360"/>
      </w:pPr>
      <w:rPr>
        <w:rFonts w:ascii="Arial" w:hAnsi="Arial" w:hint="default"/>
      </w:rPr>
    </w:lvl>
    <w:lvl w:ilvl="2" w:tplc="81B203B6" w:tentative="1">
      <w:start w:val="1"/>
      <w:numFmt w:val="bullet"/>
      <w:lvlText w:val="•"/>
      <w:lvlJc w:val="left"/>
      <w:pPr>
        <w:tabs>
          <w:tab w:val="num" w:pos="2160"/>
        </w:tabs>
        <w:ind w:left="2160" w:hanging="360"/>
      </w:pPr>
      <w:rPr>
        <w:rFonts w:ascii="Arial" w:hAnsi="Arial" w:hint="default"/>
      </w:rPr>
    </w:lvl>
    <w:lvl w:ilvl="3" w:tplc="BB541054" w:tentative="1">
      <w:start w:val="1"/>
      <w:numFmt w:val="bullet"/>
      <w:lvlText w:val="•"/>
      <w:lvlJc w:val="left"/>
      <w:pPr>
        <w:tabs>
          <w:tab w:val="num" w:pos="2880"/>
        </w:tabs>
        <w:ind w:left="2880" w:hanging="360"/>
      </w:pPr>
      <w:rPr>
        <w:rFonts w:ascii="Arial" w:hAnsi="Arial" w:hint="default"/>
      </w:rPr>
    </w:lvl>
    <w:lvl w:ilvl="4" w:tplc="E5488F4C" w:tentative="1">
      <w:start w:val="1"/>
      <w:numFmt w:val="bullet"/>
      <w:lvlText w:val="•"/>
      <w:lvlJc w:val="left"/>
      <w:pPr>
        <w:tabs>
          <w:tab w:val="num" w:pos="3600"/>
        </w:tabs>
        <w:ind w:left="3600" w:hanging="360"/>
      </w:pPr>
      <w:rPr>
        <w:rFonts w:ascii="Arial" w:hAnsi="Arial" w:hint="default"/>
      </w:rPr>
    </w:lvl>
    <w:lvl w:ilvl="5" w:tplc="D0FA9E7C" w:tentative="1">
      <w:start w:val="1"/>
      <w:numFmt w:val="bullet"/>
      <w:lvlText w:val="•"/>
      <w:lvlJc w:val="left"/>
      <w:pPr>
        <w:tabs>
          <w:tab w:val="num" w:pos="4320"/>
        </w:tabs>
        <w:ind w:left="4320" w:hanging="360"/>
      </w:pPr>
      <w:rPr>
        <w:rFonts w:ascii="Arial" w:hAnsi="Arial" w:hint="default"/>
      </w:rPr>
    </w:lvl>
    <w:lvl w:ilvl="6" w:tplc="8AFA410A" w:tentative="1">
      <w:start w:val="1"/>
      <w:numFmt w:val="bullet"/>
      <w:lvlText w:val="•"/>
      <w:lvlJc w:val="left"/>
      <w:pPr>
        <w:tabs>
          <w:tab w:val="num" w:pos="5040"/>
        </w:tabs>
        <w:ind w:left="5040" w:hanging="360"/>
      </w:pPr>
      <w:rPr>
        <w:rFonts w:ascii="Arial" w:hAnsi="Arial" w:hint="default"/>
      </w:rPr>
    </w:lvl>
    <w:lvl w:ilvl="7" w:tplc="90385CD6" w:tentative="1">
      <w:start w:val="1"/>
      <w:numFmt w:val="bullet"/>
      <w:lvlText w:val="•"/>
      <w:lvlJc w:val="left"/>
      <w:pPr>
        <w:tabs>
          <w:tab w:val="num" w:pos="5760"/>
        </w:tabs>
        <w:ind w:left="5760" w:hanging="360"/>
      </w:pPr>
      <w:rPr>
        <w:rFonts w:ascii="Arial" w:hAnsi="Arial" w:hint="default"/>
      </w:rPr>
    </w:lvl>
    <w:lvl w:ilvl="8" w:tplc="D6DA0CC2" w:tentative="1">
      <w:start w:val="1"/>
      <w:numFmt w:val="bullet"/>
      <w:lvlText w:val="•"/>
      <w:lvlJc w:val="left"/>
      <w:pPr>
        <w:tabs>
          <w:tab w:val="num" w:pos="6480"/>
        </w:tabs>
        <w:ind w:left="6480" w:hanging="360"/>
      </w:pPr>
      <w:rPr>
        <w:rFonts w:ascii="Arial" w:hAnsi="Arial" w:hint="default"/>
      </w:rPr>
    </w:lvl>
  </w:abstractNum>
  <w:abstractNum w:abstractNumId="7">
    <w:nsid w:val="428C492D"/>
    <w:multiLevelType w:val="hybridMultilevel"/>
    <w:tmpl w:val="B0CE7534"/>
    <w:lvl w:ilvl="0" w:tplc="A3268458">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1570E1"/>
    <w:multiLevelType w:val="hybridMultilevel"/>
    <w:tmpl w:val="B33A5E5A"/>
    <w:lvl w:ilvl="0" w:tplc="10841122">
      <w:start w:val="7"/>
      <w:numFmt w:val="bullet"/>
      <w:lvlText w:val=""/>
      <w:lvlJc w:val="left"/>
      <w:pPr>
        <w:ind w:left="720" w:hanging="360"/>
      </w:pPr>
      <w:rPr>
        <w:rFonts w:ascii="Symbol" w:eastAsiaTheme="minorHAnsi" w:hAnsi="Symbol" w:cstheme="minorBidi" w:hint="default"/>
        <w:b w: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67FC7316"/>
    <w:multiLevelType w:val="hybridMultilevel"/>
    <w:tmpl w:val="486A6070"/>
    <w:lvl w:ilvl="0" w:tplc="2C8A174C">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6"/>
  </w:num>
  <w:num w:numId="5">
    <w:abstractNumId w:val="2"/>
  </w:num>
  <w:num w:numId="6">
    <w:abstractNumId w:val="1"/>
  </w:num>
  <w:num w:numId="7">
    <w:abstractNumId w:val="4"/>
  </w:num>
  <w:num w:numId="8">
    <w:abstractNumId w:val="9"/>
  </w:num>
  <w:num w:numId="9">
    <w:abstractNumId w:val="7"/>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Smith">
    <w15:presenceInfo w15:providerId="None" w15:userId="Peter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Clinical Infectious Diseases&lt;/Style&gt;&lt;LeftDelim&gt;{&lt;/LeftDelim&gt;&lt;RightDelim&gt;}&lt;/RightDelim&gt;&lt;FontName&gt;Calibri&lt;/FontName&gt;&lt;FontSize&gt;11&lt;/FontSize&gt;&lt;ReflistTitle&gt;Reference Lis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Ebola&lt;/item&gt;&lt;/Libraries&gt;&lt;/ENLibraries&gt;"/>
  </w:docVars>
  <w:rsids>
    <w:rsidRoot w:val="00295314"/>
    <w:rsid w:val="00010112"/>
    <w:rsid w:val="00025967"/>
    <w:rsid w:val="00030984"/>
    <w:rsid w:val="00034663"/>
    <w:rsid w:val="000372C6"/>
    <w:rsid w:val="0004116F"/>
    <w:rsid w:val="00057E9F"/>
    <w:rsid w:val="00065E09"/>
    <w:rsid w:val="0006653A"/>
    <w:rsid w:val="0007245C"/>
    <w:rsid w:val="000733F0"/>
    <w:rsid w:val="00077895"/>
    <w:rsid w:val="00086B3A"/>
    <w:rsid w:val="00092921"/>
    <w:rsid w:val="00093840"/>
    <w:rsid w:val="000A7823"/>
    <w:rsid w:val="000C5838"/>
    <w:rsid w:val="000E3EAA"/>
    <w:rsid w:val="000E4717"/>
    <w:rsid w:val="000F1C90"/>
    <w:rsid w:val="000F2D0F"/>
    <w:rsid w:val="00110D82"/>
    <w:rsid w:val="00120E35"/>
    <w:rsid w:val="00131B7E"/>
    <w:rsid w:val="00157C6A"/>
    <w:rsid w:val="001842A4"/>
    <w:rsid w:val="00187251"/>
    <w:rsid w:val="001919AE"/>
    <w:rsid w:val="00191F17"/>
    <w:rsid w:val="0019590A"/>
    <w:rsid w:val="00195D78"/>
    <w:rsid w:val="00196F87"/>
    <w:rsid w:val="001A51AA"/>
    <w:rsid w:val="001A5CC1"/>
    <w:rsid w:val="001B3CFA"/>
    <w:rsid w:val="001B5515"/>
    <w:rsid w:val="001C42BF"/>
    <w:rsid w:val="001C5FB6"/>
    <w:rsid w:val="00202E46"/>
    <w:rsid w:val="00215EDB"/>
    <w:rsid w:val="00217501"/>
    <w:rsid w:val="00222DC3"/>
    <w:rsid w:val="00224CA0"/>
    <w:rsid w:val="002318CA"/>
    <w:rsid w:val="002354D0"/>
    <w:rsid w:val="00242CAC"/>
    <w:rsid w:val="00244C5C"/>
    <w:rsid w:val="00260616"/>
    <w:rsid w:val="00260FBD"/>
    <w:rsid w:val="00272C4C"/>
    <w:rsid w:val="002744D8"/>
    <w:rsid w:val="00275903"/>
    <w:rsid w:val="00276265"/>
    <w:rsid w:val="00282C01"/>
    <w:rsid w:val="002900C6"/>
    <w:rsid w:val="00292BB2"/>
    <w:rsid w:val="00295314"/>
    <w:rsid w:val="0029552C"/>
    <w:rsid w:val="002A2513"/>
    <w:rsid w:val="002A363C"/>
    <w:rsid w:val="002A78FB"/>
    <w:rsid w:val="002B483C"/>
    <w:rsid w:val="002B52F8"/>
    <w:rsid w:val="002B7A61"/>
    <w:rsid w:val="002C64A9"/>
    <w:rsid w:val="002D415B"/>
    <w:rsid w:val="002E2AB9"/>
    <w:rsid w:val="002E4B41"/>
    <w:rsid w:val="002F2ACC"/>
    <w:rsid w:val="002F5A11"/>
    <w:rsid w:val="002F7ECF"/>
    <w:rsid w:val="002F7FF6"/>
    <w:rsid w:val="003106B6"/>
    <w:rsid w:val="00315C8D"/>
    <w:rsid w:val="00316652"/>
    <w:rsid w:val="00324D5A"/>
    <w:rsid w:val="0033284F"/>
    <w:rsid w:val="00333458"/>
    <w:rsid w:val="00336428"/>
    <w:rsid w:val="003411BF"/>
    <w:rsid w:val="00345AA9"/>
    <w:rsid w:val="003467F3"/>
    <w:rsid w:val="0035165F"/>
    <w:rsid w:val="00362C54"/>
    <w:rsid w:val="00362CD1"/>
    <w:rsid w:val="00383D0E"/>
    <w:rsid w:val="00396E46"/>
    <w:rsid w:val="003B672A"/>
    <w:rsid w:val="003C0C21"/>
    <w:rsid w:val="003F11E2"/>
    <w:rsid w:val="003F1325"/>
    <w:rsid w:val="003F6457"/>
    <w:rsid w:val="00401290"/>
    <w:rsid w:val="0040135C"/>
    <w:rsid w:val="004056AB"/>
    <w:rsid w:val="00407E9E"/>
    <w:rsid w:val="00410098"/>
    <w:rsid w:val="00412BE4"/>
    <w:rsid w:val="00422F83"/>
    <w:rsid w:val="004234B9"/>
    <w:rsid w:val="00431C6B"/>
    <w:rsid w:val="00437359"/>
    <w:rsid w:val="00445980"/>
    <w:rsid w:val="004508BE"/>
    <w:rsid w:val="00452614"/>
    <w:rsid w:val="00466C2C"/>
    <w:rsid w:val="00475BF6"/>
    <w:rsid w:val="00477E57"/>
    <w:rsid w:val="004875CF"/>
    <w:rsid w:val="0048777B"/>
    <w:rsid w:val="00495050"/>
    <w:rsid w:val="004A2F3D"/>
    <w:rsid w:val="004B58E9"/>
    <w:rsid w:val="004C0893"/>
    <w:rsid w:val="004D4246"/>
    <w:rsid w:val="004F318B"/>
    <w:rsid w:val="00520769"/>
    <w:rsid w:val="00521AA5"/>
    <w:rsid w:val="00521DB1"/>
    <w:rsid w:val="0052281B"/>
    <w:rsid w:val="00524E54"/>
    <w:rsid w:val="005420A5"/>
    <w:rsid w:val="005445FB"/>
    <w:rsid w:val="00546F4E"/>
    <w:rsid w:val="00550953"/>
    <w:rsid w:val="00556DC0"/>
    <w:rsid w:val="00565C7A"/>
    <w:rsid w:val="005669E3"/>
    <w:rsid w:val="005770E3"/>
    <w:rsid w:val="00581234"/>
    <w:rsid w:val="00584D44"/>
    <w:rsid w:val="005A1452"/>
    <w:rsid w:val="005A36A3"/>
    <w:rsid w:val="005A5A63"/>
    <w:rsid w:val="005B18F5"/>
    <w:rsid w:val="005B7630"/>
    <w:rsid w:val="005C4044"/>
    <w:rsid w:val="005C45BD"/>
    <w:rsid w:val="005C56E0"/>
    <w:rsid w:val="005D6DBE"/>
    <w:rsid w:val="005E5FE9"/>
    <w:rsid w:val="005E6D46"/>
    <w:rsid w:val="005F2301"/>
    <w:rsid w:val="005F4CC3"/>
    <w:rsid w:val="005F5A1D"/>
    <w:rsid w:val="00600D1A"/>
    <w:rsid w:val="00601560"/>
    <w:rsid w:val="00602FB2"/>
    <w:rsid w:val="00604B82"/>
    <w:rsid w:val="0061077D"/>
    <w:rsid w:val="00611780"/>
    <w:rsid w:val="0061444B"/>
    <w:rsid w:val="00614E52"/>
    <w:rsid w:val="00622E8B"/>
    <w:rsid w:val="00624205"/>
    <w:rsid w:val="00634415"/>
    <w:rsid w:val="00637D6F"/>
    <w:rsid w:val="00640560"/>
    <w:rsid w:val="00641A77"/>
    <w:rsid w:val="00651842"/>
    <w:rsid w:val="006525C6"/>
    <w:rsid w:val="00665DC4"/>
    <w:rsid w:val="00671203"/>
    <w:rsid w:val="00671319"/>
    <w:rsid w:val="00674FE7"/>
    <w:rsid w:val="00684F77"/>
    <w:rsid w:val="006856D2"/>
    <w:rsid w:val="0069097A"/>
    <w:rsid w:val="00693898"/>
    <w:rsid w:val="00694366"/>
    <w:rsid w:val="00696935"/>
    <w:rsid w:val="006B3907"/>
    <w:rsid w:val="006C40DD"/>
    <w:rsid w:val="006C44B5"/>
    <w:rsid w:val="006D0037"/>
    <w:rsid w:val="006D343E"/>
    <w:rsid w:val="006E091D"/>
    <w:rsid w:val="006E49A5"/>
    <w:rsid w:val="006F1AC5"/>
    <w:rsid w:val="006F375B"/>
    <w:rsid w:val="006F40E8"/>
    <w:rsid w:val="007013E4"/>
    <w:rsid w:val="00713153"/>
    <w:rsid w:val="007203D4"/>
    <w:rsid w:val="00721973"/>
    <w:rsid w:val="00725090"/>
    <w:rsid w:val="00733F76"/>
    <w:rsid w:val="00741A0A"/>
    <w:rsid w:val="00742BC8"/>
    <w:rsid w:val="00745A2C"/>
    <w:rsid w:val="0074667E"/>
    <w:rsid w:val="00760588"/>
    <w:rsid w:val="007634D0"/>
    <w:rsid w:val="00774096"/>
    <w:rsid w:val="007805D6"/>
    <w:rsid w:val="0078678E"/>
    <w:rsid w:val="007876C6"/>
    <w:rsid w:val="007A298C"/>
    <w:rsid w:val="007A31D2"/>
    <w:rsid w:val="007A7136"/>
    <w:rsid w:val="007C2759"/>
    <w:rsid w:val="007C47BE"/>
    <w:rsid w:val="007F2A01"/>
    <w:rsid w:val="007F53F4"/>
    <w:rsid w:val="007F5CC0"/>
    <w:rsid w:val="008004B5"/>
    <w:rsid w:val="008059EC"/>
    <w:rsid w:val="00812CDC"/>
    <w:rsid w:val="0081353A"/>
    <w:rsid w:val="00827FE6"/>
    <w:rsid w:val="008430C6"/>
    <w:rsid w:val="00845088"/>
    <w:rsid w:val="0084601D"/>
    <w:rsid w:val="008675A0"/>
    <w:rsid w:val="008710E9"/>
    <w:rsid w:val="008827CB"/>
    <w:rsid w:val="008926ED"/>
    <w:rsid w:val="00897D7D"/>
    <w:rsid w:val="008A57FB"/>
    <w:rsid w:val="008A7864"/>
    <w:rsid w:val="008B730F"/>
    <w:rsid w:val="008D7920"/>
    <w:rsid w:val="008F1859"/>
    <w:rsid w:val="008F3615"/>
    <w:rsid w:val="008F3B77"/>
    <w:rsid w:val="008F4205"/>
    <w:rsid w:val="009258AB"/>
    <w:rsid w:val="00945547"/>
    <w:rsid w:val="00947647"/>
    <w:rsid w:val="00951DCF"/>
    <w:rsid w:val="009552E1"/>
    <w:rsid w:val="00966B65"/>
    <w:rsid w:val="00966FE9"/>
    <w:rsid w:val="00974CA1"/>
    <w:rsid w:val="00984F08"/>
    <w:rsid w:val="009A2657"/>
    <w:rsid w:val="009B162F"/>
    <w:rsid w:val="009B36CF"/>
    <w:rsid w:val="009C6703"/>
    <w:rsid w:val="009C7CC1"/>
    <w:rsid w:val="009D1CD3"/>
    <w:rsid w:val="009D6049"/>
    <w:rsid w:val="009E6B4B"/>
    <w:rsid w:val="009F1C77"/>
    <w:rsid w:val="009F38CA"/>
    <w:rsid w:val="00A0202F"/>
    <w:rsid w:val="00A040BF"/>
    <w:rsid w:val="00A042ED"/>
    <w:rsid w:val="00A10413"/>
    <w:rsid w:val="00A105BB"/>
    <w:rsid w:val="00A1174D"/>
    <w:rsid w:val="00A136BD"/>
    <w:rsid w:val="00A13CC0"/>
    <w:rsid w:val="00A14387"/>
    <w:rsid w:val="00A162C9"/>
    <w:rsid w:val="00A1669E"/>
    <w:rsid w:val="00A208EF"/>
    <w:rsid w:val="00A23600"/>
    <w:rsid w:val="00A4412D"/>
    <w:rsid w:val="00A443F3"/>
    <w:rsid w:val="00A517AE"/>
    <w:rsid w:val="00A5665C"/>
    <w:rsid w:val="00A73419"/>
    <w:rsid w:val="00A801CC"/>
    <w:rsid w:val="00A87687"/>
    <w:rsid w:val="00AA27F5"/>
    <w:rsid w:val="00AA33B3"/>
    <w:rsid w:val="00AA53C9"/>
    <w:rsid w:val="00AA6AFB"/>
    <w:rsid w:val="00AB3CE5"/>
    <w:rsid w:val="00AB4CAB"/>
    <w:rsid w:val="00AB631E"/>
    <w:rsid w:val="00AB65AD"/>
    <w:rsid w:val="00AB78D3"/>
    <w:rsid w:val="00AC35D4"/>
    <w:rsid w:val="00AE487A"/>
    <w:rsid w:val="00AE4CE0"/>
    <w:rsid w:val="00AF2D39"/>
    <w:rsid w:val="00AF2F57"/>
    <w:rsid w:val="00B15163"/>
    <w:rsid w:val="00B17071"/>
    <w:rsid w:val="00B2720B"/>
    <w:rsid w:val="00B6316F"/>
    <w:rsid w:val="00B67353"/>
    <w:rsid w:val="00B71B73"/>
    <w:rsid w:val="00B8011D"/>
    <w:rsid w:val="00B91446"/>
    <w:rsid w:val="00B91861"/>
    <w:rsid w:val="00BB5FB5"/>
    <w:rsid w:val="00BC2F37"/>
    <w:rsid w:val="00BD0796"/>
    <w:rsid w:val="00BD0B31"/>
    <w:rsid w:val="00BD2A0A"/>
    <w:rsid w:val="00BD6078"/>
    <w:rsid w:val="00BE45F2"/>
    <w:rsid w:val="00BE5DE4"/>
    <w:rsid w:val="00BF6A16"/>
    <w:rsid w:val="00BF6ABA"/>
    <w:rsid w:val="00C0315F"/>
    <w:rsid w:val="00C044A4"/>
    <w:rsid w:val="00C07174"/>
    <w:rsid w:val="00C117EC"/>
    <w:rsid w:val="00C12D4A"/>
    <w:rsid w:val="00C23AB1"/>
    <w:rsid w:val="00C4504A"/>
    <w:rsid w:val="00C535AA"/>
    <w:rsid w:val="00C57B8F"/>
    <w:rsid w:val="00C62F01"/>
    <w:rsid w:val="00C6516C"/>
    <w:rsid w:val="00C67C78"/>
    <w:rsid w:val="00C8748E"/>
    <w:rsid w:val="00CA57D1"/>
    <w:rsid w:val="00CB6A05"/>
    <w:rsid w:val="00CC4429"/>
    <w:rsid w:val="00CE7124"/>
    <w:rsid w:val="00CE7811"/>
    <w:rsid w:val="00CF782A"/>
    <w:rsid w:val="00D00B63"/>
    <w:rsid w:val="00D029EF"/>
    <w:rsid w:val="00D03154"/>
    <w:rsid w:val="00D0741A"/>
    <w:rsid w:val="00D140C6"/>
    <w:rsid w:val="00D17146"/>
    <w:rsid w:val="00D20CA5"/>
    <w:rsid w:val="00D2778F"/>
    <w:rsid w:val="00D33C60"/>
    <w:rsid w:val="00D46FE0"/>
    <w:rsid w:val="00D6734B"/>
    <w:rsid w:val="00D76699"/>
    <w:rsid w:val="00D8212E"/>
    <w:rsid w:val="00D83017"/>
    <w:rsid w:val="00D860B0"/>
    <w:rsid w:val="00D918DA"/>
    <w:rsid w:val="00D974DC"/>
    <w:rsid w:val="00DA1338"/>
    <w:rsid w:val="00DA45EB"/>
    <w:rsid w:val="00DA671F"/>
    <w:rsid w:val="00DA70E9"/>
    <w:rsid w:val="00DA7BA8"/>
    <w:rsid w:val="00DC26E2"/>
    <w:rsid w:val="00DE0D84"/>
    <w:rsid w:val="00DE53ED"/>
    <w:rsid w:val="00DF08AE"/>
    <w:rsid w:val="00DF7ED4"/>
    <w:rsid w:val="00E003DD"/>
    <w:rsid w:val="00E0355D"/>
    <w:rsid w:val="00E10E33"/>
    <w:rsid w:val="00E1325C"/>
    <w:rsid w:val="00E20867"/>
    <w:rsid w:val="00E32135"/>
    <w:rsid w:val="00E342B5"/>
    <w:rsid w:val="00E35093"/>
    <w:rsid w:val="00E362A3"/>
    <w:rsid w:val="00E45BC5"/>
    <w:rsid w:val="00E51996"/>
    <w:rsid w:val="00E61EEC"/>
    <w:rsid w:val="00E73865"/>
    <w:rsid w:val="00E73AEC"/>
    <w:rsid w:val="00E777BB"/>
    <w:rsid w:val="00E80425"/>
    <w:rsid w:val="00E869BC"/>
    <w:rsid w:val="00E873D2"/>
    <w:rsid w:val="00E92E1A"/>
    <w:rsid w:val="00E93145"/>
    <w:rsid w:val="00E93178"/>
    <w:rsid w:val="00E94691"/>
    <w:rsid w:val="00E962D5"/>
    <w:rsid w:val="00E9780E"/>
    <w:rsid w:val="00EA36E5"/>
    <w:rsid w:val="00EB5099"/>
    <w:rsid w:val="00EB76DD"/>
    <w:rsid w:val="00EC1CF6"/>
    <w:rsid w:val="00EC402F"/>
    <w:rsid w:val="00EC5597"/>
    <w:rsid w:val="00ED2DB0"/>
    <w:rsid w:val="00ED3A52"/>
    <w:rsid w:val="00ED4B0F"/>
    <w:rsid w:val="00ED5363"/>
    <w:rsid w:val="00EF10FB"/>
    <w:rsid w:val="00F01CD6"/>
    <w:rsid w:val="00F1149C"/>
    <w:rsid w:val="00F40D6D"/>
    <w:rsid w:val="00F51A20"/>
    <w:rsid w:val="00F5346B"/>
    <w:rsid w:val="00F57C07"/>
    <w:rsid w:val="00F669F7"/>
    <w:rsid w:val="00F7504B"/>
    <w:rsid w:val="00F9265C"/>
    <w:rsid w:val="00F952D1"/>
    <w:rsid w:val="00FA4760"/>
    <w:rsid w:val="00FA591E"/>
    <w:rsid w:val="00FA7D28"/>
    <w:rsid w:val="00FB2D58"/>
    <w:rsid w:val="00FB4E27"/>
    <w:rsid w:val="00FB7D6C"/>
    <w:rsid w:val="00FC2B37"/>
    <w:rsid w:val="00FC630E"/>
    <w:rsid w:val="00FC6BAF"/>
    <w:rsid w:val="00FE7AB1"/>
    <w:rsid w:val="00FF0555"/>
    <w:rsid w:val="00FF05E7"/>
    <w:rsid w:val="00FF1ED9"/>
    <w:rsid w:val="00FF38E0"/>
    <w:rsid w:val="00FF491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06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31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295314"/>
    <w:rPr>
      <w:i/>
      <w:iCs/>
      <w:color w:val="808080" w:themeColor="text1" w:themeTint="7F"/>
    </w:rPr>
  </w:style>
  <w:style w:type="character" w:styleId="CommentReference">
    <w:name w:val="annotation reference"/>
    <w:basedOn w:val="DefaultParagraphFont"/>
    <w:uiPriority w:val="99"/>
    <w:semiHidden/>
    <w:unhideWhenUsed/>
    <w:rsid w:val="00295314"/>
    <w:rPr>
      <w:sz w:val="16"/>
      <w:szCs w:val="16"/>
    </w:rPr>
  </w:style>
  <w:style w:type="paragraph" w:styleId="CommentText">
    <w:name w:val="annotation text"/>
    <w:basedOn w:val="Normal"/>
    <w:link w:val="CommentTextChar"/>
    <w:uiPriority w:val="99"/>
    <w:semiHidden/>
    <w:unhideWhenUsed/>
    <w:rsid w:val="00295314"/>
    <w:pPr>
      <w:spacing w:line="240" w:lineRule="auto"/>
    </w:pPr>
    <w:rPr>
      <w:sz w:val="20"/>
      <w:szCs w:val="20"/>
      <w:lang w:val="nl-BE"/>
    </w:rPr>
  </w:style>
  <w:style w:type="character" w:customStyle="1" w:styleId="CommentTextChar">
    <w:name w:val="Comment Text Char"/>
    <w:basedOn w:val="DefaultParagraphFont"/>
    <w:link w:val="CommentText"/>
    <w:uiPriority w:val="99"/>
    <w:semiHidden/>
    <w:rsid w:val="00295314"/>
    <w:rPr>
      <w:sz w:val="20"/>
      <w:szCs w:val="20"/>
    </w:rPr>
  </w:style>
  <w:style w:type="paragraph" w:styleId="BalloonText">
    <w:name w:val="Balloon Text"/>
    <w:basedOn w:val="Normal"/>
    <w:link w:val="BalloonTextChar"/>
    <w:uiPriority w:val="99"/>
    <w:semiHidden/>
    <w:unhideWhenUsed/>
    <w:rsid w:val="002953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314"/>
    <w:rPr>
      <w:rFonts w:ascii="Tahoma" w:hAnsi="Tahoma" w:cs="Tahoma"/>
      <w:sz w:val="16"/>
      <w:szCs w:val="16"/>
      <w:lang w:val="en-GB"/>
    </w:rPr>
  </w:style>
  <w:style w:type="paragraph" w:styleId="NormalWeb">
    <w:name w:val="Normal (Web)"/>
    <w:basedOn w:val="Normal"/>
    <w:uiPriority w:val="99"/>
    <w:semiHidden/>
    <w:unhideWhenUsed/>
    <w:rsid w:val="00025967"/>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table" w:styleId="TableGrid">
    <w:name w:val="Table Grid"/>
    <w:basedOn w:val="TableNormal"/>
    <w:uiPriority w:val="59"/>
    <w:rsid w:val="009A2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57FB"/>
    <w:pPr>
      <w:ind w:left="720"/>
      <w:contextualSpacing/>
    </w:pPr>
  </w:style>
  <w:style w:type="character" w:customStyle="1" w:styleId="st1">
    <w:name w:val="st1"/>
    <w:basedOn w:val="DefaultParagraphFont"/>
    <w:rsid w:val="00BD0B31"/>
  </w:style>
  <w:style w:type="paragraph" w:styleId="CommentSubject">
    <w:name w:val="annotation subject"/>
    <w:basedOn w:val="CommentText"/>
    <w:next w:val="CommentText"/>
    <w:link w:val="CommentSubjectChar"/>
    <w:uiPriority w:val="99"/>
    <w:semiHidden/>
    <w:unhideWhenUsed/>
    <w:rsid w:val="00FA4760"/>
    <w:rPr>
      <w:b/>
      <w:bCs/>
      <w:lang w:val="en-GB"/>
    </w:rPr>
  </w:style>
  <w:style w:type="character" w:customStyle="1" w:styleId="CommentSubjectChar">
    <w:name w:val="Comment Subject Char"/>
    <w:basedOn w:val="CommentTextChar"/>
    <w:link w:val="CommentSubject"/>
    <w:uiPriority w:val="99"/>
    <w:semiHidden/>
    <w:rsid w:val="00FA4760"/>
    <w:rPr>
      <w:b/>
      <w:bCs/>
      <w:sz w:val="20"/>
      <w:szCs w:val="20"/>
      <w:lang w:val="en-GB"/>
    </w:rPr>
  </w:style>
  <w:style w:type="character" w:styleId="Hyperlink">
    <w:name w:val="Hyperlink"/>
    <w:basedOn w:val="DefaultParagraphFont"/>
    <w:uiPriority w:val="99"/>
    <w:unhideWhenUsed/>
    <w:rsid w:val="00362CD1"/>
    <w:rPr>
      <w:color w:val="0000FF" w:themeColor="hyperlink"/>
      <w:u w:val="single"/>
    </w:rPr>
  </w:style>
  <w:style w:type="character" w:styleId="Emphasis">
    <w:name w:val="Emphasis"/>
    <w:basedOn w:val="DefaultParagraphFont"/>
    <w:uiPriority w:val="20"/>
    <w:qFormat/>
    <w:rsid w:val="00ED536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31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295314"/>
    <w:rPr>
      <w:i/>
      <w:iCs/>
      <w:color w:val="808080" w:themeColor="text1" w:themeTint="7F"/>
    </w:rPr>
  </w:style>
  <w:style w:type="character" w:styleId="CommentReference">
    <w:name w:val="annotation reference"/>
    <w:basedOn w:val="DefaultParagraphFont"/>
    <w:uiPriority w:val="99"/>
    <w:semiHidden/>
    <w:unhideWhenUsed/>
    <w:rsid w:val="00295314"/>
    <w:rPr>
      <w:sz w:val="16"/>
      <w:szCs w:val="16"/>
    </w:rPr>
  </w:style>
  <w:style w:type="paragraph" w:styleId="CommentText">
    <w:name w:val="annotation text"/>
    <w:basedOn w:val="Normal"/>
    <w:link w:val="CommentTextChar"/>
    <w:uiPriority w:val="99"/>
    <w:semiHidden/>
    <w:unhideWhenUsed/>
    <w:rsid w:val="00295314"/>
    <w:pPr>
      <w:spacing w:line="240" w:lineRule="auto"/>
    </w:pPr>
    <w:rPr>
      <w:sz w:val="20"/>
      <w:szCs w:val="20"/>
      <w:lang w:val="nl-BE"/>
    </w:rPr>
  </w:style>
  <w:style w:type="character" w:customStyle="1" w:styleId="CommentTextChar">
    <w:name w:val="Comment Text Char"/>
    <w:basedOn w:val="DefaultParagraphFont"/>
    <w:link w:val="CommentText"/>
    <w:uiPriority w:val="99"/>
    <w:semiHidden/>
    <w:rsid w:val="00295314"/>
    <w:rPr>
      <w:sz w:val="20"/>
      <w:szCs w:val="20"/>
    </w:rPr>
  </w:style>
  <w:style w:type="paragraph" w:styleId="BalloonText">
    <w:name w:val="Balloon Text"/>
    <w:basedOn w:val="Normal"/>
    <w:link w:val="BalloonTextChar"/>
    <w:uiPriority w:val="99"/>
    <w:semiHidden/>
    <w:unhideWhenUsed/>
    <w:rsid w:val="002953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314"/>
    <w:rPr>
      <w:rFonts w:ascii="Tahoma" w:hAnsi="Tahoma" w:cs="Tahoma"/>
      <w:sz w:val="16"/>
      <w:szCs w:val="16"/>
      <w:lang w:val="en-GB"/>
    </w:rPr>
  </w:style>
  <w:style w:type="paragraph" w:styleId="NormalWeb">
    <w:name w:val="Normal (Web)"/>
    <w:basedOn w:val="Normal"/>
    <w:uiPriority w:val="99"/>
    <w:semiHidden/>
    <w:unhideWhenUsed/>
    <w:rsid w:val="00025967"/>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table" w:styleId="TableGrid">
    <w:name w:val="Table Grid"/>
    <w:basedOn w:val="TableNormal"/>
    <w:uiPriority w:val="59"/>
    <w:rsid w:val="009A2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57FB"/>
    <w:pPr>
      <w:ind w:left="720"/>
      <w:contextualSpacing/>
    </w:pPr>
  </w:style>
  <w:style w:type="character" w:customStyle="1" w:styleId="st1">
    <w:name w:val="st1"/>
    <w:basedOn w:val="DefaultParagraphFont"/>
    <w:rsid w:val="00BD0B31"/>
  </w:style>
  <w:style w:type="paragraph" w:styleId="CommentSubject">
    <w:name w:val="annotation subject"/>
    <w:basedOn w:val="CommentText"/>
    <w:next w:val="CommentText"/>
    <w:link w:val="CommentSubjectChar"/>
    <w:uiPriority w:val="99"/>
    <w:semiHidden/>
    <w:unhideWhenUsed/>
    <w:rsid w:val="00FA4760"/>
    <w:rPr>
      <w:b/>
      <w:bCs/>
      <w:lang w:val="en-GB"/>
    </w:rPr>
  </w:style>
  <w:style w:type="character" w:customStyle="1" w:styleId="CommentSubjectChar">
    <w:name w:val="Comment Subject Char"/>
    <w:basedOn w:val="CommentTextChar"/>
    <w:link w:val="CommentSubject"/>
    <w:uiPriority w:val="99"/>
    <w:semiHidden/>
    <w:rsid w:val="00FA4760"/>
    <w:rPr>
      <w:b/>
      <w:bCs/>
      <w:sz w:val="20"/>
      <w:szCs w:val="20"/>
      <w:lang w:val="en-GB"/>
    </w:rPr>
  </w:style>
  <w:style w:type="character" w:styleId="Hyperlink">
    <w:name w:val="Hyperlink"/>
    <w:basedOn w:val="DefaultParagraphFont"/>
    <w:uiPriority w:val="99"/>
    <w:unhideWhenUsed/>
    <w:rsid w:val="00362CD1"/>
    <w:rPr>
      <w:color w:val="0000FF" w:themeColor="hyperlink"/>
      <w:u w:val="single"/>
    </w:rPr>
  </w:style>
  <w:style w:type="character" w:styleId="Emphasis">
    <w:name w:val="Emphasis"/>
    <w:basedOn w:val="DefaultParagraphFont"/>
    <w:uiPriority w:val="20"/>
    <w:qFormat/>
    <w:rsid w:val="00ED53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94214">
      <w:bodyDiv w:val="1"/>
      <w:marLeft w:val="0"/>
      <w:marRight w:val="0"/>
      <w:marTop w:val="0"/>
      <w:marBottom w:val="0"/>
      <w:divBdr>
        <w:top w:val="none" w:sz="0" w:space="0" w:color="auto"/>
        <w:left w:val="none" w:sz="0" w:space="0" w:color="auto"/>
        <w:bottom w:val="none" w:sz="0" w:space="0" w:color="auto"/>
        <w:right w:val="none" w:sz="0" w:space="0" w:color="auto"/>
      </w:divBdr>
    </w:div>
    <w:div w:id="367529613">
      <w:bodyDiv w:val="1"/>
      <w:marLeft w:val="0"/>
      <w:marRight w:val="0"/>
      <w:marTop w:val="0"/>
      <w:marBottom w:val="0"/>
      <w:divBdr>
        <w:top w:val="none" w:sz="0" w:space="0" w:color="auto"/>
        <w:left w:val="none" w:sz="0" w:space="0" w:color="auto"/>
        <w:bottom w:val="none" w:sz="0" w:space="0" w:color="auto"/>
        <w:right w:val="none" w:sz="0" w:space="0" w:color="auto"/>
      </w:divBdr>
    </w:div>
    <w:div w:id="426661645">
      <w:bodyDiv w:val="1"/>
      <w:marLeft w:val="0"/>
      <w:marRight w:val="0"/>
      <w:marTop w:val="0"/>
      <w:marBottom w:val="0"/>
      <w:divBdr>
        <w:top w:val="none" w:sz="0" w:space="0" w:color="auto"/>
        <w:left w:val="none" w:sz="0" w:space="0" w:color="auto"/>
        <w:bottom w:val="none" w:sz="0" w:space="0" w:color="auto"/>
        <w:right w:val="none" w:sz="0" w:space="0" w:color="auto"/>
      </w:divBdr>
    </w:div>
    <w:div w:id="1318454873">
      <w:bodyDiv w:val="1"/>
      <w:marLeft w:val="0"/>
      <w:marRight w:val="0"/>
      <w:marTop w:val="0"/>
      <w:marBottom w:val="0"/>
      <w:divBdr>
        <w:top w:val="none" w:sz="0" w:space="0" w:color="auto"/>
        <w:left w:val="none" w:sz="0" w:space="0" w:color="auto"/>
        <w:bottom w:val="none" w:sz="0" w:space="0" w:color="auto"/>
        <w:right w:val="none" w:sz="0" w:space="0" w:color="auto"/>
      </w:divBdr>
      <w:divsChild>
        <w:div w:id="705259545">
          <w:marLeft w:val="547"/>
          <w:marRight w:val="0"/>
          <w:marTop w:val="154"/>
          <w:marBottom w:val="0"/>
          <w:divBdr>
            <w:top w:val="none" w:sz="0" w:space="0" w:color="auto"/>
            <w:left w:val="none" w:sz="0" w:space="0" w:color="auto"/>
            <w:bottom w:val="none" w:sz="0" w:space="0" w:color="auto"/>
            <w:right w:val="none" w:sz="0" w:space="0" w:color="auto"/>
          </w:divBdr>
        </w:div>
        <w:div w:id="1584415642">
          <w:marLeft w:val="547"/>
          <w:marRight w:val="0"/>
          <w:marTop w:val="154"/>
          <w:marBottom w:val="0"/>
          <w:divBdr>
            <w:top w:val="none" w:sz="0" w:space="0" w:color="auto"/>
            <w:left w:val="none" w:sz="0" w:space="0" w:color="auto"/>
            <w:bottom w:val="none" w:sz="0" w:space="0" w:color="auto"/>
            <w:right w:val="none" w:sz="0" w:space="0" w:color="auto"/>
          </w:divBdr>
        </w:div>
        <w:div w:id="617183150">
          <w:marLeft w:val="1166"/>
          <w:marRight w:val="0"/>
          <w:marTop w:val="134"/>
          <w:marBottom w:val="0"/>
          <w:divBdr>
            <w:top w:val="none" w:sz="0" w:space="0" w:color="auto"/>
            <w:left w:val="none" w:sz="0" w:space="0" w:color="auto"/>
            <w:bottom w:val="none" w:sz="0" w:space="0" w:color="auto"/>
            <w:right w:val="none" w:sz="0" w:space="0" w:color="auto"/>
          </w:divBdr>
        </w:div>
        <w:div w:id="551309386">
          <w:marLeft w:val="1166"/>
          <w:marRight w:val="0"/>
          <w:marTop w:val="134"/>
          <w:marBottom w:val="0"/>
          <w:divBdr>
            <w:top w:val="none" w:sz="0" w:space="0" w:color="auto"/>
            <w:left w:val="none" w:sz="0" w:space="0" w:color="auto"/>
            <w:bottom w:val="none" w:sz="0" w:space="0" w:color="auto"/>
            <w:right w:val="none" w:sz="0" w:space="0" w:color="auto"/>
          </w:divBdr>
        </w:div>
      </w:divsChild>
    </w:div>
    <w:div w:id="1339114923">
      <w:bodyDiv w:val="1"/>
      <w:marLeft w:val="0"/>
      <w:marRight w:val="0"/>
      <w:marTop w:val="0"/>
      <w:marBottom w:val="0"/>
      <w:divBdr>
        <w:top w:val="none" w:sz="0" w:space="0" w:color="auto"/>
        <w:left w:val="none" w:sz="0" w:space="0" w:color="auto"/>
        <w:bottom w:val="none" w:sz="0" w:space="0" w:color="auto"/>
        <w:right w:val="none" w:sz="0" w:space="0" w:color="auto"/>
      </w:divBdr>
      <w:divsChild>
        <w:div w:id="357197303">
          <w:marLeft w:val="547"/>
          <w:marRight w:val="0"/>
          <w:marTop w:val="154"/>
          <w:marBottom w:val="0"/>
          <w:divBdr>
            <w:top w:val="none" w:sz="0" w:space="0" w:color="auto"/>
            <w:left w:val="none" w:sz="0" w:space="0" w:color="auto"/>
            <w:bottom w:val="none" w:sz="0" w:space="0" w:color="auto"/>
            <w:right w:val="none" w:sz="0" w:space="0" w:color="auto"/>
          </w:divBdr>
        </w:div>
        <w:div w:id="297956875">
          <w:marLeft w:val="547"/>
          <w:marRight w:val="0"/>
          <w:marTop w:val="154"/>
          <w:marBottom w:val="0"/>
          <w:divBdr>
            <w:top w:val="none" w:sz="0" w:space="0" w:color="auto"/>
            <w:left w:val="none" w:sz="0" w:space="0" w:color="auto"/>
            <w:bottom w:val="none" w:sz="0" w:space="0" w:color="auto"/>
            <w:right w:val="none" w:sz="0" w:space="0" w:color="auto"/>
          </w:divBdr>
        </w:div>
        <w:div w:id="1646933162">
          <w:marLeft w:val="1166"/>
          <w:marRight w:val="0"/>
          <w:marTop w:val="134"/>
          <w:marBottom w:val="0"/>
          <w:divBdr>
            <w:top w:val="none" w:sz="0" w:space="0" w:color="auto"/>
            <w:left w:val="none" w:sz="0" w:space="0" w:color="auto"/>
            <w:bottom w:val="none" w:sz="0" w:space="0" w:color="auto"/>
            <w:right w:val="none" w:sz="0" w:space="0" w:color="auto"/>
          </w:divBdr>
        </w:div>
        <w:div w:id="2141529833">
          <w:marLeft w:val="1166"/>
          <w:marRight w:val="0"/>
          <w:marTop w:val="134"/>
          <w:marBottom w:val="0"/>
          <w:divBdr>
            <w:top w:val="none" w:sz="0" w:space="0" w:color="auto"/>
            <w:left w:val="none" w:sz="0" w:space="0" w:color="auto"/>
            <w:bottom w:val="none" w:sz="0" w:space="0" w:color="auto"/>
            <w:right w:val="none" w:sz="0" w:space="0" w:color="auto"/>
          </w:divBdr>
        </w:div>
      </w:divsChild>
    </w:div>
    <w:div w:id="1415320506">
      <w:bodyDiv w:val="1"/>
      <w:marLeft w:val="0"/>
      <w:marRight w:val="0"/>
      <w:marTop w:val="0"/>
      <w:marBottom w:val="0"/>
      <w:divBdr>
        <w:top w:val="none" w:sz="0" w:space="0" w:color="auto"/>
        <w:left w:val="none" w:sz="0" w:space="0" w:color="auto"/>
        <w:bottom w:val="none" w:sz="0" w:space="0" w:color="auto"/>
        <w:right w:val="none" w:sz="0" w:space="0" w:color="auto"/>
      </w:divBdr>
      <w:divsChild>
        <w:div w:id="1864398447">
          <w:marLeft w:val="0"/>
          <w:marRight w:val="0"/>
          <w:marTop w:val="0"/>
          <w:marBottom w:val="166"/>
          <w:divBdr>
            <w:top w:val="none" w:sz="0" w:space="0" w:color="auto"/>
            <w:left w:val="none" w:sz="0" w:space="0" w:color="auto"/>
            <w:bottom w:val="none" w:sz="0" w:space="0" w:color="auto"/>
            <w:right w:val="none" w:sz="0" w:space="0" w:color="auto"/>
          </w:divBdr>
          <w:divsChild>
            <w:div w:id="397368196">
              <w:marLeft w:val="0"/>
              <w:marRight w:val="0"/>
              <w:marTop w:val="0"/>
              <w:marBottom w:val="0"/>
              <w:divBdr>
                <w:top w:val="none" w:sz="0" w:space="0" w:color="auto"/>
                <w:left w:val="none" w:sz="0" w:space="0" w:color="auto"/>
                <w:bottom w:val="none" w:sz="0" w:space="0" w:color="auto"/>
                <w:right w:val="none" w:sz="0" w:space="0" w:color="auto"/>
              </w:divBdr>
              <w:divsChild>
                <w:div w:id="440613175">
                  <w:marLeft w:val="0"/>
                  <w:marRight w:val="0"/>
                  <w:marTop w:val="0"/>
                  <w:marBottom w:val="0"/>
                  <w:divBdr>
                    <w:top w:val="none" w:sz="0" w:space="0" w:color="auto"/>
                    <w:left w:val="none" w:sz="0" w:space="0" w:color="auto"/>
                    <w:bottom w:val="none" w:sz="0" w:space="0" w:color="auto"/>
                    <w:right w:val="none" w:sz="0" w:space="0" w:color="auto"/>
                  </w:divBdr>
                  <w:divsChild>
                    <w:div w:id="1872453065">
                      <w:marLeft w:val="0"/>
                      <w:marRight w:val="0"/>
                      <w:marTop w:val="0"/>
                      <w:marBottom w:val="0"/>
                      <w:divBdr>
                        <w:top w:val="none" w:sz="0" w:space="0" w:color="auto"/>
                        <w:left w:val="none" w:sz="0" w:space="0" w:color="auto"/>
                        <w:bottom w:val="none" w:sz="0" w:space="0" w:color="auto"/>
                        <w:right w:val="none" w:sz="0" w:space="0" w:color="auto"/>
                      </w:divBdr>
                      <w:divsChild>
                        <w:div w:id="2050260030">
                          <w:marLeft w:val="0"/>
                          <w:marRight w:val="0"/>
                          <w:marTop w:val="0"/>
                          <w:marBottom w:val="0"/>
                          <w:divBdr>
                            <w:top w:val="none" w:sz="0" w:space="0" w:color="auto"/>
                            <w:left w:val="none" w:sz="0" w:space="0" w:color="auto"/>
                            <w:bottom w:val="none" w:sz="0" w:space="0" w:color="auto"/>
                            <w:right w:val="none" w:sz="0" w:space="0" w:color="auto"/>
                          </w:divBdr>
                        </w:div>
                        <w:div w:id="287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03234">
                  <w:marLeft w:val="0"/>
                  <w:marRight w:val="0"/>
                  <w:marTop w:val="0"/>
                  <w:marBottom w:val="0"/>
                  <w:divBdr>
                    <w:top w:val="none" w:sz="0" w:space="0" w:color="auto"/>
                    <w:left w:val="none" w:sz="0" w:space="0" w:color="auto"/>
                    <w:bottom w:val="none" w:sz="0" w:space="0" w:color="auto"/>
                    <w:right w:val="none" w:sz="0" w:space="0" w:color="auto"/>
                  </w:divBdr>
                  <w:divsChild>
                    <w:div w:id="30416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61399">
          <w:marLeft w:val="0"/>
          <w:marRight w:val="0"/>
          <w:marTop w:val="166"/>
          <w:marBottom w:val="166"/>
          <w:divBdr>
            <w:top w:val="none" w:sz="0" w:space="0" w:color="auto"/>
            <w:left w:val="none" w:sz="0" w:space="0" w:color="auto"/>
            <w:bottom w:val="none" w:sz="0" w:space="0" w:color="auto"/>
            <w:right w:val="none" w:sz="0" w:space="0" w:color="auto"/>
          </w:divBdr>
          <w:divsChild>
            <w:div w:id="5801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42058">
      <w:bodyDiv w:val="1"/>
      <w:marLeft w:val="0"/>
      <w:marRight w:val="0"/>
      <w:marTop w:val="0"/>
      <w:marBottom w:val="0"/>
      <w:divBdr>
        <w:top w:val="none" w:sz="0" w:space="0" w:color="auto"/>
        <w:left w:val="none" w:sz="0" w:space="0" w:color="auto"/>
        <w:bottom w:val="none" w:sz="0" w:space="0" w:color="auto"/>
        <w:right w:val="none" w:sz="0" w:space="0" w:color="auto"/>
      </w:divBdr>
    </w:div>
    <w:div w:id="209204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ynen@itg.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jvangriensven@itg.be" TargetMode="Externa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 TargetMode="External"/><Relationship Id="rId5" Type="http://schemas.openxmlformats.org/officeDocument/2006/relationships/settings" Target="settings.xml"/><Relationship Id="rId10" Type="http://schemas.openxmlformats.org/officeDocument/2006/relationships/hyperlink" Target="http://www"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awo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25B1A-0ED5-45C2-9C9A-47A7F0DE2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9655</Words>
  <Characters>53104</Characters>
  <Application>Microsoft Office Word</Application>
  <DocSecurity>0</DocSecurity>
  <Lines>442</Lines>
  <Paragraphs>125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ITG</Company>
  <LinksUpToDate>false</LinksUpToDate>
  <CharactersWithSpaces>62634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van Griensven</dc:creator>
  <cp:lastModifiedBy>Johan van Griensven</cp:lastModifiedBy>
  <cp:revision>3</cp:revision>
  <dcterms:created xsi:type="dcterms:W3CDTF">2015-07-29T12:02:00Z</dcterms:created>
  <dcterms:modified xsi:type="dcterms:W3CDTF">2015-07-29T12:03:00Z</dcterms:modified>
</cp:coreProperties>
</file>