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D3" w:rsidRPr="00A37048" w:rsidRDefault="0054299C" w:rsidP="00E87542">
      <w:pPr>
        <w:spacing w:line="480" w:lineRule="auto"/>
        <w:rPr>
          <w:b/>
        </w:rPr>
      </w:pPr>
      <w:r>
        <w:t xml:space="preserve"> </w:t>
      </w:r>
      <w:r w:rsidR="00244ED3" w:rsidRPr="00A37048">
        <w:rPr>
          <w:b/>
        </w:rPr>
        <w:t xml:space="preserve">A fast method using polygenic scores to estimate </w:t>
      </w:r>
      <w:r w:rsidR="004D40FF">
        <w:rPr>
          <w:b/>
        </w:rPr>
        <w:t>the variance explained by genome-wide</w:t>
      </w:r>
      <w:r w:rsidR="00FC3D46">
        <w:rPr>
          <w:b/>
        </w:rPr>
        <w:t xml:space="preserve"> marker</w:t>
      </w:r>
      <w:r w:rsidR="004D40FF" w:rsidRPr="00A37048">
        <w:rPr>
          <w:b/>
        </w:rPr>
        <w:t xml:space="preserve"> panels</w:t>
      </w:r>
      <w:r w:rsidR="00EC34CD">
        <w:rPr>
          <w:b/>
        </w:rPr>
        <w:t xml:space="preserve"> and</w:t>
      </w:r>
      <w:r w:rsidR="004D40FF" w:rsidRPr="00A37048">
        <w:rPr>
          <w:b/>
        </w:rPr>
        <w:t xml:space="preserve"> </w:t>
      </w:r>
      <w:r w:rsidR="00244ED3" w:rsidRPr="00A37048">
        <w:rPr>
          <w:b/>
        </w:rPr>
        <w:t xml:space="preserve">the </w:t>
      </w:r>
      <w:r w:rsidR="004D40FF">
        <w:rPr>
          <w:b/>
        </w:rPr>
        <w:t>proportion</w:t>
      </w:r>
      <w:r w:rsidR="004D40FF" w:rsidRPr="00A37048">
        <w:rPr>
          <w:b/>
        </w:rPr>
        <w:t xml:space="preserve"> </w:t>
      </w:r>
      <w:r w:rsidR="00244ED3" w:rsidRPr="00A37048">
        <w:rPr>
          <w:b/>
        </w:rPr>
        <w:t xml:space="preserve">of </w:t>
      </w:r>
      <w:r w:rsidR="004D40FF">
        <w:rPr>
          <w:b/>
        </w:rPr>
        <w:t>variants</w:t>
      </w:r>
      <w:r w:rsidR="004D40FF" w:rsidRPr="00A37048">
        <w:rPr>
          <w:b/>
        </w:rPr>
        <w:t xml:space="preserve"> </w:t>
      </w:r>
      <w:r w:rsidR="00AC7F9E">
        <w:rPr>
          <w:b/>
        </w:rPr>
        <w:t>affecting a trait</w:t>
      </w:r>
    </w:p>
    <w:p w:rsidR="00D03B5A" w:rsidRDefault="00D03B5A" w:rsidP="00E87542">
      <w:pPr>
        <w:spacing w:line="480" w:lineRule="auto"/>
      </w:pPr>
      <w:r>
        <w:t xml:space="preserve">Luigi </w:t>
      </w:r>
      <w:proofErr w:type="spellStart"/>
      <w:r>
        <w:t>Palla</w:t>
      </w:r>
      <w:proofErr w:type="spellEnd"/>
      <w:r>
        <w:t>, Frank Dudbridge</w:t>
      </w:r>
    </w:p>
    <w:p w:rsidR="00D03B5A" w:rsidRDefault="009E3FD7" w:rsidP="00E87542">
      <w:pPr>
        <w:spacing w:line="480" w:lineRule="auto"/>
      </w:pPr>
      <w:r>
        <w:t xml:space="preserve"> </w:t>
      </w:r>
      <w:proofErr w:type="gramStart"/>
      <w:r w:rsidR="00D03B5A">
        <w:t>Department of Non-communicable Di</w:t>
      </w:r>
      <w:r w:rsidR="001C2351">
        <w:t>sease Epidemiology</w:t>
      </w:r>
      <w:r w:rsidR="00D03B5A">
        <w:t>, London School of Hygiene and Tropical Medicine</w:t>
      </w:r>
      <w:r w:rsidR="00862EA5">
        <w:t>, Keppel Street, London WC1E 7HT</w:t>
      </w:r>
      <w:r w:rsidR="00E87542">
        <w:t>, UK</w:t>
      </w:r>
      <w:r w:rsidR="00D03B5A">
        <w:t>.</w:t>
      </w:r>
      <w:proofErr w:type="gramEnd"/>
    </w:p>
    <w:p w:rsidR="00862EA5" w:rsidRDefault="00862EA5" w:rsidP="00E87542">
      <w:pPr>
        <w:spacing w:line="480" w:lineRule="auto"/>
      </w:pPr>
    </w:p>
    <w:p w:rsidR="00862EA5" w:rsidRDefault="00E87542" w:rsidP="00E87542">
      <w:pPr>
        <w:spacing w:line="480" w:lineRule="auto"/>
      </w:pPr>
      <w:r>
        <w:t xml:space="preserve">Correspondence: </w:t>
      </w:r>
      <w:r w:rsidR="00862EA5">
        <w:t>frank.dudbridge@lshtm.ac.uk</w:t>
      </w:r>
    </w:p>
    <w:p w:rsidR="00862EA5" w:rsidRDefault="00862EA5" w:rsidP="00E87542">
      <w:pPr>
        <w:spacing w:line="480" w:lineRule="auto"/>
      </w:pPr>
      <w:r>
        <w:br w:type="page"/>
      </w:r>
    </w:p>
    <w:p w:rsidR="00244ED3" w:rsidRPr="003E6B3E" w:rsidRDefault="006908C3" w:rsidP="00E87542">
      <w:pPr>
        <w:spacing w:line="480" w:lineRule="auto"/>
        <w:rPr>
          <w:b/>
        </w:rPr>
      </w:pPr>
      <w:r w:rsidRPr="003E6B3E">
        <w:rPr>
          <w:b/>
        </w:rPr>
        <w:lastRenderedPageBreak/>
        <w:t>Abstract</w:t>
      </w:r>
    </w:p>
    <w:p w:rsidR="00967859" w:rsidRPr="003E6B3E" w:rsidRDefault="006908C3" w:rsidP="00E87542">
      <w:pPr>
        <w:autoSpaceDE w:val="0"/>
        <w:autoSpaceDN w:val="0"/>
        <w:adjustRightInd w:val="0"/>
        <w:spacing w:after="0" w:line="480" w:lineRule="auto"/>
        <w:jc w:val="both"/>
        <w:rPr>
          <w:rFonts w:cs="Segoe UI"/>
        </w:rPr>
      </w:pPr>
      <w:r w:rsidRPr="003E6B3E">
        <w:rPr>
          <w:rFonts w:cs="Segoe UI"/>
        </w:rPr>
        <w:t xml:space="preserve">Several methods have been proposed to estimate the variance in disease liability explained by large sets of genetic markers.  </w:t>
      </w:r>
      <w:r w:rsidR="007923C0">
        <w:rPr>
          <w:rFonts w:cs="Segoe UI"/>
        </w:rPr>
        <w:t>However, current methods do not scale up well to large sample sizes.  Linear mixed model</w:t>
      </w:r>
      <w:r w:rsidR="00E87542">
        <w:rPr>
          <w:rFonts w:cs="Segoe UI"/>
        </w:rPr>
        <w:t>s</w:t>
      </w:r>
      <w:r w:rsidR="007923C0">
        <w:rPr>
          <w:rFonts w:cs="Segoe UI"/>
        </w:rPr>
        <w:t xml:space="preserve"> require </w:t>
      </w:r>
      <w:r w:rsidR="00E87542">
        <w:rPr>
          <w:rFonts w:cs="Segoe UI"/>
        </w:rPr>
        <w:t>solving</w:t>
      </w:r>
      <w:r w:rsidR="007923C0">
        <w:rPr>
          <w:rFonts w:cs="Segoe UI"/>
        </w:rPr>
        <w:t xml:space="preserve"> </w:t>
      </w:r>
      <w:r w:rsidR="007F65BF">
        <w:rPr>
          <w:rFonts w:cs="Segoe UI"/>
        </w:rPr>
        <w:t xml:space="preserve">high-dimensional </w:t>
      </w:r>
      <w:r w:rsidR="007923C0">
        <w:rPr>
          <w:rFonts w:cs="Segoe UI"/>
        </w:rPr>
        <w:t>ma</w:t>
      </w:r>
      <w:r w:rsidR="007F65BF">
        <w:rPr>
          <w:rFonts w:cs="Segoe UI"/>
        </w:rPr>
        <w:t>trix equations</w:t>
      </w:r>
      <w:r w:rsidR="007923C0">
        <w:rPr>
          <w:rFonts w:cs="Segoe UI"/>
        </w:rPr>
        <w:t>, while methods using polygenic scores are very computationally intensive.  Here w</w:t>
      </w:r>
      <w:r w:rsidRPr="003E6B3E">
        <w:rPr>
          <w:rFonts w:cs="Segoe UI"/>
        </w:rPr>
        <w:t>e propose a fast analytic method</w:t>
      </w:r>
      <w:r w:rsidR="007923C0">
        <w:rPr>
          <w:rFonts w:cs="Segoe UI"/>
        </w:rPr>
        <w:t xml:space="preserve"> using polygenic scores, </w:t>
      </w:r>
      <w:r w:rsidRPr="003E6B3E">
        <w:rPr>
          <w:rFonts w:cs="Segoe UI"/>
        </w:rPr>
        <w:t>based on the formula for the non</w:t>
      </w:r>
      <w:r w:rsidR="00AE3FC7">
        <w:rPr>
          <w:rFonts w:cs="Segoe UI"/>
        </w:rPr>
        <w:t>-</w:t>
      </w:r>
      <w:r w:rsidRPr="003E6B3E">
        <w:rPr>
          <w:rFonts w:cs="Segoe UI"/>
        </w:rPr>
        <w:t xml:space="preserve">centrality parameter of the association test of </w:t>
      </w:r>
      <w:r w:rsidR="007923C0">
        <w:rPr>
          <w:rFonts w:cs="Segoe UI"/>
        </w:rPr>
        <w:t>the</w:t>
      </w:r>
      <w:r w:rsidRPr="003E6B3E">
        <w:rPr>
          <w:rFonts w:cs="Segoe UI"/>
        </w:rPr>
        <w:t xml:space="preserve"> score</w:t>
      </w:r>
      <w:r w:rsidR="007923C0">
        <w:rPr>
          <w:rFonts w:cs="Segoe UI"/>
        </w:rPr>
        <w:t xml:space="preserve">.  </w:t>
      </w:r>
      <w:r w:rsidRPr="003E6B3E">
        <w:rPr>
          <w:rFonts w:cs="Segoe UI"/>
        </w:rPr>
        <w:t xml:space="preserve">We </w:t>
      </w:r>
      <w:r w:rsidR="00E87542">
        <w:rPr>
          <w:rFonts w:cs="Segoe UI"/>
        </w:rPr>
        <w:t>estimate</w:t>
      </w:r>
      <w:r w:rsidRPr="003E6B3E">
        <w:rPr>
          <w:rFonts w:cs="Segoe UI"/>
        </w:rPr>
        <w:t xml:space="preserve"> model parameters from the results of multiple polygenic score tests based </w:t>
      </w:r>
      <w:r w:rsidR="007923C0">
        <w:rPr>
          <w:rFonts w:cs="Segoe UI"/>
        </w:rPr>
        <w:t>on markers</w:t>
      </w:r>
      <w:r w:rsidRPr="003E6B3E">
        <w:rPr>
          <w:rFonts w:cs="Segoe UI"/>
        </w:rPr>
        <w:t xml:space="preserve"> with </w:t>
      </w:r>
      <w:r w:rsidRPr="003E6B3E">
        <w:rPr>
          <w:rFonts w:cs="Segoe UI"/>
          <w:i/>
        </w:rPr>
        <w:t>P</w:t>
      </w:r>
      <w:r w:rsidRPr="003E6B3E">
        <w:rPr>
          <w:rFonts w:cs="Segoe UI"/>
        </w:rPr>
        <w:t xml:space="preserve">-values in different intervals.  We estimate parameters by maximum likelihood and use profile likelihood </w:t>
      </w:r>
      <w:r w:rsidR="007923C0">
        <w:rPr>
          <w:rFonts w:cs="Segoe UI"/>
        </w:rPr>
        <w:t>to compute</w:t>
      </w:r>
      <w:r w:rsidRPr="003E6B3E">
        <w:rPr>
          <w:rFonts w:cs="Segoe UI"/>
        </w:rPr>
        <w:t xml:space="preserve"> confidence intervals</w:t>
      </w:r>
      <w:r w:rsidR="007923C0">
        <w:rPr>
          <w:rFonts w:cs="Segoe UI"/>
        </w:rPr>
        <w:t xml:space="preserve">.  </w:t>
      </w:r>
      <w:r w:rsidRPr="003E6B3E">
        <w:rPr>
          <w:rFonts w:cs="Segoe UI"/>
        </w:rPr>
        <w:t xml:space="preserve">We compare various </w:t>
      </w:r>
      <w:r w:rsidR="007923C0">
        <w:rPr>
          <w:rFonts w:cs="Segoe UI"/>
        </w:rPr>
        <w:t>options</w:t>
      </w:r>
      <w:r w:rsidRPr="003E6B3E">
        <w:rPr>
          <w:rFonts w:cs="Segoe UI"/>
        </w:rPr>
        <w:t xml:space="preserve"> for constructing polygenic scores, based on nested or disjoint intervals of </w:t>
      </w:r>
      <w:r w:rsidRPr="003E6B3E">
        <w:rPr>
          <w:rFonts w:cs="Segoe UI"/>
          <w:i/>
        </w:rPr>
        <w:t>P</w:t>
      </w:r>
      <w:r w:rsidRPr="003E6B3E">
        <w:rPr>
          <w:rFonts w:cs="Segoe UI"/>
        </w:rPr>
        <w:t xml:space="preserve">-values, weighted or </w:t>
      </w:r>
      <w:proofErr w:type="spellStart"/>
      <w:r w:rsidRPr="003E6B3E">
        <w:rPr>
          <w:rFonts w:cs="Segoe UI"/>
        </w:rPr>
        <w:t>unweighted</w:t>
      </w:r>
      <w:proofErr w:type="spellEnd"/>
      <w:r w:rsidRPr="003E6B3E">
        <w:rPr>
          <w:rFonts w:cs="Segoe UI"/>
        </w:rPr>
        <w:t xml:space="preserve"> effect sizes and different numbers of intervals, in estimating </w:t>
      </w:r>
      <w:r w:rsidR="007923C0">
        <w:rPr>
          <w:rFonts w:cs="Segoe UI"/>
        </w:rPr>
        <w:t xml:space="preserve">the </w:t>
      </w:r>
      <w:r w:rsidRPr="003E6B3E">
        <w:rPr>
          <w:rFonts w:cs="Segoe UI"/>
        </w:rPr>
        <w:t xml:space="preserve">variance explained </w:t>
      </w:r>
      <w:r w:rsidR="007923C0">
        <w:rPr>
          <w:rFonts w:cs="Segoe UI"/>
        </w:rPr>
        <w:t>by a set of markers, the proportion of markers with effects, and the genetic covariance between a pair of traits</w:t>
      </w:r>
      <w:r w:rsidRPr="003E6B3E">
        <w:rPr>
          <w:rFonts w:cs="Segoe UI"/>
        </w:rPr>
        <w:t>.</w:t>
      </w:r>
      <w:r w:rsidR="00967859">
        <w:rPr>
          <w:rFonts w:cs="Segoe UI"/>
        </w:rPr>
        <w:t xml:space="preserve">  </w:t>
      </w:r>
      <w:r w:rsidR="00E87542">
        <w:rPr>
          <w:rFonts w:cs="Segoe UI"/>
        </w:rPr>
        <w:t>Our</w:t>
      </w:r>
      <w:r w:rsidR="00967859">
        <w:rPr>
          <w:rFonts w:cs="Segoe UI"/>
        </w:rPr>
        <w:t xml:space="preserve"> method provides nearly unbiased estimates and confidence intervals with good coverage</w:t>
      </w:r>
      <w:r w:rsidR="00E13E2E">
        <w:rPr>
          <w:rFonts w:cs="Segoe UI"/>
        </w:rPr>
        <w:t>,</w:t>
      </w:r>
      <w:r w:rsidR="00E87542">
        <w:rPr>
          <w:rFonts w:cs="Segoe UI"/>
        </w:rPr>
        <w:t xml:space="preserve"> although</w:t>
      </w:r>
      <w:r w:rsidR="00967859">
        <w:rPr>
          <w:rFonts w:cs="Segoe UI"/>
        </w:rPr>
        <w:t xml:space="preserve"> </w:t>
      </w:r>
      <w:r w:rsidR="00E87542">
        <w:rPr>
          <w:rFonts w:cs="Segoe UI"/>
        </w:rPr>
        <w:t xml:space="preserve">estimation of the variance is less </w:t>
      </w:r>
      <w:r w:rsidR="00967859">
        <w:rPr>
          <w:rFonts w:cs="Segoe UI"/>
        </w:rPr>
        <w:t xml:space="preserve">reliable when jointly estimated with the covariance.  We find </w:t>
      </w:r>
      <w:r w:rsidR="00E87542">
        <w:rPr>
          <w:rFonts w:cs="Segoe UI"/>
        </w:rPr>
        <w:t xml:space="preserve">that </w:t>
      </w:r>
      <w:r w:rsidR="00967859">
        <w:rPr>
          <w:rFonts w:cs="Segoe UI"/>
        </w:rPr>
        <w:t xml:space="preserve">disjoint </w:t>
      </w:r>
      <w:r w:rsidR="00967859">
        <w:rPr>
          <w:rFonts w:cs="Segoe UI"/>
          <w:i/>
        </w:rPr>
        <w:t>P</w:t>
      </w:r>
      <w:r w:rsidR="00967859">
        <w:rPr>
          <w:rFonts w:cs="Segoe UI"/>
        </w:rPr>
        <w:t xml:space="preserve">-value intervals perform better than </w:t>
      </w:r>
      <w:r w:rsidR="007F65BF">
        <w:rPr>
          <w:rFonts w:cs="Segoe UI"/>
        </w:rPr>
        <w:t>nested intervals</w:t>
      </w:r>
      <w:r w:rsidR="00967859">
        <w:rPr>
          <w:rFonts w:cs="Segoe UI"/>
        </w:rPr>
        <w:t xml:space="preserve">, but the weighting did not affect our </w:t>
      </w:r>
      <w:r w:rsidR="007F65BF">
        <w:rPr>
          <w:rFonts w:cs="Segoe UI"/>
        </w:rPr>
        <w:t>results</w:t>
      </w:r>
      <w:r w:rsidR="00967859">
        <w:rPr>
          <w:rFonts w:cs="Segoe UI"/>
        </w:rPr>
        <w:t xml:space="preserve">.  A particular advantage of our method is that it can be applied to summary </w:t>
      </w:r>
      <w:r w:rsidR="00E87542">
        <w:rPr>
          <w:rFonts w:cs="Segoe UI"/>
        </w:rPr>
        <w:t>statistics from single markers</w:t>
      </w:r>
      <w:r w:rsidR="00967859">
        <w:rPr>
          <w:rFonts w:cs="Segoe UI"/>
        </w:rPr>
        <w:t>, and so can be quickly applied to large consortium datasets.  Our methods are implemented in R software, AVENGEME (Additive Variance Explained and Number of Genetic Effects Method of Estimation).</w:t>
      </w:r>
    </w:p>
    <w:p w:rsidR="006955D4" w:rsidRDefault="006955D4" w:rsidP="00FA2AC4">
      <w:pPr>
        <w:spacing w:line="480" w:lineRule="auto"/>
      </w:pPr>
    </w:p>
    <w:p w:rsidR="008D3D41" w:rsidRDefault="008D3D41" w:rsidP="00E87542">
      <w:pPr>
        <w:spacing w:line="480" w:lineRule="auto"/>
        <w:rPr>
          <w:rFonts w:cs="Segoe UI"/>
        </w:rPr>
      </w:pPr>
      <w:r>
        <w:rPr>
          <w:rFonts w:cs="Segoe UI"/>
        </w:rPr>
        <w:br w:type="page"/>
      </w:r>
    </w:p>
    <w:p w:rsidR="004442E1" w:rsidRPr="009D651C" w:rsidRDefault="00E1071C" w:rsidP="00E87542">
      <w:pPr>
        <w:spacing w:line="480" w:lineRule="auto"/>
        <w:rPr>
          <w:b/>
          <w:sz w:val="28"/>
        </w:rPr>
      </w:pPr>
      <w:r w:rsidRPr="009D651C">
        <w:rPr>
          <w:b/>
          <w:sz w:val="28"/>
        </w:rPr>
        <w:lastRenderedPageBreak/>
        <w:t>Introduction</w:t>
      </w:r>
    </w:p>
    <w:p w:rsidR="005871CD" w:rsidRDefault="00D14D2F" w:rsidP="00E87542">
      <w:pPr>
        <w:spacing w:line="480" w:lineRule="auto"/>
      </w:pPr>
      <w:r>
        <w:t>Genome-wide association studies have been successful in identifying many variants linked to complex diseases. To date over 6000 have been found in over  500 quantitative traits and common diseases in humans</w:t>
      </w:r>
      <w:r w:rsidR="006E7F3C">
        <w:t xml:space="preserve"> </w:t>
      </w:r>
      <w:hyperlink w:anchor="_ENREF_1" w:tooltip="Robinson, 2014 #5227" w:history="1">
        <w:r w:rsidR="003A72BC">
          <w:fldChar w:fldCharType="begin"/>
        </w:r>
        <w:r w:rsidR="003A72BC">
          <w:instrText xml:space="preserve"> ADDIN EN.CITE &lt;EndNote&gt;&lt;Cite&gt;&lt;Author&gt;Robinson&lt;/Author&gt;&lt;Year&gt;2014&lt;/Year&gt;&lt;RecNum&gt;5227&lt;/RecNum&gt;&lt;DisplayText&gt;&lt;style face="superscript"&gt;1&lt;/style&gt;&lt;/DisplayText&gt;&lt;record&gt;&lt;rec-number&gt;5227&lt;/rec-number&gt;&lt;foreign-keys&gt;&lt;key app="EN" db-id="9sws5ptxb5szrbew05g5ff27tsazxz0ds9p9"&gt;5227&lt;/key&gt;&lt;/foreign-keys&gt;&lt;ref-type name="Journal Article"&gt;17&lt;/ref-type&gt;&lt;contributors&gt;&lt;authors&gt;&lt;author&gt;Robinson, M. R.&lt;/author&gt;&lt;author&gt;Wray, N. R.&lt;/author&gt;&lt;author&gt;Visscher, P. M.&lt;/author&gt;&lt;/authors&gt;&lt;/contributors&gt;&lt;auth-address&gt;The Queensland Brain Institute, The University of Queensland, St Lucia, QLD 4072, Australia.&amp;#xD;The Queensland Brain Institute, The University of Queensland, St Lucia, QLD 4072, Australia; The University of Queensland Diamantina Institute, The University of Queensland, Translational Research Institute, Brisbane, QLD 4102, Australia. Electronic address: peter.visscher@uq.edu.au.&lt;/auth-address&gt;&lt;titles&gt;&lt;title&gt;Explaining additional genetic variation in complex traits&lt;/title&gt;&lt;secondary-title&gt;Trends Genet&lt;/secondary-title&gt;&lt;alt-title&gt;Trends in genetics : TIG&lt;/alt-title&gt;&lt;/titles&gt;&lt;periodical&gt;&lt;full-title&gt;Trends Genet&lt;/full-title&gt;&lt;/periodical&gt;&lt;pages&gt;124-32&lt;/pages&gt;&lt;volume&gt;30&lt;/volume&gt;&lt;number&gt;4&lt;/number&gt;&lt;edition&gt;2014/03/19&lt;/edition&gt;&lt;dates&gt;&lt;year&gt;2014&lt;/year&gt;&lt;pub-dates&gt;&lt;date&gt;Apr&lt;/date&gt;&lt;/pub-dates&gt;&lt;/dates&gt;&lt;isbn&gt;0168-9525 (Print)&amp;#xD;0168-9525 (Linking)&lt;/isbn&gt;&lt;accession-num&gt;24629526&lt;/accession-num&gt;&lt;work-type&gt;Research Support, N.I.H., Extramural&amp;#xD;Research Support, Non-U.S. Gov&amp;apos;t&lt;/work-type&gt;&lt;urls&gt;&lt;related-urls&gt;&lt;url&gt;http://www.ncbi.nlm.nih.gov/pubmed/24629526&lt;/url&gt;&lt;/related-urls&gt;&lt;/urls&gt;&lt;electronic-resource-num&gt;10.1016/j.tig.2014.02.003&lt;/electronic-resource-num&gt;&lt;language&gt;eng&lt;/language&gt;&lt;/record&gt;&lt;/Cite&gt;&lt;/EndNote&gt;</w:instrText>
        </w:r>
        <w:r w:rsidR="003A72BC">
          <w:fldChar w:fldCharType="separate"/>
        </w:r>
        <w:r w:rsidR="003A72BC" w:rsidRPr="0032427E">
          <w:rPr>
            <w:noProof/>
            <w:vertAlign w:val="superscript"/>
          </w:rPr>
          <w:t>1</w:t>
        </w:r>
        <w:r w:rsidR="003A72BC">
          <w:fldChar w:fldCharType="end"/>
        </w:r>
      </w:hyperlink>
      <w:r>
        <w:t xml:space="preserve"> </w:t>
      </w:r>
      <w:r w:rsidR="002A1ACB">
        <w:t xml:space="preserve">. </w:t>
      </w:r>
      <w:r w:rsidR="00217B61">
        <w:t xml:space="preserve">However when </w:t>
      </w:r>
      <w:r w:rsidR="004D40FF">
        <w:t xml:space="preserve">considering </w:t>
      </w:r>
      <w:r w:rsidR="00217B61">
        <w:t xml:space="preserve">the variance explained by the </w:t>
      </w:r>
      <w:r w:rsidR="000D5D02">
        <w:t>markers</w:t>
      </w:r>
      <w:r w:rsidR="00217B61">
        <w:t xml:space="preserve"> </w:t>
      </w:r>
      <w:r w:rsidR="005871CD">
        <w:t xml:space="preserve">associated with </w:t>
      </w:r>
      <w:r w:rsidR="00217B61">
        <w:t>any specific disease, there rem</w:t>
      </w:r>
      <w:r w:rsidR="006F2C3B">
        <w:t>ain</w:t>
      </w:r>
      <w:r w:rsidR="004D40FF">
        <w:t>s</w:t>
      </w:r>
      <w:r w:rsidR="006F2C3B">
        <w:t xml:space="preserve"> a large gap</w:t>
      </w:r>
      <w:r w:rsidR="00217B61">
        <w:t xml:space="preserve"> </w:t>
      </w:r>
      <w:r w:rsidR="006F2C3B">
        <w:t>to match</w:t>
      </w:r>
      <w:r w:rsidR="00217B61">
        <w:t xml:space="preserve"> the heritability estimate</w:t>
      </w:r>
      <w:r w:rsidR="00260779">
        <w:t>s obtained</w:t>
      </w:r>
      <w:r w:rsidR="00217B61">
        <w:t xml:space="preserve"> from family studies</w:t>
      </w:r>
      <w:r w:rsidR="006E7F3C">
        <w:t xml:space="preserve"> </w:t>
      </w:r>
      <w:hyperlink w:anchor="_ENREF_2" w:tooltip="Maher, 2008 #5228" w:history="1">
        <w:r w:rsidR="003A72BC">
          <w:fldChar w:fldCharType="begin"/>
        </w:r>
        <w:r w:rsidR="003A72BC">
          <w:instrText xml:space="preserve"> ADDIN EN.CITE &lt;EndNote&gt;&lt;Cite&gt;&lt;Author&gt;Maher&lt;/Author&gt;&lt;Year&gt;2008&lt;/Year&gt;&lt;RecNum&gt;5228&lt;/RecNum&gt;&lt;DisplayText&gt;&lt;style face="superscript"&gt;2&lt;/style&gt;&lt;/DisplayText&gt;&lt;record&gt;&lt;rec-number&gt;5228&lt;/rec-number&gt;&lt;foreign-keys&gt;&lt;key app="EN" db-id="9sws5ptxb5szrbew05g5ff27tsazxz0ds9p9"&gt;5228&lt;/key&gt;&lt;/foreign-keys&gt;&lt;ref-type name="Journal Article"&gt;17&lt;/ref-type&gt;&lt;contributors&gt;&lt;authors&gt;&lt;author&gt;Maher, B.&lt;/author&gt;&lt;/authors&gt;&lt;/contributors&gt;&lt;titles&gt;&lt;title&gt;Personal genomes: The case of the missing heritability&lt;/title&gt;&lt;secondary-title&gt;Nature&lt;/secondary-title&gt;&lt;alt-title&gt;Nature&lt;/alt-title&gt;&lt;/titles&gt;&lt;periodical&gt;&lt;full-title&gt;Nature&lt;/full-title&gt;&lt;/periodical&gt;&lt;alt-periodical&gt;&lt;full-title&gt;Nature&lt;/full-title&gt;&lt;/alt-periodical&gt;&lt;pages&gt;18-21&lt;/pages&gt;&lt;volume&gt;456&lt;/volume&gt;&lt;number&gt;7218&lt;/number&gt;&lt;edition&gt;2008/11/07&lt;/edition&gt;&lt;keywords&gt;&lt;keyword&gt;Animals&lt;/keyword&gt;&lt;keyword&gt;Body Height/genetics&lt;/keyword&gt;&lt;keyword&gt;Child&lt;/keyword&gt;&lt;keyword&gt;Epistasis, Genetic&lt;/keyword&gt;&lt;keyword&gt;Gene Dosage/genetics&lt;/keyword&gt;&lt;keyword&gt;Genetic Predisposition to Disease/*genetics&lt;/keyword&gt;&lt;keyword&gt;Genome, Human/*genetics&lt;/keyword&gt;&lt;keyword&gt;Genome-Wide Association Study&lt;/keyword&gt;&lt;keyword&gt;*Genomics&lt;/keyword&gt;&lt;keyword&gt;Heredity/*genetics&lt;/keyword&gt;&lt;keyword&gt;Humans&lt;/keyword&gt;&lt;keyword&gt;Individuality&lt;/keyword&gt;&lt;keyword&gt;Mice&lt;/keyword&gt;&lt;keyword&gt;Penetrance&lt;/keyword&gt;&lt;keyword&gt;Polymorphism, Single Nucleotide/genetics&lt;/keyword&gt;&lt;/keywords&gt;&lt;dates&gt;&lt;year&gt;2008&lt;/year&gt;&lt;pub-dates&gt;&lt;date&gt;Nov 6&lt;/date&gt;&lt;/pub-dates&gt;&lt;/dates&gt;&lt;isbn&gt;1476-4687 (Electronic)&amp;#xD;0028-0836 (Linking)&lt;/isbn&gt;&lt;accession-num&gt;18987709&lt;/accession-num&gt;&lt;work-type&gt;News&lt;/work-type&gt;&lt;urls&gt;&lt;related-urls&gt;&lt;url&gt;http://www.ncbi.nlm.nih.gov/pubmed/18987709&lt;/url&gt;&lt;/related-urls&gt;&lt;/urls&gt;&lt;electronic-resource-num&gt;10.1038/456018a&lt;/electronic-resource-num&gt;&lt;language&gt;eng&lt;/language&gt;&lt;/record&gt;&lt;/Cite&gt;&lt;/EndNote&gt;</w:instrText>
        </w:r>
        <w:r w:rsidR="003A72BC">
          <w:fldChar w:fldCharType="separate"/>
        </w:r>
        <w:r w:rsidR="003A72BC" w:rsidRPr="0032427E">
          <w:rPr>
            <w:noProof/>
            <w:vertAlign w:val="superscript"/>
          </w:rPr>
          <w:t>2</w:t>
        </w:r>
        <w:r w:rsidR="003A72BC">
          <w:fldChar w:fldCharType="end"/>
        </w:r>
      </w:hyperlink>
      <w:r w:rsidR="00E8467D">
        <w:t xml:space="preserve"> </w:t>
      </w:r>
      <w:r w:rsidR="00217B61">
        <w:t xml:space="preserve">. This </w:t>
      </w:r>
      <w:r w:rsidR="006F2C3B">
        <w:t>observation</w:t>
      </w:r>
      <w:r w:rsidR="00217B61">
        <w:t xml:space="preserve"> has spurred the development of </w:t>
      </w:r>
      <w:r>
        <w:t xml:space="preserve">theories </w:t>
      </w:r>
      <w:r w:rsidR="00A6458A">
        <w:t xml:space="preserve">and investigations </w:t>
      </w:r>
      <w:r w:rsidR="00801A42">
        <w:t xml:space="preserve">to </w:t>
      </w:r>
      <w:r w:rsidR="005871CD">
        <w:t>e</w:t>
      </w:r>
      <w:r w:rsidR="00A6458A">
        <w:t>xplain the missing heritability</w:t>
      </w:r>
      <w:r w:rsidR="005871CD">
        <w:t>,</w:t>
      </w:r>
      <w:r w:rsidR="00E04063">
        <w:t xml:space="preserve"> </w:t>
      </w:r>
      <w:r w:rsidR="00801A42">
        <w:t xml:space="preserve">including </w:t>
      </w:r>
      <w:r w:rsidR="005871CD">
        <w:t xml:space="preserve">for example </w:t>
      </w:r>
      <w:r w:rsidR="00801A42">
        <w:t>copy number variation</w:t>
      </w:r>
      <w:r w:rsidR="006E7F3C">
        <w:t xml:space="preserve"> </w:t>
      </w:r>
      <w:hyperlink w:anchor="_ENREF_3" w:tooltip="Gamazon, 2014 #5229" w:history="1">
        <w:r w:rsidR="003A72BC">
          <w:fldChar w:fldCharType="begin"/>
        </w:r>
        <w:r w:rsidR="003A72BC">
          <w:instrText xml:space="preserve"> ADDIN EN.CITE &lt;EndNote&gt;&lt;Cite&gt;&lt;Author&gt;Gamazon&lt;/Author&gt;&lt;Year&gt;2014&lt;/Year&gt;&lt;RecNum&gt;5229&lt;/RecNum&gt;&lt;DisplayText&gt;&lt;style face="superscript"&gt;3&lt;/style&gt;&lt;/DisplayText&gt;&lt;record&gt;&lt;rec-number&gt;5229&lt;/rec-number&gt;&lt;foreign-keys&gt;&lt;key app="EN" db-id="9sws5ptxb5szrbew05g5ff27tsazxz0ds9p9"&gt;5229&lt;/key&gt;&lt;/foreign-keys&gt;&lt;ref-type name="Journal Article"&gt;17&lt;/ref-type&gt;&lt;contributors&gt;&lt;authors&gt;&lt;author&gt;Gamazon, E. R.&lt;/author&gt;&lt;author&gt;Cox, N. J.&lt;/author&gt;&lt;author&gt;Davis, L. K.&lt;/author&gt;&lt;/authors&gt;&lt;/contributors&gt;&lt;auth-address&gt;Section of Genetic Medicine, Department of Medicine, The University of Chicago, Chicago, IL 60637, USA.&amp;#xD;Section of Genetic Medicine, Department of Medicine, The University of Chicago, Chicago, IL 60637, USA. Electronic address: lea.k.davis@gmail.com.&lt;/auth-address&gt;&lt;titles&gt;&lt;title&gt;Structural architecture of SNP effects on complex traits&lt;/title&gt;&lt;secondary-title&gt;Am J Hum Genet&lt;/secondary-title&gt;&lt;alt-title&gt;American journal of human genetics&lt;/alt-title&gt;&lt;/titles&gt;&lt;periodical&gt;&lt;full-title&gt;Am J Hum Genet&lt;/full-title&gt;&lt;/periodical&gt;&lt;pages&gt;477-89&lt;/pages&gt;&lt;volume&gt;95&lt;/volume&gt;&lt;number&gt;5&lt;/number&gt;&lt;edition&gt;2014/10/14&lt;/edition&gt;&lt;keywords&gt;&lt;keyword&gt;DNA Copy Number Variations/*genetics&lt;/keyword&gt;&lt;keyword&gt;*Genetic Variation&lt;/keyword&gt;&lt;keyword&gt;Genome-Wide Association Study/*methods&lt;/keyword&gt;&lt;keyword&gt;*Models, Genetic&lt;/keyword&gt;&lt;keyword&gt;*Phenotype&lt;/keyword&gt;&lt;keyword&gt;Polymorphism, Single Nucleotide/*genetics&lt;/keyword&gt;&lt;/keywords&gt;&lt;dates&gt;&lt;year&gt;2014&lt;/year&gt;&lt;pub-dates&gt;&lt;date&gt;Nov 6&lt;/date&gt;&lt;/pub-dates&gt;&lt;/dates&gt;&lt;isbn&gt;1537-6605 (Electronic)&amp;#xD;0002-9297 (Linking)&lt;/isbn&gt;&lt;accession-num&gt;25307299&lt;/accession-num&gt;&lt;work-type&gt;Research Support, N.I.H., Intramural&amp;#xD;Research Support, Non-U.S. Gov&amp;apos;t&lt;/work-type&gt;&lt;urls&gt;&lt;related-urls&gt;&lt;url&gt;http://www.ncbi.nlm.nih.gov/pubmed/25307299&lt;/url&gt;&lt;/related-urls&gt;&lt;/urls&gt;&lt;custom2&gt;4225594&lt;/custom2&gt;&lt;electronic-resource-num&gt;10.1016/j.ajhg.2014.09.009&lt;/electronic-resource-num&gt;&lt;language&gt;eng&lt;/language&gt;&lt;/record&gt;&lt;/Cite&gt;&lt;/EndNote&gt;</w:instrText>
        </w:r>
        <w:r w:rsidR="003A72BC">
          <w:fldChar w:fldCharType="separate"/>
        </w:r>
        <w:r w:rsidR="003A72BC" w:rsidRPr="0032427E">
          <w:rPr>
            <w:noProof/>
            <w:vertAlign w:val="superscript"/>
          </w:rPr>
          <w:t>3</w:t>
        </w:r>
        <w:r w:rsidR="003A72BC">
          <w:fldChar w:fldCharType="end"/>
        </w:r>
      </w:hyperlink>
      <w:r w:rsidR="00FD0AA1">
        <w:t xml:space="preserve"> </w:t>
      </w:r>
      <w:r w:rsidR="00225532">
        <w:t>, rare vari</w:t>
      </w:r>
      <w:r w:rsidR="006F2C3B">
        <w:t>ants</w:t>
      </w:r>
      <w:r w:rsidR="006E7F3C">
        <w:t xml:space="preserve"> </w:t>
      </w:r>
      <w:hyperlink w:anchor="_ENREF_4" w:tooltip="Zuk, 2014 #5231" w:history="1">
        <w:r w:rsidR="003A72BC">
          <w:fldChar w:fldCharType="begin"/>
        </w:r>
        <w:r w:rsidR="003A72BC">
          <w:instrText xml:space="preserve"> ADDIN EN.CITE &lt;EndNote&gt;&lt;Cite&gt;&lt;Author&gt;Zuk&lt;/Author&gt;&lt;Year&gt;2014&lt;/Year&gt;&lt;RecNum&gt;5231&lt;/RecNum&gt;&lt;DisplayText&gt;&lt;style face="superscript"&gt;4&lt;/style&gt;&lt;/DisplayText&gt;&lt;record&gt;&lt;rec-number&gt;5231&lt;/rec-number&gt;&lt;foreign-keys&gt;&lt;key app="EN" db-id="9sws5ptxb5szrbew05g5ff27tsazxz0ds9p9"&gt;5231&lt;/key&gt;&lt;/foreign-keys&gt;&lt;ref-type name="Journal Article"&gt;17&lt;/ref-type&gt;&lt;contributors&gt;&lt;authors&gt;&lt;author&gt;Zuk, O.&lt;/author&gt;&lt;author&gt;Schaffner, S. F.&lt;/author&gt;&lt;author&gt;Samocha, K.&lt;/author&gt;&lt;author&gt;Do, R.&lt;/author&gt;&lt;author&gt;Hechter, E.&lt;/author&gt;&lt;author&gt;Kathiresan, S.&lt;/author&gt;&lt;author&gt;Daly, M. J.&lt;/author&gt;&lt;author&gt;Neale, B. M.&lt;/author&gt;&lt;author&gt;Sunyaev, S. R.&lt;/author&gt;&lt;author&gt;Lander, E. S.&lt;/author&gt;&lt;/authors&gt;&lt;/contributors&gt;&lt;auth-address&gt;Broad Institute of Harvard and MIT, Cambridge, MA 02142.&lt;/auth-address&gt;&lt;titles&gt;&lt;title&gt;Searching for missing heritability: designing rare variant association studies&lt;/title&gt;&lt;secondary-title&gt;Proc Natl Acad Sci U S A&lt;/secondary-title&gt;&lt;alt-title&gt;Proceedings of the National Academy of Sciences of the United States of America&lt;/alt-title&gt;&lt;/titles&gt;&lt;periodical&gt;&lt;full-title&gt;Proc Natl Acad Sci U S A&lt;/full-title&gt;&lt;/periodical&gt;&lt;pages&gt;E455-64&lt;/pages&gt;&lt;volume&gt;111&lt;/volume&gt;&lt;number&gt;4&lt;/number&gt;&lt;edition&gt;2014/01/21&lt;/edition&gt;&lt;keywords&gt;&lt;keyword&gt;Gene Frequency&lt;/keyword&gt;&lt;keyword&gt;Genetic Predisposition to Disease&lt;/keyword&gt;&lt;keyword&gt;*Genetic Variation&lt;/keyword&gt;&lt;keyword&gt;Genome-Wide Association Study&lt;/keyword&gt;&lt;keyword&gt;Humans&lt;/keyword&gt;&lt;keyword&gt;Mutation&lt;/keyword&gt;&lt;/keywords&gt;&lt;dates&gt;&lt;year&gt;2014&lt;/year&gt;&lt;pub-dates&gt;&lt;date&gt;Jan 28&lt;/date&gt;&lt;/pub-dates&gt;&lt;/dates&gt;&lt;isbn&gt;1091-6490 (Electronic)&amp;#xD;0027-8424 (Linking)&lt;/isbn&gt;&lt;accession-num&gt;24443550&lt;/accession-num&gt;&lt;urls&gt;&lt;related-urls&gt;&lt;url&gt;http://www.ncbi.nlm.nih.gov/pubmed/24443550&lt;/url&gt;&lt;/related-urls&gt;&lt;/urls&gt;&lt;custom2&gt;3910587&lt;/custom2&gt;&lt;electronic-resource-num&gt;10.1073/pnas.1322563111&lt;/electronic-resource-num&gt;&lt;language&gt;eng&lt;/language&gt;&lt;/record&gt;&lt;/Cite&gt;&lt;/EndNote&gt;</w:instrText>
        </w:r>
        <w:r w:rsidR="003A72BC">
          <w:fldChar w:fldCharType="separate"/>
        </w:r>
        <w:r w:rsidR="003A72BC" w:rsidRPr="0032427E">
          <w:rPr>
            <w:noProof/>
            <w:vertAlign w:val="superscript"/>
          </w:rPr>
          <w:t>4</w:t>
        </w:r>
        <w:r w:rsidR="003A72BC">
          <w:fldChar w:fldCharType="end"/>
        </w:r>
      </w:hyperlink>
      <w:r w:rsidR="006F2C3B">
        <w:t>,</w:t>
      </w:r>
      <w:r w:rsidR="000D5D02">
        <w:t xml:space="preserve"> </w:t>
      </w:r>
      <w:proofErr w:type="spellStart"/>
      <w:r w:rsidR="006F2C3B">
        <w:t>epigenetics</w:t>
      </w:r>
      <w:proofErr w:type="spellEnd"/>
      <w:r w:rsidR="006F0015">
        <w:t xml:space="preserve"> </w:t>
      </w:r>
      <w:hyperlink w:anchor="_ENREF_5" w:tooltip="Furrow, 2011 #5232" w:history="1">
        <w:r w:rsidR="003A72BC">
          <w:fldChar w:fldCharType="begin"/>
        </w:r>
        <w:r w:rsidR="003A72BC">
          <w:instrText xml:space="preserve"> ADDIN EN.CITE &lt;EndNote&gt;&lt;Cite&gt;&lt;Author&gt;Furrow&lt;/Author&gt;&lt;Year&gt;2011&lt;/Year&gt;&lt;RecNum&gt;5232&lt;/RecNum&gt;&lt;DisplayText&gt;&lt;style face="superscript"&gt;5&lt;/style&gt;&lt;/DisplayText&gt;&lt;record&gt;&lt;rec-number&gt;5232&lt;/rec-number&gt;&lt;foreign-keys&gt;&lt;key app="EN" db-id="9sws5ptxb5szrbew05g5ff27tsazxz0ds9p9"&gt;5232&lt;/key&gt;&lt;/foreign-keys&gt;&lt;ref-type name="Journal Article"&gt;17&lt;/ref-type&gt;&lt;contributors&gt;&lt;authors&gt;&lt;author&gt;Furrow, R. E.&lt;/author&gt;&lt;author&gt;Christiansen, F. B.&lt;/author&gt;&lt;author&gt;Feldman, M. W.&lt;/author&gt;&lt;/authors&gt;&lt;/contributors&gt;&lt;auth-address&gt;Department of Biology, Stanford University, Stanford, California 94305, USA. rfurrow@stanford.edu&lt;/auth-address&gt;&lt;titles&gt;&lt;title&gt;Environment-sensitive epigenetics and the heritability of complex diseases&lt;/title&gt;&lt;secondary-title&gt;Genetics&lt;/secondary-title&gt;&lt;alt-title&gt;Genetics&lt;/alt-title&gt;&lt;/titles&gt;&lt;periodical&gt;&lt;full-title&gt;Genetics&lt;/full-title&gt;&lt;/periodical&gt;&lt;alt-periodical&gt;&lt;full-title&gt;Genetics&lt;/full-title&gt;&lt;/alt-periodical&gt;&lt;pages&gt;1377-87&lt;/pages&gt;&lt;volume&gt;189&lt;/volume&gt;&lt;number&gt;4&lt;/number&gt;&lt;edition&gt;2011/10/05&lt;/edition&gt;&lt;keywords&gt;&lt;keyword&gt;*Epigenesis, Genetic&lt;/keyword&gt;&lt;keyword&gt;Genetic Diseases, Inborn/*genetics&lt;/keyword&gt;&lt;keyword&gt;Humans&lt;/keyword&gt;&lt;keyword&gt;Models, Genetic&lt;/keyword&gt;&lt;/keywords&gt;&lt;dates&gt;&lt;year&gt;2011&lt;/year&gt;&lt;pub-dates&gt;&lt;date&gt;Dec&lt;/date&gt;&lt;/pub-dates&gt;&lt;/dates&gt;&lt;isbn&gt;1943-2631 (Electronic)&amp;#xD;0016-6731 (Linking)&lt;/isbn&gt;&lt;accession-num&gt;21968193&lt;/accession-num&gt;&lt;work-type&gt;Research Support, N.I.H., Extramural&lt;/work-type&gt;&lt;urls&gt;&lt;related-urls&gt;&lt;url&gt;http://www.ncbi.nlm.nih.gov/pubmed/21968193&lt;/url&gt;&lt;/related-urls&gt;&lt;/urls&gt;&lt;custom2&gt;3241426&lt;/custom2&gt;&lt;electronic-resource-num&gt;10.1534/genetics.111.131912&lt;/electronic-resource-num&gt;&lt;language&gt;eng&lt;/language&gt;&lt;/record&gt;&lt;/Cite&gt;&lt;/EndNote&gt;</w:instrText>
        </w:r>
        <w:r w:rsidR="003A72BC">
          <w:fldChar w:fldCharType="separate"/>
        </w:r>
        <w:r w:rsidR="003A72BC" w:rsidRPr="0032427E">
          <w:rPr>
            <w:noProof/>
            <w:vertAlign w:val="superscript"/>
          </w:rPr>
          <w:t>5</w:t>
        </w:r>
        <w:r w:rsidR="003A72BC">
          <w:fldChar w:fldCharType="end"/>
        </w:r>
      </w:hyperlink>
      <w:r w:rsidR="006F0015">
        <w:t xml:space="preserve"> </w:t>
      </w:r>
      <w:r w:rsidR="005871CD">
        <w:t>and</w:t>
      </w:r>
      <w:r w:rsidR="00801A42">
        <w:t xml:space="preserve"> genetic interactions</w:t>
      </w:r>
      <w:r w:rsidR="006E7F3C">
        <w:t xml:space="preserve"> </w:t>
      </w:r>
      <w:hyperlink w:anchor="_ENREF_6" w:tooltip="Zuk, 2012 #5233" w:history="1">
        <w:r w:rsidR="003A72BC">
          <w:fldChar w:fldCharType="begin"/>
        </w:r>
        <w:r w:rsidR="003A72BC">
          <w:instrText xml:space="preserve"> ADDIN EN.CITE &lt;EndNote&gt;&lt;Cite&gt;&lt;Author&gt;Zuk&lt;/Author&gt;&lt;Year&gt;2012&lt;/Year&gt;&lt;RecNum&gt;5233&lt;/RecNum&gt;&lt;DisplayText&gt;&lt;style face="superscript"&gt;6&lt;/style&gt;&lt;/DisplayText&gt;&lt;record&gt;&lt;rec-number&gt;5233&lt;/rec-number&gt;&lt;foreign-keys&gt;&lt;key app="EN" db-id="9sws5ptxb5szrbew05g5ff27tsazxz0ds9p9"&gt;5233&lt;/key&gt;&lt;/foreign-keys&gt;&lt;ref-type name="Journal Article"&gt;17&lt;/ref-type&gt;&lt;contributors&gt;&lt;authors&gt;&lt;author&gt;Zuk, O.&lt;/author&gt;&lt;author&gt;Hechter, E.&lt;/author&gt;&lt;author&gt;Sunyaev, S. R.&lt;/author&gt;&lt;author&gt;Lander, E. S.&lt;/author&gt;&lt;/authors&gt;&lt;/contributors&gt;&lt;auth-address&gt;Broad Institute of MIT and Harvard, Cambridge, MA 02142, USA.&lt;/auth-address&gt;&lt;titles&gt;&lt;title&gt;The mystery of missing heritability: Genetic interactions create phantom heritability&lt;/title&gt;&lt;secondary-title&gt;Proc Natl Acad Sci U S A&lt;/secondary-title&gt;&lt;alt-title&gt;Proceedings of the National Academy of Sciences of the United States of America&lt;/alt-title&gt;&lt;/titles&gt;&lt;periodical&gt;&lt;full-title&gt;Proc Natl Acad Sci U S A&lt;/full-title&gt;&lt;/periodical&gt;&lt;pages&gt;1193-8&lt;/pages&gt;&lt;volume&gt;109&lt;/volume&gt;&lt;number&gt;4&lt;/number&gt;&lt;edition&gt;2012/01/10&lt;/edition&gt;&lt;keywords&gt;&lt;keyword&gt;Genetic Diseases, Inborn/*genetics&lt;/keyword&gt;&lt;keyword&gt;Genetic Predisposition to Disease/*genetics&lt;/keyword&gt;&lt;keyword&gt;*Genetic Variation&lt;/keyword&gt;&lt;keyword&gt;*Genetics, Population&lt;/keyword&gt;&lt;keyword&gt;Humans&lt;/keyword&gt;&lt;keyword&gt;*Models, Genetic&lt;/keyword&gt;&lt;keyword&gt;Multifactorial Inheritance/*genetics&lt;/keyword&gt;&lt;/keywords&gt;&lt;dates&gt;&lt;year&gt;2012&lt;/year&gt;&lt;pub-dates&gt;&lt;date&gt;Jan 24&lt;/date&gt;&lt;/pub-dates&gt;&lt;/dates&gt;&lt;isbn&gt;1091-6490 (Electronic)&amp;#xD;0027-8424 (Linking)&lt;/isbn&gt;&lt;accession-num&gt;22223662&lt;/accession-num&gt;&lt;work-type&gt;Research Support, N.I.H., Extramural&amp;#xD;Research Support, Non-U.S. Gov&amp;apos;t&lt;/work-type&gt;&lt;urls&gt;&lt;related-urls&gt;&lt;url&gt;http://www.ncbi.nlm.nih.gov/pubmed/22223662&lt;/url&gt;&lt;/related-urls&gt;&lt;/urls&gt;&lt;custom2&gt;3268279&lt;/custom2&gt;&lt;electronic-resource-num&gt;10.1073/pnas.1119675109&lt;/electronic-resource-num&gt;&lt;language&gt;eng&lt;/language&gt;&lt;/record&gt;&lt;/Cite&gt;&lt;/EndNote&gt;</w:instrText>
        </w:r>
        <w:r w:rsidR="003A72BC">
          <w:fldChar w:fldCharType="separate"/>
        </w:r>
        <w:r w:rsidR="003A72BC" w:rsidRPr="0032427E">
          <w:rPr>
            <w:noProof/>
            <w:vertAlign w:val="superscript"/>
          </w:rPr>
          <w:t>6</w:t>
        </w:r>
        <w:r w:rsidR="003A72BC">
          <w:fldChar w:fldCharType="end"/>
        </w:r>
      </w:hyperlink>
      <w:r w:rsidR="00801A42">
        <w:t xml:space="preserve"> </w:t>
      </w:r>
      <w:r w:rsidR="005871CD">
        <w:t>.</w:t>
      </w:r>
    </w:p>
    <w:p w:rsidR="005871CD" w:rsidRDefault="005871CD" w:rsidP="00E87542">
      <w:pPr>
        <w:spacing w:line="480" w:lineRule="auto"/>
      </w:pPr>
      <w:r>
        <w:t xml:space="preserve">It has become increasingly clear that a large portion of the missing heritability is represented on current genotyping products, but </w:t>
      </w:r>
      <w:r w:rsidR="00A6458A">
        <w:t>the associated markers</w:t>
      </w:r>
      <w:r w:rsidR="004E1958">
        <w:t xml:space="preserve"> are not statistically significant.  </w:t>
      </w:r>
      <w:r w:rsidR="005642B4">
        <w:t>Several</w:t>
      </w:r>
      <w:r w:rsidR="003629BB">
        <w:t xml:space="preserve"> </w:t>
      </w:r>
      <w:r w:rsidR="004E1958">
        <w:t xml:space="preserve">approaches have been developed to </w:t>
      </w:r>
      <w:r w:rsidR="00981BF5">
        <w:t>estimate</w:t>
      </w:r>
      <w:r w:rsidR="004E1958">
        <w:t xml:space="preserve"> the </w:t>
      </w:r>
      <w:r w:rsidR="00981BF5">
        <w:t>heritability explained by a</w:t>
      </w:r>
      <w:r w:rsidR="004E1958">
        <w:t xml:space="preserve"> set of genetic </w:t>
      </w:r>
      <w:r w:rsidR="00A6458A">
        <w:t>markers</w:t>
      </w:r>
      <w:r w:rsidR="000D5D02">
        <w:t xml:space="preserve"> that may not be</w:t>
      </w:r>
      <w:r w:rsidR="004E1958">
        <w:t xml:space="preserve"> individually associated.  In the linear mixed model approach, the genetic value of each individual is treated as a random effect whose </w:t>
      </w:r>
      <w:r w:rsidR="00847858">
        <w:t xml:space="preserve">sample </w:t>
      </w:r>
      <w:r w:rsidR="004E1958">
        <w:t xml:space="preserve">covariance matrix is derived from </w:t>
      </w:r>
      <w:r w:rsidR="0065215B">
        <w:t>the</w:t>
      </w:r>
      <w:r w:rsidR="004E1958">
        <w:t xml:space="preserve"> relatedness matrix</w:t>
      </w:r>
      <w:r w:rsidR="00A6458A">
        <w:t xml:space="preserve">, which </w:t>
      </w:r>
      <w:r w:rsidR="004E1958">
        <w:t xml:space="preserve">is estimated from the genotype </w:t>
      </w:r>
      <w:proofErr w:type="gramStart"/>
      <w:r w:rsidR="004E1958">
        <w:t>data</w:t>
      </w:r>
      <w:r w:rsidR="00847858">
        <w:t xml:space="preserve"> </w:t>
      </w:r>
      <w:proofErr w:type="gramEnd"/>
      <w:r w:rsidR="003A72BC">
        <w:fldChar w:fldCharType="begin"/>
      </w:r>
      <w:r w:rsidR="003A72BC">
        <w:instrText xml:space="preserve"> HYPERLINK \l "_ENREF_7" \o "Yang, 2010 #2801" </w:instrText>
      </w:r>
      <w:r w:rsidR="003A72BC">
        <w:fldChar w:fldCharType="separate"/>
      </w:r>
      <w:r w:rsidR="003A72BC">
        <w:fldChar w:fldCharType="begin">
          <w:fldData xml:space="preserve">PEVuZE5vdGU+PENpdGU+PEF1dGhvcj5ZYW5nPC9BdXRob3I+PFllYXI+MjAxMDwvWWVhcj48UmVj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</w:fldData>
        </w:fldChar>
      </w:r>
      <w:r w:rsidR="003A72BC">
        <w:instrText xml:space="preserve"> ADDIN EN.CITE </w:instrText>
      </w:r>
      <w:r w:rsidR="003A72BC">
        <w:fldChar w:fldCharType="begin">
          <w:fldData xml:space="preserve">PEVuZE5vdGU+PENpdGU+PEF1dGhvcj5ZYW5nPC9BdXRob3I+PFllYXI+MjAxMDwvWWVhcj48UmVj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</w:fldData>
        </w:fldChar>
      </w:r>
      <w:r w:rsidR="003A72BC">
        <w:instrText xml:space="preserve"> ADDIN EN.CITE.DATA </w:instrText>
      </w:r>
      <w:r w:rsidR="003A72BC">
        <w:fldChar w:fldCharType="end"/>
      </w:r>
      <w:r w:rsidR="003A72BC">
        <w:fldChar w:fldCharType="separate"/>
      </w:r>
      <w:r w:rsidR="003A72BC" w:rsidRPr="0032427E">
        <w:rPr>
          <w:noProof/>
          <w:vertAlign w:val="superscript"/>
        </w:rPr>
        <w:t>7</w:t>
      </w:r>
      <w:r w:rsidR="003A72BC">
        <w:fldChar w:fldCharType="end"/>
      </w:r>
      <w:r w:rsidR="003A72BC">
        <w:fldChar w:fldCharType="end"/>
      </w:r>
      <w:r w:rsidR="004E1958">
        <w:t xml:space="preserve">.  Solving this model gives an estimate of the </w:t>
      </w:r>
      <w:r w:rsidR="00392BD1">
        <w:t xml:space="preserve">additive </w:t>
      </w:r>
      <w:r w:rsidR="004E1958">
        <w:t>genetic variance exp</w:t>
      </w:r>
      <w:r w:rsidR="00392BD1">
        <w:t xml:space="preserve">lained by the available genotypes, </w:t>
      </w:r>
      <w:r w:rsidR="00847858">
        <w:t>often</w:t>
      </w:r>
      <w:r w:rsidR="00392BD1">
        <w:t xml:space="preserve"> called the </w:t>
      </w:r>
      <w:r w:rsidR="006908C3" w:rsidRPr="003E6B3E">
        <w:rPr>
          <w:i/>
        </w:rPr>
        <w:t>chip heritability</w:t>
      </w:r>
      <w:r w:rsidR="004E1958">
        <w:t xml:space="preserve">.  </w:t>
      </w:r>
      <w:r w:rsidR="00981BF5">
        <w:t>Variations of this approach include multiple classes of variant with different effect size distributions</w:t>
      </w:r>
      <w:r w:rsidR="00847858">
        <w:t xml:space="preserve"> </w:t>
      </w:r>
      <w:r w:rsidR="008B1236">
        <w:fldChar w:fldCharType="begin">
          <w:fldData xml:space="preserve">PEVuZE5vdGU+PENpdGU+PEF1dGhvcj5aaG91PC9BdXRob3I+PFllYXI+MjAxMjwvWWVhcj48UmVj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</w:fldData>
        </w:fldChar>
      </w:r>
      <w:r w:rsidR="0032427E">
        <w:instrText xml:space="preserve"> ADDIN EN.CITE </w:instrText>
      </w:r>
      <w:r w:rsidR="008B1236">
        <w:fldChar w:fldCharType="begin">
          <w:fldData xml:space="preserve">PEVuZE5vdGU+PENpdGU+PEF1dGhvcj5aaG91PC9BdXRob3I+PFllYXI+MjAxMjwvWWVhcj48UmVj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</w:fldData>
        </w:fldChar>
      </w:r>
      <w:r w:rsidR="0032427E">
        <w:instrText xml:space="preserve"> ADDIN EN.CITE.DATA </w:instrText>
      </w:r>
      <w:r w:rsidR="008B1236">
        <w:fldChar w:fldCharType="end"/>
      </w:r>
      <w:r w:rsidR="008B1236">
        <w:fldChar w:fldCharType="separate"/>
      </w:r>
      <w:hyperlink w:anchor="_ENREF_8" w:tooltip="Zhou, 2012 #4947" w:history="1">
        <w:r w:rsidR="003A72BC" w:rsidRPr="0032427E">
          <w:rPr>
            <w:noProof/>
            <w:vertAlign w:val="superscript"/>
          </w:rPr>
          <w:t>8</w:t>
        </w:r>
      </w:hyperlink>
      <w:r w:rsidR="0032427E" w:rsidRPr="0032427E">
        <w:rPr>
          <w:noProof/>
          <w:vertAlign w:val="superscript"/>
        </w:rPr>
        <w:t xml:space="preserve">; </w:t>
      </w:r>
      <w:hyperlink w:anchor="_ENREF_9" w:tooltip="Speed, 2014 #5234" w:history="1">
        <w:r w:rsidR="003A72BC" w:rsidRPr="0032427E">
          <w:rPr>
            <w:noProof/>
            <w:vertAlign w:val="superscript"/>
          </w:rPr>
          <w:t>9</w:t>
        </w:r>
      </w:hyperlink>
      <w:r w:rsidR="008B1236">
        <w:fldChar w:fldCharType="end"/>
      </w:r>
      <w:r w:rsidR="00981BF5">
        <w:t>, regression of pair-wise phenotypic correlation on genetic  correlation</w:t>
      </w:r>
      <w:r w:rsidR="00847858">
        <w:t xml:space="preserve"> </w:t>
      </w:r>
      <w:hyperlink w:anchor="_ENREF_10" w:tooltip="Golan, 2014 #5235" w:history="1">
        <w:r w:rsidR="003A72BC">
          <w:fldChar w:fldCharType="begin"/>
        </w:r>
        <w:r w:rsidR="003A72BC">
          <w:instrText xml:space="preserve"> ADDIN EN.CITE &lt;EndNote&gt;&lt;Cite&gt;&lt;Author&gt;Golan&lt;/Author&gt;&lt;Year&gt;2014&lt;/Year&gt;&lt;RecNum&gt;5235&lt;/RecNum&gt;&lt;DisplayText&gt;&lt;style face="superscript"&gt;10&lt;/style&gt;&lt;/DisplayText&gt;&lt;record&gt;&lt;rec-number&gt;5235&lt;/rec-number&gt;&lt;foreign-keys&gt;&lt;key app="EN" db-id="9sws5ptxb5szrbew05g5ff27tsazxz0ds9p9"&gt;5235&lt;/key&gt;&lt;/foreign-keys&gt;&lt;ref-type name="Journal Article"&gt;17&lt;/ref-type&gt;&lt;contributors&gt;&lt;authors&gt;&lt;author&gt;Golan, D.&lt;/author&gt;&lt;author&gt;Lander, E. S.&lt;/author&gt;&lt;author&gt;Rosset, S.&lt;/author&gt;&lt;/authors&gt;&lt;/contributors&gt;&lt;auth-address&gt;Department of Statistics and Operations Research, School of Mathematical Sciences, Tel-Aviv University, Tel-Aviv, Israel 69978;&amp;#xD;Broad Institute of MIT and Harvard, Cambridge, MA 02142; Department of Biology, Massachusetts Institute of Technology, Cambridge, MA 02139; and Department of Systems Biology, Harvard Medical School, Boston, MA 02155 lander@broadinstitute.org saharon@post.tau.ac.il.&amp;#xD;Department of Statistics and Operations Research, School of Mathematical Sciences, Tel-Aviv University, Tel-Aviv, Israel 69978; lander@broadinstitute.org saharon@post.tau.ac.il.&lt;/auth-address&gt;&lt;titles&gt;&lt;title&gt;Measuring missing heritability: inferring the contribution of common variants&lt;/title&gt;&lt;secondary-title&gt;Proc Natl Acad Sci U S A&lt;/secondary-title&gt;&lt;alt-title&gt;Proceedings of the National Academy of Sciences of the United States of America&lt;/alt-title&gt;&lt;/titles&gt;&lt;periodical&gt;&lt;full-title&gt;Proc Natl Acad Sci U S A&lt;/full-title&gt;&lt;/periodical&gt;&lt;pages&gt;E5272-81&lt;/pages&gt;&lt;volume&gt;111&lt;/volume&gt;&lt;number&gt;49&lt;/number&gt;&lt;edition&gt;2014/11/26&lt;/edition&gt;&lt;dates&gt;&lt;year&gt;2014&lt;/year&gt;&lt;pub-dates&gt;&lt;date&gt;Dec 9&lt;/date&gt;&lt;/pub-dates&gt;&lt;/dates&gt;&lt;isbn&gt;1091-6490 (Electronic)&amp;#xD;0027-8424 (Linking)&lt;/isbn&gt;&lt;accession-num&gt;25422463&lt;/accession-num&gt;&lt;work-type&gt;Research Support, N.I.H., Extramural&amp;#xD;Research Support, Non-U.S. Gov&amp;apos;t&lt;/work-type&gt;&lt;urls&gt;&lt;related-urls&gt;&lt;url&gt;http://www.ncbi.nlm.nih.gov/pubmed/25422463&lt;/url&gt;&lt;/related-urls&gt;&lt;/urls&gt;&lt;custom2&gt;4267399&lt;/custom2&gt;&lt;electronic-resource-num&gt;10.1073/pnas.1419064111&lt;/electronic-resource-num&gt;&lt;language&gt;eng&lt;/language&gt;&lt;/record&gt;&lt;/Cite&gt;&lt;/EndNote&gt;</w:instrText>
        </w:r>
        <w:r w:rsidR="003A72BC">
          <w:fldChar w:fldCharType="separate"/>
        </w:r>
        <w:r w:rsidR="003A72BC" w:rsidRPr="0032427E">
          <w:rPr>
            <w:noProof/>
            <w:vertAlign w:val="superscript"/>
          </w:rPr>
          <w:t>10</w:t>
        </w:r>
        <w:r w:rsidR="003A72BC">
          <w:fldChar w:fldCharType="end"/>
        </w:r>
      </w:hyperlink>
      <w:r w:rsidR="00981BF5">
        <w:t xml:space="preserve">, and </w:t>
      </w:r>
      <w:r w:rsidR="003629BB">
        <w:t>multivariate</w:t>
      </w:r>
      <w:r w:rsidR="00981BF5">
        <w:t xml:space="preserve"> models </w:t>
      </w:r>
      <w:r w:rsidR="00847858">
        <w:t>to</w:t>
      </w:r>
      <w:r w:rsidR="00981BF5">
        <w:t xml:space="preserve"> estimate genetic correlation between traits</w:t>
      </w:r>
      <w:r w:rsidR="00847858">
        <w:t xml:space="preserve"> </w:t>
      </w:r>
      <w:hyperlink w:anchor="_ENREF_11" w:tooltip="Maier, 2015 #5236" w:history="1">
        <w:r w:rsidR="003A72BC">
          <w:fldChar w:fldCharType="begin">
            <w:fldData xml:space="preserve">PEVuZE5vdGU+PENpdGU+PEF1dGhvcj5NYWllcjwvQXV0aG9yPjxZZWFyPjIwMTU8L1llYXI+PFJl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</w:fldData>
          </w:fldChar>
        </w:r>
        <w:r w:rsidR="003A72BC">
          <w:instrText xml:space="preserve"> ADDIN EN.CITE </w:instrText>
        </w:r>
        <w:r w:rsidR="003A72BC">
          <w:fldChar w:fldCharType="begin">
            <w:fldData xml:space="preserve">PEVuZE5vdGU+PENpdGU+PEF1dGhvcj5NYWllcjwvQXV0aG9yPjxZZWFyPjIwMTU8L1llYXI+PFJl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</w:fldData>
          </w:fldChar>
        </w:r>
        <w:r w:rsidR="003A72BC">
          <w:instrText xml:space="preserve"> ADDIN EN.CITE.DATA </w:instrText>
        </w:r>
        <w:r w:rsidR="003A72BC">
          <w:fldChar w:fldCharType="end"/>
        </w:r>
        <w:r w:rsidR="003A72BC">
          <w:fldChar w:fldCharType="separate"/>
        </w:r>
        <w:r w:rsidR="003A72BC" w:rsidRPr="0032427E">
          <w:rPr>
            <w:noProof/>
            <w:vertAlign w:val="superscript"/>
          </w:rPr>
          <w:t>11</w:t>
        </w:r>
        <w:r w:rsidR="003A72BC">
          <w:fldChar w:fldCharType="end"/>
        </w:r>
      </w:hyperlink>
      <w:r w:rsidR="00981BF5">
        <w:t>.</w:t>
      </w:r>
    </w:p>
    <w:p w:rsidR="00981BF5" w:rsidRDefault="00277710" w:rsidP="00E87542">
      <w:pPr>
        <w:spacing w:line="480" w:lineRule="auto"/>
      </w:pPr>
      <w:r>
        <w:t xml:space="preserve">Another approach uses polygenic scores to estimate </w:t>
      </w:r>
      <w:r w:rsidR="00392BD1">
        <w:t>chip</w:t>
      </w:r>
      <w:r>
        <w:t xml:space="preserve"> heritability.  Here, effect sizes for all </w:t>
      </w:r>
      <w:r w:rsidR="0074724B">
        <w:t>markers</w:t>
      </w:r>
      <w:r>
        <w:t xml:space="preserve"> are estimated in one sample of data, </w:t>
      </w:r>
      <w:r w:rsidR="003629BB">
        <w:t>called</w:t>
      </w:r>
      <w:r>
        <w:t xml:space="preserve"> the training sample.  These effects are then used to construct a score for each subject in a second sample, </w:t>
      </w:r>
      <w:r w:rsidR="003629BB">
        <w:t>called</w:t>
      </w:r>
      <w:r>
        <w:t xml:space="preserve"> the </w:t>
      </w:r>
      <w:r w:rsidR="00DD42AE">
        <w:t xml:space="preserve">target </w:t>
      </w:r>
      <w:r>
        <w:t>sample, as the weighted sum of genotype</w:t>
      </w:r>
      <w:r w:rsidR="003629BB">
        <w:t>s</w:t>
      </w:r>
      <w:r>
        <w:t xml:space="preserve"> across a set of </w:t>
      </w:r>
      <w:r w:rsidR="0074724B">
        <w:t>markers</w:t>
      </w:r>
      <w:r>
        <w:t xml:space="preserve">.  Originally, association of the score in the </w:t>
      </w:r>
      <w:r w:rsidR="00DD42AE">
        <w:t xml:space="preserve">target </w:t>
      </w:r>
      <w:r>
        <w:t xml:space="preserve">sample was used to demonstrate the </w:t>
      </w:r>
      <w:r w:rsidR="0013256F">
        <w:t xml:space="preserve">presence </w:t>
      </w:r>
      <w:r>
        <w:t xml:space="preserve">of missing heritability among an ensemble of </w:t>
      </w:r>
      <w:proofErr w:type="gramStart"/>
      <w:r w:rsidR="0074724B">
        <w:t>markers</w:t>
      </w:r>
      <w:r w:rsidR="008B33DD">
        <w:t xml:space="preserve"> </w:t>
      </w:r>
      <w:proofErr w:type="gramEnd"/>
      <w:r w:rsidR="003A72BC">
        <w:fldChar w:fldCharType="begin"/>
      </w:r>
      <w:r w:rsidR="003A72BC">
        <w:instrText xml:space="preserve"> HYPERLINK \l "_ENREF_12" \o "Purcell, 2009 #3421" </w:instrText>
      </w:r>
      <w:r w:rsidR="003A72BC">
        <w:fldChar w:fldCharType="separate"/>
      </w:r>
      <w:r w:rsidR="003A72BC">
        <w:fldChar w:fldCharType="begin">
          <w:fldData xml:space="preserve">PEVuZE5vdGU+PENpdGU+PEF1dGhvcj5QdXJjZWxsPC9BdXRob3I+PFllYXI+MjAwOTwvWWVhcj48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</w:fldData>
        </w:fldChar>
      </w:r>
      <w:r w:rsidR="003A72BC">
        <w:instrText xml:space="preserve"> ADDIN EN.CITE </w:instrText>
      </w:r>
      <w:r w:rsidR="003A72BC">
        <w:fldChar w:fldCharType="begin">
          <w:fldData xml:space="preserve">PEVuZE5vdGU+PENpdGU+PEF1dGhvcj5QdXJjZWxsPC9BdXRob3I+PFllYXI+MjAwOTwvWWVhcj48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</w:fldData>
        </w:fldChar>
      </w:r>
      <w:r w:rsidR="003A72BC">
        <w:instrText xml:space="preserve"> ADDIN EN.CITE.DATA </w:instrText>
      </w:r>
      <w:r w:rsidR="003A72BC">
        <w:fldChar w:fldCharType="end"/>
      </w:r>
      <w:r w:rsidR="003A72BC">
        <w:fldChar w:fldCharType="separate"/>
      </w:r>
      <w:r w:rsidR="003A72BC" w:rsidRPr="0032427E">
        <w:rPr>
          <w:noProof/>
          <w:vertAlign w:val="superscript"/>
        </w:rPr>
        <w:t>12</w:t>
      </w:r>
      <w:r w:rsidR="003A72BC">
        <w:fldChar w:fldCharType="end"/>
      </w:r>
      <w:r w:rsidR="003A72BC">
        <w:fldChar w:fldCharType="end"/>
      </w:r>
      <w:r>
        <w:t xml:space="preserve">.  More recently, </w:t>
      </w:r>
      <w:r w:rsidR="0065215B">
        <w:t>the strength of this</w:t>
      </w:r>
      <w:r>
        <w:t xml:space="preserve"> association has been use</w:t>
      </w:r>
      <w:r w:rsidR="00392BD1">
        <w:t xml:space="preserve">d to infer the </w:t>
      </w:r>
      <w:r w:rsidR="003629BB">
        <w:t xml:space="preserve">chip </w:t>
      </w:r>
      <w:proofErr w:type="gramStart"/>
      <w:r w:rsidR="003629BB">
        <w:t>heritability</w:t>
      </w:r>
      <w:r w:rsidR="00392BD1">
        <w:t xml:space="preserve"> </w:t>
      </w:r>
      <w:proofErr w:type="gramEnd"/>
      <w:r w:rsidR="008B1236">
        <w:fldChar w:fldCharType="begin">
          <w:fldData xml:space="preserve">PEVuZE5vdGU+PENpdGU+PEF1dGhvcj5TdGFobDwvQXV0aG9yPjxZZWFyPjIwMTI8L1llYXI+PFJl
Y051bT4zNjAyPC9SZWNOdW0+PERpc3BsYXlUZXh0PjxzdHlsZSBmYWNlPSJzdXBlcnNjcmlwdCI+
MTM7IDE0PC9zdHlsZT48L0Rpc3BsYXlUZXh0PjxyZWNvcmQ+PHJlYy1udW1iZXI+MzYwMjwvcmVj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dGU+PENpdGU+PEF1dGhvcj5EdWRicmlkZ2U8L0F1dGhvcj48WWVhcj4yMDEzPC9ZZWFyPjxSZWNO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</w:fldData>
        </w:fldChar>
      </w:r>
      <w:r w:rsidR="0032427E">
        <w:instrText xml:space="preserve"> ADDIN EN.CITE </w:instrText>
      </w:r>
      <w:r w:rsidR="008B1236">
        <w:fldChar w:fldCharType="begin">
          <w:fldData xml:space="preserve">PEVuZE5vdGU+PENpdGU+PEF1dGhvcj5TdGFobDwvQXV0aG9yPjxZZWFyPjIwMTI8L1llYXI+PFJl
Y051bT4zNjAyPC9SZWNOdW0+PERpc3BsYXlUZXh0PjxzdHlsZSBmYWNlPSJzdXBlcnNjcmlwdCI+
MTM7IDE0PC9zdHlsZT48L0Rpc3BsYXlUZXh0PjxyZWNvcmQ+PHJlYy1udW1iZXI+MzYwMjwvcmVj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dGU+PENpdGU+PEF1dGhvcj5EdWRicmlkZ2U8L0F1dGhvcj48WWVhcj4yMDEzPC9ZZWFyPjxSZWNO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</w:fldData>
        </w:fldChar>
      </w:r>
      <w:r w:rsidR="0032427E">
        <w:instrText xml:space="preserve"> ADDIN EN.CITE.DATA </w:instrText>
      </w:r>
      <w:r w:rsidR="008B1236">
        <w:fldChar w:fldCharType="end"/>
      </w:r>
      <w:r w:rsidR="008B1236">
        <w:fldChar w:fldCharType="separate"/>
      </w:r>
      <w:hyperlink w:anchor="_ENREF_13" w:tooltip="Stahl, 2012 #3602" w:history="1">
        <w:r w:rsidR="003A72BC" w:rsidRPr="0032427E">
          <w:rPr>
            <w:noProof/>
            <w:vertAlign w:val="superscript"/>
          </w:rPr>
          <w:t>13</w:t>
        </w:r>
      </w:hyperlink>
      <w:r w:rsidR="0032427E" w:rsidRPr="0032427E">
        <w:rPr>
          <w:noProof/>
          <w:vertAlign w:val="superscript"/>
        </w:rPr>
        <w:t xml:space="preserve">; </w:t>
      </w:r>
      <w:hyperlink w:anchor="_ENREF_14" w:tooltip="Dudbridge, 2013 #4444" w:history="1">
        <w:r w:rsidR="003A72BC" w:rsidRPr="0032427E">
          <w:rPr>
            <w:noProof/>
            <w:vertAlign w:val="superscript"/>
          </w:rPr>
          <w:t>14</w:t>
        </w:r>
      </w:hyperlink>
      <w:r w:rsidR="008B1236">
        <w:fldChar w:fldCharType="end"/>
      </w:r>
      <w:r w:rsidR="00392BD1">
        <w:t>.</w:t>
      </w:r>
    </w:p>
    <w:p w:rsidR="005642B4" w:rsidRPr="005642B4" w:rsidRDefault="005642B4" w:rsidP="00E87542">
      <w:pPr>
        <w:spacing w:line="480" w:lineRule="auto"/>
      </w:pPr>
      <w:r>
        <w:lastRenderedPageBreak/>
        <w:t xml:space="preserve">A further approach uses empirical </w:t>
      </w:r>
      <w:proofErr w:type="spellStart"/>
      <w:r>
        <w:t>Bayes</w:t>
      </w:r>
      <w:proofErr w:type="spellEnd"/>
      <w:r>
        <w:t xml:space="preserve"> methods to estimate the chip heritability from the distribution of </w:t>
      </w:r>
      <w:r>
        <w:rPr>
          <w:i/>
        </w:rPr>
        <w:t>z</w:t>
      </w:r>
      <w:r>
        <w:t>-scores for individual markers</w:t>
      </w:r>
      <w:r w:rsidR="008B33DD">
        <w:t xml:space="preserve"> </w:t>
      </w:r>
      <w:hyperlink w:anchor="_ENREF_15" w:tooltip="So, 2011 #3622" w:history="1">
        <w:r w:rsidR="003A72BC">
          <w:fldChar w:fldCharType="begin"/>
        </w:r>
        <w:r w:rsidR="003A72BC">
          <w:instrText xml:space="preserve"> ADDIN EN.CITE &lt;EndNote&gt;&lt;Cite&gt;&lt;Author&gt;So&lt;/Author&gt;&lt;Year&gt;2011&lt;/Year&gt;&lt;RecNum&gt;3622&lt;/RecNum&gt;&lt;DisplayText&gt;&lt;style face="superscript"&gt;15&lt;/style&gt;&lt;/DisplayText&gt;&lt;record&gt;&lt;rec-number&gt;3622&lt;/rec-number&gt;&lt;foreign-keys&gt;&lt;key app="EN" db-id="9sws5ptxb5szrbew05g5ff27tsazxz0ds9p9"&gt;3622&lt;/key&gt;&lt;/foreign-keys&gt;&lt;ref-type name="Journal Article"&gt;17&lt;/ref-type&gt;&lt;contributors&gt;&lt;authors&gt;&lt;author&gt;So, H. C.&lt;/author&gt;&lt;author&gt;Li, M.&lt;/author&gt;&lt;author&gt;Sham, P. C.&lt;/author&gt;&lt;/authors&gt;&lt;/contributors&gt;&lt;auth-address&gt;Department of Psychiatry, LKS Faculty of Medicine, University of Hong Kong, Pokfulam, Hong Kong SAR, China.&lt;/auth-address&gt;&lt;titles&gt;&lt;title&gt;Uncovering the total heritability explained by all true susceptibility variants in a genome-wide association study&lt;/title&gt;&lt;secondary-title&gt;Genet Epidemiol&lt;/secondary-title&gt;&lt;/titles&gt;&lt;periodical&gt;&lt;full-title&gt;Genet Epidemiol&lt;/full-title&gt;&lt;/periodical&gt;&lt;pages&gt;447-56&lt;/pages&gt;&lt;volume&gt;35&lt;/volume&gt;&lt;number&gt;6&lt;/number&gt;&lt;edition&gt;2011/05/28&lt;/edition&gt;&lt;keywords&gt;&lt;keyword&gt;Computer Simulation&lt;/keyword&gt;&lt;keyword&gt;Crohn Disease/genetics&lt;/keyword&gt;&lt;keyword&gt;Female&lt;/keyword&gt;&lt;keyword&gt;*Genetic Predisposition to Disease&lt;/keyword&gt;&lt;keyword&gt;Genetic Variation&lt;/keyword&gt;&lt;keyword&gt;*Genome-Wide Association Study&lt;/keyword&gt;&lt;keyword&gt;Genotype&lt;/keyword&gt;&lt;keyword&gt;Humans&lt;/keyword&gt;&lt;keyword&gt;Lipoproteins, HDL/metabolism&lt;/keyword&gt;&lt;keyword&gt;Lipoproteins, LDL/metabolism&lt;/keyword&gt;&lt;keyword&gt;Male&lt;/keyword&gt;&lt;keyword&gt;Models, Statistical&lt;/keyword&gt;&lt;keyword&gt;Molecular Epidemiology/methods&lt;/keyword&gt;&lt;keyword&gt;Normal Distribution&lt;/keyword&gt;&lt;keyword&gt;Risk&lt;/keyword&gt;&lt;keyword&gt;Statistics as Topic&lt;/keyword&gt;&lt;keyword&gt;Triglycerides/metabolism&lt;/keyword&gt;&lt;/keywords&gt;&lt;dates&gt;&lt;year&gt;2011&lt;/year&gt;&lt;pub-dates&gt;&lt;date&gt;Sep&lt;/date&gt;&lt;/pub-dates&gt;&lt;/dates&gt;&lt;isbn&gt;1098-2272 (Electronic)&amp;#xD;0741-0395 (Linking)&lt;/isbn&gt;&lt;accession-num&gt;21618601&lt;/accession-num&gt;&lt;urls&gt;&lt;related-urls&gt;&lt;url&gt;http://www.ncbi.nlm.nih.gov/entrez/query.fcgi?cmd=Retrieve&amp;amp;db=PubMed&amp;amp;dopt=Citation&amp;amp;list_uids=21618601&lt;/url&gt;&lt;/related-urls&gt;&lt;/urls&gt;&lt;electronic-resource-num&gt;10.1002/gepi.20593&lt;/electronic-resource-num&gt;&lt;language&gt;eng&lt;/language&gt;&lt;/record&gt;&lt;/Cite&gt;&lt;/EndNote&gt;</w:instrText>
        </w:r>
        <w:r w:rsidR="003A72BC">
          <w:fldChar w:fldCharType="separate"/>
        </w:r>
        <w:r w:rsidR="003A72BC" w:rsidRPr="0032427E">
          <w:rPr>
            <w:noProof/>
            <w:vertAlign w:val="superscript"/>
          </w:rPr>
          <w:t>15</w:t>
        </w:r>
        <w:r w:rsidR="003A72BC">
          <w:fldChar w:fldCharType="end"/>
        </w:r>
      </w:hyperlink>
      <w:r>
        <w:t xml:space="preserve">.  This has the advantage of requiring only summary statistics from standard association analysis. </w:t>
      </w:r>
      <w:r w:rsidR="00FA2AC4">
        <w:t xml:space="preserve"> Finally, a very recent method of “LD-scoring”</w:t>
      </w:r>
      <w:hyperlink w:anchor="_ENREF_16" w:tooltip="Bulik-Sullivan, 2015 #5376" w:history="1">
        <w:r w:rsidR="003A72BC">
          <w:fldChar w:fldCharType="begin"/>
        </w:r>
        <w:r w:rsidR="003A72BC">
          <w:instrText xml:space="preserve"> ADDIN EN.CITE &lt;EndNote&gt;&lt;Cite&gt;&lt;Author&gt;Bulik-Sullivan&lt;/Author&gt;&lt;Year&gt;2015&lt;/Year&gt;&lt;RecNum&gt;5376&lt;/RecNum&gt;&lt;DisplayText&gt;&lt;style face="superscript"&gt;16&lt;/style&gt;&lt;/DisplayText&gt;&lt;record&gt;&lt;rec-number&gt;5376&lt;/rec-number&gt;&lt;foreign-keys&gt;&lt;key app="EN" db-id="9sws5ptxb5szrbew05g5ff27tsazxz0ds9p9"&gt;5376&lt;/key&gt;&lt;/foreign-keys&gt;&lt;ref-type name="Journal Article"&gt;17&lt;/ref-type&gt;&lt;contributors&gt;&lt;authors&gt;&lt;author&gt;Bulik-Sullivan, B.&lt;/author&gt;&lt;author&gt;Finucane, H.&lt;/author&gt;&lt;author&gt;Anttila, V.&lt;/author&gt;&lt;author&gt;Gusev, A.&lt;/author&gt;&lt;author&gt;Day, F. R.&lt;/author&gt;&lt;author&gt;ReproGen Consortium,&lt;/author&gt;&lt;author&gt;Psychiatric Genomics Consortium,&lt;/author&gt;&lt;author&gt;Genetic Consortium for Anorexia Nervosa,&lt;/author&gt;&lt;author&gt;Perry, J. R. B.&lt;/author&gt;&lt;author&gt;Patterson, N.&lt;/author&gt;&lt;author&gt;Robinson, E.&lt;/author&gt;&lt;author&gt;Daly, M. J.&lt;/author&gt;&lt;author&gt;Price, A.&lt;/author&gt;&lt;author&gt;Neale, B.&lt;/author&gt;&lt;/authors&gt;&lt;/contributors&gt;&lt;titles&gt;&lt;title&gt;An Atlas of Genetic Correlations across Human Diseases and Traits&lt;/title&gt;&lt;secondary-title&gt;bioRxiv&lt;/secondary-title&gt;&lt;/titles&gt;&lt;periodical&gt;&lt;full-title&gt;bioRxiv&lt;/full-title&gt;&lt;/periodical&gt;&lt;volume&gt;doi:10.1101/014498 &lt;/volume&gt;&lt;dates&gt;&lt;year&gt;2015&lt;/year&gt;&lt;/dates&gt;&lt;urls&gt;&lt;/urls&gt;&lt;/record&gt;&lt;/Cite&gt;&lt;/EndNote&gt;</w:instrText>
        </w:r>
        <w:r w:rsidR="003A72BC">
          <w:fldChar w:fldCharType="separate"/>
        </w:r>
        <w:r w:rsidR="003A72BC" w:rsidRPr="00FA2AC4">
          <w:rPr>
            <w:noProof/>
            <w:vertAlign w:val="superscript"/>
          </w:rPr>
          <w:t>16</w:t>
        </w:r>
        <w:r w:rsidR="003A72BC">
          <w:fldChar w:fldCharType="end"/>
        </w:r>
      </w:hyperlink>
      <w:r w:rsidR="00FA2AC4">
        <w:t xml:space="preserve"> estimates the chip heritability from the </w:t>
      </w:r>
      <w:r w:rsidR="005B05B6">
        <w:t>correlation</w:t>
      </w:r>
      <w:r w:rsidR="00FA2AC4">
        <w:t xml:space="preserve"> between the </w:t>
      </w:r>
      <w:r w:rsidR="0013256F">
        <w:t xml:space="preserve">marginal </w:t>
      </w:r>
      <w:r w:rsidR="005B05B6">
        <w:t xml:space="preserve">effect size of a marker and </w:t>
      </w:r>
      <w:r w:rsidR="00420A85">
        <w:t>a measure of its linkage disequilibrium (LD) with other markers</w:t>
      </w:r>
      <w:r w:rsidR="00FA2AC4">
        <w:t>, also using only summary statistics.</w:t>
      </w:r>
    </w:p>
    <w:p w:rsidR="007B2D77" w:rsidRDefault="00392BD1" w:rsidP="00E87542">
      <w:pPr>
        <w:spacing w:line="480" w:lineRule="auto"/>
      </w:pPr>
      <w:r>
        <w:t xml:space="preserve">In general the methods using linear mixed models are computationally expensive and </w:t>
      </w:r>
      <w:r w:rsidR="0084183C">
        <w:t>require individual-level data to calculate the genetic relatedness matrix</w:t>
      </w:r>
      <w:r>
        <w:t>.   Furthermore, many</w:t>
      </w:r>
      <w:r w:rsidR="0084183C">
        <w:t xml:space="preserve"> of these methods estimate only the chip heritability</w:t>
      </w:r>
      <w:r w:rsidR="003629BB">
        <w:t>, but</w:t>
      </w:r>
      <w:r w:rsidR="0084183C">
        <w:t xml:space="preserve"> it is </w:t>
      </w:r>
      <w:r w:rsidR="003629BB">
        <w:t xml:space="preserve">often </w:t>
      </w:r>
      <w:r w:rsidR="0084183C">
        <w:t xml:space="preserve">of interest also to estimate the proportion of </w:t>
      </w:r>
      <w:r w:rsidR="005642B4">
        <w:t>markers</w:t>
      </w:r>
      <w:r w:rsidR="0084183C">
        <w:t xml:space="preserve"> that </w:t>
      </w:r>
      <w:r w:rsidR="003629BB">
        <w:t>affect</w:t>
      </w:r>
      <w:r w:rsidR="0084183C">
        <w:t xml:space="preserve"> a trait.</w:t>
      </w:r>
      <w:r w:rsidR="007B2D77">
        <w:t xml:space="preserve">  </w:t>
      </w:r>
      <w:r w:rsidR="003D6B4C">
        <w:t>Th</w:t>
      </w:r>
      <w:r w:rsidR="0084183C">
        <w:t>is</w:t>
      </w:r>
      <w:r w:rsidR="007B2D77">
        <w:t xml:space="preserve"> </w:t>
      </w:r>
      <w:r w:rsidR="003629BB">
        <w:t>bears on</w:t>
      </w:r>
      <w:r w:rsidR="00D8703F">
        <w:t xml:space="preserve"> </w:t>
      </w:r>
      <w:r w:rsidR="008E0362">
        <w:t xml:space="preserve">the design of association studies, since it </w:t>
      </w:r>
      <w:r w:rsidR="00887328">
        <w:t>indicates the number</w:t>
      </w:r>
      <w:r w:rsidR="0013256F">
        <w:t xml:space="preserve"> and effect sizes</w:t>
      </w:r>
      <w:r w:rsidR="00887328">
        <w:t xml:space="preserve"> of </w:t>
      </w:r>
      <w:r w:rsidR="0013256F">
        <w:t xml:space="preserve">the </w:t>
      </w:r>
      <w:r w:rsidR="00887328">
        <w:t>associated markers remaining to be found</w:t>
      </w:r>
      <w:r w:rsidR="008E0362">
        <w:t>.  I</w:t>
      </w:r>
      <w:r w:rsidR="00E9491F">
        <w:t xml:space="preserve">t </w:t>
      </w:r>
      <w:r w:rsidR="00403287">
        <w:t>is also relevant for</w:t>
      </w:r>
      <w:r w:rsidR="00E9491F">
        <w:t xml:space="preserve"> the debate on the nature of evolution</w:t>
      </w:r>
      <w:r w:rsidR="008B33DD">
        <w:t xml:space="preserve"> </w:t>
      </w:r>
      <w:r w:rsidR="008B1236">
        <w:fldChar w:fldCharType="begin">
          <w:fldData xml:space="preserve">PEVuZE5vdGU+PENpdGU+PEF1dGhvcj5PcnI8L0F1dGhvcj48WWVhcj4yMDA1PC9ZZWFyPjxSZWNO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</w:fldData>
        </w:fldChar>
      </w:r>
      <w:r w:rsidR="00FA2AC4">
        <w:instrText xml:space="preserve"> ADDIN EN.CITE </w:instrText>
      </w:r>
      <w:r w:rsidR="008B1236">
        <w:fldChar w:fldCharType="begin">
          <w:fldData xml:space="preserve">PEVuZE5vdGU+PENpdGU+PEF1dGhvcj5PcnI8L0F1dGhvcj48WWVhcj4yMDA1PC9ZZWFyPjxSZWNO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</w:fldData>
        </w:fldChar>
      </w:r>
      <w:r w:rsidR="00FA2AC4">
        <w:instrText xml:space="preserve"> ADDIN EN.CITE.DATA </w:instrText>
      </w:r>
      <w:r w:rsidR="008B1236">
        <w:fldChar w:fldCharType="end"/>
      </w:r>
      <w:r w:rsidR="008B1236">
        <w:fldChar w:fldCharType="separate"/>
      </w:r>
      <w:hyperlink w:anchor="_ENREF_17" w:tooltip="Orr, 2005 #5242" w:history="1">
        <w:r w:rsidR="003A72BC" w:rsidRPr="00FA2AC4">
          <w:rPr>
            <w:noProof/>
            <w:vertAlign w:val="superscript"/>
          </w:rPr>
          <w:t>17</w:t>
        </w:r>
      </w:hyperlink>
      <w:r w:rsidR="00FA2AC4" w:rsidRPr="00FA2AC4">
        <w:rPr>
          <w:noProof/>
          <w:vertAlign w:val="superscript"/>
        </w:rPr>
        <w:t xml:space="preserve">; </w:t>
      </w:r>
      <w:hyperlink w:anchor="_ENREF_18" w:tooltip="Pritchard, 2010 #5243" w:history="1">
        <w:r w:rsidR="003A72BC" w:rsidRPr="00FA2AC4">
          <w:rPr>
            <w:noProof/>
            <w:vertAlign w:val="superscript"/>
          </w:rPr>
          <w:t>18</w:t>
        </w:r>
      </w:hyperlink>
      <w:r w:rsidR="008B1236">
        <w:fldChar w:fldCharType="end"/>
      </w:r>
      <w:r w:rsidR="00E13E2E">
        <w:t>, as</w:t>
      </w:r>
      <w:r w:rsidR="00403287">
        <w:t xml:space="preserve"> if a large number of variants affect a trait, mechanisms of selection by polygenic adaptation </w:t>
      </w:r>
      <w:r w:rsidR="007F61DE">
        <w:t xml:space="preserve">are possible, acting </w:t>
      </w:r>
      <w:r w:rsidR="00403287">
        <w:t xml:space="preserve">on standing variation </w:t>
      </w:r>
      <w:r w:rsidR="009B6173">
        <w:t>without requiring</w:t>
      </w:r>
      <w:r w:rsidR="00403287">
        <w:t xml:space="preserve"> new mutations</w:t>
      </w:r>
      <w:r w:rsidR="008B33DD">
        <w:t xml:space="preserve"> </w:t>
      </w:r>
      <w:hyperlink w:anchor="_ENREF_19" w:tooltip="Pritchard, 2010 #5245" w:history="1">
        <w:r w:rsidR="003A72BC">
          <w:fldChar w:fldCharType="begin"/>
        </w:r>
        <w:r w:rsidR="003A72BC">
          <w:instrText xml:space="preserve"> ADDIN EN.CITE &lt;EndNote&gt;&lt;Cite&gt;&lt;Author&gt;Pritchard&lt;/Author&gt;&lt;Year&gt;2010&lt;/Year&gt;&lt;RecNum&gt;5245&lt;/RecNum&gt;&lt;DisplayText&gt;&lt;style face="superscript"&gt;19&lt;/style&gt;&lt;/DisplayText&gt;&lt;record&gt;&lt;rec-number&gt;5245&lt;/rec-number&gt;&lt;foreign-keys&gt;&lt;key app="EN" db-id="9sws5ptxb5szrbew05g5ff27tsazxz0ds9p9"&gt;5245&lt;/key&gt;&lt;/foreign-keys&gt;&lt;ref-type name="Journal Article"&gt;17&lt;/ref-type&gt;&lt;contributors&gt;&lt;authors&gt;&lt;author&gt;Pritchard, J. K.&lt;/author&gt;&lt;author&gt;Pickrell, J. K.&lt;/author&gt;&lt;author&gt;Coop, G.&lt;/author&gt;&lt;/authors&gt;&lt;/contributors&gt;&lt;auth-address&gt;Department of Human Genetics, The University of Chicago, Room 507, 929 E. 58th St, Chicago, IL 60637, USA. pritch@uchicago.edu&lt;/auth-address&gt;&lt;titles&gt;&lt;title&gt;The genetics of human adaptation: hard sweeps, soft sweeps, and polygenic adaptation&lt;/title&gt;&lt;secondary-title&gt;Curr Biol&lt;/secondary-title&gt;&lt;alt-title&gt;Current biology : CB&lt;/alt-title&gt;&lt;/titles&gt;&lt;periodical&gt;&lt;full-title&gt;Curr Biol&lt;/full-title&gt;&lt;/periodical&gt;&lt;pages&gt;R208-15&lt;/pages&gt;&lt;volume&gt;20&lt;/volume&gt;&lt;number&gt;4&lt;/number&gt;&lt;edition&gt;2010/02/25&lt;/edition&gt;&lt;keywords&gt;&lt;keyword&gt;Adaptation, Biological/*genetics&lt;/keyword&gt;&lt;keyword&gt;*Genetics, Population&lt;/keyword&gt;&lt;keyword&gt;Humans&lt;/keyword&gt;&lt;keyword&gt;Multifactorial Inheritance/*genetics&lt;/keyword&gt;&lt;keyword&gt;*Selection, Genetic&lt;/keyword&gt;&lt;/keywords&gt;&lt;dates&gt;&lt;year&gt;2010&lt;/year&gt;&lt;pub-dates&gt;&lt;date&gt;Feb 23&lt;/date&gt;&lt;/pub-dates&gt;&lt;/dates&gt;&lt;isbn&gt;1879-0445 (Electronic)&amp;#xD;0960-9822 (Linking)&lt;/isbn&gt;&lt;accession-num&gt;20178769&lt;/accession-num&gt;&lt;work-type&gt;Research Support, N.I.H., Extramural&amp;#xD;Research Support, Non-U.S. Gov&amp;apos;t&lt;/work-type&gt;&lt;urls&gt;&lt;related-urls&gt;&lt;url&gt;http://www.ncbi.nlm.nih.gov/pubmed/20178769&lt;/url&gt;&lt;/related-urls&gt;&lt;/urls&gt;&lt;custom2&gt;2994553&lt;/custom2&gt;&lt;electronic-resource-num&gt;10.1016/j.cub.2009.11.055&lt;/electronic-resource-num&gt;&lt;language&gt;eng&lt;/language&gt;&lt;/record&gt;&lt;/Cite&gt;&lt;/EndNote&gt;</w:instrText>
        </w:r>
        <w:r w:rsidR="003A72BC">
          <w:fldChar w:fldCharType="separate"/>
        </w:r>
        <w:r w:rsidR="003A72BC" w:rsidRPr="00FA2AC4">
          <w:rPr>
            <w:noProof/>
            <w:vertAlign w:val="superscript"/>
          </w:rPr>
          <w:t>19</w:t>
        </w:r>
        <w:r w:rsidR="003A72BC">
          <w:fldChar w:fldCharType="end"/>
        </w:r>
      </w:hyperlink>
      <w:r w:rsidR="00403287">
        <w:t xml:space="preserve">. </w:t>
      </w:r>
      <w:r w:rsidR="00B329F2">
        <w:t>Methods for the estimation of the number</w:t>
      </w:r>
      <w:r w:rsidR="004F01BB">
        <w:t xml:space="preserve"> </w:t>
      </w:r>
      <w:r w:rsidR="00B329F2">
        <w:t>of genes affecting a trait have been proposed since the early 20</w:t>
      </w:r>
      <w:r w:rsidR="00B329F2" w:rsidRPr="00B329F2">
        <w:rPr>
          <w:vertAlign w:val="superscript"/>
        </w:rPr>
        <w:t>th</w:t>
      </w:r>
      <w:r w:rsidR="00B329F2">
        <w:t xml:space="preserve"> century</w:t>
      </w:r>
      <w:r w:rsidR="0084183C">
        <w:t>,</w:t>
      </w:r>
      <w:r w:rsidR="004F01BB">
        <w:t xml:space="preserve"> </w:t>
      </w:r>
      <w:r w:rsidR="0084183C">
        <w:t>including</w:t>
      </w:r>
      <w:r w:rsidR="00D8703F">
        <w:t xml:space="preserve"> </w:t>
      </w:r>
      <w:r w:rsidR="00403287">
        <w:t xml:space="preserve">complex segregation analysis comparing single and multi-locus models with or without polygenic background </w:t>
      </w:r>
      <w:hyperlink w:anchor="_ENREF_20" w:tooltip="Lynch, 1998 #82" w:history="1">
        <w:r w:rsidR="003A72BC">
          <w:fldChar w:fldCharType="begin"/>
        </w:r>
        <w:r w:rsidR="003A72BC">
          <w:instrText xml:space="preserve"> ADDIN EN.CITE &lt;EndNote&gt;&lt;Cite&gt;&lt;Author&gt;Lynch&lt;/Author&gt;&lt;Year&gt;1998&lt;/Year&gt;&lt;RecNum&gt;82&lt;/RecNum&gt;&lt;DisplayText&gt;&lt;style face="superscript"&gt;20&lt;/style&gt;&lt;/DisplayText&gt;&lt;record&gt;&lt;rec-number&gt;82&lt;/rec-number&gt;&lt;foreign-keys&gt;&lt;key app="EN" db-id="p5wpprrrqrfddletassxess8aapv2r50zz5p"&gt;82&lt;/key&gt;&lt;/foreign-keys&gt;&lt;ref-type name="Book"&gt;6&lt;/ref-type&gt;&lt;contributors&gt;&lt;authors&gt;&lt;author&gt;Lynch, M.&lt;/author&gt;&lt;author&gt;Walsh, B.&lt;/author&gt;&lt;/authors&gt;&lt;/contributors&gt;&lt;titles&gt;&lt;title&gt;Genetics and analysis of quantitative traits&lt;/title&gt;&lt;/titles&gt;&lt;dates&gt;&lt;year&gt;1998&lt;/year&gt;&lt;/dates&gt;&lt;publisher&gt;Sinauer Associates&lt;/publisher&gt;&lt;urls&gt;&lt;/urls&gt;&lt;/record&gt;&lt;/Cite&gt;&lt;/EndNote&gt;</w:instrText>
        </w:r>
        <w:r w:rsidR="003A72BC">
          <w:fldChar w:fldCharType="separate"/>
        </w:r>
        <w:r w:rsidR="003A72BC" w:rsidRPr="00FA2AC4">
          <w:rPr>
            <w:noProof/>
            <w:vertAlign w:val="superscript"/>
          </w:rPr>
          <w:t>20</w:t>
        </w:r>
        <w:r w:rsidR="003A72BC">
          <w:fldChar w:fldCharType="end"/>
        </w:r>
      </w:hyperlink>
      <w:r w:rsidR="0084183C">
        <w:t>,</w:t>
      </w:r>
      <w:r w:rsidR="007B2D77">
        <w:t xml:space="preserve"> </w:t>
      </w:r>
      <w:r w:rsidR="00A97530">
        <w:t xml:space="preserve">but </w:t>
      </w:r>
      <w:r w:rsidR="007B2D77">
        <w:t>only with the</w:t>
      </w:r>
      <w:r w:rsidR="00A97530">
        <w:t xml:space="preserve"> recent availability of dense genome-wide data </w:t>
      </w:r>
      <w:r w:rsidR="007B2D77">
        <w:t>has it become possible to assess the polygenic background itself</w:t>
      </w:r>
      <w:r w:rsidR="00A97530">
        <w:t>.</w:t>
      </w:r>
    </w:p>
    <w:p w:rsidR="007B2D77" w:rsidRDefault="007B2D77" w:rsidP="00E87542">
      <w:pPr>
        <w:spacing w:line="480" w:lineRule="auto"/>
      </w:pPr>
      <w:r>
        <w:t>Linear mixed models have</w:t>
      </w:r>
      <w:r w:rsidR="00A97530">
        <w:t xml:space="preserve"> </w:t>
      </w:r>
      <w:r>
        <w:t>been extended to allow for a proportion of variants with</w:t>
      </w:r>
      <w:r w:rsidR="003872ED">
        <w:t xml:space="preserve"> effects </w:t>
      </w:r>
      <w:hyperlink w:anchor="_ENREF_8" w:tooltip="Zhou, 2012 #4947" w:history="1">
        <w:r w:rsidR="003A72BC">
          <w:fldChar w:fldCharType="begin"/>
        </w:r>
        <w:r w:rsidR="003A72BC">
          <w:instrText xml:space="preserve"> ADDIN EN.CITE &lt;EndNote&gt;&lt;Cite&gt;&lt;Author&gt;Zhou&lt;/Author&gt;&lt;Year&gt;2012&lt;/Year&gt;&lt;RecNum&gt;4947&lt;/RecNum&gt;&lt;DisplayText&gt;&lt;style face="superscript"&gt;8&lt;/style&gt;&lt;/DisplayText&gt;&lt;record&gt;&lt;rec-number&gt;4947&lt;/rec-number&gt;&lt;foreign-keys&gt;&lt;key app="EN" db-id="9sws5ptxb5szrbew05g5ff27tsazxz0ds9p9"&gt;4947&lt;/key&gt;&lt;/foreign-keys&gt;&lt;ref-type name="Journal Article"&gt;17&lt;/ref-type&gt;&lt;contributors&gt;&lt;authors&gt;&lt;author&gt;Zhou, X.&lt;/author&gt;&lt;author&gt;Stephens, M.&lt;/author&gt;&lt;/authors&gt;&lt;/contributors&gt;&lt;auth-address&gt;Department of Human Genetics, University of Chicago, Chicago, Illinois, USA. xz7@uchicago.edu&lt;/auth-address&gt;&lt;titles&gt;&lt;title&gt;Genome-wide efficient mixed-model analysis for association studies&lt;/title&gt;&lt;secondary-title&gt;Nat Genet&lt;/secondary-title&gt;&lt;alt-title&gt;Nature genetics&lt;/alt-title&gt;&lt;/titles&gt;&lt;periodical&gt;&lt;full-title&gt;Nat Genet&lt;/full-title&gt;&lt;/periodical&gt;&lt;pages&gt;821-4&lt;/pages&gt;&lt;volume&gt;44&lt;/volume&gt;&lt;number&gt;7&lt;/number&gt;&lt;edition&gt;2012/06/19&lt;/edition&gt;&lt;keywords&gt;&lt;keyword&gt;Computer Simulation&lt;/keyword&gt;&lt;keyword&gt;*Genome, Human&lt;/keyword&gt;&lt;keyword&gt;Genome-Wide Association Study/*methods&lt;/keyword&gt;&lt;keyword&gt;Humans&lt;/keyword&gt;&lt;keyword&gt;Linear Models&lt;/keyword&gt;&lt;keyword&gt;Models, Genetic&lt;/keyword&gt;&lt;keyword&gt;*Polymorphism, Single Nucleotide&lt;/keyword&gt;&lt;keyword&gt;Population Groups/genetics&lt;/keyword&gt;&lt;keyword&gt;Software&lt;/keyword&gt;&lt;/keywords&gt;&lt;dates&gt;&lt;year&gt;2012&lt;/year&gt;&lt;pub-dates&gt;&lt;date&gt;Jul&lt;/date&gt;&lt;/pub-dates&gt;&lt;/dates&gt;&lt;isbn&gt;1546-1718 (Electronic)&amp;#xD;1061-4036 (Linking)&lt;/isbn&gt;&lt;accession-num&gt;22706312&lt;/accession-num&gt;&lt;work-type&gt;Research Support, N.I.H., Extramural&amp;#xD;Research Support, Non-U.S. Gov&amp;apos;t&lt;/work-type&gt;&lt;urls&gt;&lt;related-urls&gt;&lt;url&gt;http://www.ncbi.nlm.nih.gov/pubmed/22706312&lt;/url&gt;&lt;/related-urls&gt;&lt;/urls&gt;&lt;custom2&gt;3386377&lt;/custom2&gt;&lt;electronic-resource-num&gt;10.1038/ng.2310&lt;/electronic-resource-num&gt;&lt;language&gt;eng&lt;/language&gt;&lt;/record&gt;&lt;/Cite&gt;&lt;/EndNote&gt;</w:instrText>
        </w:r>
        <w:r w:rsidR="003A72BC">
          <w:fldChar w:fldCharType="separate"/>
        </w:r>
        <w:r w:rsidR="003A72BC" w:rsidRPr="0032427E">
          <w:rPr>
            <w:noProof/>
            <w:vertAlign w:val="superscript"/>
          </w:rPr>
          <w:t>8</w:t>
        </w:r>
        <w:r w:rsidR="003A72BC">
          <w:fldChar w:fldCharType="end"/>
        </w:r>
      </w:hyperlink>
      <w:r>
        <w:t xml:space="preserve"> but this remains computationally demanding.  Polygenic scoring has also been used to estimate this proportion, but again with a computationally demanding procedure using repeated genome-wide simulations within a Bayesian sampling scheme</w:t>
      </w:r>
      <w:r w:rsidR="003872ED">
        <w:t xml:space="preserve"> </w:t>
      </w:r>
      <w:hyperlink w:anchor="_ENREF_13" w:tooltip="Stahl, 2012 #3602" w:history="1">
        <w:r w:rsidR="003A72BC">
          <w:fldChar w:fldCharType="begin"/>
        </w:r>
        <w:r w:rsidR="003A72BC">
          <w:instrText xml:space="preserve"> ADDIN EN.CITE &lt;EndNote&gt;&lt;Cite&gt;&lt;Author&gt;Stahl&lt;/Author&gt;&lt;Year&gt;2012&lt;/Year&gt;&lt;RecNum&gt;3602&lt;/RecNum&gt;&lt;DisplayText&gt;&lt;style face="superscript"&gt;13&lt;/style&gt;&lt;/DisplayText&gt;&lt;record&gt;&lt;rec-number&gt;3602&lt;/rec-number&gt;&lt;foreign-keys&gt;&lt;key app="EN" db-id="9sws5ptxb5szrbew05g5ff27tsazxz0ds9p9"&gt;3602&lt;/key&gt;&lt;/foreign-keys&gt;&lt;ref-type name="Journal Article"&gt;17&lt;/ref-type&gt;&lt;contributors&gt;&lt;authors&gt;&lt;author&gt;Stahl, E. A.&lt;/author&gt;&lt;author&gt;Wegmann, D.&lt;/author&gt;&lt;author&gt;Trynka, G.&lt;/author&gt;&lt;author&gt;Gutierrez-Achury, J.&lt;/author&gt;&lt;author&gt;Do, R.&lt;/author&gt;&lt;author&gt;Voight, B. F.&lt;/author&gt;&lt;author&gt;Kraft, P.&lt;/author&gt;&lt;author&gt;Chen, R.&lt;/author&gt;&lt;author&gt;Kallberg, H. J.&lt;/author&gt;&lt;author&gt;Kurreeman, F. A.&lt;/author&gt;&lt;author&gt;Kathiresan, S.&lt;/author&gt;&lt;author&gt;Wijmenga, C.&lt;/author&gt;&lt;author&gt;Gregersen, P. K.&lt;/author&gt;&lt;author&gt;Alfredsson, L.&lt;/author&gt;&lt;author&gt;Siminovitch, K. A.&lt;/author&gt;&lt;author&gt;Worthington, J.&lt;/author&gt;&lt;author&gt;de Bakker, P. I.&lt;/author&gt;&lt;author&gt;Raychaudhuri, S.&lt;/author&gt;&lt;author&gt;Plenge, R. M.&lt;/author&gt;&lt;/authors&gt;&lt;/contributors&gt;&lt;auth-address&gt;1] Division of Rheumatology Immunology and Allergy, Brigham and Women&amp;apos;s Hospital, Boston, Massachusetts, USA. [2] Program in Medical and Population Genetics, Broad Institute, Cambridge, Massachusetts, USA. [3] Division of Genetics, Brigham and Women&amp;apos;s Hospital, Boston, Massachusetts, USA.&lt;/auth-address&gt;&lt;titles&gt;&lt;title&gt;Bayesian inference analyses of the polygenic architecture of rheumatoid arthritis&lt;/title&gt;&lt;secondary-title&gt;Nat Genet&lt;/secondary-title&gt;&lt;/titles&gt;&lt;periodical&gt;&lt;full-title&gt;Nat Genet&lt;/full-title&gt;&lt;/periodical&gt;&lt;pages&gt;483-9&lt;/pages&gt;&lt;volume&gt;44&lt;/volume&gt;&lt;number&gt;5&lt;/number&gt;&lt;edition&gt;2012/03/27&lt;/edition&gt;&lt;dates&gt;&lt;year&gt;2012&lt;/year&gt;&lt;/dates&gt;&lt;isbn&gt;1546-1718 (Electronic)&amp;#xD;1061-4036 (Linking)&lt;/isbn&gt;&lt;accession-num&gt;22446960&lt;/accession-num&gt;&lt;urls&gt;&lt;related-urls&gt;&lt;url&gt;http://www.ncbi.nlm.nih.gov/entrez/query.fcgi?cmd=Retrieve&amp;amp;db=PubMed&amp;amp;dopt=Citation&amp;amp;list_uids=22446960&lt;/url&gt;&lt;/related-urls&gt;&lt;/urls&gt;&lt;electronic-resource-num&gt;ng.2232 [pii]&amp;#xD;10.1038/ng.2232&lt;/electronic-resource-num&gt;&lt;language&gt;eng&lt;/language&gt;&lt;/record&gt;&lt;/Cite&gt;&lt;/EndNote&gt;</w:instrText>
        </w:r>
        <w:r w:rsidR="003A72BC">
          <w:fldChar w:fldCharType="separate"/>
        </w:r>
        <w:r w:rsidR="003A72BC" w:rsidRPr="0032427E">
          <w:rPr>
            <w:noProof/>
            <w:vertAlign w:val="superscript"/>
          </w:rPr>
          <w:t>13</w:t>
        </w:r>
        <w:r w:rsidR="003A72BC">
          <w:fldChar w:fldCharType="end"/>
        </w:r>
      </w:hyperlink>
      <w:r>
        <w:t xml:space="preserve">.  On the other hand </w:t>
      </w:r>
      <w:r w:rsidR="0089609D">
        <w:t>an</w:t>
      </w:r>
      <w:r>
        <w:t xml:space="preserve"> analytic method </w:t>
      </w:r>
      <w:r w:rsidR="003872ED">
        <w:t xml:space="preserve">for polygenic scores </w:t>
      </w:r>
      <w:hyperlink w:anchor="_ENREF_14" w:tooltip="Dudbridge, 2013 #4444" w:history="1">
        <w:r w:rsidR="003A72BC">
          <w:fldChar w:fldCharType="begin"/>
        </w:r>
        <w:r w:rsidR="003A72BC">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fldChar w:fldCharType="separate"/>
        </w:r>
        <w:r w:rsidR="003A72BC" w:rsidRPr="0032427E">
          <w:rPr>
            <w:noProof/>
            <w:vertAlign w:val="superscript"/>
          </w:rPr>
          <w:t>14</w:t>
        </w:r>
        <w:r w:rsidR="003A72BC">
          <w:fldChar w:fldCharType="end"/>
        </w:r>
      </w:hyperlink>
      <w:r>
        <w:t xml:space="preserve"> estimates only one parameter among several defined in its model; thus it can estimate the proportion of variants with effects if the chip heritability is assumed to be known, or vice versa.</w:t>
      </w:r>
      <w:r w:rsidR="005642B4">
        <w:t xml:space="preserve">  Empirical </w:t>
      </w:r>
      <w:proofErr w:type="spellStart"/>
      <w:r w:rsidR="005642B4">
        <w:t>Bayes</w:t>
      </w:r>
      <w:proofErr w:type="spellEnd"/>
      <w:r w:rsidR="005642B4">
        <w:t xml:space="preserve"> methods are </w:t>
      </w:r>
      <w:r w:rsidR="003872ED">
        <w:t xml:space="preserve">also </w:t>
      </w:r>
      <w:r w:rsidR="005642B4">
        <w:t>available to estimate the proportion of markers with effects</w:t>
      </w:r>
      <w:r w:rsidR="003872ED">
        <w:t xml:space="preserve"> </w:t>
      </w:r>
      <w:hyperlink w:anchor="_ENREF_21" w:tooltip="Efron, 2001 #5246" w:history="1">
        <w:r w:rsidR="003A72BC">
          <w:fldChar w:fldCharType="begin"/>
        </w:r>
        <w:r w:rsidR="003A72BC">
          <w:instrText xml:space="preserve"> ADDIN EN.CITE &lt;EndNote&gt;&lt;Cite&gt;&lt;Author&gt;Efron&lt;/Author&gt;&lt;Year&gt;2001&lt;/Year&gt;&lt;RecNum&gt;5246&lt;/RecNum&gt;&lt;DisplayText&gt;&lt;style face="superscript"&gt;21&lt;/style&gt;&lt;/DisplayText&gt;&lt;record&gt;&lt;rec-number&gt;5246&lt;/rec-number&gt;&lt;foreign-keys&gt;&lt;key app="EN" db-id="9sws5ptxb5szrbew05g5ff27tsazxz0ds9p9"&gt;5246&lt;/key&gt;&lt;/foreign-keys&gt;&lt;ref-type name="Journal Article"&gt;17&lt;/ref-type&gt;&lt;contributors&gt;&lt;authors&gt;&lt;author&gt;Efron, B.&lt;/author&gt;&lt;author&gt;Tibshirani, R.&lt;/author&gt;&lt;author&gt;Storey, J. D.&lt;/author&gt;&lt;author&gt;Tusher, V.&lt;/author&gt;&lt;/authors&gt;&lt;/contributors&gt;&lt;auth-address&gt;Efron, B&amp;#xD;Stanford Univ, Dept Stat, Stanford, CA 94305 USA&amp;#xD;Stanford Univ, Dept Stat, Stanford, CA 94305 USA&amp;#xD;Stanford Univ, Dept Stat, Stanford, CA 94305 USA&amp;#xD;Stanford Univ, Div Biostat, Stanford, CA 94305 USA&amp;#xD;Stanford Univ, Dept Hlth Res &amp;amp; Policy, Stanford, CA 94305 USA&amp;#xD;Stanford Univ, Dept Biochem, Stanford, CA 94305 USA&lt;/auth-address&gt;&lt;titles&gt;&lt;title&gt;Empirical Bayes analysis of a microarray experiment&lt;/title&gt;&lt;secondary-title&gt;Journal of the American Statistical Association&lt;/secondary-title&gt;&lt;alt-title&gt;J Am Stat Assoc&lt;/alt-title&gt;&lt;/titles&gt;&lt;periodical&gt;&lt;full-title&gt;Journal of the American Statistical Association&lt;/full-title&gt;&lt;abbr-1&gt;J Am Stat Assoc&lt;/abbr-1&gt;&lt;/periodical&gt;&lt;alt-periodical&gt;&lt;full-title&gt;Journal of the American Statistical Association&lt;/full-title&gt;&lt;abbr-1&gt;J Am Stat Assoc&lt;/abbr-1&gt;&lt;/alt-periodical&gt;&lt;pages&gt;1151-1160&lt;/pages&gt;&lt;volume&gt;96&lt;/volume&gt;&lt;number&gt;456&lt;/number&gt;&lt;keywords&gt;&lt;keyword&gt;gene-expression&lt;/keyword&gt;&lt;/keywords&gt;&lt;dates&gt;&lt;year&gt;2001&lt;/year&gt;&lt;pub-dates&gt;&lt;date&gt;Dec&lt;/date&gt;&lt;/pub-dates&gt;&lt;/dates&gt;&lt;isbn&gt;0162-1459&lt;/isbn&gt;&lt;accession-num&gt;ISI:000172728000002&lt;/accession-num&gt;&lt;urls&gt;&lt;related-urls&gt;&lt;url&gt;&amp;lt;Go to ISI&amp;gt;://000172728000002&lt;/url&gt;&lt;/related-urls&gt;&lt;/urls&gt;&lt;electronic-resource-num&gt;Doi 10.1198/016214501753382129&lt;/electronic-resource-num&gt;&lt;language&gt;English&lt;/language&gt;&lt;/record&gt;&lt;/Cite&gt;&lt;/EndNote&gt;</w:instrText>
        </w:r>
        <w:r w:rsidR="003A72BC">
          <w:fldChar w:fldCharType="separate"/>
        </w:r>
        <w:r w:rsidR="003A72BC" w:rsidRPr="00FA2AC4">
          <w:rPr>
            <w:noProof/>
            <w:vertAlign w:val="superscript"/>
          </w:rPr>
          <w:t>21</w:t>
        </w:r>
        <w:r w:rsidR="003A72BC">
          <w:fldChar w:fldCharType="end"/>
        </w:r>
      </w:hyperlink>
      <w:r w:rsidR="005642B4">
        <w:t>, but have not been adapted to jointly estimate this proportion with the chip heritability.</w:t>
      </w:r>
    </w:p>
    <w:p w:rsidR="00260779" w:rsidRDefault="00352059" w:rsidP="00E87542">
      <w:pPr>
        <w:spacing w:line="480" w:lineRule="auto"/>
      </w:pPr>
      <w:r>
        <w:lastRenderedPageBreak/>
        <w:t xml:space="preserve">Here we extend the analytic approach of Dudbridge </w:t>
      </w:r>
      <w:hyperlink w:anchor="_ENREF_14" w:tooltip="Dudbridge, 2013 #4444" w:history="1">
        <w:r w:rsidR="003A72BC">
          <w:fldChar w:fldCharType="begin"/>
        </w:r>
        <w:r w:rsidR="003A72BC">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fldChar w:fldCharType="separate"/>
        </w:r>
        <w:r w:rsidR="003A72BC" w:rsidRPr="0032427E">
          <w:rPr>
            <w:noProof/>
            <w:vertAlign w:val="superscript"/>
          </w:rPr>
          <w:t>14</w:t>
        </w:r>
        <w:r w:rsidR="003A72BC">
          <w:fldChar w:fldCharType="end"/>
        </w:r>
      </w:hyperlink>
      <w:r w:rsidR="0089609D">
        <w:t xml:space="preserve"> to</w:t>
      </w:r>
      <w:r w:rsidR="004F3174">
        <w:t xml:space="preserve"> </w:t>
      </w:r>
      <w:r w:rsidR="0089609D">
        <w:t xml:space="preserve">develop </w:t>
      </w:r>
      <w:r w:rsidR="004F3174">
        <w:t>a fast</w:t>
      </w:r>
      <w:r w:rsidR="007C1317">
        <w:t xml:space="preserve"> </w:t>
      </w:r>
      <w:r w:rsidR="007F65BF">
        <w:t xml:space="preserve">analytic </w:t>
      </w:r>
      <w:r w:rsidR="007C1317">
        <w:t xml:space="preserve">method based on polygenic scores for the joint estimation of </w:t>
      </w:r>
      <w:r w:rsidR="0089609D">
        <w:t>chip heritability</w:t>
      </w:r>
      <w:r w:rsidR="007C1317">
        <w:t xml:space="preserve"> and the proportion of variants affecting the trait</w:t>
      </w:r>
      <w:r w:rsidR="0013256F">
        <w:t>, and further</w:t>
      </w:r>
      <w:r w:rsidR="0089609D">
        <w:t xml:space="preserve"> estimate the</w:t>
      </w:r>
      <w:r w:rsidR="00BC5528">
        <w:t xml:space="preserve"> </w:t>
      </w:r>
      <w:r w:rsidR="0089609D">
        <w:t xml:space="preserve">genetic </w:t>
      </w:r>
      <w:r w:rsidR="00BC5528">
        <w:t xml:space="preserve">covariance between </w:t>
      </w:r>
      <w:r w:rsidR="0089609D">
        <w:t>two related traits</w:t>
      </w:r>
      <w:r w:rsidR="00BC5528">
        <w:t>.</w:t>
      </w:r>
      <w:r w:rsidR="00F04597">
        <w:t xml:space="preserve">  A particular advantage </w:t>
      </w:r>
      <w:r w:rsidR="0089609D">
        <w:t>is that our method</w:t>
      </w:r>
      <w:r w:rsidR="00F04597">
        <w:t xml:space="preserve"> can be applied when only summary data is available for individual </w:t>
      </w:r>
      <w:r w:rsidR="005642B4">
        <w:t>markers</w:t>
      </w:r>
      <w:r w:rsidR="00F04597">
        <w:t>, and this allows our approach to be readily applied to the increasingly large datasets that are now being made available by study consortia.</w:t>
      </w:r>
    </w:p>
    <w:p w:rsidR="005658BE" w:rsidRPr="003E6B3E" w:rsidRDefault="006908C3" w:rsidP="00E87542">
      <w:pPr>
        <w:spacing w:line="480" w:lineRule="auto"/>
        <w:rPr>
          <w:b/>
          <w:sz w:val="28"/>
        </w:rPr>
      </w:pPr>
      <w:r w:rsidRPr="003E6B3E">
        <w:rPr>
          <w:b/>
          <w:sz w:val="28"/>
        </w:rPr>
        <w:t>Methods</w:t>
      </w:r>
    </w:p>
    <w:p w:rsidR="00A92710" w:rsidRPr="009D651C" w:rsidRDefault="009F53C5" w:rsidP="00E87542">
      <w:pPr>
        <w:spacing w:line="480" w:lineRule="auto"/>
        <w:rPr>
          <w:i/>
        </w:rPr>
      </w:pPr>
      <w:r w:rsidRPr="009D651C">
        <w:rPr>
          <w:i/>
        </w:rPr>
        <w:t xml:space="preserve">Parameter estimation: </w:t>
      </w:r>
      <w:r w:rsidR="00352059" w:rsidRPr="009D651C">
        <w:rPr>
          <w:i/>
        </w:rPr>
        <w:t>AVENGE</w:t>
      </w:r>
      <w:r w:rsidR="006908C3" w:rsidRPr="009D651C">
        <w:rPr>
          <w:i/>
        </w:rPr>
        <w:t>ME</w:t>
      </w:r>
    </w:p>
    <w:p w:rsidR="00034FFD" w:rsidRDefault="00034FFD" w:rsidP="00E87542">
      <w:pPr>
        <w:spacing w:line="480" w:lineRule="auto"/>
      </w:pPr>
      <w:r>
        <w:t xml:space="preserve">We consider the </w:t>
      </w:r>
      <w:r w:rsidR="009A44C9">
        <w:t xml:space="preserve">model </w:t>
      </w:r>
      <w:r>
        <w:t xml:space="preserve">presented </w:t>
      </w:r>
      <w:r w:rsidR="009A44C9">
        <w:t xml:space="preserve">by Dudbridge </w:t>
      </w:r>
      <w:hyperlink w:anchor="_ENREF_14" w:tooltip="Dudbridge, 2013 #4444" w:history="1">
        <w:r w:rsidR="003A72BC">
          <w:fldChar w:fldCharType="begin"/>
        </w:r>
        <w:r w:rsidR="003A72BC">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fldChar w:fldCharType="separate"/>
        </w:r>
        <w:r w:rsidR="003A72BC" w:rsidRPr="0032427E">
          <w:rPr>
            <w:noProof/>
            <w:vertAlign w:val="superscript"/>
          </w:rPr>
          <w:t>14</w:t>
        </w:r>
        <w:r w:rsidR="003A72BC">
          <w:fldChar w:fldCharType="end"/>
        </w:r>
      </w:hyperlink>
      <w:r w:rsidR="009A44C9">
        <w:t xml:space="preserve"> </w:t>
      </w:r>
      <w:r>
        <w:t xml:space="preserve"> </w:t>
      </w:r>
      <w:r w:rsidR="00EC3105">
        <w:t>in which</w:t>
      </w:r>
      <w:r w:rsidR="00820320">
        <w:t xml:space="preserve"> </w:t>
      </w:r>
      <w:r>
        <w:t xml:space="preserve">a pair of </w:t>
      </w:r>
      <w:r w:rsidR="00155168">
        <w:t xml:space="preserve">standardised </w:t>
      </w:r>
      <w:r>
        <w:t xml:space="preserve">traits </w:t>
      </w:r>
      <w:r w:rsidRPr="00034FFD">
        <w:rPr>
          <w:b/>
          <w:i/>
        </w:rPr>
        <w:t>Y</w:t>
      </w:r>
      <w:r w:rsidRPr="00034FFD">
        <w:rPr>
          <w:i/>
        </w:rPr>
        <w:t>=(Y</w:t>
      </w:r>
      <w:r w:rsidRPr="00034FFD">
        <w:rPr>
          <w:i/>
          <w:vertAlign w:val="subscript"/>
        </w:rPr>
        <w:t>1</w:t>
      </w:r>
      <w:r w:rsidRPr="00034FFD">
        <w:rPr>
          <w:i/>
        </w:rPr>
        <w:t>,Y</w:t>
      </w:r>
      <w:r w:rsidRPr="00034FFD">
        <w:rPr>
          <w:i/>
          <w:vertAlign w:val="subscript"/>
        </w:rPr>
        <w:t>2</w:t>
      </w:r>
      <w:r w:rsidRPr="00034FFD">
        <w:rPr>
          <w:i/>
        </w:rPr>
        <w:t>)’</w:t>
      </w:r>
      <w:r>
        <w:t xml:space="preserve"> is expressed as a linear combination of </w:t>
      </w:r>
      <w:r w:rsidRPr="00820320">
        <w:rPr>
          <w:i/>
        </w:rPr>
        <w:t>m</w:t>
      </w:r>
      <w:r>
        <w:t xml:space="preserve"> genetic effects and an error term</w:t>
      </w:r>
      <w:r w:rsidR="00820320">
        <w:t xml:space="preserve"> </w:t>
      </w:r>
      <w:r w:rsidR="00820320" w:rsidRPr="00820320">
        <w:rPr>
          <w:b/>
        </w:rPr>
        <w:t>E</w:t>
      </w:r>
      <w:r w:rsidR="00820320">
        <w:t>=(</w:t>
      </w:r>
      <w:r w:rsidR="00820320" w:rsidRPr="00820320">
        <w:rPr>
          <w:i/>
        </w:rPr>
        <w:t>E</w:t>
      </w:r>
      <w:r w:rsidR="00820320" w:rsidRPr="00820320">
        <w:rPr>
          <w:vertAlign w:val="subscript"/>
        </w:rPr>
        <w:t>1</w:t>
      </w:r>
      <w:r w:rsidR="00820320">
        <w:t>,E</w:t>
      </w:r>
      <w:r w:rsidR="00820320" w:rsidRPr="00820320">
        <w:rPr>
          <w:vertAlign w:val="subscript"/>
        </w:rPr>
        <w:t>2</w:t>
      </w:r>
      <w:r w:rsidR="00820320">
        <w:t>)</w:t>
      </w:r>
      <w:r w:rsidR="00EC3105">
        <w:t>’</w:t>
      </w:r>
    </w:p>
    <w:p w:rsidR="00034FFD" w:rsidRDefault="00034FFD" w:rsidP="00E87542">
      <w:pPr>
        <w:spacing w:line="480" w:lineRule="auto"/>
        <w:jc w:val="center"/>
        <w:rPr>
          <w:rFonts w:eastAsiaTheme="minorEastAsia"/>
        </w:rPr>
      </w:pPr>
      <m:oMath>
        <m:r>
          <m:rPr>
            <m:sty m:val="bi"/>
          </m:rPr>
          <w:rPr>
            <w:rFonts w:ascii="Cambria Math" w:hAnsi="Cambria Math"/>
          </w:rPr>
          <m:t>Y=</m:t>
        </m:r>
        <m:sSup>
          <m:sSupPr>
            <m:ctrlPr>
              <w:rPr>
                <w:rFonts w:ascii="Cambria Math" w:hAnsi="Cambria Math"/>
                <w:b/>
                <w:i/>
              </w:rPr>
            </m:ctrlPr>
          </m:sSupPr>
          <m:e>
            <m:r>
              <m:rPr>
                <m:sty m:val="bi"/>
              </m:rPr>
              <w:rPr>
                <w:rFonts w:ascii="Cambria Math" w:hAnsi="Cambria Math"/>
              </w:rPr>
              <m:t>β</m:t>
            </m:r>
          </m:e>
          <m:sup>
            <m:r>
              <m:rPr>
                <m:sty m:val="bi"/>
              </m:rPr>
              <w:rPr>
                <w:rFonts w:ascii="Cambria Math" w:hAnsi="Cambria Math"/>
              </w:rPr>
              <m:t>'</m:t>
            </m:r>
          </m:sup>
        </m:sSup>
        <m:r>
          <m:rPr>
            <m:sty m:val="bi"/>
          </m:rPr>
          <w:rPr>
            <w:rFonts w:ascii="Cambria Math" w:hAnsi="Cambria Math"/>
          </w:rPr>
          <m:t>G+E</m:t>
        </m:r>
      </m:oMath>
      <w:r w:rsidR="0047149B">
        <w:rPr>
          <w:rFonts w:eastAsiaTheme="minorEastAsia"/>
          <w:b/>
        </w:rPr>
        <w:t xml:space="preserve"> </w:t>
      </w:r>
      <w:r>
        <w:rPr>
          <w:rFonts w:eastAsiaTheme="minorEastAsia"/>
        </w:rPr>
        <w:t>=</w:t>
      </w:r>
      <w:r w:rsidR="0047149B">
        <w:rPr>
          <w:rFonts w:eastAsiaTheme="minorEastAsia"/>
        </w:rPr>
        <w:t xml:space="preserve"> </w:t>
      </w:r>
      <m:oMath>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i1</m:t>
                    </m:r>
                  </m:sub>
                </m:s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i2</m:t>
                    </m:r>
                  </m:sub>
                </m:s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d>
        <m:r>
          <w:rPr>
            <w:rFonts w:ascii="Cambria Math" w:eastAsiaTheme="minorEastAsia" w:hAnsi="Cambria Math"/>
          </w:rPr>
          <m:t>'</m:t>
        </m:r>
      </m:oMath>
      <w:r w:rsidR="00CF2F0F">
        <w:rPr>
          <w:rFonts w:eastAsiaTheme="minorEastAsia"/>
        </w:rPr>
        <w:t xml:space="preserve"> </w:t>
      </w:r>
      <w:r w:rsidR="00CF2F0F">
        <w:rPr>
          <w:rFonts w:eastAsiaTheme="minorEastAsia"/>
        </w:rPr>
        <w:tab/>
        <w:t>(equation 1)</w:t>
      </w:r>
    </w:p>
    <w:p w:rsidR="00820320" w:rsidRDefault="0047149B" w:rsidP="00E87542">
      <w:pPr>
        <w:spacing w:line="480" w:lineRule="auto"/>
        <w:rPr>
          <w:rFonts w:eastAsiaTheme="minorEastAsia" w:cstheme="minorHAnsi"/>
        </w:rPr>
      </w:pPr>
      <w:r>
        <w:rPr>
          <w:rFonts w:eastAsiaTheme="minorEastAsia"/>
        </w:rPr>
        <w:t>w</w:t>
      </w:r>
      <w:r w:rsidR="00820320">
        <w:rPr>
          <w:rFonts w:eastAsiaTheme="minorEastAsia"/>
        </w:rPr>
        <w:t xml:space="preserve">here </w:t>
      </w:r>
      <w:r w:rsidR="00820320" w:rsidRPr="00820320">
        <w:rPr>
          <w:rFonts w:eastAsiaTheme="minorEastAsia"/>
          <w:b/>
        </w:rPr>
        <w:t>G</w:t>
      </w:r>
      <w:r w:rsidR="00820320">
        <w:rPr>
          <w:rFonts w:eastAsiaTheme="minorEastAsia" w:cstheme="minorHAnsi"/>
        </w:rPr>
        <w:t xml:space="preserve"> is an </w:t>
      </w:r>
      <w:r w:rsidR="00820320" w:rsidRPr="00355AC4">
        <w:rPr>
          <w:rFonts w:eastAsiaTheme="minorEastAsia" w:cstheme="minorHAnsi"/>
          <w:i/>
        </w:rPr>
        <w:t>m</w:t>
      </w:r>
      <w:r w:rsidR="00820320">
        <w:rPr>
          <w:rFonts w:eastAsiaTheme="minorEastAsia" w:cstheme="minorHAnsi"/>
        </w:rPr>
        <w:t xml:space="preserve">-vector of coded genetic markers and </w:t>
      </w:r>
      <m:oMath>
        <m:r>
          <m:rPr>
            <m:sty m:val="bi"/>
          </m:rPr>
          <w:rPr>
            <w:rFonts w:ascii="Cambria Math" w:hAnsi="Cambria Math"/>
          </w:rPr>
          <m:t>β</m:t>
        </m:r>
      </m:oMath>
      <w:r w:rsidR="00A2491E">
        <w:rPr>
          <w:rFonts w:eastAsiaTheme="minorEastAsia" w:cstheme="minorHAnsi"/>
          <w:b/>
        </w:rPr>
        <w:t xml:space="preserve"> </w:t>
      </w:r>
      <w:r w:rsidR="00A2491E">
        <w:rPr>
          <w:rFonts w:eastAsiaTheme="minorEastAsia" w:cstheme="minorHAnsi"/>
        </w:rPr>
        <w:t xml:space="preserve"> </w:t>
      </w:r>
      <w:r w:rsidR="00820320">
        <w:rPr>
          <w:rFonts w:eastAsiaTheme="minorEastAsia" w:cstheme="minorHAnsi"/>
        </w:rPr>
        <w:t xml:space="preserve">an </w:t>
      </w:r>
      <w:r w:rsidR="00820320" w:rsidRPr="00355AC4">
        <w:rPr>
          <w:rFonts w:eastAsiaTheme="minorEastAsia" w:cstheme="minorHAnsi"/>
          <w:i/>
        </w:rPr>
        <w:t>m</w:t>
      </w:r>
      <w:r w:rsidR="00820320">
        <w:rPr>
          <w:rFonts w:eastAsiaTheme="minorEastAsia" w:cstheme="minorHAnsi"/>
        </w:rPr>
        <w:t xml:space="preserve">×2 matrix of </w:t>
      </w:r>
      <w:proofErr w:type="gramStart"/>
      <w:r w:rsidR="00820320">
        <w:rPr>
          <w:rFonts w:eastAsiaTheme="minorEastAsia" w:cstheme="minorHAnsi"/>
        </w:rPr>
        <w:t>coefficients ,</w:t>
      </w:r>
      <w:proofErr w:type="gramEnd"/>
      <w:r w:rsidR="00820320">
        <w:rPr>
          <w:rFonts w:eastAsiaTheme="minorEastAsia" w:cstheme="minorHAnsi"/>
        </w:rPr>
        <w:t xml:space="preserve"> with </w:t>
      </w:r>
      <w:r w:rsidR="00820320" w:rsidRPr="00820320">
        <w:rPr>
          <w:rFonts w:eastAsiaTheme="minorEastAsia" w:cstheme="minorHAnsi"/>
          <w:b/>
        </w:rPr>
        <w:t>E</w:t>
      </w:r>
      <w:r w:rsidR="00820320">
        <w:rPr>
          <w:rFonts w:eastAsiaTheme="minorEastAsia" w:cstheme="minorHAnsi"/>
        </w:rPr>
        <w:t xml:space="preserve"> independent of </w:t>
      </w:r>
      <w:r w:rsidR="00820320" w:rsidRPr="00820320">
        <w:rPr>
          <w:rFonts w:eastAsiaTheme="minorEastAsia" w:cstheme="minorHAnsi"/>
          <w:b/>
        </w:rPr>
        <w:t>G</w:t>
      </w:r>
      <w:r w:rsidR="00820320">
        <w:rPr>
          <w:rFonts w:eastAsiaTheme="minorEastAsia" w:cstheme="minorHAnsi"/>
        </w:rPr>
        <w:t xml:space="preserve">. Assuming that in two </w:t>
      </w:r>
      <w:r>
        <w:rPr>
          <w:rFonts w:eastAsiaTheme="minorEastAsia" w:cstheme="minorHAnsi"/>
        </w:rPr>
        <w:t xml:space="preserve">independent </w:t>
      </w:r>
      <w:r w:rsidR="00820320">
        <w:rPr>
          <w:rFonts w:eastAsiaTheme="minorEastAsia" w:cstheme="minorHAnsi"/>
        </w:rPr>
        <w:t>samples</w:t>
      </w:r>
      <w:r>
        <w:rPr>
          <w:rFonts w:eastAsiaTheme="minorEastAsia" w:cstheme="minorHAnsi"/>
        </w:rPr>
        <w:t xml:space="preserve"> </w:t>
      </w:r>
      <w:r w:rsidR="00820320">
        <w:rPr>
          <w:rFonts w:eastAsiaTheme="minorEastAsia" w:cstheme="minorHAnsi"/>
        </w:rPr>
        <w:t xml:space="preserve">the estimates of the </w:t>
      </w:r>
      <w:r w:rsidR="00E5129E">
        <w:rPr>
          <w:rFonts w:eastAsiaTheme="minorEastAsia" w:cstheme="minorHAnsi"/>
        </w:rPr>
        <w:t>genetic effects</w:t>
      </w:r>
      <w:r w:rsidR="00820320">
        <w:rPr>
          <w:rFonts w:eastAsiaTheme="minorEastAsia" w:cstheme="minorHAnsi"/>
        </w:rPr>
        <w:t xml:space="preserve"> are given respectively by</w:t>
      </w:r>
      <w:r w:rsidR="0065215B">
        <w:rPr>
          <w:rFonts w:eastAsiaTheme="minorEastAsia" w:cstheme="minorHAnsi"/>
        </w:rPr>
        <w:t xml:space="preserve"> </w:t>
      </w:r>
      <w:r w:rsidR="003F5627" w:rsidRPr="00355AC4">
        <w:rPr>
          <w:rFonts w:eastAsiaTheme="minorEastAsia" w:cstheme="minorHAnsi"/>
          <w:position w:val="-12"/>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8" o:title=""/>
          </v:shape>
          <o:OLEObject Type="Embed" ProgID="Equation.3" ShapeID="_x0000_i1025" DrawAspect="Content" ObjectID="_1495358426" r:id="rId9"/>
        </w:object>
      </w:r>
      <w:r w:rsidR="00820320">
        <w:rPr>
          <w:rFonts w:eastAsiaTheme="minorEastAsia" w:cstheme="minorHAnsi"/>
        </w:rPr>
        <w:t xml:space="preserve"> </w:t>
      </w:r>
      <m:oMath>
        <m:r>
          <w:rPr>
            <w:rFonts w:ascii="Cambria Math" w:eastAsiaTheme="minorEastAsia" w:hAnsi="Cambria Math" w:cstheme="minorHAnsi"/>
          </w:rPr>
          <m:t xml:space="preserve"> </m:t>
        </m:r>
      </m:oMath>
      <w:r w:rsidR="00820320">
        <w:rPr>
          <w:rFonts w:eastAsiaTheme="minorEastAsia" w:cstheme="minorHAnsi"/>
        </w:rPr>
        <w:t>and</w:t>
      </w:r>
      <w:r w:rsidR="00355AC4">
        <w:rPr>
          <w:rFonts w:eastAsiaTheme="minorEastAsia" w:cstheme="minorHAnsi"/>
        </w:rPr>
        <w:t xml:space="preserve"> </w:t>
      </w:r>
      <w:r w:rsidR="00DA2A6E" w:rsidRPr="00355AC4">
        <w:rPr>
          <w:rFonts w:eastAsiaTheme="minorEastAsia" w:cstheme="minorHAnsi"/>
          <w:position w:val="-12"/>
        </w:rPr>
        <w:object w:dxaOrig="340" w:dyaOrig="400">
          <v:shape id="_x0000_i1026" type="#_x0000_t75" style="width:20.25pt;height:21.75pt" o:ole="">
            <v:imagedata r:id="rId10" o:title=""/>
          </v:shape>
          <o:OLEObject Type="Embed" ProgID="Equation.3" ShapeID="_x0000_i1026" DrawAspect="Content" ObjectID="_1495358427" r:id="rId11"/>
        </w:object>
      </w:r>
      <w:r w:rsidR="00DA2A6E">
        <w:rPr>
          <w:rFonts w:eastAsiaTheme="minorEastAsia" w:cstheme="minorHAnsi"/>
        </w:rPr>
        <w:t>,</w:t>
      </w:r>
      <w:r w:rsidR="00355AC4">
        <w:rPr>
          <w:rFonts w:eastAsiaTheme="minorEastAsia" w:cstheme="minorHAnsi"/>
        </w:rPr>
        <w:t xml:space="preserve"> </w:t>
      </w:r>
      <w:r w:rsidR="00820320">
        <w:rPr>
          <w:rFonts w:eastAsiaTheme="minorEastAsia" w:cstheme="minorHAnsi"/>
        </w:rPr>
        <w:t xml:space="preserve"> </w:t>
      </w:r>
      <w:proofErr w:type="spellStart"/>
      <w:r w:rsidR="00820320" w:rsidRPr="00355AC4">
        <w:rPr>
          <w:rFonts w:eastAsiaTheme="minorEastAsia" w:cstheme="minorHAnsi"/>
          <w:i/>
        </w:rPr>
        <w:t>i</w:t>
      </w:r>
      <w:proofErr w:type="spellEnd"/>
      <w:r w:rsidR="00820320">
        <w:rPr>
          <w:rFonts w:eastAsiaTheme="minorEastAsia" w:cstheme="minorHAnsi"/>
        </w:rPr>
        <w:t>=1,...</w:t>
      </w:r>
      <w:r w:rsidR="00DA2A6E">
        <w:rPr>
          <w:rFonts w:eastAsiaTheme="minorEastAsia" w:cstheme="minorHAnsi"/>
        </w:rPr>
        <w:t>,</w:t>
      </w:r>
      <w:r w:rsidR="00820320" w:rsidRPr="00355AC4">
        <w:rPr>
          <w:rFonts w:eastAsiaTheme="minorEastAsia" w:cstheme="minorHAnsi"/>
          <w:i/>
        </w:rPr>
        <w:t>m</w:t>
      </w:r>
      <w:r w:rsidR="00355AC4">
        <w:rPr>
          <w:rFonts w:eastAsiaTheme="minorEastAsia" w:cstheme="minorHAnsi"/>
        </w:rPr>
        <w:t>, e</w:t>
      </w:r>
      <w:r w:rsidR="00820320">
        <w:rPr>
          <w:rFonts w:eastAsiaTheme="minorEastAsia" w:cstheme="minorHAnsi"/>
        </w:rPr>
        <w:t xml:space="preserve">ither set of estimates can then be used to </w:t>
      </w:r>
      <w:r w:rsidR="00355AC4">
        <w:rPr>
          <w:rFonts w:eastAsiaTheme="minorEastAsia" w:cstheme="minorHAnsi"/>
        </w:rPr>
        <w:t>create</w:t>
      </w:r>
      <w:r w:rsidR="00820320">
        <w:rPr>
          <w:rFonts w:eastAsiaTheme="minorEastAsia" w:cstheme="minorHAnsi"/>
        </w:rPr>
        <w:t xml:space="preserve"> polygenic score</w:t>
      </w:r>
      <w:r w:rsidR="00355AC4">
        <w:rPr>
          <w:rFonts w:eastAsiaTheme="minorEastAsia" w:cstheme="minorHAnsi"/>
        </w:rPr>
        <w:t>s</w:t>
      </w:r>
      <w:r w:rsidR="00820320">
        <w:rPr>
          <w:rFonts w:eastAsiaTheme="minorEastAsia" w:cstheme="minorHAnsi"/>
        </w:rPr>
        <w:t xml:space="preserve"> </w:t>
      </w:r>
      <w:r w:rsidR="00355AC4" w:rsidRPr="00355AC4">
        <w:rPr>
          <w:rFonts w:eastAsiaTheme="minorEastAsia" w:cstheme="minorHAnsi"/>
          <w:position w:val="-28"/>
        </w:rPr>
        <w:object w:dxaOrig="1380" w:dyaOrig="680">
          <v:shape id="_x0000_i1027" type="#_x0000_t75" style="width:1in;height:36pt" o:ole="">
            <v:imagedata r:id="rId12" o:title=""/>
          </v:shape>
          <o:OLEObject Type="Embed" ProgID="Equation.3" ShapeID="_x0000_i1027" DrawAspect="Content" ObjectID="_1495358428" r:id="rId13"/>
        </w:object>
      </w:r>
      <w:r w:rsidR="00355AC4">
        <w:rPr>
          <w:rFonts w:eastAsiaTheme="minorEastAsia" w:cstheme="minorHAnsi"/>
        </w:rPr>
        <w:t xml:space="preserve"> a</w:t>
      </w:r>
      <w:r w:rsidR="00820320">
        <w:rPr>
          <w:rFonts w:eastAsiaTheme="minorEastAsia" w:cstheme="minorHAnsi"/>
        </w:rPr>
        <w:t>nd</w:t>
      </w:r>
      <w:r w:rsidR="00355AC4">
        <w:rPr>
          <w:rFonts w:eastAsiaTheme="minorEastAsia" w:cstheme="minorHAnsi"/>
        </w:rPr>
        <w:t xml:space="preserve"> </w:t>
      </w:r>
      <w:r w:rsidR="00355AC4" w:rsidRPr="00355AC4">
        <w:rPr>
          <w:rFonts w:eastAsiaTheme="minorEastAsia" w:cstheme="minorHAnsi"/>
          <w:position w:val="-28"/>
        </w:rPr>
        <w:object w:dxaOrig="1380" w:dyaOrig="680">
          <v:shape id="_x0000_i1028" type="#_x0000_t75" style="width:1in;height:36pt" o:ole="">
            <v:imagedata r:id="rId14" o:title=""/>
          </v:shape>
          <o:OLEObject Type="Embed" ProgID="Equation.3" ShapeID="_x0000_i1028" DrawAspect="Content" ObjectID="_1495358429" r:id="rId15"/>
        </w:object>
      </w:r>
      <w:r w:rsidR="00820320">
        <w:rPr>
          <w:rFonts w:eastAsiaTheme="minorEastAsia" w:cstheme="minorHAnsi"/>
        </w:rPr>
        <w:t xml:space="preserve"> </w:t>
      </w:r>
      <m:oMath>
        <m:r>
          <w:rPr>
            <w:rFonts w:ascii="Cambria Math" w:eastAsiaTheme="minorEastAsia" w:hAnsi="Cambria Math" w:cstheme="minorHAnsi"/>
          </w:rPr>
          <m:t xml:space="preserve"> </m:t>
        </m:r>
      </m:oMath>
      <w:r w:rsidR="00820320">
        <w:rPr>
          <w:rFonts w:eastAsiaTheme="minorEastAsia" w:cstheme="minorHAnsi"/>
        </w:rPr>
        <w:t>to be tested for association respectively wi</w:t>
      </w:r>
      <w:proofErr w:type="spellStart"/>
      <w:r w:rsidR="00820320">
        <w:rPr>
          <w:rFonts w:eastAsiaTheme="minorEastAsia" w:cstheme="minorHAnsi"/>
        </w:rPr>
        <w:t>th</w:t>
      </w:r>
      <w:proofErr w:type="spellEnd"/>
      <w:r w:rsidR="00820320">
        <w:rPr>
          <w:rFonts w:eastAsiaTheme="minorEastAsia" w:cstheme="minorHAnsi"/>
        </w:rPr>
        <w:t xml:space="preserve"> </w:t>
      </w:r>
      <w:r w:rsidR="00820320" w:rsidRPr="00355AC4">
        <w:rPr>
          <w:rFonts w:eastAsiaTheme="minorEastAsia" w:cstheme="minorHAnsi"/>
          <w:i/>
        </w:rPr>
        <w:t>Y</w:t>
      </w:r>
      <w:r w:rsidR="00F37E7E">
        <w:rPr>
          <w:rFonts w:eastAsiaTheme="minorEastAsia" w:cstheme="minorHAnsi"/>
          <w:i/>
          <w:vertAlign w:val="subscript"/>
        </w:rPr>
        <w:t>1</w:t>
      </w:r>
      <w:r w:rsidR="00820320">
        <w:rPr>
          <w:rFonts w:eastAsiaTheme="minorEastAsia" w:cstheme="minorHAnsi"/>
        </w:rPr>
        <w:t xml:space="preserve"> and </w:t>
      </w:r>
      <w:r w:rsidR="00820320" w:rsidRPr="00355AC4">
        <w:rPr>
          <w:rFonts w:eastAsiaTheme="minorEastAsia" w:cstheme="minorHAnsi"/>
          <w:i/>
        </w:rPr>
        <w:t>Y</w:t>
      </w:r>
      <w:r w:rsidR="00F37E7E">
        <w:rPr>
          <w:rFonts w:eastAsiaTheme="minorEastAsia" w:cstheme="minorHAnsi"/>
          <w:i/>
          <w:vertAlign w:val="subscript"/>
        </w:rPr>
        <w:t>2</w:t>
      </w:r>
      <w:r w:rsidR="00355AC4">
        <w:rPr>
          <w:rFonts w:eastAsiaTheme="minorEastAsia" w:cstheme="minorHAnsi"/>
        </w:rPr>
        <w:t xml:space="preserve">. Focusing without loss of generality on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sidR="00355AC4">
        <w:rPr>
          <w:rFonts w:eastAsiaTheme="minorEastAsia" w:cstheme="minorHAnsi"/>
          <w:vertAlign w:val="subscript"/>
        </w:rPr>
        <w:t>2</w:t>
      </w:r>
      <w:r w:rsidR="00355AC4">
        <w:rPr>
          <w:rFonts w:eastAsiaTheme="minorEastAsia" w:cstheme="minorHAnsi"/>
        </w:rPr>
        <w:t>, the statistical properties of the test of association</w:t>
      </w:r>
      <w:r w:rsidR="009A44C9">
        <w:rPr>
          <w:rFonts w:eastAsiaTheme="minorEastAsia" w:cstheme="minorHAnsi"/>
        </w:rPr>
        <w:t xml:space="preserve"> </w:t>
      </w:r>
      <w:r w:rsidR="007F65BF">
        <w:rPr>
          <w:rFonts w:eastAsiaTheme="minorEastAsia" w:cstheme="minorHAnsi"/>
        </w:rPr>
        <w:t>have been</w:t>
      </w:r>
      <w:r w:rsidR="009A44C9">
        <w:rPr>
          <w:rFonts w:eastAsiaTheme="minorEastAsia" w:cstheme="minorHAnsi"/>
        </w:rPr>
        <w:t xml:space="preserve"> described</w:t>
      </w:r>
      <w:r w:rsidR="007F65BF">
        <w:rPr>
          <w:rFonts w:eastAsiaTheme="minorEastAsia" w:cstheme="minorHAnsi"/>
        </w:rPr>
        <w:t xml:space="preserve"> </w:t>
      </w:r>
      <w:hyperlink w:anchor="_ENREF_14" w:tooltip="Dudbridge, 2013 #4444" w:history="1">
        <w:r w:rsidR="003A72BC">
          <w:rPr>
            <w:rFonts w:eastAsiaTheme="minorEastAsia" w:cstheme="minorHAnsi"/>
          </w:rPr>
          <w:fldChar w:fldCharType="begin"/>
        </w:r>
        <w:r w:rsidR="003A72BC">
          <w:rPr>
            <w:rFonts w:eastAsiaTheme="minorEastAsia" w:cstheme="minorHAnsi"/>
          </w:rPr>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rPr>
            <w:rFonts w:eastAsiaTheme="minorEastAsia" w:cstheme="minorHAnsi"/>
          </w:rPr>
          <w:fldChar w:fldCharType="separate"/>
        </w:r>
        <w:r w:rsidR="003A72BC" w:rsidRPr="0032427E">
          <w:rPr>
            <w:rFonts w:eastAsiaTheme="minorEastAsia" w:cstheme="minorHAnsi"/>
            <w:noProof/>
            <w:vertAlign w:val="superscript"/>
          </w:rPr>
          <w:t>14</w:t>
        </w:r>
        <w:r w:rsidR="003A72BC">
          <w:rPr>
            <w:rFonts w:eastAsiaTheme="minorEastAsia" w:cstheme="minorHAnsi"/>
          </w:rPr>
          <w:fldChar w:fldCharType="end"/>
        </w:r>
      </w:hyperlink>
      <w:r w:rsidR="00355AC4">
        <w:rPr>
          <w:rFonts w:eastAsiaTheme="minorEastAsia" w:cstheme="minorHAnsi"/>
        </w:rPr>
        <w:t>.</w:t>
      </w:r>
      <w:r w:rsidR="009A44C9">
        <w:rPr>
          <w:rFonts w:eastAsiaTheme="minorEastAsia" w:cstheme="minorHAnsi"/>
        </w:rPr>
        <w:t xml:space="preserve"> </w:t>
      </w:r>
      <w:r w:rsidR="00355AC4">
        <w:rPr>
          <w:rFonts w:eastAsiaTheme="minorEastAsia" w:cstheme="minorHAnsi"/>
        </w:rPr>
        <w:t xml:space="preserve"> In particular the coefficient of determination</w:t>
      </w:r>
      <w:r w:rsidR="00FA1E4D">
        <w:rPr>
          <w:rFonts w:eastAsiaTheme="minorEastAsia" w:cstheme="minorHAnsi"/>
        </w:rPr>
        <w:t xml:space="preserve"> </w:t>
      </w:r>
      <w:r w:rsidR="00355AC4">
        <w:rPr>
          <w:rFonts w:eastAsiaTheme="minorEastAsia" w:cstheme="minorHAnsi"/>
        </w:rPr>
        <w:t xml:space="preserve">between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sidR="00355AC4">
        <w:rPr>
          <w:rFonts w:eastAsiaTheme="minorEastAsia" w:cstheme="minorHAnsi"/>
          <w:vertAlign w:val="subscript"/>
        </w:rPr>
        <w:t>2</w:t>
      </w:r>
      <w:r w:rsidR="00355AC4">
        <w:rPr>
          <w:rFonts w:eastAsiaTheme="minorEastAsia" w:cstheme="minorHAnsi"/>
        </w:rPr>
        <w:t xml:space="preserve"> and </w:t>
      </w:r>
      <w:r w:rsidR="00355AC4" w:rsidRPr="00355AC4">
        <w:rPr>
          <w:rFonts w:eastAsiaTheme="minorEastAsia" w:cstheme="minorHAnsi"/>
          <w:i/>
        </w:rPr>
        <w:t>Y</w:t>
      </w:r>
      <w:r w:rsidR="00355AC4" w:rsidRPr="00355AC4">
        <w:rPr>
          <w:rFonts w:eastAsiaTheme="minorEastAsia" w:cstheme="minorHAnsi"/>
          <w:i/>
          <w:vertAlign w:val="subscript"/>
        </w:rPr>
        <w:t>2</w:t>
      </w:r>
      <w:r w:rsidR="00BF6784">
        <w:rPr>
          <w:rFonts w:eastAsiaTheme="minorEastAsia" w:cstheme="minorHAnsi"/>
        </w:rPr>
        <w:t xml:space="preserve">, i.e. the </w:t>
      </w:r>
      <w:r w:rsidR="00355AC4">
        <w:rPr>
          <w:rFonts w:eastAsiaTheme="minorEastAsia" w:cstheme="minorHAnsi"/>
        </w:rPr>
        <w:t xml:space="preserve">variance explained by </w:t>
      </w:r>
      <w:r w:rsidR="00E5129E">
        <w:rPr>
          <w:rFonts w:eastAsiaTheme="minorEastAsia" w:cstheme="minorHAnsi"/>
        </w:rPr>
        <w:t xml:space="preserve">the polygenic </w:t>
      </w:r>
      <w:r w:rsidR="00355AC4">
        <w:rPr>
          <w:rFonts w:eastAsiaTheme="minorEastAsia" w:cstheme="minorHAnsi"/>
        </w:rPr>
        <w:t xml:space="preserve">score in the regression of </w:t>
      </w:r>
      <w:r w:rsidR="00355AC4" w:rsidRPr="00355AC4">
        <w:rPr>
          <w:rFonts w:eastAsiaTheme="minorEastAsia" w:cstheme="minorHAnsi"/>
          <w:i/>
        </w:rPr>
        <w:t>Y</w:t>
      </w:r>
      <w:r w:rsidR="00355AC4" w:rsidRPr="00355AC4">
        <w:rPr>
          <w:rFonts w:eastAsiaTheme="minorEastAsia" w:cstheme="minorHAnsi"/>
          <w:i/>
          <w:vertAlign w:val="subscript"/>
        </w:rPr>
        <w:t>2</w:t>
      </w:r>
      <w:r w:rsidR="00355AC4">
        <w:rPr>
          <w:rFonts w:eastAsiaTheme="minorEastAsia" w:cstheme="minorHAnsi"/>
        </w:rPr>
        <w:t xml:space="preserve"> on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sidR="00355AC4">
        <w:rPr>
          <w:rFonts w:eastAsiaTheme="minorEastAsia" w:cstheme="minorHAnsi"/>
          <w:vertAlign w:val="subscript"/>
        </w:rPr>
        <w:t>2</w:t>
      </w:r>
      <w:r w:rsidR="00BF6784">
        <w:rPr>
          <w:rFonts w:eastAsiaTheme="minorEastAsia" w:cstheme="minorHAnsi"/>
        </w:rPr>
        <w:t>,</w:t>
      </w:r>
      <w:r w:rsidR="00355AC4">
        <w:rPr>
          <w:rFonts w:eastAsiaTheme="minorEastAsia" w:cstheme="minorHAnsi"/>
        </w:rPr>
        <w:t xml:space="preserve"> is given by</w:t>
      </w:r>
      <w:r w:rsidR="00355AC4" w:rsidRPr="00355AC4">
        <w:rPr>
          <w:rFonts w:eastAsiaTheme="minorEastAsia" w:cstheme="minorHAnsi"/>
          <w:position w:val="-10"/>
        </w:rPr>
        <w:object w:dxaOrig="180" w:dyaOrig="340">
          <v:shape id="_x0000_i1029" type="#_x0000_t75" style="width:7.5pt;height:14.25pt" o:ole="">
            <v:imagedata r:id="rId16" o:title=""/>
          </v:shape>
          <o:OLEObject Type="Embed" ProgID="Equation.3" ShapeID="_x0000_i1029" DrawAspect="Content" ObjectID="_1495358430" r:id="rId17"/>
        </w:object>
      </w:r>
      <w:r w:rsidR="00355AC4">
        <w:rPr>
          <w:rFonts w:eastAsiaTheme="minorEastAsia" w:cstheme="minorHAnsi"/>
        </w:rPr>
        <w:t xml:space="preserve"> </w:t>
      </w:r>
    </w:p>
    <w:p w:rsidR="004F3174" w:rsidRDefault="001A1E3F" w:rsidP="00E87542">
      <w:pPr>
        <w:spacing w:line="480" w:lineRule="auto"/>
        <w:jc w:val="center"/>
      </w:pPr>
      <w:r w:rsidRPr="00355AC4">
        <w:rPr>
          <w:position w:val="-32"/>
        </w:rPr>
        <w:object w:dxaOrig="2400" w:dyaOrig="760">
          <v:shape id="_x0000_i1030" type="#_x0000_t75" style="width:122.25pt;height:36pt" o:ole="">
            <v:imagedata r:id="rId18" o:title=""/>
          </v:shape>
          <o:OLEObject Type="Embed" ProgID="Equation.3" ShapeID="_x0000_i1030" DrawAspect="Content" ObjectID="_1495358431" r:id="rId19"/>
        </w:object>
      </w:r>
    </w:p>
    <w:p w:rsidR="00DA2A6E" w:rsidRDefault="00E870B4" w:rsidP="00E87542">
      <w:pPr>
        <w:spacing w:line="480" w:lineRule="auto"/>
      </w:pPr>
      <w:proofErr w:type="gramStart"/>
      <w:r>
        <w:t>w</w:t>
      </w:r>
      <w:r w:rsidR="00DA2A6E">
        <w:t>here</w:t>
      </w:r>
      <w:proofErr w:type="gramEnd"/>
      <w:r w:rsidR="00DA2A6E">
        <w:t xml:space="preserve"> </w:t>
      </w:r>
      <w:r>
        <w:t>the</w:t>
      </w:r>
      <w:r w:rsidR="00DA2A6E">
        <w:t xml:space="preserve"> terms on the right-hand side are expressed analytically in terms of the following parameters:</w:t>
      </w:r>
    </w:p>
    <w:p w:rsidR="00DA2A6E" w:rsidRDefault="00DA2A6E" w:rsidP="00E87542">
      <w:pPr>
        <w:spacing w:line="480" w:lineRule="auto"/>
      </w:pPr>
      <w:r>
        <w:rPr>
          <w:i/>
        </w:rPr>
        <w:lastRenderedPageBreak/>
        <w:t>Study design:</w:t>
      </w:r>
      <w:r>
        <w:t xml:space="preserve"> sample sizes of the two samples, (</w:t>
      </w:r>
      <w:r w:rsidRPr="00704BFF">
        <w:rPr>
          <w:i/>
        </w:rPr>
        <w:t>n</w:t>
      </w:r>
      <w:r w:rsidRPr="00704BFF">
        <w:rPr>
          <w:i/>
          <w:vertAlign w:val="subscript"/>
        </w:rPr>
        <w:t>1</w:t>
      </w:r>
      <w:r w:rsidRPr="00704BFF">
        <w:rPr>
          <w:i/>
        </w:rPr>
        <w:t>, n</w:t>
      </w:r>
      <w:r w:rsidRPr="00704BFF">
        <w:rPr>
          <w:i/>
          <w:vertAlign w:val="subscript"/>
        </w:rPr>
        <w:t>2</w:t>
      </w:r>
      <w:r>
        <w:t xml:space="preserve">); number of variants in the marker panel, </w:t>
      </w:r>
      <w:r>
        <w:rPr>
          <w:i/>
        </w:rPr>
        <w:t>m</w:t>
      </w:r>
      <w:r>
        <w:t xml:space="preserve">, assumed to be uncorrelated; </w:t>
      </w:r>
      <w:r>
        <w:rPr>
          <w:i/>
        </w:rPr>
        <w:t>P</w:t>
      </w:r>
      <w:r>
        <w:t xml:space="preserve">-value thresholds for </w:t>
      </w:r>
      <w:r w:rsidR="00E5129E">
        <w:t>selecting</w:t>
      </w:r>
      <w:r>
        <w:t xml:space="preserve"> a marker in</w:t>
      </w:r>
      <w:r w:rsidR="00E5129E">
        <w:t>to</w:t>
      </w:r>
      <w:r>
        <w:t xml:space="preserve"> the score</w:t>
      </w:r>
      <w:r w:rsidR="00E5129E">
        <w:t xml:space="preserve"> from the training sample</w:t>
      </w:r>
      <w:r>
        <w:t>, (</w:t>
      </w:r>
      <w:proofErr w:type="spellStart"/>
      <w:r w:rsidRPr="00704BFF">
        <w:rPr>
          <w:i/>
        </w:rPr>
        <w:t>p</w:t>
      </w:r>
      <w:r>
        <w:rPr>
          <w:i/>
          <w:vertAlign w:val="subscript"/>
        </w:rPr>
        <w:t>L</w:t>
      </w:r>
      <w:r w:rsidRPr="00704BFF">
        <w:rPr>
          <w:i/>
        </w:rPr>
        <w:t>,p</w:t>
      </w:r>
      <w:r>
        <w:rPr>
          <w:i/>
          <w:vertAlign w:val="subscript"/>
        </w:rPr>
        <w:t>U</w:t>
      </w:r>
      <w:proofErr w:type="spellEnd"/>
      <w:r>
        <w:t xml:space="preserve">); for binary traits, population </w:t>
      </w:r>
      <w:proofErr w:type="spellStart"/>
      <w:r>
        <w:t>prevalence</w:t>
      </w:r>
      <w:r w:rsidR="00E5129E">
        <w:t>s</w:t>
      </w:r>
      <w:proofErr w:type="spellEnd"/>
      <w:r>
        <w:t xml:space="preserve"> (</w:t>
      </w:r>
      <w:r w:rsidRPr="00811FC7">
        <w:rPr>
          <w:i/>
        </w:rPr>
        <w:t>K</w:t>
      </w:r>
      <w:r w:rsidRPr="00811FC7">
        <w:rPr>
          <w:i/>
          <w:vertAlign w:val="subscript"/>
        </w:rPr>
        <w:t>1</w:t>
      </w:r>
      <w:r w:rsidRPr="00811FC7">
        <w:rPr>
          <w:i/>
        </w:rPr>
        <w:t>,K</w:t>
      </w:r>
      <w:r w:rsidRPr="00811FC7">
        <w:rPr>
          <w:i/>
          <w:vertAlign w:val="subscript"/>
        </w:rPr>
        <w:t>2</w:t>
      </w:r>
      <w:r>
        <w:t>) and case sampling fraction</w:t>
      </w:r>
      <w:r w:rsidR="00E5129E">
        <w:t>s</w:t>
      </w:r>
      <w:r>
        <w:t xml:space="preserve"> (</w:t>
      </w:r>
      <w:r w:rsidRPr="00811FC7">
        <w:rPr>
          <w:i/>
        </w:rPr>
        <w:t>P</w:t>
      </w:r>
      <w:r w:rsidRPr="00811FC7">
        <w:rPr>
          <w:i/>
          <w:vertAlign w:val="subscript"/>
        </w:rPr>
        <w:t>1</w:t>
      </w:r>
      <w:r w:rsidRPr="00811FC7">
        <w:rPr>
          <w:i/>
        </w:rPr>
        <w:t>,P</w:t>
      </w:r>
      <w:r w:rsidRPr="00811FC7">
        <w:rPr>
          <w:i/>
          <w:vertAlign w:val="subscript"/>
        </w:rPr>
        <w:t>2</w:t>
      </w:r>
      <w:r>
        <w:t>).</w:t>
      </w:r>
    </w:p>
    <w:p w:rsidR="00A055EC" w:rsidRDefault="00DA2A6E" w:rsidP="00E87542">
      <w:pPr>
        <w:spacing w:line="480" w:lineRule="auto"/>
        <w:rPr>
          <w:rFonts w:eastAsiaTheme="minorEastAsia" w:cstheme="minorHAnsi"/>
          <w:i/>
        </w:rPr>
      </w:pPr>
      <w:r>
        <w:rPr>
          <w:i/>
        </w:rPr>
        <w:t>Genetic model:</w:t>
      </w:r>
      <w:r>
        <w:t xml:space="preserve"> </w:t>
      </w:r>
      <w:r w:rsidR="00E870B4">
        <w:t xml:space="preserve">additive genetic variance </w:t>
      </w:r>
      <w:r w:rsidR="00E5129E">
        <w:t>in the training sample</w:t>
      </w:r>
      <w:proofErr w:type="gramStart"/>
      <w:r w:rsidR="00E870B4">
        <w:t xml:space="preserve">, </w:t>
      </w:r>
      <w:proofErr w:type="gramEnd"/>
      <w:r w:rsidR="00E870B4" w:rsidRPr="00E870B4">
        <w:rPr>
          <w:position w:val="-10"/>
        </w:rPr>
        <w:object w:dxaOrig="340" w:dyaOrig="360">
          <v:shape id="_x0000_i1031" type="#_x0000_t75" style="width:17.25pt;height:18pt" o:ole="">
            <v:imagedata r:id="rId20" o:title=""/>
          </v:shape>
          <o:OLEObject Type="Embed" ProgID="Equation.3" ShapeID="_x0000_i1031" DrawAspect="Content" ObjectID="_1495358432" r:id="rId21"/>
        </w:object>
      </w:r>
      <w:r w:rsidR="00E870B4">
        <w:t>; genetic covariance</w:t>
      </w:r>
      <w:r w:rsidR="00E5129E">
        <w:t xml:space="preserve"> between training and testing samples</w:t>
      </w:r>
      <w:r w:rsidR="00E870B4">
        <w:t xml:space="preserve">, </w:t>
      </w:r>
      <w:r w:rsidR="00E870B4" w:rsidRPr="00E870B4">
        <w:rPr>
          <w:position w:val="-10"/>
        </w:rPr>
        <w:object w:dxaOrig="360" w:dyaOrig="340">
          <v:shape id="_x0000_i1032" type="#_x0000_t75" style="width:18pt;height:17.25pt" o:ole="">
            <v:imagedata r:id="rId22" o:title=""/>
          </v:shape>
          <o:OLEObject Type="Embed" ProgID="Equation.3" ShapeID="_x0000_i1032" DrawAspect="Content" ObjectID="_1495358433" r:id="rId23"/>
        </w:object>
      </w:r>
      <w:r w:rsidR="00E870B4">
        <w:t xml:space="preserve">; proportion of null markers with no effect on the trait in the training sample, </w:t>
      </w:r>
      <w:r w:rsidR="005E1767" w:rsidRPr="00E870B4">
        <w:rPr>
          <w:position w:val="-12"/>
        </w:rPr>
        <w:object w:dxaOrig="360" w:dyaOrig="360">
          <v:shape id="_x0000_i1033" type="#_x0000_t75" style="width:18pt;height:18pt" o:ole="">
            <v:imagedata r:id="rId24" o:title=""/>
          </v:shape>
          <o:OLEObject Type="Embed" ProgID="Equation.3" ShapeID="_x0000_i1033" DrawAspect="Content" ObjectID="_1495358434" r:id="rId25"/>
        </w:object>
      </w:r>
      <w:r w:rsidR="005E1767">
        <w:t>.</w:t>
      </w:r>
      <w:r w:rsidR="00A055EC">
        <w:t xml:space="preserve">  The variance and covariance are marginal over all markers, so include the null markers with </w:t>
      </w:r>
      <w:r w:rsidR="00A055EC" w:rsidRPr="00A055EC">
        <w:rPr>
          <w:position w:val="-12"/>
        </w:rPr>
        <w:object w:dxaOrig="740" w:dyaOrig="360">
          <v:shape id="_x0000_i1034" type="#_x0000_t75" style="width:36.75pt;height:18pt" o:ole="">
            <v:imagedata r:id="rId26" o:title=""/>
          </v:shape>
          <o:OLEObject Type="Embed" ProgID="Equation.3" ShapeID="_x0000_i1034" DrawAspect="Content" ObjectID="_1495358435" r:id="rId27"/>
        </w:object>
      </w:r>
      <w:r w:rsidR="00A055EC">
        <w:t xml:space="preserve"> </w:t>
      </w:r>
      <w:proofErr w:type="gramStart"/>
      <w:r w:rsidR="00A055EC">
        <w:t xml:space="preserve">or </w:t>
      </w:r>
      <w:proofErr w:type="gramEnd"/>
      <w:r w:rsidR="00A055EC" w:rsidRPr="00A055EC">
        <w:rPr>
          <w:position w:val="-12"/>
        </w:rPr>
        <w:object w:dxaOrig="760" w:dyaOrig="360">
          <v:shape id="_x0000_i1035" type="#_x0000_t75" style="width:38.25pt;height:18pt" o:ole="">
            <v:imagedata r:id="rId28" o:title=""/>
          </v:shape>
          <o:OLEObject Type="Embed" ProgID="Equation.3" ShapeID="_x0000_i1035" DrawAspect="Content" ObjectID="_1495358436" r:id="rId29"/>
        </w:object>
      </w:r>
      <w:r w:rsidR="00A055EC">
        <w:t>.</w:t>
      </w:r>
    </w:p>
    <w:p w:rsidR="0079448F" w:rsidRDefault="005E1767" w:rsidP="00E87542">
      <w:pPr>
        <w:spacing w:line="480" w:lineRule="auto"/>
      </w:pPr>
      <w:r>
        <w:t>T</w:t>
      </w:r>
      <w:r w:rsidR="00355AC4">
        <w:t>he asymptotic non</w:t>
      </w:r>
      <w:r w:rsidR="00875BA7">
        <w:t>-</w:t>
      </w:r>
      <w:r w:rsidR="00355AC4">
        <w:t>centrality parameter</w:t>
      </w:r>
      <w:r w:rsidR="00663B74">
        <w:t xml:space="preserve"> </w:t>
      </w:r>
      <w:r w:rsidR="00355AC4">
        <w:t>of the</w:t>
      </w:r>
      <w:r w:rsidR="00BF6784">
        <w:t xml:space="preserve"> </w:t>
      </w:r>
      <w:r w:rsidR="0079448F" w:rsidRPr="0079448F">
        <w:rPr>
          <w:position w:val="-14"/>
        </w:rPr>
        <w:object w:dxaOrig="400" w:dyaOrig="400">
          <v:shape id="_x0000_i1036" type="#_x0000_t75" style="width:20.25pt;height:20.25pt" o:ole="">
            <v:imagedata r:id="rId30" o:title=""/>
          </v:shape>
          <o:OLEObject Type="Embed" ProgID="Equation.3" ShapeID="_x0000_i1036" DrawAspect="Content" ObjectID="_1495358437" r:id="rId31"/>
        </w:object>
      </w:r>
      <w:r>
        <w:t xml:space="preserve"> </w:t>
      </w:r>
      <w:r w:rsidR="00355AC4">
        <w:t>test of</w:t>
      </w:r>
      <w:r w:rsidR="00D44DDC">
        <w:t xml:space="preserve"> association between</w:t>
      </w:r>
      <w:r w:rsidR="00355AC4">
        <w:t xml:space="preserve"> </w:t>
      </w:r>
      <w:r w:rsidR="00355AC4" w:rsidRPr="00355AC4">
        <w:rPr>
          <w:rFonts w:eastAsiaTheme="minorEastAsia" w:cstheme="minorHAnsi"/>
          <w:i/>
        </w:rPr>
        <w:t>Y</w:t>
      </w:r>
      <w:r w:rsidR="00355AC4" w:rsidRPr="00355AC4">
        <w:rPr>
          <w:rFonts w:eastAsiaTheme="minorEastAsia" w:cstheme="minorHAnsi"/>
          <w:i/>
          <w:vertAlign w:val="subscript"/>
        </w:rPr>
        <w:t>2</w:t>
      </w:r>
      <w:r w:rsidR="00D44DDC">
        <w:rPr>
          <w:rFonts w:eastAsiaTheme="minorEastAsia" w:cstheme="minorHAnsi"/>
        </w:rPr>
        <w:t xml:space="preserve"> and</w:t>
      </w:r>
      <w:r w:rsidR="00355AC4">
        <w:rPr>
          <w:rFonts w:eastAsiaTheme="minorEastAsia" w:cstheme="minorHAnsi"/>
        </w:rPr>
        <w:t xml:space="preserve">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sidR="00355AC4">
        <w:rPr>
          <w:rFonts w:eastAsiaTheme="minorEastAsia" w:cstheme="minorHAnsi"/>
          <w:vertAlign w:val="subscript"/>
        </w:rPr>
        <w:t>2</w:t>
      </w:r>
      <w:r w:rsidR="00355AC4">
        <w:t xml:space="preserve"> is given </w:t>
      </w:r>
      <w:proofErr w:type="gramStart"/>
      <w:r w:rsidR="00355AC4">
        <w:t xml:space="preserve">by </w:t>
      </w:r>
      <w:proofErr w:type="gramEnd"/>
      <w:r w:rsidR="00355AC4" w:rsidRPr="00355AC4">
        <w:rPr>
          <w:position w:val="-36"/>
        </w:rPr>
        <w:object w:dxaOrig="1340" w:dyaOrig="840">
          <v:shape id="_x0000_i1037" type="#_x0000_t75" style="width:64.5pt;height:43.5pt" o:ole="">
            <v:imagedata r:id="rId32" o:title=""/>
          </v:shape>
          <o:OLEObject Type="Embed" ProgID="Equation.3" ShapeID="_x0000_i1037" DrawAspect="Content" ObjectID="_1495358438" r:id="rId33"/>
        </w:object>
      </w:r>
      <w:r w:rsidR="0079448F">
        <w:t xml:space="preserve">; equivalently the expectation of the </w:t>
      </w:r>
      <w:r w:rsidR="0079448F">
        <w:rPr>
          <w:i/>
        </w:rPr>
        <w:t>z-</w:t>
      </w:r>
      <w:r w:rsidR="0079448F">
        <w:t xml:space="preserve"> </w:t>
      </w:r>
      <w:r w:rsidR="002C2EDC">
        <w:t>(</w:t>
      </w:r>
      <w:r w:rsidR="0079448F">
        <w:t xml:space="preserve">or </w:t>
      </w:r>
      <w:r w:rsidR="0079448F">
        <w:rPr>
          <w:i/>
        </w:rPr>
        <w:t>t-</w:t>
      </w:r>
      <w:r w:rsidR="002C2EDC">
        <w:t>)</w:t>
      </w:r>
      <w:r w:rsidR="0079448F">
        <w:t xml:space="preserve"> test is </w:t>
      </w:r>
      <w:r w:rsidR="003B7FB2" w:rsidRPr="0079448F">
        <w:rPr>
          <w:position w:val="-38"/>
        </w:rPr>
        <w:object w:dxaOrig="1540" w:dyaOrig="920">
          <v:shape id="_x0000_i1038" type="#_x0000_t75" style="width:74.25pt;height:48pt" o:ole="">
            <v:imagedata r:id="rId34" o:title=""/>
          </v:shape>
          <o:OLEObject Type="Embed" ProgID="Equation.3" ShapeID="_x0000_i1038" DrawAspect="Content" ObjectID="_1495358439" r:id="rId35"/>
        </w:object>
      </w:r>
      <w:r w:rsidR="0079448F">
        <w:t xml:space="preserve">  with the sign taken from the correlation between </w:t>
      </w:r>
      <w:r w:rsidR="0079448F" w:rsidRPr="00355AC4">
        <w:rPr>
          <w:rFonts w:eastAsiaTheme="minorEastAsia" w:cstheme="minorHAnsi"/>
          <w:i/>
        </w:rPr>
        <w:t>Y</w:t>
      </w:r>
      <w:r w:rsidR="0079448F" w:rsidRPr="00355AC4">
        <w:rPr>
          <w:rFonts w:eastAsiaTheme="minorEastAsia" w:cstheme="minorHAnsi"/>
          <w:i/>
          <w:vertAlign w:val="subscript"/>
        </w:rPr>
        <w:t>2</w:t>
      </w:r>
      <w:r w:rsidR="0079448F">
        <w:rPr>
          <w:rFonts w:eastAsiaTheme="minorEastAsia" w:cstheme="minorHAnsi"/>
        </w:rPr>
        <w:t xml:space="preserve"> and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sidR="0079448F">
        <w:rPr>
          <w:rFonts w:eastAsiaTheme="minorEastAsia" w:cstheme="minorHAnsi"/>
          <w:vertAlign w:val="subscript"/>
        </w:rPr>
        <w:t>2</w:t>
      </w:r>
      <w:r w:rsidR="0079448F">
        <w:t>.</w:t>
      </w:r>
    </w:p>
    <w:p w:rsidR="0079448F" w:rsidRDefault="0079448F" w:rsidP="00E87542">
      <w:pPr>
        <w:spacing w:line="480" w:lineRule="auto"/>
      </w:pPr>
    </w:p>
    <w:p w:rsidR="00663B74" w:rsidRDefault="00663B74" w:rsidP="00E87542">
      <w:pPr>
        <w:spacing w:line="480" w:lineRule="auto"/>
      </w:pPr>
      <w:r>
        <w:t>Binary traits are assum</w:t>
      </w:r>
      <w:r w:rsidR="00E41476">
        <w:t>ed</w:t>
      </w:r>
      <w:r>
        <w:t xml:space="preserve"> to arise from a liability threshold model, in which each subject has an unobserved trait, called the liability, which is normally distributed in the population.  Subjects with liability greater than a fixed threshold have the trait.  The same theory then holds when either </w:t>
      </w:r>
      <w:r w:rsidRPr="00663B74">
        <w:rPr>
          <w:position w:val="-10"/>
        </w:rPr>
        <w:object w:dxaOrig="240" w:dyaOrig="340">
          <v:shape id="_x0000_i1039" type="#_x0000_t75" style="width:12pt;height:17.25pt" o:ole="">
            <v:imagedata r:id="rId36" o:title=""/>
          </v:shape>
          <o:OLEObject Type="Embed" ProgID="Equation.3" ShapeID="_x0000_i1039" DrawAspect="Content" ObjectID="_1495358440" r:id="rId37"/>
        </w:object>
      </w:r>
      <w:r>
        <w:t xml:space="preserve"> or </w:t>
      </w:r>
      <w:r w:rsidRPr="00663B74">
        <w:rPr>
          <w:position w:val="-10"/>
        </w:rPr>
        <w:object w:dxaOrig="260" w:dyaOrig="340">
          <v:shape id="_x0000_i1040" type="#_x0000_t75" style="width:12.75pt;height:17.25pt" o:ole="">
            <v:imagedata r:id="rId38" o:title=""/>
          </v:shape>
          <o:OLEObject Type="Embed" ProgID="Equation.3" ShapeID="_x0000_i1040" DrawAspect="Content" ObjectID="_1495358441" r:id="rId39"/>
        </w:object>
      </w:r>
      <w:r>
        <w:t xml:space="preserve"> is binary as for when it is quantitative, assuming linear transformations between effects on the liability scale to effects on the observed (0/1) scale</w:t>
      </w:r>
      <w:r w:rsidR="00C27CF2">
        <w:t>, and accounting for ascertainment in case/control studies</w:t>
      </w:r>
      <w:r>
        <w:t>.</w:t>
      </w:r>
      <w:r w:rsidR="00B30417">
        <w:t xml:space="preserve"> Specifically, each effect </w:t>
      </w:r>
      <w:r w:rsidR="00B30417" w:rsidRPr="00B30417">
        <w:rPr>
          <w:rFonts w:eastAsiaTheme="minorEastAsia" w:cstheme="minorHAnsi"/>
          <w:position w:val="-14"/>
        </w:rPr>
        <w:object w:dxaOrig="320" w:dyaOrig="380">
          <v:shape id="_x0000_i1041" type="#_x0000_t75" style="width:13.5pt;height:21pt" o:ole="">
            <v:imagedata r:id="rId40" o:title=""/>
          </v:shape>
          <o:OLEObject Type="Embed" ProgID="Equation.3" ShapeID="_x0000_i1041" DrawAspect="Content" ObjectID="_1495358442" r:id="rId41"/>
        </w:object>
      </w:r>
      <w:r w:rsidR="00B30417">
        <w:rPr>
          <w:rFonts w:eastAsiaTheme="minorEastAsia" w:cstheme="minorHAnsi"/>
        </w:rPr>
        <w:t xml:space="preserve"> on the liability scale corresponds to an effect </w:t>
      </w:r>
      <w:r w:rsidR="00B30417" w:rsidRPr="00B30417">
        <w:rPr>
          <w:rFonts w:eastAsiaTheme="minorEastAsia" w:cstheme="minorHAnsi"/>
          <w:position w:val="-32"/>
        </w:rPr>
        <w:object w:dxaOrig="2040" w:dyaOrig="740">
          <v:shape id="_x0000_i1042" type="#_x0000_t75" style="width:85.5pt;height:40.5pt" o:ole="">
            <v:imagedata r:id="rId42" o:title=""/>
          </v:shape>
          <o:OLEObject Type="Embed" ProgID="Equation.3" ShapeID="_x0000_i1042" DrawAspect="Content" ObjectID="_1495358443" r:id="rId43"/>
        </w:object>
      </w:r>
      <w:r w:rsidR="00B30417">
        <w:rPr>
          <w:rFonts w:eastAsiaTheme="minorEastAsia" w:cstheme="minorHAnsi"/>
        </w:rPr>
        <w:t xml:space="preserve"> on the observed binary scale</w:t>
      </w:r>
      <w:hyperlink w:anchor="_ENREF_14" w:tooltip="Dudbridge, 2013 #4444" w:history="1">
        <w:r w:rsidR="003A72BC">
          <w:fldChar w:fldCharType="begin"/>
        </w:r>
        <w:r w:rsidR="003A72BC">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fldChar w:fldCharType="separate"/>
        </w:r>
        <w:r w:rsidR="003A72BC" w:rsidRPr="0032427E">
          <w:rPr>
            <w:noProof/>
            <w:vertAlign w:val="superscript"/>
          </w:rPr>
          <w:t>14</w:t>
        </w:r>
        <w:r w:rsidR="003A72BC">
          <w:fldChar w:fldCharType="end"/>
        </w:r>
      </w:hyperlink>
      <w:r w:rsidR="00B30417">
        <w:t xml:space="preserve">, where </w:t>
      </w:r>
      <w:r w:rsidR="001F6F36" w:rsidRPr="00B30417">
        <w:rPr>
          <w:position w:val="-14"/>
        </w:rPr>
        <w:object w:dxaOrig="1700" w:dyaOrig="400">
          <v:shape id="_x0000_i1043" type="#_x0000_t75" style="width:84.75pt;height:20.25pt" o:ole="">
            <v:imagedata r:id="rId44" o:title=""/>
          </v:shape>
          <o:OLEObject Type="Embed" ProgID="Equation.3" ShapeID="_x0000_i1043" DrawAspect="Content" ObjectID="_1495358444" r:id="rId45"/>
        </w:object>
      </w:r>
      <w:r w:rsidR="00B30417">
        <w:t xml:space="preserve"> </w:t>
      </w:r>
      <w:r w:rsidR="001F6F36">
        <w:t>with</w:t>
      </w:r>
      <w:r w:rsidR="00B30417">
        <w:t xml:space="preserve"> </w:t>
      </w:r>
      <w:r w:rsidR="001F6F36" w:rsidRPr="001F6F36">
        <w:rPr>
          <w:position w:val="-10"/>
        </w:rPr>
        <w:object w:dxaOrig="200" w:dyaOrig="320">
          <v:shape id="_x0000_i1044" type="#_x0000_t75" style="width:9.75pt;height:15.75pt" o:ole="">
            <v:imagedata r:id="rId46" o:title=""/>
          </v:shape>
          <o:OLEObject Type="Embed" ProgID="Equation.3" ShapeID="_x0000_i1044" DrawAspect="Content" ObjectID="_1495358445" r:id="rId47"/>
        </w:object>
      </w:r>
      <w:r w:rsidR="001F6F36">
        <w:t xml:space="preserve">and </w:t>
      </w:r>
      <w:r w:rsidR="001F6F36" w:rsidRPr="001F6F36">
        <w:rPr>
          <w:position w:val="-4"/>
        </w:rPr>
        <w:object w:dxaOrig="260" w:dyaOrig="240">
          <v:shape id="_x0000_i1045" type="#_x0000_t75" style="width:12.75pt;height:12pt" o:ole="">
            <v:imagedata r:id="rId48" o:title=""/>
          </v:shape>
          <o:OLEObject Type="Embed" ProgID="Equation.3" ShapeID="_x0000_i1045" DrawAspect="Content" ObjectID="_1495358446" r:id="rId49"/>
        </w:object>
      </w:r>
      <w:r w:rsidR="001F6F36">
        <w:t xml:space="preserve"> the standard normal density and cumulative distribution functions</w:t>
      </w:r>
      <w:r w:rsidR="00B30417">
        <w:rPr>
          <w:rFonts w:eastAsiaTheme="minorEastAsia" w:cstheme="minorHAnsi"/>
        </w:rPr>
        <w:t>.</w:t>
      </w:r>
    </w:p>
    <w:p w:rsidR="00B04AA2" w:rsidRDefault="00733660" w:rsidP="00E87542">
      <w:pPr>
        <w:spacing w:line="480" w:lineRule="auto"/>
      </w:pPr>
      <w:r>
        <w:lastRenderedPageBreak/>
        <w:t xml:space="preserve">We aim to estimate the genetic model </w:t>
      </w:r>
      <w:proofErr w:type="gramStart"/>
      <w:r>
        <w:t xml:space="preserve">parameters </w:t>
      </w:r>
      <w:proofErr w:type="gramEnd"/>
      <w:r w:rsidRPr="00E870B4">
        <w:rPr>
          <w:position w:val="-10"/>
        </w:rPr>
        <w:object w:dxaOrig="340" w:dyaOrig="360">
          <v:shape id="_x0000_i1046" type="#_x0000_t75" style="width:17.25pt;height:18pt" o:ole="">
            <v:imagedata r:id="rId20" o:title=""/>
          </v:shape>
          <o:OLEObject Type="Embed" ProgID="Equation.3" ShapeID="_x0000_i1046" DrawAspect="Content" ObjectID="_1495358447" r:id="rId50"/>
        </w:object>
      </w:r>
      <w:r>
        <w:t xml:space="preserve">, </w:t>
      </w:r>
      <w:r w:rsidRPr="00E870B4">
        <w:rPr>
          <w:position w:val="-10"/>
        </w:rPr>
        <w:object w:dxaOrig="360" w:dyaOrig="340">
          <v:shape id="_x0000_i1047" type="#_x0000_t75" style="width:18pt;height:17.25pt" o:ole="">
            <v:imagedata r:id="rId22" o:title=""/>
          </v:shape>
          <o:OLEObject Type="Embed" ProgID="Equation.3" ShapeID="_x0000_i1047" DrawAspect="Content" ObjectID="_1495358448" r:id="rId51"/>
        </w:object>
      </w:r>
      <w:r>
        <w:t xml:space="preserve">, </w:t>
      </w:r>
      <w:r w:rsidRPr="00E870B4">
        <w:rPr>
          <w:position w:val="-12"/>
        </w:rPr>
        <w:object w:dxaOrig="360" w:dyaOrig="360">
          <v:shape id="_x0000_i1048" type="#_x0000_t75" style="width:18pt;height:18pt" o:ole="">
            <v:imagedata r:id="rId24" o:title=""/>
          </v:shape>
          <o:OLEObject Type="Embed" ProgID="Equation.3" ShapeID="_x0000_i1048" DrawAspect="Content" ObjectID="_1495358449" r:id="rId52"/>
        </w:object>
      </w:r>
      <w:r>
        <w:t xml:space="preserve"> </w:t>
      </w:r>
      <w:r w:rsidR="00F80323">
        <w:t>from</w:t>
      </w:r>
      <w:r>
        <w:t xml:space="preserve"> the association test between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Pr>
          <w:rFonts w:eastAsiaTheme="minorEastAsia" w:cstheme="minorHAnsi"/>
          <w:vertAlign w:val="subscript"/>
        </w:rPr>
        <w:t>2</w:t>
      </w:r>
      <w:r>
        <w:rPr>
          <w:rFonts w:eastAsiaTheme="minorEastAsia" w:cstheme="minorHAnsi"/>
        </w:rPr>
        <w:t xml:space="preserve"> and </w:t>
      </w:r>
      <w:r w:rsidRPr="00355AC4">
        <w:rPr>
          <w:rFonts w:eastAsiaTheme="minorEastAsia" w:cstheme="minorHAnsi"/>
          <w:i/>
        </w:rPr>
        <w:t>Y</w:t>
      </w:r>
      <w:r w:rsidRPr="00355AC4">
        <w:rPr>
          <w:rFonts w:eastAsiaTheme="minorEastAsia" w:cstheme="minorHAnsi"/>
          <w:i/>
          <w:vertAlign w:val="subscript"/>
        </w:rPr>
        <w:t>2</w:t>
      </w:r>
      <w:r w:rsidR="006908C3" w:rsidRPr="003E6B3E">
        <w:rPr>
          <w:rFonts w:eastAsiaTheme="minorEastAsia" w:cstheme="minorHAnsi"/>
          <w:i/>
        </w:rPr>
        <w:t>.</w:t>
      </w:r>
      <w:r w:rsidR="00663B74">
        <w:rPr>
          <w:rFonts w:eastAsiaTheme="minorEastAsia" w:cstheme="minorHAnsi"/>
        </w:rPr>
        <w:t xml:space="preserve">  Previously it was shown</w:t>
      </w:r>
      <w:r>
        <w:rPr>
          <w:rFonts w:eastAsiaTheme="minorEastAsia" w:cstheme="minorHAnsi"/>
        </w:rPr>
        <w:t xml:space="preserve"> </w:t>
      </w:r>
      <w:hyperlink w:anchor="_ENREF_14" w:tooltip="Dudbridge, 2013 #4444" w:history="1">
        <w:r w:rsidR="003A72BC">
          <w:rPr>
            <w:rFonts w:eastAsiaTheme="minorEastAsia" w:cstheme="minorHAnsi"/>
          </w:rPr>
          <w:fldChar w:fldCharType="begin"/>
        </w:r>
        <w:r w:rsidR="003A72BC">
          <w:rPr>
            <w:rFonts w:eastAsiaTheme="minorEastAsia" w:cstheme="minorHAnsi"/>
          </w:rPr>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rPr>
            <w:rFonts w:eastAsiaTheme="minorEastAsia" w:cstheme="minorHAnsi"/>
          </w:rPr>
          <w:fldChar w:fldCharType="separate"/>
        </w:r>
        <w:r w:rsidR="003A72BC" w:rsidRPr="0032427E">
          <w:rPr>
            <w:rFonts w:eastAsiaTheme="minorEastAsia" w:cstheme="minorHAnsi"/>
            <w:noProof/>
            <w:vertAlign w:val="superscript"/>
          </w:rPr>
          <w:t>14</w:t>
        </w:r>
        <w:r w:rsidR="003A72BC">
          <w:rPr>
            <w:rFonts w:eastAsiaTheme="minorEastAsia" w:cstheme="minorHAnsi"/>
          </w:rPr>
          <w:fldChar w:fldCharType="end"/>
        </w:r>
      </w:hyperlink>
      <w:r w:rsidR="00663B74">
        <w:rPr>
          <w:rFonts w:eastAsiaTheme="minorEastAsia" w:cstheme="minorHAnsi"/>
        </w:rPr>
        <w:t xml:space="preserve"> </w:t>
      </w:r>
      <w:r>
        <w:rPr>
          <w:rFonts w:eastAsiaTheme="minorEastAsia" w:cstheme="minorHAnsi"/>
        </w:rPr>
        <w:t xml:space="preserve">that one parameter could be estimated by solving for the value </w:t>
      </w:r>
      <w:r w:rsidR="00875BA7">
        <w:rPr>
          <w:rFonts w:eastAsiaTheme="minorEastAsia" w:cstheme="minorHAnsi"/>
        </w:rPr>
        <w:t>at</w:t>
      </w:r>
      <w:r w:rsidR="00663B74">
        <w:rPr>
          <w:rFonts w:eastAsiaTheme="minorEastAsia" w:cstheme="minorHAnsi"/>
        </w:rPr>
        <w:t xml:space="preserve"> which </w:t>
      </w:r>
      <w:r w:rsidR="008F6305" w:rsidRPr="00663B74">
        <w:rPr>
          <w:position w:val="-6"/>
        </w:rPr>
        <w:object w:dxaOrig="220" w:dyaOrig="279">
          <v:shape id="_x0000_i1049" type="#_x0000_t75" style="width:11.25pt;height:14.25pt" o:ole="">
            <v:imagedata r:id="rId53" o:title=""/>
          </v:shape>
          <o:OLEObject Type="Embed" ProgID="Equation.3" ShapeID="_x0000_i1049" DrawAspect="Content" ObjectID="_1495358450" r:id="rId54"/>
        </w:object>
      </w:r>
      <w:r w:rsidR="00663B74">
        <w:rPr>
          <w:rFonts w:eastAsiaTheme="minorEastAsia" w:cstheme="minorHAnsi"/>
        </w:rPr>
        <w:t xml:space="preserve"> </w:t>
      </w:r>
      <w:r w:rsidR="00875BA7">
        <w:rPr>
          <w:rFonts w:eastAsiaTheme="minorEastAsia" w:cstheme="minorHAnsi"/>
        </w:rPr>
        <w:t xml:space="preserve">equals the observed </w:t>
      </w:r>
      <w:r w:rsidR="00875BA7" w:rsidRPr="00875BA7">
        <w:rPr>
          <w:position w:val="-10"/>
        </w:rPr>
        <w:object w:dxaOrig="340" w:dyaOrig="360">
          <v:shape id="_x0000_i1050" type="#_x0000_t75" style="width:17.25pt;height:18pt" o:ole="">
            <v:imagedata r:id="rId55" o:title=""/>
          </v:shape>
          <o:OLEObject Type="Embed" ProgID="Equation.3" ShapeID="_x0000_i1050" DrawAspect="Content" ObjectID="_1495358451" r:id="rId56"/>
        </w:object>
      </w:r>
      <w:r w:rsidR="00875BA7">
        <w:t xml:space="preserve"> statistic.  To estimate multiple parameters, we </w:t>
      </w:r>
      <w:r w:rsidR="00766576">
        <w:t xml:space="preserve">now </w:t>
      </w:r>
      <w:r w:rsidR="00875BA7">
        <w:t xml:space="preserve">propose using association tests of </w:t>
      </w:r>
      <w:r w:rsidR="00875BA7" w:rsidRPr="00355AC4">
        <w:rPr>
          <w:rFonts w:eastAsiaTheme="minorEastAsia" w:cstheme="minorHAnsi"/>
          <w:i/>
        </w:rPr>
        <w:t>Y</w:t>
      </w:r>
      <w:r w:rsidR="00875BA7" w:rsidRPr="00355AC4">
        <w:rPr>
          <w:rFonts w:eastAsiaTheme="minorEastAsia" w:cstheme="minorHAnsi"/>
          <w:i/>
          <w:vertAlign w:val="subscript"/>
        </w:rPr>
        <w:t>2</w:t>
      </w:r>
      <w:r w:rsidR="00875BA7">
        <w:t xml:space="preserve"> with multiple polygenic scores constructed by selecting markers </w:t>
      </w:r>
      <w:r w:rsidR="00F80323">
        <w:t>with</w:t>
      </w:r>
      <w:r w:rsidR="00875BA7">
        <w:t xml:space="preserve"> different </w:t>
      </w:r>
      <w:r w:rsidR="00875BA7">
        <w:rPr>
          <w:i/>
        </w:rPr>
        <w:t>P</w:t>
      </w:r>
      <w:r w:rsidR="00875BA7">
        <w:t>-value thresholds in the training data.  We then fit parameters to the observed association tests using maximum likelihood.</w:t>
      </w:r>
    </w:p>
    <w:p w:rsidR="00875BA7" w:rsidRDefault="00875BA7" w:rsidP="00E87542">
      <w:pPr>
        <w:spacing w:line="480" w:lineRule="auto"/>
      </w:pPr>
      <w:r>
        <w:t xml:space="preserve">Specifically, let </w:t>
      </w:r>
      <w:r w:rsidRPr="00875BA7">
        <w:rPr>
          <w:position w:val="-12"/>
        </w:rPr>
        <w:object w:dxaOrig="920" w:dyaOrig="360">
          <v:shape id="_x0000_i1051" type="#_x0000_t75" style="width:46.5pt;height:18pt" o:ole="">
            <v:imagedata r:id="rId57" o:title=""/>
          </v:shape>
          <o:OLEObject Type="Embed" ProgID="Equation.3" ShapeID="_x0000_i1051" DrawAspect="Content" ObjectID="_1495358452" r:id="rId58"/>
        </w:object>
      </w:r>
      <w:r>
        <w:t xml:space="preserve"> denote a set of </w:t>
      </w:r>
      <w:r>
        <w:rPr>
          <w:i/>
        </w:rPr>
        <w:t xml:space="preserve">k </w:t>
      </w:r>
      <w:r>
        <w:t xml:space="preserve">intervals within the unit interval, where </w:t>
      </w:r>
      <w:r>
        <w:rPr>
          <w:i/>
        </w:rPr>
        <w:t>k</w:t>
      </w:r>
      <w:r w:rsidR="008F6305">
        <w:t xml:space="preserve"> </w:t>
      </w:r>
      <w:r>
        <w:t xml:space="preserve">is equal to or greater than the number of parameters to be estimated.  For each </w:t>
      </w:r>
      <w:r w:rsidR="00F80323" w:rsidRPr="00F80323">
        <w:rPr>
          <w:position w:val="-10"/>
        </w:rPr>
        <w:object w:dxaOrig="999" w:dyaOrig="320">
          <v:shape id="_x0000_i1052" type="#_x0000_t75" style="width:51pt;height:15.75pt" o:ole="">
            <v:imagedata r:id="rId59" o:title=""/>
          </v:shape>
          <o:OLEObject Type="Embed" ProgID="Equation.3" ShapeID="_x0000_i1052" DrawAspect="Content" ObjectID="_1495358453" r:id="rId60"/>
        </w:object>
      </w:r>
      <w:r w:rsidR="00F80323">
        <w:t xml:space="preserve"> we select markers with </w:t>
      </w:r>
      <w:r w:rsidR="00F80323">
        <w:rPr>
          <w:i/>
        </w:rPr>
        <w:t>P</w:t>
      </w:r>
      <w:r w:rsidR="00F80323">
        <w:t xml:space="preserve">-values falling </w:t>
      </w:r>
      <w:proofErr w:type="gramStart"/>
      <w:r w:rsidR="00F80323">
        <w:t xml:space="preserve">in </w:t>
      </w:r>
      <w:proofErr w:type="gramEnd"/>
      <w:r w:rsidR="00F80323" w:rsidRPr="00F80323">
        <w:rPr>
          <w:position w:val="-12"/>
        </w:rPr>
        <w:object w:dxaOrig="260" w:dyaOrig="360">
          <v:shape id="_x0000_i1053" type="#_x0000_t75" style="width:13.5pt;height:18pt" o:ole="">
            <v:imagedata r:id="rId61" o:title=""/>
          </v:shape>
          <o:OLEObject Type="Embed" ProgID="Equation.3" ShapeID="_x0000_i1053" DrawAspect="Content" ObjectID="_1495358454" r:id="rId62"/>
        </w:object>
      </w:r>
      <w:r w:rsidR="00F80323">
        <w:t>, construct the corresponding polygenic score</w:t>
      </w:r>
      <w:r w:rsidR="00766576">
        <w:rPr>
          <w:rFonts w:eastAsiaTheme="minorEastAsia" w:cstheme="minorHAnsi"/>
        </w:rPr>
        <w:t xml:space="preserve"> </w:t>
      </w:r>
      <w:r w:rsidR="00F80323">
        <w:rPr>
          <w:rFonts w:eastAsiaTheme="minorEastAsia" w:cstheme="minorHAnsi"/>
        </w:rPr>
        <w:t xml:space="preserve">and obtain its (signed) </w:t>
      </w:r>
      <w:r w:rsidR="00F80323">
        <w:rPr>
          <w:rFonts w:eastAsiaTheme="minorEastAsia" w:cstheme="minorHAnsi"/>
          <w:i/>
        </w:rPr>
        <w:t>z</w:t>
      </w:r>
      <w:r w:rsidR="00F80323">
        <w:rPr>
          <w:rFonts w:eastAsiaTheme="minorEastAsia" w:cstheme="minorHAnsi"/>
        </w:rPr>
        <w:t xml:space="preserve">-score </w:t>
      </w:r>
      <w:r w:rsidR="001C3946" w:rsidRPr="00F80323">
        <w:rPr>
          <w:position w:val="-12"/>
        </w:rPr>
        <w:object w:dxaOrig="279" w:dyaOrig="360">
          <v:shape id="_x0000_i1054" type="#_x0000_t75" style="width:14.25pt;height:18pt" o:ole="">
            <v:imagedata r:id="rId63" o:title=""/>
          </v:shape>
          <o:OLEObject Type="Embed" ProgID="Equation.3" ShapeID="_x0000_i1054" DrawAspect="Content" ObjectID="_1495358455" r:id="rId64"/>
        </w:object>
      </w:r>
      <w:r w:rsidR="00F80323">
        <w:t xml:space="preserve"> </w:t>
      </w:r>
      <w:r w:rsidR="00F80323">
        <w:rPr>
          <w:rFonts w:eastAsiaTheme="minorEastAsia" w:cstheme="minorHAnsi"/>
        </w:rPr>
        <w:t xml:space="preserve">for association with </w:t>
      </w:r>
      <w:r w:rsidR="00F80323" w:rsidRPr="00355AC4">
        <w:rPr>
          <w:rFonts w:eastAsiaTheme="minorEastAsia" w:cstheme="minorHAnsi"/>
          <w:i/>
        </w:rPr>
        <w:t>Y</w:t>
      </w:r>
      <w:r w:rsidR="00F80323" w:rsidRPr="00355AC4">
        <w:rPr>
          <w:rFonts w:eastAsiaTheme="minorEastAsia" w:cstheme="minorHAnsi"/>
          <w:i/>
          <w:vertAlign w:val="subscript"/>
        </w:rPr>
        <w:t>2</w:t>
      </w:r>
      <w:r w:rsidR="00F80323">
        <w:rPr>
          <w:rFonts w:eastAsiaTheme="minorEastAsia" w:cstheme="minorHAnsi"/>
          <w:i/>
        </w:rPr>
        <w:t>.</w:t>
      </w:r>
      <w:r w:rsidR="00F80323">
        <w:rPr>
          <w:rFonts w:eastAsiaTheme="minorEastAsia" w:cstheme="minorHAnsi"/>
        </w:rPr>
        <w:t xml:space="preserve">  The log-likelihood </w:t>
      </w:r>
      <w:proofErr w:type="gramStart"/>
      <w:r w:rsidR="00766576">
        <w:rPr>
          <w:rFonts w:eastAsiaTheme="minorEastAsia" w:cstheme="minorHAnsi"/>
        </w:rPr>
        <w:t>for</w:t>
      </w:r>
      <w:r w:rsidR="00F80323">
        <w:rPr>
          <w:rFonts w:eastAsiaTheme="minorEastAsia" w:cstheme="minorHAnsi"/>
        </w:rPr>
        <w:t xml:space="preserve"> </w:t>
      </w:r>
      <w:proofErr w:type="gramEnd"/>
      <w:r w:rsidR="00F80323" w:rsidRPr="00E870B4">
        <w:rPr>
          <w:position w:val="-10"/>
        </w:rPr>
        <w:object w:dxaOrig="340" w:dyaOrig="360">
          <v:shape id="_x0000_i1055" type="#_x0000_t75" style="width:17.25pt;height:18pt" o:ole="">
            <v:imagedata r:id="rId20" o:title=""/>
          </v:shape>
          <o:OLEObject Type="Embed" ProgID="Equation.3" ShapeID="_x0000_i1055" DrawAspect="Content" ObjectID="_1495358456" r:id="rId65"/>
        </w:object>
      </w:r>
      <w:r w:rsidR="00F80323">
        <w:t xml:space="preserve">, </w:t>
      </w:r>
      <w:r w:rsidR="00F80323" w:rsidRPr="00E870B4">
        <w:rPr>
          <w:position w:val="-10"/>
        </w:rPr>
        <w:object w:dxaOrig="360" w:dyaOrig="340">
          <v:shape id="_x0000_i1056" type="#_x0000_t75" style="width:18pt;height:17.25pt" o:ole="">
            <v:imagedata r:id="rId22" o:title=""/>
          </v:shape>
          <o:OLEObject Type="Embed" ProgID="Equation.3" ShapeID="_x0000_i1056" DrawAspect="Content" ObjectID="_1495358457" r:id="rId66"/>
        </w:object>
      </w:r>
      <w:r w:rsidR="00F80323">
        <w:t xml:space="preserve">, </w:t>
      </w:r>
      <w:r w:rsidR="00F80323" w:rsidRPr="00E870B4">
        <w:rPr>
          <w:position w:val="-12"/>
        </w:rPr>
        <w:object w:dxaOrig="360" w:dyaOrig="360">
          <v:shape id="_x0000_i1057" type="#_x0000_t75" style="width:18pt;height:18pt" o:ole="">
            <v:imagedata r:id="rId24" o:title=""/>
          </v:shape>
          <o:OLEObject Type="Embed" ProgID="Equation.3" ShapeID="_x0000_i1057" DrawAspect="Content" ObjectID="_1495358458" r:id="rId67"/>
        </w:object>
      </w:r>
      <w:r w:rsidR="00F80323">
        <w:t xml:space="preserve"> is then</w:t>
      </w:r>
    </w:p>
    <w:p w:rsidR="00F80323" w:rsidRDefault="00A8498D" w:rsidP="00E87542">
      <w:pPr>
        <w:spacing w:line="480" w:lineRule="auto"/>
        <w:rPr>
          <w:rFonts w:eastAsiaTheme="minorEastAsia" w:cstheme="minorHAnsi"/>
        </w:rPr>
      </w:pPr>
      <w:r w:rsidRPr="00760C24">
        <w:rPr>
          <w:rFonts w:eastAsiaTheme="minorEastAsia" w:cstheme="minorHAnsi"/>
          <w:position w:val="-28"/>
        </w:rPr>
        <w:object w:dxaOrig="4760" w:dyaOrig="680">
          <v:shape id="_x0000_i1058" type="#_x0000_t75" style="width:238.5pt;height:36pt" o:ole="">
            <v:imagedata r:id="rId68" o:title=""/>
          </v:shape>
          <o:OLEObject Type="Embed" ProgID="Equation.3" ShapeID="_x0000_i1058" DrawAspect="Content" ObjectID="_1495358459" r:id="rId69"/>
        </w:object>
      </w:r>
    </w:p>
    <w:p w:rsidR="00AE1B97" w:rsidRDefault="00F80323" w:rsidP="00E87542">
      <w:pPr>
        <w:spacing w:line="480" w:lineRule="auto"/>
      </w:pPr>
      <w:proofErr w:type="gramStart"/>
      <w:r>
        <w:rPr>
          <w:rFonts w:eastAsiaTheme="minorEastAsia" w:cstheme="minorHAnsi"/>
        </w:rPr>
        <w:t>where</w:t>
      </w:r>
      <w:proofErr w:type="gramEnd"/>
      <w:r>
        <w:rPr>
          <w:rFonts w:eastAsiaTheme="minorEastAsia" w:cstheme="minorHAnsi"/>
        </w:rPr>
        <w:t xml:space="preserve"> </w:t>
      </w:r>
      <w:r w:rsidR="00A8498D" w:rsidRPr="00F80323">
        <w:rPr>
          <w:rFonts w:eastAsiaTheme="minorEastAsia" w:cstheme="minorHAnsi"/>
          <w:position w:val="-12"/>
        </w:rPr>
        <w:object w:dxaOrig="1800" w:dyaOrig="380">
          <v:shape id="_x0000_i1059" type="#_x0000_t75" style="width:90pt;height:20.25pt" o:ole="">
            <v:imagedata r:id="rId70" o:title=""/>
          </v:shape>
          <o:OLEObject Type="Embed" ProgID="Equation.3" ShapeID="_x0000_i1059" DrawAspect="Content" ObjectID="_1495358460" r:id="rId71"/>
        </w:object>
      </w:r>
      <w:r>
        <w:rPr>
          <w:rFonts w:eastAsiaTheme="minorEastAsia" w:cstheme="minorHAnsi"/>
        </w:rPr>
        <w:t xml:space="preserve"> </w:t>
      </w:r>
      <w:r w:rsidR="001C3946">
        <w:rPr>
          <w:rFonts w:eastAsiaTheme="minorEastAsia" w:cstheme="minorHAnsi"/>
        </w:rPr>
        <w:t xml:space="preserve">is the expectation of the </w:t>
      </w:r>
      <w:r w:rsidR="001C3946">
        <w:rPr>
          <w:rFonts w:eastAsiaTheme="minorEastAsia" w:cstheme="minorHAnsi"/>
          <w:i/>
        </w:rPr>
        <w:t>z</w:t>
      </w:r>
      <w:r w:rsidR="001C3946">
        <w:rPr>
          <w:rFonts w:eastAsiaTheme="minorEastAsia" w:cstheme="minorHAnsi"/>
        </w:rPr>
        <w:t xml:space="preserve">-test as described above, expressed explicitly as a function of the model parameters given selection interval </w:t>
      </w:r>
      <w:r w:rsidR="001C3946" w:rsidRPr="00F80323">
        <w:rPr>
          <w:position w:val="-12"/>
        </w:rPr>
        <w:object w:dxaOrig="260" w:dyaOrig="360">
          <v:shape id="_x0000_i1060" type="#_x0000_t75" style="width:13.5pt;height:18pt" o:ole="">
            <v:imagedata r:id="rId61" o:title=""/>
          </v:shape>
          <o:OLEObject Type="Embed" ProgID="Equation.3" ShapeID="_x0000_i1060" DrawAspect="Content" ObjectID="_1495358461" r:id="rId72"/>
        </w:object>
      </w:r>
      <w:r w:rsidR="001C3946">
        <w:rPr>
          <w:rFonts w:eastAsiaTheme="minorEastAsia" w:cstheme="minorHAnsi"/>
        </w:rPr>
        <w:t xml:space="preserve">.  </w:t>
      </w:r>
      <w:r w:rsidR="00F5597F">
        <w:rPr>
          <w:rFonts w:eastAsiaTheme="minorEastAsia" w:cstheme="minorHAnsi"/>
        </w:rPr>
        <w:t>M</w:t>
      </w:r>
      <w:r w:rsidR="001C3946">
        <w:rPr>
          <w:rFonts w:eastAsiaTheme="minorEastAsia" w:cstheme="minorHAnsi"/>
        </w:rPr>
        <w:t xml:space="preserve">aximisation of this log-likelihood yields estimates of the model parameters.  Note that any </w:t>
      </w:r>
      <w:proofErr w:type="gramStart"/>
      <w:r w:rsidR="001C3946">
        <w:rPr>
          <w:rFonts w:eastAsiaTheme="minorEastAsia" w:cstheme="minorHAnsi"/>
        </w:rPr>
        <w:t xml:space="preserve">of </w:t>
      </w:r>
      <w:proofErr w:type="gramEnd"/>
      <w:r w:rsidR="001C3946" w:rsidRPr="00E870B4">
        <w:rPr>
          <w:position w:val="-10"/>
        </w:rPr>
        <w:object w:dxaOrig="340" w:dyaOrig="360">
          <v:shape id="_x0000_i1061" type="#_x0000_t75" style="width:17.25pt;height:18pt" o:ole="">
            <v:imagedata r:id="rId20" o:title=""/>
          </v:shape>
          <o:OLEObject Type="Embed" ProgID="Equation.3" ShapeID="_x0000_i1061" DrawAspect="Content" ObjectID="_1495358462" r:id="rId73"/>
        </w:object>
      </w:r>
      <w:r w:rsidR="001C3946">
        <w:t xml:space="preserve">, </w:t>
      </w:r>
      <w:r w:rsidR="001C3946" w:rsidRPr="00E870B4">
        <w:rPr>
          <w:position w:val="-10"/>
        </w:rPr>
        <w:object w:dxaOrig="360" w:dyaOrig="340">
          <v:shape id="_x0000_i1062" type="#_x0000_t75" style="width:18pt;height:17.25pt" o:ole="">
            <v:imagedata r:id="rId22" o:title=""/>
          </v:shape>
          <o:OLEObject Type="Embed" ProgID="Equation.3" ShapeID="_x0000_i1062" DrawAspect="Content" ObjectID="_1495358463" r:id="rId74"/>
        </w:object>
      </w:r>
      <w:r w:rsidR="001C3946">
        <w:t xml:space="preserve">, </w:t>
      </w:r>
      <w:r w:rsidR="001C3946" w:rsidRPr="00E870B4">
        <w:rPr>
          <w:position w:val="-12"/>
        </w:rPr>
        <w:object w:dxaOrig="360" w:dyaOrig="360">
          <v:shape id="_x0000_i1063" type="#_x0000_t75" style="width:18pt;height:18pt" o:ole="">
            <v:imagedata r:id="rId24" o:title=""/>
          </v:shape>
          <o:OLEObject Type="Embed" ProgID="Equation.3" ShapeID="_x0000_i1063" DrawAspect="Content" ObjectID="_1495358464" r:id="rId75"/>
        </w:object>
      </w:r>
      <w:r w:rsidR="001C3946">
        <w:t xml:space="preserve"> could be held fixed while the other parameter(s) are estimated.</w:t>
      </w:r>
    </w:p>
    <w:p w:rsidR="00706C8C" w:rsidRDefault="00AE1B97" w:rsidP="00E87542">
      <w:pPr>
        <w:spacing w:line="480" w:lineRule="auto"/>
        <w:rPr>
          <w:rFonts w:eastAsiaTheme="minorEastAsia" w:cstheme="minorHAnsi"/>
        </w:rPr>
      </w:pPr>
      <w:r>
        <w:t>An equivalent procedure estimate</w:t>
      </w:r>
      <w:r w:rsidR="00F37BE0">
        <w:t>s (using obvious notation</w:t>
      </w:r>
      <w:proofErr w:type="gramStart"/>
      <w:r w:rsidR="00F37BE0">
        <w:t>)</w:t>
      </w:r>
      <w:r>
        <w:t xml:space="preserve"> </w:t>
      </w:r>
      <w:proofErr w:type="gramEnd"/>
      <w:r w:rsidRPr="00AE1B97">
        <w:rPr>
          <w:position w:val="-10"/>
        </w:rPr>
        <w:object w:dxaOrig="340" w:dyaOrig="360">
          <v:shape id="_x0000_i1064" type="#_x0000_t75" style="width:17.25pt;height:18pt" o:ole="">
            <v:imagedata r:id="rId76" o:title=""/>
          </v:shape>
          <o:OLEObject Type="Embed" ProgID="Equation.3" ShapeID="_x0000_i1064" DrawAspect="Content" ObjectID="_1495358465" r:id="rId77"/>
        </w:object>
      </w:r>
      <w:r>
        <w:t xml:space="preserve">, </w:t>
      </w:r>
      <w:r w:rsidRPr="00E870B4">
        <w:rPr>
          <w:position w:val="-10"/>
        </w:rPr>
        <w:object w:dxaOrig="360" w:dyaOrig="340">
          <v:shape id="_x0000_i1065" type="#_x0000_t75" style="width:18pt;height:17.25pt" o:ole="">
            <v:imagedata r:id="rId22" o:title=""/>
          </v:shape>
          <o:OLEObject Type="Embed" ProgID="Equation.3" ShapeID="_x0000_i1065" DrawAspect="Content" ObjectID="_1495358466" r:id="rId78"/>
        </w:object>
      </w:r>
      <w:r>
        <w:t xml:space="preserve">, </w:t>
      </w:r>
      <w:r w:rsidRPr="00E870B4">
        <w:rPr>
          <w:position w:val="-12"/>
        </w:rPr>
        <w:object w:dxaOrig="360" w:dyaOrig="360">
          <v:shape id="_x0000_i1066" type="#_x0000_t75" style="width:18pt;height:18pt" o:ole="">
            <v:imagedata r:id="rId79" o:title=""/>
          </v:shape>
          <o:OLEObject Type="Embed" ProgID="Equation.3" ShapeID="_x0000_i1066" DrawAspect="Content" ObjectID="_1495358467" r:id="rId80"/>
        </w:object>
      </w:r>
      <w:r>
        <w:t xml:space="preserve"> by reversing the roles of the training and </w:t>
      </w:r>
      <w:r w:rsidR="00C27CF2">
        <w:t xml:space="preserve">target </w:t>
      </w:r>
      <w:r>
        <w:t xml:space="preserve">samples.  Furthermore, a bidirectional procedure can be used to simultaneously estimate up to five parameters </w:t>
      </w:r>
      <w:r w:rsidRPr="00E870B4">
        <w:rPr>
          <w:position w:val="-10"/>
        </w:rPr>
        <w:object w:dxaOrig="340" w:dyaOrig="360">
          <v:shape id="_x0000_i1067" type="#_x0000_t75" style="width:17.25pt;height:18pt" o:ole="">
            <v:imagedata r:id="rId20" o:title=""/>
          </v:shape>
          <o:OLEObject Type="Embed" ProgID="Equation.3" ShapeID="_x0000_i1067" DrawAspect="Content" ObjectID="_1495358468" r:id="rId81"/>
        </w:object>
      </w:r>
      <w:r>
        <w:t xml:space="preserve">, </w:t>
      </w:r>
      <w:r w:rsidRPr="00AE1B97">
        <w:rPr>
          <w:position w:val="-10"/>
        </w:rPr>
        <w:object w:dxaOrig="340" w:dyaOrig="360">
          <v:shape id="_x0000_i1068" type="#_x0000_t75" style="width:17.25pt;height:18pt" o:ole="">
            <v:imagedata r:id="rId76" o:title=""/>
          </v:shape>
          <o:OLEObject Type="Embed" ProgID="Equation.3" ShapeID="_x0000_i1068" DrawAspect="Content" ObjectID="_1495358469" r:id="rId82"/>
        </w:object>
      </w:r>
      <w:r>
        <w:t xml:space="preserve">, </w:t>
      </w:r>
      <w:r w:rsidRPr="00E870B4">
        <w:rPr>
          <w:position w:val="-10"/>
        </w:rPr>
        <w:object w:dxaOrig="360" w:dyaOrig="340">
          <v:shape id="_x0000_i1069" type="#_x0000_t75" style="width:18pt;height:17.25pt" o:ole="">
            <v:imagedata r:id="rId22" o:title=""/>
          </v:shape>
          <o:OLEObject Type="Embed" ProgID="Equation.3" ShapeID="_x0000_i1069" DrawAspect="Content" ObjectID="_1495358470" r:id="rId83"/>
        </w:object>
      </w:r>
      <w:r>
        <w:t xml:space="preserve">, </w:t>
      </w:r>
      <w:r w:rsidRPr="00E870B4">
        <w:rPr>
          <w:position w:val="-12"/>
        </w:rPr>
        <w:object w:dxaOrig="360" w:dyaOrig="360">
          <v:shape id="_x0000_i1070" type="#_x0000_t75" style="width:18pt;height:18pt" o:ole="">
            <v:imagedata r:id="rId24" o:title=""/>
          </v:shape>
          <o:OLEObject Type="Embed" ProgID="Equation.3" ShapeID="_x0000_i1070" DrawAspect="Content" ObjectID="_1495358471" r:id="rId84"/>
        </w:object>
      </w:r>
      <w:r>
        <w:t xml:space="preserve">, </w:t>
      </w:r>
      <w:r w:rsidRPr="00E870B4">
        <w:rPr>
          <w:position w:val="-12"/>
        </w:rPr>
        <w:object w:dxaOrig="360" w:dyaOrig="360">
          <v:shape id="_x0000_i1071" type="#_x0000_t75" style="width:18pt;height:18pt" o:ole="">
            <v:imagedata r:id="rId79" o:title=""/>
          </v:shape>
          <o:OLEObject Type="Embed" ProgID="Equation.3" ShapeID="_x0000_i1071" DrawAspect="Content" ObjectID="_1495358472" r:id="rId85"/>
        </w:object>
      </w:r>
      <w:r>
        <w:t xml:space="preserve"> by fitting to</w:t>
      </w:r>
      <w:r w:rsidR="00766576">
        <w:t xml:space="preserve"> </w:t>
      </w:r>
      <w:r>
        <w:t xml:space="preserve">the </w:t>
      </w:r>
      <w:r>
        <w:rPr>
          <w:i/>
        </w:rPr>
        <w:t>z</w:t>
      </w:r>
      <w:r>
        <w:t>-scores for association of</w:t>
      </w:r>
      <w:r w:rsidR="00766576">
        <w:t xml:space="preserve"> both</w:t>
      </w:r>
      <w:r>
        <w:t xml:space="preserve"> </w:t>
      </w:r>
      <w:r>
        <w:rPr>
          <w:rFonts w:eastAsiaTheme="minorEastAsia" w:cstheme="minorHAnsi"/>
        </w:rPr>
        <w:t xml:space="preserve">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Pr>
          <w:rFonts w:eastAsiaTheme="minorEastAsia" w:cstheme="minorHAnsi"/>
          <w:vertAlign w:val="subscript"/>
        </w:rPr>
        <w:t>2</w:t>
      </w:r>
      <w:r w:rsidR="006908C3" w:rsidRPr="003E6B3E">
        <w:rPr>
          <w:rFonts w:eastAsiaTheme="minorEastAsia" w:cstheme="minorHAnsi"/>
        </w:rPr>
        <w:t xml:space="preserve"> with </w:t>
      </w:r>
      <w:r w:rsidRPr="00355AC4">
        <w:rPr>
          <w:rFonts w:eastAsiaTheme="minorEastAsia" w:cstheme="minorHAnsi"/>
          <w:i/>
        </w:rPr>
        <w:t>Y</w:t>
      </w:r>
      <w:r w:rsidRPr="00355AC4">
        <w:rPr>
          <w:rFonts w:eastAsiaTheme="minorEastAsia" w:cstheme="minorHAnsi"/>
          <w:i/>
          <w:vertAlign w:val="subscript"/>
        </w:rPr>
        <w:t>2</w:t>
      </w:r>
      <w:r w:rsidR="00766576">
        <w:rPr>
          <w:rFonts w:eastAsiaTheme="minorEastAsia" w:cstheme="minorHAnsi"/>
        </w:rPr>
        <w:t xml:space="preserve"> and</w:t>
      </w:r>
      <w:r>
        <w:rPr>
          <w:rFonts w:eastAsiaTheme="minorEastAsia" w:cstheme="minorHAnsi"/>
        </w:rPr>
        <w:t xml:space="preserve">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Pr>
          <w:rFonts w:eastAsiaTheme="minorEastAsia" w:cstheme="minorHAnsi"/>
          <w:vertAlign w:val="subscript"/>
        </w:rPr>
        <w:t>1</w:t>
      </w:r>
      <w:r>
        <w:rPr>
          <w:rFonts w:eastAsiaTheme="minorEastAsia" w:cstheme="minorHAnsi"/>
        </w:rPr>
        <w:t xml:space="preserve"> with </w:t>
      </w:r>
      <w:r w:rsidRPr="00355AC4">
        <w:rPr>
          <w:rFonts w:eastAsiaTheme="minorEastAsia" w:cstheme="minorHAnsi"/>
          <w:i/>
        </w:rPr>
        <w:t>Y</w:t>
      </w:r>
      <w:r>
        <w:rPr>
          <w:rFonts w:eastAsiaTheme="minorEastAsia" w:cstheme="minorHAnsi"/>
          <w:i/>
          <w:vertAlign w:val="subscript"/>
        </w:rPr>
        <w:t>1</w:t>
      </w:r>
      <w:r w:rsidR="00766576">
        <w:rPr>
          <w:rFonts w:eastAsiaTheme="minorEastAsia" w:cstheme="minorHAnsi"/>
        </w:rPr>
        <w:t>.</w:t>
      </w:r>
    </w:p>
    <w:p w:rsidR="006572DF" w:rsidRDefault="00706C8C" w:rsidP="00E87542">
      <w:pPr>
        <w:spacing w:line="480" w:lineRule="auto"/>
      </w:pPr>
      <w:r>
        <w:rPr>
          <w:rFonts w:eastAsiaTheme="minorEastAsia" w:cstheme="minorHAnsi"/>
        </w:rPr>
        <w:t xml:space="preserve">The number of </w:t>
      </w:r>
      <w:r w:rsidR="00165549">
        <w:rPr>
          <w:rFonts w:eastAsiaTheme="minorEastAsia" w:cstheme="minorHAnsi"/>
        </w:rPr>
        <w:t xml:space="preserve">estimated </w:t>
      </w:r>
      <w:r>
        <w:rPr>
          <w:rFonts w:eastAsiaTheme="minorEastAsia" w:cstheme="minorHAnsi"/>
        </w:rPr>
        <w:t xml:space="preserve">parameters can be reduced </w:t>
      </w:r>
      <w:r w:rsidR="00165549">
        <w:rPr>
          <w:rFonts w:eastAsiaTheme="minorEastAsia" w:cstheme="minorHAnsi"/>
        </w:rPr>
        <w:t xml:space="preserve">by </w:t>
      </w:r>
      <w:r>
        <w:rPr>
          <w:rFonts w:eastAsiaTheme="minorEastAsia" w:cstheme="minorHAnsi"/>
        </w:rPr>
        <w:t xml:space="preserve">assuming that the genetic architectures are identical in the training and testing samples.  This would occur if two samples are drawn from the </w:t>
      </w:r>
      <w:r>
        <w:rPr>
          <w:rFonts w:eastAsiaTheme="minorEastAsia" w:cstheme="minorHAnsi"/>
        </w:rPr>
        <w:lastRenderedPageBreak/>
        <w:t xml:space="preserve">same population with the same trait definitions, or if one sample is randomly split into training and </w:t>
      </w:r>
      <w:r w:rsidR="00C27CF2">
        <w:rPr>
          <w:rFonts w:eastAsiaTheme="minorEastAsia" w:cstheme="minorHAnsi"/>
        </w:rPr>
        <w:t xml:space="preserve">target </w:t>
      </w:r>
      <w:r>
        <w:rPr>
          <w:rFonts w:eastAsiaTheme="minorEastAsia" w:cstheme="minorHAnsi"/>
        </w:rPr>
        <w:t xml:space="preserve">subsets.  Then we may assume </w:t>
      </w:r>
      <w:r w:rsidRPr="00706C8C">
        <w:rPr>
          <w:position w:val="-10"/>
        </w:rPr>
        <w:object w:dxaOrig="1440" w:dyaOrig="360">
          <v:shape id="_x0000_i1072" type="#_x0000_t75" style="width:72.75pt;height:18pt" o:ole="">
            <v:imagedata r:id="rId86" o:title=""/>
          </v:shape>
          <o:OLEObject Type="Embed" ProgID="Equation.3" ShapeID="_x0000_i1072" DrawAspect="Content" ObjectID="_1495358473" r:id="rId87"/>
        </w:object>
      </w:r>
      <w:r>
        <w:t xml:space="preserve"> </w:t>
      </w:r>
      <w:proofErr w:type="gramStart"/>
      <w:r>
        <w:rPr>
          <w:rFonts w:eastAsiaTheme="minorEastAsia" w:cstheme="minorHAnsi"/>
        </w:rPr>
        <w:t xml:space="preserve">and </w:t>
      </w:r>
      <w:proofErr w:type="gramEnd"/>
      <w:r w:rsidRPr="00E870B4">
        <w:rPr>
          <w:position w:val="-12"/>
        </w:rPr>
        <w:object w:dxaOrig="940" w:dyaOrig="360">
          <v:shape id="_x0000_i1073" type="#_x0000_t75" style="width:47.25pt;height:18pt" o:ole="">
            <v:imagedata r:id="rId88" o:title=""/>
          </v:shape>
          <o:OLEObject Type="Embed" ProgID="Equation.3" ShapeID="_x0000_i1073" DrawAspect="Content" ObjectID="_1495358474" r:id="rId89"/>
        </w:object>
      </w:r>
      <w:r w:rsidR="00F37493">
        <w:t>,</w:t>
      </w:r>
      <w:r>
        <w:t xml:space="preserve"> </w:t>
      </w:r>
      <w:r w:rsidR="00F37493">
        <w:t>estimating</w:t>
      </w:r>
      <w:r>
        <w:t xml:space="preserve"> just two parameters</w:t>
      </w:r>
      <w:r w:rsidR="00F5597F">
        <w:t xml:space="preserve"> in either unidirectional or bidirectional analysis</w:t>
      </w:r>
      <w:r>
        <w:t>.</w:t>
      </w:r>
    </w:p>
    <w:p w:rsidR="00706C8C" w:rsidRDefault="00F37493" w:rsidP="00E87542">
      <w:pPr>
        <w:spacing w:line="480" w:lineRule="auto"/>
        <w:rPr>
          <w:rFonts w:eastAsiaTheme="minorEastAsia" w:cstheme="minorHAnsi"/>
        </w:rPr>
      </w:pPr>
      <w:r>
        <w:t xml:space="preserve">Ours is not a proper likelihood because the </w:t>
      </w:r>
      <w:r>
        <w:rPr>
          <w:i/>
        </w:rPr>
        <w:t>z</w:t>
      </w:r>
      <w:r>
        <w:t xml:space="preserve">-scores </w:t>
      </w:r>
      <w:r w:rsidRPr="00F80323">
        <w:rPr>
          <w:position w:val="-12"/>
        </w:rPr>
        <w:object w:dxaOrig="279" w:dyaOrig="360">
          <v:shape id="_x0000_i1074" type="#_x0000_t75" style="width:14.25pt;height:18pt" o:ole="">
            <v:imagedata r:id="rId63" o:title=""/>
          </v:shape>
          <o:OLEObject Type="Embed" ProgID="Equation.3" ShapeID="_x0000_i1074" DrawAspect="Content" ObjectID="_1495358475" r:id="rId90"/>
        </w:object>
      </w:r>
      <w:r>
        <w:t xml:space="preserve"> corresponding to the marker selection intervals are not independent.  The presence of a marker in one interval determines its presence </w:t>
      </w:r>
      <w:r w:rsidR="00DC2F67">
        <w:t xml:space="preserve">or absence </w:t>
      </w:r>
      <w:r>
        <w:t xml:space="preserve">in all other intervals, creating dependence between the </w:t>
      </w:r>
      <w:r w:rsidR="00766576">
        <w:t xml:space="preserve">corresponding </w:t>
      </w:r>
      <w:r>
        <w:t>scores</w:t>
      </w:r>
      <w:r w:rsidR="00766576">
        <w:rPr>
          <w:rFonts w:eastAsiaTheme="minorEastAsia" w:cstheme="minorHAnsi"/>
        </w:rPr>
        <w:t>,</w:t>
      </w:r>
      <w:r>
        <w:rPr>
          <w:rFonts w:eastAsiaTheme="minorEastAsia" w:cstheme="minorHAnsi"/>
        </w:rPr>
        <w:t xml:space="preserve"> but this is not reflected in our likelihood.  Furthermore the bidirectional likelihood does not account for dependence between the scores calculated </w:t>
      </w:r>
      <w:r w:rsidR="00FC3D46">
        <w:rPr>
          <w:rFonts w:eastAsiaTheme="minorEastAsia" w:cstheme="minorHAnsi"/>
        </w:rPr>
        <w:t>in each direction</w:t>
      </w:r>
      <w:r>
        <w:rPr>
          <w:rFonts w:eastAsiaTheme="minorEastAsia" w:cstheme="minorHAnsi"/>
        </w:rPr>
        <w:t xml:space="preserve">.  We </w:t>
      </w:r>
      <w:r w:rsidR="000761B8">
        <w:rPr>
          <w:rFonts w:eastAsiaTheme="minorEastAsia" w:cstheme="minorHAnsi"/>
        </w:rPr>
        <w:t xml:space="preserve">are therefore using </w:t>
      </w:r>
      <w:proofErr w:type="gramStart"/>
      <w:r w:rsidR="000761B8">
        <w:rPr>
          <w:rFonts w:eastAsiaTheme="minorEastAsia" w:cstheme="minorHAnsi"/>
        </w:rPr>
        <w:t xml:space="preserve">a </w:t>
      </w:r>
      <w:r w:rsidR="00A6458A">
        <w:rPr>
          <w:rFonts w:eastAsiaTheme="minorEastAsia" w:cstheme="minorHAnsi"/>
        </w:rPr>
        <w:t>quasi</w:t>
      </w:r>
      <w:proofErr w:type="gramEnd"/>
      <w:r w:rsidR="00A6458A">
        <w:rPr>
          <w:rFonts w:eastAsiaTheme="minorEastAsia" w:cstheme="minorHAnsi"/>
        </w:rPr>
        <w:t>-</w:t>
      </w:r>
      <w:r w:rsidR="000761B8">
        <w:rPr>
          <w:rFonts w:eastAsiaTheme="minorEastAsia" w:cstheme="minorHAnsi"/>
        </w:rPr>
        <w:t xml:space="preserve">likelihood and </w:t>
      </w:r>
      <w:r>
        <w:rPr>
          <w:rFonts w:eastAsiaTheme="minorEastAsia" w:cstheme="minorHAnsi"/>
        </w:rPr>
        <w:t xml:space="preserve">will later use simulations to investigate </w:t>
      </w:r>
      <w:r w:rsidR="000761B8">
        <w:rPr>
          <w:rFonts w:eastAsiaTheme="minorEastAsia" w:cstheme="minorHAnsi"/>
        </w:rPr>
        <w:t>its sensitivity to the</w:t>
      </w:r>
      <w:r>
        <w:rPr>
          <w:rFonts w:eastAsiaTheme="minorEastAsia" w:cstheme="minorHAnsi"/>
        </w:rPr>
        <w:t xml:space="preserve"> assumption of independent likelihood contributions.</w:t>
      </w:r>
    </w:p>
    <w:p w:rsidR="00F37493" w:rsidRDefault="00F37493" w:rsidP="00E87542">
      <w:pPr>
        <w:spacing w:line="480" w:lineRule="auto"/>
        <w:rPr>
          <w:rFonts w:eastAsiaTheme="minorEastAsia" w:cstheme="minorHAnsi"/>
        </w:rPr>
      </w:pPr>
      <w:r>
        <w:rPr>
          <w:rFonts w:eastAsiaTheme="minorEastAsia" w:cstheme="minorHAnsi"/>
        </w:rPr>
        <w:t xml:space="preserve">Maximisation of the log-likelihood is complicated by constraints on the </w:t>
      </w:r>
      <w:r w:rsidR="000C35AC">
        <w:rPr>
          <w:rFonts w:eastAsiaTheme="minorEastAsia" w:cstheme="minorHAnsi"/>
        </w:rPr>
        <w:t>range</w:t>
      </w:r>
      <w:r w:rsidR="00155168">
        <w:rPr>
          <w:rFonts w:eastAsiaTheme="minorEastAsia" w:cstheme="minorHAnsi"/>
        </w:rPr>
        <w:t xml:space="preserve"> </w:t>
      </w:r>
      <w:proofErr w:type="gramStart"/>
      <w:r w:rsidR="00155168">
        <w:rPr>
          <w:rFonts w:eastAsiaTheme="minorEastAsia" w:cstheme="minorHAnsi"/>
        </w:rPr>
        <w:t xml:space="preserve">of </w:t>
      </w:r>
      <w:proofErr w:type="gramEnd"/>
      <w:r w:rsidR="00155168" w:rsidRPr="00E870B4">
        <w:rPr>
          <w:position w:val="-10"/>
        </w:rPr>
        <w:object w:dxaOrig="360" w:dyaOrig="340">
          <v:shape id="_x0000_i1075" type="#_x0000_t75" style="width:18pt;height:17.25pt" o:ole="">
            <v:imagedata r:id="rId22" o:title=""/>
          </v:shape>
          <o:OLEObject Type="Embed" ProgID="Equation.3" ShapeID="_x0000_i1075" DrawAspect="Content" ObjectID="_1495358476" r:id="rId91"/>
        </w:object>
      </w:r>
      <w:r w:rsidR="00155168">
        <w:t xml:space="preserve">.  Because the absolute correlation between </w:t>
      </w:r>
      <w:r w:rsidR="00155168" w:rsidRPr="00355AC4">
        <w:rPr>
          <w:rFonts w:eastAsiaTheme="minorEastAsia" w:cstheme="minorHAnsi"/>
          <w:position w:val="-12"/>
        </w:rPr>
        <w:object w:dxaOrig="340" w:dyaOrig="360">
          <v:shape id="_x0000_i1076" type="#_x0000_t75" style="width:14.25pt;height:19.5pt" o:ole="">
            <v:imagedata r:id="rId92" o:title=""/>
          </v:shape>
          <o:OLEObject Type="Embed" ProgID="Equation.3" ShapeID="_x0000_i1076" DrawAspect="Content" ObjectID="_1495358477" r:id="rId93"/>
        </w:object>
      </w:r>
      <w:r w:rsidR="00155168">
        <w:rPr>
          <w:rFonts w:eastAsiaTheme="minorEastAsia" w:cstheme="minorHAnsi"/>
        </w:rPr>
        <w:t xml:space="preserve"> and </w:t>
      </w:r>
      <w:r w:rsidR="00155168" w:rsidRPr="00355AC4">
        <w:rPr>
          <w:rFonts w:eastAsiaTheme="minorEastAsia" w:cstheme="minorHAnsi"/>
          <w:position w:val="-12"/>
        </w:rPr>
        <w:object w:dxaOrig="360" w:dyaOrig="360">
          <v:shape id="_x0000_i1077" type="#_x0000_t75" style="width:15pt;height:19.5pt" o:ole="">
            <v:imagedata r:id="rId94" o:title=""/>
          </v:shape>
          <o:OLEObject Type="Embed" ProgID="Equation.3" ShapeID="_x0000_i1077" DrawAspect="Content" ObjectID="_1495358478" r:id="rId95"/>
        </w:object>
      </w:r>
      <w:r w:rsidR="00155168">
        <w:rPr>
          <w:rFonts w:eastAsiaTheme="minorEastAsia" w:cstheme="minorHAnsi"/>
        </w:rPr>
        <w:t xml:space="preserve"> must be </w:t>
      </w:r>
      <w:r w:rsidR="00355621">
        <w:rPr>
          <w:rFonts w:eastAsiaTheme="minorEastAsia" w:cstheme="minorHAnsi"/>
        </w:rPr>
        <w:t>no greater</w:t>
      </w:r>
      <w:r w:rsidR="00155168">
        <w:rPr>
          <w:rFonts w:eastAsiaTheme="minorEastAsia" w:cstheme="minorHAnsi"/>
        </w:rPr>
        <w:t xml:space="preserve"> than 1</w:t>
      </w:r>
      <w:proofErr w:type="gramStart"/>
      <w:r w:rsidR="00155168">
        <w:rPr>
          <w:rFonts w:eastAsiaTheme="minorEastAsia" w:cstheme="minorHAnsi"/>
        </w:rPr>
        <w:t xml:space="preserve">, </w:t>
      </w:r>
      <w:proofErr w:type="gramEnd"/>
      <w:r w:rsidR="00355621" w:rsidRPr="00155168">
        <w:rPr>
          <w:rFonts w:eastAsiaTheme="minorEastAsia" w:cstheme="minorHAnsi"/>
          <w:position w:val="-14"/>
        </w:rPr>
        <w:object w:dxaOrig="1219" w:dyaOrig="400">
          <v:shape id="_x0000_i1078" type="#_x0000_t75" style="width:51pt;height:21.75pt" o:ole="">
            <v:imagedata r:id="rId96" o:title=""/>
          </v:shape>
          <o:OLEObject Type="Embed" ProgID="Equation.3" ShapeID="_x0000_i1078" DrawAspect="Content" ObjectID="_1495358479" r:id="rId97"/>
        </w:object>
      </w:r>
      <w:r w:rsidR="00155168">
        <w:rPr>
          <w:rFonts w:eastAsiaTheme="minorEastAsia" w:cstheme="minorHAnsi"/>
        </w:rPr>
        <w:t xml:space="preserve">.  In the unidirectional estimation, </w:t>
      </w:r>
      <w:r w:rsidR="00155168" w:rsidRPr="00AE1B97">
        <w:rPr>
          <w:position w:val="-10"/>
        </w:rPr>
        <w:object w:dxaOrig="340" w:dyaOrig="360">
          <v:shape id="_x0000_i1079" type="#_x0000_t75" style="width:17.25pt;height:18pt" o:ole="">
            <v:imagedata r:id="rId76" o:title=""/>
          </v:shape>
          <o:OLEObject Type="Embed" ProgID="Equation.3" ShapeID="_x0000_i1079" DrawAspect="Content" ObjectID="_1495358480" r:id="rId98"/>
        </w:object>
      </w:r>
      <w:r w:rsidR="00155168">
        <w:t xml:space="preserve"> is not identified and we need only respect </w:t>
      </w:r>
      <w:proofErr w:type="gramStart"/>
      <w:r w:rsidR="00155168">
        <w:t xml:space="preserve">that </w:t>
      </w:r>
      <w:proofErr w:type="gramEnd"/>
      <w:r w:rsidR="00355621" w:rsidRPr="00AE1B97">
        <w:rPr>
          <w:position w:val="-10"/>
        </w:rPr>
        <w:object w:dxaOrig="680" w:dyaOrig="360">
          <v:shape id="_x0000_i1080" type="#_x0000_t75" style="width:34.5pt;height:18pt" o:ole="">
            <v:imagedata r:id="rId99" o:title=""/>
          </v:shape>
          <o:OLEObject Type="Embed" ProgID="Equation.3" ShapeID="_x0000_i1080" DrawAspect="Content" ObjectID="_1495358481" r:id="rId100"/>
        </w:object>
      </w:r>
      <w:r w:rsidR="00155168">
        <w:t xml:space="preserve">, giving the constraint </w:t>
      </w:r>
      <w:r w:rsidR="00355621" w:rsidRPr="00155168">
        <w:rPr>
          <w:rFonts w:eastAsiaTheme="minorEastAsia" w:cstheme="minorHAnsi"/>
          <w:position w:val="-14"/>
        </w:rPr>
        <w:object w:dxaOrig="940" w:dyaOrig="400">
          <v:shape id="_x0000_i1081" type="#_x0000_t75" style="width:39.75pt;height:21.75pt" o:ole="">
            <v:imagedata r:id="rId101" o:title=""/>
          </v:shape>
          <o:OLEObject Type="Embed" ProgID="Equation.3" ShapeID="_x0000_i1081" DrawAspect="Content" ObjectID="_1495358482" r:id="rId102"/>
        </w:object>
      </w:r>
      <w:r w:rsidR="00155168">
        <w:rPr>
          <w:rFonts w:eastAsiaTheme="minorEastAsia" w:cstheme="minorHAnsi"/>
        </w:rPr>
        <w:t>.  In the bidirectional estimation</w:t>
      </w:r>
      <w:r w:rsidR="00804DDA">
        <w:rPr>
          <w:rFonts w:eastAsiaTheme="minorEastAsia" w:cstheme="minorHAnsi"/>
        </w:rPr>
        <w:t xml:space="preserve"> we must also consider that the absolute correlation </w:t>
      </w:r>
      <w:r w:rsidR="00355621">
        <w:rPr>
          <w:rFonts w:eastAsiaTheme="minorEastAsia" w:cstheme="minorHAnsi"/>
        </w:rPr>
        <w:t>is</w:t>
      </w:r>
      <w:r w:rsidR="00804DDA">
        <w:rPr>
          <w:rFonts w:eastAsiaTheme="minorEastAsia" w:cstheme="minorHAnsi"/>
        </w:rPr>
        <w:t xml:space="preserve"> </w:t>
      </w:r>
      <w:r w:rsidR="00355621">
        <w:rPr>
          <w:rFonts w:eastAsiaTheme="minorEastAsia" w:cstheme="minorHAnsi"/>
        </w:rPr>
        <w:t>no greater</w:t>
      </w:r>
      <w:r w:rsidR="00804DDA">
        <w:rPr>
          <w:rFonts w:eastAsiaTheme="minorEastAsia" w:cstheme="minorHAnsi"/>
        </w:rPr>
        <w:t xml:space="preserve"> than 1 for the markers that have non-null effects in both training and testing samples.  Denoting this correlation </w:t>
      </w:r>
      <w:proofErr w:type="gramStart"/>
      <w:r w:rsidR="00804DDA">
        <w:rPr>
          <w:rFonts w:eastAsiaTheme="minorEastAsia" w:cstheme="minorHAnsi"/>
        </w:rPr>
        <w:t xml:space="preserve">as </w:t>
      </w:r>
      <w:proofErr w:type="gramEnd"/>
      <w:r w:rsidR="00804DDA" w:rsidRPr="00804DDA">
        <w:rPr>
          <w:rFonts w:eastAsiaTheme="minorEastAsia" w:cstheme="minorHAnsi"/>
          <w:position w:val="-10"/>
        </w:rPr>
        <w:object w:dxaOrig="320" w:dyaOrig="360">
          <v:shape id="_x0000_i1082" type="#_x0000_t75" style="width:13.5pt;height:19.5pt" o:ole="">
            <v:imagedata r:id="rId103" o:title=""/>
          </v:shape>
          <o:OLEObject Type="Embed" ProgID="Equation.3" ShapeID="_x0000_i1082" DrawAspect="Content" ObjectID="_1495358483" r:id="rId104"/>
        </w:object>
      </w:r>
      <w:r w:rsidR="00804DDA">
        <w:rPr>
          <w:rFonts w:eastAsiaTheme="minorEastAsia" w:cstheme="minorHAnsi"/>
        </w:rPr>
        <w:t xml:space="preserve">, the correlation over all markers as </w:t>
      </w:r>
      <w:r w:rsidR="00804DDA" w:rsidRPr="00804DDA">
        <w:rPr>
          <w:rFonts w:eastAsiaTheme="minorEastAsia" w:cstheme="minorHAnsi"/>
          <w:position w:val="-10"/>
        </w:rPr>
        <w:object w:dxaOrig="240" w:dyaOrig="260">
          <v:shape id="_x0000_i1083" type="#_x0000_t75" style="width:9.75pt;height:14.25pt" o:ole="">
            <v:imagedata r:id="rId105" o:title=""/>
          </v:shape>
          <o:OLEObject Type="Embed" ProgID="Equation.3" ShapeID="_x0000_i1083" DrawAspect="Content" ObjectID="_1495358484" r:id="rId106"/>
        </w:object>
      </w:r>
      <w:r w:rsidR="00804DDA">
        <w:rPr>
          <w:rFonts w:eastAsiaTheme="minorEastAsia" w:cstheme="minorHAnsi"/>
        </w:rPr>
        <w:t xml:space="preserve"> and the proportion of markers with non-null effects in both samples as </w:t>
      </w:r>
      <w:r w:rsidR="00C27CF2" w:rsidRPr="00650ACD">
        <w:rPr>
          <w:rFonts w:eastAsiaTheme="minorEastAsia" w:cstheme="minorHAnsi"/>
          <w:position w:val="-12"/>
        </w:rPr>
        <w:object w:dxaOrig="2060" w:dyaOrig="360">
          <v:shape id="_x0000_i1084" type="#_x0000_t75" style="width:102.75pt;height:18pt" o:ole="">
            <v:imagedata r:id="rId107" o:title=""/>
            <o:lock v:ext="edit" aspectratio="f"/>
          </v:shape>
          <o:OLEObject Type="Embed" ProgID="Equation.3" ShapeID="_x0000_i1084" DrawAspect="Content" ObjectID="_1495358485" r:id="rId108"/>
        </w:object>
      </w:r>
      <w:r w:rsidR="00804DDA">
        <w:rPr>
          <w:rFonts w:eastAsiaTheme="minorEastAsia" w:cstheme="minorHAnsi"/>
        </w:rPr>
        <w:t>, we have</w:t>
      </w:r>
    </w:p>
    <w:p w:rsidR="00804DDA" w:rsidRDefault="00AE3FC7" w:rsidP="00E87542">
      <w:pPr>
        <w:spacing w:line="480" w:lineRule="auto"/>
        <w:rPr>
          <w:rFonts w:eastAsiaTheme="minorEastAsia" w:cstheme="minorHAnsi"/>
        </w:rPr>
      </w:pPr>
      <w:r w:rsidRPr="000C35AC">
        <w:rPr>
          <w:rFonts w:eastAsiaTheme="minorEastAsia" w:cstheme="minorHAnsi"/>
          <w:position w:val="-110"/>
        </w:rPr>
        <w:object w:dxaOrig="5539" w:dyaOrig="2380">
          <v:shape id="_x0000_i1085" type="#_x0000_t75" style="width:276.75pt;height:118.5pt" o:ole="">
            <v:imagedata r:id="rId109" o:title=""/>
            <o:lock v:ext="edit" aspectratio="f"/>
          </v:shape>
          <o:OLEObject Type="Embed" ProgID="Equation.3" ShapeID="_x0000_i1085" DrawAspect="Content" ObjectID="_1495358486" r:id="rId110"/>
        </w:object>
      </w:r>
    </w:p>
    <w:p w:rsidR="00804DDA" w:rsidRDefault="00804DDA" w:rsidP="00E87542">
      <w:pPr>
        <w:spacing w:line="480" w:lineRule="auto"/>
      </w:pPr>
    </w:p>
    <w:p w:rsidR="00355621" w:rsidRPr="003E6B3E" w:rsidRDefault="00355621" w:rsidP="00E87542">
      <w:pPr>
        <w:spacing w:line="480" w:lineRule="auto"/>
      </w:pPr>
      <w:r>
        <w:lastRenderedPageBreak/>
        <w:t xml:space="preserve">We maximise the likelihood </w:t>
      </w:r>
      <w:r w:rsidR="00F5597F">
        <w:t xml:space="preserve">numerically </w:t>
      </w:r>
      <w:r>
        <w:t xml:space="preserve">by nesting the maximisation for </w:t>
      </w:r>
      <w:r w:rsidRPr="00E870B4">
        <w:rPr>
          <w:position w:val="-10"/>
        </w:rPr>
        <w:object w:dxaOrig="360" w:dyaOrig="340">
          <v:shape id="_x0000_i1086" type="#_x0000_t75" style="width:18pt;height:17.25pt" o:ole="">
            <v:imagedata r:id="rId22" o:title=""/>
          </v:shape>
          <o:OLEObject Type="Embed" ProgID="Equation.3" ShapeID="_x0000_i1086" DrawAspect="Content" ObjectID="_1495358487" r:id="rId111"/>
        </w:object>
      </w:r>
      <w:r>
        <w:t xml:space="preserve"> within that for the other parameters: for each proposed value</w:t>
      </w:r>
      <w:r w:rsidR="000C35AC">
        <w:t xml:space="preserve"> </w:t>
      </w:r>
      <w:proofErr w:type="gramStart"/>
      <w:r w:rsidR="000C35AC">
        <w:t>of</w:t>
      </w:r>
      <w:r>
        <w:t xml:space="preserve"> </w:t>
      </w:r>
      <w:proofErr w:type="gramEnd"/>
      <w:r w:rsidR="000C35AC" w:rsidRPr="00E870B4">
        <w:rPr>
          <w:position w:val="-10"/>
        </w:rPr>
        <w:object w:dxaOrig="340" w:dyaOrig="360">
          <v:shape id="_x0000_i1087" type="#_x0000_t75" style="width:17.25pt;height:18pt" o:ole="">
            <v:imagedata r:id="rId20" o:title=""/>
          </v:shape>
          <o:OLEObject Type="Embed" ProgID="Equation.3" ShapeID="_x0000_i1087" DrawAspect="Content" ObjectID="_1495358488" r:id="rId112"/>
        </w:object>
      </w:r>
      <w:r w:rsidR="000C35AC">
        <w:t xml:space="preserve">, </w:t>
      </w:r>
      <w:r w:rsidR="000C35AC" w:rsidRPr="00AE1B97">
        <w:rPr>
          <w:position w:val="-10"/>
        </w:rPr>
        <w:object w:dxaOrig="340" w:dyaOrig="360">
          <v:shape id="_x0000_i1088" type="#_x0000_t75" style="width:17.25pt;height:18pt" o:ole="">
            <v:imagedata r:id="rId76" o:title=""/>
          </v:shape>
          <o:OLEObject Type="Embed" ProgID="Equation.3" ShapeID="_x0000_i1088" DrawAspect="Content" ObjectID="_1495358489" r:id="rId113"/>
        </w:object>
      </w:r>
      <w:r w:rsidR="000C35AC">
        <w:t>,</w:t>
      </w:r>
      <w:r w:rsidR="000C35AC" w:rsidRPr="00E870B4">
        <w:rPr>
          <w:position w:val="-12"/>
        </w:rPr>
        <w:object w:dxaOrig="360" w:dyaOrig="360">
          <v:shape id="_x0000_i1089" type="#_x0000_t75" style="width:18pt;height:18pt" o:ole="">
            <v:imagedata r:id="rId24" o:title=""/>
          </v:shape>
          <o:OLEObject Type="Embed" ProgID="Equation.3" ShapeID="_x0000_i1089" DrawAspect="Content" ObjectID="_1495358490" r:id="rId114"/>
        </w:object>
      </w:r>
      <w:r w:rsidR="000C35AC">
        <w:t xml:space="preserve">, </w:t>
      </w:r>
      <w:r w:rsidR="000C35AC" w:rsidRPr="00E870B4">
        <w:rPr>
          <w:position w:val="-12"/>
        </w:rPr>
        <w:object w:dxaOrig="360" w:dyaOrig="360">
          <v:shape id="_x0000_i1090" type="#_x0000_t75" style="width:18pt;height:18pt" o:ole="">
            <v:imagedata r:id="rId79" o:title=""/>
          </v:shape>
          <o:OLEObject Type="Embed" ProgID="Equation.3" ShapeID="_x0000_i1090" DrawAspect="Content" ObjectID="_1495358491" r:id="rId115"/>
        </w:object>
      </w:r>
      <w:r w:rsidR="000C35AC">
        <w:t xml:space="preserve"> </w:t>
      </w:r>
      <w:r>
        <w:t xml:space="preserve">we perform a </w:t>
      </w:r>
      <w:proofErr w:type="spellStart"/>
      <w:r>
        <w:t>univariate</w:t>
      </w:r>
      <w:proofErr w:type="spellEnd"/>
      <w:r>
        <w:t xml:space="preserve"> maximisation for </w:t>
      </w:r>
      <w:r w:rsidRPr="00E870B4">
        <w:rPr>
          <w:position w:val="-10"/>
        </w:rPr>
        <w:object w:dxaOrig="360" w:dyaOrig="340">
          <v:shape id="_x0000_i1091" type="#_x0000_t75" style="width:18pt;height:17.25pt" o:ole="">
            <v:imagedata r:id="rId22" o:title=""/>
          </v:shape>
          <o:OLEObject Type="Embed" ProgID="Equation.3" ShapeID="_x0000_i1091" DrawAspect="Content" ObjectID="_1495358492" r:id="rId116"/>
        </w:object>
      </w:r>
      <w:r>
        <w:t xml:space="preserve"> subject to the constraint imposed by the proposed</w:t>
      </w:r>
      <w:r w:rsidR="000C35AC">
        <w:t xml:space="preserve"> values</w:t>
      </w:r>
      <w:r>
        <w:t>.</w:t>
      </w:r>
    </w:p>
    <w:p w:rsidR="00FC04BF" w:rsidRDefault="00B04A63" w:rsidP="00E87542">
      <w:pPr>
        <w:spacing w:line="480" w:lineRule="auto"/>
        <w:rPr>
          <w:rFonts w:eastAsiaTheme="minorEastAsia" w:cstheme="minorHAnsi"/>
        </w:rPr>
      </w:pPr>
      <w:r>
        <w:rPr>
          <w:rFonts w:eastAsiaTheme="minorEastAsia" w:cstheme="minorHAnsi"/>
        </w:rPr>
        <w:t>To obtain analytic confidence intervals we use profile likelihood</w:t>
      </w:r>
      <w:r w:rsidR="00F5597F">
        <w:rPr>
          <w:rFonts w:eastAsiaTheme="minorEastAsia" w:cstheme="minorHAnsi"/>
        </w:rPr>
        <w:t xml:space="preserve"> </w:t>
      </w:r>
      <w:hyperlink w:anchor="_ENREF_22" w:tooltip="Davison, 2003 #5247" w:history="1">
        <w:r w:rsidR="003A72BC">
          <w:rPr>
            <w:rFonts w:eastAsiaTheme="minorEastAsia" w:cstheme="minorHAnsi"/>
          </w:rPr>
          <w:fldChar w:fldCharType="begin"/>
        </w:r>
        <w:r w:rsidR="003A72BC">
          <w:rPr>
            <w:rFonts w:eastAsiaTheme="minorEastAsia" w:cstheme="minorHAnsi"/>
          </w:rPr>
          <w:instrText xml:space="preserve"> ADDIN EN.CITE &lt;EndNote&gt;&lt;Cite&gt;&lt;Author&gt;Davison&lt;/Author&gt;&lt;Year&gt;2003&lt;/Year&gt;&lt;RecNum&gt;5247&lt;/RecNum&gt;&lt;DisplayText&gt;&lt;style face="superscript"&gt;22&lt;/style&gt;&lt;/DisplayText&gt;&lt;record&gt;&lt;rec-number&gt;5247&lt;/rec-number&gt;&lt;foreign-keys&gt;&lt;key app="EN" db-id="9sws5ptxb5szrbew05g5ff27tsazxz0ds9p9"&gt;5247&lt;/key&gt;&lt;/foreign-keys&gt;&lt;ref-type name="Book"&gt;6&lt;/ref-type&gt;&lt;contributors&gt;&lt;authors&gt;&lt;author&gt;Davison, A. R.&lt;/author&gt;&lt;/authors&gt;&lt;/contributors&gt;&lt;titles&gt;&lt;title&gt;Statistical Models&lt;/title&gt;&lt;/titles&gt;&lt;dates&gt;&lt;year&gt;2003&lt;/year&gt;&lt;/dates&gt;&lt;pub-location&gt;Cambridge&lt;/pub-location&gt;&lt;publisher&gt;Cambridge University Press&lt;/publisher&gt;&lt;urls&gt;&lt;/urls&gt;&lt;/record&gt;&lt;/Cite&gt;&lt;/EndNote&gt;</w:instrText>
        </w:r>
        <w:r w:rsidR="003A72BC">
          <w:rPr>
            <w:rFonts w:eastAsiaTheme="minorEastAsia" w:cstheme="minorHAnsi"/>
          </w:rPr>
          <w:fldChar w:fldCharType="separate"/>
        </w:r>
        <w:r w:rsidR="003A72BC" w:rsidRPr="00FA2AC4">
          <w:rPr>
            <w:rFonts w:eastAsiaTheme="minorEastAsia" w:cstheme="minorHAnsi"/>
            <w:noProof/>
            <w:vertAlign w:val="superscript"/>
          </w:rPr>
          <w:t>22</w:t>
        </w:r>
        <w:r w:rsidR="003A72BC">
          <w:rPr>
            <w:rFonts w:eastAsiaTheme="minorEastAsia" w:cstheme="minorHAnsi"/>
          </w:rPr>
          <w:fldChar w:fldCharType="end"/>
        </w:r>
      </w:hyperlink>
      <w:r>
        <w:rPr>
          <w:rFonts w:eastAsiaTheme="minorEastAsia" w:cstheme="minorHAnsi"/>
        </w:rPr>
        <w:t xml:space="preserve">.  For a general </w:t>
      </w:r>
      <w:r w:rsidR="00AE3FC7">
        <w:rPr>
          <w:rFonts w:eastAsiaTheme="minorEastAsia" w:cstheme="minorHAnsi"/>
        </w:rPr>
        <w:t>scalar</w:t>
      </w:r>
      <w:r w:rsidR="00601260">
        <w:rPr>
          <w:rFonts w:eastAsiaTheme="minorEastAsia" w:cstheme="minorHAnsi"/>
        </w:rPr>
        <w:t xml:space="preserve"> </w:t>
      </w:r>
      <w:proofErr w:type="gramStart"/>
      <w:r>
        <w:rPr>
          <w:rFonts w:eastAsiaTheme="minorEastAsia" w:cstheme="minorHAnsi"/>
        </w:rPr>
        <w:t xml:space="preserve">parameter </w:t>
      </w:r>
      <w:proofErr w:type="gramEnd"/>
      <w:r w:rsidRPr="00B04A63">
        <w:rPr>
          <w:position w:val="-6"/>
        </w:rPr>
        <w:object w:dxaOrig="200" w:dyaOrig="279">
          <v:shape id="_x0000_i1092" type="#_x0000_t75" style="width:10.5pt;height:14.25pt" o:ole="">
            <v:imagedata r:id="rId117" o:title=""/>
          </v:shape>
          <o:OLEObject Type="Embed" ProgID="Equation.3" ShapeID="_x0000_i1092" DrawAspect="Content" ObjectID="_1495358493" r:id="rId118"/>
        </w:object>
      </w:r>
      <w:r>
        <w:t xml:space="preserve">, its profile log-likelihood function is </w:t>
      </w:r>
      <w:r w:rsidR="00BF45A2" w:rsidRPr="00B04A63">
        <w:rPr>
          <w:rFonts w:eastAsiaTheme="minorEastAsia" w:cstheme="minorHAnsi"/>
          <w:position w:val="-10"/>
        </w:rPr>
        <w:object w:dxaOrig="1840" w:dyaOrig="380">
          <v:shape id="_x0000_i1093" type="#_x0000_t75" style="width:92.25pt;height:20.25pt" o:ole="">
            <v:imagedata r:id="rId119" o:title=""/>
          </v:shape>
          <o:OLEObject Type="Embed" ProgID="Equation.3" ShapeID="_x0000_i1093" DrawAspect="Content" ObjectID="_1495358494" r:id="rId120"/>
        </w:object>
      </w:r>
      <w:r>
        <w:rPr>
          <w:rFonts w:eastAsiaTheme="minorEastAsia" w:cstheme="minorHAnsi"/>
        </w:rPr>
        <w:t xml:space="preserve"> </w:t>
      </w:r>
      <w:r w:rsidR="00BF45A2">
        <w:rPr>
          <w:rFonts w:eastAsiaTheme="minorEastAsia" w:cstheme="minorHAnsi"/>
        </w:rPr>
        <w:t xml:space="preserve">where </w:t>
      </w:r>
      <w:r w:rsidR="00BF45A2" w:rsidRPr="00B04A63">
        <w:rPr>
          <w:rFonts w:eastAsiaTheme="minorEastAsia" w:cstheme="minorHAnsi"/>
          <w:position w:val="-10"/>
        </w:rPr>
        <w:object w:dxaOrig="520" w:dyaOrig="380">
          <v:shape id="_x0000_i1094" type="#_x0000_t75" style="width:26.25pt;height:20.25pt" o:ole="">
            <v:imagedata r:id="rId121" o:title=""/>
          </v:shape>
          <o:OLEObject Type="Embed" ProgID="Equation.3" ShapeID="_x0000_i1094" DrawAspect="Content" ObjectID="_1495358495" r:id="rId122"/>
        </w:object>
      </w:r>
      <w:r w:rsidR="00BF45A2">
        <w:rPr>
          <w:rFonts w:eastAsiaTheme="minorEastAsia" w:cstheme="minorHAnsi"/>
        </w:rPr>
        <w:t xml:space="preserve"> is the maximum likelihood estimate of the remaining parameters in the model </w:t>
      </w:r>
      <w:r w:rsidR="00F5597F">
        <w:rPr>
          <w:rFonts w:eastAsiaTheme="minorEastAsia" w:cstheme="minorHAnsi"/>
        </w:rPr>
        <w:t>given</w:t>
      </w:r>
      <w:r w:rsidR="00BF45A2">
        <w:rPr>
          <w:rFonts w:eastAsiaTheme="minorEastAsia" w:cstheme="minorHAnsi"/>
        </w:rPr>
        <w:t xml:space="preserve"> </w:t>
      </w:r>
      <w:r w:rsidR="00BF45A2" w:rsidRPr="00BF45A2">
        <w:rPr>
          <w:rFonts w:eastAsiaTheme="minorEastAsia" w:cstheme="minorHAnsi"/>
          <w:position w:val="-6"/>
        </w:rPr>
        <w:object w:dxaOrig="200" w:dyaOrig="279">
          <v:shape id="_x0000_i1095" type="#_x0000_t75" style="width:9.75pt;height:15pt" o:ole="">
            <v:imagedata r:id="rId123" o:title=""/>
          </v:shape>
          <o:OLEObject Type="Embed" ProgID="Equation.3" ShapeID="_x0000_i1095" DrawAspect="Content" ObjectID="_1495358496" r:id="rId124"/>
        </w:object>
      </w:r>
      <w:r w:rsidR="007A6ECE">
        <w:rPr>
          <w:rFonts w:eastAsiaTheme="minorEastAsia" w:cstheme="minorHAnsi"/>
        </w:rPr>
        <w:t xml:space="preserve">. Since for </w:t>
      </w:r>
      <w:r w:rsidR="005852B0">
        <w:rPr>
          <w:rFonts w:eastAsiaTheme="minorEastAsia" w:cstheme="minorHAnsi"/>
        </w:rPr>
        <w:t xml:space="preserve">a regular </w:t>
      </w:r>
      <w:proofErr w:type="gramStart"/>
      <w:r w:rsidR="005852B0">
        <w:rPr>
          <w:rFonts w:eastAsiaTheme="minorEastAsia" w:cstheme="minorHAnsi"/>
        </w:rPr>
        <w:t xml:space="preserve">model </w:t>
      </w:r>
      <w:r w:rsidR="007A6ECE">
        <w:rPr>
          <w:rFonts w:eastAsiaTheme="minorEastAsia" w:cstheme="minorHAnsi"/>
        </w:rPr>
        <w:t xml:space="preserve"> </w:t>
      </w:r>
      <w:proofErr w:type="gramEnd"/>
      <w:r w:rsidR="000C35AC" w:rsidRPr="00BF45A2">
        <w:rPr>
          <w:rFonts w:eastAsiaTheme="minorEastAsia" w:cstheme="minorHAnsi"/>
          <w:position w:val="-10"/>
        </w:rPr>
        <w:object w:dxaOrig="3379" w:dyaOrig="380">
          <v:shape id="_x0000_i1096" type="#_x0000_t75" style="width:168.75pt;height:18.75pt" o:ole="">
            <v:imagedata r:id="rId125" o:title=""/>
            <o:lock v:ext="edit" aspectratio="f"/>
          </v:shape>
          <o:OLEObject Type="Embed" ProgID="Equation.3" ShapeID="_x0000_i1096" DrawAspect="Content" ObjectID="_1495358497" r:id="rId126"/>
        </w:object>
      </w:r>
      <w:r w:rsidR="00F92470">
        <w:rPr>
          <w:rFonts w:eastAsiaTheme="minorEastAsia" w:cstheme="minorHAnsi"/>
        </w:rPr>
        <w:t xml:space="preserve">, </w:t>
      </w:r>
      <w:r w:rsidR="005852B0">
        <w:rPr>
          <w:rFonts w:eastAsiaTheme="minorEastAsia" w:cstheme="minorHAnsi"/>
        </w:rPr>
        <w:t xml:space="preserve"> for </w:t>
      </w:r>
      <w:r w:rsidR="00BF45A2">
        <w:rPr>
          <w:rFonts w:eastAsiaTheme="minorEastAsia" w:cstheme="minorHAnsi"/>
        </w:rPr>
        <w:t xml:space="preserve">the </w:t>
      </w:r>
      <w:r w:rsidR="000E17A2">
        <w:rPr>
          <w:rFonts w:eastAsiaTheme="minorEastAsia" w:cstheme="minorHAnsi"/>
        </w:rPr>
        <w:t>estimated</w:t>
      </w:r>
      <w:r w:rsidR="005852B0">
        <w:rPr>
          <w:rFonts w:eastAsiaTheme="minorEastAsia" w:cstheme="minorHAnsi"/>
        </w:rPr>
        <w:t xml:space="preserve"> value  </w:t>
      </w:r>
      <w:r w:rsidR="005D38FE" w:rsidRPr="00BF45A2">
        <w:rPr>
          <w:rFonts w:eastAsiaTheme="minorEastAsia" w:cstheme="minorHAnsi"/>
          <w:position w:val="-6"/>
        </w:rPr>
        <w:object w:dxaOrig="220" w:dyaOrig="340">
          <v:shape id="_x0000_i1097" type="#_x0000_t75" style="width:9pt;height:20.25pt" o:ole="">
            <v:imagedata r:id="rId127" o:title=""/>
          </v:shape>
          <o:OLEObject Type="Embed" ProgID="Equation.3" ShapeID="_x0000_i1097" DrawAspect="Content" ObjectID="_1495358498" r:id="rId128"/>
        </w:object>
      </w:r>
      <w:r w:rsidR="000E17A2">
        <w:rPr>
          <w:rFonts w:eastAsiaTheme="minorEastAsia" w:cstheme="minorHAnsi"/>
        </w:rPr>
        <w:t xml:space="preserve"> </w:t>
      </w:r>
      <w:r w:rsidR="00BF45A2">
        <w:rPr>
          <w:rFonts w:eastAsiaTheme="minorEastAsia" w:cstheme="minorHAnsi"/>
        </w:rPr>
        <w:t>we</w:t>
      </w:r>
      <w:r w:rsidR="000E17A2">
        <w:rPr>
          <w:rFonts w:eastAsiaTheme="minorEastAsia" w:cstheme="minorHAnsi"/>
        </w:rPr>
        <w:t xml:space="preserve"> obtain a </w:t>
      </w:r>
      <w:r w:rsidR="000E17A2" w:rsidRPr="00FA197D">
        <w:rPr>
          <w:rFonts w:eastAsiaTheme="minorEastAsia" w:cstheme="minorHAnsi"/>
          <w:i/>
        </w:rPr>
        <w:t>(1-α)</w:t>
      </w:r>
      <w:r w:rsidR="000E17A2">
        <w:rPr>
          <w:rFonts w:eastAsiaTheme="minorEastAsia" w:cstheme="minorHAnsi"/>
        </w:rPr>
        <w:t xml:space="preserve"> confidence </w:t>
      </w:r>
      <w:r w:rsidR="00BF45A2">
        <w:rPr>
          <w:rFonts w:eastAsiaTheme="minorEastAsia" w:cstheme="minorHAnsi"/>
        </w:rPr>
        <w:t xml:space="preserve">interval </w:t>
      </w:r>
      <w:r w:rsidR="007345E4">
        <w:rPr>
          <w:rFonts w:eastAsiaTheme="minorEastAsia" w:cstheme="minorHAnsi"/>
        </w:rPr>
        <w:t xml:space="preserve">as the set </w:t>
      </w:r>
      <w:r w:rsidR="00165549" w:rsidRPr="00165549">
        <w:rPr>
          <w:rFonts w:eastAsiaTheme="minorEastAsia" w:cstheme="minorHAnsi"/>
          <w:position w:val="-12"/>
        </w:rPr>
        <w:object w:dxaOrig="3159" w:dyaOrig="400">
          <v:shape id="_x0000_i1098" type="#_x0000_t75" style="width:156.75pt;height:21pt" o:ole="">
            <v:imagedata r:id="rId129" o:title=""/>
          </v:shape>
          <o:OLEObject Type="Embed" ProgID="Equation.3" ShapeID="_x0000_i1098" DrawAspect="Content" ObjectID="_1495358499" r:id="rId130"/>
        </w:object>
      </w:r>
      <w:r w:rsidR="007345E4">
        <w:rPr>
          <w:rFonts w:eastAsiaTheme="minorEastAsia" w:cstheme="minorHAnsi"/>
        </w:rPr>
        <w:t xml:space="preserve"> where </w:t>
      </w:r>
      <w:r w:rsidR="000C35AC" w:rsidRPr="00683021">
        <w:rPr>
          <w:position w:val="-10"/>
        </w:rPr>
        <w:object w:dxaOrig="999" w:dyaOrig="360">
          <v:shape id="_x0000_i1099" type="#_x0000_t75" style="width:66pt;height:18pt" o:ole="">
            <v:imagedata r:id="rId131" o:title=""/>
          </v:shape>
          <o:OLEObject Type="Embed" ProgID="Equation.3" ShapeID="_x0000_i1099" DrawAspect="Content" ObjectID="_1495358500" r:id="rId132"/>
        </w:object>
      </w:r>
      <w:r w:rsidR="007345E4">
        <w:t xml:space="preserve">is the </w:t>
      </w:r>
      <w:r w:rsidR="000D3950">
        <w:t>1-</w:t>
      </w:r>
      <w:r w:rsidR="000D3950">
        <w:rPr>
          <w:rFonts w:cstheme="minorHAnsi"/>
        </w:rPr>
        <w:t xml:space="preserve">α </w:t>
      </w:r>
      <w:proofErr w:type="spellStart"/>
      <w:r w:rsidR="000D3950">
        <w:rPr>
          <w:rFonts w:cstheme="minorHAnsi"/>
        </w:rPr>
        <w:t>quantile</w:t>
      </w:r>
      <w:proofErr w:type="spellEnd"/>
      <w:r w:rsidR="000D3950">
        <w:rPr>
          <w:rFonts w:cstheme="minorHAnsi"/>
        </w:rPr>
        <w:t xml:space="preserve"> point of the </w:t>
      </w:r>
      <w:r w:rsidR="0036024D" w:rsidRPr="000D3950">
        <w:rPr>
          <w:rFonts w:eastAsiaTheme="minorEastAsia" w:cstheme="minorHAnsi"/>
          <w:position w:val="-10"/>
        </w:rPr>
        <w:object w:dxaOrig="340" w:dyaOrig="360">
          <v:shape id="_x0000_i1100" type="#_x0000_t75" style="width:17.25pt;height:18.75pt" o:ole="">
            <v:imagedata r:id="rId133" o:title=""/>
          </v:shape>
          <o:OLEObject Type="Embed" ProgID="Equation.3" ShapeID="_x0000_i1100" DrawAspect="Content" ObjectID="_1495358501" r:id="rId134"/>
        </w:object>
      </w:r>
      <w:r w:rsidR="000D3950">
        <w:t xml:space="preserve"> </w:t>
      </w:r>
      <w:r w:rsidR="00344191">
        <w:t>distribution.</w:t>
      </w:r>
      <w:r w:rsidR="00076281">
        <w:t xml:space="preserve"> </w:t>
      </w:r>
      <w:r w:rsidR="0036024D">
        <w:t xml:space="preserve">  This procedure is used to obtain confidence intervals for each </w:t>
      </w:r>
      <w:proofErr w:type="gramStart"/>
      <w:r w:rsidR="0036024D">
        <w:t xml:space="preserve">of </w:t>
      </w:r>
      <w:proofErr w:type="gramEnd"/>
      <w:r w:rsidR="0036024D" w:rsidRPr="00E870B4">
        <w:rPr>
          <w:position w:val="-10"/>
        </w:rPr>
        <w:object w:dxaOrig="340" w:dyaOrig="360">
          <v:shape id="_x0000_i1101" type="#_x0000_t75" style="width:17.25pt;height:18pt" o:ole="">
            <v:imagedata r:id="rId20" o:title=""/>
          </v:shape>
          <o:OLEObject Type="Embed" ProgID="Equation.3" ShapeID="_x0000_i1101" DrawAspect="Content" ObjectID="_1495358502" r:id="rId135"/>
        </w:object>
      </w:r>
      <w:r w:rsidR="0036024D">
        <w:t xml:space="preserve">, </w:t>
      </w:r>
      <w:r w:rsidR="0036024D" w:rsidRPr="00AE1B97">
        <w:rPr>
          <w:position w:val="-10"/>
        </w:rPr>
        <w:object w:dxaOrig="340" w:dyaOrig="360">
          <v:shape id="_x0000_i1102" type="#_x0000_t75" style="width:17.25pt;height:18pt" o:ole="">
            <v:imagedata r:id="rId76" o:title=""/>
          </v:shape>
          <o:OLEObject Type="Embed" ProgID="Equation.3" ShapeID="_x0000_i1102" DrawAspect="Content" ObjectID="_1495358503" r:id="rId136"/>
        </w:object>
      </w:r>
      <w:r w:rsidR="0036024D">
        <w:t>,</w:t>
      </w:r>
      <w:r w:rsidR="0036024D" w:rsidRPr="00E870B4">
        <w:rPr>
          <w:position w:val="-10"/>
        </w:rPr>
        <w:object w:dxaOrig="360" w:dyaOrig="340">
          <v:shape id="_x0000_i1103" type="#_x0000_t75" style="width:18pt;height:17.25pt" o:ole="">
            <v:imagedata r:id="rId22" o:title=""/>
          </v:shape>
          <o:OLEObject Type="Embed" ProgID="Equation.3" ShapeID="_x0000_i1103" DrawAspect="Content" ObjectID="_1495358504" r:id="rId137"/>
        </w:object>
      </w:r>
      <w:r w:rsidR="0036024D">
        <w:t xml:space="preserve">, </w:t>
      </w:r>
      <w:r w:rsidR="0036024D" w:rsidRPr="00E870B4">
        <w:rPr>
          <w:position w:val="-12"/>
        </w:rPr>
        <w:object w:dxaOrig="360" w:dyaOrig="360">
          <v:shape id="_x0000_i1104" type="#_x0000_t75" style="width:18pt;height:18pt" o:ole="">
            <v:imagedata r:id="rId24" o:title=""/>
          </v:shape>
          <o:OLEObject Type="Embed" ProgID="Equation.3" ShapeID="_x0000_i1104" DrawAspect="Content" ObjectID="_1495358505" r:id="rId138"/>
        </w:object>
      </w:r>
      <w:r w:rsidR="0036024D">
        <w:t xml:space="preserve">, </w:t>
      </w:r>
      <w:r w:rsidR="0036024D" w:rsidRPr="00E870B4">
        <w:rPr>
          <w:position w:val="-12"/>
        </w:rPr>
        <w:object w:dxaOrig="360" w:dyaOrig="360">
          <v:shape id="_x0000_i1105" type="#_x0000_t75" style="width:18pt;height:18pt" o:ole="">
            <v:imagedata r:id="rId79" o:title=""/>
          </v:shape>
          <o:OLEObject Type="Embed" ProgID="Equation.3" ShapeID="_x0000_i1105" DrawAspect="Content" ObjectID="_1495358506" r:id="rId139"/>
        </w:object>
      </w:r>
      <w:r w:rsidR="0036024D">
        <w:rPr>
          <w:rFonts w:eastAsiaTheme="minorEastAsia" w:cstheme="minorHAnsi"/>
        </w:rPr>
        <w:t>.</w:t>
      </w:r>
    </w:p>
    <w:p w:rsidR="00494D2C" w:rsidRDefault="000C35AC" w:rsidP="00E87542">
      <w:pPr>
        <w:spacing w:line="480" w:lineRule="auto"/>
      </w:pPr>
      <w:r>
        <w:rPr>
          <w:rFonts w:eastAsiaTheme="minorEastAsia" w:cstheme="minorHAnsi"/>
        </w:rPr>
        <w:t xml:space="preserve">Often it is the genetic correlation rather than the covariance between two traits that is of interest.  Because the unidirectional estimation does not </w:t>
      </w:r>
      <w:proofErr w:type="gramStart"/>
      <w:r>
        <w:rPr>
          <w:rFonts w:eastAsiaTheme="minorEastAsia" w:cstheme="minorHAnsi"/>
        </w:rPr>
        <w:t xml:space="preserve">identify </w:t>
      </w:r>
      <w:proofErr w:type="gramEnd"/>
      <w:r w:rsidRPr="00AE1B97">
        <w:rPr>
          <w:position w:val="-10"/>
        </w:rPr>
        <w:object w:dxaOrig="340" w:dyaOrig="360">
          <v:shape id="_x0000_i1106" type="#_x0000_t75" style="width:17.25pt;height:18pt" o:ole="">
            <v:imagedata r:id="rId76" o:title=""/>
          </v:shape>
          <o:OLEObject Type="Embed" ProgID="Equation.3" ShapeID="_x0000_i1106" DrawAspect="Content" ObjectID="_1495358507" r:id="rId140"/>
        </w:object>
      </w:r>
      <w:r>
        <w:t xml:space="preserve">, the correlation cannot be estimated unless a value is assumed for </w:t>
      </w:r>
      <w:r w:rsidRPr="00AE1B97">
        <w:rPr>
          <w:position w:val="-10"/>
        </w:rPr>
        <w:object w:dxaOrig="340" w:dyaOrig="360">
          <v:shape id="_x0000_i1107" type="#_x0000_t75" style="width:17.25pt;height:18pt" o:ole="">
            <v:imagedata r:id="rId76" o:title=""/>
          </v:shape>
          <o:OLEObject Type="Embed" ProgID="Equation.3" ShapeID="_x0000_i1107" DrawAspect="Content" ObjectID="_1495358508" r:id="rId141"/>
        </w:object>
      </w:r>
      <w:r>
        <w:t>.  In the bidirectional estimation, the correlation and its confidence interval can be obtained usi</w:t>
      </w:r>
      <w:r w:rsidR="00F5597F">
        <w:t xml:space="preserve">ng previously derived </w:t>
      </w:r>
      <w:proofErr w:type="gramStart"/>
      <w:r w:rsidR="00F5597F">
        <w:t xml:space="preserve">formulas </w:t>
      </w:r>
      <w:proofErr w:type="gramEnd"/>
      <w:r w:rsidR="003A72BC">
        <w:fldChar w:fldCharType="begin"/>
      </w:r>
      <w:r w:rsidR="003A72BC">
        <w:instrText xml:space="preserve"> HYPERLINK \l "_ENREF_23" \o "Visscher, 2014 #5248" </w:instrText>
      </w:r>
      <w:r w:rsidR="003A72BC">
        <w:fldChar w:fldCharType="separate"/>
      </w:r>
      <w:r w:rsidR="003A72BC">
        <w:fldChar w:fldCharType="begin">
          <w:fldData xml:space="preserve">PEVuZE5vdGU+PENpdGU+PEF1dGhvcj5WaXNzY2hlcjwvQXV0aG9yPjxZZWFyPjIwMTQ8L1llYXI+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==
</w:fldData>
        </w:fldChar>
      </w:r>
      <w:r w:rsidR="003A72BC">
        <w:instrText xml:space="preserve"> ADDIN EN.CITE </w:instrText>
      </w:r>
      <w:r w:rsidR="003A72BC">
        <w:fldChar w:fldCharType="begin">
          <w:fldData xml:space="preserve">PEVuZE5vdGU+PENpdGU+PEF1dGhvcj5WaXNzY2hlcjwvQXV0aG9yPjxZZWFyPjIwMTQ8L1llYXI+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==
</w:fldData>
        </w:fldChar>
      </w:r>
      <w:r w:rsidR="003A72BC">
        <w:instrText xml:space="preserve"> ADDIN EN.CITE.DATA </w:instrText>
      </w:r>
      <w:r w:rsidR="003A72BC">
        <w:fldChar w:fldCharType="end"/>
      </w:r>
      <w:r w:rsidR="003A72BC">
        <w:fldChar w:fldCharType="separate"/>
      </w:r>
      <w:r w:rsidR="003A72BC" w:rsidRPr="00FA2AC4">
        <w:rPr>
          <w:noProof/>
          <w:vertAlign w:val="superscript"/>
        </w:rPr>
        <w:t>23</w:t>
      </w:r>
      <w:r w:rsidR="003A72BC">
        <w:fldChar w:fldCharType="end"/>
      </w:r>
      <w:r w:rsidR="003A72BC">
        <w:fldChar w:fldCharType="end"/>
      </w:r>
      <w:r>
        <w:t>.</w:t>
      </w:r>
    </w:p>
    <w:p w:rsidR="00D46029" w:rsidRDefault="00494D2C" w:rsidP="00E87542">
      <w:pPr>
        <w:spacing w:line="480" w:lineRule="auto"/>
        <w:rPr>
          <w:rFonts w:eastAsiaTheme="minorEastAsia" w:cstheme="minorHAnsi"/>
        </w:rPr>
      </w:pPr>
      <w:r>
        <w:t>Association tests of polygenic scores can be calculated from summary data alone</w:t>
      </w:r>
      <w:hyperlink w:anchor="_ENREF_24" w:tooltip="Johnson, 2012 #4953" w:history="1">
        <w:r w:rsidR="003A72BC">
          <w:fldChar w:fldCharType="begin"/>
        </w:r>
        <w:r w:rsidR="003A72BC">
          <w:instrText xml:space="preserve"> ADDIN EN.CITE &lt;EndNote&gt;&lt;Cite&gt;&lt;Author&gt;Johnson&lt;/Author&gt;&lt;Year&gt;2012&lt;/Year&gt;&lt;RecNum&gt;4953&lt;/RecNum&gt;&lt;DisplayText&gt;&lt;style face="superscript"&gt;24&lt;/style&gt;&lt;/DisplayText&gt;&lt;record&gt;&lt;rec-number&gt;4953&lt;/rec-number&gt;&lt;foreign-keys&gt;&lt;key app="EN" db-id="9sws5ptxb5szrbew05g5ff27tsazxz0ds9p9"&gt;4953&lt;/key&gt;&lt;/foreign-keys&gt;&lt;ref-type name="Web Page"&gt;12&lt;/ref-type&gt;&lt;contributors&gt;&lt;authors&gt;&lt;author&gt;Johnson, T.&lt;/author&gt;&lt;/authors&gt;&lt;/contributors&gt;&lt;titles&gt;&lt;title&gt;Efficient Calculation for Multi-SNP Genetic Risk Scores&lt;/title&gt;&lt;/titles&gt;&lt;dates&gt;&lt;year&gt;2012&lt;/year&gt;&lt;/dates&gt;&lt;urls&gt;&lt;related-urls&gt;&lt;url&gt;http://cran.r-project.org/web/packages/gtx/vignettes/ashg2012.pdf&lt;/url&gt;&lt;/related-urls&gt;&lt;/urls&gt;&lt;/record&gt;&lt;/Cite&gt;&lt;/EndNote&gt;</w:instrText>
        </w:r>
        <w:r w:rsidR="003A72BC">
          <w:fldChar w:fldCharType="separate"/>
        </w:r>
        <w:r w:rsidR="003A72BC" w:rsidRPr="00FA2AC4">
          <w:rPr>
            <w:noProof/>
            <w:vertAlign w:val="superscript"/>
          </w:rPr>
          <w:t>24</w:t>
        </w:r>
        <w:r w:rsidR="003A72BC">
          <w:fldChar w:fldCharType="end"/>
        </w:r>
      </w:hyperlink>
      <w:r>
        <w:t>.</w:t>
      </w:r>
      <w:r w:rsidR="00D46029">
        <w:t xml:space="preserve">  The regression of </w:t>
      </w:r>
      <w:r w:rsidR="00D46029" w:rsidRPr="00355AC4">
        <w:rPr>
          <w:rFonts w:eastAsiaTheme="minorEastAsia" w:cstheme="minorHAnsi"/>
          <w:i/>
        </w:rPr>
        <w:t>Y</w:t>
      </w:r>
      <w:r w:rsidR="00D46029" w:rsidRPr="00355AC4">
        <w:rPr>
          <w:rFonts w:eastAsiaTheme="minorEastAsia" w:cstheme="minorHAnsi"/>
          <w:i/>
          <w:vertAlign w:val="subscript"/>
        </w:rPr>
        <w:t>2</w:t>
      </w:r>
      <w:r w:rsidR="00D46029">
        <w:rPr>
          <w:rFonts w:eastAsiaTheme="minorEastAsia" w:cstheme="minorHAnsi"/>
          <w:i/>
          <w:vertAlign w:val="subscript"/>
        </w:rPr>
        <w:t xml:space="preserve"> </w:t>
      </w:r>
      <w:r w:rsidR="00D46029">
        <w:t xml:space="preserve">on </w:t>
      </w:r>
      <m:oMath>
        <m:acc>
          <m:accPr>
            <m:ctrlPr>
              <w:rPr>
                <w:rFonts w:ascii="Cambria Math" w:eastAsiaTheme="minorEastAsia" w:hAnsi="Cambria Math" w:cstheme="minorHAnsi"/>
                <w:i/>
              </w:rPr>
            </m:ctrlPr>
          </m:accPr>
          <m:e>
            <m:r>
              <w:rPr>
                <w:rFonts w:ascii="Cambria Math" w:eastAsiaTheme="minorEastAsia" w:hAnsi="Cambria Math" w:cstheme="minorHAnsi"/>
              </w:rPr>
              <m:t>S</m:t>
            </m:r>
          </m:e>
        </m:acc>
      </m:oMath>
      <w:r w:rsidR="00D46029">
        <w:rPr>
          <w:rFonts w:eastAsiaTheme="minorEastAsia" w:cstheme="minorHAnsi"/>
          <w:vertAlign w:val="subscript"/>
        </w:rPr>
        <w:t>2</w:t>
      </w:r>
      <w:r w:rsidR="00D46029" w:rsidRPr="00CE3F07">
        <w:rPr>
          <w:rFonts w:eastAsiaTheme="minorEastAsia" w:cstheme="minorHAnsi"/>
        </w:rPr>
        <w:t xml:space="preserve"> </w:t>
      </w:r>
      <w:r w:rsidR="00D46029">
        <w:rPr>
          <w:rFonts w:eastAsiaTheme="minorEastAsia" w:cstheme="minorHAnsi"/>
        </w:rPr>
        <w:t>has coefficient</w:t>
      </w:r>
    </w:p>
    <w:p w:rsidR="00D46029" w:rsidRDefault="00A86075" w:rsidP="00E87542">
      <w:pPr>
        <w:spacing w:line="480" w:lineRule="auto"/>
      </w:pPr>
      <w:r w:rsidRPr="00D46029">
        <w:rPr>
          <w:position w:val="-36"/>
        </w:rPr>
        <w:object w:dxaOrig="6680" w:dyaOrig="840">
          <v:shape id="_x0000_i1108" type="#_x0000_t75" style="width:333.75pt;height:42pt" o:ole="">
            <v:imagedata r:id="rId142" o:title=""/>
          </v:shape>
          <o:OLEObject Type="Embed" ProgID="Equation.3" ShapeID="_x0000_i1108" DrawAspect="Content" ObjectID="_1495358509" r:id="rId143"/>
        </w:object>
      </w:r>
    </w:p>
    <w:p w:rsidR="00DE7F1A" w:rsidRDefault="00A86075" w:rsidP="00E87542">
      <w:pPr>
        <w:spacing w:line="480" w:lineRule="auto"/>
      </w:pPr>
      <w:proofErr w:type="gramStart"/>
      <w:r>
        <w:lastRenderedPageBreak/>
        <w:t>where</w:t>
      </w:r>
      <w:proofErr w:type="gramEnd"/>
      <w:r>
        <w:t xml:space="preserve"> </w:t>
      </w:r>
      <w:r w:rsidR="00887328" w:rsidRPr="00A86075">
        <w:rPr>
          <w:position w:val="-14"/>
        </w:rPr>
        <w:object w:dxaOrig="340" w:dyaOrig="400">
          <v:shape id="_x0000_i1109" type="#_x0000_t75" style="width:17.25pt;height:20.25pt" o:ole="">
            <v:imagedata r:id="rId144" o:title=""/>
          </v:shape>
          <o:OLEObject Type="Embed" ProgID="Equation.3" ShapeID="_x0000_i1109" DrawAspect="Content" ObjectID="_1495358510" r:id="rId145"/>
        </w:object>
      </w:r>
      <w:r>
        <w:t xml:space="preserve"> is the sampling </w:t>
      </w:r>
      <w:r w:rsidR="00492C48">
        <w:t>variance</w:t>
      </w:r>
      <w:r>
        <w:t xml:space="preserve"> of</w:t>
      </w:r>
      <w:r w:rsidR="008D21AD">
        <w:t xml:space="preserve"> </w:t>
      </w:r>
      <w:r w:rsidRPr="00A86075">
        <w:rPr>
          <w:position w:val="-14"/>
        </w:rPr>
        <w:object w:dxaOrig="380" w:dyaOrig="420">
          <v:shape id="_x0000_i1110" type="#_x0000_t75" style="width:18.75pt;height:21pt" o:ole="">
            <v:imagedata r:id="rId146" o:title=""/>
          </v:shape>
          <o:OLEObject Type="Embed" ProgID="Equation.3" ShapeID="_x0000_i1110" DrawAspect="Content" ObjectID="_1495358511" r:id="rId147"/>
        </w:object>
      </w:r>
      <w:r w:rsidR="00AD633C">
        <w:t>, assuming markers are uncorrelated</w:t>
      </w:r>
      <w:r>
        <w:t xml:space="preserve">.  This is the inverse-variance weighted </w:t>
      </w:r>
      <w:r w:rsidR="00DE7F1A">
        <w:t xml:space="preserve">mean of </w:t>
      </w:r>
      <w:r w:rsidR="00DE7F1A" w:rsidRPr="00E6517A">
        <w:rPr>
          <w:position w:val="-14"/>
        </w:rPr>
        <w:object w:dxaOrig="840" w:dyaOrig="420">
          <v:shape id="_x0000_i1111" type="#_x0000_t75" style="width:42pt;height:21pt" o:ole="">
            <v:imagedata r:id="rId148" o:title=""/>
          </v:shape>
          <o:OLEObject Type="Embed" ProgID="Equation.3" ShapeID="_x0000_i1111" DrawAspect="Content" ObjectID="_1495358512" r:id="rId149"/>
        </w:object>
      </w:r>
      <w:r w:rsidR="00DE7F1A">
        <w:t xml:space="preserve"> and hence has sampling </w:t>
      </w:r>
      <w:proofErr w:type="gramStart"/>
      <w:r w:rsidR="00DE7F1A">
        <w:t xml:space="preserve">variance </w:t>
      </w:r>
      <w:proofErr w:type="gramEnd"/>
      <w:r w:rsidR="00DE7F1A" w:rsidRPr="00D46029">
        <w:rPr>
          <w:position w:val="-36"/>
        </w:rPr>
        <w:object w:dxaOrig="1020" w:dyaOrig="740">
          <v:shape id="_x0000_i1112" type="#_x0000_t75" style="width:51pt;height:36.75pt" o:ole="">
            <v:imagedata r:id="rId150" o:title=""/>
          </v:shape>
          <o:OLEObject Type="Embed" ProgID="Equation.3" ShapeID="_x0000_i1112" DrawAspect="Content" ObjectID="_1495358513" r:id="rId151"/>
        </w:object>
      </w:r>
      <w:r w:rsidR="00F5597F">
        <w:t xml:space="preserve">. </w:t>
      </w:r>
      <w:r w:rsidR="00DE7F1A">
        <w:t xml:space="preserve"> </w:t>
      </w:r>
      <w:r w:rsidR="00F5597F">
        <w:t>T</w:t>
      </w:r>
      <w:r w:rsidR="00DE7F1A">
        <w:t xml:space="preserve">he Wald statistic </w:t>
      </w:r>
      <w:r w:rsidR="00DE7F1A" w:rsidRPr="00DE7F1A">
        <w:rPr>
          <w:position w:val="-42"/>
        </w:rPr>
        <w:object w:dxaOrig="1340" w:dyaOrig="900">
          <v:shape id="_x0000_i1113" type="#_x0000_t75" style="width:66.75pt;height:45pt" o:ole="">
            <v:imagedata r:id="rId152" o:title=""/>
          </v:shape>
          <o:OLEObject Type="Embed" ProgID="Equation.3" ShapeID="_x0000_i1113" DrawAspect="Content" ObjectID="_1495358514" r:id="rId153"/>
        </w:object>
      </w:r>
      <w:r w:rsidR="004F2162">
        <w:t xml:space="preserve"> (equation 2)</w:t>
      </w:r>
    </w:p>
    <w:p w:rsidR="00AE3FC7" w:rsidRDefault="00F5597F" w:rsidP="00E87542">
      <w:pPr>
        <w:spacing w:line="480" w:lineRule="auto"/>
      </w:pPr>
      <w:proofErr w:type="gramStart"/>
      <w:r>
        <w:t>is</w:t>
      </w:r>
      <w:proofErr w:type="gramEnd"/>
      <w:r>
        <w:t xml:space="preserve"> then </w:t>
      </w:r>
      <w:r w:rsidR="00DE7F1A">
        <w:t xml:space="preserve">calculated from summary effect sizes and standard errors for the individual markers.  These data are frequently available from research consortia even when access to individual-level data is </w:t>
      </w:r>
      <w:proofErr w:type="gramStart"/>
      <w:r w:rsidR="00DE7F1A">
        <w:t>impractical</w:t>
      </w:r>
      <w:r w:rsidR="00584C1A">
        <w:t xml:space="preserve"> </w:t>
      </w:r>
      <w:proofErr w:type="gramEnd"/>
      <w:r w:rsidR="008B1236">
        <w:fldChar w:fldCharType="begin">
          <w:fldData xml:space="preserve">PEVuZE5vdGU+PENpdGU+PEF1dGhvcj5FaHJldDwvQXV0aG9yPjxZZWFyPjIwMTE8L1llYXI+PFJl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</w:fldData>
        </w:fldChar>
      </w:r>
      <w:r w:rsidR="00FA2AC4">
        <w:instrText xml:space="preserve"> ADDIN EN.CITE </w:instrText>
      </w:r>
      <w:r w:rsidR="008B1236">
        <w:fldChar w:fldCharType="begin">
          <w:fldData xml:space="preserve">PEVuZE5vdGU+PENpdGU+PEF1dGhvcj5FaHJldDwvQXV0aG9yPjxZZWFyPjIwMTE8L1llYXI+PFJl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</w:fldData>
        </w:fldChar>
      </w:r>
      <w:r w:rsidR="00FA2AC4">
        <w:instrText xml:space="preserve"> ADDIN EN.CITE.DATA </w:instrText>
      </w:r>
      <w:r w:rsidR="008B1236">
        <w:fldChar w:fldCharType="end"/>
      </w:r>
      <w:r w:rsidR="008B1236">
        <w:fldChar w:fldCharType="separate"/>
      </w:r>
      <w:hyperlink w:anchor="_ENREF_25" w:tooltip="Ehret, 2011 #5256" w:history="1">
        <w:r w:rsidR="003A72BC" w:rsidRPr="00FA2AC4">
          <w:rPr>
            <w:noProof/>
            <w:vertAlign w:val="superscript"/>
          </w:rPr>
          <w:t>25</w:t>
        </w:r>
      </w:hyperlink>
      <w:r w:rsidR="00FA2AC4" w:rsidRPr="00FA2AC4">
        <w:rPr>
          <w:noProof/>
          <w:vertAlign w:val="superscript"/>
        </w:rPr>
        <w:t xml:space="preserve">; </w:t>
      </w:r>
      <w:hyperlink w:anchor="_ENREF_26" w:tooltip="Dastani, 2012 #5271" w:history="1">
        <w:r w:rsidR="003A72BC" w:rsidRPr="00FA2AC4">
          <w:rPr>
            <w:noProof/>
            <w:vertAlign w:val="superscript"/>
          </w:rPr>
          <w:t>26</w:t>
        </w:r>
      </w:hyperlink>
      <w:r w:rsidR="008B1236">
        <w:fldChar w:fldCharType="end"/>
      </w:r>
      <w:r w:rsidR="00DE7F1A">
        <w:t>.</w:t>
      </w:r>
    </w:p>
    <w:p w:rsidR="00076281" w:rsidRDefault="000C35AC" w:rsidP="00E87542">
      <w:pPr>
        <w:spacing w:line="480" w:lineRule="auto"/>
      </w:pPr>
      <w:r>
        <w:t>Our</w:t>
      </w:r>
      <w:r w:rsidR="00C67677">
        <w:t xml:space="preserve"> methods are implemented in</w:t>
      </w:r>
      <w:r w:rsidR="00584C1A">
        <w:t xml:space="preserve"> R software, AVENGE</w:t>
      </w:r>
      <w:r w:rsidR="00C67677">
        <w:t>ME (Additive Variance Explained and Number of Genetic Effects Method of Estimation), which is</w:t>
      </w:r>
      <w:r w:rsidR="005A4DE2">
        <w:t xml:space="preserve"> available from the authors (</w:t>
      </w:r>
      <w:r w:rsidR="005F3D32">
        <w:t>see Web Resources</w:t>
      </w:r>
      <w:r w:rsidR="00C67677">
        <w:t>).</w:t>
      </w:r>
    </w:p>
    <w:p w:rsidR="00A92710" w:rsidRPr="009D651C" w:rsidRDefault="009F53C5" w:rsidP="00E87542">
      <w:pPr>
        <w:spacing w:line="480" w:lineRule="auto"/>
        <w:rPr>
          <w:i/>
        </w:rPr>
      </w:pPr>
      <w:r w:rsidRPr="009D651C">
        <w:rPr>
          <w:i/>
        </w:rPr>
        <w:t>Method e</w:t>
      </w:r>
      <w:r w:rsidR="00652B98" w:rsidRPr="009D651C">
        <w:rPr>
          <w:i/>
        </w:rPr>
        <w:t>valuation</w:t>
      </w:r>
    </w:p>
    <w:p w:rsidR="00A92710" w:rsidRDefault="00214A0B" w:rsidP="00E87542">
      <w:pPr>
        <w:spacing w:line="480" w:lineRule="auto"/>
      </w:pPr>
      <w:r>
        <w:t>To</w:t>
      </w:r>
      <w:r w:rsidR="00A92710">
        <w:t xml:space="preserve"> study the statistical and oper</w:t>
      </w:r>
      <w:r w:rsidR="00584C1A">
        <w:t>ating characteristics of AVENGE</w:t>
      </w:r>
      <w:r w:rsidR="00A92710">
        <w:t>ME, we simulated genome-wide marker data under various genetic models.  We based our simulations on four complex diseases studied by</w:t>
      </w:r>
      <w:r w:rsidR="00584C1A">
        <w:t xml:space="preserve"> Stahl </w:t>
      </w:r>
      <w:r w:rsidR="00584C1A">
        <w:rPr>
          <w:i/>
        </w:rPr>
        <w:t>et al</w:t>
      </w:r>
      <w:r w:rsidR="00584C1A">
        <w:t xml:space="preserve"> </w:t>
      </w:r>
      <w:hyperlink w:anchor="_ENREF_13" w:tooltip="Stahl, 2012 #3602" w:history="1">
        <w:r w:rsidR="003A72BC">
          <w:fldChar w:fldCharType="begin"/>
        </w:r>
        <w:r w:rsidR="003A72BC">
          <w:instrText xml:space="preserve"> ADDIN EN.CITE &lt;EndNote&gt;&lt;Cite&gt;&lt;Author&gt;Stahl&lt;/Author&gt;&lt;Year&gt;2012&lt;/Year&gt;&lt;RecNum&gt;3602&lt;/RecNum&gt;&lt;DisplayText&gt;&lt;style face="superscript"&gt;13&lt;/style&gt;&lt;/DisplayText&gt;&lt;record&gt;&lt;rec-number&gt;3602&lt;/rec-number&gt;&lt;foreign-keys&gt;&lt;key app="EN" db-id="9sws5ptxb5szrbew05g5ff27tsazxz0ds9p9"&gt;3602&lt;/key&gt;&lt;/foreign-keys&gt;&lt;ref-type name="Journal Article"&gt;17&lt;/ref-type&gt;&lt;contributors&gt;&lt;authors&gt;&lt;author&gt;Stahl, E. A.&lt;/author&gt;&lt;author&gt;Wegmann, D.&lt;/author&gt;&lt;author&gt;Trynka, G.&lt;/author&gt;&lt;author&gt;Gutierrez-Achury, J.&lt;/author&gt;&lt;author&gt;Do, R.&lt;/author&gt;&lt;author&gt;Voight, B. F.&lt;/author&gt;&lt;author&gt;Kraft, P.&lt;/author&gt;&lt;author&gt;Chen, R.&lt;/author&gt;&lt;author&gt;Kallberg, H. J.&lt;/author&gt;&lt;author&gt;Kurreeman, F. A.&lt;/author&gt;&lt;author&gt;Kathiresan, S.&lt;/author&gt;&lt;author&gt;Wijmenga, C.&lt;/author&gt;&lt;author&gt;Gregersen, P. K.&lt;/author&gt;&lt;author&gt;Alfredsson, L.&lt;/author&gt;&lt;author&gt;Siminovitch, K. A.&lt;/author&gt;&lt;author&gt;Worthington, J.&lt;/author&gt;&lt;author&gt;de Bakker, P. I.&lt;/author&gt;&lt;author&gt;Raychaudhuri, S.&lt;/author&gt;&lt;author&gt;Plenge, R. M.&lt;/author&gt;&lt;/authors&gt;&lt;/contributors&gt;&lt;auth-address&gt;1] Division of Rheumatology Immunology and Allergy, Brigham and Women&amp;apos;s Hospital, Boston, Massachusetts, USA. [2] Program in Medical and Population Genetics, Broad Institute, Cambridge, Massachusetts, USA. [3] Division of Genetics, Brigham and Women&amp;apos;s Hospital, Boston, Massachusetts, USA.&lt;/auth-address&gt;&lt;titles&gt;&lt;title&gt;Bayesian inference analyses of the polygenic architecture of rheumatoid arthritis&lt;/title&gt;&lt;secondary-title&gt;Nat Genet&lt;/secondary-title&gt;&lt;/titles&gt;&lt;periodical&gt;&lt;full-title&gt;Nat Genet&lt;/full-title&gt;&lt;/periodical&gt;&lt;pages&gt;483-9&lt;/pages&gt;&lt;volume&gt;44&lt;/volume&gt;&lt;number&gt;5&lt;/number&gt;&lt;edition&gt;2012/03/27&lt;/edition&gt;&lt;dates&gt;&lt;year&gt;2012&lt;/year&gt;&lt;/dates&gt;&lt;isbn&gt;1546-1718 (Electronic)&amp;#xD;1061-4036 (Linking)&lt;/isbn&gt;&lt;accession-num&gt;22446960&lt;/accession-num&gt;&lt;urls&gt;&lt;related-urls&gt;&lt;url&gt;http://www.ncbi.nlm.nih.gov/entrez/query.fcgi?cmd=Retrieve&amp;amp;db=PubMed&amp;amp;dopt=Citation&amp;amp;list_uids=22446960&lt;/url&gt;&lt;/related-urls&gt;&lt;/urls&gt;&lt;electronic-resource-num&gt;ng.2232 [pii]&amp;#xD;10.1038/ng.2232&lt;/electronic-resource-num&gt;&lt;language&gt;eng&lt;/language&gt;&lt;/record&gt;&lt;/Cite&gt;&lt;/EndNote&gt;</w:instrText>
        </w:r>
        <w:r w:rsidR="003A72BC">
          <w:fldChar w:fldCharType="separate"/>
        </w:r>
        <w:r w:rsidR="003A72BC" w:rsidRPr="0032427E">
          <w:rPr>
            <w:noProof/>
            <w:vertAlign w:val="superscript"/>
          </w:rPr>
          <w:t>13</w:t>
        </w:r>
        <w:r w:rsidR="003A72BC">
          <w:fldChar w:fldCharType="end"/>
        </w:r>
      </w:hyperlink>
      <w:r w:rsidR="00A92710">
        <w:t>, allowin</w:t>
      </w:r>
      <w:r w:rsidR="00584C1A">
        <w:t xml:space="preserve">g direct comparisons with their </w:t>
      </w:r>
      <w:r w:rsidR="008E5929">
        <w:t xml:space="preserve">ABPA </w:t>
      </w:r>
      <w:r w:rsidR="00A92710">
        <w:t>method</w:t>
      </w:r>
      <w:r w:rsidR="00D37A12">
        <w:t>,</w:t>
      </w:r>
      <w:r w:rsidR="00584C1A">
        <w:t xml:space="preserve"> which </w:t>
      </w:r>
      <w:r w:rsidR="00945F21">
        <w:t xml:space="preserve">is conceptually similar to </w:t>
      </w:r>
      <w:r w:rsidR="00D37A12">
        <w:t>ours</w:t>
      </w:r>
      <w:r w:rsidR="00A92710">
        <w:t>.  We also performed simulations based on three successively larger studies of schizophrenia</w:t>
      </w:r>
      <w:r w:rsidR="00631C6C">
        <w:t xml:space="preserve"> </w:t>
      </w:r>
      <w:r w:rsidR="00584C1A">
        <w:t xml:space="preserve"> </w:t>
      </w:r>
      <w:hyperlink w:anchor="_ENREF_27" w:tooltip="Schizophrenia Working Group of the Psychiatric Genomics Consortium, 2014 #4877" w:history="1">
        <w:r w:rsidR="003A72BC">
          <w:fldChar w:fldCharType="begin"/>
        </w:r>
        <w:r w:rsidR="003A72BC">
          <w:instrText xml:space="preserve"> ADDIN EN.CITE &lt;EndNote&gt;&lt;Cite&gt;&lt;Author&gt;Schizophrenia Working Group of the Psychiatric Genomics Consortium&lt;/Author&gt;&lt;Year&gt;2014&lt;/Year&gt;&lt;RecNum&gt;4877&lt;/RecNum&gt;&lt;DisplayText&gt;&lt;style face="superscript"&gt;27&lt;/style&gt;&lt;/DisplayText&gt;&lt;record&gt;&lt;rec-number&gt;4877&lt;/rec-number&gt;&lt;foreign-keys&gt;&lt;key app="EN" db-id="9sws5ptxb5szrbew05g5ff27tsazxz0ds9p9"&gt;4877&lt;/key&gt;&lt;/foreign-keys&gt;&lt;ref-type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alt-title&gt;Nature&lt;/alt-title&gt;&lt;/titles&gt;&lt;periodical&gt;&lt;full-title&gt;Nature&lt;/full-title&gt;&lt;/periodical&gt;&lt;alt-periodical&gt;&lt;full-title&gt;Nature&lt;/full-title&gt;&lt;/alt-periodical&gt;&lt;pages&gt;421-7&lt;/pages&gt;&lt;volume&gt;511&lt;/volume&gt;&lt;number&gt;7510&lt;/number&gt;&lt;edition&gt;2014/07/25&lt;/edition&gt;&lt;dates&gt;&lt;year&gt;2014&lt;/year&gt;&lt;pub-dates&gt;&lt;date&gt;Jul 24&lt;/date&gt;&lt;/pub-dates&gt;&lt;/dates&gt;&lt;isbn&gt;1476-4687 (Electronic)&amp;#xD;0028-0836 (Linking)&lt;/isbn&gt;&lt;accession-num&gt;25056061&lt;/accession-num&gt;&lt;work-type&gt;Research Support, N.I.H., Extramural&amp;#xD;Research Support, Non-U.S. Gov&amp;apos;t&lt;/work-type&gt;&lt;urls&gt;&lt;related-urls&gt;&lt;url&gt;http://www.ncbi.nlm.nih.gov/pubmed/25056061&lt;/url&gt;&lt;/related-urls&gt;&lt;/urls&gt;&lt;custom2&gt;4112379&lt;/custom2&gt;&lt;electronic-resource-num&gt;10.1038/nature13595&lt;/electronic-resource-num&gt;&lt;language&gt;eng&lt;/language&gt;&lt;/record&gt;&lt;/Cite&gt;&lt;/EndNote&gt;</w:instrText>
        </w:r>
        <w:r w:rsidR="003A72BC">
          <w:fldChar w:fldCharType="separate"/>
        </w:r>
        <w:r w:rsidR="003A72BC" w:rsidRPr="00FA2AC4">
          <w:rPr>
            <w:noProof/>
            <w:vertAlign w:val="superscript"/>
          </w:rPr>
          <w:t>27</w:t>
        </w:r>
        <w:r w:rsidR="003A72BC">
          <w:fldChar w:fldCharType="end"/>
        </w:r>
      </w:hyperlink>
      <w:r w:rsidR="00A92710">
        <w:t xml:space="preserve"> .  The study design parameters and the genetic models </w:t>
      </w:r>
      <w:r w:rsidR="005E76A2">
        <w:t>used for our simulations</w:t>
      </w:r>
      <w:r>
        <w:t xml:space="preserve"> are given in Table 1.</w:t>
      </w:r>
    </w:p>
    <w:p w:rsidR="00957EDF" w:rsidRDefault="00214A0B" w:rsidP="00E87542">
      <w:pPr>
        <w:spacing w:line="480" w:lineRule="auto"/>
      </w:pPr>
      <w:r>
        <w:t xml:space="preserve">For each genetic model we simulated </w:t>
      </w:r>
      <w:r w:rsidR="008F3560">
        <w:t xml:space="preserve">estimated effect </w:t>
      </w:r>
      <w:proofErr w:type="gramStart"/>
      <w:r w:rsidR="008F3560">
        <w:t>sizes</w:t>
      </w:r>
      <w:r w:rsidR="00957EDF">
        <w:t xml:space="preserve"> </w:t>
      </w:r>
      <w:proofErr w:type="gramEnd"/>
      <w:r w:rsidR="00957EDF" w:rsidRPr="00957EDF">
        <w:rPr>
          <w:position w:val="-14"/>
        </w:rPr>
        <w:object w:dxaOrig="360" w:dyaOrig="420">
          <v:shape id="_x0000_i1114" type="#_x0000_t75" style="width:18pt;height:21pt" o:ole="">
            <v:imagedata r:id="rId154" o:title=""/>
          </v:shape>
          <o:OLEObject Type="Embed" ProgID="Equation.3" ShapeID="_x0000_i1114" DrawAspect="Content" ObjectID="_1495358515" r:id="rId155"/>
        </w:object>
      </w:r>
      <w:r w:rsidR="00C01ED4">
        <w:t xml:space="preserve">, </w:t>
      </w:r>
      <w:r w:rsidR="00C01ED4" w:rsidRPr="00A86075">
        <w:rPr>
          <w:position w:val="-14"/>
        </w:rPr>
        <w:object w:dxaOrig="380" w:dyaOrig="420">
          <v:shape id="_x0000_i1115" type="#_x0000_t75" style="width:18.75pt;height:21pt" o:ole="">
            <v:imagedata r:id="rId146" o:title=""/>
          </v:shape>
          <o:OLEObject Type="Embed" ProgID="Equation.3" ShapeID="_x0000_i1115" DrawAspect="Content" ObjectID="_1495358516" r:id="rId156"/>
        </w:object>
      </w:r>
      <w:r w:rsidR="00957EDF">
        <w:t xml:space="preserve"> </w:t>
      </w:r>
      <w:r w:rsidR="008F3560">
        <w:t xml:space="preserve">independently for each marker, </w:t>
      </w:r>
      <w:r w:rsidR="00957EDF">
        <w:t xml:space="preserve">by drawing the true effects from </w:t>
      </w:r>
      <w:r w:rsidR="00FC3D46">
        <w:t xml:space="preserve">the </w:t>
      </w:r>
      <w:proofErr w:type="spellStart"/>
      <w:r w:rsidR="00957EDF">
        <w:t>bivariate</w:t>
      </w:r>
      <w:proofErr w:type="spellEnd"/>
      <w:r w:rsidR="00957EDF">
        <w:t xml:space="preserve"> normal distribution in equation 1 and adding independent sampling </w:t>
      </w:r>
      <w:r w:rsidR="00263B9D">
        <w:t>error</w:t>
      </w:r>
      <w:r w:rsidR="00957EDF">
        <w:t xml:space="preserve"> to each effect.  We then selected markers according to their </w:t>
      </w:r>
      <w:r w:rsidR="00957EDF">
        <w:rPr>
          <w:i/>
        </w:rPr>
        <w:t>P</w:t>
      </w:r>
      <w:r w:rsidR="00957EDF">
        <w:t xml:space="preserve">-values in the training sample and used the summary statistic </w:t>
      </w:r>
      <w:r w:rsidR="00EC34CD">
        <w:t xml:space="preserve">formula in </w:t>
      </w:r>
      <w:r w:rsidR="00263B9D">
        <w:t>equation</w:t>
      </w:r>
      <w:r w:rsidR="004F2162">
        <w:t xml:space="preserve"> 2</w:t>
      </w:r>
      <w:r w:rsidR="00957EDF">
        <w:t xml:space="preserve"> to obtain tests of association for each polygenic score.</w:t>
      </w:r>
      <w:r w:rsidR="00A1366A">
        <w:t xml:space="preserve"> </w:t>
      </w:r>
      <w:r w:rsidR="00172576">
        <w:t xml:space="preserve"> </w:t>
      </w:r>
      <w:r w:rsidR="00957EDF">
        <w:t xml:space="preserve">We verified </w:t>
      </w:r>
      <w:r w:rsidR="00A1366A">
        <w:t>this</w:t>
      </w:r>
      <w:r w:rsidR="00957EDF">
        <w:t xml:space="preserve"> approach </w:t>
      </w:r>
      <w:r w:rsidR="00A1366A">
        <w:t xml:space="preserve">for sample sizes up to </w:t>
      </w:r>
      <w:r w:rsidR="003A721B">
        <w:t>10K</w:t>
      </w:r>
      <w:r w:rsidR="00A1366A">
        <w:t xml:space="preserve"> </w:t>
      </w:r>
      <w:r w:rsidR="00957EDF">
        <w:t>by explicitly simulating genotypes in cases and co</w:t>
      </w:r>
      <w:r w:rsidR="004F2162">
        <w:t xml:space="preserve">ntrols as previously described </w:t>
      </w:r>
      <w:hyperlink w:anchor="_ENREF_14" w:tooltip="Dudbridge, 2013 #4444" w:history="1">
        <w:r w:rsidR="003A72BC">
          <w:fldChar w:fldCharType="begin"/>
        </w:r>
        <w:r w:rsidR="003A72BC">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fldChar w:fldCharType="separate"/>
        </w:r>
        <w:r w:rsidR="003A72BC" w:rsidRPr="0032427E">
          <w:rPr>
            <w:noProof/>
            <w:vertAlign w:val="superscript"/>
          </w:rPr>
          <w:t>14</w:t>
        </w:r>
        <w:r w:rsidR="003A72BC">
          <w:fldChar w:fldCharType="end"/>
        </w:r>
      </w:hyperlink>
      <w:r w:rsidR="008E5929">
        <w:t xml:space="preserve">.  </w:t>
      </w:r>
      <w:r w:rsidR="005B05B6">
        <w:t xml:space="preserve">Briefly, independent </w:t>
      </w:r>
      <w:proofErr w:type="spellStart"/>
      <w:r w:rsidR="005B05B6">
        <w:t>biallelic</w:t>
      </w:r>
      <w:proofErr w:type="spellEnd"/>
      <w:r w:rsidR="005B05B6">
        <w:t xml:space="preserve"> markers </w:t>
      </w:r>
      <w:r w:rsidR="001F7798">
        <w:t xml:space="preserve">were defined </w:t>
      </w:r>
      <w:r w:rsidR="005B05B6">
        <w:t xml:space="preserve">with </w:t>
      </w:r>
      <w:r w:rsidR="001F7798">
        <w:t xml:space="preserve">population </w:t>
      </w:r>
      <w:r w:rsidR="005B05B6">
        <w:t xml:space="preserve">minor allele frequencies uniformly distributed on </w:t>
      </w:r>
      <w:r w:rsidR="005B05B6">
        <w:lastRenderedPageBreak/>
        <w:t>(0.01</w:t>
      </w:r>
      <w:proofErr w:type="gramStart"/>
      <w:r w:rsidR="005B05B6">
        <w:t>,0.5</w:t>
      </w:r>
      <w:proofErr w:type="gramEnd"/>
      <w:r w:rsidR="005B05B6">
        <w:t xml:space="preserve">).  Their effect sizes were drawn from the </w:t>
      </w:r>
      <w:proofErr w:type="spellStart"/>
      <w:r w:rsidR="005B05B6">
        <w:t>bivariate</w:t>
      </w:r>
      <w:proofErr w:type="spellEnd"/>
      <w:r w:rsidR="005B05B6">
        <w:t xml:space="preserve"> normal distribution such that the desired variances and </w:t>
      </w:r>
      <w:proofErr w:type="spellStart"/>
      <w:r w:rsidR="005B05B6">
        <w:t>covariances</w:t>
      </w:r>
      <w:proofErr w:type="spellEnd"/>
      <w:r w:rsidR="005B05B6">
        <w:t xml:space="preserve"> were attained.  </w:t>
      </w:r>
      <w:r w:rsidR="001F7798">
        <w:t xml:space="preserve">Allele frequencies in cases and controls were then derived for cases and controls and genotypes simulated in each.  Allelic odds ratios were then computed from the genotype counts.  </w:t>
      </w:r>
      <w:r w:rsidR="008E5929">
        <w:t>The</w:t>
      </w:r>
      <w:r w:rsidR="00957EDF">
        <w:t xml:space="preserve"> results </w:t>
      </w:r>
      <w:r w:rsidR="008E5929">
        <w:t xml:space="preserve">from </w:t>
      </w:r>
      <w:r w:rsidR="001F7798">
        <w:t xml:space="preserve">the genotype simulations </w:t>
      </w:r>
      <w:r w:rsidR="00957EDF">
        <w:t xml:space="preserve">were indistinguishable </w:t>
      </w:r>
      <w:r w:rsidR="008E5929">
        <w:t xml:space="preserve">from those </w:t>
      </w:r>
      <w:r w:rsidR="001F7798">
        <w:t>from summary statistics</w:t>
      </w:r>
      <w:r w:rsidR="008E5929">
        <w:t xml:space="preserve">, </w:t>
      </w:r>
      <w:r w:rsidR="00957EDF">
        <w:t>so we adopted the summary statistic method</w:t>
      </w:r>
      <w:r w:rsidR="007B483E">
        <w:t>,</w:t>
      </w:r>
      <w:r w:rsidR="00957EDF">
        <w:t xml:space="preserve"> which is much faster and </w:t>
      </w:r>
      <w:r w:rsidR="00172576">
        <w:t>easily</w:t>
      </w:r>
      <w:r w:rsidR="00957EDF">
        <w:t xml:space="preserve"> scales up to </w:t>
      </w:r>
      <w:r w:rsidR="005D45EF">
        <w:t>very large</w:t>
      </w:r>
      <w:r w:rsidR="00957EDF">
        <w:t xml:space="preserve"> sample sizes.</w:t>
      </w:r>
      <w:r w:rsidR="008F3560">
        <w:t xml:space="preserve">  </w:t>
      </w:r>
      <w:r w:rsidR="00165549">
        <w:t>Note</w:t>
      </w:r>
      <w:r w:rsidR="008F3560">
        <w:t xml:space="preserve"> that in our simulations, markers were assumed to be independent, </w:t>
      </w:r>
      <w:proofErr w:type="spellStart"/>
      <w:r w:rsidR="008F3560" w:rsidRPr="008F3560">
        <w:rPr>
          <w:i/>
        </w:rPr>
        <w:t>ie</w:t>
      </w:r>
      <w:proofErr w:type="spellEnd"/>
      <w:r w:rsidR="008F3560">
        <w:t xml:space="preserve"> in linkage equilibrium, as assumed by AVENGEME.  </w:t>
      </w:r>
      <w:r w:rsidR="00165549">
        <w:t xml:space="preserve">We will later consider the effect of LD on our </w:t>
      </w:r>
      <w:r w:rsidR="00992F4D">
        <w:t>method</w:t>
      </w:r>
      <w:r w:rsidR="00165549">
        <w:t>.</w:t>
      </w:r>
    </w:p>
    <w:p w:rsidR="00957EDF" w:rsidRDefault="00A1366A" w:rsidP="00E87542">
      <w:pPr>
        <w:spacing w:line="480" w:lineRule="auto"/>
      </w:pPr>
      <w:r>
        <w:t>For the</w:t>
      </w:r>
      <w:r w:rsidR="00957EDF">
        <w:t xml:space="preserve"> model</w:t>
      </w:r>
      <w:r>
        <w:t>s</w:t>
      </w:r>
      <w:r w:rsidR="00957EDF">
        <w:t xml:space="preserve"> in table 1, we simulated 1000 sets of polygenic score results and estimated the genetic model parameters</w:t>
      </w:r>
      <w:r w:rsidR="007B483E">
        <w:t xml:space="preserve"> </w:t>
      </w:r>
      <w:r w:rsidR="00172576">
        <w:t>using the unidirectional AVENGE</w:t>
      </w:r>
      <w:r w:rsidR="007B483E">
        <w:t>ME</w:t>
      </w:r>
      <w:r w:rsidR="00507ADC">
        <w:t xml:space="preserve">.  This was done both when assuming </w:t>
      </w:r>
      <w:r w:rsidR="00507ADC" w:rsidRPr="00652B98">
        <w:rPr>
          <w:position w:val="-10"/>
        </w:rPr>
        <w:object w:dxaOrig="900" w:dyaOrig="360">
          <v:shape id="_x0000_i1116" type="#_x0000_t75" style="width:45pt;height:18pt" o:ole="">
            <v:imagedata r:id="rId157" o:title=""/>
          </v:shape>
          <o:OLEObject Type="Embed" ProgID="Equation.3" ShapeID="_x0000_i1116" DrawAspect="Content" ObjectID="_1495358517" r:id="rId158"/>
        </w:object>
      </w:r>
      <w:r w:rsidR="006A295A">
        <w:t xml:space="preserve">(which reflects the assumption </w:t>
      </w:r>
      <w:r w:rsidR="00AE3FC7">
        <w:t>that the two samples have the same genetic model</w:t>
      </w:r>
      <w:r w:rsidR="006A295A">
        <w:t>)</w:t>
      </w:r>
      <w:r w:rsidR="00507ADC">
        <w:t xml:space="preserve">, in which case AVENGEME estimates </w:t>
      </w:r>
      <w:r w:rsidR="008E5929">
        <w:t xml:space="preserve">the </w:t>
      </w:r>
      <w:r w:rsidR="00507ADC">
        <w:t xml:space="preserve">two free parameters </w:t>
      </w:r>
      <w:r w:rsidR="00414BFD" w:rsidRPr="00507ADC">
        <w:rPr>
          <w:position w:val="-10"/>
        </w:rPr>
        <w:object w:dxaOrig="340" w:dyaOrig="360">
          <v:shape id="_x0000_i1117" type="#_x0000_t75" style="width:17.25pt;height:18pt" o:ole="">
            <v:imagedata r:id="rId159" o:title=""/>
          </v:shape>
          <o:OLEObject Type="Embed" ProgID="Equation.3" ShapeID="_x0000_i1117" DrawAspect="Content" ObjectID="_1495358518" r:id="rId160"/>
        </w:object>
      </w:r>
      <w:r w:rsidR="00507ADC">
        <w:t xml:space="preserve"> </w:t>
      </w:r>
      <w:proofErr w:type="gramStart"/>
      <w:r w:rsidR="00507ADC">
        <w:t xml:space="preserve">and </w:t>
      </w:r>
      <w:proofErr w:type="gramEnd"/>
      <w:r w:rsidR="00414BFD" w:rsidRPr="00652B98">
        <w:rPr>
          <w:position w:val="-12"/>
        </w:rPr>
        <w:object w:dxaOrig="360" w:dyaOrig="360">
          <v:shape id="_x0000_i1118" type="#_x0000_t75" style="width:18pt;height:18pt" o:ole="">
            <v:imagedata r:id="rId161" o:title=""/>
          </v:shape>
          <o:OLEObject Type="Embed" ProgID="Equation.3" ShapeID="_x0000_i1118" DrawAspect="Content" ObjectID="_1495358519" r:id="rId162"/>
        </w:object>
      </w:r>
      <w:r w:rsidR="00507ADC">
        <w:t xml:space="preserve">, and when allowing </w:t>
      </w:r>
      <w:r w:rsidR="00414BFD" w:rsidRPr="00507ADC">
        <w:rPr>
          <w:position w:val="-10"/>
        </w:rPr>
        <w:object w:dxaOrig="920" w:dyaOrig="360">
          <v:shape id="_x0000_i1119" type="#_x0000_t75" style="width:46.5pt;height:18pt" o:ole="">
            <v:imagedata r:id="rId163" o:title=""/>
          </v:shape>
          <o:OLEObject Type="Embed" ProgID="Equation.3" ShapeID="_x0000_i1119" DrawAspect="Content" ObjectID="_1495358520" r:id="rId164"/>
        </w:object>
      </w:r>
      <w:r w:rsidR="00507ADC">
        <w:t xml:space="preserve"> in which case AVENGEME estimates three free parameters.   </w:t>
      </w:r>
      <w:r>
        <w:t>We evaluated the accuracy</w:t>
      </w:r>
      <w:r w:rsidR="00476DA5">
        <w:t xml:space="preserve"> from the mean </w:t>
      </w:r>
      <w:r w:rsidR="008E5929" w:rsidRPr="00EC34CD">
        <w:t xml:space="preserve">and </w:t>
      </w:r>
      <w:r w:rsidR="00EC34CD" w:rsidRPr="003E6B3E">
        <w:t>standard deviation</w:t>
      </w:r>
      <w:r w:rsidR="008E5929" w:rsidRPr="00EC34CD">
        <w:t xml:space="preserve"> of the </w:t>
      </w:r>
      <w:r w:rsidR="00476DA5" w:rsidRPr="00EC34CD">
        <w:t>parameter estimates</w:t>
      </w:r>
      <w:r w:rsidR="00476DA5">
        <w:t xml:space="preserve"> and the </w:t>
      </w:r>
      <w:r w:rsidR="008E5929">
        <w:t>coverage of the</w:t>
      </w:r>
      <w:r w:rsidR="00476DA5">
        <w:t xml:space="preserve"> </w:t>
      </w:r>
      <w:r w:rsidR="00EC34CD">
        <w:t xml:space="preserve">95% </w:t>
      </w:r>
      <w:r w:rsidR="00476DA5">
        <w:t>confidence intervals.</w:t>
      </w:r>
    </w:p>
    <w:p w:rsidR="00214A0B" w:rsidRDefault="00476DA5" w:rsidP="00E87542">
      <w:pPr>
        <w:spacing w:line="480" w:lineRule="auto"/>
      </w:pPr>
      <w:r>
        <w:t xml:space="preserve">We </w:t>
      </w:r>
      <w:r w:rsidR="00652B98">
        <w:t>then considered different options for constructing polygenic scores, simulating under the design of the largest</w:t>
      </w:r>
      <w:r w:rsidR="008E5929">
        <w:t xml:space="preserve"> schizophrenia</w:t>
      </w:r>
      <w:r w:rsidR="00652B98">
        <w:t xml:space="preserve"> study (</w:t>
      </w:r>
      <w:r w:rsidR="00754A58">
        <w:t xml:space="preserve">rightmost column of </w:t>
      </w:r>
      <w:r w:rsidR="00652B98">
        <w:t>table 1)</w:t>
      </w:r>
      <w:r w:rsidR="00A1366A">
        <w:t xml:space="preserve"> (</w:t>
      </w:r>
      <w:r w:rsidR="003451D6">
        <w:t xml:space="preserve">hereafter termed </w:t>
      </w:r>
      <w:r w:rsidR="00A1366A">
        <w:rPr>
          <w:i/>
        </w:rPr>
        <w:t xml:space="preserve">SCZ </w:t>
      </w:r>
      <w:r w:rsidR="003451D6">
        <w:rPr>
          <w:i/>
        </w:rPr>
        <w:t>simulation</w:t>
      </w:r>
      <w:r w:rsidR="006908C3" w:rsidRPr="003E6B3E">
        <w:t>)</w:t>
      </w:r>
      <w:r w:rsidR="00652B98">
        <w:t xml:space="preserve">.  We fixed ten thresholds </w:t>
      </w:r>
      <w:r w:rsidR="00C25875">
        <w:t xml:space="preserve">(Table </w:t>
      </w:r>
      <w:r w:rsidR="00695A48">
        <w:t>S</w:t>
      </w:r>
      <w:r w:rsidR="00C25875">
        <w:t>1</w:t>
      </w:r>
      <w:r w:rsidR="001F3014">
        <w:t>, right half</w:t>
      </w:r>
      <w:r w:rsidR="00C25875">
        <w:t xml:space="preserve">) </w:t>
      </w:r>
      <w:r w:rsidR="00652B98">
        <w:t xml:space="preserve">and compared the use of disjoint to nested </w:t>
      </w:r>
      <w:r w:rsidR="00652B98">
        <w:rPr>
          <w:i/>
        </w:rPr>
        <w:t>P-</w:t>
      </w:r>
      <w:r w:rsidR="00652B98">
        <w:t xml:space="preserve">value intervals using those thresholds, with the nested intervals </w:t>
      </w:r>
      <w:r w:rsidR="00E83D5B">
        <w:t>each</w:t>
      </w:r>
      <w:r w:rsidR="00652B98">
        <w:t xml:space="preserve"> having a lower limit of 0.  We compared weighted scores to </w:t>
      </w:r>
      <w:proofErr w:type="spellStart"/>
      <w:r w:rsidR="00652B98">
        <w:t>unweighted</w:t>
      </w:r>
      <w:proofErr w:type="spellEnd"/>
      <w:r w:rsidR="00652B98">
        <w:t xml:space="preserve"> scores in which all markers were given an equal weight in the direction of disease risk.  We performed 1000 simulations and evaluated bias</w:t>
      </w:r>
      <w:r w:rsidR="00EC34CD">
        <w:t>,</w:t>
      </w:r>
      <w:r w:rsidR="00652B98">
        <w:t xml:space="preserve"> precision </w:t>
      </w:r>
      <w:r w:rsidR="00EC34CD">
        <w:t xml:space="preserve">and coverage </w:t>
      </w:r>
      <w:r w:rsidR="00652B98">
        <w:t xml:space="preserve">as </w:t>
      </w:r>
      <w:r w:rsidR="00C25875">
        <w:t>before</w:t>
      </w:r>
      <w:r w:rsidR="00652B98">
        <w:t>.</w:t>
      </w:r>
    </w:p>
    <w:p w:rsidR="00652B98" w:rsidRDefault="00E83D5B" w:rsidP="00E87542">
      <w:pPr>
        <w:spacing w:line="480" w:lineRule="auto"/>
      </w:pPr>
      <w:r>
        <w:t>We considered the effect of increasing the number of selection intervals and the sample</w:t>
      </w:r>
      <w:r w:rsidR="003451D6">
        <w:t xml:space="preserve"> size</w:t>
      </w:r>
      <w:r>
        <w:t xml:space="preserve">.  </w:t>
      </w:r>
      <w:r w:rsidR="009D651C">
        <w:t>Here</w:t>
      </w:r>
      <w:r w:rsidR="009F53C5">
        <w:t xml:space="preserve"> we simulated different </w:t>
      </w:r>
      <w:proofErr w:type="spellStart"/>
      <w:r w:rsidR="00454ABA">
        <w:t>heritabilities</w:t>
      </w:r>
      <w:proofErr w:type="spellEnd"/>
      <w:r w:rsidR="009F53C5">
        <w:t xml:space="preserve"> in the two samples</w:t>
      </w:r>
      <w:proofErr w:type="gramStart"/>
      <w:r w:rsidR="009F53C5">
        <w:t xml:space="preserve">: </w:t>
      </w:r>
      <w:proofErr w:type="gramEnd"/>
      <w:r w:rsidR="009F53C5" w:rsidRPr="00652B98">
        <w:rPr>
          <w:position w:val="-10"/>
        </w:rPr>
        <w:object w:dxaOrig="900" w:dyaOrig="360">
          <v:shape id="_x0000_i1120" type="#_x0000_t75" style="width:45pt;height:18pt" o:ole="">
            <v:imagedata r:id="rId165" o:title=""/>
          </v:shape>
          <o:OLEObject Type="Embed" ProgID="Equation.3" ShapeID="_x0000_i1120" DrawAspect="Content" ObjectID="_1495358521" r:id="rId166"/>
        </w:object>
      </w:r>
      <w:r w:rsidR="009F53C5">
        <w:t xml:space="preserve">, </w:t>
      </w:r>
      <w:r w:rsidR="009F53C5" w:rsidRPr="009F53C5">
        <w:rPr>
          <w:position w:val="-10"/>
        </w:rPr>
        <w:object w:dxaOrig="1020" w:dyaOrig="360">
          <v:shape id="_x0000_i1121" type="#_x0000_t75" style="width:51pt;height:18pt" o:ole="">
            <v:imagedata r:id="rId167" o:title=""/>
          </v:shape>
          <o:OLEObject Type="Embed" ProgID="Equation.3" ShapeID="_x0000_i1121" DrawAspect="Content" ObjectID="_1495358522" r:id="rId168"/>
        </w:object>
      </w:r>
      <w:r w:rsidR="009F53C5">
        <w:t xml:space="preserve">, </w:t>
      </w:r>
      <w:r w:rsidR="009F53C5" w:rsidRPr="009F53C5">
        <w:rPr>
          <w:position w:val="-10"/>
        </w:rPr>
        <w:object w:dxaOrig="1180" w:dyaOrig="340">
          <v:shape id="_x0000_i1122" type="#_x0000_t75" style="width:59.25pt;height:17.25pt" o:ole="">
            <v:imagedata r:id="rId169" o:title=""/>
          </v:shape>
          <o:OLEObject Type="Embed" ProgID="Equation.3" ShapeID="_x0000_i1122" DrawAspect="Content" ObjectID="_1495358523" r:id="rId170"/>
        </w:object>
      </w:r>
      <w:r w:rsidR="009F53C5">
        <w:t xml:space="preserve"> (giving </w:t>
      </w:r>
      <w:r w:rsidR="009F53C5">
        <w:lastRenderedPageBreak/>
        <w:t>genetic correlation of 0.8),</w:t>
      </w:r>
      <w:r w:rsidR="00454ABA">
        <w:t xml:space="preserve"> and different proportions of null markers:</w:t>
      </w:r>
      <w:r w:rsidR="009F53C5">
        <w:t xml:space="preserve"> </w:t>
      </w:r>
      <w:r w:rsidR="009F53C5" w:rsidRPr="009F53C5">
        <w:rPr>
          <w:position w:val="-12"/>
        </w:rPr>
        <w:object w:dxaOrig="1060" w:dyaOrig="360">
          <v:shape id="_x0000_i1123" type="#_x0000_t75" style="width:53.25pt;height:18pt" o:ole="">
            <v:imagedata r:id="rId171" o:title=""/>
          </v:shape>
          <o:OLEObject Type="Embed" ProgID="Equation.3" ShapeID="_x0000_i1123" DrawAspect="Content" ObjectID="_1495358524" r:id="rId172"/>
        </w:object>
      </w:r>
      <w:r w:rsidR="009F53C5">
        <w:t xml:space="preserve">, </w:t>
      </w:r>
      <w:r w:rsidR="009F53C5" w:rsidRPr="009F53C5">
        <w:rPr>
          <w:position w:val="-12"/>
        </w:rPr>
        <w:object w:dxaOrig="1060" w:dyaOrig="360">
          <v:shape id="_x0000_i1124" type="#_x0000_t75" style="width:53.25pt;height:18pt" o:ole="">
            <v:imagedata r:id="rId173" o:title=""/>
          </v:shape>
          <o:OLEObject Type="Embed" ProgID="Equation.3" ShapeID="_x0000_i1124" DrawAspect="Content" ObjectID="_1495358525" r:id="rId174"/>
        </w:object>
      </w:r>
      <w:r w:rsidR="003451D6">
        <w:t xml:space="preserve"> (hereafter termed </w:t>
      </w:r>
      <w:proofErr w:type="spellStart"/>
      <w:r w:rsidR="003451D6">
        <w:rPr>
          <w:i/>
        </w:rPr>
        <w:t>bivariate</w:t>
      </w:r>
      <w:proofErr w:type="spellEnd"/>
      <w:r w:rsidR="003451D6">
        <w:rPr>
          <w:i/>
        </w:rPr>
        <w:t xml:space="preserve"> simulation</w:t>
      </w:r>
      <w:r w:rsidR="003451D6">
        <w:t>)</w:t>
      </w:r>
      <w:r w:rsidR="009F53C5">
        <w:t xml:space="preserve">.  We compared the use of 3, 5, 10, 20 and 40 selection intervals in sample sizes of 10K, 20K, 40K and 80K subjects with case sampling </w:t>
      </w:r>
      <w:proofErr w:type="gramStart"/>
      <w:r w:rsidR="009F53C5">
        <w:t xml:space="preserve">fractions </w:t>
      </w:r>
      <w:proofErr w:type="gramEnd"/>
      <w:r w:rsidR="009F53C5" w:rsidRPr="009F53C5">
        <w:rPr>
          <w:position w:val="-10"/>
        </w:rPr>
        <w:object w:dxaOrig="1060" w:dyaOrig="340">
          <v:shape id="_x0000_i1125" type="#_x0000_t75" style="width:53.25pt;height:17.25pt" o:ole="">
            <v:imagedata r:id="rId175" o:title=""/>
          </v:shape>
          <o:OLEObject Type="Embed" ProgID="Equation.3" ShapeID="_x0000_i1125" DrawAspect="Content" ObjectID="_1495358526" r:id="rId176"/>
        </w:object>
      </w:r>
      <w:r w:rsidR="009F53C5">
        <w:t xml:space="preserve">, </w:t>
      </w:r>
      <w:r w:rsidR="009F53C5" w:rsidRPr="009F53C5">
        <w:rPr>
          <w:position w:val="-10"/>
        </w:rPr>
        <w:object w:dxaOrig="1100" w:dyaOrig="340">
          <v:shape id="_x0000_i1126" type="#_x0000_t75" style="width:54.75pt;height:17.25pt" o:ole="">
            <v:imagedata r:id="rId177" o:title=""/>
          </v:shape>
          <o:OLEObject Type="Embed" ProgID="Equation.3" ShapeID="_x0000_i1126" DrawAspect="Content" ObjectID="_1495358527" r:id="rId178"/>
        </w:object>
      </w:r>
      <w:r w:rsidR="007B483E">
        <w:t xml:space="preserve"> and </w:t>
      </w:r>
      <w:r w:rsidR="00D37A12">
        <w:t xml:space="preserve">disease </w:t>
      </w:r>
      <w:proofErr w:type="spellStart"/>
      <w:r w:rsidR="007B483E">
        <w:t>prevalences</w:t>
      </w:r>
      <w:proofErr w:type="spellEnd"/>
      <w:r w:rsidR="007B483E">
        <w:t xml:space="preserve"> </w:t>
      </w:r>
      <w:r w:rsidR="007B483E" w:rsidRPr="007B483E">
        <w:rPr>
          <w:position w:val="-10"/>
        </w:rPr>
        <w:object w:dxaOrig="1540" w:dyaOrig="340">
          <v:shape id="_x0000_i1127" type="#_x0000_t75" style="width:77.25pt;height:17.25pt" o:ole="">
            <v:imagedata r:id="rId179" o:title=""/>
          </v:shape>
          <o:OLEObject Type="Embed" ProgID="Equation.3" ShapeID="_x0000_i1127" DrawAspect="Content" ObjectID="_1495358528" r:id="rId180"/>
        </w:object>
      </w:r>
      <w:r w:rsidR="00AE3FC7">
        <w:t>.</w:t>
      </w:r>
      <w:r w:rsidR="00557389">
        <w:t xml:space="preserve"> </w:t>
      </w:r>
      <w:r w:rsidR="00AE3FC7">
        <w:t xml:space="preserve"> This</w:t>
      </w:r>
      <w:r w:rsidR="00FE30B7">
        <w:t xml:space="preserve"> reflected</w:t>
      </w:r>
      <w:r w:rsidR="00557389">
        <w:t xml:space="preserve"> the </w:t>
      </w:r>
      <w:r w:rsidR="00C937E6">
        <w:t xml:space="preserve">SCZ </w:t>
      </w:r>
      <w:r w:rsidR="00557389">
        <w:t xml:space="preserve">PGC2 </w:t>
      </w:r>
      <w:r w:rsidR="00FE30B7">
        <w:t>s</w:t>
      </w:r>
      <w:r w:rsidR="00AE3FC7">
        <w:t>tudy design, although as that was a meta-analysis of case/control studies</w:t>
      </w:r>
      <w:r w:rsidR="00CE20D2">
        <w:t xml:space="preserve"> the overall sampling fraction should be adjusted to reflect the different fractions in each study</w:t>
      </w:r>
      <w:r w:rsidR="007B483E">
        <w:t>.</w:t>
      </w:r>
      <w:r w:rsidR="00CE20D2">
        <w:t xml:space="preserve">  We did not do this here but have found that such adjustments have very little effect on the estimated model.</w:t>
      </w:r>
    </w:p>
    <w:p w:rsidR="007B483E" w:rsidRDefault="00C937E6" w:rsidP="00E87542">
      <w:pPr>
        <w:spacing w:line="480" w:lineRule="auto"/>
      </w:pPr>
      <w:r>
        <w:t>We</w:t>
      </w:r>
      <w:r w:rsidR="007B483E">
        <w:t xml:space="preserve"> eva</w:t>
      </w:r>
      <w:r w:rsidR="008A455C">
        <w:t>luated the bidirectional AVENGE</w:t>
      </w:r>
      <w:r w:rsidR="007B483E">
        <w:t xml:space="preserve">ME for the simultaneous estimation of all five parameters.  We then returned to the </w:t>
      </w:r>
      <w:r w:rsidR="003451D6">
        <w:t xml:space="preserve">SCZ simulation </w:t>
      </w:r>
      <w:r w:rsidR="007B483E">
        <w:t xml:space="preserve">and applied bidirectional </w:t>
      </w:r>
      <w:r w:rsidR="008A455C">
        <w:t>AVENGE</w:t>
      </w:r>
      <w:r w:rsidR="007B483E">
        <w:t xml:space="preserve">ME under the </w:t>
      </w:r>
      <w:proofErr w:type="gramStart"/>
      <w:r w:rsidR="007B483E">
        <w:t xml:space="preserve">constraints </w:t>
      </w:r>
      <w:proofErr w:type="gramEnd"/>
      <w:r w:rsidR="00D37A12" w:rsidRPr="00652B98">
        <w:rPr>
          <w:position w:val="-10"/>
        </w:rPr>
        <w:object w:dxaOrig="1440" w:dyaOrig="360">
          <v:shape id="_x0000_i1128" type="#_x0000_t75" style="width:1in;height:18pt" o:ole="">
            <v:imagedata r:id="rId181" o:title=""/>
          </v:shape>
          <o:OLEObject Type="Embed" ProgID="Equation.3" ShapeID="_x0000_i1128" DrawAspect="Content" ObjectID="_1495358529" r:id="rId182"/>
        </w:object>
      </w:r>
      <w:r w:rsidR="007B483E">
        <w:t xml:space="preserve">, </w:t>
      </w:r>
      <w:r w:rsidR="007B483E" w:rsidRPr="00652B98">
        <w:rPr>
          <w:position w:val="-12"/>
        </w:rPr>
        <w:object w:dxaOrig="940" w:dyaOrig="360">
          <v:shape id="_x0000_i1129" type="#_x0000_t75" style="width:47.25pt;height:18pt" o:ole="">
            <v:imagedata r:id="rId183" o:title=""/>
          </v:shape>
          <o:OLEObject Type="Embed" ProgID="Equation.3" ShapeID="_x0000_i1129" DrawAspect="Content" ObjectID="_1495358530" r:id="rId184"/>
        </w:object>
      </w:r>
      <w:r w:rsidR="007B483E">
        <w:t xml:space="preserve">, to compare the precision of the bidirectional and unidirectional AVENGEME when estimating </w:t>
      </w:r>
      <w:r w:rsidR="00D37A12">
        <w:t>only</w:t>
      </w:r>
      <w:r w:rsidR="007B483E">
        <w:t xml:space="preserve"> two free parameters.</w:t>
      </w:r>
    </w:p>
    <w:p w:rsidR="007B483E" w:rsidRDefault="007B483E" w:rsidP="00E87542">
      <w:pPr>
        <w:spacing w:line="480" w:lineRule="auto"/>
      </w:pPr>
      <w:r>
        <w:t>Finally</w:t>
      </w:r>
      <w:r w:rsidR="00E63A0F">
        <w:t xml:space="preserve"> we compared AVENGE</w:t>
      </w:r>
      <w:r>
        <w:t xml:space="preserve">ME to </w:t>
      </w:r>
      <w:r w:rsidR="009D651C">
        <w:t xml:space="preserve">the genomic restricted maximum likelihood (GREML) solution of the linear mixed model, as implemented in </w:t>
      </w:r>
      <w:r>
        <w:t xml:space="preserve">the popular GCTA </w:t>
      </w:r>
      <w:proofErr w:type="gramStart"/>
      <w:r>
        <w:t>program</w:t>
      </w:r>
      <w:r w:rsidR="00E63A0F">
        <w:t xml:space="preserve"> </w:t>
      </w:r>
      <w:proofErr w:type="gramEnd"/>
      <w:r w:rsidR="003A72BC">
        <w:fldChar w:fldCharType="begin"/>
      </w:r>
      <w:r w:rsidR="003A72BC">
        <w:instrText xml:space="preserve"> HYPERLINK \l "_ENREF_28" \o "Lee, 2012 #5273" </w:instrText>
      </w:r>
      <w:r w:rsidR="003A72BC">
        <w:fldChar w:fldCharType="separate"/>
      </w:r>
      <w:r w:rsidR="003A72BC">
        <w:fldChar w:fldCharType="begin">
          <w:fldData xml:space="preserve">PEVuZE5vdGU+PENpdGU+PEF1dGhvcj5MZWU8L0F1dGhvcj48WWVhcj4yMDEyPC9ZZWFyPjxSZWNO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</w:fldData>
        </w:fldChar>
      </w:r>
      <w:r w:rsidR="003A72BC">
        <w:instrText xml:space="preserve"> ADDIN EN.CITE </w:instrText>
      </w:r>
      <w:r w:rsidR="003A72BC">
        <w:fldChar w:fldCharType="begin">
          <w:fldData xml:space="preserve">PEVuZE5vdGU+PENpdGU+PEF1dGhvcj5MZWU8L0F1dGhvcj48WWVhcj4yMDEyPC9ZZWFyPjxSZWNO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</w:fldData>
        </w:fldChar>
      </w:r>
      <w:r w:rsidR="003A72BC">
        <w:instrText xml:space="preserve"> ADDIN EN.CITE.DATA </w:instrText>
      </w:r>
      <w:r w:rsidR="003A72BC">
        <w:fldChar w:fldCharType="end"/>
      </w:r>
      <w:r w:rsidR="003A72BC">
        <w:fldChar w:fldCharType="separate"/>
      </w:r>
      <w:r w:rsidR="003A72BC" w:rsidRPr="00FA2AC4">
        <w:rPr>
          <w:noProof/>
          <w:vertAlign w:val="superscript"/>
        </w:rPr>
        <w:t>28</w:t>
      </w:r>
      <w:r w:rsidR="003A72BC">
        <w:fldChar w:fldCharType="end"/>
      </w:r>
      <w:r w:rsidR="003A72BC">
        <w:fldChar w:fldCharType="end"/>
      </w:r>
      <w:r>
        <w:t xml:space="preserve">.  We </w:t>
      </w:r>
      <w:r w:rsidR="003451D6">
        <w:t xml:space="preserve">performed the </w:t>
      </w:r>
      <w:proofErr w:type="spellStart"/>
      <w:r w:rsidR="003451D6">
        <w:t>bivariate</w:t>
      </w:r>
      <w:proofErr w:type="spellEnd"/>
      <w:r w:rsidR="003451D6">
        <w:t xml:space="preserve"> simulation</w:t>
      </w:r>
      <w:r w:rsidR="00263B9D">
        <w:t xml:space="preserve"> with a total sample size of 10K.  </w:t>
      </w:r>
      <w:r w:rsidR="006A07D6">
        <w:t xml:space="preserve">GREML </w:t>
      </w:r>
      <w:r w:rsidR="00263B9D">
        <w:t>was applied on the en</w:t>
      </w:r>
      <w:r w:rsidR="00E63A0F">
        <w:t>tire sample, whereas for AVENGE</w:t>
      </w:r>
      <w:r w:rsidR="00263B9D">
        <w:t>ME it was split into training and testing samples each of 5K subjects.</w:t>
      </w:r>
      <w:r w:rsidR="00E63A0F">
        <w:t xml:space="preserve">  We also compared AVENGE</w:t>
      </w:r>
      <w:r w:rsidR="00263B9D">
        <w:t xml:space="preserve">ME to the method of </w:t>
      </w:r>
      <w:r w:rsidR="00E63A0F">
        <w:t xml:space="preserve">So </w:t>
      </w:r>
      <w:r w:rsidR="00E63A0F">
        <w:rPr>
          <w:i/>
        </w:rPr>
        <w:t xml:space="preserve">et al </w:t>
      </w:r>
      <w:hyperlink w:anchor="_ENREF_15" w:tooltip="So, 2011 #3622" w:history="1">
        <w:r w:rsidR="003A72BC" w:rsidRPr="003E6B3E">
          <w:fldChar w:fldCharType="begin"/>
        </w:r>
        <w:r w:rsidR="003A72BC">
          <w:instrText xml:space="preserve"> ADDIN EN.CITE &lt;EndNote&gt;&lt;Cite&gt;&lt;Author&gt;So&lt;/Author&gt;&lt;Year&gt;2011&lt;/Year&gt;&lt;RecNum&gt;3622&lt;/RecNum&gt;&lt;DisplayText&gt;&lt;style face="superscript"&gt;15&lt;/style&gt;&lt;/DisplayText&gt;&lt;record&gt;&lt;rec-number&gt;3622&lt;/rec-number&gt;&lt;foreign-keys&gt;&lt;key app="EN" db-id="9sws5ptxb5szrbew05g5ff27tsazxz0ds9p9"&gt;3622&lt;/key&gt;&lt;/foreign-keys&gt;&lt;ref-type name="Journal Article"&gt;17&lt;/ref-type&gt;&lt;contributors&gt;&lt;authors&gt;&lt;author&gt;So, H. C.&lt;/author&gt;&lt;author&gt;Li, M.&lt;/author&gt;&lt;author&gt;Sham, P. C.&lt;/author&gt;&lt;/authors&gt;&lt;/contributors&gt;&lt;auth-address&gt;Department of Psychiatry, LKS Faculty of Medicine, University of Hong Kong, Pokfulam, Hong Kong SAR, China.&lt;/auth-address&gt;&lt;titles&gt;&lt;title&gt;Uncovering the total heritability explained by all true susceptibility variants in a genome-wide association study&lt;/title&gt;&lt;secondary-title&gt;Genet Epidemiol&lt;/secondary-title&gt;&lt;/titles&gt;&lt;periodical&gt;&lt;full-title&gt;Genet Epidemiol&lt;/full-title&gt;&lt;/periodical&gt;&lt;pages&gt;447-56&lt;/pages&gt;&lt;volume&gt;35&lt;/volume&gt;&lt;number&gt;6&lt;/number&gt;&lt;edition&gt;2011/05/28&lt;/edition&gt;&lt;keywords&gt;&lt;keyword&gt;Computer Simulation&lt;/keyword&gt;&lt;keyword&gt;Crohn Disease/genetics&lt;/keyword&gt;&lt;keyword&gt;Female&lt;/keyword&gt;&lt;keyword&gt;*Genetic Predisposition to Disease&lt;/keyword&gt;&lt;keyword&gt;Genetic Variation&lt;/keyword&gt;&lt;keyword&gt;*Genome-Wide Association Study&lt;/keyword&gt;&lt;keyword&gt;Genotype&lt;/keyword&gt;&lt;keyword&gt;Humans&lt;/keyword&gt;&lt;keyword&gt;Lipoproteins, HDL/metabolism&lt;/keyword&gt;&lt;keyword&gt;Lipoproteins, LDL/metabolism&lt;/keyword&gt;&lt;keyword&gt;Male&lt;/keyword&gt;&lt;keyword&gt;Models, Statistical&lt;/keyword&gt;&lt;keyword&gt;Molecular Epidemiology/methods&lt;/keyword&gt;&lt;keyword&gt;Normal Distribution&lt;/keyword&gt;&lt;keyword&gt;Risk&lt;/keyword&gt;&lt;keyword&gt;Statistics as Topic&lt;/keyword&gt;&lt;keyword&gt;Triglycerides/metabolism&lt;/keyword&gt;&lt;/keywords&gt;&lt;dates&gt;&lt;year&gt;2011&lt;/year&gt;&lt;pub-dates&gt;&lt;date&gt;Sep&lt;/date&gt;&lt;/pub-dates&gt;&lt;/dates&gt;&lt;isbn&gt;1098-2272 (Electronic)&amp;#xD;0741-0395 (Linking)&lt;/isbn&gt;&lt;accession-num&gt;21618601&lt;/accession-num&gt;&lt;urls&gt;&lt;related-urls&gt;&lt;url&gt;http://www.ncbi.nlm.nih.gov/entrez/query.fcgi?cmd=Retrieve&amp;amp;db=PubMed&amp;amp;dopt=Citation&amp;amp;list_uids=21618601&lt;/url&gt;&lt;/related-urls&gt;&lt;/urls&gt;&lt;electronic-resource-num&gt;10.1002/gepi.20593&lt;/electronic-resource-num&gt;&lt;language&gt;eng&lt;/language&gt;&lt;/record&gt;&lt;/Cite&gt;&lt;/EndNote&gt;</w:instrText>
        </w:r>
        <w:r w:rsidR="003A72BC" w:rsidRPr="003E6B3E">
          <w:fldChar w:fldCharType="separate"/>
        </w:r>
        <w:r w:rsidR="003A72BC" w:rsidRPr="0032427E">
          <w:rPr>
            <w:noProof/>
            <w:vertAlign w:val="superscript"/>
          </w:rPr>
          <w:t>15</w:t>
        </w:r>
        <w:r w:rsidR="003A72BC" w:rsidRPr="003E6B3E">
          <w:fldChar w:fldCharType="end"/>
        </w:r>
      </w:hyperlink>
      <w:r w:rsidR="00263B9D">
        <w:t>, which also uses summary statistics</w:t>
      </w:r>
      <w:r w:rsidR="00E63A0F">
        <w:t xml:space="preserve"> for estimation of </w:t>
      </w:r>
      <w:r w:rsidR="00507ADC" w:rsidRPr="00652B98">
        <w:rPr>
          <w:position w:val="-10"/>
        </w:rPr>
        <w:object w:dxaOrig="340" w:dyaOrig="360">
          <v:shape id="_x0000_i1130" type="#_x0000_t75" style="width:17.25pt;height:18pt" o:ole="">
            <v:imagedata r:id="rId185" o:title=""/>
          </v:shape>
          <o:OLEObject Type="Embed" ProgID="Equation.3" ShapeID="_x0000_i1130" DrawAspect="Content" ObjectID="_1495358531" r:id="rId186"/>
        </w:object>
      </w:r>
      <w:r w:rsidR="00E63A0F">
        <w:t xml:space="preserve"> only</w:t>
      </w:r>
      <w:r w:rsidR="00263B9D">
        <w:t xml:space="preserve">, </w:t>
      </w:r>
      <w:r w:rsidR="003451D6">
        <w:t>under the SCZ simulation</w:t>
      </w:r>
      <w:r w:rsidR="00263B9D">
        <w:t xml:space="preserve"> for a total sample size of 10K.</w:t>
      </w:r>
    </w:p>
    <w:p w:rsidR="00E83D5B" w:rsidRPr="009D651C" w:rsidRDefault="009D651C" w:rsidP="00E87542">
      <w:pPr>
        <w:spacing w:line="480" w:lineRule="auto"/>
        <w:rPr>
          <w:i/>
        </w:rPr>
      </w:pPr>
      <w:r w:rsidRPr="009D651C">
        <w:rPr>
          <w:i/>
        </w:rPr>
        <w:t xml:space="preserve">Linkage </w:t>
      </w:r>
      <w:proofErr w:type="spellStart"/>
      <w:r w:rsidRPr="009D651C">
        <w:rPr>
          <w:i/>
        </w:rPr>
        <w:t>disequilbrium</w:t>
      </w:r>
      <w:proofErr w:type="spellEnd"/>
    </w:p>
    <w:p w:rsidR="009D651C" w:rsidRDefault="009D651C" w:rsidP="00E87542">
      <w:pPr>
        <w:spacing w:line="480" w:lineRule="auto"/>
      </w:pPr>
      <w:r>
        <w:t>The theory underlying AVENGEME assumes that</w:t>
      </w:r>
      <w:r w:rsidR="00870885">
        <w:t xml:space="preserve"> markers are uncorrelated</w:t>
      </w:r>
      <w:hyperlink w:anchor="_ENREF_14" w:tooltip="Dudbridge, 2013 #4444" w:history="1">
        <w:r w:rsidR="003A72BC">
          <w:fldChar w:fldCharType="begin"/>
        </w:r>
        <w:r w:rsidR="003A72BC">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fldChar w:fldCharType="separate"/>
        </w:r>
        <w:r w:rsidR="003A72BC" w:rsidRPr="00870885">
          <w:rPr>
            <w:noProof/>
            <w:vertAlign w:val="superscript"/>
          </w:rPr>
          <w:t>14</w:t>
        </w:r>
        <w:r w:rsidR="003A72BC">
          <w:fldChar w:fldCharType="end"/>
        </w:r>
      </w:hyperlink>
      <w:r w:rsidR="00870885">
        <w:t xml:space="preserve">.  This is approximately ensured in practice by pre-filtering markers using “LD-pruning” algorithms that select markers with limited </w:t>
      </w:r>
      <w:proofErr w:type="spellStart"/>
      <w:r w:rsidR="002976D0">
        <w:t>pairwise</w:t>
      </w:r>
      <w:proofErr w:type="spellEnd"/>
      <w:r w:rsidR="002976D0">
        <w:t xml:space="preserve"> correlation</w:t>
      </w:r>
      <w:r w:rsidR="00870885">
        <w:t xml:space="preserve">.  While this practice is </w:t>
      </w:r>
      <w:r w:rsidR="00833596">
        <w:t>common for many</w:t>
      </w:r>
      <w:r w:rsidR="00870885">
        <w:t xml:space="preserve"> methods that estimate chip heritability, it may lead to under-estimation of the true chip heritability since the selected </w:t>
      </w:r>
      <w:r w:rsidR="00AD32E1">
        <w:t xml:space="preserve">markers </w:t>
      </w:r>
      <w:r w:rsidR="00870885">
        <w:t xml:space="preserve">may not fully tag the causal variation.  </w:t>
      </w:r>
      <w:r w:rsidR="00C937E6">
        <w:t>Conversely</w:t>
      </w:r>
      <w:r w:rsidR="00870885">
        <w:t>, in our approach the</w:t>
      </w:r>
      <w:r w:rsidR="003654F5">
        <w:t xml:space="preserve"> residual LD among the </w:t>
      </w:r>
      <w:r w:rsidR="003654F5">
        <w:lastRenderedPageBreak/>
        <w:t>pruned markers may lead to over-estimation of the explained variance</w:t>
      </w:r>
      <w:r w:rsidR="00C937E6">
        <w:t xml:space="preserve"> and under-estimation of the proportion of null markers</w:t>
      </w:r>
      <w:r w:rsidR="003654F5">
        <w:t xml:space="preserve">, since marker effects will be </w:t>
      </w:r>
      <w:r w:rsidR="00C937E6">
        <w:t>biased</w:t>
      </w:r>
      <w:r w:rsidR="003654F5">
        <w:t xml:space="preserve"> by LD with other markers</w:t>
      </w:r>
      <w:hyperlink w:anchor="_ENREF_29" w:tooltip="Bulik-Sullivan, 2015 #5370" w:history="1">
        <w:r w:rsidR="003A72BC">
          <w:fldChar w:fldCharType="begin">
            <w:fldData xml:space="preserve">PEVuZE5vdGU+PENpdGU+PEF1dGhvcj5CdWxpay1TdWxsaXZhbjwvQXV0aG9yPjxZZWFyPjIwMTU8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</w:fldData>
          </w:fldChar>
        </w:r>
        <w:r w:rsidR="003A72BC">
          <w:instrText xml:space="preserve"> ADDIN EN.CITE </w:instrText>
        </w:r>
        <w:r w:rsidR="003A72BC">
          <w:fldChar w:fldCharType="begin">
            <w:fldData xml:space="preserve">PEVuZE5vdGU+PENpdGU+PEF1dGhvcj5CdWxpay1TdWxsaXZhbjwvQXV0aG9yPjxZZWFyPjIwMTU8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</w:fldData>
          </w:fldChar>
        </w:r>
        <w:r w:rsidR="003A72BC">
          <w:instrText xml:space="preserve"> ADDIN EN.CITE.DATA </w:instrText>
        </w:r>
        <w:r w:rsidR="003A72BC">
          <w:fldChar w:fldCharType="end"/>
        </w:r>
        <w:r w:rsidR="003A72BC">
          <w:fldChar w:fldCharType="separate"/>
        </w:r>
        <w:r w:rsidR="003A72BC" w:rsidRPr="003654F5">
          <w:rPr>
            <w:noProof/>
            <w:vertAlign w:val="superscript"/>
          </w:rPr>
          <w:t>29</w:t>
        </w:r>
        <w:r w:rsidR="003A72BC">
          <w:fldChar w:fldCharType="end"/>
        </w:r>
      </w:hyperlink>
      <w:r w:rsidR="003654F5">
        <w:t>.</w:t>
      </w:r>
    </w:p>
    <w:p w:rsidR="003654F5" w:rsidRDefault="003654F5" w:rsidP="00E87542">
      <w:pPr>
        <w:spacing w:line="480" w:lineRule="auto"/>
      </w:pPr>
      <w:r>
        <w:t xml:space="preserve">We therefore performed simulations on real genotype data to assess the effect of LD-pruning.  We combined genotype data from all seven </w:t>
      </w:r>
      <w:r w:rsidR="00964004">
        <w:t>case and both control samples</w:t>
      </w:r>
      <w:r>
        <w:t xml:space="preserve"> in phase 1 of the </w:t>
      </w:r>
      <w:proofErr w:type="spellStart"/>
      <w:r>
        <w:t>Wellcome</w:t>
      </w:r>
      <w:proofErr w:type="spellEnd"/>
      <w:r>
        <w:t xml:space="preserve"> Trust Case-Control Consortium</w:t>
      </w:r>
      <w:r w:rsidR="00EF373F">
        <w:t>(WTCCC)</w:t>
      </w:r>
      <w:hyperlink w:anchor="_ENREF_30" w:tooltip="WTCCC, 2007 #2568" w:history="1">
        <w:r w:rsidR="003A72BC">
          <w:fldChar w:fldCharType="begin"/>
        </w:r>
        <w:r w:rsidR="003A72BC">
          <w:instrText xml:space="preserve"> ADDIN EN.CITE &lt;EndNote&gt;&lt;Cite&gt;&lt;Author&gt;WTCCC&lt;/Author&gt;&lt;Year&gt;2007&lt;/Year&gt;&lt;RecNum&gt;2568&lt;/RecNum&gt;&lt;DisplayText&gt;&lt;style face="superscript"&gt;30&lt;/style&gt;&lt;/DisplayText&gt;&lt;record&gt;&lt;rec-number&gt;2568&lt;/rec-number&gt;&lt;foreign-keys&gt;&lt;key app="EN" db-id="9sws5ptxb5szrbew05g5ff27tsazxz0ds9p9"&gt;2568&lt;/key&gt;&lt;/foreign-keys&gt;&lt;ref-type name="Journal Article"&gt;17&lt;/ref-type&gt;&lt;contributors&gt;&lt;authors&gt;&lt;author&gt;WTCCC&lt;/author&gt;&lt;/authors&gt;&lt;/contributors&gt;&lt;titles&gt;&lt;title&gt;Genome-wide association study of 14,000 cases of seven common diseases and 3,000 shared controls&lt;/title&gt;&lt;secondary-title&gt;Nature&lt;/secondary-title&gt;&lt;/titles&gt;&lt;periodical&gt;&lt;full-title&gt;Nature&lt;/full-title&gt;&lt;/periodical&gt;&lt;pages&gt;661-78&lt;/pages&gt;&lt;volume&gt;447&lt;/volume&gt;&lt;number&gt;7145&lt;/number&gt;&lt;edition&gt;2007/06/08&lt;/edition&gt;&lt;keywords&gt;&lt;keyword&gt;Arthritis, Rheumatoid/*genetics&lt;/keyword&gt;&lt;keyword&gt;Bipolar Disorder/*genetics&lt;/keyword&gt;&lt;keyword&gt;Case-Control Studies&lt;/keyword&gt;&lt;keyword&gt;Chromosomes, Human/genetics&lt;/keyword&gt;&lt;keyword&gt;Coronary Artery Disease/*genetics&lt;/keyword&gt;&lt;keyword&gt;Crohn Disease/*genetics&lt;/keyword&gt;&lt;keyword&gt;Diabetes Mellitus/*genetics&lt;/keyword&gt;&lt;keyword&gt;Gene Frequency&lt;/keyword&gt;&lt;keyword&gt;Genetic Markers/genetics&lt;/keyword&gt;&lt;keyword&gt;Genetic Predisposition to Disease/*genetics&lt;/keyword&gt;&lt;keyword&gt;Genetics, Population&lt;/keyword&gt;&lt;keyword&gt;Genome, Human/*genetics&lt;/keyword&gt;&lt;keyword&gt;Geography&lt;/keyword&gt;&lt;keyword&gt;Great Britain&lt;/keyword&gt;&lt;keyword&gt;Humans&lt;/keyword&gt;&lt;keyword&gt;Hypertension/*genetics&lt;/keyword&gt;&lt;/keywords&gt;&lt;dates&gt;&lt;year&gt;2007&lt;/year&gt;&lt;pub-dates&gt;&lt;date&gt;Jun 7&lt;/date&gt;&lt;/pub-dates&gt;&lt;/dates&gt;&lt;isbn&gt;1476-4687 (Electronic)&amp;#xD;0028-0836 (Linking)&lt;/isbn&gt;&lt;accession-num&gt;17554300&lt;/accession-num&gt;&lt;urls&gt;&lt;related-urls&gt;&lt;url&gt;http://www.ncbi.nlm.nih.gov/entrez/query.fcgi?cmd=Retrieve&amp;amp;db=PubMed&amp;amp;dopt=Citation&amp;amp;list_uids=17554300&lt;/url&gt;&lt;/related-urls&gt;&lt;/urls&gt;&lt;custom2&gt;2719288&lt;/custom2&gt;&lt;electronic-resource-num&gt;nature05911 [pii]&amp;#xD;10.1038/nature05911&lt;/electronic-resource-num&gt;&lt;language&gt;eng&lt;/language&gt;&lt;/record&gt;&lt;/Cite&gt;&lt;/EndNote&gt;</w:instrText>
        </w:r>
        <w:r w:rsidR="003A72BC">
          <w:fldChar w:fldCharType="separate"/>
        </w:r>
        <w:r w:rsidR="003A72BC" w:rsidRPr="003654F5">
          <w:rPr>
            <w:noProof/>
            <w:vertAlign w:val="superscript"/>
          </w:rPr>
          <w:t>30</w:t>
        </w:r>
        <w:r w:rsidR="003A72BC">
          <w:fldChar w:fldCharType="end"/>
        </w:r>
      </w:hyperlink>
      <w:r>
        <w:t>, giving genotypes for 384,845 markers on 15769 subjects after basic quality control (</w:t>
      </w:r>
      <w:r w:rsidR="00EF373F">
        <w:t>T</w:t>
      </w:r>
      <w:r>
        <w:t xml:space="preserve">able </w:t>
      </w:r>
      <w:r w:rsidR="00695A48">
        <w:t>S</w:t>
      </w:r>
      <w:r w:rsidR="002C49C6">
        <w:t>2</w:t>
      </w:r>
      <w:r>
        <w:t xml:space="preserve">).  </w:t>
      </w:r>
      <w:r w:rsidR="00EB652C">
        <w:t>We</w:t>
      </w:r>
      <w:r w:rsidR="006E105E">
        <w:t xml:space="preserve"> allocated </w:t>
      </w:r>
      <w:r w:rsidR="00021E0A">
        <w:t>a</w:t>
      </w:r>
      <w:r w:rsidR="006E105E">
        <w:t xml:space="preserve"> chip heritability of </w:t>
      </w:r>
      <w:r w:rsidR="006E105E" w:rsidRPr="006E105E">
        <w:rPr>
          <w:position w:val="-10"/>
        </w:rPr>
        <w:object w:dxaOrig="2020" w:dyaOrig="360">
          <v:shape id="_x0000_i1131" type="#_x0000_t75" style="width:101.25pt;height:18pt" o:ole="">
            <v:imagedata r:id="rId187" o:title=""/>
          </v:shape>
          <o:OLEObject Type="Embed" ProgID="Equation.3" ShapeID="_x0000_i1131" DrawAspect="Content" ObjectID="_1495358532" r:id="rId188"/>
        </w:object>
      </w:r>
      <w:r w:rsidR="006E105E">
        <w:t xml:space="preserve"> among a random 5% of the markers (</w:t>
      </w:r>
      <w:r w:rsidR="006E105E" w:rsidRPr="006E105E">
        <w:rPr>
          <w:position w:val="-12"/>
        </w:rPr>
        <w:object w:dxaOrig="1640" w:dyaOrig="360">
          <v:shape id="_x0000_i1132" type="#_x0000_t75" style="width:81.75pt;height:18pt" o:ole="">
            <v:imagedata r:id="rId189" o:title=""/>
          </v:shape>
          <o:OLEObject Type="Embed" ProgID="Equation.3" ShapeID="_x0000_i1132" DrawAspect="Content" ObjectID="_1495358533" r:id="rId190"/>
        </w:object>
      </w:r>
      <w:r w:rsidR="006E105E">
        <w:t xml:space="preserve">).  We simulated a </w:t>
      </w:r>
      <w:r w:rsidR="00EF373F">
        <w:t>normally distributed quantitative</w:t>
      </w:r>
      <w:r w:rsidR="006E105E">
        <w:t xml:space="preserve"> trait under this model, split the sample into equally sized training and target samples, and estimated the model using AVENGEME</w:t>
      </w:r>
      <w:r w:rsidR="00EB652C">
        <w:t xml:space="preserve"> on a reduced marker set</w:t>
      </w:r>
      <w:r w:rsidR="006E105E">
        <w:t xml:space="preserve">.  </w:t>
      </w:r>
      <w:r w:rsidR="00EB652C">
        <w:t>We considered both a “pruning” algorithm, which does not take association results into account (“</w:t>
      </w:r>
      <w:proofErr w:type="spellStart"/>
      <w:r w:rsidR="00EB652C">
        <w:t>indep-pairwise</w:t>
      </w:r>
      <w:proofErr w:type="spellEnd"/>
      <w:r w:rsidR="00EB652C">
        <w:t>” option in PLINK</w:t>
      </w:r>
      <w:hyperlink w:anchor="_ENREF_31" w:tooltip="Purcell, 2007 #2616" w:history="1">
        <w:r w:rsidR="003A72BC">
          <w:fldChar w:fldCharType="begin"/>
        </w:r>
        <w:r w:rsidR="003A72BC">
          <w:instrText xml:space="preserve"> ADDIN EN.CITE &lt;EndNote&gt;&lt;Cite&gt;&lt;Author&gt;Purcell&lt;/Author&gt;&lt;Year&gt;2007&lt;/Year&gt;&lt;RecNum&gt;2616&lt;/RecNum&gt;&lt;DisplayText&gt;&lt;style face="superscript"&gt;31&lt;/style&gt;&lt;/DisplayText&gt;&lt;record&gt;&lt;rec-number&gt;2616&lt;/rec-number&gt;&lt;foreign-keys&gt;&lt;key app="EN" db-id="9sws5ptxb5szrbew05g5ff27tsazxz0ds9p9"&gt;2616&lt;/key&gt;&lt;/foreign-keys&gt;&lt;ref-type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Genet&lt;/full-title&gt;&lt;/periodical&gt;&lt;pages&gt;559-75&lt;/pages&gt;&lt;volume&gt;81&lt;/volume&gt;&lt;number&gt;3&lt;/number&gt;&lt;edition&gt;2007/08/19&lt;/edition&gt;&lt;keywords&gt;&lt;keyword&gt;Genetic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 (Linking)&lt;/isbn&gt;&lt;accession-num&gt;17701901&lt;/accession-num&gt;&lt;urls&gt;&lt;related-urls&gt;&lt;url&gt;http://www.ncbi.nlm.nih.gov/entrez/query.fcgi?cmd=Retrieve&amp;amp;db=PubMed&amp;amp;dopt=Citation&amp;amp;list_uids=17701901&lt;/url&gt;&lt;/related-urls&gt;&lt;/urls&gt;&lt;custom2&gt;1950838&lt;/custom2&gt;&lt;electronic-resource-num&gt;S0002-9297(07)61352-4 [pii]&amp;#xD;10.1086/519795&lt;/electronic-resource-num&gt;&lt;language&gt;eng&lt;/language&gt;&lt;/record&gt;&lt;/Cite&gt;&lt;/EndNote&gt;</w:instrText>
        </w:r>
        <w:r w:rsidR="003A72BC">
          <w:fldChar w:fldCharType="separate"/>
        </w:r>
        <w:r w:rsidR="003A72BC" w:rsidRPr="005C2520">
          <w:rPr>
            <w:noProof/>
            <w:vertAlign w:val="superscript"/>
          </w:rPr>
          <w:t>31</w:t>
        </w:r>
        <w:r w:rsidR="003A72BC">
          <w:fldChar w:fldCharType="end"/>
        </w:r>
      </w:hyperlink>
      <w:r w:rsidR="00EB652C">
        <w:t xml:space="preserve">, window size 100, step 10) and a “clumping” algorithm which greedily retains the most associated markers in the reduced set (“clump” option in PLINK with index and clumped P-value thresholds of 1 and 100 marker radius).  Both algorithms were applied with </w:t>
      </w:r>
      <w:r w:rsidR="00EB652C" w:rsidRPr="00AD32E1">
        <w:rPr>
          <w:i/>
        </w:rPr>
        <w:t>r</w:t>
      </w:r>
      <w:r w:rsidR="00EB652C" w:rsidRPr="00AD32E1">
        <w:rPr>
          <w:vertAlign w:val="superscript"/>
        </w:rPr>
        <w:t>2</w:t>
      </w:r>
      <w:r w:rsidR="00EB652C">
        <w:t xml:space="preserve"> threshold</w:t>
      </w:r>
      <w:r w:rsidR="00AD32E1">
        <w:t>s</w:t>
      </w:r>
      <w:r w:rsidR="00EB652C">
        <w:t xml:space="preserve"> of 0.1 and 0.2</w:t>
      </w:r>
      <w:r w:rsidR="00AD32E1">
        <w:t>, giving reduced sets of approximately 77,000 and 102,000 markers respectively on average</w:t>
      </w:r>
      <w:r w:rsidR="00EB652C">
        <w:t xml:space="preserve">.  The </w:t>
      </w:r>
      <w:r w:rsidR="00964004">
        <w:t xml:space="preserve">simulation </w:t>
      </w:r>
      <w:r w:rsidR="00EB652C">
        <w:t xml:space="preserve">was </w:t>
      </w:r>
      <w:r w:rsidR="00964004">
        <w:t>repeated 1000 times.</w:t>
      </w:r>
    </w:p>
    <w:p w:rsidR="004B383C" w:rsidRPr="009D651C" w:rsidRDefault="005A530A" w:rsidP="00E87542">
      <w:pPr>
        <w:spacing w:line="480" w:lineRule="auto"/>
        <w:rPr>
          <w:rFonts w:eastAsiaTheme="minorEastAsia" w:cstheme="minorHAnsi"/>
          <w:b/>
          <w:sz w:val="28"/>
        </w:rPr>
      </w:pPr>
      <w:r w:rsidRPr="009D651C">
        <w:rPr>
          <w:rFonts w:eastAsiaTheme="minorEastAsia" w:cstheme="minorHAnsi"/>
          <w:b/>
          <w:sz w:val="28"/>
        </w:rPr>
        <w:t>Results</w:t>
      </w:r>
    </w:p>
    <w:p w:rsidR="00F667AB" w:rsidRPr="003E6B3E" w:rsidRDefault="006908C3" w:rsidP="00E87542">
      <w:pPr>
        <w:spacing w:line="480" w:lineRule="auto"/>
        <w:rPr>
          <w:i/>
        </w:rPr>
      </w:pPr>
      <w:r w:rsidRPr="003E6B3E">
        <w:rPr>
          <w:i/>
        </w:rPr>
        <w:t>Bias and precision</w:t>
      </w:r>
    </w:p>
    <w:p w:rsidR="00A93E19" w:rsidRDefault="005D45EF" w:rsidP="00E87542">
      <w:pPr>
        <w:spacing w:line="480" w:lineRule="auto"/>
        <w:rPr>
          <w:rFonts w:eastAsiaTheme="minorEastAsia" w:cstheme="minorHAnsi"/>
        </w:rPr>
      </w:pPr>
      <w:r>
        <w:t>We simulated data</w:t>
      </w:r>
      <w:r w:rsidR="006B56D9">
        <w:t xml:space="preserve"> based </w:t>
      </w:r>
      <w:r w:rsidR="00E17EEE">
        <w:t xml:space="preserve">on the </w:t>
      </w:r>
      <w:r w:rsidR="008D7328">
        <w:t xml:space="preserve">estimates for additive genetic variance and </w:t>
      </w:r>
      <w:r w:rsidR="004406A9">
        <w:t>proportion</w:t>
      </w:r>
      <w:r w:rsidR="008D7328">
        <w:t xml:space="preserve"> of </w:t>
      </w:r>
      <w:r w:rsidR="004406A9">
        <w:t xml:space="preserve">null markers </w:t>
      </w:r>
      <w:r w:rsidR="00E17EEE">
        <w:t>obtained by</w:t>
      </w:r>
      <w:r w:rsidR="00507ADC">
        <w:t xml:space="preserve"> Stahl </w:t>
      </w:r>
      <w:r w:rsidR="00507ADC" w:rsidRPr="003E6B3E">
        <w:rPr>
          <w:i/>
        </w:rPr>
        <w:t>et al</w:t>
      </w:r>
      <w:r w:rsidR="006B56D9">
        <w:t xml:space="preserve"> </w:t>
      </w:r>
      <w:hyperlink w:anchor="_ENREF_13" w:tooltip="Stahl, 2012 #3602" w:history="1">
        <w:r w:rsidR="003A72BC">
          <w:fldChar w:fldCharType="begin"/>
        </w:r>
        <w:r w:rsidR="003A72BC">
          <w:instrText xml:space="preserve"> ADDIN EN.CITE &lt;EndNote&gt;&lt;Cite&gt;&lt;Author&gt;Stahl&lt;/Author&gt;&lt;Year&gt;2012&lt;/Year&gt;&lt;RecNum&gt;3602&lt;/RecNum&gt;&lt;DisplayText&gt;&lt;style face="superscript"&gt;13&lt;/style&gt;&lt;/DisplayText&gt;&lt;record&gt;&lt;rec-number&gt;3602&lt;/rec-number&gt;&lt;foreign-keys&gt;&lt;key app="EN" db-id="9sws5ptxb5szrbew05g5ff27tsazxz0ds9p9"&gt;3602&lt;/key&gt;&lt;/foreign-keys&gt;&lt;ref-type name="Journal Article"&gt;17&lt;/ref-type&gt;&lt;contributors&gt;&lt;authors&gt;&lt;author&gt;Stahl, E. A.&lt;/author&gt;&lt;author&gt;Wegmann, D.&lt;/author&gt;&lt;author&gt;Trynka, G.&lt;/author&gt;&lt;author&gt;Gutierrez-Achury, J.&lt;/author&gt;&lt;author&gt;Do, R.&lt;/author&gt;&lt;author&gt;Voight, B. F.&lt;/author&gt;&lt;author&gt;Kraft, P.&lt;/author&gt;&lt;author&gt;Chen, R.&lt;/author&gt;&lt;author&gt;Kallberg, H. J.&lt;/author&gt;&lt;author&gt;Kurreeman, F. A.&lt;/author&gt;&lt;author&gt;Kathiresan, S.&lt;/author&gt;&lt;author&gt;Wijmenga, C.&lt;/author&gt;&lt;author&gt;Gregersen, P. K.&lt;/author&gt;&lt;author&gt;Alfredsson, L.&lt;/author&gt;&lt;author&gt;Siminovitch, K. A.&lt;/author&gt;&lt;author&gt;Worthington, J.&lt;/author&gt;&lt;author&gt;de Bakker, P. I.&lt;/author&gt;&lt;author&gt;Raychaudhuri, S.&lt;/author&gt;&lt;author&gt;Plenge, R. M.&lt;/author&gt;&lt;/authors&gt;&lt;/contributors&gt;&lt;auth-address&gt;1] Division of Rheumatology Immunology and Allergy, Brigham and Women&amp;apos;s Hospital, Boston, Massachusetts, USA. [2] Program in Medical and Population Genetics, Broad Institute, Cambridge, Massachusetts, USA. [3] Division of Genetics, Brigham and Women&amp;apos;s Hospital, Boston, Massachusetts, USA.&lt;/auth-address&gt;&lt;titles&gt;&lt;title&gt;Bayesian inference analyses of the polygenic architecture of rheumatoid arthritis&lt;/title&gt;&lt;secondary-title&gt;Nat Genet&lt;/secondary-title&gt;&lt;/titles&gt;&lt;periodical&gt;&lt;full-title&gt;Nat Genet&lt;/full-title&gt;&lt;/periodical&gt;&lt;pages&gt;483-9&lt;/pages&gt;&lt;volume&gt;44&lt;/volume&gt;&lt;number&gt;5&lt;/number&gt;&lt;edition&gt;2012/03/27&lt;/edition&gt;&lt;dates&gt;&lt;year&gt;2012&lt;/year&gt;&lt;/dates&gt;&lt;isbn&gt;1546-1718 (Electronic)&amp;#xD;1061-4036 (Linking)&lt;/isbn&gt;&lt;accession-num&gt;22446960&lt;/accession-num&gt;&lt;urls&gt;&lt;related-urls&gt;&lt;url&gt;http://www.ncbi.nlm.nih.gov/entrez/query.fcgi?cmd=Retrieve&amp;amp;db=PubMed&amp;amp;dopt=Citation&amp;amp;list_uids=22446960&lt;/url&gt;&lt;/related-urls&gt;&lt;/urls&gt;&lt;electronic-resource-num&gt;ng.2232 [pii]&amp;#xD;10.1038/ng.2232&lt;/electronic-resource-num&gt;&lt;language&gt;eng&lt;/language&gt;&lt;/record&gt;&lt;/Cite&gt;&lt;/EndNote&gt;</w:instrText>
        </w:r>
        <w:r w:rsidR="003A72BC">
          <w:fldChar w:fldCharType="separate"/>
        </w:r>
        <w:r w:rsidR="003A72BC" w:rsidRPr="0032427E">
          <w:rPr>
            <w:noProof/>
            <w:vertAlign w:val="superscript"/>
          </w:rPr>
          <w:t>13</w:t>
        </w:r>
        <w:r w:rsidR="003A72BC">
          <w:fldChar w:fldCharType="end"/>
        </w:r>
      </w:hyperlink>
      <w:r w:rsidR="006B56D9">
        <w:t xml:space="preserve"> for </w:t>
      </w:r>
      <w:r w:rsidR="00D16D20">
        <w:t>four common diseases</w:t>
      </w:r>
      <w:r w:rsidR="002B095C">
        <w:rPr>
          <w:rFonts w:eastAsiaTheme="minorEastAsia" w:cstheme="minorHAnsi"/>
        </w:rPr>
        <w:t xml:space="preserve"> (Table 1)</w:t>
      </w:r>
      <w:r w:rsidR="008E5B4B">
        <w:rPr>
          <w:rFonts w:eastAsiaTheme="minorEastAsia" w:cstheme="minorHAnsi"/>
        </w:rPr>
        <w:t>.</w:t>
      </w:r>
      <w:r w:rsidR="006B56D9">
        <w:t xml:space="preserve"> </w:t>
      </w:r>
      <w:r w:rsidR="002B095C">
        <w:t xml:space="preserve"> W</w:t>
      </w:r>
      <w:r w:rsidR="004441ED">
        <w:rPr>
          <w:rFonts w:eastAsiaTheme="minorEastAsia" w:cstheme="minorHAnsi"/>
        </w:rPr>
        <w:t xml:space="preserve">e compared the performance of </w:t>
      </w:r>
      <w:r w:rsidR="00EF571B">
        <w:rPr>
          <w:rFonts w:eastAsiaTheme="minorEastAsia" w:cstheme="minorHAnsi"/>
        </w:rPr>
        <w:t>AVENGEME</w:t>
      </w:r>
      <w:r w:rsidR="004441ED">
        <w:rPr>
          <w:rFonts w:eastAsiaTheme="minorEastAsia" w:cstheme="minorHAnsi"/>
        </w:rPr>
        <w:t xml:space="preserve"> for the</w:t>
      </w:r>
      <w:r w:rsidR="002B095C">
        <w:rPr>
          <w:rFonts w:eastAsiaTheme="minorEastAsia" w:cstheme="minorHAnsi"/>
        </w:rPr>
        <w:t>se four models</w:t>
      </w:r>
      <w:r w:rsidR="004441ED">
        <w:rPr>
          <w:rFonts w:eastAsiaTheme="minorEastAsia" w:cstheme="minorHAnsi"/>
        </w:rPr>
        <w:t xml:space="preserve"> </w:t>
      </w:r>
      <w:r w:rsidR="00342E9E">
        <w:rPr>
          <w:rFonts w:eastAsiaTheme="minorEastAsia" w:cstheme="minorHAnsi"/>
        </w:rPr>
        <w:t>using</w:t>
      </w:r>
      <w:r w:rsidR="00FA57D8">
        <w:rPr>
          <w:rFonts w:eastAsiaTheme="minorEastAsia" w:cstheme="minorHAnsi"/>
        </w:rPr>
        <w:t xml:space="preserve"> </w:t>
      </w:r>
      <w:r w:rsidR="00342E9E">
        <w:rPr>
          <w:rFonts w:eastAsiaTheme="minorEastAsia" w:cstheme="minorHAnsi"/>
        </w:rPr>
        <w:t xml:space="preserve">the </w:t>
      </w:r>
      <w:r w:rsidR="002B095C">
        <w:rPr>
          <w:rFonts w:eastAsiaTheme="minorEastAsia" w:cstheme="minorHAnsi"/>
        </w:rPr>
        <w:t xml:space="preserve">same </w:t>
      </w:r>
      <w:r w:rsidR="006908C3" w:rsidRPr="003E6B3E">
        <w:rPr>
          <w:rFonts w:eastAsiaTheme="minorEastAsia" w:cstheme="minorHAnsi"/>
          <w:i/>
        </w:rPr>
        <w:t>P</w:t>
      </w:r>
      <w:r w:rsidR="00342E9E">
        <w:rPr>
          <w:rFonts w:eastAsiaTheme="minorEastAsia" w:cstheme="minorHAnsi"/>
        </w:rPr>
        <w:t xml:space="preserve">-value intervals </w:t>
      </w:r>
      <w:r w:rsidR="00507ADC">
        <w:rPr>
          <w:rFonts w:eastAsiaTheme="minorEastAsia" w:cstheme="minorHAnsi"/>
        </w:rPr>
        <w:t>as those authors</w:t>
      </w:r>
      <w:r w:rsidR="00342E9E">
        <w:rPr>
          <w:rFonts w:eastAsiaTheme="minorEastAsia" w:cstheme="minorHAnsi"/>
        </w:rPr>
        <w:t xml:space="preserve"> (</w:t>
      </w:r>
      <w:r w:rsidR="002B095C">
        <w:rPr>
          <w:rFonts w:eastAsiaTheme="minorEastAsia" w:cstheme="minorHAnsi"/>
        </w:rPr>
        <w:t xml:space="preserve">Table </w:t>
      </w:r>
      <w:r w:rsidR="00744747">
        <w:rPr>
          <w:rFonts w:eastAsiaTheme="minorEastAsia" w:cstheme="minorHAnsi"/>
        </w:rPr>
        <w:t>S</w:t>
      </w:r>
      <w:r w:rsidR="00507ADC">
        <w:rPr>
          <w:rFonts w:eastAsiaTheme="minorEastAsia" w:cstheme="minorHAnsi"/>
        </w:rPr>
        <w:t>1</w:t>
      </w:r>
      <w:r w:rsidR="00342E9E">
        <w:rPr>
          <w:rFonts w:eastAsiaTheme="minorEastAsia" w:cstheme="minorHAnsi"/>
        </w:rPr>
        <w:t>).</w:t>
      </w:r>
      <w:r w:rsidR="00414BFD">
        <w:rPr>
          <w:rFonts w:eastAsiaTheme="minorEastAsia" w:cstheme="minorHAnsi"/>
        </w:rPr>
        <w:t xml:space="preserve"> </w:t>
      </w:r>
      <w:r w:rsidR="00342E9E">
        <w:rPr>
          <w:rFonts w:eastAsiaTheme="minorEastAsia" w:cstheme="minorHAnsi"/>
        </w:rPr>
        <w:t xml:space="preserve"> </w:t>
      </w:r>
      <w:r w:rsidR="00F369A0">
        <w:rPr>
          <w:rFonts w:eastAsiaTheme="minorEastAsia" w:cstheme="minorHAnsi"/>
        </w:rPr>
        <w:t xml:space="preserve">Results are shown in Table </w:t>
      </w:r>
      <w:r w:rsidR="002C49C6">
        <w:rPr>
          <w:rFonts w:eastAsiaTheme="minorEastAsia" w:cstheme="minorHAnsi"/>
        </w:rPr>
        <w:t>2</w:t>
      </w:r>
      <w:r w:rsidR="00992F4D">
        <w:rPr>
          <w:rFonts w:eastAsiaTheme="minorEastAsia" w:cstheme="minorHAnsi"/>
        </w:rPr>
        <w:t xml:space="preserve">.  </w:t>
      </w:r>
      <w:r w:rsidR="00342E9E">
        <w:rPr>
          <w:rFonts w:eastAsiaTheme="minorEastAsia" w:cstheme="minorHAnsi"/>
        </w:rPr>
        <w:t>For the estimation of two parameters only</w:t>
      </w:r>
      <w:r w:rsidR="00D21A68">
        <w:rPr>
          <w:rFonts w:eastAsiaTheme="minorEastAsia" w:cstheme="minorHAnsi"/>
        </w:rPr>
        <w:t xml:space="preserve">, </w:t>
      </w:r>
      <w:r w:rsidR="00754A58">
        <w:rPr>
          <w:rFonts w:eastAsiaTheme="minorEastAsia" w:cstheme="minorHAnsi"/>
        </w:rPr>
        <w:t>assuming</w:t>
      </w:r>
      <w:r w:rsidR="00D21A68">
        <w:rPr>
          <w:rFonts w:eastAsiaTheme="minorEastAsia" w:cstheme="minorHAnsi"/>
        </w:rPr>
        <w:t xml:space="preserve"> the same genetic model in the training and </w:t>
      </w:r>
      <w:r w:rsidR="00CE20D2">
        <w:rPr>
          <w:rFonts w:eastAsiaTheme="minorEastAsia" w:cstheme="minorHAnsi"/>
        </w:rPr>
        <w:t xml:space="preserve">target </w:t>
      </w:r>
      <w:r w:rsidR="00D21A68">
        <w:rPr>
          <w:rFonts w:eastAsiaTheme="minorEastAsia" w:cstheme="minorHAnsi"/>
        </w:rPr>
        <w:t xml:space="preserve">samples, </w:t>
      </w:r>
      <w:r w:rsidR="00754A58">
        <w:rPr>
          <w:rFonts w:eastAsiaTheme="minorEastAsia" w:cstheme="minorHAnsi"/>
        </w:rPr>
        <w:t>our method</w:t>
      </w:r>
      <w:r w:rsidR="00342E9E">
        <w:rPr>
          <w:rFonts w:eastAsiaTheme="minorEastAsia" w:cstheme="minorHAnsi"/>
        </w:rPr>
        <w:t xml:space="preserve"> yield</w:t>
      </w:r>
      <w:r w:rsidR="005F5A8C">
        <w:rPr>
          <w:rFonts w:eastAsiaTheme="minorEastAsia" w:cstheme="minorHAnsi"/>
        </w:rPr>
        <w:t>ed</w:t>
      </w:r>
      <w:r w:rsidR="00342E9E">
        <w:rPr>
          <w:rFonts w:eastAsiaTheme="minorEastAsia" w:cstheme="minorHAnsi"/>
        </w:rPr>
        <w:t xml:space="preserve"> </w:t>
      </w:r>
      <w:r w:rsidR="009B4AF6">
        <w:rPr>
          <w:rFonts w:eastAsiaTheme="minorEastAsia" w:cstheme="minorHAnsi"/>
        </w:rPr>
        <w:t xml:space="preserve">nearly </w:t>
      </w:r>
      <w:r w:rsidR="00342E9E">
        <w:rPr>
          <w:rFonts w:eastAsiaTheme="minorEastAsia" w:cstheme="minorHAnsi"/>
        </w:rPr>
        <w:t xml:space="preserve">unbiased results for both </w:t>
      </w:r>
      <w:r w:rsidR="00D21A68" w:rsidRPr="003E46D3">
        <w:rPr>
          <w:position w:val="-10"/>
        </w:rPr>
        <w:object w:dxaOrig="340" w:dyaOrig="360">
          <v:shape id="_x0000_i1133" type="#_x0000_t75" style="width:14.25pt;height:21.75pt" o:ole="">
            <v:imagedata r:id="rId191" o:title=""/>
          </v:shape>
          <o:OLEObject Type="Embed" ProgID="Equation.3" ShapeID="_x0000_i1133" DrawAspect="Content" ObjectID="_1495358534" r:id="rId192"/>
        </w:object>
      </w:r>
      <w:r w:rsidR="00D21A68">
        <w:t xml:space="preserve"> </w:t>
      </w:r>
      <w:r w:rsidR="00342E9E">
        <w:rPr>
          <w:rFonts w:eastAsiaTheme="minorEastAsia" w:cstheme="minorHAnsi"/>
        </w:rPr>
        <w:t>and</w:t>
      </w:r>
      <w:r w:rsidR="00D21A68" w:rsidRPr="008E5B4B">
        <w:rPr>
          <w:rFonts w:eastAsiaTheme="minorEastAsia" w:cstheme="minorHAnsi"/>
          <w:position w:val="-12"/>
        </w:rPr>
        <w:object w:dxaOrig="360" w:dyaOrig="360">
          <v:shape id="_x0000_i1134" type="#_x0000_t75" style="width:19.5pt;height:20.25pt" o:ole="">
            <v:imagedata r:id="rId193" o:title=""/>
          </v:shape>
          <o:OLEObject Type="Embed" ProgID="Equation.3" ShapeID="_x0000_i1134" DrawAspect="Content" ObjectID="_1495358535" r:id="rId194"/>
        </w:object>
      </w:r>
      <w:r w:rsidR="00D21A68">
        <w:rPr>
          <w:rFonts w:eastAsiaTheme="minorEastAsia" w:cstheme="minorHAnsi"/>
        </w:rPr>
        <w:t xml:space="preserve"> with</w:t>
      </w:r>
      <w:r w:rsidR="007311F2">
        <w:rPr>
          <w:rFonts w:eastAsiaTheme="minorEastAsia" w:cstheme="minorHAnsi"/>
        </w:rPr>
        <w:t xml:space="preserve"> </w:t>
      </w:r>
      <w:r w:rsidR="00D16D20">
        <w:rPr>
          <w:rFonts w:eastAsiaTheme="minorEastAsia" w:cstheme="minorHAnsi"/>
        </w:rPr>
        <w:t>small variance</w:t>
      </w:r>
      <w:r w:rsidR="007311F2">
        <w:rPr>
          <w:rFonts w:eastAsiaTheme="minorEastAsia" w:cstheme="minorHAnsi"/>
        </w:rPr>
        <w:t xml:space="preserve">, suggesting that </w:t>
      </w:r>
      <w:r w:rsidR="00754A58">
        <w:rPr>
          <w:rFonts w:eastAsiaTheme="minorEastAsia" w:cstheme="minorHAnsi"/>
        </w:rPr>
        <w:t>it</w:t>
      </w:r>
      <w:r w:rsidR="007311F2">
        <w:rPr>
          <w:rFonts w:eastAsiaTheme="minorEastAsia" w:cstheme="minorHAnsi"/>
        </w:rPr>
        <w:t xml:space="preserve"> is expected to work very </w:t>
      </w:r>
      <w:proofErr w:type="gramStart"/>
      <w:r w:rsidR="007311F2">
        <w:rPr>
          <w:rFonts w:eastAsiaTheme="minorEastAsia" w:cstheme="minorHAnsi"/>
        </w:rPr>
        <w:t xml:space="preserve">well </w:t>
      </w:r>
      <w:r w:rsidR="00992F4D">
        <w:rPr>
          <w:rFonts w:eastAsiaTheme="minorEastAsia" w:cstheme="minorHAnsi"/>
        </w:rPr>
        <w:t xml:space="preserve"> in</w:t>
      </w:r>
      <w:proofErr w:type="gramEnd"/>
      <w:r w:rsidR="00992F4D">
        <w:rPr>
          <w:rFonts w:eastAsiaTheme="minorEastAsia" w:cstheme="minorHAnsi"/>
        </w:rPr>
        <w:t xml:space="preserve"> practice</w:t>
      </w:r>
      <w:r w:rsidR="00D21A68">
        <w:rPr>
          <w:rFonts w:eastAsiaTheme="minorEastAsia" w:cstheme="minorHAnsi"/>
        </w:rPr>
        <w:t>.  However</w:t>
      </w:r>
      <w:r w:rsidR="007311F2">
        <w:rPr>
          <w:rFonts w:eastAsiaTheme="minorEastAsia" w:cstheme="minorHAnsi"/>
        </w:rPr>
        <w:t xml:space="preserve">, the coverage </w:t>
      </w:r>
      <w:r w:rsidR="00D21A68">
        <w:rPr>
          <w:rFonts w:eastAsiaTheme="minorEastAsia" w:cstheme="minorHAnsi"/>
        </w:rPr>
        <w:t xml:space="preserve">was </w:t>
      </w:r>
      <w:r w:rsidR="007311F2">
        <w:rPr>
          <w:rFonts w:eastAsiaTheme="minorEastAsia" w:cstheme="minorHAnsi"/>
        </w:rPr>
        <w:t>lower than 95%</w:t>
      </w:r>
      <w:r w:rsidR="00754A58">
        <w:rPr>
          <w:rFonts w:eastAsiaTheme="minorEastAsia" w:cstheme="minorHAnsi"/>
        </w:rPr>
        <w:t xml:space="preserve">, suggesting that the analytic confidence intervals are </w:t>
      </w:r>
      <w:r w:rsidR="00754A58">
        <w:rPr>
          <w:rFonts w:eastAsiaTheme="minorEastAsia" w:cstheme="minorHAnsi"/>
        </w:rPr>
        <w:lastRenderedPageBreak/>
        <w:t>too narrow</w:t>
      </w:r>
      <w:r w:rsidR="00D21A68">
        <w:t xml:space="preserve">.  </w:t>
      </w:r>
      <w:r w:rsidR="00754A58">
        <w:t xml:space="preserve">This may result from our assumption that the selection intervals make independent contributions to the likelihood.  To confirm this, we directly simulated </w:t>
      </w:r>
      <w:r w:rsidR="00F546A4" w:rsidRPr="00754A58">
        <w:rPr>
          <w:position w:val="-10"/>
        </w:rPr>
        <w:object w:dxaOrig="340" w:dyaOrig="360">
          <v:shape id="_x0000_i1135" type="#_x0000_t75" style="width:17.25pt;height:18pt" o:ole="">
            <v:imagedata r:id="rId195" o:title=""/>
          </v:shape>
          <o:OLEObject Type="Embed" ProgID="Equation.3" ShapeID="_x0000_i1135" DrawAspect="Content" ObjectID="_1495358536" r:id="rId196"/>
        </w:object>
      </w:r>
      <w:r w:rsidR="00754A58">
        <w:t xml:space="preserve"> statistics from the </w:t>
      </w:r>
      <w:r w:rsidR="00F546A4">
        <w:t xml:space="preserve">analytic </w:t>
      </w:r>
      <w:r w:rsidR="00754A58">
        <w:t>non-central distributions</w:t>
      </w:r>
      <w:r w:rsidR="00F546A4">
        <w:t>, independently for each selection interval, and repeated the estimation.  The confidence intervals then in</w:t>
      </w:r>
      <w:r w:rsidR="00992F4D">
        <w:t>deed had appropriate coverage (Supplementary T</w:t>
      </w:r>
      <w:r w:rsidR="002C49C6">
        <w:t>able 3</w:t>
      </w:r>
      <w:r w:rsidR="00F546A4">
        <w:t>)</w:t>
      </w:r>
      <w:proofErr w:type="gramStart"/>
      <w:r w:rsidR="00F546A4">
        <w:t xml:space="preserve">, </w:t>
      </w:r>
      <w:r w:rsidR="00754A58">
        <w:t xml:space="preserve"> </w:t>
      </w:r>
      <w:r w:rsidR="00F546A4">
        <w:t>confirming</w:t>
      </w:r>
      <w:proofErr w:type="gramEnd"/>
      <w:r w:rsidR="00D21A68">
        <w:t xml:space="preserve"> that the assumption of </w:t>
      </w:r>
      <w:r w:rsidR="00A93E19">
        <w:t xml:space="preserve">independent contributions from each selection interval leads to confidence intervals that are too </w:t>
      </w:r>
      <w:r w:rsidR="00D16D20">
        <w:t>narrow</w:t>
      </w:r>
      <w:r w:rsidR="00992F4D">
        <w:t>.  Nevertheless</w:t>
      </w:r>
      <w:r w:rsidR="00A93E19">
        <w:t xml:space="preserve"> this effect appears to be fairly small</w:t>
      </w:r>
      <w:r w:rsidR="007311F2">
        <w:rPr>
          <w:rFonts w:eastAsiaTheme="minorEastAsia" w:cstheme="minorHAnsi"/>
        </w:rPr>
        <w:t>.</w:t>
      </w:r>
    </w:p>
    <w:p w:rsidR="00DA267B" w:rsidRDefault="001B6857" w:rsidP="00E87542">
      <w:pPr>
        <w:spacing w:line="480" w:lineRule="auto"/>
        <w:rPr>
          <w:rFonts w:cstheme="minorHAnsi"/>
        </w:rPr>
      </w:pPr>
      <w:r>
        <w:rPr>
          <w:rFonts w:eastAsiaTheme="minorEastAsia" w:cstheme="minorHAnsi"/>
        </w:rPr>
        <w:t>In</w:t>
      </w:r>
      <w:r w:rsidR="007311F2">
        <w:rPr>
          <w:rFonts w:eastAsiaTheme="minorEastAsia" w:cstheme="minorHAnsi"/>
        </w:rPr>
        <w:t xml:space="preserve"> the estimation of 3 parameters</w:t>
      </w:r>
      <w:r>
        <w:rPr>
          <w:rFonts w:eastAsiaTheme="minorEastAsia" w:cstheme="minorHAnsi"/>
        </w:rPr>
        <w:t>,</w:t>
      </w:r>
      <w:r w:rsidR="007311F2">
        <w:rPr>
          <w:rFonts w:eastAsiaTheme="minorEastAsia" w:cstheme="minorHAnsi"/>
        </w:rPr>
        <w:t xml:space="preserve"> </w:t>
      </w:r>
      <w:r w:rsidR="009C06C3">
        <w:rPr>
          <w:rFonts w:eastAsiaTheme="minorEastAsia" w:cstheme="minorHAnsi"/>
        </w:rPr>
        <w:t xml:space="preserve">the </w:t>
      </w:r>
      <w:r w:rsidR="009F31E6">
        <w:rPr>
          <w:rFonts w:eastAsiaTheme="minorEastAsia" w:cstheme="minorHAnsi"/>
        </w:rPr>
        <w:t xml:space="preserve">estimate </w:t>
      </w:r>
      <w:r w:rsidR="00A93E19">
        <w:rPr>
          <w:rFonts w:eastAsiaTheme="minorEastAsia" w:cstheme="minorHAnsi"/>
        </w:rPr>
        <w:t xml:space="preserve">of </w:t>
      </w:r>
      <w:r w:rsidR="00A93E19" w:rsidRPr="003E46D3">
        <w:rPr>
          <w:position w:val="-10"/>
        </w:rPr>
        <w:object w:dxaOrig="340" w:dyaOrig="360">
          <v:shape id="_x0000_i1136" type="#_x0000_t75" style="width:14.25pt;height:21.75pt" o:ole="">
            <v:imagedata r:id="rId191" o:title=""/>
          </v:shape>
          <o:OLEObject Type="Embed" ProgID="Equation.3" ShapeID="_x0000_i1136" DrawAspect="Content" ObjectID="_1495358537" r:id="rId197"/>
        </w:object>
      </w:r>
      <w:r w:rsidR="00A93E19">
        <w:t xml:space="preserve"> </w:t>
      </w:r>
      <w:r w:rsidR="009F31E6">
        <w:rPr>
          <w:rFonts w:eastAsiaTheme="minorEastAsia" w:cstheme="minorHAnsi"/>
        </w:rPr>
        <w:t>ha</w:t>
      </w:r>
      <w:r w:rsidR="005F5A8C">
        <w:rPr>
          <w:rFonts w:eastAsiaTheme="minorEastAsia" w:cstheme="minorHAnsi"/>
        </w:rPr>
        <w:t>d</w:t>
      </w:r>
      <w:r>
        <w:rPr>
          <w:rFonts w:eastAsiaTheme="minorEastAsia" w:cstheme="minorHAnsi"/>
        </w:rPr>
        <w:t xml:space="preserve"> some </w:t>
      </w:r>
      <w:r w:rsidR="009F31E6">
        <w:rPr>
          <w:rFonts w:eastAsiaTheme="minorEastAsia" w:cstheme="minorHAnsi"/>
        </w:rPr>
        <w:t xml:space="preserve">upward </w:t>
      </w:r>
      <w:r>
        <w:rPr>
          <w:rFonts w:eastAsiaTheme="minorEastAsia" w:cstheme="minorHAnsi"/>
        </w:rPr>
        <w:t xml:space="preserve">bias </w:t>
      </w:r>
      <w:r w:rsidR="00A93E19">
        <w:rPr>
          <w:rFonts w:eastAsiaTheme="minorEastAsia" w:cstheme="minorHAnsi"/>
        </w:rPr>
        <w:t xml:space="preserve">and </w:t>
      </w:r>
      <w:r w:rsidR="00D16D20">
        <w:rPr>
          <w:rFonts w:eastAsiaTheme="minorEastAsia" w:cstheme="minorHAnsi"/>
        </w:rPr>
        <w:t>muc</w:t>
      </w:r>
      <w:r w:rsidR="00755A37">
        <w:rPr>
          <w:rFonts w:eastAsiaTheme="minorEastAsia" w:cstheme="minorHAnsi"/>
        </w:rPr>
        <w:t>h</w:t>
      </w:r>
      <w:r w:rsidR="00D16D20">
        <w:rPr>
          <w:rFonts w:eastAsiaTheme="minorEastAsia" w:cstheme="minorHAnsi"/>
        </w:rPr>
        <w:t xml:space="preserve"> larger variance</w:t>
      </w:r>
      <w:r>
        <w:rPr>
          <w:rFonts w:eastAsiaTheme="minorEastAsia" w:cstheme="minorHAnsi"/>
        </w:rPr>
        <w:t xml:space="preserve">; </w:t>
      </w:r>
      <w:r w:rsidR="00A93E19" w:rsidRPr="008E5B4B">
        <w:rPr>
          <w:rFonts w:eastAsiaTheme="minorEastAsia" w:cstheme="minorHAnsi"/>
          <w:position w:val="-12"/>
        </w:rPr>
        <w:object w:dxaOrig="360" w:dyaOrig="360">
          <v:shape id="_x0000_i1137" type="#_x0000_t75" style="width:19.5pt;height:20.25pt" o:ole="">
            <v:imagedata r:id="rId193" o:title=""/>
          </v:shape>
          <o:OLEObject Type="Embed" ProgID="Equation.3" ShapeID="_x0000_i1137" DrawAspect="Content" ObjectID="_1495358538" r:id="rId198"/>
        </w:object>
      </w:r>
      <w:r w:rsidR="00D67FBE">
        <w:rPr>
          <w:rFonts w:eastAsiaTheme="minorEastAsia" w:cstheme="minorHAnsi"/>
        </w:rPr>
        <w:t>ha</w:t>
      </w:r>
      <w:r w:rsidR="005F5A8C">
        <w:rPr>
          <w:rFonts w:eastAsiaTheme="minorEastAsia" w:cstheme="minorHAnsi"/>
        </w:rPr>
        <w:t>d</w:t>
      </w:r>
      <w:r w:rsidR="00D67FBE">
        <w:rPr>
          <w:rFonts w:eastAsiaTheme="minorEastAsia" w:cstheme="minorHAnsi"/>
        </w:rPr>
        <w:t xml:space="preserve"> </w:t>
      </w:r>
      <w:r w:rsidR="00D16D20">
        <w:rPr>
          <w:rFonts w:eastAsiaTheme="minorEastAsia" w:cstheme="minorHAnsi"/>
        </w:rPr>
        <w:t>greater variance</w:t>
      </w:r>
      <w:r w:rsidR="00A93E19">
        <w:rPr>
          <w:rFonts w:eastAsiaTheme="minorEastAsia" w:cstheme="minorHAnsi"/>
        </w:rPr>
        <w:t xml:space="preserve"> compared to</w:t>
      </w:r>
      <w:r w:rsidR="009F31E6">
        <w:rPr>
          <w:rFonts w:eastAsiaTheme="minorEastAsia" w:cstheme="minorHAnsi"/>
        </w:rPr>
        <w:t xml:space="preserve"> the 2 parameter </w:t>
      </w:r>
      <w:r w:rsidR="00D67FBE">
        <w:rPr>
          <w:rFonts w:eastAsiaTheme="minorEastAsia" w:cstheme="minorHAnsi"/>
        </w:rPr>
        <w:t>estimation,</w:t>
      </w:r>
      <w:r w:rsidR="009F31E6">
        <w:rPr>
          <w:rFonts w:eastAsiaTheme="minorEastAsia" w:cstheme="minorHAnsi"/>
        </w:rPr>
        <w:t xml:space="preserve"> </w:t>
      </w:r>
      <w:r w:rsidR="001440EF">
        <w:rPr>
          <w:rFonts w:eastAsiaTheme="minorEastAsia" w:cstheme="minorHAnsi"/>
        </w:rPr>
        <w:t xml:space="preserve">but </w:t>
      </w:r>
      <w:r w:rsidR="009F31E6">
        <w:rPr>
          <w:rFonts w:eastAsiaTheme="minorEastAsia" w:cstheme="minorHAnsi"/>
        </w:rPr>
        <w:t>coverage close to 95</w:t>
      </w:r>
      <w:r w:rsidR="001440EF">
        <w:rPr>
          <w:rFonts w:eastAsiaTheme="minorEastAsia" w:cstheme="minorHAnsi"/>
        </w:rPr>
        <w:t>%</w:t>
      </w:r>
      <w:r w:rsidR="00F270D0">
        <w:rPr>
          <w:rFonts w:eastAsiaTheme="minorEastAsia" w:cstheme="minorHAnsi"/>
        </w:rPr>
        <w:t>.</w:t>
      </w:r>
      <w:r w:rsidR="001440EF">
        <w:rPr>
          <w:rFonts w:eastAsiaTheme="minorEastAsia" w:cstheme="minorHAnsi"/>
        </w:rPr>
        <w:t xml:space="preserve">  Inspection of individual simulations revealed that the estimated </w:t>
      </w:r>
      <w:r w:rsidR="001440EF" w:rsidRPr="003E46D3">
        <w:rPr>
          <w:position w:val="-10"/>
        </w:rPr>
        <w:object w:dxaOrig="340" w:dyaOrig="360">
          <v:shape id="_x0000_i1138" type="#_x0000_t75" style="width:14.25pt;height:21.75pt" o:ole="">
            <v:imagedata r:id="rId191" o:title=""/>
          </v:shape>
          <o:OLEObject Type="Embed" ProgID="Equation.3" ShapeID="_x0000_i1138" DrawAspect="Content" ObjectID="_1495358539" r:id="rId199"/>
        </w:object>
      </w:r>
      <w:r w:rsidR="001440EF">
        <w:t xml:space="preserve"> is </w:t>
      </w:r>
      <w:r w:rsidR="00414BFD">
        <w:t xml:space="preserve">often </w:t>
      </w:r>
      <w:r w:rsidR="001440EF">
        <w:t>close to 0 or to 1, pulling the mean estimate towards 0.5.</w:t>
      </w:r>
      <w:r w:rsidR="00F270D0">
        <w:rPr>
          <w:rFonts w:cstheme="minorHAnsi"/>
        </w:rPr>
        <w:t xml:space="preserve"> </w:t>
      </w:r>
      <w:r w:rsidR="001161E9">
        <w:rPr>
          <w:rFonts w:cstheme="minorHAnsi"/>
        </w:rPr>
        <w:t>Generally this</w:t>
      </w:r>
      <w:r w:rsidR="008D1726">
        <w:rPr>
          <w:rFonts w:cstheme="minorHAnsi"/>
        </w:rPr>
        <w:t xml:space="preserve"> suggests that the v</w:t>
      </w:r>
      <w:r w:rsidR="001161E9">
        <w:rPr>
          <w:rFonts w:cstheme="minorHAnsi"/>
        </w:rPr>
        <w:t>ariability is</w:t>
      </w:r>
      <w:r w:rsidR="008D1726">
        <w:rPr>
          <w:rFonts w:cstheme="minorHAnsi"/>
        </w:rPr>
        <w:t xml:space="preserve"> too large to</w:t>
      </w:r>
      <w:r w:rsidR="0034130D">
        <w:rPr>
          <w:rFonts w:cstheme="minorHAnsi"/>
        </w:rPr>
        <w:t xml:space="preserve"> allow</w:t>
      </w:r>
      <w:r w:rsidR="008D1726">
        <w:rPr>
          <w:rFonts w:cstheme="minorHAnsi"/>
        </w:rPr>
        <w:t xml:space="preserve"> </w:t>
      </w:r>
      <w:r w:rsidR="001440EF">
        <w:rPr>
          <w:rFonts w:cstheme="minorHAnsi"/>
        </w:rPr>
        <w:t xml:space="preserve">reliable estimation of </w:t>
      </w:r>
      <w:r w:rsidR="001440EF" w:rsidRPr="003E46D3">
        <w:rPr>
          <w:position w:val="-10"/>
        </w:rPr>
        <w:object w:dxaOrig="340" w:dyaOrig="360">
          <v:shape id="_x0000_i1139" type="#_x0000_t75" style="width:14.25pt;height:21.75pt" o:ole="">
            <v:imagedata r:id="rId191" o:title=""/>
          </v:shape>
          <o:OLEObject Type="Embed" ProgID="Equation.3" ShapeID="_x0000_i1139" DrawAspect="Content" ObjectID="_1495358540" r:id="rId200"/>
        </w:object>
      </w:r>
      <w:r w:rsidR="001161E9">
        <w:rPr>
          <w:rFonts w:cstheme="minorHAnsi"/>
        </w:rPr>
        <w:t xml:space="preserve"> when </w:t>
      </w:r>
      <w:r w:rsidR="00F10D52">
        <w:rPr>
          <w:rFonts w:cstheme="minorHAnsi"/>
        </w:rPr>
        <w:t>estimat</w:t>
      </w:r>
      <w:r w:rsidR="00D16D20">
        <w:rPr>
          <w:rFonts w:cstheme="minorHAnsi"/>
        </w:rPr>
        <w:t>ing</w:t>
      </w:r>
      <w:r w:rsidR="00F10D52">
        <w:rPr>
          <w:rFonts w:cstheme="minorHAnsi"/>
        </w:rPr>
        <w:t xml:space="preserve"> </w:t>
      </w:r>
      <w:r w:rsidR="001440EF" w:rsidRPr="008E5B4B">
        <w:rPr>
          <w:rFonts w:eastAsiaTheme="minorEastAsia" w:cstheme="minorHAnsi"/>
          <w:position w:val="-12"/>
        </w:rPr>
        <w:object w:dxaOrig="360" w:dyaOrig="360">
          <v:shape id="_x0000_i1140" type="#_x0000_t75" style="width:19.5pt;height:20.25pt" o:ole="">
            <v:imagedata r:id="rId193" o:title=""/>
          </v:shape>
          <o:OLEObject Type="Embed" ProgID="Equation.3" ShapeID="_x0000_i1140" DrawAspect="Content" ObjectID="_1495358541" r:id="rId201"/>
        </w:object>
      </w:r>
      <w:r w:rsidR="001440EF">
        <w:rPr>
          <w:rFonts w:eastAsiaTheme="minorEastAsia" w:cstheme="minorHAnsi"/>
        </w:rPr>
        <w:t xml:space="preserve"> and </w:t>
      </w:r>
      <w:r w:rsidR="001440EF" w:rsidRPr="001440EF">
        <w:rPr>
          <w:rFonts w:eastAsiaTheme="minorEastAsia" w:cstheme="minorHAnsi"/>
          <w:position w:val="-10"/>
        </w:rPr>
        <w:object w:dxaOrig="360" w:dyaOrig="340">
          <v:shape id="_x0000_i1141" type="#_x0000_t75" style="width:19.5pt;height:19.5pt" o:ole="">
            <v:imagedata r:id="rId202" o:title=""/>
          </v:shape>
          <o:OLEObject Type="Embed" ProgID="Equation.3" ShapeID="_x0000_i1141" DrawAspect="Content" ObjectID="_1495358542" r:id="rId203"/>
        </w:object>
      </w:r>
      <w:r w:rsidR="001440EF">
        <w:rPr>
          <w:rFonts w:eastAsiaTheme="minorEastAsia" w:cstheme="minorHAnsi"/>
        </w:rPr>
        <w:t xml:space="preserve"> as well, at least at these sample sizes</w:t>
      </w:r>
      <w:r w:rsidR="00F10D52">
        <w:rPr>
          <w:rFonts w:cstheme="minorHAnsi"/>
        </w:rPr>
        <w:t>.</w:t>
      </w:r>
      <w:r w:rsidR="0034130D">
        <w:rPr>
          <w:rFonts w:cstheme="minorHAnsi"/>
        </w:rPr>
        <w:t xml:space="preserve"> The estimates for </w:t>
      </w:r>
      <w:r w:rsidR="001440EF" w:rsidRPr="001440EF">
        <w:rPr>
          <w:rFonts w:eastAsiaTheme="minorEastAsia" w:cstheme="minorHAnsi"/>
          <w:position w:val="-10"/>
        </w:rPr>
        <w:object w:dxaOrig="360" w:dyaOrig="340">
          <v:shape id="_x0000_i1142" type="#_x0000_t75" style="width:19.5pt;height:19.5pt" o:ole="">
            <v:imagedata r:id="rId204" o:title=""/>
          </v:shape>
          <o:OLEObject Type="Embed" ProgID="Equation.3" ShapeID="_x0000_i1142" DrawAspect="Content" ObjectID="_1495358543" r:id="rId205"/>
        </w:object>
      </w:r>
      <w:r w:rsidR="0034130D">
        <w:rPr>
          <w:rFonts w:cstheme="minorHAnsi"/>
        </w:rPr>
        <w:t xml:space="preserve"> </w:t>
      </w:r>
      <w:r w:rsidR="001440EF">
        <w:rPr>
          <w:rFonts w:cstheme="minorHAnsi"/>
        </w:rPr>
        <w:t>however show</w:t>
      </w:r>
      <w:r w:rsidR="005F5A8C">
        <w:rPr>
          <w:rFonts w:cstheme="minorHAnsi"/>
        </w:rPr>
        <w:t>ed</w:t>
      </w:r>
      <w:r w:rsidR="001440EF">
        <w:rPr>
          <w:rFonts w:cstheme="minorHAnsi"/>
        </w:rPr>
        <w:t xml:space="preserve"> nearly</w:t>
      </w:r>
      <w:r w:rsidR="00DD3D44">
        <w:rPr>
          <w:rFonts w:cstheme="minorHAnsi"/>
        </w:rPr>
        <w:t xml:space="preserve"> unbiased estimates </w:t>
      </w:r>
      <w:r w:rsidR="00BD4A3B">
        <w:rPr>
          <w:rFonts w:cstheme="minorHAnsi"/>
        </w:rPr>
        <w:t xml:space="preserve">and </w:t>
      </w:r>
      <w:r w:rsidR="00D16D20">
        <w:rPr>
          <w:rFonts w:cstheme="minorHAnsi"/>
        </w:rPr>
        <w:t>small variance</w:t>
      </w:r>
      <w:r w:rsidR="001440EF">
        <w:rPr>
          <w:rFonts w:cstheme="minorHAnsi"/>
        </w:rPr>
        <w:t xml:space="preserve">, suggesting that our method is reliable for estimating the genetic covariance when it is not </w:t>
      </w:r>
      <w:r w:rsidR="00D16D20">
        <w:rPr>
          <w:rFonts w:cstheme="minorHAnsi"/>
        </w:rPr>
        <w:t>assumed to equal the variance</w:t>
      </w:r>
      <w:r w:rsidR="001440EF">
        <w:rPr>
          <w:rFonts w:cstheme="minorHAnsi"/>
        </w:rPr>
        <w:t xml:space="preserve">.  Coverage was </w:t>
      </w:r>
      <w:r w:rsidR="007E1A29">
        <w:rPr>
          <w:rFonts w:cstheme="minorHAnsi"/>
        </w:rPr>
        <w:t xml:space="preserve">slightly </w:t>
      </w:r>
      <w:r w:rsidR="001440EF">
        <w:rPr>
          <w:rFonts w:cstheme="minorHAnsi"/>
        </w:rPr>
        <w:t>less accurate in the estimation of 3 parameters</w:t>
      </w:r>
      <w:r w:rsidR="007E1A29">
        <w:rPr>
          <w:rFonts w:cstheme="minorHAnsi"/>
        </w:rPr>
        <w:t>, but generally close to the nominal level</w:t>
      </w:r>
      <w:r w:rsidR="001440EF">
        <w:rPr>
          <w:rFonts w:cstheme="minorHAnsi"/>
        </w:rPr>
        <w:t xml:space="preserve">. </w:t>
      </w:r>
      <w:r w:rsidR="00DA267B">
        <w:rPr>
          <w:rFonts w:cstheme="minorHAnsi"/>
        </w:rPr>
        <w:t xml:space="preserve"> </w:t>
      </w:r>
    </w:p>
    <w:p w:rsidR="00F667AB" w:rsidRDefault="00992F4D" w:rsidP="00E87542">
      <w:pPr>
        <w:spacing w:line="480" w:lineRule="auto"/>
        <w:rPr>
          <w:rFonts w:cstheme="minorHAnsi"/>
        </w:rPr>
      </w:pPr>
      <w:r>
        <w:rPr>
          <w:rFonts w:cstheme="minorHAnsi"/>
        </w:rPr>
        <w:t>We</w:t>
      </w:r>
      <w:r w:rsidR="008E0F32">
        <w:rPr>
          <w:rFonts w:cstheme="minorHAnsi"/>
        </w:rPr>
        <w:t xml:space="preserve"> </w:t>
      </w:r>
      <w:r w:rsidR="005F5A8C">
        <w:rPr>
          <w:rFonts w:cstheme="minorHAnsi"/>
        </w:rPr>
        <w:t xml:space="preserve">conclude </w:t>
      </w:r>
      <w:r w:rsidR="008E0F32">
        <w:rPr>
          <w:rFonts w:cstheme="minorHAnsi"/>
        </w:rPr>
        <w:t xml:space="preserve">that for the estimation of </w:t>
      </w:r>
      <w:r w:rsidR="005F5A8C" w:rsidRPr="003E46D3">
        <w:rPr>
          <w:position w:val="-10"/>
        </w:rPr>
        <w:object w:dxaOrig="340" w:dyaOrig="360">
          <v:shape id="_x0000_i1143" type="#_x0000_t75" style="width:14.25pt;height:21.75pt" o:ole="">
            <v:imagedata r:id="rId191" o:title=""/>
          </v:shape>
          <o:OLEObject Type="Embed" ProgID="Equation.3" ShapeID="_x0000_i1143" DrawAspect="Content" ObjectID="_1495358544" r:id="rId206"/>
        </w:object>
      </w:r>
      <w:r w:rsidR="008E0F32">
        <w:rPr>
          <w:rFonts w:cstheme="minorHAnsi"/>
        </w:rPr>
        <w:t xml:space="preserve">and </w:t>
      </w:r>
      <w:r w:rsidR="005F5A8C" w:rsidRPr="008E5B4B">
        <w:rPr>
          <w:rFonts w:eastAsiaTheme="minorEastAsia" w:cstheme="minorHAnsi"/>
          <w:position w:val="-12"/>
        </w:rPr>
        <w:object w:dxaOrig="360" w:dyaOrig="360">
          <v:shape id="_x0000_i1144" type="#_x0000_t75" style="width:19.5pt;height:20.25pt" o:ole="">
            <v:imagedata r:id="rId193" o:title=""/>
          </v:shape>
          <o:OLEObject Type="Embed" ProgID="Equation.3" ShapeID="_x0000_i1144" DrawAspect="Content" ObjectID="_1495358545" r:id="rId207"/>
        </w:object>
      </w:r>
      <w:r w:rsidR="005F5A8C">
        <w:rPr>
          <w:rFonts w:eastAsiaTheme="minorEastAsia" w:cstheme="minorHAnsi"/>
        </w:rPr>
        <w:t xml:space="preserve"> it is preferable for the training and </w:t>
      </w:r>
      <w:r w:rsidR="00CE20D2">
        <w:rPr>
          <w:rFonts w:eastAsiaTheme="minorEastAsia" w:cstheme="minorHAnsi"/>
        </w:rPr>
        <w:t xml:space="preserve">target </w:t>
      </w:r>
      <w:r w:rsidR="005F5A8C">
        <w:rPr>
          <w:rFonts w:eastAsiaTheme="minorEastAsia" w:cstheme="minorHAnsi"/>
        </w:rPr>
        <w:t xml:space="preserve">samples to </w:t>
      </w:r>
      <w:r w:rsidR="00744747">
        <w:rPr>
          <w:rFonts w:eastAsiaTheme="minorEastAsia" w:cstheme="minorHAnsi"/>
        </w:rPr>
        <w:t xml:space="preserve">be from </w:t>
      </w:r>
      <w:r w:rsidR="005F5A8C">
        <w:rPr>
          <w:rFonts w:eastAsiaTheme="minorEastAsia" w:cstheme="minorHAnsi"/>
        </w:rPr>
        <w:t>the same trait</w:t>
      </w:r>
      <w:r w:rsidR="005F5A8C">
        <w:rPr>
          <w:rFonts w:cstheme="minorHAnsi"/>
        </w:rPr>
        <w:t xml:space="preserve"> </w:t>
      </w:r>
      <w:r w:rsidR="00744747">
        <w:rPr>
          <w:rFonts w:cstheme="minorHAnsi"/>
        </w:rPr>
        <w:t xml:space="preserve">population </w:t>
      </w:r>
      <w:r w:rsidR="005F5A8C">
        <w:rPr>
          <w:rFonts w:cstheme="minorHAnsi"/>
        </w:rPr>
        <w:t>and to apply</w:t>
      </w:r>
      <w:r w:rsidR="008E0F32">
        <w:rPr>
          <w:rFonts w:cstheme="minorHAnsi"/>
        </w:rPr>
        <w:t xml:space="preserve"> AVENGEME </w:t>
      </w:r>
      <w:r w:rsidR="005F5A8C">
        <w:rPr>
          <w:rFonts w:cstheme="minorHAnsi"/>
        </w:rPr>
        <w:t xml:space="preserve">under the </w:t>
      </w:r>
      <w:proofErr w:type="gramStart"/>
      <w:r w:rsidR="005F5A8C">
        <w:rPr>
          <w:rFonts w:cstheme="minorHAnsi"/>
        </w:rPr>
        <w:t xml:space="preserve">constraint </w:t>
      </w:r>
      <w:proofErr w:type="gramEnd"/>
      <w:r w:rsidR="005F5A8C" w:rsidRPr="00652B98">
        <w:rPr>
          <w:position w:val="-10"/>
        </w:rPr>
        <w:object w:dxaOrig="900" w:dyaOrig="360">
          <v:shape id="_x0000_i1145" type="#_x0000_t75" style="width:45pt;height:18pt" o:ole="">
            <v:imagedata r:id="rId208" o:title=""/>
          </v:shape>
          <o:OLEObject Type="Embed" ProgID="Equation.3" ShapeID="_x0000_i1145" DrawAspect="Content" ObjectID="_1495358546" r:id="rId209"/>
        </w:object>
      </w:r>
      <w:r w:rsidR="005F5A8C">
        <w:rPr>
          <w:rFonts w:cstheme="minorHAnsi"/>
        </w:rPr>
        <w:t xml:space="preserve">, </w:t>
      </w:r>
      <w:r w:rsidR="008E0F32">
        <w:rPr>
          <w:rFonts w:cstheme="minorHAnsi"/>
        </w:rPr>
        <w:t>whereas if the interest lies in the estimation of the</w:t>
      </w:r>
      <w:r w:rsidR="00A01EE9">
        <w:rPr>
          <w:rFonts w:cstheme="minorHAnsi"/>
        </w:rPr>
        <w:t xml:space="preserve"> genetic</w:t>
      </w:r>
      <w:r w:rsidR="008E0F32">
        <w:rPr>
          <w:rFonts w:cstheme="minorHAnsi"/>
        </w:rPr>
        <w:t xml:space="preserve"> covariance between </w:t>
      </w:r>
      <w:r w:rsidR="0071190B">
        <w:rPr>
          <w:rFonts w:cstheme="minorHAnsi"/>
        </w:rPr>
        <w:t xml:space="preserve">traits </w:t>
      </w:r>
      <w:r w:rsidR="00EA69E5">
        <w:rPr>
          <w:rFonts w:cstheme="minorHAnsi"/>
        </w:rPr>
        <w:t xml:space="preserve">then the </w:t>
      </w:r>
      <w:r w:rsidR="005F5A8C">
        <w:rPr>
          <w:rFonts w:cstheme="minorHAnsi"/>
        </w:rPr>
        <w:t>unconstrained</w:t>
      </w:r>
      <w:r w:rsidR="00EA69E5">
        <w:rPr>
          <w:rFonts w:cstheme="minorHAnsi"/>
        </w:rPr>
        <w:t xml:space="preserve"> version of AVENGEME </w:t>
      </w:r>
      <w:r>
        <w:rPr>
          <w:rFonts w:cstheme="minorHAnsi"/>
        </w:rPr>
        <w:t>is</w:t>
      </w:r>
      <w:r w:rsidR="005F5A8C">
        <w:rPr>
          <w:rFonts w:cstheme="minorHAnsi"/>
        </w:rPr>
        <w:t xml:space="preserve"> more</w:t>
      </w:r>
      <w:r w:rsidR="00EA69E5">
        <w:rPr>
          <w:rFonts w:cstheme="minorHAnsi"/>
        </w:rPr>
        <w:t xml:space="preserve"> appropriate</w:t>
      </w:r>
      <w:r w:rsidR="00F16331">
        <w:rPr>
          <w:rFonts w:cstheme="minorHAnsi"/>
        </w:rPr>
        <w:t>.</w:t>
      </w:r>
    </w:p>
    <w:p w:rsidR="00F667AB" w:rsidRDefault="00F667AB" w:rsidP="00E87542">
      <w:pPr>
        <w:spacing w:line="480" w:lineRule="auto"/>
        <w:rPr>
          <w:rFonts w:cstheme="minorHAnsi"/>
        </w:rPr>
      </w:pPr>
    </w:p>
    <w:p w:rsidR="00F667AB" w:rsidRPr="003E6B3E" w:rsidRDefault="00F667AB" w:rsidP="00E87542">
      <w:pPr>
        <w:spacing w:line="480" w:lineRule="auto"/>
        <w:rPr>
          <w:rFonts w:cstheme="minorHAnsi"/>
          <w:i/>
        </w:rPr>
      </w:pPr>
      <w:r>
        <w:rPr>
          <w:rFonts w:cstheme="minorHAnsi"/>
          <w:i/>
        </w:rPr>
        <w:t xml:space="preserve">Nested intervals and </w:t>
      </w:r>
      <w:proofErr w:type="spellStart"/>
      <w:r>
        <w:rPr>
          <w:rFonts w:cstheme="minorHAnsi"/>
          <w:i/>
        </w:rPr>
        <w:t>unweighted</w:t>
      </w:r>
      <w:proofErr w:type="spellEnd"/>
      <w:r>
        <w:rPr>
          <w:rFonts w:cstheme="minorHAnsi"/>
          <w:i/>
        </w:rPr>
        <w:t xml:space="preserve"> scores</w:t>
      </w:r>
    </w:p>
    <w:p w:rsidR="00545C02" w:rsidRDefault="00F667AB" w:rsidP="00E87542">
      <w:pPr>
        <w:spacing w:line="480" w:lineRule="auto"/>
        <w:rPr>
          <w:rFonts w:cstheme="minorHAnsi"/>
        </w:rPr>
      </w:pPr>
      <w:r>
        <w:rPr>
          <w:rFonts w:cstheme="minorHAnsi"/>
        </w:rPr>
        <w:lastRenderedPageBreak/>
        <w:t>We</w:t>
      </w:r>
      <w:r w:rsidR="00F16331">
        <w:rPr>
          <w:rFonts w:cstheme="minorHAnsi"/>
        </w:rPr>
        <w:t xml:space="preserve"> wondered whether the sample sizes could be a reason for </w:t>
      </w:r>
      <w:r w:rsidR="0039396B">
        <w:rPr>
          <w:rFonts w:cstheme="minorHAnsi"/>
        </w:rPr>
        <w:t xml:space="preserve">the </w:t>
      </w:r>
      <w:r w:rsidR="00F16331">
        <w:rPr>
          <w:rFonts w:cstheme="minorHAnsi"/>
        </w:rPr>
        <w:t>poorer performance of</w:t>
      </w:r>
      <w:r w:rsidR="0039396B">
        <w:rPr>
          <w:rFonts w:cstheme="minorHAnsi"/>
        </w:rPr>
        <w:t xml:space="preserve"> th</w:t>
      </w:r>
      <w:r w:rsidR="005F5A8C">
        <w:rPr>
          <w:rFonts w:cstheme="minorHAnsi"/>
        </w:rPr>
        <w:t>e</w:t>
      </w:r>
      <w:r w:rsidR="00F16331">
        <w:rPr>
          <w:rFonts w:cstheme="minorHAnsi"/>
        </w:rPr>
        <w:t xml:space="preserve"> 3 parameter </w:t>
      </w:r>
      <w:r w:rsidR="005F5A8C">
        <w:rPr>
          <w:rFonts w:cstheme="minorHAnsi"/>
        </w:rPr>
        <w:t>estimation</w:t>
      </w:r>
      <w:r w:rsidR="0039396B">
        <w:rPr>
          <w:rFonts w:cstheme="minorHAnsi"/>
        </w:rPr>
        <w:t xml:space="preserve">; </w:t>
      </w:r>
      <w:r w:rsidR="005F5A8C">
        <w:rPr>
          <w:rFonts w:cstheme="minorHAnsi"/>
        </w:rPr>
        <w:t>in addition we considered</w:t>
      </w:r>
      <w:r w:rsidR="00F16331">
        <w:rPr>
          <w:rFonts w:cstheme="minorHAnsi"/>
        </w:rPr>
        <w:t xml:space="preserve"> the effect of the score weighting </w:t>
      </w:r>
      <w:r w:rsidR="005F5A8C">
        <w:rPr>
          <w:rFonts w:cstheme="minorHAnsi"/>
        </w:rPr>
        <w:t xml:space="preserve">versus an </w:t>
      </w:r>
      <w:proofErr w:type="spellStart"/>
      <w:r w:rsidR="005F5A8C">
        <w:rPr>
          <w:rFonts w:cstheme="minorHAnsi"/>
        </w:rPr>
        <w:t>unweighted</w:t>
      </w:r>
      <w:proofErr w:type="spellEnd"/>
      <w:r w:rsidR="005F5A8C">
        <w:rPr>
          <w:rFonts w:cstheme="minorHAnsi"/>
        </w:rPr>
        <w:t xml:space="preserve"> score</w:t>
      </w:r>
      <w:r w:rsidR="00755A37">
        <w:rPr>
          <w:rFonts w:cstheme="minorHAnsi"/>
        </w:rPr>
        <w:t>,</w:t>
      </w:r>
      <w:r w:rsidR="00F16331">
        <w:rPr>
          <w:rFonts w:cstheme="minorHAnsi"/>
        </w:rPr>
        <w:t xml:space="preserve"> and </w:t>
      </w:r>
      <w:r w:rsidR="005F5A8C">
        <w:rPr>
          <w:rFonts w:cstheme="minorHAnsi"/>
        </w:rPr>
        <w:t xml:space="preserve">whether the </w:t>
      </w:r>
      <w:r w:rsidR="005F5A8C">
        <w:rPr>
          <w:rFonts w:cstheme="minorHAnsi"/>
          <w:i/>
        </w:rPr>
        <w:t>P</w:t>
      </w:r>
      <w:r w:rsidR="00722EDF">
        <w:rPr>
          <w:rFonts w:cstheme="minorHAnsi"/>
        </w:rPr>
        <w:t xml:space="preserve">-value </w:t>
      </w:r>
      <w:r w:rsidR="005F5A8C">
        <w:rPr>
          <w:rFonts w:cstheme="minorHAnsi"/>
        </w:rPr>
        <w:t xml:space="preserve">selection </w:t>
      </w:r>
      <w:r w:rsidR="00F16331">
        <w:rPr>
          <w:rFonts w:cstheme="minorHAnsi"/>
        </w:rPr>
        <w:t xml:space="preserve">intervals </w:t>
      </w:r>
      <w:r w:rsidR="005F5A8C">
        <w:rPr>
          <w:rFonts w:cstheme="minorHAnsi"/>
        </w:rPr>
        <w:t xml:space="preserve">were </w:t>
      </w:r>
      <w:r w:rsidR="00722EDF">
        <w:rPr>
          <w:rFonts w:cstheme="minorHAnsi"/>
        </w:rPr>
        <w:t>disjoint</w:t>
      </w:r>
      <w:r w:rsidR="005F5A8C">
        <w:rPr>
          <w:rFonts w:cstheme="minorHAnsi"/>
        </w:rPr>
        <w:t xml:space="preserve"> or </w:t>
      </w:r>
      <w:proofErr w:type="gramStart"/>
      <w:r w:rsidR="00722EDF">
        <w:rPr>
          <w:rFonts w:cstheme="minorHAnsi"/>
        </w:rPr>
        <w:t xml:space="preserve">nested </w:t>
      </w:r>
      <w:r w:rsidR="000D54E1">
        <w:rPr>
          <w:rFonts w:cstheme="minorHAnsi"/>
        </w:rPr>
        <w:t>.</w:t>
      </w:r>
      <w:proofErr w:type="gramEnd"/>
      <w:r w:rsidR="000D54E1">
        <w:rPr>
          <w:rFonts w:cstheme="minorHAnsi"/>
        </w:rPr>
        <w:t xml:space="preserve"> </w:t>
      </w:r>
      <w:r w:rsidR="00722EDF">
        <w:rPr>
          <w:rFonts w:cstheme="minorHAnsi"/>
        </w:rPr>
        <w:t xml:space="preserve">We therefore </w:t>
      </w:r>
      <w:r w:rsidR="005F5A8C">
        <w:rPr>
          <w:rFonts w:cstheme="minorHAnsi"/>
        </w:rPr>
        <w:t>simulated under</w:t>
      </w:r>
      <w:r w:rsidR="00B426E6">
        <w:rPr>
          <w:rFonts w:cstheme="minorHAnsi"/>
        </w:rPr>
        <w:t xml:space="preserve"> a scenario with</w:t>
      </w:r>
      <w:r w:rsidR="005F5A8C">
        <w:rPr>
          <w:rFonts w:cstheme="minorHAnsi"/>
        </w:rPr>
        <w:t xml:space="preserve"> </w:t>
      </w:r>
      <w:r w:rsidR="00722EDF">
        <w:rPr>
          <w:rFonts w:cstheme="minorHAnsi"/>
        </w:rPr>
        <w:t xml:space="preserve">parameters </w:t>
      </w:r>
      <w:r w:rsidR="001810CA">
        <w:rPr>
          <w:rFonts w:cstheme="minorHAnsi"/>
        </w:rPr>
        <w:t xml:space="preserve">derived </w:t>
      </w:r>
      <w:r w:rsidR="0039396B">
        <w:rPr>
          <w:rFonts w:cstheme="minorHAnsi"/>
        </w:rPr>
        <w:t xml:space="preserve">from </w:t>
      </w:r>
      <w:r w:rsidR="001810CA">
        <w:rPr>
          <w:rFonts w:cstheme="minorHAnsi"/>
        </w:rPr>
        <w:t>a large meta-analysis o</w:t>
      </w:r>
      <w:r w:rsidR="005F5A8C">
        <w:rPr>
          <w:rFonts w:cstheme="minorHAnsi"/>
        </w:rPr>
        <w:t>f</w:t>
      </w:r>
      <w:r w:rsidR="001810CA">
        <w:rPr>
          <w:rFonts w:cstheme="minorHAnsi"/>
        </w:rPr>
        <w:t xml:space="preserve"> schizophrenia</w:t>
      </w:r>
      <w:r w:rsidR="0046453F">
        <w:rPr>
          <w:rFonts w:cstheme="minorHAnsi"/>
        </w:rPr>
        <w:t xml:space="preserve"> </w:t>
      </w:r>
      <w:hyperlink w:anchor="_ENREF_27" w:tooltip="Schizophrenia Working Group of the Psychiatric Genomics Consortium, 2014 #4877" w:history="1">
        <w:r w:rsidR="003A72BC">
          <w:rPr>
            <w:rFonts w:cstheme="minorHAnsi"/>
          </w:rPr>
          <w:fldChar w:fldCharType="begin"/>
        </w:r>
        <w:r w:rsidR="003A72BC">
          <w:rPr>
            <w:rFonts w:cstheme="minorHAnsi"/>
          </w:rPr>
          <w:instrText xml:space="preserve"> ADDIN EN.CITE &lt;EndNote&gt;&lt;Cite&gt;&lt;Author&gt;Schizophrenia Working Group of the Psychiatric Genomics Consortium&lt;/Author&gt;&lt;Year&gt;2014&lt;/Year&gt;&lt;RecNum&gt;4877&lt;/RecNum&gt;&lt;DisplayText&gt;&lt;style face="superscript"&gt;27&lt;/style&gt;&lt;/DisplayText&gt;&lt;record&gt;&lt;rec-number&gt;4877&lt;/rec-number&gt;&lt;foreign-keys&gt;&lt;key app="EN" db-id="9sws5ptxb5szrbew05g5ff27tsazxz0ds9p9"&gt;4877&lt;/key&gt;&lt;/foreign-keys&gt;&lt;ref-type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alt-title&gt;Nature&lt;/alt-title&gt;&lt;/titles&gt;&lt;periodical&gt;&lt;full-title&gt;Nature&lt;/full-title&gt;&lt;/periodical&gt;&lt;alt-periodical&gt;&lt;full-title&gt;Nature&lt;/full-title&gt;&lt;/alt-periodical&gt;&lt;pages&gt;421-7&lt;/pages&gt;&lt;volume&gt;511&lt;/volume&gt;&lt;number&gt;7510&lt;/number&gt;&lt;edition&gt;2014/07/25&lt;/edition&gt;&lt;dates&gt;&lt;year&gt;2014&lt;/year&gt;&lt;pub-dates&gt;&lt;date&gt;Jul 24&lt;/date&gt;&lt;/pub-dates&gt;&lt;/dates&gt;&lt;isbn&gt;1476-4687 (Electronic)&amp;#xD;0028-0836 (Linking)&lt;/isbn&gt;&lt;accession-num&gt;25056061&lt;/accession-num&gt;&lt;work-type&gt;Research Support, N.I.H., Extramural&amp;#xD;Research Support, Non-U.S. Gov&amp;apos;t&lt;/work-type&gt;&lt;urls&gt;&lt;related-urls&gt;&lt;url&gt;http://www.ncbi.nlm.nih.gov/pubmed/25056061&lt;/url&gt;&lt;/related-urls&gt;&lt;/urls&gt;&lt;custom2&gt;4112379&lt;/custom2&gt;&lt;electronic-resource-num&gt;10.1038/nature13595&lt;/electronic-resource-num&gt;&lt;language&gt;eng&lt;/language&gt;&lt;/record&gt;&lt;/Cite&gt;&lt;/EndNote&gt;</w:instrText>
        </w:r>
        <w:r w:rsidR="003A72BC">
          <w:rPr>
            <w:rFonts w:cstheme="minorHAnsi"/>
          </w:rPr>
          <w:fldChar w:fldCharType="separate"/>
        </w:r>
        <w:r w:rsidR="003A72BC" w:rsidRPr="00FA2AC4">
          <w:rPr>
            <w:rFonts w:cstheme="minorHAnsi"/>
            <w:noProof/>
            <w:vertAlign w:val="superscript"/>
          </w:rPr>
          <w:t>27</w:t>
        </w:r>
        <w:r w:rsidR="003A72BC">
          <w:rPr>
            <w:rFonts w:cstheme="minorHAnsi"/>
          </w:rPr>
          <w:fldChar w:fldCharType="end"/>
        </w:r>
      </w:hyperlink>
      <w:r w:rsidR="001810CA">
        <w:rPr>
          <w:rFonts w:cstheme="minorHAnsi"/>
        </w:rPr>
        <w:t xml:space="preserve">  </w:t>
      </w:r>
      <w:r w:rsidR="00414BFD">
        <w:rPr>
          <w:rFonts w:cstheme="minorHAnsi"/>
        </w:rPr>
        <w:t xml:space="preserve">(Methods; </w:t>
      </w:r>
      <w:r w:rsidR="0029627A">
        <w:rPr>
          <w:rFonts w:cstheme="minorHAnsi"/>
        </w:rPr>
        <w:t>Table 1</w:t>
      </w:r>
      <w:r w:rsidR="00992F4D">
        <w:rPr>
          <w:rFonts w:cstheme="minorHAnsi"/>
        </w:rPr>
        <w:t xml:space="preserve"> rightmost column</w:t>
      </w:r>
      <w:r w:rsidR="0029627A">
        <w:rPr>
          <w:rFonts w:cstheme="minorHAnsi"/>
        </w:rPr>
        <w:t>)</w:t>
      </w:r>
      <w:r w:rsidR="009F17AA">
        <w:rPr>
          <w:rFonts w:cstheme="minorHAnsi"/>
        </w:rPr>
        <w:t xml:space="preserve">. </w:t>
      </w:r>
      <w:r w:rsidR="000D54E1">
        <w:rPr>
          <w:rFonts w:cstheme="minorHAnsi"/>
        </w:rPr>
        <w:t xml:space="preserve">The results </w:t>
      </w:r>
      <w:r w:rsidR="007670C1">
        <w:rPr>
          <w:rFonts w:cstheme="minorHAnsi"/>
        </w:rPr>
        <w:t xml:space="preserve">are shown </w:t>
      </w:r>
      <w:r w:rsidR="000D54E1">
        <w:rPr>
          <w:rFonts w:cstheme="minorHAnsi"/>
        </w:rPr>
        <w:t>in Table</w:t>
      </w:r>
      <w:r w:rsidR="00AB66E0">
        <w:rPr>
          <w:rFonts w:cstheme="minorHAnsi"/>
        </w:rPr>
        <w:t xml:space="preserve"> </w:t>
      </w:r>
      <w:r w:rsidR="002C49C6">
        <w:rPr>
          <w:rFonts w:cstheme="minorHAnsi"/>
        </w:rPr>
        <w:t>3</w:t>
      </w:r>
      <w:r w:rsidR="007670C1">
        <w:rPr>
          <w:rFonts w:cstheme="minorHAnsi"/>
        </w:rPr>
        <w:t>.</w:t>
      </w:r>
      <w:r w:rsidR="00111BDA">
        <w:rPr>
          <w:rFonts w:cstheme="minorHAnsi"/>
        </w:rPr>
        <w:t xml:space="preserve"> </w:t>
      </w:r>
      <w:r w:rsidR="007670C1">
        <w:rPr>
          <w:rFonts w:cstheme="minorHAnsi"/>
        </w:rPr>
        <w:t>F</w:t>
      </w:r>
      <w:r w:rsidR="00C41B65">
        <w:rPr>
          <w:rFonts w:cstheme="minorHAnsi"/>
        </w:rPr>
        <w:t xml:space="preserve">or the 2 parameter </w:t>
      </w:r>
      <w:r w:rsidR="007670C1">
        <w:rPr>
          <w:rFonts w:cstheme="minorHAnsi"/>
        </w:rPr>
        <w:t>estimation,</w:t>
      </w:r>
      <w:r w:rsidR="00C41B65">
        <w:rPr>
          <w:rFonts w:cstheme="minorHAnsi"/>
        </w:rPr>
        <w:t xml:space="preserve"> disjoint intervals </w:t>
      </w:r>
      <w:r w:rsidR="0071190B">
        <w:rPr>
          <w:rFonts w:cstheme="minorHAnsi"/>
        </w:rPr>
        <w:t>had the least bias and most accurate coverage, although its variance was slightly greater than for nested intervals</w:t>
      </w:r>
      <w:r w:rsidR="00625A8E">
        <w:rPr>
          <w:rFonts w:cstheme="minorHAnsi"/>
        </w:rPr>
        <w:t>. Th</w:t>
      </w:r>
      <w:r w:rsidR="0071190B">
        <w:rPr>
          <w:rFonts w:cstheme="minorHAnsi"/>
        </w:rPr>
        <w:t>e reduced coverage of the confidence intervals for nested intervals</w:t>
      </w:r>
      <w:r w:rsidR="00625A8E">
        <w:rPr>
          <w:rFonts w:cstheme="minorHAnsi"/>
        </w:rPr>
        <w:t xml:space="preserve"> can be ascribed to the dependence between intervals</w:t>
      </w:r>
      <w:r w:rsidR="007670C1">
        <w:rPr>
          <w:rFonts w:cstheme="minorHAnsi"/>
        </w:rPr>
        <w:t>, which is greater</w:t>
      </w:r>
      <w:r w:rsidR="00625A8E">
        <w:rPr>
          <w:rFonts w:cstheme="minorHAnsi"/>
        </w:rPr>
        <w:t xml:space="preserve"> for nested intervals.</w:t>
      </w:r>
      <w:r w:rsidR="007670C1">
        <w:rPr>
          <w:rFonts w:cstheme="minorHAnsi"/>
        </w:rPr>
        <w:t xml:space="preserve"> </w:t>
      </w:r>
      <w:r w:rsidR="00501DF8">
        <w:rPr>
          <w:rFonts w:cstheme="minorHAnsi"/>
        </w:rPr>
        <w:t xml:space="preserve"> The bias is </w:t>
      </w:r>
      <w:r w:rsidR="007670C1">
        <w:rPr>
          <w:rFonts w:cstheme="minorHAnsi"/>
        </w:rPr>
        <w:t xml:space="preserve">possibly </w:t>
      </w:r>
      <w:r w:rsidR="00501DF8">
        <w:rPr>
          <w:rFonts w:cstheme="minorHAnsi"/>
        </w:rPr>
        <w:t xml:space="preserve">due to the imbalance in the sample size </w:t>
      </w:r>
      <w:r w:rsidR="00FF301F">
        <w:rPr>
          <w:rFonts w:cstheme="minorHAnsi"/>
        </w:rPr>
        <w:t>between</w:t>
      </w:r>
      <w:r w:rsidR="00501DF8">
        <w:rPr>
          <w:rFonts w:cstheme="minorHAnsi"/>
        </w:rPr>
        <w:t xml:space="preserve"> training and test set (reversing the direction of estimation led to a reduction in bias, for example for disjoint </w:t>
      </w:r>
      <w:r w:rsidR="00545C02">
        <w:rPr>
          <w:rFonts w:cstheme="minorHAnsi"/>
        </w:rPr>
        <w:t xml:space="preserve">intervals, </w:t>
      </w:r>
      <w:r w:rsidR="00501DF8">
        <w:rPr>
          <w:rFonts w:cstheme="minorHAnsi"/>
        </w:rPr>
        <w:t xml:space="preserve">weighted </w:t>
      </w:r>
      <w:r w:rsidR="00545C02">
        <w:rPr>
          <w:rFonts w:cstheme="minorHAnsi"/>
        </w:rPr>
        <w:t xml:space="preserve">score, </w:t>
      </w:r>
      <w:proofErr w:type="gramStart"/>
      <w:r w:rsidR="007670C1">
        <w:rPr>
          <w:rFonts w:cstheme="minorHAnsi"/>
        </w:rPr>
        <w:t>mean</w:t>
      </w:r>
      <w:r w:rsidR="004406A9">
        <w:rPr>
          <w:rFonts w:cstheme="minorHAnsi"/>
        </w:rPr>
        <w:t xml:space="preserve"> </w:t>
      </w:r>
      <w:r w:rsidR="004406A9" w:rsidRPr="004406A9">
        <w:rPr>
          <w:rFonts w:cstheme="minorHAnsi"/>
          <w:position w:val="-10"/>
        </w:rPr>
        <w:object w:dxaOrig="1140" w:dyaOrig="360">
          <v:shape id="_x0000_i1146" type="#_x0000_t75" style="width:57pt;height:18pt" o:ole="">
            <v:imagedata r:id="rId210" o:title=""/>
          </v:shape>
          <o:OLEObject Type="Embed" ProgID="Equation.3" ShapeID="_x0000_i1146" DrawAspect="Content" ObjectID="_1495358547" r:id="rId211"/>
        </w:object>
      </w:r>
      <w:r w:rsidR="007670C1">
        <w:rPr>
          <w:rFonts w:cstheme="minorHAnsi"/>
        </w:rPr>
        <w:t xml:space="preserve"> </w:t>
      </w:r>
      <w:r w:rsidR="00501DF8">
        <w:rPr>
          <w:rFonts w:cstheme="minorHAnsi"/>
        </w:rPr>
        <w:t>)</w:t>
      </w:r>
      <w:r w:rsidR="0071190B">
        <w:rPr>
          <w:rFonts w:cstheme="minorHAnsi"/>
        </w:rPr>
        <w:t>.</w:t>
      </w:r>
      <w:r w:rsidR="00501DF8">
        <w:rPr>
          <w:rFonts w:cstheme="minorHAnsi"/>
        </w:rPr>
        <w:t xml:space="preserve"> </w:t>
      </w:r>
      <w:r w:rsidR="0071190B">
        <w:rPr>
          <w:rFonts w:cstheme="minorHAnsi"/>
        </w:rPr>
        <w:t xml:space="preserve"> </w:t>
      </w:r>
      <w:r w:rsidR="007670C1">
        <w:rPr>
          <w:rFonts w:cstheme="minorHAnsi"/>
        </w:rPr>
        <w:t xml:space="preserve"> </w:t>
      </w:r>
      <w:r w:rsidR="00FF301F">
        <w:rPr>
          <w:rFonts w:cstheme="minorHAnsi"/>
        </w:rPr>
        <w:t xml:space="preserve"> </w:t>
      </w:r>
      <w:r w:rsidR="0071190B">
        <w:rPr>
          <w:rFonts w:cstheme="minorHAnsi"/>
        </w:rPr>
        <w:t>Similar patterns were observed when estimating three parameters</w:t>
      </w:r>
      <w:r w:rsidR="00FF301F">
        <w:rPr>
          <w:rFonts w:cstheme="minorHAnsi"/>
        </w:rPr>
        <w:t xml:space="preserve">, </w:t>
      </w:r>
      <w:r w:rsidR="0071190B">
        <w:rPr>
          <w:rFonts w:cstheme="minorHAnsi"/>
        </w:rPr>
        <w:t xml:space="preserve">with the disjoint intervals generally showing less bias and more accurate coverage than the nested intervals, but with slightly increased variance. </w:t>
      </w:r>
      <w:r w:rsidR="006D77BD">
        <w:rPr>
          <w:rFonts w:cstheme="minorHAnsi"/>
        </w:rPr>
        <w:t xml:space="preserve">The choice of weights seems to be generally neutral although a slight increase in variance was observed for </w:t>
      </w:r>
      <w:proofErr w:type="spellStart"/>
      <w:r w:rsidR="006D77BD">
        <w:rPr>
          <w:rFonts w:cstheme="minorHAnsi"/>
        </w:rPr>
        <w:t>unweighted</w:t>
      </w:r>
      <w:proofErr w:type="spellEnd"/>
      <w:r w:rsidR="006D77BD">
        <w:rPr>
          <w:rFonts w:cstheme="minorHAnsi"/>
        </w:rPr>
        <w:t xml:space="preserve"> scores.</w:t>
      </w:r>
      <w:r w:rsidR="00545C02">
        <w:rPr>
          <w:rFonts w:cstheme="minorHAnsi"/>
        </w:rPr>
        <w:t xml:space="preserve"> Taken together these results suggest that the weighted score </w:t>
      </w:r>
      <w:r w:rsidR="004406A9">
        <w:rPr>
          <w:rFonts w:cstheme="minorHAnsi"/>
        </w:rPr>
        <w:t>with</w:t>
      </w:r>
      <w:r w:rsidR="00545C02">
        <w:rPr>
          <w:rFonts w:cstheme="minorHAnsi"/>
        </w:rPr>
        <w:t xml:space="preserve"> disjoint selection intervals is the most reliable and accura</w:t>
      </w:r>
      <w:r w:rsidR="00414BFD">
        <w:rPr>
          <w:rFonts w:cstheme="minorHAnsi"/>
        </w:rPr>
        <w:t>te approach for use with AVENGE</w:t>
      </w:r>
      <w:r w:rsidR="00545C02">
        <w:rPr>
          <w:rFonts w:cstheme="minorHAnsi"/>
        </w:rPr>
        <w:t>ME.</w:t>
      </w:r>
    </w:p>
    <w:p w:rsidR="00F667AB" w:rsidRDefault="00F667AB" w:rsidP="00E87542">
      <w:pPr>
        <w:spacing w:line="480" w:lineRule="auto"/>
        <w:rPr>
          <w:rFonts w:cstheme="minorHAnsi"/>
        </w:rPr>
      </w:pPr>
    </w:p>
    <w:p w:rsidR="00F667AB" w:rsidRPr="003E6B3E" w:rsidRDefault="006908C3" w:rsidP="00E87542">
      <w:pPr>
        <w:spacing w:line="480" w:lineRule="auto"/>
        <w:rPr>
          <w:rFonts w:cstheme="minorHAnsi"/>
          <w:i/>
        </w:rPr>
      </w:pPr>
      <w:r w:rsidRPr="003E6B3E">
        <w:rPr>
          <w:rFonts w:cstheme="minorHAnsi"/>
          <w:i/>
        </w:rPr>
        <w:t>Sample size and number of selection intervals</w:t>
      </w:r>
    </w:p>
    <w:p w:rsidR="007B02BA" w:rsidRDefault="001A1CA3" w:rsidP="00E87542">
      <w:pPr>
        <w:spacing w:line="480" w:lineRule="auto"/>
        <w:rPr>
          <w:bCs/>
        </w:rPr>
      </w:pPr>
      <w:r>
        <w:rPr>
          <w:rFonts w:cstheme="minorHAnsi"/>
        </w:rPr>
        <w:t>W</w:t>
      </w:r>
      <w:r w:rsidR="00BE659B">
        <w:rPr>
          <w:rFonts w:cstheme="minorHAnsi"/>
        </w:rPr>
        <w:t xml:space="preserve">e </w:t>
      </w:r>
      <w:r w:rsidR="00111BDA">
        <w:rPr>
          <w:rFonts w:cstheme="minorHAnsi"/>
        </w:rPr>
        <w:t xml:space="preserve">then </w:t>
      </w:r>
      <w:r w:rsidR="004406A9">
        <w:rPr>
          <w:rFonts w:cstheme="minorHAnsi"/>
        </w:rPr>
        <w:t xml:space="preserve">performed </w:t>
      </w:r>
      <w:proofErr w:type="spellStart"/>
      <w:r w:rsidR="004406A9">
        <w:rPr>
          <w:rFonts w:cstheme="minorHAnsi"/>
        </w:rPr>
        <w:t>bivariate</w:t>
      </w:r>
      <w:proofErr w:type="spellEnd"/>
      <w:r w:rsidR="004406A9">
        <w:rPr>
          <w:rFonts w:cstheme="minorHAnsi"/>
        </w:rPr>
        <w:t xml:space="preserve"> simulations (see Methods) to consider the effect of varying the </w:t>
      </w:r>
      <w:r w:rsidR="00165157">
        <w:rPr>
          <w:rFonts w:cstheme="minorHAnsi"/>
        </w:rPr>
        <w:t xml:space="preserve">sample size and the </w:t>
      </w:r>
      <w:r w:rsidR="004406A9">
        <w:rPr>
          <w:rFonts w:cstheme="minorHAnsi"/>
        </w:rPr>
        <w:t>number of selection intervals</w:t>
      </w:r>
      <w:r w:rsidR="00D01F06" w:rsidRPr="00B342A5">
        <w:rPr>
          <w:bCs/>
        </w:rPr>
        <w:t>.</w:t>
      </w:r>
      <w:r w:rsidR="00165157" w:rsidRPr="00B342A5">
        <w:rPr>
          <w:bCs/>
        </w:rPr>
        <w:t xml:space="preserve"> </w:t>
      </w:r>
      <w:r w:rsidR="006E5E21" w:rsidRPr="00B342A5">
        <w:rPr>
          <w:bCs/>
        </w:rPr>
        <w:t xml:space="preserve"> </w:t>
      </w:r>
      <w:r w:rsidR="002A20A1" w:rsidRPr="00B342A5">
        <w:rPr>
          <w:bCs/>
        </w:rPr>
        <w:t xml:space="preserve">In </w:t>
      </w:r>
      <w:r w:rsidR="00BD2508">
        <w:rPr>
          <w:bCs/>
        </w:rPr>
        <w:t xml:space="preserve">Tables </w:t>
      </w:r>
      <w:r w:rsidR="00695A48">
        <w:rPr>
          <w:bCs/>
        </w:rPr>
        <w:t>S</w:t>
      </w:r>
      <w:r w:rsidR="002C49C6">
        <w:rPr>
          <w:bCs/>
        </w:rPr>
        <w:t>4</w:t>
      </w:r>
      <w:r w:rsidR="00BD2508">
        <w:rPr>
          <w:bCs/>
        </w:rPr>
        <w:t>-</w:t>
      </w:r>
      <w:r w:rsidR="00695A48">
        <w:rPr>
          <w:bCs/>
        </w:rPr>
        <w:t>S</w:t>
      </w:r>
      <w:r w:rsidR="002C49C6">
        <w:rPr>
          <w:bCs/>
        </w:rPr>
        <w:t>7</w:t>
      </w:r>
      <w:r w:rsidR="006E5E21" w:rsidRPr="00B342A5">
        <w:rPr>
          <w:bCs/>
        </w:rPr>
        <w:t xml:space="preserve"> </w:t>
      </w:r>
      <w:r w:rsidR="002A20A1" w:rsidRPr="00B342A5">
        <w:rPr>
          <w:bCs/>
        </w:rPr>
        <w:t xml:space="preserve">we </w:t>
      </w:r>
      <w:r w:rsidRPr="00B342A5">
        <w:rPr>
          <w:bCs/>
        </w:rPr>
        <w:t xml:space="preserve">show </w:t>
      </w:r>
      <w:r w:rsidR="006E5E21" w:rsidRPr="00B342A5">
        <w:rPr>
          <w:bCs/>
        </w:rPr>
        <w:t xml:space="preserve">the performance of </w:t>
      </w:r>
      <w:r w:rsidR="00BD2508">
        <w:rPr>
          <w:bCs/>
        </w:rPr>
        <w:t>AVENGE</w:t>
      </w:r>
      <w:r w:rsidRPr="00B342A5">
        <w:rPr>
          <w:bCs/>
        </w:rPr>
        <w:t>ME</w:t>
      </w:r>
      <w:r w:rsidR="006E5E21" w:rsidRPr="00B342A5">
        <w:rPr>
          <w:bCs/>
        </w:rPr>
        <w:t xml:space="preserve"> in </w:t>
      </w:r>
      <w:r w:rsidRPr="00B342A5">
        <w:rPr>
          <w:bCs/>
        </w:rPr>
        <w:t xml:space="preserve">each </w:t>
      </w:r>
      <w:r w:rsidR="006E5E21" w:rsidRPr="00B342A5">
        <w:rPr>
          <w:bCs/>
        </w:rPr>
        <w:t>direction</w:t>
      </w:r>
      <w:r w:rsidR="00C33471" w:rsidRPr="00B342A5">
        <w:rPr>
          <w:bCs/>
        </w:rPr>
        <w:t>.</w:t>
      </w:r>
      <w:r w:rsidRPr="00B342A5">
        <w:rPr>
          <w:bCs/>
        </w:rPr>
        <w:t xml:space="preserve">  </w:t>
      </w:r>
      <w:r w:rsidR="007B02BA" w:rsidRPr="00B342A5">
        <w:rPr>
          <w:bCs/>
        </w:rPr>
        <w:t xml:space="preserve">The results confirm the poor ability </w:t>
      </w:r>
      <w:r w:rsidR="00D5497D" w:rsidRPr="00B342A5">
        <w:rPr>
          <w:bCs/>
        </w:rPr>
        <w:t xml:space="preserve">to estimate </w:t>
      </w:r>
      <w:r w:rsidRPr="00B342A5">
        <w:rPr>
          <w:bCs/>
          <w:position w:val="-10"/>
        </w:rPr>
        <w:object w:dxaOrig="340" w:dyaOrig="360">
          <v:shape id="_x0000_i1147" type="#_x0000_t75" style="width:14.25pt;height:21.75pt" o:ole="">
            <v:imagedata r:id="rId191" o:title=""/>
          </v:shape>
          <o:OLEObject Type="Embed" ProgID="Equation.3" ShapeID="_x0000_i1147" DrawAspect="Content" ObjectID="_1495358548" r:id="rId212"/>
        </w:object>
      </w:r>
      <w:r w:rsidRPr="00B342A5">
        <w:rPr>
          <w:bCs/>
        </w:rPr>
        <w:t xml:space="preserve"> </w:t>
      </w:r>
      <w:proofErr w:type="gramStart"/>
      <w:r w:rsidR="00D5497D" w:rsidRPr="00B342A5">
        <w:rPr>
          <w:bCs/>
        </w:rPr>
        <w:t xml:space="preserve">or </w:t>
      </w:r>
      <w:proofErr w:type="gramEnd"/>
      <w:r w:rsidRPr="00B342A5">
        <w:rPr>
          <w:bCs/>
          <w:position w:val="-10"/>
        </w:rPr>
        <w:object w:dxaOrig="320" w:dyaOrig="360">
          <v:shape id="_x0000_i1148" type="#_x0000_t75" style="width:14.25pt;height:21.75pt" o:ole="">
            <v:imagedata r:id="rId213" o:title=""/>
          </v:shape>
          <o:OLEObject Type="Embed" ProgID="Equation.3" ShapeID="_x0000_i1148" DrawAspect="Content" ObjectID="_1495358549" r:id="rId214"/>
        </w:object>
      </w:r>
      <w:r w:rsidR="00D5497D" w:rsidRPr="00B342A5">
        <w:rPr>
          <w:bCs/>
        </w:rPr>
        <w:t xml:space="preserve">, with </w:t>
      </w:r>
      <w:r w:rsidR="004C58D5">
        <w:rPr>
          <w:bCs/>
        </w:rPr>
        <w:t xml:space="preserve">mean </w:t>
      </w:r>
      <w:r w:rsidR="00D5497D" w:rsidRPr="00B342A5">
        <w:rPr>
          <w:bCs/>
        </w:rPr>
        <w:t>values</w:t>
      </w:r>
      <w:r w:rsidR="00F205DD" w:rsidRPr="00B342A5">
        <w:rPr>
          <w:bCs/>
        </w:rPr>
        <w:t xml:space="preserve"> mostly</w:t>
      </w:r>
      <w:r w:rsidR="00D5497D" w:rsidRPr="00B342A5">
        <w:rPr>
          <w:bCs/>
        </w:rPr>
        <w:t xml:space="preserve"> around 0.5 and</w:t>
      </w:r>
      <w:r w:rsidR="004C58D5">
        <w:rPr>
          <w:bCs/>
        </w:rPr>
        <w:t xml:space="preserve"> high variance</w:t>
      </w:r>
      <w:r w:rsidR="00D5497D" w:rsidRPr="00B342A5">
        <w:rPr>
          <w:bCs/>
        </w:rPr>
        <w:t xml:space="preserve"> </w:t>
      </w:r>
      <w:r w:rsidR="001745E5" w:rsidRPr="00B342A5">
        <w:rPr>
          <w:bCs/>
        </w:rPr>
        <w:t>reflecting the frequent estimat</w:t>
      </w:r>
      <w:r w:rsidRPr="00B342A5">
        <w:rPr>
          <w:bCs/>
        </w:rPr>
        <w:t>es of 0 or 1.  This</w:t>
      </w:r>
      <w:r w:rsidR="001745E5" w:rsidRPr="00B342A5">
        <w:rPr>
          <w:bCs/>
        </w:rPr>
        <w:t xml:space="preserve"> </w:t>
      </w:r>
      <w:r w:rsidRPr="00B342A5">
        <w:rPr>
          <w:bCs/>
        </w:rPr>
        <w:t xml:space="preserve">applies </w:t>
      </w:r>
      <w:r w:rsidR="001745E5" w:rsidRPr="00B342A5">
        <w:rPr>
          <w:bCs/>
        </w:rPr>
        <w:t xml:space="preserve">across all </w:t>
      </w:r>
      <w:r w:rsidRPr="00B342A5">
        <w:rPr>
          <w:bCs/>
        </w:rPr>
        <w:t>numbers of selection intervals</w:t>
      </w:r>
      <w:r w:rsidR="00F205DD" w:rsidRPr="00B342A5">
        <w:rPr>
          <w:bCs/>
        </w:rPr>
        <w:t xml:space="preserve">, </w:t>
      </w:r>
      <w:r w:rsidRPr="00B342A5">
        <w:rPr>
          <w:bCs/>
        </w:rPr>
        <w:t xml:space="preserve">but </w:t>
      </w:r>
      <w:r w:rsidR="00F205DD" w:rsidRPr="00B342A5">
        <w:rPr>
          <w:bCs/>
        </w:rPr>
        <w:t>there is a</w:t>
      </w:r>
      <w:r w:rsidR="001745E5" w:rsidRPr="00B342A5">
        <w:rPr>
          <w:bCs/>
        </w:rPr>
        <w:t xml:space="preserve"> reduction in</w:t>
      </w:r>
      <w:r w:rsidR="00F205DD" w:rsidRPr="00B342A5">
        <w:rPr>
          <w:bCs/>
        </w:rPr>
        <w:t xml:space="preserve"> </w:t>
      </w:r>
      <w:r w:rsidR="004C58D5">
        <w:rPr>
          <w:bCs/>
        </w:rPr>
        <w:t>variance</w:t>
      </w:r>
      <w:r w:rsidR="003902AE" w:rsidRPr="00B342A5">
        <w:rPr>
          <w:bCs/>
        </w:rPr>
        <w:t xml:space="preserve"> as</w:t>
      </w:r>
      <w:r w:rsidR="001745E5" w:rsidRPr="00B342A5">
        <w:rPr>
          <w:bCs/>
        </w:rPr>
        <w:t xml:space="preserve"> the number of intervals increases</w:t>
      </w:r>
      <w:r w:rsidRPr="00B342A5">
        <w:rPr>
          <w:bCs/>
        </w:rPr>
        <w:t>,</w:t>
      </w:r>
      <w:r w:rsidR="001745E5" w:rsidRPr="00B342A5">
        <w:rPr>
          <w:bCs/>
        </w:rPr>
        <w:t xml:space="preserve"> and a substantial reduction in </w:t>
      </w:r>
      <w:r w:rsidR="003902AE" w:rsidRPr="00B342A5">
        <w:rPr>
          <w:bCs/>
        </w:rPr>
        <w:t xml:space="preserve">bias and </w:t>
      </w:r>
      <w:r w:rsidR="00755A37">
        <w:rPr>
          <w:bCs/>
        </w:rPr>
        <w:t>variance</w:t>
      </w:r>
      <w:r w:rsidR="003902AE" w:rsidRPr="00B342A5">
        <w:rPr>
          <w:bCs/>
        </w:rPr>
        <w:t xml:space="preserve"> as the sample size increase</w:t>
      </w:r>
      <w:r w:rsidRPr="00B342A5">
        <w:rPr>
          <w:bCs/>
        </w:rPr>
        <w:t>s</w:t>
      </w:r>
      <w:r w:rsidR="003902AE" w:rsidRPr="00B342A5">
        <w:rPr>
          <w:bCs/>
        </w:rPr>
        <w:t xml:space="preserve"> from 10K to </w:t>
      </w:r>
      <w:r w:rsidR="003902AE" w:rsidRPr="00B342A5">
        <w:rPr>
          <w:bCs/>
        </w:rPr>
        <w:lastRenderedPageBreak/>
        <w:t xml:space="preserve">80K, while more bias persists for the lower </w:t>
      </w:r>
      <w:r w:rsidR="00755A37">
        <w:rPr>
          <w:bCs/>
        </w:rPr>
        <w:t xml:space="preserve">genetic </w:t>
      </w:r>
      <w:r w:rsidR="003902AE" w:rsidRPr="00B342A5">
        <w:rPr>
          <w:bCs/>
        </w:rPr>
        <w:t xml:space="preserve">variance </w:t>
      </w:r>
      <w:r w:rsidR="00D6358C" w:rsidRPr="00B342A5">
        <w:rPr>
          <w:bCs/>
        </w:rPr>
        <w:t>(</w:t>
      </w:r>
      <w:r w:rsidR="00F667AB" w:rsidRPr="00B342A5">
        <w:rPr>
          <w:bCs/>
        </w:rPr>
        <w:t xml:space="preserve">mean </w:t>
      </w:r>
      <w:r w:rsidR="00D6358C" w:rsidRPr="00B342A5">
        <w:rPr>
          <w:b/>
          <w:bCs/>
          <w:position w:val="-10"/>
        </w:rPr>
        <w:object w:dxaOrig="340" w:dyaOrig="360">
          <v:shape id="_x0000_i1149" type="#_x0000_t75" style="width:14.25pt;height:21.75pt" o:ole="">
            <v:imagedata r:id="rId215" o:title=""/>
          </v:shape>
          <o:OLEObject Type="Embed" ProgID="Equation.3" ShapeID="_x0000_i1149" DrawAspect="Content" ObjectID="_1495358550" r:id="rId216"/>
        </w:object>
      </w:r>
      <w:r w:rsidR="00D6358C" w:rsidRPr="00B342A5">
        <w:rPr>
          <w:b/>
          <w:bCs/>
        </w:rPr>
        <w:t>=</w:t>
      </w:r>
      <w:r w:rsidR="00D6358C" w:rsidRPr="00B342A5">
        <w:rPr>
          <w:bCs/>
        </w:rPr>
        <w:t>0.36</w:t>
      </w:r>
      <w:r w:rsidR="00813643">
        <w:rPr>
          <w:bCs/>
        </w:rPr>
        <w:t>2</w:t>
      </w:r>
      <w:r w:rsidR="004C58D5">
        <w:rPr>
          <w:bCs/>
        </w:rPr>
        <w:t xml:space="preserve"> and</w:t>
      </w:r>
      <w:r w:rsidR="00BD2508" w:rsidRPr="003E6B3E">
        <w:rPr>
          <w:bCs/>
        </w:rPr>
        <w:t xml:space="preserve"> </w:t>
      </w:r>
      <w:r w:rsidR="00D6358C" w:rsidRPr="009F32C3">
        <w:rPr>
          <w:bCs/>
          <w:position w:val="-10"/>
        </w:rPr>
        <w:object w:dxaOrig="320" w:dyaOrig="360">
          <v:shape id="_x0000_i1150" type="#_x0000_t75" style="width:14.25pt;height:21.75pt" o:ole="">
            <v:imagedata r:id="rId217" o:title=""/>
          </v:shape>
          <o:OLEObject Type="Embed" ProgID="Equation.3" ShapeID="_x0000_i1150" DrawAspect="Content" ObjectID="_1495358551" r:id="rId218"/>
        </w:object>
      </w:r>
      <w:r w:rsidR="00D6358C" w:rsidRPr="00B342A5">
        <w:rPr>
          <w:bCs/>
        </w:rPr>
        <w:t>=0.4</w:t>
      </w:r>
      <w:r w:rsidR="00813643">
        <w:rPr>
          <w:bCs/>
        </w:rPr>
        <w:t>44</w:t>
      </w:r>
      <w:r w:rsidR="00D6358C" w:rsidRPr="00B342A5">
        <w:rPr>
          <w:bCs/>
        </w:rPr>
        <w:t xml:space="preserve"> </w:t>
      </w:r>
      <w:r w:rsidR="00941FFD" w:rsidRPr="00B342A5">
        <w:rPr>
          <w:bCs/>
        </w:rPr>
        <w:t>with</w:t>
      </w:r>
      <w:r w:rsidR="00D6358C" w:rsidRPr="00B342A5">
        <w:rPr>
          <w:bCs/>
        </w:rPr>
        <w:t xml:space="preserve"> 40 intervals and 80K </w:t>
      </w:r>
      <w:r w:rsidR="004C58D5">
        <w:rPr>
          <w:bCs/>
        </w:rPr>
        <w:t xml:space="preserve">total </w:t>
      </w:r>
      <w:r w:rsidR="00D6358C" w:rsidRPr="00B342A5">
        <w:rPr>
          <w:bCs/>
        </w:rPr>
        <w:t xml:space="preserve">sample size). </w:t>
      </w:r>
      <w:r w:rsidR="00340EF7" w:rsidRPr="00B342A5">
        <w:rPr>
          <w:bCs/>
        </w:rPr>
        <w:t xml:space="preserve">  A similar pattern was observed for</w:t>
      </w:r>
      <w:r w:rsidR="00340EF7">
        <w:rPr>
          <w:bCs/>
        </w:rPr>
        <w:t xml:space="preserve"> </w:t>
      </w:r>
      <w:r w:rsidR="00340EF7" w:rsidRPr="008E5B4B">
        <w:rPr>
          <w:rFonts w:eastAsiaTheme="minorEastAsia" w:cstheme="minorHAnsi"/>
          <w:position w:val="-12"/>
        </w:rPr>
        <w:object w:dxaOrig="360" w:dyaOrig="360">
          <v:shape id="_x0000_i1151" type="#_x0000_t75" style="width:19.5pt;height:20.25pt" o:ole="">
            <v:imagedata r:id="rId193" o:title=""/>
          </v:shape>
          <o:OLEObject Type="Embed" ProgID="Equation.3" ShapeID="_x0000_i1151" DrawAspect="Content" ObjectID="_1495358552" r:id="rId219"/>
        </w:object>
      </w:r>
      <w:r w:rsidR="00340EF7">
        <w:rPr>
          <w:rFonts w:eastAsiaTheme="minorEastAsia" w:cstheme="minorHAnsi"/>
        </w:rPr>
        <w:t xml:space="preserve"> </w:t>
      </w:r>
      <w:proofErr w:type="gramStart"/>
      <w:r w:rsidR="00340EF7">
        <w:rPr>
          <w:rFonts w:eastAsiaTheme="minorEastAsia" w:cstheme="minorHAnsi"/>
        </w:rPr>
        <w:t xml:space="preserve">and </w:t>
      </w:r>
      <w:proofErr w:type="gramEnd"/>
      <w:r w:rsidR="00F667AB" w:rsidRPr="008E5B4B">
        <w:rPr>
          <w:rFonts w:eastAsiaTheme="minorEastAsia" w:cstheme="minorHAnsi"/>
          <w:position w:val="-12"/>
        </w:rPr>
        <w:object w:dxaOrig="360" w:dyaOrig="360">
          <v:shape id="_x0000_i1152" type="#_x0000_t75" style="width:19.5pt;height:20.25pt" o:ole="">
            <v:imagedata r:id="rId220" o:title=""/>
          </v:shape>
          <o:OLEObject Type="Embed" ProgID="Equation.3" ShapeID="_x0000_i1152" DrawAspect="Content" ObjectID="_1495358553" r:id="rId221"/>
        </w:object>
      </w:r>
      <w:r w:rsidR="00340EF7">
        <w:rPr>
          <w:rFonts w:eastAsiaTheme="minorEastAsia" w:cstheme="minorHAnsi"/>
        </w:rPr>
        <w:t>, although there was much less bias in general.</w:t>
      </w:r>
    </w:p>
    <w:p w:rsidR="00347BBD" w:rsidRDefault="00F667AB" w:rsidP="00E87542">
      <w:pPr>
        <w:spacing w:line="480" w:lineRule="auto"/>
        <w:rPr>
          <w:bCs/>
        </w:rPr>
      </w:pPr>
      <w:r>
        <w:rPr>
          <w:bCs/>
        </w:rPr>
        <w:t>F</w:t>
      </w:r>
      <w:r w:rsidR="00347BBD">
        <w:rPr>
          <w:bCs/>
        </w:rPr>
        <w:t>or the covariance</w:t>
      </w:r>
      <w:r w:rsidR="00340EF7">
        <w:rPr>
          <w:bCs/>
        </w:rPr>
        <w:t xml:space="preserve"> </w:t>
      </w:r>
      <w:r w:rsidR="00340EF7" w:rsidRPr="001440EF">
        <w:rPr>
          <w:rFonts w:eastAsiaTheme="minorEastAsia" w:cstheme="minorHAnsi"/>
          <w:position w:val="-10"/>
        </w:rPr>
        <w:object w:dxaOrig="360" w:dyaOrig="340">
          <v:shape id="_x0000_i1153" type="#_x0000_t75" style="width:19.5pt;height:19.5pt" o:ole="">
            <v:imagedata r:id="rId222" o:title=""/>
          </v:shape>
          <o:OLEObject Type="Embed" ProgID="Equation.3" ShapeID="_x0000_i1153" DrawAspect="Content" ObjectID="_1495358554" r:id="rId223"/>
        </w:object>
      </w:r>
      <w:r w:rsidR="00347BBD">
        <w:rPr>
          <w:bCs/>
        </w:rPr>
        <w:t xml:space="preserve">the estimation </w:t>
      </w:r>
      <w:r w:rsidR="00992F4D">
        <w:rPr>
          <w:bCs/>
        </w:rPr>
        <w:t xml:space="preserve">again </w:t>
      </w:r>
      <w:r w:rsidR="00347BBD">
        <w:rPr>
          <w:bCs/>
        </w:rPr>
        <w:t xml:space="preserve">worked well, being </w:t>
      </w:r>
      <w:r w:rsidR="009B4AF6">
        <w:rPr>
          <w:bCs/>
        </w:rPr>
        <w:t xml:space="preserve">nearly </w:t>
      </w:r>
      <w:r w:rsidR="00347BBD">
        <w:rPr>
          <w:bCs/>
        </w:rPr>
        <w:t xml:space="preserve">unbiased and with </w:t>
      </w:r>
      <w:r w:rsidR="004C58D5">
        <w:rPr>
          <w:bCs/>
        </w:rPr>
        <w:t>low variance</w:t>
      </w:r>
      <w:r>
        <w:rPr>
          <w:bCs/>
        </w:rPr>
        <w:t xml:space="preserve"> </w:t>
      </w:r>
      <w:r w:rsidR="00347BBD">
        <w:rPr>
          <w:bCs/>
        </w:rPr>
        <w:t>regardless of sample size and n</w:t>
      </w:r>
      <w:r w:rsidR="00482C23">
        <w:rPr>
          <w:bCs/>
        </w:rPr>
        <w:t>umber of</w:t>
      </w:r>
      <w:r w:rsidR="0077751E">
        <w:rPr>
          <w:bCs/>
        </w:rPr>
        <w:t xml:space="preserve"> </w:t>
      </w:r>
      <w:r w:rsidR="00340EF7">
        <w:rPr>
          <w:bCs/>
        </w:rPr>
        <w:t xml:space="preserve">selection </w:t>
      </w:r>
      <w:r w:rsidR="0077751E">
        <w:rPr>
          <w:bCs/>
        </w:rPr>
        <w:t>intervals</w:t>
      </w:r>
      <w:r w:rsidR="00992B0C">
        <w:rPr>
          <w:bCs/>
        </w:rPr>
        <w:t>.</w:t>
      </w:r>
      <w:r w:rsidR="00340EF7">
        <w:rPr>
          <w:bCs/>
        </w:rPr>
        <w:t xml:space="preserve">  We again observed a general trend of improved bias and precision with more selection intervals and greater sample size.</w:t>
      </w:r>
    </w:p>
    <w:p w:rsidR="00165157" w:rsidRDefault="00165157" w:rsidP="00E87542">
      <w:pPr>
        <w:spacing w:line="480" w:lineRule="auto"/>
        <w:rPr>
          <w:bCs/>
        </w:rPr>
      </w:pPr>
    </w:p>
    <w:p w:rsidR="00165157" w:rsidRPr="00F02757" w:rsidRDefault="006908C3" w:rsidP="00E87542">
      <w:pPr>
        <w:spacing w:line="480" w:lineRule="auto"/>
        <w:rPr>
          <w:bCs/>
          <w:i/>
        </w:rPr>
      </w:pPr>
      <w:r w:rsidRPr="00F02757">
        <w:rPr>
          <w:bCs/>
          <w:i/>
        </w:rPr>
        <w:t>Bidirectional estimation</w:t>
      </w:r>
    </w:p>
    <w:p w:rsidR="001A57E6" w:rsidRPr="00F02757" w:rsidRDefault="00165157" w:rsidP="00E87542">
      <w:pPr>
        <w:spacing w:line="480" w:lineRule="auto"/>
        <w:rPr>
          <w:bCs/>
        </w:rPr>
      </w:pPr>
      <w:r w:rsidRPr="00F02757">
        <w:rPr>
          <w:bCs/>
        </w:rPr>
        <w:t>We applied</w:t>
      </w:r>
      <w:r w:rsidR="00B27C39" w:rsidRPr="00F02757">
        <w:rPr>
          <w:bCs/>
        </w:rPr>
        <w:t xml:space="preserve"> </w:t>
      </w:r>
      <w:r w:rsidR="006738EE" w:rsidRPr="00F02757">
        <w:rPr>
          <w:bCs/>
        </w:rPr>
        <w:t xml:space="preserve">the bidirectional method </w:t>
      </w:r>
      <w:r w:rsidR="002B1F23" w:rsidRPr="00F02757">
        <w:rPr>
          <w:bCs/>
        </w:rPr>
        <w:t xml:space="preserve">to </w:t>
      </w:r>
      <w:r w:rsidR="006738EE" w:rsidRPr="00F02757">
        <w:rPr>
          <w:bCs/>
        </w:rPr>
        <w:t xml:space="preserve">the same </w:t>
      </w:r>
      <w:proofErr w:type="spellStart"/>
      <w:r w:rsidRPr="00F02757">
        <w:rPr>
          <w:bCs/>
        </w:rPr>
        <w:t>bivariate</w:t>
      </w:r>
      <w:proofErr w:type="spellEnd"/>
      <w:r w:rsidRPr="00F02757">
        <w:rPr>
          <w:bCs/>
        </w:rPr>
        <w:t xml:space="preserve"> </w:t>
      </w:r>
      <w:r w:rsidR="006738EE" w:rsidRPr="00F02757">
        <w:rPr>
          <w:bCs/>
        </w:rPr>
        <w:t>simulat</w:t>
      </w:r>
      <w:r w:rsidRPr="00F02757">
        <w:rPr>
          <w:bCs/>
        </w:rPr>
        <w:t>ion</w:t>
      </w:r>
      <w:r w:rsidR="006738EE" w:rsidRPr="00F02757">
        <w:rPr>
          <w:bCs/>
        </w:rPr>
        <w:t xml:space="preserve"> data</w:t>
      </w:r>
      <w:r w:rsidR="00335EA4" w:rsidRPr="00F02757">
        <w:rPr>
          <w:bCs/>
        </w:rPr>
        <w:t xml:space="preserve"> for total sample size of 80k.</w:t>
      </w:r>
      <w:r w:rsidR="006738EE" w:rsidRPr="00F02757">
        <w:rPr>
          <w:bCs/>
        </w:rPr>
        <w:t xml:space="preserve"> </w:t>
      </w:r>
      <w:r w:rsidR="00335EA4" w:rsidRPr="00F02757">
        <w:rPr>
          <w:bCs/>
        </w:rPr>
        <w:t>T</w:t>
      </w:r>
      <w:r w:rsidR="006738EE" w:rsidRPr="00F02757">
        <w:rPr>
          <w:bCs/>
        </w:rPr>
        <w:t>he results (</w:t>
      </w:r>
      <w:r w:rsidR="006908C3" w:rsidRPr="00F02757">
        <w:rPr>
          <w:bCs/>
        </w:rPr>
        <w:t>Table</w:t>
      </w:r>
      <w:r w:rsidR="004C58D5" w:rsidRPr="00F02757">
        <w:rPr>
          <w:bCs/>
        </w:rPr>
        <w:t xml:space="preserve"> </w:t>
      </w:r>
      <w:r w:rsidR="00695A48">
        <w:rPr>
          <w:bCs/>
        </w:rPr>
        <w:t>S</w:t>
      </w:r>
      <w:r w:rsidR="002C49C6">
        <w:rPr>
          <w:bCs/>
        </w:rPr>
        <w:t>8</w:t>
      </w:r>
      <w:r w:rsidR="006738EE" w:rsidRPr="00F02757">
        <w:rPr>
          <w:bCs/>
        </w:rPr>
        <w:t xml:space="preserve">) </w:t>
      </w:r>
      <w:r w:rsidR="00335EA4" w:rsidRPr="00F02757">
        <w:rPr>
          <w:bCs/>
        </w:rPr>
        <w:t>showed consistently lower variance for each parameter compared to the unidirectional estimators, but with a similar level of bias resulting in lower coverage of the confidence intervals.  T</w:t>
      </w:r>
      <w:r w:rsidR="00B27C39" w:rsidRPr="00F02757">
        <w:rPr>
          <w:bCs/>
        </w:rPr>
        <w:t xml:space="preserve">he information gain from analysing the bidirectional data together is offset </w:t>
      </w:r>
      <w:r w:rsidR="00335EA4" w:rsidRPr="00F02757">
        <w:rPr>
          <w:bCs/>
        </w:rPr>
        <w:t xml:space="preserve">to some degree </w:t>
      </w:r>
      <w:r w:rsidR="00B27C39" w:rsidRPr="00F02757">
        <w:rPr>
          <w:bCs/>
        </w:rPr>
        <w:t>by the increased number of parameters in the model.</w:t>
      </w:r>
      <w:r w:rsidR="004C58D5" w:rsidRPr="00F02757">
        <w:rPr>
          <w:bCs/>
        </w:rPr>
        <w:t xml:space="preserve">  Furthermore, this analysis was considerably more time-consuming than the unidirectional analyses.</w:t>
      </w:r>
    </w:p>
    <w:p w:rsidR="00B0724B" w:rsidRPr="00F02757" w:rsidRDefault="006A0A67" w:rsidP="00E87542">
      <w:pPr>
        <w:spacing w:line="480" w:lineRule="auto"/>
      </w:pPr>
      <w:r w:rsidRPr="00F02757">
        <w:rPr>
          <w:bCs/>
        </w:rPr>
        <w:t>Similarly</w:t>
      </w:r>
      <w:r w:rsidR="00755A37" w:rsidRPr="00F02757">
        <w:rPr>
          <w:bCs/>
        </w:rPr>
        <w:t>, w</w:t>
      </w:r>
      <w:r w:rsidR="00B27C39" w:rsidRPr="00F02757">
        <w:rPr>
          <w:bCs/>
        </w:rPr>
        <w:t>hen applying t</w:t>
      </w:r>
      <w:r w:rsidR="001A57E6" w:rsidRPr="00F02757">
        <w:rPr>
          <w:bCs/>
        </w:rPr>
        <w:t xml:space="preserve">he bidirectional estimation </w:t>
      </w:r>
      <w:r w:rsidR="00B27C39" w:rsidRPr="00F02757">
        <w:rPr>
          <w:bCs/>
        </w:rPr>
        <w:t xml:space="preserve">to data simulated under </w:t>
      </w:r>
      <w:r w:rsidR="00F667AB" w:rsidRPr="00F02757">
        <w:t>the SCZ model (</w:t>
      </w:r>
      <w:r w:rsidR="00992F4D">
        <w:t>Table</w:t>
      </w:r>
      <w:r w:rsidR="002C49C6">
        <w:t xml:space="preserve"> </w:t>
      </w:r>
      <w:r w:rsidR="00992F4D">
        <w:t>1 rightmost column</w:t>
      </w:r>
      <w:r w:rsidR="00F667AB" w:rsidRPr="00F02757">
        <w:t>)</w:t>
      </w:r>
      <w:r w:rsidR="00B27C39" w:rsidRPr="00F02757">
        <w:t>, and constraining</w:t>
      </w:r>
      <w:r w:rsidR="00F667AB" w:rsidRPr="00F02757">
        <w:t xml:space="preserve"> </w:t>
      </w:r>
      <w:r w:rsidR="00F667AB" w:rsidRPr="00F02757">
        <w:rPr>
          <w:position w:val="-10"/>
        </w:rPr>
        <w:object w:dxaOrig="1440" w:dyaOrig="360">
          <v:shape id="_x0000_i1154" type="#_x0000_t75" style="width:1in;height:18pt" o:ole="">
            <v:imagedata r:id="rId224" o:title=""/>
          </v:shape>
          <o:OLEObject Type="Embed" ProgID="Equation.3" ShapeID="_x0000_i1154" DrawAspect="Content" ObjectID="_1495358555" r:id="rId225"/>
        </w:object>
      </w:r>
      <w:r w:rsidR="00F667AB" w:rsidRPr="00F02757">
        <w:t xml:space="preserve"> and</w:t>
      </w:r>
      <w:r w:rsidR="00B27C39" w:rsidRPr="00F02757">
        <w:t xml:space="preserve"> </w:t>
      </w:r>
      <w:r w:rsidR="00F667AB" w:rsidRPr="00F02757">
        <w:rPr>
          <w:position w:val="-12"/>
        </w:rPr>
        <w:object w:dxaOrig="940" w:dyaOrig="360">
          <v:shape id="_x0000_i1155" type="#_x0000_t75" style="width:47.25pt;height:18pt" o:ole="">
            <v:imagedata r:id="rId226" o:title=""/>
          </v:shape>
          <o:OLEObject Type="Embed" ProgID="Equation.3" ShapeID="_x0000_i1155" DrawAspect="Content" ObjectID="_1495358556" r:id="rId227"/>
        </w:object>
      </w:r>
      <w:r w:rsidR="00F667AB" w:rsidRPr="00F02757">
        <w:t xml:space="preserve"> </w:t>
      </w:r>
      <w:r w:rsidR="00B27C39" w:rsidRPr="00F02757">
        <w:t xml:space="preserve">in the estimation, </w:t>
      </w:r>
      <w:r w:rsidR="00B27C39" w:rsidRPr="00F02757">
        <w:rPr>
          <w:rFonts w:cstheme="minorHAnsi"/>
        </w:rPr>
        <w:t>we obtained</w:t>
      </w:r>
      <w:r w:rsidR="001A57E6" w:rsidRPr="00F02757">
        <w:t xml:space="preserve"> </w:t>
      </w:r>
      <w:r w:rsidR="00544D91" w:rsidRPr="00F02757">
        <w:t xml:space="preserve">lower </w:t>
      </w:r>
      <w:r w:rsidRPr="00F02757">
        <w:t xml:space="preserve"> bias</w:t>
      </w:r>
      <w:r w:rsidR="00544D91" w:rsidRPr="00F02757">
        <w:t xml:space="preserve"> for </w:t>
      </w:r>
      <w:r w:rsidR="00544D91" w:rsidRPr="00F02757">
        <w:rPr>
          <w:position w:val="-10"/>
        </w:rPr>
        <w:object w:dxaOrig="340" w:dyaOrig="360">
          <v:shape id="_x0000_i1156" type="#_x0000_t75" style="width:17.25pt;height:18pt" o:ole="">
            <v:imagedata r:id="rId228" o:title=""/>
          </v:shape>
          <o:OLEObject Type="Embed" ProgID="Equation.3" ShapeID="_x0000_i1156" DrawAspect="Content" ObjectID="_1495358557" r:id="rId229"/>
        </w:object>
      </w:r>
      <w:r w:rsidR="00544D91" w:rsidRPr="00F02757">
        <w:t xml:space="preserve"> </w:t>
      </w:r>
      <w:r w:rsidRPr="00F02757">
        <w:t xml:space="preserve"> (mean </w:t>
      </w:r>
      <w:r w:rsidRPr="00F02757">
        <w:rPr>
          <w:position w:val="-10"/>
        </w:rPr>
        <w:object w:dxaOrig="340" w:dyaOrig="360">
          <v:shape id="_x0000_i1157" type="#_x0000_t75" style="width:17.25pt;height:18pt" o:ole="">
            <v:imagedata r:id="rId230" o:title=""/>
          </v:shape>
          <o:OLEObject Type="Embed" ProgID="Equation.3" ShapeID="_x0000_i1157" DrawAspect="Content" ObjectID="_1495358558" r:id="rId231"/>
        </w:object>
      </w:r>
      <w:r w:rsidRPr="00F02757">
        <w:t xml:space="preserve">=0.286, </w:t>
      </w:r>
      <w:r w:rsidRPr="00F02757">
        <w:rPr>
          <w:position w:val="-12"/>
        </w:rPr>
        <w:object w:dxaOrig="360" w:dyaOrig="360">
          <v:shape id="_x0000_i1158" type="#_x0000_t75" style="width:18pt;height:18pt" o:ole="">
            <v:imagedata r:id="rId232" o:title=""/>
          </v:shape>
          <o:OLEObject Type="Embed" ProgID="Equation.3" ShapeID="_x0000_i1158" DrawAspect="Content" ObjectID="_1495358559" r:id="rId233"/>
        </w:object>
      </w:r>
      <w:r w:rsidRPr="00F02757">
        <w:t>=0.95)</w:t>
      </w:r>
      <w:r w:rsidR="008D3D41" w:rsidRPr="00F02757">
        <w:t>,</w:t>
      </w:r>
      <w:r w:rsidRPr="00F02757">
        <w:t xml:space="preserve"> </w:t>
      </w:r>
      <w:r w:rsidR="00544D91" w:rsidRPr="00F02757">
        <w:t xml:space="preserve">similar </w:t>
      </w:r>
      <w:r w:rsidR="00755A37" w:rsidRPr="00F02757">
        <w:t>variance</w:t>
      </w:r>
      <w:r w:rsidRPr="00F02757">
        <w:t xml:space="preserve"> (SD </w:t>
      </w:r>
      <w:r w:rsidR="007D1D29" w:rsidRPr="00F02757">
        <w:t>(</w:t>
      </w:r>
      <w:r w:rsidRPr="00F02757">
        <w:rPr>
          <w:position w:val="-10"/>
        </w:rPr>
        <w:object w:dxaOrig="340" w:dyaOrig="360">
          <v:shape id="_x0000_i1159" type="#_x0000_t75" style="width:17.25pt;height:18pt" o:ole="">
            <v:imagedata r:id="rId234" o:title=""/>
          </v:shape>
          <o:OLEObject Type="Embed" ProgID="Equation.3" ShapeID="_x0000_i1159" DrawAspect="Content" ObjectID="_1495358560" r:id="rId235"/>
        </w:object>
      </w:r>
      <w:r w:rsidR="007D1D29" w:rsidRPr="00F02757">
        <w:t>)</w:t>
      </w:r>
      <w:r w:rsidRPr="00F02757">
        <w:t xml:space="preserve">=0.011, </w:t>
      </w:r>
      <w:r w:rsidR="007D1D29" w:rsidRPr="00F02757">
        <w:t>SD(</w:t>
      </w:r>
      <w:r w:rsidRPr="00F02757">
        <w:rPr>
          <w:position w:val="-12"/>
        </w:rPr>
        <w:object w:dxaOrig="360" w:dyaOrig="360">
          <v:shape id="_x0000_i1160" type="#_x0000_t75" style="width:18pt;height:18pt" o:ole="">
            <v:imagedata r:id="rId236" o:title=""/>
          </v:shape>
          <o:OLEObject Type="Embed" ProgID="Equation.3" ShapeID="_x0000_i1160" DrawAspect="Content" ObjectID="_1495358561" r:id="rId237"/>
        </w:object>
      </w:r>
      <w:r w:rsidR="007D1D29" w:rsidRPr="00F02757">
        <w:t>)</w:t>
      </w:r>
      <w:r w:rsidRPr="00F02757">
        <w:t xml:space="preserve">=0.004), and </w:t>
      </w:r>
      <w:r w:rsidR="00544D91" w:rsidRPr="00F02757">
        <w:t xml:space="preserve">greater coverage for </w:t>
      </w:r>
      <w:r w:rsidR="00544D91" w:rsidRPr="00F02757">
        <w:rPr>
          <w:position w:val="-10"/>
        </w:rPr>
        <w:object w:dxaOrig="340" w:dyaOrig="360">
          <v:shape id="_x0000_i1161" type="#_x0000_t75" style="width:17.25pt;height:18pt" o:ole="">
            <v:imagedata r:id="rId228" o:title=""/>
          </v:shape>
          <o:OLEObject Type="Embed" ProgID="Equation.3" ShapeID="_x0000_i1161" DrawAspect="Content" ObjectID="_1495358562" r:id="rId238"/>
        </w:object>
      </w:r>
      <w:r w:rsidR="00544D91" w:rsidRPr="00F02757">
        <w:t xml:space="preserve"> and lower for </w:t>
      </w:r>
      <w:r w:rsidR="00544D91" w:rsidRPr="00F02757">
        <w:rPr>
          <w:position w:val="-12"/>
        </w:rPr>
        <w:object w:dxaOrig="360" w:dyaOrig="360">
          <v:shape id="_x0000_i1162" type="#_x0000_t75" style="width:18pt;height:18pt" o:ole="">
            <v:imagedata r:id="rId239" o:title=""/>
          </v:shape>
          <o:OLEObject Type="Embed" ProgID="Equation.3" ShapeID="_x0000_i1162" DrawAspect="Content" ObjectID="_1495358563" r:id="rId240"/>
        </w:object>
      </w:r>
      <w:r w:rsidR="00544D91" w:rsidRPr="00F02757">
        <w:t xml:space="preserve"> </w:t>
      </w:r>
      <w:r w:rsidRPr="00F02757">
        <w:t>(=0.498</w:t>
      </w:r>
      <w:r w:rsidR="007D1D29" w:rsidRPr="00F02757">
        <w:t xml:space="preserve"> for </w:t>
      </w:r>
      <w:r w:rsidR="007D1D29" w:rsidRPr="00F02757">
        <w:rPr>
          <w:position w:val="-10"/>
        </w:rPr>
        <w:object w:dxaOrig="340" w:dyaOrig="360">
          <v:shape id="_x0000_i1163" type="#_x0000_t75" style="width:17.25pt;height:18pt" o:ole="">
            <v:imagedata r:id="rId228" o:title=""/>
          </v:shape>
          <o:OLEObject Type="Embed" ProgID="Equation.3" ShapeID="_x0000_i1163" DrawAspect="Content" ObjectID="_1495358564" r:id="rId241"/>
        </w:object>
      </w:r>
      <w:r w:rsidRPr="00F02757">
        <w:t>, =0.760</w:t>
      </w:r>
      <w:r w:rsidR="007D1D29" w:rsidRPr="00F02757">
        <w:t xml:space="preserve"> for </w:t>
      </w:r>
      <w:r w:rsidR="007D1D29" w:rsidRPr="00F02757">
        <w:rPr>
          <w:position w:val="-12"/>
        </w:rPr>
        <w:object w:dxaOrig="360" w:dyaOrig="360">
          <v:shape id="_x0000_i1164" type="#_x0000_t75" style="width:18pt;height:18pt" o:ole="">
            <v:imagedata r:id="rId239" o:title=""/>
          </v:shape>
          <o:OLEObject Type="Embed" ProgID="Equation.3" ShapeID="_x0000_i1164" DrawAspect="Content" ObjectID="_1495358565" r:id="rId242"/>
        </w:object>
      </w:r>
      <w:r w:rsidRPr="00F02757">
        <w:t xml:space="preserve">) </w:t>
      </w:r>
      <w:r w:rsidR="00755A37" w:rsidRPr="00F02757">
        <w:t>compared to</w:t>
      </w:r>
      <w:r w:rsidR="004C58D5" w:rsidRPr="00F02757">
        <w:t xml:space="preserve"> the unidirectional analyses (first column of Table </w:t>
      </w:r>
      <w:r w:rsidR="002C49C6">
        <w:t>3</w:t>
      </w:r>
      <w:r w:rsidR="004C58D5" w:rsidRPr="00F02757">
        <w:t>)</w:t>
      </w:r>
      <w:r w:rsidR="00755A37" w:rsidRPr="00F02757">
        <w:t xml:space="preserve">, although the </w:t>
      </w:r>
      <w:r w:rsidR="00A96961" w:rsidRPr="00F02757">
        <w:t xml:space="preserve">differences </w:t>
      </w:r>
      <w:r w:rsidR="00755A37" w:rsidRPr="00F02757">
        <w:t>were very small</w:t>
      </w:r>
      <w:r w:rsidR="004C58D5" w:rsidRPr="00F02757">
        <w:t>.</w:t>
      </w:r>
      <w:r w:rsidR="00755A37" w:rsidRPr="00F02757">
        <w:t xml:space="preserve"> </w:t>
      </w:r>
      <w:r w:rsidR="00130698" w:rsidRPr="00F02757">
        <w:t xml:space="preserve"> </w:t>
      </w:r>
    </w:p>
    <w:p w:rsidR="001D6741" w:rsidRPr="00F02757" w:rsidRDefault="001D6741" w:rsidP="00E87542">
      <w:pPr>
        <w:spacing w:line="480" w:lineRule="auto"/>
      </w:pPr>
      <w:r w:rsidRPr="00F02757">
        <w:t xml:space="preserve">We performed a sensitivity analysis to compare the performance of the bidirectional estimation with </w:t>
      </w:r>
      <w:r w:rsidR="006A67FB">
        <w:t>different</w:t>
      </w:r>
      <w:r w:rsidRPr="00F02757">
        <w:t xml:space="preserve"> initial parameter</w:t>
      </w:r>
      <w:r w:rsidR="00BD3FA1" w:rsidRPr="00F02757">
        <w:t xml:space="preserve"> value</w:t>
      </w:r>
      <w:r w:rsidR="006A67FB">
        <w:t>s</w:t>
      </w:r>
      <w:r w:rsidRPr="00F02757">
        <w:t xml:space="preserve"> for the </w:t>
      </w:r>
      <w:r w:rsidR="00BD3FA1" w:rsidRPr="00F02757">
        <w:t xml:space="preserve">numerical </w:t>
      </w:r>
      <w:r w:rsidRPr="00F02757">
        <w:t xml:space="preserve">optimization and the results were virtually unchanged, with just a slight </w:t>
      </w:r>
      <w:r w:rsidR="006A67FB">
        <w:t>change in</w:t>
      </w:r>
      <w:r w:rsidRPr="00F02757">
        <w:t xml:space="preserve"> bias, variance and</w:t>
      </w:r>
      <w:r w:rsidR="006A67FB">
        <w:t xml:space="preserve"> coverage</w:t>
      </w:r>
      <w:r w:rsidRPr="00F02757">
        <w:t>.</w:t>
      </w:r>
      <w:r w:rsidR="0086200A" w:rsidRPr="00F02757">
        <w:t xml:space="preserve"> A similar analysis conducted for </w:t>
      </w:r>
      <w:r w:rsidR="0086200A" w:rsidRPr="00F02757">
        <w:lastRenderedPageBreak/>
        <w:t xml:space="preserve">the complex diseases </w:t>
      </w:r>
      <w:r w:rsidR="002C49C6">
        <w:t>in Table 1</w:t>
      </w:r>
      <w:r w:rsidR="0086200A" w:rsidRPr="00F02757">
        <w:t xml:space="preserve"> </w:t>
      </w:r>
      <w:r w:rsidR="00BD3FA1" w:rsidRPr="00F02757">
        <w:t xml:space="preserve">also </w:t>
      </w:r>
      <w:r w:rsidR="0086200A" w:rsidRPr="00F02757">
        <w:t xml:space="preserve">revealed that the </w:t>
      </w:r>
      <w:r w:rsidR="00BD3FA1" w:rsidRPr="00F02757">
        <w:t xml:space="preserve">estimate of covariance was robust to the choice of </w:t>
      </w:r>
      <w:r w:rsidR="0086200A" w:rsidRPr="00F02757">
        <w:t xml:space="preserve">initial </w:t>
      </w:r>
      <w:r w:rsidR="00BD3FA1" w:rsidRPr="00F02757">
        <w:t xml:space="preserve">parameter </w:t>
      </w:r>
      <w:r w:rsidR="0086200A" w:rsidRPr="00F02757">
        <w:t>values.</w:t>
      </w:r>
    </w:p>
    <w:p w:rsidR="00165157" w:rsidRDefault="00165157" w:rsidP="00E87542">
      <w:pPr>
        <w:spacing w:line="480" w:lineRule="auto"/>
      </w:pPr>
    </w:p>
    <w:p w:rsidR="00EF373F" w:rsidRPr="00EF373F" w:rsidRDefault="00EF373F" w:rsidP="00E87542">
      <w:pPr>
        <w:spacing w:line="480" w:lineRule="auto"/>
        <w:rPr>
          <w:i/>
        </w:rPr>
      </w:pPr>
      <w:r w:rsidRPr="00EF373F">
        <w:rPr>
          <w:i/>
        </w:rPr>
        <w:t>Linkage disequilibrium</w:t>
      </w:r>
    </w:p>
    <w:p w:rsidR="00EF373F" w:rsidRDefault="00EF373F" w:rsidP="00E87542">
      <w:pPr>
        <w:spacing w:line="480" w:lineRule="auto"/>
      </w:pPr>
      <w:r>
        <w:t xml:space="preserve">We simulated a normally distributed trait on 15769 subjects in the WTCCC (see Methods).  Using </w:t>
      </w:r>
      <w:r w:rsidR="00AD32E1">
        <w:t xml:space="preserve">reduced </w:t>
      </w:r>
      <w:r w:rsidR="00695A48">
        <w:t>marker</w:t>
      </w:r>
      <w:r w:rsidR="00AD32E1">
        <w:t xml:space="preserve"> set</w:t>
      </w:r>
      <w:r w:rsidR="00695A48">
        <w:t>s with</w:t>
      </w:r>
      <w:r>
        <w:t xml:space="preserve"> </w:t>
      </w:r>
      <w:proofErr w:type="spellStart"/>
      <w:r>
        <w:t>pairwise</w:t>
      </w:r>
      <w:proofErr w:type="spellEnd"/>
      <w:r>
        <w:t xml:space="preserve"> </w:t>
      </w:r>
      <w:r w:rsidRPr="00695A48">
        <w:rPr>
          <w:i/>
        </w:rPr>
        <w:t>r</w:t>
      </w:r>
      <w:r w:rsidRPr="002204AA">
        <w:rPr>
          <w:vertAlign w:val="superscript"/>
        </w:rPr>
        <w:t>2</w:t>
      </w:r>
      <w:r>
        <w:t xml:space="preserve"> constrained to &lt;0.1 and &lt;0.2, we estimated </w:t>
      </w:r>
      <w:r w:rsidRPr="00F02757">
        <w:rPr>
          <w:position w:val="-10"/>
        </w:rPr>
        <w:object w:dxaOrig="1440" w:dyaOrig="360">
          <v:shape id="_x0000_i1165" type="#_x0000_t75" style="width:72.75pt;height:18pt" o:ole="">
            <v:imagedata r:id="rId243" o:title=""/>
          </v:shape>
          <o:OLEObject Type="Embed" ProgID="Equation.3" ShapeID="_x0000_i1165" DrawAspect="Content" ObjectID="_1495358566" r:id="rId244"/>
        </w:object>
      </w:r>
      <w:r>
        <w:t xml:space="preserve"> and </w:t>
      </w:r>
      <w:r w:rsidRPr="00F02757">
        <w:rPr>
          <w:position w:val="-12"/>
        </w:rPr>
        <w:object w:dxaOrig="940" w:dyaOrig="360">
          <v:shape id="_x0000_i1166" type="#_x0000_t75" style="width:47.25pt;height:18pt" o:ole="">
            <v:imagedata r:id="rId245" o:title=""/>
          </v:shape>
          <o:OLEObject Type="Embed" ProgID="Equation.3" ShapeID="_x0000_i1166" DrawAspect="Content" ObjectID="_1495358567" r:id="rId246"/>
        </w:object>
      </w:r>
      <w:r>
        <w:t xml:space="preserve"> when a) </w:t>
      </w:r>
      <w:r w:rsidR="00AD32E1">
        <w:t>the markers were pruned without regard to their association</w:t>
      </w:r>
      <w:r>
        <w:t xml:space="preserve">; b) the </w:t>
      </w:r>
      <w:r w:rsidR="00AD32E1">
        <w:t>markers were clumped by greedily retaining the most strongly associated markers</w:t>
      </w:r>
      <w:r>
        <w:t xml:space="preserve">.  Table </w:t>
      </w:r>
      <w:r w:rsidR="002C49C6">
        <w:t>4</w:t>
      </w:r>
      <w:r>
        <w:t xml:space="preserve"> shows that for </w:t>
      </w:r>
      <w:r w:rsidRPr="00695A48">
        <w:rPr>
          <w:i/>
        </w:rPr>
        <w:t>r</w:t>
      </w:r>
      <w:r w:rsidRPr="00EF373F">
        <w:rPr>
          <w:vertAlign w:val="superscript"/>
        </w:rPr>
        <w:t>2</w:t>
      </w:r>
      <w:r>
        <w:t>&lt;0.1, AVENGEME is unbiased</w:t>
      </w:r>
      <w:r w:rsidR="00F369A0">
        <w:t xml:space="preserve"> in estimating </w:t>
      </w:r>
      <w:r w:rsidR="00175382" w:rsidRPr="00F02757">
        <w:rPr>
          <w:position w:val="-10"/>
        </w:rPr>
        <w:object w:dxaOrig="340" w:dyaOrig="360">
          <v:shape id="_x0000_i1167" type="#_x0000_t75" style="width:17.25pt;height:18pt" o:ole="">
            <v:imagedata r:id="rId247" o:title=""/>
          </v:shape>
          <o:OLEObject Type="Embed" ProgID="Equation.3" ShapeID="_x0000_i1167" DrawAspect="Content" ObjectID="_1495358568" r:id="rId248"/>
        </w:object>
      </w:r>
      <w:r w:rsidR="00AD32E1">
        <w:t>when clumping is used</w:t>
      </w:r>
      <w:r w:rsidR="00F369A0">
        <w:t xml:space="preserve">, but </w:t>
      </w:r>
      <w:r w:rsidR="00AD32E1">
        <w:t xml:space="preserve">has a small downward bias </w:t>
      </w:r>
      <w:proofErr w:type="gramStart"/>
      <w:r w:rsidR="00AD32E1">
        <w:t xml:space="preserve">in </w:t>
      </w:r>
      <w:proofErr w:type="gramEnd"/>
      <w:r w:rsidR="00F369A0" w:rsidRPr="00F02757">
        <w:rPr>
          <w:position w:val="-12"/>
        </w:rPr>
        <w:object w:dxaOrig="360" w:dyaOrig="360">
          <v:shape id="_x0000_i1168" type="#_x0000_t75" style="width:18pt;height:18pt" o:ole="">
            <v:imagedata r:id="rId249" o:title=""/>
          </v:shape>
          <o:OLEObject Type="Embed" ProgID="Equation.3" ShapeID="_x0000_i1168" DrawAspect="Content" ObjectID="_1495358569" r:id="rId250"/>
        </w:object>
      </w:r>
      <w:r w:rsidR="0095549E">
        <w:t xml:space="preserve">.  </w:t>
      </w:r>
      <w:r w:rsidR="00AD32E1">
        <w:t xml:space="preserve">Pruning, however, incurs a strong downward bias in both </w:t>
      </w:r>
      <w:r w:rsidR="00F5505A" w:rsidRPr="00F02757">
        <w:rPr>
          <w:position w:val="-10"/>
        </w:rPr>
        <w:object w:dxaOrig="340" w:dyaOrig="360">
          <v:shape id="_x0000_i1169" type="#_x0000_t75" style="width:17.25pt;height:18pt" o:ole="">
            <v:imagedata r:id="rId247" o:title=""/>
          </v:shape>
          <o:OLEObject Type="Embed" ProgID="Equation.3" ShapeID="_x0000_i1169" DrawAspect="Content" ObjectID="_1495358570" r:id="rId251"/>
        </w:object>
      </w:r>
      <w:r w:rsidR="00AD32E1">
        <w:t xml:space="preserve"> </w:t>
      </w:r>
      <w:proofErr w:type="spellStart"/>
      <w:proofErr w:type="gramStart"/>
      <w:r w:rsidR="00AD32E1">
        <w:t>and</w:t>
      </w:r>
      <w:proofErr w:type="spellEnd"/>
      <w:r w:rsidR="00175382">
        <w:t xml:space="preserve"> </w:t>
      </w:r>
      <w:proofErr w:type="gramEnd"/>
      <w:r w:rsidR="00175382" w:rsidRPr="00F02757">
        <w:rPr>
          <w:position w:val="-12"/>
        </w:rPr>
        <w:object w:dxaOrig="360" w:dyaOrig="360">
          <v:shape id="_x0000_i1170" type="#_x0000_t75" style="width:18pt;height:18pt" o:ole="">
            <v:imagedata r:id="rId249" o:title=""/>
          </v:shape>
          <o:OLEObject Type="Embed" ProgID="Equation.3" ShapeID="_x0000_i1170" DrawAspect="Content" ObjectID="_1495358571" r:id="rId252"/>
        </w:object>
      </w:r>
      <w:r w:rsidR="00AD32E1">
        <w:t xml:space="preserve">.  </w:t>
      </w:r>
      <w:proofErr w:type="gramStart"/>
      <w:r w:rsidR="00F369A0">
        <w:t xml:space="preserve">For </w:t>
      </w:r>
      <w:r w:rsidR="00F369A0" w:rsidRPr="00021E0A">
        <w:rPr>
          <w:i/>
        </w:rPr>
        <w:t>r</w:t>
      </w:r>
      <w:r w:rsidR="00F369A0" w:rsidRPr="00EF373F">
        <w:rPr>
          <w:vertAlign w:val="superscript"/>
        </w:rPr>
        <w:t>2</w:t>
      </w:r>
      <w:r w:rsidR="00F369A0">
        <w:t xml:space="preserve">&lt;0.2, </w:t>
      </w:r>
      <w:r w:rsidR="00AD32E1">
        <w:t xml:space="preserve">clumping </w:t>
      </w:r>
      <w:r w:rsidR="00F369A0">
        <w:t xml:space="preserve">over-estimates </w:t>
      </w:r>
      <w:r w:rsidR="00F369A0" w:rsidRPr="00F02757">
        <w:rPr>
          <w:position w:val="-10"/>
        </w:rPr>
        <w:object w:dxaOrig="340" w:dyaOrig="360">
          <v:shape id="_x0000_i1171" type="#_x0000_t75" style="width:17.25pt;height:18pt" o:ole="">
            <v:imagedata r:id="rId247" o:title=""/>
          </v:shape>
          <o:OLEObject Type="Embed" ProgID="Equation.3" ShapeID="_x0000_i1171" DrawAspect="Content" ObjectID="_1495358572" r:id="rId253"/>
        </w:object>
      </w:r>
      <w:r w:rsidR="00F369A0">
        <w:t xml:space="preserve"> and under-estimates </w:t>
      </w:r>
      <w:r w:rsidR="00F369A0" w:rsidRPr="00F02757">
        <w:rPr>
          <w:position w:val="-12"/>
        </w:rPr>
        <w:object w:dxaOrig="360" w:dyaOrig="360">
          <v:shape id="_x0000_i1172" type="#_x0000_t75" style="width:18pt;height:18pt" o:ole="">
            <v:imagedata r:id="rId249" o:title=""/>
          </v:shape>
          <o:OLEObject Type="Embed" ProgID="Equation.3" ShapeID="_x0000_i1172" DrawAspect="Content" ObjectID="_1495358573" r:id="rId254"/>
        </w:object>
      </w:r>
      <w:r w:rsidR="00F369A0">
        <w:t xml:space="preserve"> owing to the residual</w:t>
      </w:r>
      <w:r w:rsidR="002204AA">
        <w:t xml:space="preserve"> LD</w:t>
      </w:r>
      <w:r w:rsidR="00F369A0">
        <w:t>.</w:t>
      </w:r>
      <w:proofErr w:type="gramEnd"/>
      <w:r w:rsidR="00F369A0">
        <w:t xml:space="preserve">  </w:t>
      </w:r>
      <w:r w:rsidR="00AD32E1">
        <w:t>Pru</w:t>
      </w:r>
      <w:r w:rsidR="005C2520">
        <w:t xml:space="preserve">ning reduces, but does not eliminate, these biases.  </w:t>
      </w:r>
      <w:r w:rsidR="00021E0A">
        <w:t xml:space="preserve">These results suggest in practice using a clumping algorithm with </w:t>
      </w:r>
      <w:proofErr w:type="spellStart"/>
      <w:r w:rsidR="00021E0A">
        <w:t>pairwise</w:t>
      </w:r>
      <w:proofErr w:type="spellEnd"/>
      <w:r w:rsidR="00021E0A">
        <w:t xml:space="preserve"> </w:t>
      </w:r>
      <w:r w:rsidR="00021E0A" w:rsidRPr="00695A48">
        <w:rPr>
          <w:i/>
        </w:rPr>
        <w:t>r</w:t>
      </w:r>
      <w:r w:rsidR="00021E0A" w:rsidRPr="00EF373F">
        <w:rPr>
          <w:vertAlign w:val="superscript"/>
        </w:rPr>
        <w:t>2</w:t>
      </w:r>
      <w:r w:rsidR="00021E0A">
        <w:t>&lt;0.1 as the least biased approach with AVENGEME.</w:t>
      </w:r>
    </w:p>
    <w:p w:rsidR="00F369A0" w:rsidRDefault="00F369A0" w:rsidP="00E87542">
      <w:pPr>
        <w:spacing w:line="480" w:lineRule="auto"/>
      </w:pPr>
    </w:p>
    <w:p w:rsidR="00165157" w:rsidRPr="003E6B3E" w:rsidRDefault="006908C3" w:rsidP="00E87542">
      <w:pPr>
        <w:spacing w:line="480" w:lineRule="auto"/>
        <w:rPr>
          <w:i/>
        </w:rPr>
      </w:pPr>
      <w:r w:rsidRPr="003E6B3E">
        <w:rPr>
          <w:i/>
        </w:rPr>
        <w:t>Comparison with related methods</w:t>
      </w:r>
    </w:p>
    <w:p w:rsidR="001D4118" w:rsidRPr="00C76717" w:rsidRDefault="00B27C39" w:rsidP="00E87542">
      <w:pPr>
        <w:spacing w:line="480" w:lineRule="auto"/>
      </w:pPr>
      <w:r>
        <w:t xml:space="preserve">We </w:t>
      </w:r>
      <w:r w:rsidR="00D91042">
        <w:t xml:space="preserve">analysed our </w:t>
      </w:r>
      <w:proofErr w:type="spellStart"/>
      <w:r w:rsidR="002204AA">
        <w:t>bivariate</w:t>
      </w:r>
      <w:proofErr w:type="spellEnd"/>
      <w:r w:rsidR="002204AA">
        <w:t xml:space="preserve"> </w:t>
      </w:r>
      <w:r w:rsidR="00D91042">
        <w:t xml:space="preserve">simulations for total sample size 10K using the </w:t>
      </w:r>
      <w:proofErr w:type="spellStart"/>
      <w:r w:rsidR="00D91042">
        <w:t>bivar</w:t>
      </w:r>
      <w:r w:rsidR="00306C25">
        <w:t>iate</w:t>
      </w:r>
      <w:proofErr w:type="spellEnd"/>
      <w:r w:rsidR="00306C25">
        <w:t xml:space="preserve"> </w:t>
      </w:r>
      <w:r w:rsidR="006A07D6">
        <w:t xml:space="preserve">GREML </w:t>
      </w:r>
      <w:r w:rsidR="00306C25">
        <w:t xml:space="preserve">implemented in </w:t>
      </w:r>
      <w:proofErr w:type="gramStart"/>
      <w:r w:rsidR="00306C25">
        <w:t xml:space="preserve">GCTA </w:t>
      </w:r>
      <w:proofErr w:type="gramEnd"/>
      <w:r w:rsidR="003A72BC">
        <w:fldChar w:fldCharType="begin"/>
      </w:r>
      <w:r w:rsidR="003A72BC">
        <w:instrText xml:space="preserve"> HYPERLINK \l "_ENREF_28" \o "Lee, 2012 #5273" </w:instrText>
      </w:r>
      <w:r w:rsidR="003A72BC">
        <w:fldChar w:fldCharType="separate"/>
      </w:r>
      <w:r w:rsidR="003A72BC">
        <w:fldChar w:fldCharType="begin">
          <w:fldData xml:space="preserve">PEVuZE5vdGU+PENpdGU+PEF1dGhvcj5MZWU8L0F1dGhvcj48WWVhcj4yMDEyPC9ZZWFyPjxSZWNO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</w:fldData>
        </w:fldChar>
      </w:r>
      <w:r w:rsidR="003A72BC">
        <w:instrText xml:space="preserve"> ADDIN EN.CITE </w:instrText>
      </w:r>
      <w:r w:rsidR="003A72BC">
        <w:fldChar w:fldCharType="begin">
          <w:fldData xml:space="preserve">PEVuZE5vdGU+PENpdGU+PEF1dGhvcj5MZWU8L0F1dGhvcj48WWVhcj4yMDEyPC9ZZWFyPjxSZWNO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</w:fldData>
        </w:fldChar>
      </w:r>
      <w:r w:rsidR="003A72BC">
        <w:instrText xml:space="preserve"> ADDIN EN.CITE.DATA </w:instrText>
      </w:r>
      <w:r w:rsidR="003A72BC">
        <w:fldChar w:fldCharType="end"/>
      </w:r>
      <w:r w:rsidR="003A72BC">
        <w:fldChar w:fldCharType="separate"/>
      </w:r>
      <w:r w:rsidR="003A72BC" w:rsidRPr="00FA2AC4">
        <w:rPr>
          <w:noProof/>
          <w:vertAlign w:val="superscript"/>
        </w:rPr>
        <w:t>28</w:t>
      </w:r>
      <w:r w:rsidR="003A72BC">
        <w:fldChar w:fldCharType="end"/>
      </w:r>
      <w:r w:rsidR="003A72BC">
        <w:fldChar w:fldCharType="end"/>
      </w:r>
      <w:r w:rsidR="001D4118">
        <w:t xml:space="preserve">. </w:t>
      </w:r>
      <w:r>
        <w:t xml:space="preserve"> </w:t>
      </w:r>
      <w:r w:rsidR="00D91042">
        <w:t>The mean</w:t>
      </w:r>
      <w:r w:rsidR="00C76717">
        <w:t xml:space="preserve"> </w:t>
      </w:r>
      <w:r w:rsidR="00D91042" w:rsidRPr="00D91042">
        <w:rPr>
          <w:bCs/>
          <w:position w:val="-10"/>
        </w:rPr>
        <w:object w:dxaOrig="380" w:dyaOrig="340">
          <v:shape id="_x0000_i1173" type="#_x0000_t75" style="width:15.75pt;height:20.25pt" o:ole="">
            <v:imagedata r:id="rId255" o:title=""/>
          </v:shape>
          <o:OLEObject Type="Embed" ProgID="Equation.3" ShapeID="_x0000_i1173" DrawAspect="Content" ObjectID="_1495358574" r:id="rId256"/>
        </w:object>
      </w:r>
      <w:r w:rsidR="00D91042">
        <w:rPr>
          <w:b/>
          <w:bCs/>
        </w:rPr>
        <w:t xml:space="preserve"> </w:t>
      </w:r>
      <w:r w:rsidR="006908C3" w:rsidRPr="003E6B3E">
        <w:rPr>
          <w:bCs/>
        </w:rPr>
        <w:t>was</w:t>
      </w:r>
      <w:r w:rsidR="00D91042">
        <w:rPr>
          <w:b/>
          <w:bCs/>
        </w:rPr>
        <w:t xml:space="preserve"> </w:t>
      </w:r>
      <w:r w:rsidR="00C76717" w:rsidRPr="00FA197D">
        <w:rPr>
          <w:bCs/>
        </w:rPr>
        <w:t xml:space="preserve">0.265 </w:t>
      </w:r>
      <w:r w:rsidR="00306C25">
        <w:rPr>
          <w:bCs/>
        </w:rPr>
        <w:t>with standard deviation 0.032,</w:t>
      </w:r>
      <w:r w:rsidR="00C76717">
        <w:t xml:space="preserve"> which compared to the results in </w:t>
      </w:r>
      <w:r w:rsidR="00B46672">
        <w:t xml:space="preserve">Table </w:t>
      </w:r>
      <w:r w:rsidR="00695A48">
        <w:t>S</w:t>
      </w:r>
      <w:r w:rsidR="002C49C6">
        <w:t>4</w:t>
      </w:r>
      <w:r w:rsidR="00AF269A">
        <w:t xml:space="preserve"> show</w:t>
      </w:r>
      <w:r w:rsidR="00D91042">
        <w:t>s</w:t>
      </w:r>
      <w:r w:rsidR="00AF269A">
        <w:t xml:space="preserve"> that </w:t>
      </w:r>
      <w:r w:rsidR="00695A48">
        <w:t xml:space="preserve">in this case </w:t>
      </w:r>
      <w:r w:rsidR="00AF269A">
        <w:t xml:space="preserve">the </w:t>
      </w:r>
      <w:r w:rsidR="006A07D6">
        <w:t xml:space="preserve">GREML </w:t>
      </w:r>
      <w:r w:rsidR="00AF269A">
        <w:t xml:space="preserve">estimate has greater bias but </w:t>
      </w:r>
      <w:r w:rsidR="00D91042">
        <w:t>less variance</w:t>
      </w:r>
      <w:r w:rsidR="00AF269A">
        <w:t xml:space="preserve"> than AVENGEME.</w:t>
      </w:r>
    </w:p>
    <w:p w:rsidR="003367BA" w:rsidRPr="001A57E6" w:rsidRDefault="00DA30D2" w:rsidP="00E87542">
      <w:pPr>
        <w:spacing w:line="480" w:lineRule="auto"/>
        <w:rPr>
          <w:bCs/>
        </w:rPr>
      </w:pPr>
      <w:r>
        <w:t xml:space="preserve">We also applied the method by So </w:t>
      </w:r>
      <w:r w:rsidR="00B46672" w:rsidRPr="003E6B3E">
        <w:rPr>
          <w:i/>
        </w:rPr>
        <w:t>et al</w:t>
      </w:r>
      <w:r w:rsidR="00B46672">
        <w:t xml:space="preserve"> </w:t>
      </w:r>
      <w:hyperlink w:anchor="_ENREF_15" w:tooltip="So, 2011 #3622" w:history="1">
        <w:r w:rsidR="003A72BC">
          <w:fldChar w:fldCharType="begin"/>
        </w:r>
        <w:r w:rsidR="003A72BC">
          <w:instrText xml:space="preserve"> ADDIN EN.CITE &lt;EndNote&gt;&lt;Cite&gt;&lt;Author&gt;So&lt;/Author&gt;&lt;Year&gt;2011&lt;/Year&gt;&lt;RecNum&gt;3622&lt;/RecNum&gt;&lt;DisplayText&gt;&lt;style face="superscript"&gt;15&lt;/style&gt;&lt;/DisplayText&gt;&lt;record&gt;&lt;rec-number&gt;3622&lt;/rec-number&gt;&lt;foreign-keys&gt;&lt;key app="EN" db-id="9sws5ptxb5szrbew05g5ff27tsazxz0ds9p9"&gt;3622&lt;/key&gt;&lt;/foreign-keys&gt;&lt;ref-type name="Journal Article"&gt;17&lt;/ref-type&gt;&lt;contributors&gt;&lt;authors&gt;&lt;author&gt;So, H. C.&lt;/author&gt;&lt;author&gt;Li, M.&lt;/author&gt;&lt;author&gt;Sham, P. C.&lt;/author&gt;&lt;/authors&gt;&lt;/contributors&gt;&lt;auth-address&gt;Department of Psychiatry, LKS Faculty of Medicine, University of Hong Kong, Pokfulam, Hong Kong SAR, China.&lt;/auth-address&gt;&lt;titles&gt;&lt;title&gt;Uncovering the total heritability explained by all true susceptibility variants in a genome-wide association study&lt;/title&gt;&lt;secondary-title&gt;Genet Epidemiol&lt;/secondary-title&gt;&lt;/titles&gt;&lt;periodical&gt;&lt;full-title&gt;Genet Epidemiol&lt;/full-title&gt;&lt;/periodical&gt;&lt;pages&gt;447-56&lt;/pages&gt;&lt;volume&gt;35&lt;/volume&gt;&lt;number&gt;6&lt;/number&gt;&lt;edition&gt;2011/05/28&lt;/edition&gt;&lt;keywords&gt;&lt;keyword&gt;Computer Simulation&lt;/keyword&gt;&lt;keyword&gt;Crohn Disease/genetics&lt;/keyword&gt;&lt;keyword&gt;Female&lt;/keyword&gt;&lt;keyword&gt;*Genetic Predisposition to Disease&lt;/keyword&gt;&lt;keyword&gt;Genetic Variation&lt;/keyword&gt;&lt;keyword&gt;*Genome-Wide Association Study&lt;/keyword&gt;&lt;keyword&gt;Genotype&lt;/keyword&gt;&lt;keyword&gt;Humans&lt;/keyword&gt;&lt;keyword&gt;Lipoproteins, HDL/metabolism&lt;/keyword&gt;&lt;keyword&gt;Lipoproteins, LDL/metabolism&lt;/keyword&gt;&lt;keyword&gt;Male&lt;/keyword&gt;&lt;keyword&gt;Models, Statistical&lt;/keyword&gt;&lt;keyword&gt;Molecular Epidemiology/methods&lt;/keyword&gt;&lt;keyword&gt;Normal Distribution&lt;/keyword&gt;&lt;keyword&gt;Risk&lt;/keyword&gt;&lt;keyword&gt;Statistics as Topic&lt;/keyword&gt;&lt;keyword&gt;Triglycerides/metabolism&lt;/keyword&gt;&lt;/keywords&gt;&lt;dates&gt;&lt;year&gt;2011&lt;/year&gt;&lt;pub-dates&gt;&lt;date&gt;Sep&lt;/date&gt;&lt;/pub-dates&gt;&lt;/dates&gt;&lt;isbn&gt;1098-2272 (Electronic)&amp;#xD;0741-0395 (Linking)&lt;/isbn&gt;&lt;accession-num&gt;21618601&lt;/accession-num&gt;&lt;urls&gt;&lt;related-urls&gt;&lt;url&gt;http://www.ncbi.nlm.nih.gov/entrez/query.fcgi?cmd=Retrieve&amp;amp;db=PubMed&amp;amp;dopt=Citation&amp;amp;list_uids=21618601&lt;/url&gt;&lt;/related-urls&gt;&lt;/urls&gt;&lt;electronic-resource-num&gt;10.1002/gepi.20593&lt;/electronic-resource-num&gt;&lt;language&gt;eng&lt;/language&gt;&lt;/record&gt;&lt;/Cite&gt;&lt;/EndNote&gt;</w:instrText>
        </w:r>
        <w:r w:rsidR="003A72BC">
          <w:fldChar w:fldCharType="separate"/>
        </w:r>
        <w:r w:rsidR="003A72BC" w:rsidRPr="0032427E">
          <w:rPr>
            <w:noProof/>
            <w:vertAlign w:val="superscript"/>
          </w:rPr>
          <w:t>15</w:t>
        </w:r>
        <w:r w:rsidR="003A72BC">
          <w:fldChar w:fldCharType="end"/>
        </w:r>
      </w:hyperlink>
      <w:r w:rsidR="00B46672">
        <w:t xml:space="preserve"> </w:t>
      </w:r>
      <w:r>
        <w:t xml:space="preserve">to </w:t>
      </w:r>
      <w:r w:rsidR="00165157">
        <w:t>the SCZ simulation</w:t>
      </w:r>
      <w:r w:rsidR="00F369A0">
        <w:t xml:space="preserve"> (Table 1 rightmost column)</w:t>
      </w:r>
      <w:r w:rsidR="00275086">
        <w:t>.</w:t>
      </w:r>
      <w:r w:rsidR="00165157">
        <w:t xml:space="preserve"> </w:t>
      </w:r>
      <w:r>
        <w:t xml:space="preserve"> </w:t>
      </w:r>
      <w:r w:rsidR="00275086">
        <w:t xml:space="preserve"> </w:t>
      </w:r>
      <w:r>
        <w:t>Although their</w:t>
      </w:r>
      <w:r w:rsidR="00275086">
        <w:t xml:space="preserve"> method </w:t>
      </w:r>
      <w:r>
        <w:t>appeared</w:t>
      </w:r>
      <w:r w:rsidR="00275086">
        <w:t xml:space="preserve"> unbiased</w:t>
      </w:r>
      <w:r w:rsidR="00165157">
        <w:t xml:space="preserve"> in the</w:t>
      </w:r>
      <w:r w:rsidR="00B46672">
        <w:t xml:space="preserve"> simulation they perform</w:t>
      </w:r>
      <w:r w:rsidR="00165157">
        <w:t xml:space="preserve">ed in </w:t>
      </w:r>
      <w:proofErr w:type="gramStart"/>
      <w:r w:rsidR="00165157">
        <w:t>which</w:t>
      </w:r>
      <w:r>
        <w:t xml:space="preserve"> </w:t>
      </w:r>
      <w:proofErr w:type="gramEnd"/>
      <w:r w:rsidRPr="00652B98">
        <w:rPr>
          <w:position w:val="-12"/>
        </w:rPr>
        <w:object w:dxaOrig="1760" w:dyaOrig="360">
          <v:shape id="_x0000_i1174" type="#_x0000_t75" style="width:87.75pt;height:18pt" o:ole="">
            <v:imagedata r:id="rId257" o:title=""/>
          </v:shape>
          <o:OLEObject Type="Embed" ProgID="Equation.3" ShapeID="_x0000_i1174" DrawAspect="Content" ObjectID="_1495358575" r:id="rId258"/>
        </w:object>
      </w:r>
      <w:r>
        <w:t xml:space="preserve">, in our setting it </w:t>
      </w:r>
      <w:r w:rsidR="00275086">
        <w:t xml:space="preserve">yielded seriously biased results for </w:t>
      </w:r>
      <w:r w:rsidR="00B46672" w:rsidRPr="00DA30D2">
        <w:rPr>
          <w:b/>
          <w:bCs/>
          <w:position w:val="-10"/>
        </w:rPr>
        <w:object w:dxaOrig="340" w:dyaOrig="360">
          <v:shape id="_x0000_i1175" type="#_x0000_t75" style="width:14.25pt;height:21.75pt" o:ole="">
            <v:imagedata r:id="rId259" o:title=""/>
          </v:shape>
          <o:OLEObject Type="Embed" ProgID="Equation.3" ShapeID="_x0000_i1175" DrawAspect="Content" ObjectID="_1495358576" r:id="rId260"/>
        </w:object>
      </w:r>
      <w:r>
        <w:rPr>
          <w:bCs/>
        </w:rPr>
        <w:t xml:space="preserve"> with a mean estimate of 0.189</w:t>
      </w:r>
      <w:r w:rsidR="00165157">
        <w:rPr>
          <w:bCs/>
        </w:rPr>
        <w:t xml:space="preserve"> compared to the true value of 0.3</w:t>
      </w:r>
      <w:r w:rsidR="00275086">
        <w:rPr>
          <w:bCs/>
        </w:rPr>
        <w:t>.</w:t>
      </w:r>
    </w:p>
    <w:p w:rsidR="00D91042" w:rsidRDefault="00165157" w:rsidP="00E87542">
      <w:pPr>
        <w:spacing w:before="240" w:line="480" w:lineRule="auto"/>
        <w:rPr>
          <w:rFonts w:eastAsiaTheme="minorEastAsia" w:cstheme="minorHAnsi"/>
        </w:rPr>
      </w:pPr>
      <w:r>
        <w:rPr>
          <w:rFonts w:eastAsiaTheme="minorEastAsia" w:cstheme="minorHAnsi"/>
        </w:rPr>
        <w:t>Having established the good oper</w:t>
      </w:r>
      <w:r w:rsidR="00B46672">
        <w:rPr>
          <w:rFonts w:eastAsiaTheme="minorEastAsia" w:cstheme="minorHAnsi"/>
        </w:rPr>
        <w:t>ating characteristics of AVENGE</w:t>
      </w:r>
      <w:r>
        <w:rPr>
          <w:rFonts w:eastAsiaTheme="minorEastAsia" w:cstheme="minorHAnsi"/>
        </w:rPr>
        <w:t>ME, we applied our method to some published association results for polygenic scores.  For the four</w:t>
      </w:r>
      <w:r w:rsidR="00D91042">
        <w:rPr>
          <w:rFonts w:eastAsiaTheme="minorEastAsia" w:cstheme="minorHAnsi"/>
        </w:rPr>
        <w:t xml:space="preserve"> diseases from </w:t>
      </w:r>
      <w:r>
        <w:rPr>
          <w:rFonts w:eastAsiaTheme="minorEastAsia" w:cstheme="minorHAnsi"/>
        </w:rPr>
        <w:t>Stahl</w:t>
      </w:r>
      <w:r w:rsidRPr="00165157">
        <w:rPr>
          <w:rFonts w:eastAsiaTheme="minorEastAsia" w:cstheme="minorHAnsi"/>
          <w:i/>
        </w:rPr>
        <w:t xml:space="preserve"> et al</w:t>
      </w:r>
      <w:r w:rsidR="00D91042">
        <w:rPr>
          <w:rFonts w:eastAsiaTheme="minorEastAsia" w:cstheme="minorHAnsi"/>
        </w:rPr>
        <w:t xml:space="preserve">, our estimates </w:t>
      </w:r>
      <w:r w:rsidR="006E7035">
        <w:rPr>
          <w:rFonts w:eastAsiaTheme="minorEastAsia" w:cstheme="minorHAnsi"/>
        </w:rPr>
        <w:t>were systematically</w:t>
      </w:r>
      <w:r w:rsidR="00D91042">
        <w:rPr>
          <w:rFonts w:eastAsiaTheme="minorEastAsia" w:cstheme="minorHAnsi"/>
        </w:rPr>
        <w:t xml:space="preserve"> lower than the ones obtained by </w:t>
      </w:r>
      <w:r w:rsidR="009834AC">
        <w:rPr>
          <w:rFonts w:eastAsiaTheme="minorEastAsia" w:cstheme="minorHAnsi"/>
        </w:rPr>
        <w:t>their A</w:t>
      </w:r>
      <w:r w:rsidR="00D37A12">
        <w:rPr>
          <w:rFonts w:eastAsiaTheme="minorEastAsia" w:cstheme="minorHAnsi"/>
        </w:rPr>
        <w:t>BP</w:t>
      </w:r>
      <w:r w:rsidR="009834AC">
        <w:rPr>
          <w:rFonts w:eastAsiaTheme="minorEastAsia" w:cstheme="minorHAnsi"/>
        </w:rPr>
        <w:t>A method</w:t>
      </w:r>
      <w:r w:rsidR="006E7035">
        <w:rPr>
          <w:rFonts w:eastAsiaTheme="minorEastAsia" w:cstheme="minorHAnsi"/>
        </w:rPr>
        <w:t xml:space="preserve"> (Table </w:t>
      </w:r>
      <w:r w:rsidR="002C49C6">
        <w:rPr>
          <w:rFonts w:eastAsiaTheme="minorEastAsia" w:cstheme="minorHAnsi"/>
        </w:rPr>
        <w:t>5</w:t>
      </w:r>
      <w:r w:rsidR="006E7035">
        <w:rPr>
          <w:rFonts w:eastAsiaTheme="minorEastAsia" w:cstheme="minorHAnsi"/>
        </w:rPr>
        <w:t>),</w:t>
      </w:r>
      <w:r w:rsidR="00D91042">
        <w:rPr>
          <w:rFonts w:eastAsiaTheme="minorEastAsia" w:cstheme="minorHAnsi"/>
        </w:rPr>
        <w:t xml:space="preserve"> and for </w:t>
      </w:r>
      <w:r w:rsidR="006E7035" w:rsidRPr="00DA30D2">
        <w:rPr>
          <w:b/>
          <w:bCs/>
          <w:position w:val="-10"/>
        </w:rPr>
        <w:object w:dxaOrig="340" w:dyaOrig="360">
          <v:shape id="_x0000_i1176" type="#_x0000_t75" style="width:14.25pt;height:21.75pt" o:ole="">
            <v:imagedata r:id="rId261" o:title=""/>
          </v:shape>
          <o:OLEObject Type="Embed" ProgID="Equation.3" ShapeID="_x0000_i1176" DrawAspect="Content" ObjectID="_1495358577" r:id="rId262"/>
        </w:object>
      </w:r>
      <w:r w:rsidR="00B46672">
        <w:rPr>
          <w:b/>
          <w:bCs/>
        </w:rPr>
        <w:t xml:space="preserve"> </w:t>
      </w:r>
      <w:r w:rsidR="006E7035">
        <w:rPr>
          <w:rFonts w:eastAsiaTheme="minorEastAsia" w:cstheme="minorHAnsi"/>
        </w:rPr>
        <w:t>our confidence intervals excluded their estimate</w:t>
      </w:r>
      <w:r w:rsidR="00BD3FA1">
        <w:rPr>
          <w:rFonts w:eastAsiaTheme="minorEastAsia" w:cstheme="minorHAnsi"/>
        </w:rPr>
        <w:t>s</w:t>
      </w:r>
      <w:r w:rsidR="00D91042">
        <w:rPr>
          <w:rFonts w:eastAsiaTheme="minorEastAsia" w:cstheme="minorHAnsi"/>
        </w:rPr>
        <w:t xml:space="preserve">.  </w:t>
      </w:r>
      <w:r w:rsidR="006E7035">
        <w:rPr>
          <w:rFonts w:eastAsiaTheme="minorEastAsia" w:cstheme="minorHAnsi"/>
        </w:rPr>
        <w:t xml:space="preserve">These results were surprising since the two methods are conceptually similar, and our simulations had shown that under the models inferred by </w:t>
      </w:r>
      <w:r w:rsidR="009834AC">
        <w:rPr>
          <w:rFonts w:eastAsiaTheme="minorEastAsia" w:cstheme="minorHAnsi"/>
        </w:rPr>
        <w:t>ABPA,</w:t>
      </w:r>
      <w:r w:rsidR="00B46672">
        <w:rPr>
          <w:rFonts w:eastAsiaTheme="minorEastAsia" w:cstheme="minorHAnsi"/>
        </w:rPr>
        <w:t xml:space="preserve"> AVENGE</w:t>
      </w:r>
      <w:r w:rsidR="006E7035">
        <w:rPr>
          <w:rFonts w:eastAsiaTheme="minorEastAsia" w:cstheme="minorHAnsi"/>
        </w:rPr>
        <w:t xml:space="preserve">ME achieved nearly unbiased estimation.  </w:t>
      </w:r>
      <w:r w:rsidR="00695A48">
        <w:rPr>
          <w:rFonts w:eastAsiaTheme="minorEastAsia" w:cstheme="minorHAnsi"/>
        </w:rPr>
        <w:t xml:space="preserve">LD is unlikely to affect these results as the markers were clumped to </w:t>
      </w:r>
      <w:r w:rsidR="00695A48" w:rsidRPr="00CC1D0C">
        <w:rPr>
          <w:rFonts w:eastAsiaTheme="minorEastAsia" w:cstheme="minorHAnsi"/>
          <w:i/>
        </w:rPr>
        <w:t>r</w:t>
      </w:r>
      <w:r w:rsidR="00695A48" w:rsidRPr="00CC1D0C">
        <w:rPr>
          <w:rFonts w:eastAsiaTheme="minorEastAsia" w:cstheme="minorHAnsi"/>
          <w:i/>
          <w:vertAlign w:val="superscript"/>
        </w:rPr>
        <w:t>2</w:t>
      </w:r>
      <w:r w:rsidR="00695A48">
        <w:rPr>
          <w:rFonts w:eastAsiaTheme="minorEastAsia" w:cstheme="minorHAnsi"/>
        </w:rPr>
        <w:t xml:space="preserve">&lt;0.1.  </w:t>
      </w:r>
      <w:r w:rsidR="006E7035">
        <w:rPr>
          <w:rFonts w:eastAsiaTheme="minorEastAsia" w:cstheme="minorHAnsi"/>
        </w:rPr>
        <w:t xml:space="preserve">We speculate that the differences may arise from </w:t>
      </w:r>
      <w:r w:rsidR="009834AC">
        <w:rPr>
          <w:rFonts w:eastAsiaTheme="minorEastAsia" w:cstheme="minorHAnsi"/>
        </w:rPr>
        <w:t>ABPA’s use</w:t>
      </w:r>
      <w:r w:rsidR="006E7035">
        <w:rPr>
          <w:rFonts w:eastAsiaTheme="minorEastAsia" w:cstheme="minorHAnsi"/>
        </w:rPr>
        <w:t xml:space="preserve"> of prior distributions, and return to this point in the Discussion.</w:t>
      </w:r>
      <w:r w:rsidR="006D550C">
        <w:rPr>
          <w:rFonts w:eastAsiaTheme="minorEastAsia" w:cstheme="minorHAnsi"/>
        </w:rPr>
        <w:t xml:space="preserve">  Compared to results from </w:t>
      </w:r>
      <w:r w:rsidR="006A07D6">
        <w:rPr>
          <w:rFonts w:eastAsiaTheme="minorEastAsia" w:cstheme="minorHAnsi"/>
        </w:rPr>
        <w:t>GREML</w:t>
      </w:r>
      <w:r w:rsidR="006D550C">
        <w:rPr>
          <w:rFonts w:eastAsiaTheme="minorEastAsia" w:cstheme="minorHAnsi"/>
        </w:rPr>
        <w:t xml:space="preserve">, our estimates for </w:t>
      </w:r>
      <w:r w:rsidR="006D550C" w:rsidRPr="00DA30D2">
        <w:rPr>
          <w:b/>
          <w:bCs/>
          <w:position w:val="-10"/>
        </w:rPr>
        <w:object w:dxaOrig="340" w:dyaOrig="360">
          <v:shape id="_x0000_i1177" type="#_x0000_t75" style="width:14.25pt;height:21.75pt" o:ole="">
            <v:imagedata r:id="rId261" o:title=""/>
          </v:shape>
          <o:OLEObject Type="Embed" ProgID="Equation.3" ShapeID="_x0000_i1177" DrawAspect="Content" ObjectID="_1495358578" r:id="rId263"/>
        </w:object>
      </w:r>
      <w:r w:rsidR="006D550C">
        <w:rPr>
          <w:b/>
          <w:bCs/>
        </w:rPr>
        <w:t xml:space="preserve"> </w:t>
      </w:r>
      <w:r w:rsidR="006D550C">
        <w:rPr>
          <w:rFonts w:eastAsiaTheme="minorEastAsia" w:cstheme="minorHAnsi"/>
        </w:rPr>
        <w:t>were lower, with non-overlapping confidence intervals, for Rheumatoid Arthritis and Type-2 Diabetes, whereas the results were similar for Celiac Disease and Myocardial Infarction.</w:t>
      </w:r>
    </w:p>
    <w:p w:rsidR="009834AC" w:rsidRPr="009834AC" w:rsidRDefault="009834AC" w:rsidP="00E87542">
      <w:pPr>
        <w:spacing w:before="240" w:line="480" w:lineRule="auto"/>
        <w:rPr>
          <w:rFonts w:eastAsiaTheme="minorEastAsia" w:cstheme="minorHAnsi"/>
        </w:rPr>
      </w:pPr>
      <w:r>
        <w:rPr>
          <w:rFonts w:eastAsiaTheme="minorEastAsia" w:cstheme="minorHAnsi"/>
        </w:rPr>
        <w:t>We applied A</w:t>
      </w:r>
      <w:r w:rsidR="00B46672">
        <w:rPr>
          <w:rFonts w:eastAsiaTheme="minorEastAsia" w:cstheme="minorHAnsi"/>
        </w:rPr>
        <w:t>VENGE</w:t>
      </w:r>
      <w:r>
        <w:rPr>
          <w:rFonts w:eastAsiaTheme="minorEastAsia" w:cstheme="minorHAnsi"/>
        </w:rPr>
        <w:t xml:space="preserve">ME to three waves of SCZ meta-analyses (Table </w:t>
      </w:r>
      <w:r w:rsidR="002C49C6">
        <w:rPr>
          <w:rFonts w:eastAsiaTheme="minorEastAsia" w:cstheme="minorHAnsi"/>
        </w:rPr>
        <w:t>5</w:t>
      </w:r>
      <w:r>
        <w:rPr>
          <w:rFonts w:eastAsiaTheme="minorEastAsia" w:cstheme="minorHAnsi"/>
        </w:rPr>
        <w:t xml:space="preserve">).  The </w:t>
      </w:r>
      <w:r w:rsidR="00B46672">
        <w:rPr>
          <w:rFonts w:eastAsiaTheme="minorEastAsia" w:cstheme="minorHAnsi"/>
        </w:rPr>
        <w:t>genetic</w:t>
      </w:r>
      <w:r>
        <w:rPr>
          <w:rFonts w:eastAsiaTheme="minorEastAsia" w:cstheme="minorHAnsi"/>
        </w:rPr>
        <w:t xml:space="preserve"> variance </w:t>
      </w:r>
      <w:r w:rsidRPr="00DA30D2">
        <w:rPr>
          <w:b/>
          <w:bCs/>
          <w:position w:val="-10"/>
        </w:rPr>
        <w:object w:dxaOrig="340" w:dyaOrig="360">
          <v:shape id="_x0000_i1178" type="#_x0000_t75" style="width:14.25pt;height:21.75pt" o:ole="">
            <v:imagedata r:id="rId264" o:title=""/>
          </v:shape>
          <o:OLEObject Type="Embed" ProgID="Equation.3" ShapeID="_x0000_i1178" DrawAspect="Content" ObjectID="_1495358579" r:id="rId265"/>
        </w:object>
      </w:r>
      <w:r>
        <w:rPr>
          <w:b/>
          <w:bCs/>
        </w:rPr>
        <w:t xml:space="preserve"> </w:t>
      </w:r>
      <w:r w:rsidR="00B46672">
        <w:rPr>
          <w:bCs/>
        </w:rPr>
        <w:t>was similar</w:t>
      </w:r>
      <w:r>
        <w:rPr>
          <w:bCs/>
        </w:rPr>
        <w:t xml:space="preserve"> in the </w:t>
      </w:r>
      <w:r w:rsidR="00B46672">
        <w:rPr>
          <w:bCs/>
        </w:rPr>
        <w:t>ISC and PGC1 data</w:t>
      </w:r>
      <w:r>
        <w:rPr>
          <w:bCs/>
        </w:rPr>
        <w:t xml:space="preserve">, </w:t>
      </w:r>
      <w:r w:rsidR="00DF6AD8">
        <w:rPr>
          <w:bCs/>
        </w:rPr>
        <w:t>but decreased</w:t>
      </w:r>
      <w:r w:rsidR="00B46672">
        <w:rPr>
          <w:bCs/>
        </w:rPr>
        <w:t xml:space="preserve"> in the PGC2 data.  The proportion of null markers </w:t>
      </w:r>
      <w:r w:rsidR="00DF6AD8">
        <w:rPr>
          <w:bCs/>
        </w:rPr>
        <w:t>decreased in PGC1 and PGC2 compared to ISC</w:t>
      </w:r>
      <w:r w:rsidR="00B46672">
        <w:rPr>
          <w:bCs/>
        </w:rPr>
        <w:t xml:space="preserve">.  This </w:t>
      </w:r>
      <w:r w:rsidR="001F7798">
        <w:rPr>
          <w:bCs/>
        </w:rPr>
        <w:t xml:space="preserve">may </w:t>
      </w:r>
      <w:r w:rsidR="00B46672">
        <w:rPr>
          <w:bCs/>
        </w:rPr>
        <w:t xml:space="preserve">reflect increased heterogeneity: as more studies contribute to the meta-analyses, increased genetic heterogeneity could decrease the proportion of null markers, whereas increased environmental heterogeneity could decrease the genetic variance, which on the liability scale is expressed relative to the total variance.  </w:t>
      </w:r>
      <w:r w:rsidR="006A07D6">
        <w:rPr>
          <w:bCs/>
        </w:rPr>
        <w:t xml:space="preserve">GREML </w:t>
      </w:r>
      <w:r>
        <w:rPr>
          <w:bCs/>
        </w:rPr>
        <w:t>h</w:t>
      </w:r>
      <w:r w:rsidR="00B46672">
        <w:rPr>
          <w:bCs/>
        </w:rPr>
        <w:t>as</w:t>
      </w:r>
      <w:r>
        <w:rPr>
          <w:bCs/>
        </w:rPr>
        <w:t xml:space="preserve"> been applied </w:t>
      </w:r>
      <w:r w:rsidR="00B46672">
        <w:rPr>
          <w:bCs/>
        </w:rPr>
        <w:t xml:space="preserve">to </w:t>
      </w:r>
      <w:r w:rsidR="006D550C">
        <w:rPr>
          <w:bCs/>
        </w:rPr>
        <w:t xml:space="preserve">the ISC and </w:t>
      </w:r>
      <w:r w:rsidR="00B46672">
        <w:rPr>
          <w:bCs/>
        </w:rPr>
        <w:t xml:space="preserve">PGC1 </w:t>
      </w:r>
      <w:proofErr w:type="gramStart"/>
      <w:r w:rsidR="00B46672">
        <w:rPr>
          <w:bCs/>
        </w:rPr>
        <w:t xml:space="preserve">data </w:t>
      </w:r>
      <w:proofErr w:type="gramEnd"/>
      <w:r w:rsidR="003A72BC">
        <w:rPr>
          <w:bCs/>
        </w:rPr>
        <w:fldChar w:fldCharType="begin"/>
      </w:r>
      <w:r w:rsidR="003A72BC">
        <w:rPr>
          <w:bCs/>
        </w:rPr>
        <w:instrText xml:space="preserve"> HYPERLINK \l "_ENREF_32" \o "Lee, 2012 #3539" </w:instrText>
      </w:r>
      <w:r w:rsidR="003A72BC">
        <w:rPr>
          <w:bCs/>
        </w:rPr>
      </w:r>
      <w:r w:rsidR="003A72BC">
        <w:rPr>
          <w:bCs/>
        </w:rPr>
        <w:fldChar w:fldCharType="separate"/>
      </w:r>
      <w:r w:rsidR="003A72BC">
        <w:rPr>
          <w:bCs/>
        </w:rPr>
        <w:fldChar w:fldCharType="begin">
          <w:fldData xml:space="preserve">PEVuZE5vdGU+PENpdGU+PEF1dGhvcj5MZWU8L0F1dGhvcj48WWVhcj4yMDEyPC9ZZWFyPjxSZWNO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==
</w:fldData>
        </w:fldChar>
      </w:r>
      <w:r w:rsidR="003A72BC">
        <w:rPr>
          <w:bCs/>
        </w:rPr>
        <w:instrText xml:space="preserve"> ADDIN EN.CITE </w:instrText>
      </w:r>
      <w:r w:rsidR="003A72BC">
        <w:rPr>
          <w:bCs/>
        </w:rPr>
        <w:fldChar w:fldCharType="begin">
          <w:fldData xml:space="preserve">PEVuZE5vdGU+PENpdGU+PEF1dGhvcj5MZWU8L0F1dGhvcj48WWVhcj4yMDEyPC9ZZWFyPjxSZWNO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==
</w:fldData>
        </w:fldChar>
      </w:r>
      <w:r w:rsidR="003A72BC">
        <w:rPr>
          <w:bCs/>
        </w:rPr>
        <w:instrText xml:space="preserve"> ADDIN EN.CITE.DATA </w:instrText>
      </w:r>
      <w:r w:rsidR="003A72BC">
        <w:rPr>
          <w:bCs/>
        </w:rPr>
      </w:r>
      <w:r w:rsidR="003A72BC">
        <w:rPr>
          <w:bCs/>
        </w:rPr>
        <w:fldChar w:fldCharType="end"/>
      </w:r>
      <w:r w:rsidR="003A72BC">
        <w:rPr>
          <w:bCs/>
        </w:rPr>
      </w:r>
      <w:r w:rsidR="003A72BC">
        <w:rPr>
          <w:bCs/>
        </w:rPr>
        <w:fldChar w:fldCharType="separate"/>
      </w:r>
      <w:r w:rsidR="003A72BC" w:rsidRPr="003654F5">
        <w:rPr>
          <w:bCs/>
          <w:noProof/>
          <w:vertAlign w:val="superscript"/>
        </w:rPr>
        <w:t>32</w:t>
      </w:r>
      <w:r w:rsidR="003A72BC">
        <w:rPr>
          <w:bCs/>
        </w:rPr>
        <w:fldChar w:fldCharType="end"/>
      </w:r>
      <w:r w:rsidR="003A72BC">
        <w:rPr>
          <w:bCs/>
        </w:rPr>
        <w:fldChar w:fldCharType="end"/>
      </w:r>
      <w:r w:rsidR="006D550C">
        <w:rPr>
          <w:bCs/>
        </w:rPr>
        <w:t>; for the former the estimate is similar to ours, whereas it is significantly lower in the latter.</w:t>
      </w:r>
      <w:r>
        <w:rPr>
          <w:bCs/>
        </w:rPr>
        <w:t xml:space="preserve">  ABPA has been applied to an expanded PGC1</w:t>
      </w:r>
      <w:r w:rsidR="009355D7">
        <w:rPr>
          <w:bCs/>
        </w:rPr>
        <w:t xml:space="preserve"> </w:t>
      </w:r>
      <w:proofErr w:type="gramStart"/>
      <w:r w:rsidR="009355D7">
        <w:rPr>
          <w:bCs/>
        </w:rPr>
        <w:t xml:space="preserve">analysis </w:t>
      </w:r>
      <w:proofErr w:type="gramEnd"/>
      <w:r w:rsidR="003A72BC">
        <w:rPr>
          <w:bCs/>
        </w:rPr>
        <w:fldChar w:fldCharType="begin"/>
      </w:r>
      <w:r w:rsidR="003A72BC">
        <w:rPr>
          <w:bCs/>
        </w:rPr>
        <w:instrText xml:space="preserve"> HYPERLINK \l "_ENREF_33" \o "Ripke, 2013 #4442" </w:instrText>
      </w:r>
      <w:r w:rsidR="003A72BC">
        <w:rPr>
          <w:bCs/>
        </w:rPr>
      </w:r>
      <w:r w:rsidR="003A72BC">
        <w:rPr>
          <w:bCs/>
        </w:rPr>
        <w:fldChar w:fldCharType="separate"/>
      </w:r>
      <w:r w:rsidR="003A72BC">
        <w:rPr>
          <w:bCs/>
        </w:rPr>
        <w:fldChar w:fldCharType="begin">
          <w:fldData xml:space="preserve">PEVuZE5vdGU+PENpdGU+PEF1dGhvcj5SaXBrZTwvQXV0aG9yPjxZZWFyPjIwMTM8L1llYXI+PFJl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==
</w:fldData>
        </w:fldChar>
      </w:r>
      <w:r w:rsidR="003A72BC">
        <w:rPr>
          <w:bCs/>
        </w:rPr>
        <w:instrText xml:space="preserve"> ADDIN EN.CITE </w:instrText>
      </w:r>
      <w:r w:rsidR="003A72BC">
        <w:rPr>
          <w:bCs/>
        </w:rPr>
        <w:fldChar w:fldCharType="begin">
          <w:fldData xml:space="preserve">PEVuZE5vdGU+PENpdGU+PEF1dGhvcj5SaXBrZTwvQXV0aG9yPjxZZWFyPjIwMTM8L1llYXI+PFJl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==
</w:fldData>
        </w:fldChar>
      </w:r>
      <w:r w:rsidR="003A72BC">
        <w:rPr>
          <w:bCs/>
        </w:rPr>
        <w:instrText xml:space="preserve"> ADDIN EN.CITE.DATA </w:instrText>
      </w:r>
      <w:r w:rsidR="003A72BC">
        <w:rPr>
          <w:bCs/>
        </w:rPr>
      </w:r>
      <w:r w:rsidR="003A72BC">
        <w:rPr>
          <w:bCs/>
        </w:rPr>
        <w:fldChar w:fldCharType="end"/>
      </w:r>
      <w:r w:rsidR="003A72BC">
        <w:rPr>
          <w:bCs/>
        </w:rPr>
      </w:r>
      <w:r w:rsidR="003A72BC">
        <w:rPr>
          <w:bCs/>
        </w:rPr>
        <w:fldChar w:fldCharType="separate"/>
      </w:r>
      <w:r w:rsidR="003A72BC" w:rsidRPr="003654F5">
        <w:rPr>
          <w:bCs/>
          <w:noProof/>
          <w:vertAlign w:val="superscript"/>
        </w:rPr>
        <w:t>33</w:t>
      </w:r>
      <w:r w:rsidR="003A72BC">
        <w:rPr>
          <w:bCs/>
        </w:rPr>
        <w:fldChar w:fldCharType="end"/>
      </w:r>
      <w:r w:rsidR="003A72BC">
        <w:rPr>
          <w:bCs/>
        </w:rPr>
        <w:fldChar w:fldCharType="end"/>
      </w:r>
      <w:r>
        <w:rPr>
          <w:bCs/>
        </w:rPr>
        <w:t xml:space="preserve">, yielding </w:t>
      </w:r>
      <w:r w:rsidR="006D550C">
        <w:rPr>
          <w:bCs/>
        </w:rPr>
        <w:t>a</w:t>
      </w:r>
      <w:r w:rsidR="00082F83">
        <w:rPr>
          <w:bCs/>
        </w:rPr>
        <w:t xml:space="preserve"> significantly higher </w:t>
      </w:r>
      <w:r w:rsidR="006D550C">
        <w:rPr>
          <w:bCs/>
        </w:rPr>
        <w:t xml:space="preserve">estimate of </w:t>
      </w:r>
      <w:r w:rsidR="006D550C" w:rsidRPr="00DA30D2">
        <w:rPr>
          <w:b/>
          <w:bCs/>
          <w:position w:val="-10"/>
        </w:rPr>
        <w:object w:dxaOrig="340" w:dyaOrig="360">
          <v:shape id="_x0000_i1179" type="#_x0000_t75" style="width:14.25pt;height:21.75pt" o:ole="">
            <v:imagedata r:id="rId261" o:title=""/>
          </v:shape>
          <o:OLEObject Type="Embed" ProgID="Equation.3" ShapeID="_x0000_i1179" DrawAspect="Content" ObjectID="_1495358580" r:id="rId266"/>
        </w:object>
      </w:r>
      <w:r w:rsidR="006D550C">
        <w:rPr>
          <w:b/>
          <w:bCs/>
        </w:rPr>
        <w:t xml:space="preserve"> </w:t>
      </w:r>
      <w:r w:rsidR="00082F83">
        <w:rPr>
          <w:bCs/>
        </w:rPr>
        <w:t>than our</w:t>
      </w:r>
      <w:r w:rsidR="006D550C">
        <w:rPr>
          <w:bCs/>
        </w:rPr>
        <w:t>s</w:t>
      </w:r>
      <w:r w:rsidRPr="009834AC">
        <w:rPr>
          <w:bCs/>
        </w:rPr>
        <w:t>.</w:t>
      </w:r>
      <w:r w:rsidR="005248CB">
        <w:t xml:space="preserve"> </w:t>
      </w:r>
    </w:p>
    <w:p w:rsidR="00545C02" w:rsidRDefault="00206BE3" w:rsidP="00E87542">
      <w:pPr>
        <w:spacing w:line="480" w:lineRule="auto"/>
        <w:rPr>
          <w:bCs/>
        </w:rPr>
      </w:pPr>
      <w:r>
        <w:rPr>
          <w:bCs/>
        </w:rPr>
        <w:t>We finally applied AVENGE</w:t>
      </w:r>
      <w:r w:rsidR="005248CB">
        <w:rPr>
          <w:bCs/>
        </w:rPr>
        <w:t xml:space="preserve">ME to estimate genetic covariance between psychiatric traits using </w:t>
      </w:r>
      <w:r w:rsidR="00472398">
        <w:rPr>
          <w:bCs/>
        </w:rPr>
        <w:t xml:space="preserve">published </w:t>
      </w:r>
      <w:r w:rsidR="003B72E8">
        <w:rPr>
          <w:bCs/>
        </w:rPr>
        <w:t xml:space="preserve">summary </w:t>
      </w:r>
      <w:r w:rsidR="006C72BD">
        <w:rPr>
          <w:bCs/>
        </w:rPr>
        <w:t>data</w:t>
      </w:r>
      <w:r w:rsidR="002E4B6C">
        <w:rPr>
          <w:bCs/>
        </w:rPr>
        <w:t xml:space="preserve"> </w:t>
      </w:r>
      <w:hyperlink w:anchor="_ENREF_34" w:tooltip="Cross-Disorder Group of the Psychiatric Genomics Consortium, 2013 #5302" w:history="1">
        <w:r w:rsidR="003A72BC">
          <w:rPr>
            <w:bCs/>
          </w:rPr>
          <w:fldChar w:fldCharType="begin"/>
        </w:r>
        <w:r w:rsidR="003A72BC">
          <w:rPr>
            <w:bCs/>
          </w:rPr>
          <w:instrText xml:space="preserve"> ADDIN EN.CITE &lt;EndNote&gt;&lt;Cite&gt;&lt;Year&gt;2013&lt;/Year&gt;&lt;RecNum&gt;5302&lt;/RecNum&gt;&lt;DisplayText&gt;&lt;style face="superscript"&gt;34&lt;/style&gt;&lt;/DisplayText&gt;&lt;record&gt;&lt;rec-number&gt;5302&lt;/rec-number&gt;&lt;foreign-keys&gt;&lt;key app="EN" db-id="9sws5ptxb5szrbew05g5ff27tsazxz0ds9p9"&gt;5302&lt;/key&gt;&lt;/foreign-keys&gt;&lt;ref-type name="Journal Article"&gt;17&lt;/ref-type&gt;&lt;contributors&gt;&lt;authors&gt;&lt;author&gt;Cross-Disorder Group of the Psychiatric Genomics Consortium, .&lt;/author&gt;&lt;/authors&gt;&lt;/contributors&gt;&lt;titles&gt;&lt;title&gt;Identification of risk loci with shared effects on five major psychiatric disorders: a genome-wide analysis&lt;/title&gt;&lt;secondary-title&gt;Lancet&lt;/secondary-title&gt;&lt;alt-title&gt;Lancet&lt;/alt-title&gt;&lt;/titles&gt;&lt;periodical&gt;&lt;full-title&gt;Lancet&lt;/full-title&gt;&lt;/periodical&gt;&lt;alt-periodical&gt;&lt;full-title&gt;Lancet&lt;/full-title&gt;&lt;/alt-periodical&gt;&lt;pages&gt;1371-9&lt;/pages&gt;&lt;volume&gt;381&lt;/volume&gt;&lt;number&gt;9875&lt;/number&gt;&lt;edition&gt;2013/03/05&lt;/edition&gt;&lt;keywords&gt;&lt;keyword&gt;Adult&lt;/keyword&gt;&lt;keyword&gt;Age of Onset&lt;/keyword&gt;&lt;keyword&gt;Attention Deficit Disorder with Hyperactivity/epidemiology/*genetics&lt;/keyword&gt;&lt;keyword&gt;Bipolar Disorder/epidemiology/*genetics&lt;/keyword&gt;&lt;keyword&gt;Calcium Channels, L-Type/*genetics&lt;/keyword&gt;&lt;keyword&gt;Child&lt;/keyword&gt;&lt;keyword&gt;Child Development Disorders, Pervasive/epidemiology/*genetics&lt;/keyword&gt;&lt;keyword&gt;Depressive Disorder, Major/epidemiology/*genetics&lt;/keyword&gt;&lt;keyword&gt;Genetic Loci/*genetics&lt;/keyword&gt;&lt;keyword&gt;*Genome-Wide Association Study&lt;/keyword&gt;&lt;keyword&gt;Humans&lt;/keyword&gt;&lt;keyword&gt;Logistic Models&lt;/keyword&gt;&lt;keyword&gt;Polymorphism, Single Nucleotide/*genetics&lt;/keyword&gt;&lt;keyword&gt;Schizophrenia/epidemiology/*genetics&lt;/keyword&gt;&lt;/keywords&gt;&lt;dates&gt;&lt;year&gt;2013&lt;/year&gt;&lt;pub-dates&gt;&lt;date&gt;Apr 20&lt;/date&gt;&lt;/pub-dates&gt;&lt;/dates&gt;&lt;isbn&gt;1474-547X (Electronic)&amp;#xD;0140-6736 (Linking)&lt;/isbn&gt;&lt;accession-num&gt;23453885&lt;/accession-num&gt;&lt;work-type&gt;Research Support, N.I.H., Extramural&lt;/work-type&gt;&lt;urls&gt;&lt;related-urls&gt;&lt;url&gt;http://www.ncbi.nlm.nih.gov/pubmed/23453885&lt;/url&gt;&lt;/related-urls&gt;&lt;/urls&gt;&lt;custom2&gt;3714010&lt;/custom2&gt;&lt;electronic-resource-num&gt;10.1016/S0140-6736(12)62129-1&lt;/electronic-resource-num&gt;&lt;language&gt;eng&lt;/language&gt;&lt;/record&gt;&lt;/Cite&gt;&lt;/EndNote&gt;</w:instrText>
        </w:r>
        <w:r w:rsidR="003A72BC">
          <w:rPr>
            <w:bCs/>
          </w:rPr>
          <w:fldChar w:fldCharType="separate"/>
        </w:r>
        <w:r w:rsidR="003A72BC" w:rsidRPr="003654F5">
          <w:rPr>
            <w:bCs/>
            <w:noProof/>
            <w:vertAlign w:val="superscript"/>
          </w:rPr>
          <w:t>34</w:t>
        </w:r>
        <w:r w:rsidR="003A72BC">
          <w:rPr>
            <w:bCs/>
          </w:rPr>
          <w:fldChar w:fldCharType="end"/>
        </w:r>
      </w:hyperlink>
      <w:r w:rsidR="0071286C">
        <w:rPr>
          <w:bCs/>
        </w:rPr>
        <w:t>.  These data</w:t>
      </w:r>
      <w:r w:rsidR="003B72E8">
        <w:rPr>
          <w:bCs/>
        </w:rPr>
        <w:t xml:space="preserve"> i</w:t>
      </w:r>
      <w:r w:rsidR="00E26430">
        <w:rPr>
          <w:bCs/>
        </w:rPr>
        <w:t>ncluded</w:t>
      </w:r>
      <w:r w:rsidR="003B72E8">
        <w:rPr>
          <w:bCs/>
        </w:rPr>
        <w:t xml:space="preserve"> </w:t>
      </w:r>
      <w:r w:rsidR="00424264">
        <w:rPr>
          <w:bCs/>
        </w:rPr>
        <w:t>5 pairs</w:t>
      </w:r>
      <w:r w:rsidR="003B72E8">
        <w:rPr>
          <w:bCs/>
        </w:rPr>
        <w:t xml:space="preserve"> </w:t>
      </w:r>
      <w:r w:rsidR="006713A8">
        <w:rPr>
          <w:bCs/>
        </w:rPr>
        <w:t xml:space="preserve">from </w:t>
      </w:r>
      <w:r>
        <w:rPr>
          <w:bCs/>
        </w:rPr>
        <w:t>four</w:t>
      </w:r>
      <w:r w:rsidR="006713A8">
        <w:rPr>
          <w:bCs/>
        </w:rPr>
        <w:t xml:space="preserve"> </w:t>
      </w:r>
      <w:r w:rsidR="0071286C">
        <w:rPr>
          <w:bCs/>
        </w:rPr>
        <w:t>disorders:</w:t>
      </w:r>
      <w:r w:rsidR="006713A8">
        <w:rPr>
          <w:bCs/>
        </w:rPr>
        <w:t xml:space="preserve">  </w:t>
      </w:r>
      <w:r w:rsidR="003B72E8">
        <w:rPr>
          <w:bCs/>
        </w:rPr>
        <w:t xml:space="preserve">schizophrenia, bipolar </w:t>
      </w:r>
      <w:r w:rsidR="003B72E8">
        <w:rPr>
          <w:bCs/>
        </w:rPr>
        <w:lastRenderedPageBreak/>
        <w:t>disorder, major depressi</w:t>
      </w:r>
      <w:r w:rsidR="0071286C">
        <w:rPr>
          <w:bCs/>
        </w:rPr>
        <w:t>ve</w:t>
      </w:r>
      <w:r w:rsidR="003B72E8">
        <w:rPr>
          <w:bCs/>
        </w:rPr>
        <w:t xml:space="preserve"> disorder</w:t>
      </w:r>
      <w:r w:rsidR="0071286C">
        <w:rPr>
          <w:bCs/>
        </w:rPr>
        <w:t xml:space="preserve"> and</w:t>
      </w:r>
      <w:r w:rsidR="003B72E8">
        <w:rPr>
          <w:bCs/>
        </w:rPr>
        <w:t xml:space="preserve"> autis</w:t>
      </w:r>
      <w:r w:rsidR="0071286C">
        <w:rPr>
          <w:bCs/>
        </w:rPr>
        <w:t>tic</w:t>
      </w:r>
      <w:r w:rsidR="003B72E8">
        <w:rPr>
          <w:bCs/>
        </w:rPr>
        <w:t xml:space="preserve"> spectrum disorder</w:t>
      </w:r>
      <w:r w:rsidR="006C72BD">
        <w:rPr>
          <w:bCs/>
        </w:rPr>
        <w:t xml:space="preserve"> </w:t>
      </w:r>
      <w:r w:rsidR="006713A8">
        <w:rPr>
          <w:bCs/>
        </w:rPr>
        <w:t>(other combinations</w:t>
      </w:r>
      <w:r w:rsidR="00B0724B">
        <w:rPr>
          <w:bCs/>
        </w:rPr>
        <w:t>,</w:t>
      </w:r>
      <w:r w:rsidR="006713A8">
        <w:rPr>
          <w:bCs/>
        </w:rPr>
        <w:t xml:space="preserve"> for which only </w:t>
      </w:r>
      <w:r w:rsidR="0071286C">
        <w:rPr>
          <w:bCs/>
        </w:rPr>
        <w:t xml:space="preserve">two selection </w:t>
      </w:r>
      <w:r w:rsidR="006713A8">
        <w:rPr>
          <w:bCs/>
        </w:rPr>
        <w:t xml:space="preserve">intervals were </w:t>
      </w:r>
      <w:r w:rsidR="0071286C">
        <w:rPr>
          <w:bCs/>
        </w:rPr>
        <w:t>reported</w:t>
      </w:r>
      <w:r w:rsidR="00B0724B">
        <w:rPr>
          <w:bCs/>
        </w:rPr>
        <w:t>,</w:t>
      </w:r>
      <w:r w:rsidR="006713A8">
        <w:rPr>
          <w:bCs/>
        </w:rPr>
        <w:t xml:space="preserve"> were excluded as </w:t>
      </w:r>
      <w:r w:rsidR="0071286C">
        <w:rPr>
          <w:bCs/>
        </w:rPr>
        <w:t xml:space="preserve">our </w:t>
      </w:r>
      <w:r w:rsidR="006713A8">
        <w:rPr>
          <w:bCs/>
        </w:rPr>
        <w:t xml:space="preserve">method requires at least </w:t>
      </w:r>
      <w:r w:rsidR="0071286C">
        <w:rPr>
          <w:bCs/>
        </w:rPr>
        <w:t>three</w:t>
      </w:r>
      <w:r w:rsidR="006713A8">
        <w:rPr>
          <w:bCs/>
        </w:rPr>
        <w:t>)</w:t>
      </w:r>
      <w:r w:rsidR="0066408E">
        <w:rPr>
          <w:bCs/>
        </w:rPr>
        <w:t xml:space="preserve">. </w:t>
      </w:r>
      <w:r w:rsidR="00EB1D10">
        <w:rPr>
          <w:bCs/>
        </w:rPr>
        <w:t xml:space="preserve"> The method of Dudbridge </w:t>
      </w:r>
      <w:hyperlink w:anchor="_ENREF_14" w:tooltip="Dudbridge, 2013 #4444" w:history="1">
        <w:r w:rsidR="003A72BC">
          <w:rPr>
            <w:bCs/>
          </w:rPr>
          <w:fldChar w:fldCharType="begin"/>
        </w:r>
        <w:r w:rsidR="003A72BC">
          <w:rPr>
            <w:bCs/>
          </w:rPr>
          <w:instrText xml:space="preserve"> ADDIN EN.CITE &lt;EndNote&gt;&lt;Cite&gt;&lt;Author&gt;Dudbridge&lt;/Author&gt;&lt;Year&gt;2013&lt;/Year&gt;&lt;RecNum&gt;4444&lt;/RecNum&gt;&lt;DisplayText&gt;&lt;style face="superscript"&gt;14&lt;/style&gt;&lt;/DisplayText&gt;&lt;record&gt;&lt;rec-number&gt;4444&lt;/rec-number&gt;&lt;foreign-keys&gt;&lt;key app="EN" db-id="9sws5ptxb5szrbew05g5ff27tsazxz0ds9p9"&gt;4444&lt;/key&gt;&lt;/foreign-keys&gt;&lt;ref-type name="Journal Article"&gt;17&lt;/ref-type&gt;&lt;contributors&gt;&lt;authors&gt;&lt;author&gt;Dudbridge, F.&lt;/author&gt;&lt;/authors&gt;&lt;/contributors&gt;&lt;auth-address&gt;Faculty of Epidemiology and Population Health, London School of Hygiene and Tropical Medicine, London, United Kingdom. frank.dudbridge@lshtm.ac.uk&lt;/auth-address&gt;&lt;titles&gt;&lt;title&gt;Power and predictive accuracy of polygenic risk scores&lt;/title&gt;&lt;secondary-title&gt;PLoS Genet&lt;/secondary-title&gt;&lt;alt-title&gt;PLoS genetics&lt;/alt-title&gt;&lt;/titles&gt;&lt;periodical&gt;&lt;full-title&gt;PLoS Genet&lt;/full-title&gt;&lt;/periodical&gt;&lt;pages&gt;e1003348&lt;/pages&gt;&lt;volume&gt;9&lt;/volume&gt;&lt;number&gt;3&lt;/number&gt;&lt;edition&gt;2013/04/05&lt;/edition&gt;&lt;keywords&gt;&lt;keyword&gt;*Genome-Wide Association Study&lt;/keyword&gt;&lt;keyword&gt;Humans&lt;/keyword&gt;&lt;keyword&gt;Linear Models&lt;/keyword&gt;&lt;keyword&gt;Models, Theoretical&lt;/keyword&gt;&lt;keyword&gt;Multifactorial Inheritance/*genetics&lt;/keyword&gt;&lt;keyword&gt;Polymorphism, Single Nucleotide&lt;/keyword&gt;&lt;keyword&gt;Quantitative Trait Loci/*genetics&lt;/keyword&gt;&lt;/keywords&gt;&lt;dates&gt;&lt;year&gt;2013&lt;/year&gt;&lt;pub-dates&gt;&lt;date&gt;Mar&lt;/date&gt;&lt;/pub-dates&gt;&lt;/dates&gt;&lt;isbn&gt;1553-7404 (Electronic)&amp;#xD;1553-7390 (Linking)&lt;/isbn&gt;&lt;accession-num&gt;23555274&lt;/accession-num&gt;&lt;work-type&gt;Research Support, Non-U.S. Gov&amp;apos;t&lt;/work-type&gt;&lt;urls&gt;&lt;related-urls&gt;&lt;url&gt;http://www.ncbi.nlm.nih.gov/pubmed/23555274&lt;/url&gt;&lt;/related-urls&gt;&lt;/urls&gt;&lt;custom2&gt;3605113&lt;/custom2&gt;&lt;electronic-resource-num&gt;10.1371/journal.pgen.1003348&lt;/electronic-resource-num&gt;&lt;language&gt;eng&lt;/language&gt;&lt;/record&gt;&lt;/Cite&gt;&lt;/EndNote&gt;</w:instrText>
        </w:r>
        <w:r w:rsidR="003A72BC">
          <w:rPr>
            <w:bCs/>
          </w:rPr>
          <w:fldChar w:fldCharType="separate"/>
        </w:r>
        <w:r w:rsidR="003A72BC" w:rsidRPr="0032427E">
          <w:rPr>
            <w:bCs/>
            <w:noProof/>
            <w:vertAlign w:val="superscript"/>
          </w:rPr>
          <w:t>14</w:t>
        </w:r>
        <w:r w:rsidR="003A72BC">
          <w:rPr>
            <w:bCs/>
          </w:rPr>
          <w:fldChar w:fldCharType="end"/>
        </w:r>
      </w:hyperlink>
      <w:r w:rsidR="0071286C">
        <w:rPr>
          <w:bCs/>
        </w:rPr>
        <w:t xml:space="preserve"> has previously been shown to agree well with </w:t>
      </w:r>
      <w:r w:rsidR="006A07D6">
        <w:rPr>
          <w:bCs/>
        </w:rPr>
        <w:t xml:space="preserve">GREML </w:t>
      </w:r>
      <w:r w:rsidR="0071286C">
        <w:rPr>
          <w:bCs/>
        </w:rPr>
        <w:t xml:space="preserve">for these data </w:t>
      </w:r>
      <w:hyperlink w:anchor="_ENREF_35" w:tooltip="Wray, 2014 #4952" w:history="1">
        <w:r w:rsidR="003A72BC">
          <w:rPr>
            <w:bCs/>
          </w:rPr>
          <w:fldChar w:fldCharType="begin"/>
        </w:r>
        <w:r w:rsidR="003A72BC">
          <w:rPr>
            <w:bCs/>
          </w:rPr>
          <w:instrText xml:space="preserve"> ADDIN EN.CITE &lt;EndNote&gt;&lt;Cite&gt;&lt;Author&gt;Wray&lt;/Author&gt;&lt;Year&gt;2014&lt;/Year&gt;&lt;RecNum&gt;4952&lt;/RecNum&gt;&lt;DisplayText&gt;&lt;style face="superscript"&gt;35&lt;/style&gt;&lt;/DisplayText&gt;&lt;record&gt;&lt;rec-number&gt;4952&lt;/rec-number&gt;&lt;foreign-keys&gt;&lt;key app="EN" db-id="9sws5ptxb5szrbew05g5ff27tsazxz0ds9p9"&gt;4952&lt;/key&gt;&lt;/foreign-keys&gt;&lt;ref-type name="Journal Article"&gt;17&lt;/ref-type&gt;&lt;contributors&gt;&lt;authors&gt;&lt;author&gt;Wray, N. R.&lt;/author&gt;&lt;author&gt;Lee, S. H.&lt;/author&gt;&lt;author&gt;Mehta, D.&lt;/author&gt;&lt;author&gt;Vinkhuyzen, A. A.&lt;/author&gt;&lt;author&gt;Dudbridge, F.&lt;/author&gt;&lt;author&gt;Middeldorp, C. M.&lt;/author&gt;&lt;/authors&gt;&lt;/contributors&gt;&lt;auth-address&gt;Queensland Brain Institute, The University of Queensland, St Lucia, Qld, Australia.&lt;/auth-address&gt;&lt;titles&gt;&lt;title&gt;Research Review: Polygenic methods and their application to psychiatric traits&lt;/title&gt;&lt;secondary-title&gt;J Child Psychol Psychiatry&lt;/secondary-title&gt;&lt;alt-title&gt;Journal of child psychology and psychiatry, and allied disciplines&lt;/alt-title&gt;&lt;/titles&gt;&lt;periodical&gt;&lt;full-title&gt;J Child Psychol Psychiatry&lt;/full-title&gt;&lt;/periodical&gt;&lt;pages&gt;1068-87&lt;/pages&gt;&lt;volume&gt;55&lt;/volume&gt;&lt;number&gt;10&lt;/number&gt;&lt;edition&gt;2014/08/19&lt;/edition&gt;&lt;dates&gt;&lt;year&gt;2014&lt;/year&gt;&lt;pub-dates&gt;&lt;date&gt;Oct&lt;/date&gt;&lt;/pub-dates&gt;&lt;/dates&gt;&lt;isbn&gt;1469-7610 (Electronic)&amp;#xD;0021-9630 (Linking)&lt;/isbn&gt;&lt;accession-num&gt;25132410&lt;/accession-num&gt;&lt;urls&gt;&lt;related-urls&gt;&lt;url&gt;http://www.ncbi.nlm.nih.gov/pubmed/25132410&lt;/url&gt;&lt;/related-urls&gt;&lt;/urls&gt;&lt;electronic-resource-num&gt;10.1111/jcpp.12295&lt;/electronic-resource-num&gt;&lt;language&gt;eng&lt;/language&gt;&lt;/record&gt;&lt;/Cite&gt;&lt;/EndNote&gt;</w:instrText>
        </w:r>
        <w:r w:rsidR="003A72BC">
          <w:rPr>
            <w:bCs/>
          </w:rPr>
          <w:fldChar w:fldCharType="separate"/>
        </w:r>
        <w:r w:rsidR="003A72BC" w:rsidRPr="003654F5">
          <w:rPr>
            <w:bCs/>
            <w:noProof/>
            <w:vertAlign w:val="superscript"/>
          </w:rPr>
          <w:t>35</w:t>
        </w:r>
        <w:r w:rsidR="003A72BC">
          <w:rPr>
            <w:bCs/>
          </w:rPr>
          <w:fldChar w:fldCharType="end"/>
        </w:r>
      </w:hyperlink>
      <w:r w:rsidR="0071286C">
        <w:rPr>
          <w:bCs/>
        </w:rPr>
        <w:t xml:space="preserve">, but in estimating the genetic covariance it assumes that </w:t>
      </w:r>
      <w:r w:rsidR="0071286C" w:rsidRPr="00DA30D2">
        <w:rPr>
          <w:b/>
          <w:bCs/>
          <w:position w:val="-10"/>
        </w:rPr>
        <w:object w:dxaOrig="340" w:dyaOrig="360">
          <v:shape id="_x0000_i1180" type="#_x0000_t75" style="width:17.25pt;height:18pt" o:ole="">
            <v:imagedata r:id="rId267" o:title=""/>
            <o:lock v:ext="edit" aspectratio="f"/>
          </v:shape>
          <o:OLEObject Type="Embed" ProgID="Equation.3" ShapeID="_x0000_i1180" DrawAspect="Content" ObjectID="_1495358581" r:id="rId268"/>
        </w:object>
      </w:r>
      <w:r w:rsidR="0071286C">
        <w:rPr>
          <w:b/>
          <w:bCs/>
        </w:rPr>
        <w:t xml:space="preserve"> </w:t>
      </w:r>
      <w:r w:rsidR="0071286C" w:rsidRPr="0071286C">
        <w:rPr>
          <w:bCs/>
        </w:rPr>
        <w:t>and</w:t>
      </w:r>
      <w:r w:rsidR="0071286C">
        <w:rPr>
          <w:b/>
          <w:bCs/>
        </w:rPr>
        <w:t xml:space="preserve"> </w:t>
      </w:r>
      <w:r w:rsidR="0071286C" w:rsidRPr="00652B98">
        <w:rPr>
          <w:position w:val="-12"/>
        </w:rPr>
        <w:object w:dxaOrig="360" w:dyaOrig="360">
          <v:shape id="_x0000_i1181" type="#_x0000_t75" style="width:18pt;height:18pt" o:ole="">
            <v:imagedata r:id="rId269" o:title=""/>
          </v:shape>
          <o:OLEObject Type="Embed" ProgID="Equation.3" ShapeID="_x0000_i1181" DrawAspect="Content" ObjectID="_1495358582" r:id="rId270"/>
        </w:object>
      </w:r>
      <w:r w:rsidR="0071286C">
        <w:t xml:space="preserve"> are know</w:t>
      </w:r>
      <w:r w:rsidR="00124552">
        <w:t>n</w:t>
      </w:r>
      <w:r w:rsidR="0071286C">
        <w:t xml:space="preserve"> </w:t>
      </w:r>
      <w:r w:rsidR="00B426E6">
        <w:t>exactly</w:t>
      </w:r>
      <w:r w:rsidR="0071286C">
        <w:t>.  Here we estimated all three parameters simultaneously</w:t>
      </w:r>
      <w:r w:rsidR="002D334E">
        <w:rPr>
          <w:bCs/>
        </w:rPr>
        <w:t xml:space="preserve">.  </w:t>
      </w:r>
      <w:r w:rsidR="0066408E">
        <w:rPr>
          <w:bCs/>
        </w:rPr>
        <w:t xml:space="preserve">The results are presented in </w:t>
      </w:r>
      <w:r w:rsidR="0066408E" w:rsidRPr="008B5A60">
        <w:rPr>
          <w:bCs/>
        </w:rPr>
        <w:t>Table</w:t>
      </w:r>
      <w:r w:rsidR="00DC17A0" w:rsidRPr="008B5A60">
        <w:rPr>
          <w:bCs/>
        </w:rPr>
        <w:t xml:space="preserve"> </w:t>
      </w:r>
      <w:r w:rsidR="006A07D6">
        <w:rPr>
          <w:bCs/>
        </w:rPr>
        <w:t>6</w:t>
      </w:r>
      <w:r w:rsidR="00E26430">
        <w:rPr>
          <w:bCs/>
        </w:rPr>
        <w:t xml:space="preserve"> and </w:t>
      </w:r>
      <w:r w:rsidR="002D334E">
        <w:rPr>
          <w:bCs/>
        </w:rPr>
        <w:t xml:space="preserve">show that the estimates from AVENGEME are of similar magnitude to those from </w:t>
      </w:r>
      <w:r w:rsidR="006A07D6">
        <w:rPr>
          <w:bCs/>
        </w:rPr>
        <w:t>GREML</w:t>
      </w:r>
      <w:r w:rsidR="002D334E">
        <w:rPr>
          <w:bCs/>
        </w:rPr>
        <w:t xml:space="preserve">, </w:t>
      </w:r>
      <w:r w:rsidR="006A07D6">
        <w:rPr>
          <w:bCs/>
        </w:rPr>
        <w:t>but</w:t>
      </w:r>
      <w:r w:rsidR="002D334E">
        <w:rPr>
          <w:bCs/>
        </w:rPr>
        <w:t xml:space="preserve"> are consistently </w:t>
      </w:r>
      <w:r w:rsidR="006A07D6">
        <w:rPr>
          <w:bCs/>
        </w:rPr>
        <w:t xml:space="preserve">larger </w:t>
      </w:r>
      <w:r w:rsidR="00CB3B7A">
        <w:rPr>
          <w:bCs/>
        </w:rPr>
        <w:t xml:space="preserve">and have </w:t>
      </w:r>
      <w:r w:rsidR="006A07D6">
        <w:rPr>
          <w:bCs/>
        </w:rPr>
        <w:t xml:space="preserve">narrower </w:t>
      </w:r>
      <w:r w:rsidR="00CB3B7A">
        <w:rPr>
          <w:bCs/>
        </w:rPr>
        <w:t>confidence intervals</w:t>
      </w:r>
      <w:r w:rsidR="002D334E">
        <w:rPr>
          <w:bCs/>
        </w:rPr>
        <w:t>.</w:t>
      </w:r>
      <w:r w:rsidR="006A07D6">
        <w:rPr>
          <w:bCs/>
        </w:rPr>
        <w:t xml:space="preserve">  This difference may arise from LD, as here the markers were </w:t>
      </w:r>
      <w:r w:rsidR="001D582D">
        <w:rPr>
          <w:bCs/>
        </w:rPr>
        <w:t>clumped</w:t>
      </w:r>
      <w:r w:rsidR="006A07D6">
        <w:rPr>
          <w:bCs/>
        </w:rPr>
        <w:t xml:space="preserve"> to </w:t>
      </w:r>
      <w:r w:rsidR="006A07D6" w:rsidRPr="00CC1D0C">
        <w:rPr>
          <w:bCs/>
          <w:i/>
        </w:rPr>
        <w:t>r</w:t>
      </w:r>
      <w:r w:rsidR="006A07D6" w:rsidRPr="00CC1D0C">
        <w:rPr>
          <w:bCs/>
          <w:i/>
          <w:vertAlign w:val="superscript"/>
        </w:rPr>
        <w:t>2</w:t>
      </w:r>
      <w:r w:rsidR="006A07D6">
        <w:rPr>
          <w:bCs/>
        </w:rPr>
        <w:t>&lt;0.25, which according to table 5 may create an upward bias in AVENGEME.</w:t>
      </w:r>
    </w:p>
    <w:p w:rsidR="00C77A82" w:rsidRDefault="00C77A82" w:rsidP="00E87542">
      <w:pPr>
        <w:spacing w:line="480" w:lineRule="auto"/>
      </w:pPr>
    </w:p>
    <w:p w:rsidR="00244ED3" w:rsidRPr="009D651C" w:rsidRDefault="00BB1D29" w:rsidP="00E87542">
      <w:pPr>
        <w:spacing w:line="480" w:lineRule="auto"/>
        <w:rPr>
          <w:b/>
          <w:sz w:val="28"/>
        </w:rPr>
      </w:pPr>
      <w:r w:rsidRPr="009D651C">
        <w:rPr>
          <w:b/>
          <w:sz w:val="28"/>
        </w:rPr>
        <w:t>Discussion</w:t>
      </w:r>
    </w:p>
    <w:p w:rsidR="008510A2" w:rsidRDefault="00E4742E" w:rsidP="00E87542">
      <w:pPr>
        <w:spacing w:line="480" w:lineRule="auto"/>
      </w:pPr>
      <w:r>
        <w:t>The method we have proposed allows</w:t>
      </w:r>
      <w:r w:rsidR="004D599A">
        <w:t xml:space="preserve"> simultaneous</w:t>
      </w:r>
      <w:r>
        <w:t xml:space="preserve"> estimation of the additive variance </w:t>
      </w:r>
      <w:r w:rsidR="003F60D3">
        <w:t>explained by a set of genetic markers</w:t>
      </w:r>
      <w:r w:rsidR="00947314">
        <w:t>,</w:t>
      </w:r>
      <w:r>
        <w:t xml:space="preserve"> the proportion of </w:t>
      </w:r>
      <w:r w:rsidR="003F60D3">
        <w:t xml:space="preserve">markers </w:t>
      </w:r>
      <w:r>
        <w:t xml:space="preserve">affecting the trait of interest </w:t>
      </w:r>
      <w:r w:rsidR="003F60D3">
        <w:t>and the genetic covariance between</w:t>
      </w:r>
      <w:r w:rsidR="00124552">
        <w:t xml:space="preserve"> two traits.  It does so by</w:t>
      </w:r>
      <w:r w:rsidR="003F60D3">
        <w:t xml:space="preserve"> </w:t>
      </w:r>
      <w:r w:rsidR="00124552">
        <w:t>solving</w:t>
      </w:r>
      <w:r w:rsidR="003F60D3">
        <w:t xml:space="preserve"> analytic expressions </w:t>
      </w:r>
      <w:r w:rsidR="0064747A">
        <w:t>to obtain</w:t>
      </w:r>
      <w:r w:rsidR="003F60D3">
        <w:t xml:space="preserve"> maximum likelihood estimates and profile likelihood confidence intervals, and is </w:t>
      </w:r>
      <w:r w:rsidR="0035312C">
        <w:t>consequently</w:t>
      </w:r>
      <w:r w:rsidR="003F60D3">
        <w:t xml:space="preserve"> very fast.  Furthermore the polygenic score tests required by our method can be rapidly calculated from summary statistics for individual markers, allowing application to very large data sets</w:t>
      </w:r>
      <w:r w:rsidR="00A7438E">
        <w:t xml:space="preserve"> and results from published literature</w:t>
      </w:r>
      <w:r w:rsidR="003F60D3">
        <w:t>.  Our simulations show that our method enjoys good bias and coverage properties in spite of its assumption that the tests from different selection intervals are independent.</w:t>
      </w:r>
      <w:r w:rsidR="00611C94">
        <w:t xml:space="preserve">  Although we presented results only for case/control designs here, they represent the most challenging scenarios for polygenic modelling and we have observed results of comparable or greater accuracy for quantitative traits (data not shown).</w:t>
      </w:r>
    </w:p>
    <w:p w:rsidR="00376C79" w:rsidRDefault="00376C79" w:rsidP="00E87542">
      <w:pPr>
        <w:spacing w:line="480" w:lineRule="auto"/>
      </w:pPr>
      <w:r>
        <w:t xml:space="preserve">AVENGEME has a number of advantages compared to </w:t>
      </w:r>
      <w:r w:rsidR="00A7438E">
        <w:t xml:space="preserve">currently </w:t>
      </w:r>
      <w:r>
        <w:t>available methods</w:t>
      </w:r>
      <w:r w:rsidR="00A7438E">
        <w:t xml:space="preserve">.  In comparison with </w:t>
      </w:r>
      <w:r w:rsidR="006A07D6">
        <w:t xml:space="preserve">GREML </w:t>
      </w:r>
      <w:r w:rsidR="00A7438E">
        <w:t xml:space="preserve">it can deal with very large sample sizes and obtain estimates </w:t>
      </w:r>
      <w:r w:rsidR="0035312C">
        <w:t>much more</w:t>
      </w:r>
      <w:r w:rsidR="00A7438E">
        <w:t xml:space="preserve"> rapidly</w:t>
      </w:r>
      <w:r w:rsidR="0035312C">
        <w:t xml:space="preserve">, and </w:t>
      </w:r>
      <w:r w:rsidR="0064747A">
        <w:t xml:space="preserve">it </w:t>
      </w:r>
      <w:r w:rsidR="0035312C">
        <w:lastRenderedPageBreak/>
        <w:t>additionally estimates</w:t>
      </w:r>
      <w:r w:rsidR="00A7438E">
        <w:t xml:space="preserve"> the proportion of null markers.  Compared to ABPA, it does not require Monte Carlo sampling </w:t>
      </w:r>
      <w:proofErr w:type="gramStart"/>
      <w:r w:rsidR="00A7438E">
        <w:t>nor</w:t>
      </w:r>
      <w:proofErr w:type="gramEnd"/>
      <w:r w:rsidR="00A7438E">
        <w:t xml:space="preserve"> simulation of genome</w:t>
      </w:r>
      <w:r w:rsidR="0064747A">
        <w:t>-</w:t>
      </w:r>
      <w:r w:rsidR="00A7438E">
        <w:t>wide data and is therefore much faster; AVENGEME also extends to estimate the covariance between related traits.  Compa</w:t>
      </w:r>
      <w:r w:rsidR="00124552">
        <w:t xml:space="preserve">red to the method of So </w:t>
      </w:r>
      <w:r w:rsidR="00124552" w:rsidRPr="003E6B3E">
        <w:rPr>
          <w:i/>
        </w:rPr>
        <w:t>et al</w:t>
      </w:r>
      <w:r w:rsidR="00A7438E">
        <w:t xml:space="preserve"> and other empirical </w:t>
      </w:r>
      <w:proofErr w:type="spellStart"/>
      <w:r w:rsidR="00A7438E">
        <w:t>Bayes</w:t>
      </w:r>
      <w:proofErr w:type="spellEnd"/>
      <w:r w:rsidR="00A7438E">
        <w:t xml:space="preserve"> methods, it appears to be less biased and can simultaneously estimate up to five model parameters.</w:t>
      </w:r>
      <w:r w:rsidR="00FA2AC4">
        <w:t xml:space="preserve">  Compared to the LD-scoring approach, it can estimate the proportion of null </w:t>
      </w:r>
      <w:r w:rsidR="00FE463D">
        <w:t>markers</w:t>
      </w:r>
      <w:r w:rsidR="00FA2AC4">
        <w:t xml:space="preserve"> and does not require calculation of LD between pairs of markers.</w:t>
      </w:r>
    </w:p>
    <w:p w:rsidR="00FA2AC4" w:rsidRDefault="0095549E" w:rsidP="00E87542">
      <w:pPr>
        <w:spacing w:line="480" w:lineRule="auto"/>
      </w:pPr>
      <w:r>
        <w:t>The l</w:t>
      </w:r>
      <w:r w:rsidR="00FA2AC4">
        <w:t xml:space="preserve">imitations </w:t>
      </w:r>
      <w:r w:rsidR="005B05B6">
        <w:t>of our approach</w:t>
      </w:r>
      <w:r w:rsidR="00FA2AC4">
        <w:t xml:space="preserve"> include the </w:t>
      </w:r>
      <w:r w:rsidR="00744747">
        <w:t>need for two independent datasets</w:t>
      </w:r>
      <w:r w:rsidR="00FA2AC4">
        <w:t>, which is often not the case when common controls are used</w:t>
      </w:r>
      <w:r w:rsidR="005B05B6">
        <w:t xml:space="preserve">, whereas </w:t>
      </w:r>
      <w:r w:rsidR="006A07D6">
        <w:t>GREML</w:t>
      </w:r>
      <w:r w:rsidR="005B05B6">
        <w:t xml:space="preserve"> can estimate a </w:t>
      </w:r>
      <w:proofErr w:type="spellStart"/>
      <w:r w:rsidR="005B05B6">
        <w:t>bivariate</w:t>
      </w:r>
      <w:proofErr w:type="spellEnd"/>
      <w:r w:rsidR="005B05B6">
        <w:t xml:space="preserve"> model from a single sample and LD-scoring is robust to overlapping samples.  We assume that population structure has been entirely adjusted for in the target sample, and may over-estimate chip heritability if this is not the case, whereas </w:t>
      </w:r>
      <w:r w:rsidR="006A07D6">
        <w:t>GREML</w:t>
      </w:r>
      <w:r w:rsidR="005B05B6">
        <w:t xml:space="preserve"> and LD-scoring adjust for structure explicitly in their calculations.  Our method also assumes that markers are </w:t>
      </w:r>
      <w:r>
        <w:t>uncorrelated</w:t>
      </w:r>
      <w:r w:rsidR="005B05B6">
        <w:t xml:space="preserve">.  </w:t>
      </w:r>
      <w:r>
        <w:t>In practice t</w:t>
      </w:r>
      <w:r w:rsidR="005B05B6">
        <w:t xml:space="preserve">his is </w:t>
      </w:r>
      <w:r w:rsidR="00806907">
        <w:t>approximately ensured</w:t>
      </w:r>
      <w:r w:rsidR="005B05B6">
        <w:t xml:space="preserve"> by a “LD-pruning” step that is also </w:t>
      </w:r>
      <w:r w:rsidR="005C2520">
        <w:t xml:space="preserve">commonly </w:t>
      </w:r>
      <w:r w:rsidR="005B05B6">
        <w:t xml:space="preserve">conducted for other methods.  </w:t>
      </w:r>
      <w:r w:rsidR="00806907">
        <w:t xml:space="preserve"> We have shown that if the residual LD between pruned markers is not too high, say </w:t>
      </w:r>
      <w:r w:rsidR="00806907" w:rsidRPr="00CC1D0C">
        <w:rPr>
          <w:i/>
        </w:rPr>
        <w:t>r</w:t>
      </w:r>
      <w:r w:rsidR="00806907" w:rsidRPr="00CC1D0C">
        <w:rPr>
          <w:i/>
          <w:vertAlign w:val="superscript"/>
        </w:rPr>
        <w:t>2</w:t>
      </w:r>
      <w:r w:rsidR="00806907">
        <w:t>&lt;0.1, then AVENGEME retains its unbiased properties</w:t>
      </w:r>
      <w:r w:rsidR="005C2520">
        <w:t xml:space="preserve"> if a “clumping” algorithm is used</w:t>
      </w:r>
      <w:r w:rsidR="00DB2C74">
        <w:t xml:space="preserve">, but can otherwise overestimate the genetic variance.  </w:t>
      </w:r>
      <w:r w:rsidR="005B05B6">
        <w:t xml:space="preserve">In contrast, LD-scoring explicitly uses LD to estimate the variance explained.  The similarity of estimates obtained by that approach to those of ours and other current methods suggests that this problem is currently not too severe, but as marker densities increase towards whole genome coverage, it will become more important to include all markers and account for LD.  Our methods can be extended to </w:t>
      </w:r>
      <w:r w:rsidR="00FE463D">
        <w:t>allow</w:t>
      </w:r>
      <w:r w:rsidR="005B05B6">
        <w:t xml:space="preserve"> correlation between markers, and this will be pursued in a subsequent paper.</w:t>
      </w:r>
    </w:p>
    <w:p w:rsidR="00FA6915" w:rsidRDefault="0035312C" w:rsidP="00E87542">
      <w:pPr>
        <w:spacing w:line="480" w:lineRule="auto"/>
      </w:pPr>
      <w:r>
        <w:t>A limitation is that u</w:t>
      </w:r>
      <w:r w:rsidR="005B03F2">
        <w:t xml:space="preserve">nless very large sample sizes are used, </w:t>
      </w:r>
      <w:r>
        <w:t xml:space="preserve">estimation of the </w:t>
      </w:r>
      <w:r w:rsidR="0095549E">
        <w:t>chip heritability in</w:t>
      </w:r>
      <w:r>
        <w:t xml:space="preserve"> the training sample is unstable if it is jointly estimated with the covariance with the testing sample</w:t>
      </w:r>
      <w:r w:rsidR="005B03F2">
        <w:t>.</w:t>
      </w:r>
      <w:r>
        <w:t xml:space="preserve">  Therefore if the</w:t>
      </w:r>
      <w:r w:rsidR="005B03F2">
        <w:t xml:space="preserve"> </w:t>
      </w:r>
      <w:r>
        <w:t>variance is of particular interest, we recommend analysing the same trait in both samples, either by splitting a single sample in two, or by drawing two samples from the same</w:t>
      </w:r>
      <w:r w:rsidR="00FA6915">
        <w:t xml:space="preserve"> trait</w:t>
      </w:r>
      <w:r>
        <w:t xml:space="preserve"> </w:t>
      </w:r>
      <w:r>
        <w:lastRenderedPageBreak/>
        <w:t>population.  Then good performance in estimating the variance can be achieved by constraining it to equal the covariance</w:t>
      </w:r>
      <w:r w:rsidRPr="00F02757">
        <w:t>.</w:t>
      </w:r>
    </w:p>
    <w:p w:rsidR="00B4251C" w:rsidRDefault="00FA6915" w:rsidP="00E87542">
      <w:pPr>
        <w:spacing w:line="480" w:lineRule="auto"/>
      </w:pPr>
      <w:r>
        <w:t>T</w:t>
      </w:r>
      <w:r w:rsidR="005B03F2" w:rsidRPr="00F02757">
        <w:t>he unidirectional estimation provide</w:t>
      </w:r>
      <w:r w:rsidR="0035312C" w:rsidRPr="00F02757">
        <w:t>s</w:t>
      </w:r>
      <w:r w:rsidR="005B03F2" w:rsidRPr="00F02757">
        <w:t xml:space="preserve"> good estimates </w:t>
      </w:r>
      <w:r w:rsidR="0035312C" w:rsidRPr="00F02757">
        <w:t>in all situations we considered</w:t>
      </w:r>
      <w:r w:rsidR="005B03F2" w:rsidRPr="00F02757">
        <w:t>.</w:t>
      </w:r>
      <w:r w:rsidR="0035312C" w:rsidRPr="00F02757">
        <w:t xml:space="preserve"> </w:t>
      </w:r>
      <w:r w:rsidR="005B03F2" w:rsidRPr="00F02757">
        <w:t xml:space="preserve"> </w:t>
      </w:r>
      <w:r w:rsidR="008D3D41" w:rsidRPr="00F02757">
        <w:t>The</w:t>
      </w:r>
      <w:r w:rsidR="005B03F2" w:rsidRPr="00F02757">
        <w:t xml:space="preserve"> bidirectional estimation can </w:t>
      </w:r>
      <w:r w:rsidR="008D3D41" w:rsidRPr="00F02757">
        <w:t xml:space="preserve">also </w:t>
      </w:r>
      <w:r w:rsidR="005B03F2" w:rsidRPr="00F02757">
        <w:t>be applied</w:t>
      </w:r>
      <w:r w:rsidR="0035312C" w:rsidRPr="00F02757">
        <w:t>,</w:t>
      </w:r>
      <w:r w:rsidR="005B03F2" w:rsidRPr="00F02757">
        <w:t xml:space="preserve"> provid</w:t>
      </w:r>
      <w:r w:rsidR="0035312C" w:rsidRPr="00F02757">
        <w:t>ing</w:t>
      </w:r>
      <w:r w:rsidR="005B03F2" w:rsidRPr="00F02757">
        <w:t xml:space="preserve"> a </w:t>
      </w:r>
      <w:r w:rsidR="008D3D41" w:rsidRPr="00F02757">
        <w:t>less variable</w:t>
      </w:r>
      <w:r w:rsidR="005B03F2" w:rsidRPr="00F02757">
        <w:t xml:space="preserve"> estimate</w:t>
      </w:r>
      <w:r w:rsidR="00B4251C" w:rsidRPr="00F02757">
        <w:t xml:space="preserve"> than the unidirectional </w:t>
      </w:r>
      <w:r w:rsidR="008D3D41" w:rsidRPr="00F02757">
        <w:t>estimators, with a similar degree of bias.</w:t>
      </w:r>
      <w:r w:rsidR="00F02757" w:rsidRPr="00F02757">
        <w:t xml:space="preserve">  </w:t>
      </w:r>
      <w:r w:rsidR="005B03F2">
        <w:t xml:space="preserve"> </w:t>
      </w:r>
      <w:r w:rsidR="008D3D41">
        <w:t xml:space="preserve"> However, the bidirectional analysis is more time-consuming tha</w:t>
      </w:r>
      <w:r w:rsidR="00211299">
        <w:t>n</w:t>
      </w:r>
      <w:r w:rsidR="008D3D41">
        <w:t xml:space="preserve"> the unidirectional, and as its reduction in variance is rather small we do not find a compelling reason to prefer it to the unidirectional.</w:t>
      </w:r>
    </w:p>
    <w:p w:rsidR="005B03F2" w:rsidRDefault="00DB2C74" w:rsidP="00E87542">
      <w:pPr>
        <w:spacing w:line="480" w:lineRule="auto"/>
      </w:pPr>
      <w:r>
        <w:t>We</w:t>
      </w:r>
      <w:r w:rsidR="000777F0">
        <w:t xml:space="preserve"> </w:t>
      </w:r>
      <w:r w:rsidR="00CB3A25">
        <w:t xml:space="preserve">recommend </w:t>
      </w:r>
      <w:r w:rsidR="0026400D">
        <w:t xml:space="preserve">using </w:t>
      </w:r>
      <w:r w:rsidR="00CB3A25">
        <w:t xml:space="preserve">disjoint </w:t>
      </w:r>
      <w:r>
        <w:t xml:space="preserve">selection </w:t>
      </w:r>
      <w:r w:rsidR="00CB3A25">
        <w:t>intervals</w:t>
      </w:r>
      <w:r w:rsidR="0026400D">
        <w:t>,</w:t>
      </w:r>
      <w:r w:rsidR="00CB3A25">
        <w:t xml:space="preserve"> whereas the influence of the </w:t>
      </w:r>
      <w:r w:rsidR="00A45984">
        <w:t>weighting</w:t>
      </w:r>
      <w:r w:rsidR="0026400D">
        <w:t xml:space="preserve"> </w:t>
      </w:r>
      <w:r w:rsidR="00CB3A25">
        <w:t>seemed limited</w:t>
      </w:r>
      <w:r w:rsidR="00A45984">
        <w:t xml:space="preserve"> in th</w:t>
      </w:r>
      <w:r w:rsidR="0026400D">
        <w:t>e situations we considered.</w:t>
      </w:r>
      <w:r w:rsidR="00A45984">
        <w:t xml:space="preserve"> </w:t>
      </w:r>
      <w:r w:rsidR="0026400D">
        <w:t xml:space="preserve">  However the use</w:t>
      </w:r>
      <w:r w:rsidR="00A45984">
        <w:t xml:space="preserve"> of nested intervals still </w:t>
      </w:r>
      <w:r w:rsidR="0026400D">
        <w:t>provides</w:t>
      </w:r>
      <w:r w:rsidR="00A45984">
        <w:t xml:space="preserve"> </w:t>
      </w:r>
      <w:r w:rsidR="00E4742E">
        <w:t>good</w:t>
      </w:r>
      <w:r w:rsidR="00A45984">
        <w:t xml:space="preserve"> estimates if the number of intervals is sufficiently large (</w:t>
      </w:r>
      <w:r w:rsidR="0026400D">
        <w:t>say 10</w:t>
      </w:r>
      <w:r w:rsidR="000777F0">
        <w:t>) and appear</w:t>
      </w:r>
      <w:r w:rsidR="0026400D">
        <w:t>s</w:t>
      </w:r>
      <w:r w:rsidR="000777F0">
        <w:t xml:space="preserve"> to work well for the covariance </w:t>
      </w:r>
      <w:r w:rsidR="00E4742E">
        <w:t xml:space="preserve">across sample sizes, </w:t>
      </w:r>
      <w:r w:rsidR="00BC186B">
        <w:t xml:space="preserve">number and type of intervals. </w:t>
      </w:r>
      <w:r w:rsidR="00056E7F">
        <w:t xml:space="preserve"> Nested intervals seem more appealing for obtaining significant </w:t>
      </w:r>
      <w:r w:rsidR="0095549E" w:rsidRPr="0095549E">
        <w:t>tests</w:t>
      </w:r>
      <w:r w:rsidR="00056E7F">
        <w:t xml:space="preserve"> of association between polygenic scores and a trait of interest, and to date have been reported more often than disjoint intervals.  However for the estimation of the underlying genetic model we suggest that results for disjoint intervals should also be made available.</w:t>
      </w:r>
      <w:r w:rsidR="002D334E">
        <w:t xml:space="preserve">  The current fashion for using around 10 intervals appears to be sufficient for obtaining accurate estimates; while precision increases as more intervals are used, the gains diminish rapidly beyond that number.</w:t>
      </w:r>
    </w:p>
    <w:p w:rsidR="005D34BB" w:rsidRDefault="005D34BB" w:rsidP="00E87542">
      <w:pPr>
        <w:spacing w:line="480" w:lineRule="auto"/>
      </w:pPr>
      <w:r>
        <w:t xml:space="preserve">Our method was </w:t>
      </w:r>
      <w:r w:rsidR="002D334E">
        <w:t xml:space="preserve">generally </w:t>
      </w:r>
      <w:r>
        <w:t xml:space="preserve">found to produce </w:t>
      </w:r>
      <w:r w:rsidRPr="00335EA4">
        <w:t>under-coverage of confidence intervals</w:t>
      </w:r>
      <w:r>
        <w:t xml:space="preserve">.  </w:t>
      </w:r>
      <w:r w:rsidR="002D334E">
        <w:t xml:space="preserve">This is due both to some bias in the estimation, though this was generally small, and the assumption of independent tests from each interval.  </w:t>
      </w:r>
      <w:r w:rsidR="00E66498">
        <w:t>We</w:t>
      </w:r>
      <w:r w:rsidR="009A738A">
        <w:t xml:space="preserve"> have observed that our profile likelihood intervals closely match the empirical distribution of parameter estimates in our simulations.  </w:t>
      </w:r>
      <w:r w:rsidR="00335EA4">
        <w:t xml:space="preserve">The under-coverage is therefore more likely to arise from the slight bias in our estimator rather than from the calculation of its variance.  </w:t>
      </w:r>
      <w:r w:rsidR="009A738A">
        <w:t>O</w:t>
      </w:r>
      <w:r>
        <w:t>ur experience is that</w:t>
      </w:r>
      <w:r w:rsidR="00B674C7">
        <w:t>, in this application,</w:t>
      </w:r>
      <w:r>
        <w:t xml:space="preserve"> an approximately valid confidence interval </w:t>
      </w:r>
      <w:r w:rsidR="00B674C7">
        <w:t>is generally sufficient for</w:t>
      </w:r>
      <w:r w:rsidR="009A738A">
        <w:t xml:space="preserve"> practitioners</w:t>
      </w:r>
      <w:r>
        <w:t>.</w:t>
      </w:r>
    </w:p>
    <w:p w:rsidR="007E1A29" w:rsidRPr="00056E7F" w:rsidRDefault="007E1A29" w:rsidP="00E87542">
      <w:pPr>
        <w:spacing w:line="480" w:lineRule="auto"/>
      </w:pPr>
      <w:r>
        <w:lastRenderedPageBreak/>
        <w:t>AVENG</w:t>
      </w:r>
      <w:r w:rsidR="00F02757">
        <w:t>E</w:t>
      </w:r>
      <w:r>
        <w:t xml:space="preserve">ME requires numerical optimisation to estimate parameters, and this can be sensitive to the algorithm used and the initial estimates provided.  We have used the default settings of the </w:t>
      </w:r>
      <w:proofErr w:type="spellStart"/>
      <w:proofErr w:type="gramStart"/>
      <w:r>
        <w:t>optim</w:t>
      </w:r>
      <w:proofErr w:type="spellEnd"/>
      <w:r>
        <w:t>(</w:t>
      </w:r>
      <w:proofErr w:type="gramEnd"/>
      <w:r>
        <w:t>) function in R</w:t>
      </w:r>
      <w:r w:rsidR="001839D7">
        <w:t xml:space="preserve"> (</w:t>
      </w:r>
      <w:proofErr w:type="spellStart"/>
      <w:r w:rsidR="001839D7">
        <w:t>Nelder</w:t>
      </w:r>
      <w:proofErr w:type="spellEnd"/>
      <w:r w:rsidR="001839D7">
        <w:t>-Mead non-linear optimization)</w:t>
      </w:r>
      <w:r>
        <w:t xml:space="preserve">, and in the simulations provided the true parameter values as the initial estimates.  This was to obtain, as far as possible, the ideal results from truly maximising the likelihood.  We found that slight variations can result from different starting values (our default values are 0.5 for all parameters) but the conclusions remain the same.  In practice we suggest using a range of plausible starting values </w:t>
      </w:r>
      <w:r w:rsidR="00FB294C">
        <w:t>to identify the solution with the maximum likelihood</w:t>
      </w:r>
      <w:r>
        <w:t>.</w:t>
      </w:r>
    </w:p>
    <w:p w:rsidR="005B03F2" w:rsidRPr="00BB1D29" w:rsidRDefault="00056E7F" w:rsidP="00E87542">
      <w:pPr>
        <w:spacing w:line="480" w:lineRule="auto"/>
        <w:rPr>
          <w:b/>
        </w:rPr>
      </w:pPr>
      <w:r>
        <w:t>AVENG</w:t>
      </w:r>
      <w:r w:rsidR="001A25E5">
        <w:t>E</w:t>
      </w:r>
      <w:r>
        <w:t xml:space="preserve">ME is </w:t>
      </w:r>
      <w:r w:rsidR="00B674C7">
        <w:t xml:space="preserve">conceptually similar to ABPA </w:t>
      </w:r>
      <w:hyperlink w:anchor="_ENREF_13" w:tooltip="Stahl, 2012 #3602" w:history="1">
        <w:r w:rsidR="003A72BC">
          <w:fldChar w:fldCharType="begin"/>
        </w:r>
        <w:r w:rsidR="003A72BC">
          <w:instrText xml:space="preserve"> ADDIN EN.CITE &lt;EndNote&gt;&lt;Cite&gt;&lt;Author&gt;Stahl&lt;/Author&gt;&lt;Year&gt;2012&lt;/Year&gt;&lt;RecNum&gt;3602&lt;/RecNum&gt;&lt;DisplayText&gt;&lt;style face="superscript"&gt;13&lt;/style&gt;&lt;/DisplayText&gt;&lt;record&gt;&lt;rec-number&gt;3602&lt;/rec-number&gt;&lt;foreign-keys&gt;&lt;key app="EN" db-id="9sws5ptxb5szrbew05g5ff27tsazxz0ds9p9"&gt;3602&lt;/key&gt;&lt;/foreign-keys&gt;&lt;ref-type name="Journal Article"&gt;17&lt;/ref-type&gt;&lt;contributors&gt;&lt;authors&gt;&lt;author&gt;Stahl, E. A.&lt;/author&gt;&lt;author&gt;Wegmann, D.&lt;/author&gt;&lt;author&gt;Trynka, G.&lt;/author&gt;&lt;author&gt;Gutierrez-Achury, J.&lt;/author&gt;&lt;author&gt;Do, R.&lt;/author&gt;&lt;author&gt;Voight, B. F.&lt;/author&gt;&lt;author&gt;Kraft, P.&lt;/author&gt;&lt;author&gt;Chen, R.&lt;/author&gt;&lt;author&gt;Kallberg, H. J.&lt;/author&gt;&lt;author&gt;Kurreeman, F. A.&lt;/author&gt;&lt;author&gt;Kathiresan, S.&lt;/author&gt;&lt;author&gt;Wijmenga, C.&lt;/author&gt;&lt;author&gt;Gregersen, P. K.&lt;/author&gt;&lt;author&gt;Alfredsson, L.&lt;/author&gt;&lt;author&gt;Siminovitch, K. A.&lt;/author&gt;&lt;author&gt;Worthington, J.&lt;/author&gt;&lt;author&gt;de Bakker, P. I.&lt;/author&gt;&lt;author&gt;Raychaudhuri, S.&lt;/author&gt;&lt;author&gt;Plenge, R. M.&lt;/author&gt;&lt;/authors&gt;&lt;/contributors&gt;&lt;auth-address&gt;1] Division of Rheumatology Immunology and Allergy, Brigham and Women&amp;apos;s Hospital, Boston, Massachusetts, USA. [2] Program in Medical and Population Genetics, Broad Institute, Cambridge, Massachusetts, USA. [3] Division of Genetics, Brigham and Women&amp;apos;s Hospital, Boston, Massachusetts, USA.&lt;/auth-address&gt;&lt;titles&gt;&lt;title&gt;Bayesian inference analyses of the polygenic architecture of rheumatoid arthritis&lt;/title&gt;&lt;secondary-title&gt;Nat Genet&lt;/secondary-title&gt;&lt;/titles&gt;&lt;periodical&gt;&lt;full-title&gt;Nat Genet&lt;/full-title&gt;&lt;/periodical&gt;&lt;pages&gt;483-9&lt;/pages&gt;&lt;volume&gt;44&lt;/volume&gt;&lt;number&gt;5&lt;/number&gt;&lt;edition&gt;2012/03/27&lt;/edition&gt;&lt;dates&gt;&lt;year&gt;2012&lt;/year&gt;&lt;/dates&gt;&lt;isbn&gt;1546-1718 (Electronic)&amp;#xD;1061-4036 (Linking)&lt;/isbn&gt;&lt;accession-num&gt;22446960&lt;/accession-num&gt;&lt;urls&gt;&lt;related-urls&gt;&lt;url&gt;http://www.ncbi.nlm.nih.gov/entrez/query.fcgi?cmd=Retrieve&amp;amp;db=PubMed&amp;amp;dopt=Citation&amp;amp;list_uids=22446960&lt;/url&gt;&lt;/related-urls&gt;&lt;/urls&gt;&lt;electronic-resource-num&gt;ng.2232 [pii]&amp;#xD;10.1038/ng.2232&lt;/electronic-resource-num&gt;&lt;language&gt;eng&lt;/language&gt;&lt;/record&gt;&lt;/Cite&gt;&lt;/EndNote&gt;</w:instrText>
        </w:r>
        <w:r w:rsidR="003A72BC">
          <w:fldChar w:fldCharType="separate"/>
        </w:r>
        <w:r w:rsidR="003A72BC" w:rsidRPr="0032427E">
          <w:rPr>
            <w:noProof/>
            <w:vertAlign w:val="superscript"/>
          </w:rPr>
          <w:t>13</w:t>
        </w:r>
        <w:r w:rsidR="003A72BC">
          <w:fldChar w:fldCharType="end"/>
        </w:r>
      </w:hyperlink>
      <w:r>
        <w:t xml:space="preserve">, both methods seeking the genetic model that best </w:t>
      </w:r>
      <w:r w:rsidR="001A25E5">
        <w:t>fits the observed results of polygenic score tests using multiple selection intervals.  The main difference is that AVENGEME uses analytic formulae to construct a</w:t>
      </w:r>
      <w:r w:rsidR="006D2455">
        <w:t>n explicit</w:t>
      </w:r>
      <w:r w:rsidR="001A25E5">
        <w:t xml:space="preserve"> likelihood, whereas ABPA uses approximate Bayesian computation with Monte Carlo sampling.  </w:t>
      </w:r>
      <w:r w:rsidR="00C00276">
        <w:t xml:space="preserve">In the application to the complex diseases in Table 1, we obtained </w:t>
      </w:r>
      <w:r w:rsidR="00323328">
        <w:t xml:space="preserve">lower estimates for </w:t>
      </w:r>
      <w:r w:rsidR="001A25E5">
        <w:t xml:space="preserve">all </w:t>
      </w:r>
      <w:r w:rsidR="00323328">
        <w:t xml:space="preserve">parameters and the reason for this </w:t>
      </w:r>
      <w:r w:rsidR="001A25E5">
        <w:t xml:space="preserve">may be </w:t>
      </w:r>
      <w:r w:rsidR="00323328">
        <w:t xml:space="preserve">the effect of the prior distributions </w:t>
      </w:r>
      <w:r w:rsidR="001A25E5">
        <w:t>used by ABPA</w:t>
      </w:r>
      <w:r w:rsidR="00323328">
        <w:t>.</w:t>
      </w:r>
      <w:r w:rsidR="001A25E5">
        <w:t xml:space="preserve">  Their prior for </w:t>
      </w:r>
      <w:r w:rsidR="001A25E5" w:rsidRPr="008E5B4B">
        <w:rPr>
          <w:rFonts w:eastAsiaTheme="minorEastAsia" w:cstheme="minorHAnsi"/>
          <w:position w:val="-12"/>
        </w:rPr>
        <w:object w:dxaOrig="360" w:dyaOrig="360">
          <v:shape id="_x0000_i1182" type="#_x0000_t75" style="width:19.5pt;height:20.25pt" o:ole="">
            <v:imagedata r:id="rId193" o:title=""/>
          </v:shape>
          <o:OLEObject Type="Embed" ProgID="Equation.3" ShapeID="_x0000_i1182" DrawAspect="Content" ObjectID="_1495358583" r:id="rId271"/>
        </w:object>
      </w:r>
      <w:r w:rsidR="00323328">
        <w:t xml:space="preserve"> </w:t>
      </w:r>
      <w:r w:rsidR="001A25E5">
        <w:t xml:space="preserve">is uniform on the log scale and therefore heavily favours values of </w:t>
      </w:r>
      <w:r w:rsidR="001A25E5" w:rsidRPr="008E5B4B">
        <w:rPr>
          <w:rFonts w:eastAsiaTheme="minorEastAsia" w:cstheme="minorHAnsi"/>
          <w:position w:val="-12"/>
        </w:rPr>
        <w:object w:dxaOrig="360" w:dyaOrig="360">
          <v:shape id="_x0000_i1183" type="#_x0000_t75" style="width:19.5pt;height:20.25pt" o:ole="">
            <v:imagedata r:id="rId193" o:title=""/>
          </v:shape>
          <o:OLEObject Type="Embed" ProgID="Equation.3" ShapeID="_x0000_i1183" DrawAspect="Content" ObjectID="_1495358584" r:id="rId272"/>
        </w:object>
      </w:r>
      <w:r w:rsidR="001A25E5">
        <w:rPr>
          <w:rFonts w:eastAsiaTheme="minorEastAsia" w:cstheme="minorHAnsi"/>
        </w:rPr>
        <w:t xml:space="preserve"> close to 1</w:t>
      </w:r>
      <w:r w:rsidR="005A2BE4">
        <w:rPr>
          <w:rFonts w:eastAsiaTheme="minorEastAsia" w:cstheme="minorHAnsi"/>
        </w:rPr>
        <w:t>.  On the other hand</w:t>
      </w:r>
      <w:r w:rsidR="006D2455">
        <w:rPr>
          <w:rFonts w:eastAsiaTheme="minorEastAsia" w:cstheme="minorHAnsi"/>
        </w:rPr>
        <w:t xml:space="preserve">, </w:t>
      </w:r>
      <w:r w:rsidR="003F1A6B">
        <w:rPr>
          <w:rFonts w:eastAsiaTheme="minorEastAsia" w:cstheme="minorHAnsi"/>
        </w:rPr>
        <w:t>their prior for</w:t>
      </w:r>
      <w:r w:rsidR="005A2BE4">
        <w:rPr>
          <w:rFonts w:eastAsiaTheme="minorEastAsia" w:cstheme="minorHAnsi"/>
        </w:rPr>
        <w:t xml:space="preserve"> </w:t>
      </w:r>
      <w:r w:rsidR="005A2BE4" w:rsidRPr="005A2BE4">
        <w:rPr>
          <w:rFonts w:eastAsiaTheme="minorEastAsia" w:cstheme="minorHAnsi"/>
          <w:position w:val="-10"/>
        </w:rPr>
        <w:object w:dxaOrig="320" w:dyaOrig="360">
          <v:shape id="_x0000_i1184" type="#_x0000_t75" style="width:17.25pt;height:20.25pt" o:ole="">
            <v:imagedata r:id="rId273" o:title=""/>
          </v:shape>
          <o:OLEObject Type="Embed" ProgID="Equation.3" ShapeID="_x0000_i1184" DrawAspect="Content" ObjectID="_1495358585" r:id="rId274"/>
        </w:object>
      </w:r>
      <w:r w:rsidR="003F1A6B">
        <w:rPr>
          <w:rFonts w:eastAsiaTheme="minorEastAsia" w:cstheme="minorHAnsi"/>
        </w:rPr>
        <w:t xml:space="preserve"> is beta distributed on a relative scale and does not have a natural correspondence to maximum likelihood</w:t>
      </w:r>
      <w:r w:rsidR="005A2BE4">
        <w:rPr>
          <w:rFonts w:eastAsiaTheme="minorEastAsia" w:cstheme="minorHAnsi"/>
        </w:rPr>
        <w:t xml:space="preserve">.  </w:t>
      </w:r>
      <w:r w:rsidR="003F1A6B">
        <w:rPr>
          <w:rFonts w:eastAsiaTheme="minorEastAsia" w:cstheme="minorHAnsi"/>
        </w:rPr>
        <w:t xml:space="preserve">Furthermore if the true distribution of effects departs from the assumed model (for example, as a mixture of normal </w:t>
      </w:r>
      <w:proofErr w:type="gramStart"/>
      <w:r w:rsidR="003F1A6B">
        <w:rPr>
          <w:rFonts w:eastAsiaTheme="minorEastAsia" w:cstheme="minorHAnsi"/>
        </w:rPr>
        <w:t xml:space="preserve">distributions </w:t>
      </w:r>
      <w:proofErr w:type="gramEnd"/>
      <w:r w:rsidR="008B1236">
        <w:rPr>
          <w:rFonts w:eastAsiaTheme="minorEastAsia" w:cstheme="minorHAnsi"/>
        </w:rPr>
        <w:fldChar w:fldCharType="begin">
          <w:fldData xml:space="preserve">PEVuZE5vdGU+PENpdGU+PEF1dGhvcj5aaG91PC9BdXRob3I+PFllYXI+MjAxMjwvWWVhcj48UmVj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</w:fldData>
        </w:fldChar>
      </w:r>
      <w:r w:rsidR="0032427E">
        <w:rPr>
          <w:rFonts w:eastAsiaTheme="minorEastAsia" w:cstheme="minorHAnsi"/>
        </w:rPr>
        <w:instrText xml:space="preserve"> ADDIN EN.CITE </w:instrText>
      </w:r>
      <w:r w:rsidR="008B1236">
        <w:rPr>
          <w:rFonts w:eastAsiaTheme="minorEastAsia" w:cstheme="minorHAnsi"/>
        </w:rPr>
        <w:fldChar w:fldCharType="begin">
          <w:fldData xml:space="preserve">PEVuZE5vdGU+PENpdGU+PEF1dGhvcj5aaG91PC9BdXRob3I+PFllYXI+MjAxMjwvWWVhcj48UmVj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</w:fldData>
        </w:fldChar>
      </w:r>
      <w:r w:rsidR="0032427E">
        <w:rPr>
          <w:rFonts w:eastAsiaTheme="minorEastAsia" w:cstheme="minorHAnsi"/>
        </w:rPr>
        <w:instrText xml:space="preserve"> ADDIN EN.CITE.DATA </w:instrText>
      </w:r>
      <w:r w:rsidR="008B1236">
        <w:rPr>
          <w:rFonts w:eastAsiaTheme="minorEastAsia" w:cstheme="minorHAnsi"/>
        </w:rPr>
      </w:r>
      <w:r w:rsidR="008B1236">
        <w:rPr>
          <w:rFonts w:eastAsiaTheme="minorEastAsia" w:cstheme="minorHAnsi"/>
        </w:rPr>
        <w:fldChar w:fldCharType="end"/>
      </w:r>
      <w:r w:rsidR="008B1236">
        <w:rPr>
          <w:rFonts w:eastAsiaTheme="minorEastAsia" w:cstheme="minorHAnsi"/>
        </w:rPr>
      </w:r>
      <w:r w:rsidR="008B1236">
        <w:rPr>
          <w:rFonts w:eastAsiaTheme="minorEastAsia" w:cstheme="minorHAnsi"/>
        </w:rPr>
        <w:fldChar w:fldCharType="separate"/>
      </w:r>
      <w:hyperlink w:anchor="_ENREF_8" w:tooltip="Zhou, 2012 #4947" w:history="1">
        <w:r w:rsidR="003A72BC" w:rsidRPr="0032427E">
          <w:rPr>
            <w:rFonts w:eastAsiaTheme="minorEastAsia" w:cstheme="minorHAnsi"/>
            <w:noProof/>
            <w:vertAlign w:val="superscript"/>
          </w:rPr>
          <w:t>8</w:t>
        </w:r>
      </w:hyperlink>
      <w:r w:rsidR="0032427E" w:rsidRPr="0032427E">
        <w:rPr>
          <w:rFonts w:eastAsiaTheme="minorEastAsia" w:cstheme="minorHAnsi"/>
          <w:noProof/>
          <w:vertAlign w:val="superscript"/>
        </w:rPr>
        <w:t xml:space="preserve">; </w:t>
      </w:r>
      <w:hyperlink w:anchor="_ENREF_9" w:tooltip="Speed, 2014 #5234" w:history="1">
        <w:r w:rsidR="003A72BC" w:rsidRPr="0032427E">
          <w:rPr>
            <w:rFonts w:eastAsiaTheme="minorEastAsia" w:cstheme="minorHAnsi"/>
            <w:noProof/>
            <w:vertAlign w:val="superscript"/>
          </w:rPr>
          <w:t>9</w:t>
        </w:r>
      </w:hyperlink>
      <w:r w:rsidR="008B1236">
        <w:rPr>
          <w:rFonts w:eastAsiaTheme="minorEastAsia" w:cstheme="minorHAnsi"/>
        </w:rPr>
        <w:fldChar w:fldCharType="end"/>
      </w:r>
      <w:r w:rsidR="003F1A6B">
        <w:rPr>
          <w:rFonts w:eastAsiaTheme="minorEastAsia" w:cstheme="minorHAnsi"/>
        </w:rPr>
        <w:t xml:space="preserve">) then the two methods may diverge further.  </w:t>
      </w:r>
      <w:r w:rsidR="005A2BE4">
        <w:t>O</w:t>
      </w:r>
      <w:r w:rsidR="00E66219">
        <w:t>ur approach may benefit from imposing prior distribution</w:t>
      </w:r>
      <w:r w:rsidR="005A2BE4">
        <w:t>s</w:t>
      </w:r>
      <w:r w:rsidR="00E66219">
        <w:t xml:space="preserve"> on the parameters</w:t>
      </w:r>
      <w:r w:rsidR="005A2BE4">
        <w:t xml:space="preserve"> and performing Bayesian estimat</w:t>
      </w:r>
      <w:r w:rsidR="006D2455">
        <w:t>ion</w:t>
      </w:r>
      <w:r w:rsidR="009A738A">
        <w:t xml:space="preserve">, particularly for improving the precision of estimating </w:t>
      </w:r>
      <w:r w:rsidR="009A738A" w:rsidRPr="005A2BE4">
        <w:rPr>
          <w:rFonts w:eastAsiaTheme="minorEastAsia" w:cstheme="minorHAnsi"/>
          <w:position w:val="-10"/>
        </w:rPr>
        <w:object w:dxaOrig="320" w:dyaOrig="360">
          <v:shape id="_x0000_i1185" type="#_x0000_t75" style="width:17.25pt;height:20.25pt" o:ole="">
            <v:imagedata r:id="rId273" o:title=""/>
          </v:shape>
          <o:OLEObject Type="Embed" ProgID="Equation.3" ShapeID="_x0000_i1185" DrawAspect="Content" ObjectID="_1495358586" r:id="rId275"/>
        </w:object>
      </w:r>
      <w:r w:rsidR="009A738A">
        <w:rPr>
          <w:rFonts w:eastAsiaTheme="minorEastAsia" w:cstheme="minorHAnsi"/>
        </w:rPr>
        <w:t xml:space="preserve"> jointly </w:t>
      </w:r>
      <w:proofErr w:type="gramStart"/>
      <w:r w:rsidR="009A738A">
        <w:rPr>
          <w:rFonts w:eastAsiaTheme="minorEastAsia" w:cstheme="minorHAnsi"/>
        </w:rPr>
        <w:t xml:space="preserve">with </w:t>
      </w:r>
      <w:proofErr w:type="gramEnd"/>
      <w:r w:rsidR="009A738A" w:rsidRPr="009F32C3">
        <w:rPr>
          <w:rFonts w:eastAsiaTheme="minorEastAsia" w:cstheme="minorHAnsi"/>
          <w:position w:val="-10"/>
        </w:rPr>
        <w:object w:dxaOrig="360" w:dyaOrig="340">
          <v:shape id="_x0000_i1186" type="#_x0000_t75" style="width:19.5pt;height:18.75pt" o:ole="">
            <v:imagedata r:id="rId276" o:title=""/>
          </v:shape>
          <o:OLEObject Type="Embed" ProgID="Equation.3" ShapeID="_x0000_i1186" DrawAspect="Content" ObjectID="_1495358587" r:id="rId277"/>
        </w:object>
      </w:r>
      <w:r w:rsidR="005A2BE4">
        <w:t xml:space="preserve">.  This </w:t>
      </w:r>
      <w:r w:rsidR="000C6455">
        <w:t>is a promising</w:t>
      </w:r>
      <w:r w:rsidR="005A2BE4">
        <w:t xml:space="preserve"> subject for future work.</w:t>
      </w:r>
      <w:r w:rsidR="005A2BE4" w:rsidDel="005A2BE4">
        <w:t xml:space="preserve"> </w:t>
      </w:r>
      <w:r w:rsidR="006D2455">
        <w:t xml:space="preserve"> </w:t>
      </w:r>
    </w:p>
    <w:p w:rsidR="002A1ACB" w:rsidRDefault="002A1ACB" w:rsidP="00E87542">
      <w:pPr>
        <w:spacing w:line="480" w:lineRule="auto"/>
      </w:pPr>
    </w:p>
    <w:p w:rsidR="00CF7128" w:rsidRDefault="00CF7128" w:rsidP="00E87542">
      <w:pPr>
        <w:spacing w:line="480" w:lineRule="auto"/>
      </w:pPr>
      <w:r>
        <w:t xml:space="preserve">Our approach provides a fast and accurate method for estimating the genetic model parameters underlying large scale association studies.  </w:t>
      </w:r>
      <w:r w:rsidR="00706459">
        <w:t xml:space="preserve">It is particularly applicable to summary statistics for </w:t>
      </w:r>
      <w:r w:rsidR="00706459">
        <w:lastRenderedPageBreak/>
        <w:t xml:space="preserve">individual markers, often made freely available on-line by research consortia.  Therefore it will greatly facilitate the estimation of genetic covariance, especially between traits which have been studied by different consortia and for which combined analysis of individual-level data is logistically challenging.  The rapid estimation of </w:t>
      </w:r>
      <w:r w:rsidR="008B5A60">
        <w:t>genetic models</w:t>
      </w:r>
      <w:r w:rsidR="00706459">
        <w:t xml:space="preserve"> at arbitrarily large sample sizes suggests that our approach will prove useful as the sizes of consortium and </w:t>
      </w:r>
      <w:proofErr w:type="spellStart"/>
      <w:r w:rsidR="00706459">
        <w:t>biobank</w:t>
      </w:r>
      <w:proofErr w:type="spellEnd"/>
      <w:r w:rsidR="00706459">
        <w:t xml:space="preserve"> studies begin to approach millions of subjects.</w:t>
      </w:r>
    </w:p>
    <w:p w:rsidR="005F3D32" w:rsidRDefault="005F3D32">
      <w:r>
        <w:br w:type="page"/>
      </w:r>
    </w:p>
    <w:p w:rsidR="00C82AF5" w:rsidRPr="005F3D32" w:rsidRDefault="005F3D32" w:rsidP="00E87542">
      <w:pPr>
        <w:spacing w:line="480" w:lineRule="auto"/>
        <w:rPr>
          <w:b/>
        </w:rPr>
      </w:pPr>
      <w:r w:rsidRPr="005F3D32">
        <w:rPr>
          <w:b/>
        </w:rPr>
        <w:lastRenderedPageBreak/>
        <w:t>Supplemental Data</w:t>
      </w:r>
    </w:p>
    <w:p w:rsidR="005F3D32" w:rsidRDefault="005F3D32" w:rsidP="00E87542">
      <w:pPr>
        <w:spacing w:line="480" w:lineRule="auto"/>
      </w:pPr>
      <w:r>
        <w:t xml:space="preserve">Supplemental Data include </w:t>
      </w:r>
      <w:r w:rsidR="002C49C6">
        <w:t xml:space="preserve">8 </w:t>
      </w:r>
      <w:r>
        <w:t>tables.</w:t>
      </w:r>
    </w:p>
    <w:p w:rsidR="00BC6015" w:rsidRPr="00CD14B5" w:rsidRDefault="00BC6015" w:rsidP="00E87542">
      <w:pPr>
        <w:spacing w:line="480" w:lineRule="auto"/>
        <w:rPr>
          <w:b/>
        </w:rPr>
      </w:pPr>
      <w:r w:rsidRPr="00CD14B5">
        <w:rPr>
          <w:b/>
        </w:rPr>
        <w:t>Acknowledgements</w:t>
      </w:r>
    </w:p>
    <w:p w:rsidR="00BC6015" w:rsidRDefault="00BC6015" w:rsidP="00E87542">
      <w:pPr>
        <w:spacing w:line="480" w:lineRule="auto"/>
      </w:pPr>
      <w:r>
        <w:t xml:space="preserve">We thank Eli Stahl, Stephan </w:t>
      </w:r>
      <w:proofErr w:type="spellStart"/>
      <w:r>
        <w:t>Ripke</w:t>
      </w:r>
      <w:proofErr w:type="spellEnd"/>
      <w:r>
        <w:t xml:space="preserve"> and </w:t>
      </w:r>
      <w:proofErr w:type="spellStart"/>
      <w:r>
        <w:t>Dominika</w:t>
      </w:r>
      <w:proofErr w:type="spellEnd"/>
      <w:r>
        <w:t xml:space="preserve"> </w:t>
      </w:r>
      <w:proofErr w:type="spellStart"/>
      <w:r>
        <w:t>Sieradzka</w:t>
      </w:r>
      <w:proofErr w:type="spellEnd"/>
      <w:r>
        <w:t xml:space="preserve"> for discussions.  This work was funded by the MRC (K006215)</w:t>
      </w:r>
      <w:r w:rsidR="00D1019F">
        <w:t>.</w:t>
      </w:r>
      <w:r w:rsidR="00020B9C">
        <w:t xml:space="preserve">  The authors declare no conflicts of interest.</w:t>
      </w:r>
    </w:p>
    <w:p w:rsidR="005F3D32" w:rsidRPr="005F3D32" w:rsidRDefault="005F3D32" w:rsidP="00E87542">
      <w:pPr>
        <w:spacing w:line="480" w:lineRule="auto"/>
        <w:rPr>
          <w:b/>
        </w:rPr>
      </w:pPr>
      <w:r w:rsidRPr="005F3D32">
        <w:rPr>
          <w:b/>
        </w:rPr>
        <w:t>Web Resources</w:t>
      </w:r>
    </w:p>
    <w:p w:rsidR="005F3D32" w:rsidRDefault="005F3D32" w:rsidP="00E87542">
      <w:pPr>
        <w:spacing w:line="480" w:lineRule="auto"/>
      </w:pPr>
      <w:r>
        <w:t>AVENGEME software, http://sites.google.com/site/fdudbridge/software/</w:t>
      </w:r>
    </w:p>
    <w:p w:rsidR="00CD14B5" w:rsidRDefault="00CD14B5" w:rsidP="00E87542">
      <w:pPr>
        <w:spacing w:line="480" w:lineRule="auto"/>
      </w:pPr>
      <w:r>
        <w:br w:type="page"/>
      </w:r>
    </w:p>
    <w:p w:rsidR="00C82AF5" w:rsidRPr="003E6B3E" w:rsidRDefault="006908C3" w:rsidP="00E87542">
      <w:pPr>
        <w:spacing w:line="480" w:lineRule="auto"/>
        <w:rPr>
          <w:b/>
        </w:rPr>
      </w:pPr>
      <w:r w:rsidRPr="003E6B3E">
        <w:rPr>
          <w:b/>
        </w:rPr>
        <w:lastRenderedPageBreak/>
        <w:t>References</w:t>
      </w:r>
    </w:p>
    <w:p w:rsidR="003A72BC" w:rsidRPr="003A72BC" w:rsidRDefault="008B1236" w:rsidP="003A72BC">
      <w:pPr>
        <w:spacing w:after="0" w:line="240" w:lineRule="auto"/>
        <w:ind w:left="720" w:hanging="720"/>
        <w:rPr>
          <w:rFonts w:ascii="Calibri" w:hAnsi="Calibri"/>
          <w:noProof/>
        </w:rPr>
      </w:pPr>
      <w:r>
        <w:fldChar w:fldCharType="begin"/>
      </w:r>
      <w:r w:rsidR="002A1ACB">
        <w:instrText xml:space="preserve"> ADDIN EN.REFLIST </w:instrText>
      </w:r>
      <w:r>
        <w:fldChar w:fldCharType="separate"/>
      </w:r>
      <w:bookmarkStart w:id="0" w:name="_ENREF_1"/>
      <w:r w:rsidR="003A72BC" w:rsidRPr="003A72BC">
        <w:rPr>
          <w:rFonts w:ascii="Calibri" w:hAnsi="Calibri"/>
          <w:noProof/>
        </w:rPr>
        <w:t>1. Robinson, M.R., Wray, N.R., and Visscher, P.M. (2014). Explaining additional genetic variation in complex traits. Trends Genet 30, 124-132.</w:t>
      </w:r>
      <w:bookmarkEnd w:id="0"/>
    </w:p>
    <w:p w:rsidR="003A72BC" w:rsidRPr="003A72BC" w:rsidRDefault="003A72BC" w:rsidP="003A72BC">
      <w:pPr>
        <w:spacing w:after="0" w:line="240" w:lineRule="auto"/>
        <w:ind w:left="720" w:hanging="720"/>
        <w:rPr>
          <w:rFonts w:ascii="Calibri" w:hAnsi="Calibri"/>
          <w:noProof/>
        </w:rPr>
      </w:pPr>
      <w:bookmarkStart w:id="1" w:name="_ENREF_2"/>
      <w:r w:rsidRPr="003A72BC">
        <w:rPr>
          <w:rFonts w:ascii="Calibri" w:hAnsi="Calibri"/>
          <w:noProof/>
        </w:rPr>
        <w:t>2. Maher, B. (2008). Personal genomes: The case of the missing heritability. Nature 456, 18-21.</w:t>
      </w:r>
      <w:bookmarkEnd w:id="1"/>
    </w:p>
    <w:p w:rsidR="003A72BC" w:rsidRPr="003A72BC" w:rsidRDefault="003A72BC" w:rsidP="003A72BC">
      <w:pPr>
        <w:spacing w:after="0" w:line="240" w:lineRule="auto"/>
        <w:ind w:left="720" w:hanging="720"/>
        <w:rPr>
          <w:rFonts w:ascii="Calibri" w:hAnsi="Calibri"/>
          <w:noProof/>
        </w:rPr>
      </w:pPr>
      <w:bookmarkStart w:id="2" w:name="_ENREF_3"/>
      <w:r w:rsidRPr="003A72BC">
        <w:rPr>
          <w:rFonts w:ascii="Calibri" w:hAnsi="Calibri"/>
          <w:noProof/>
        </w:rPr>
        <w:t>3. Gamazon, E.R., Cox, N.J., and Davis, L.K. (2014). Structural architecture of SNP effects on complex traits. Am J Hum Genet 95, 477-489.</w:t>
      </w:r>
      <w:bookmarkEnd w:id="2"/>
    </w:p>
    <w:p w:rsidR="003A72BC" w:rsidRPr="003A72BC" w:rsidRDefault="003A72BC" w:rsidP="003A72BC">
      <w:pPr>
        <w:spacing w:after="0" w:line="240" w:lineRule="auto"/>
        <w:ind w:left="720" w:hanging="720"/>
        <w:rPr>
          <w:rFonts w:ascii="Calibri" w:hAnsi="Calibri"/>
          <w:noProof/>
        </w:rPr>
      </w:pPr>
      <w:bookmarkStart w:id="3" w:name="_ENREF_4"/>
      <w:r w:rsidRPr="003A72BC">
        <w:rPr>
          <w:rFonts w:ascii="Calibri" w:hAnsi="Calibri"/>
          <w:noProof/>
        </w:rPr>
        <w:t>4. Zuk, O., Schaffner, S.F., Samocha, K., Do, R., Hechter, E., Kathiresan, S., Daly, M.J., Neale, B.M., Sunyaev, S.R., and Lander, E.S. (2014). Searching for missing heritability: designing rare variant association studies. Proc Natl Acad Sci U S A 111, E455-464.</w:t>
      </w:r>
      <w:bookmarkEnd w:id="3"/>
    </w:p>
    <w:p w:rsidR="003A72BC" w:rsidRPr="003A72BC" w:rsidRDefault="003A72BC" w:rsidP="003A72BC">
      <w:pPr>
        <w:spacing w:after="0" w:line="240" w:lineRule="auto"/>
        <w:ind w:left="720" w:hanging="720"/>
        <w:rPr>
          <w:rFonts w:ascii="Calibri" w:hAnsi="Calibri"/>
          <w:noProof/>
        </w:rPr>
      </w:pPr>
      <w:bookmarkStart w:id="4" w:name="_ENREF_5"/>
      <w:r w:rsidRPr="003A72BC">
        <w:rPr>
          <w:rFonts w:ascii="Calibri" w:hAnsi="Calibri"/>
          <w:noProof/>
        </w:rPr>
        <w:t>5. Furrow, R.E., Christiansen, F.B., and Feldman, M.W. (2011). Environment-sensitive epigenetics and the heritability of complex diseases. Genetics 189, 1377-1387.</w:t>
      </w:r>
      <w:bookmarkEnd w:id="4"/>
    </w:p>
    <w:p w:rsidR="003A72BC" w:rsidRPr="003A72BC" w:rsidRDefault="003A72BC" w:rsidP="003A72BC">
      <w:pPr>
        <w:spacing w:after="0" w:line="240" w:lineRule="auto"/>
        <w:ind w:left="720" w:hanging="720"/>
        <w:rPr>
          <w:rFonts w:ascii="Calibri" w:hAnsi="Calibri"/>
          <w:noProof/>
        </w:rPr>
      </w:pPr>
      <w:bookmarkStart w:id="5" w:name="_ENREF_6"/>
      <w:r w:rsidRPr="003A72BC">
        <w:rPr>
          <w:rFonts w:ascii="Calibri" w:hAnsi="Calibri"/>
          <w:noProof/>
        </w:rPr>
        <w:t>6. Zuk, O., Hechter, E., Sunyaev, S.R., and Lander, E.S. (2012). The mystery of missing heritability: Genetic interactions create phantom heritability. Proc Natl Acad Sci U S A 109, 1193-1198.</w:t>
      </w:r>
      <w:bookmarkEnd w:id="5"/>
    </w:p>
    <w:p w:rsidR="003A72BC" w:rsidRPr="003A72BC" w:rsidRDefault="003A72BC" w:rsidP="003A72BC">
      <w:pPr>
        <w:spacing w:after="0" w:line="240" w:lineRule="auto"/>
        <w:ind w:left="720" w:hanging="720"/>
        <w:rPr>
          <w:rFonts w:ascii="Calibri" w:hAnsi="Calibri"/>
          <w:noProof/>
        </w:rPr>
      </w:pPr>
      <w:bookmarkStart w:id="6" w:name="_ENREF_7"/>
      <w:r w:rsidRPr="003A72BC">
        <w:rPr>
          <w:rFonts w:ascii="Calibri" w:hAnsi="Calibri"/>
          <w:noProof/>
        </w:rPr>
        <w:t>7. Yang, J., Benyamin, B., McEvoy, B.P., Gordon, S., Henders, A.K., Nyholt, D.R., Madden, P.A., Heath, A.C., Martin, N.G., Montgomery, G.W., et al. (2010). Common SNPs explain a large proportion of the heritability for human height. Nat Genet 42, 565-569.</w:t>
      </w:r>
      <w:bookmarkEnd w:id="6"/>
    </w:p>
    <w:p w:rsidR="003A72BC" w:rsidRPr="003A72BC" w:rsidRDefault="003A72BC" w:rsidP="003A72BC">
      <w:pPr>
        <w:spacing w:after="0" w:line="240" w:lineRule="auto"/>
        <w:ind w:left="720" w:hanging="720"/>
        <w:rPr>
          <w:rFonts w:ascii="Calibri" w:hAnsi="Calibri"/>
          <w:noProof/>
        </w:rPr>
      </w:pPr>
      <w:bookmarkStart w:id="7" w:name="_ENREF_8"/>
      <w:r w:rsidRPr="003A72BC">
        <w:rPr>
          <w:rFonts w:ascii="Calibri" w:hAnsi="Calibri"/>
          <w:noProof/>
        </w:rPr>
        <w:t>8. Zhou, X., and Stephens, M. (2012). Genome-wide efficient mixed-model analysis for association studies. Nat Genet 44, 821-824.</w:t>
      </w:r>
      <w:bookmarkEnd w:id="7"/>
    </w:p>
    <w:p w:rsidR="003A72BC" w:rsidRPr="003A72BC" w:rsidRDefault="003A72BC" w:rsidP="003A72BC">
      <w:pPr>
        <w:spacing w:after="0" w:line="240" w:lineRule="auto"/>
        <w:ind w:left="720" w:hanging="720"/>
        <w:rPr>
          <w:rFonts w:ascii="Calibri" w:hAnsi="Calibri"/>
          <w:noProof/>
        </w:rPr>
      </w:pPr>
      <w:bookmarkStart w:id="8" w:name="_ENREF_9"/>
      <w:r w:rsidRPr="003A72BC">
        <w:rPr>
          <w:rFonts w:ascii="Calibri" w:hAnsi="Calibri"/>
          <w:noProof/>
        </w:rPr>
        <w:t>9. Speed, D., and Balding, D.J. (2014). MultiBLUP: improved SNP-based prediction for complex traits. Genome Res 24, 1550-1557.</w:t>
      </w:r>
      <w:bookmarkEnd w:id="8"/>
    </w:p>
    <w:p w:rsidR="003A72BC" w:rsidRPr="003A72BC" w:rsidRDefault="003A72BC" w:rsidP="003A72BC">
      <w:pPr>
        <w:spacing w:after="0" w:line="240" w:lineRule="auto"/>
        <w:ind w:left="720" w:hanging="720"/>
        <w:rPr>
          <w:rFonts w:ascii="Calibri" w:hAnsi="Calibri"/>
          <w:noProof/>
        </w:rPr>
      </w:pPr>
      <w:bookmarkStart w:id="9" w:name="_ENREF_10"/>
      <w:r w:rsidRPr="003A72BC">
        <w:rPr>
          <w:rFonts w:ascii="Calibri" w:hAnsi="Calibri"/>
          <w:noProof/>
        </w:rPr>
        <w:t>10. Golan, D., Lander, E.S., and Rosset, S. (2014). Measuring missing heritability: inferring the contribution of common variants. Proc Natl Acad Sci U S A 111, E5272-5281.</w:t>
      </w:r>
      <w:bookmarkEnd w:id="9"/>
    </w:p>
    <w:p w:rsidR="003A72BC" w:rsidRPr="003A72BC" w:rsidRDefault="003A72BC" w:rsidP="003A72BC">
      <w:pPr>
        <w:spacing w:after="0" w:line="240" w:lineRule="auto"/>
        <w:ind w:left="720" w:hanging="720"/>
        <w:rPr>
          <w:rFonts w:ascii="Calibri" w:hAnsi="Calibri"/>
          <w:noProof/>
        </w:rPr>
      </w:pPr>
      <w:bookmarkStart w:id="10" w:name="_ENREF_11"/>
      <w:r w:rsidRPr="003A72BC">
        <w:rPr>
          <w:rFonts w:ascii="Calibri" w:hAnsi="Calibri"/>
          <w:noProof/>
        </w:rPr>
        <w:t>11. Maier, R., Moser, G., Chen, G.B., Ripke, S., Coryell, W., Potash, J.B., Scheftner, W.A., Shi, J., Weissman, M.M., Hultman, C.M., et al. (2015). Joint analysis of psychiatric disorders increases accuracy of risk prediction for schizophrenia, bipolar disorder, and major depressive disorder. Am J Hum Genet 96, 283-294.</w:t>
      </w:r>
      <w:bookmarkEnd w:id="10"/>
    </w:p>
    <w:p w:rsidR="003A72BC" w:rsidRPr="003A72BC" w:rsidRDefault="003A72BC" w:rsidP="003A72BC">
      <w:pPr>
        <w:spacing w:after="0" w:line="240" w:lineRule="auto"/>
        <w:ind w:left="720" w:hanging="720"/>
        <w:rPr>
          <w:rFonts w:ascii="Calibri" w:hAnsi="Calibri"/>
          <w:noProof/>
        </w:rPr>
      </w:pPr>
      <w:bookmarkStart w:id="11" w:name="_ENREF_12"/>
      <w:r w:rsidRPr="003A72BC">
        <w:rPr>
          <w:rFonts w:ascii="Calibri" w:hAnsi="Calibri"/>
          <w:noProof/>
        </w:rPr>
        <w:t>12. Purcell, S.M., Wray, N.R., Stone, J.L., Visscher, P.M., O'Donovan, M.C., Sullivan, P.F., and Sklar, P. (2009). Common polygenic variation contributes to risk of schizophrenia and bipolar disorder. Nature 460, 748-752.</w:t>
      </w:r>
      <w:bookmarkEnd w:id="11"/>
    </w:p>
    <w:p w:rsidR="003A72BC" w:rsidRPr="003A72BC" w:rsidRDefault="003A72BC" w:rsidP="003A72BC">
      <w:pPr>
        <w:spacing w:after="0" w:line="240" w:lineRule="auto"/>
        <w:ind w:left="720" w:hanging="720"/>
        <w:rPr>
          <w:rFonts w:ascii="Calibri" w:hAnsi="Calibri"/>
          <w:noProof/>
        </w:rPr>
      </w:pPr>
      <w:bookmarkStart w:id="12" w:name="_ENREF_13"/>
      <w:r w:rsidRPr="003A72BC">
        <w:rPr>
          <w:rFonts w:ascii="Calibri" w:hAnsi="Calibri"/>
          <w:noProof/>
        </w:rPr>
        <w:t>13. Stahl, E.A., Wegmann, D., Trynka, G., Gutierrez-Achury, J., Do, R., Voight, B.F., Kraft, P., Chen, R., Kallberg, H.J., Kurreeman, F.A., et al. (2012). Bayesian inference analyses of the polygenic architecture of rheumatoid arthritis. Nat Genet 44, 483-489.</w:t>
      </w:r>
      <w:bookmarkEnd w:id="12"/>
    </w:p>
    <w:p w:rsidR="003A72BC" w:rsidRPr="003A72BC" w:rsidRDefault="003A72BC" w:rsidP="003A72BC">
      <w:pPr>
        <w:spacing w:after="0" w:line="240" w:lineRule="auto"/>
        <w:ind w:left="720" w:hanging="720"/>
        <w:rPr>
          <w:rFonts w:ascii="Calibri" w:hAnsi="Calibri"/>
          <w:noProof/>
        </w:rPr>
      </w:pPr>
      <w:bookmarkStart w:id="13" w:name="_ENREF_14"/>
      <w:r w:rsidRPr="003A72BC">
        <w:rPr>
          <w:rFonts w:ascii="Calibri" w:hAnsi="Calibri"/>
          <w:noProof/>
        </w:rPr>
        <w:t>14. Dudbridge, F. (2013). Power and predictive accuracy of polygenic risk scores. PLoS Genet 9, e1003348.</w:t>
      </w:r>
      <w:bookmarkEnd w:id="13"/>
    </w:p>
    <w:p w:rsidR="003A72BC" w:rsidRPr="003A72BC" w:rsidRDefault="003A72BC" w:rsidP="003A72BC">
      <w:pPr>
        <w:spacing w:after="0" w:line="240" w:lineRule="auto"/>
        <w:ind w:left="720" w:hanging="720"/>
        <w:rPr>
          <w:rFonts w:ascii="Calibri" w:hAnsi="Calibri"/>
          <w:noProof/>
        </w:rPr>
      </w:pPr>
      <w:bookmarkStart w:id="14" w:name="_ENREF_15"/>
      <w:r w:rsidRPr="003A72BC">
        <w:rPr>
          <w:rFonts w:ascii="Calibri" w:hAnsi="Calibri"/>
          <w:noProof/>
        </w:rPr>
        <w:t>15. So, H.C., Li, M., and Sham, P.C. (2011). Uncovering the total heritability explained by all true susceptibility variants in a genome-wide association study. Genet Epidemiol 35, 447-456.</w:t>
      </w:r>
      <w:bookmarkEnd w:id="14"/>
    </w:p>
    <w:p w:rsidR="003A72BC" w:rsidRPr="003A72BC" w:rsidRDefault="003A72BC" w:rsidP="003A72BC">
      <w:pPr>
        <w:spacing w:after="0" w:line="240" w:lineRule="auto"/>
        <w:ind w:left="720" w:hanging="720"/>
        <w:rPr>
          <w:rFonts w:ascii="Calibri" w:hAnsi="Calibri"/>
          <w:noProof/>
        </w:rPr>
      </w:pPr>
      <w:bookmarkStart w:id="15" w:name="_ENREF_16"/>
      <w:r w:rsidRPr="003A72BC">
        <w:rPr>
          <w:rFonts w:ascii="Calibri" w:hAnsi="Calibri"/>
          <w:noProof/>
        </w:rPr>
        <w:t xml:space="preserve">16. Bulik-Sullivan, B., Finucane, H., Anttila, V., Gusev, A., Day, F.R., ReproGen Consortium, Psychiatric Genomics Consortium, Genetic Consortium for Anorexia Nervosa, Perry, J.R.B., Patterson, N., et al. (2015). An Atlas of Genetic Correlations across Human Diseases and Traits. bioRxiv doi:10.1101/014498 </w:t>
      </w:r>
      <w:bookmarkEnd w:id="15"/>
    </w:p>
    <w:p w:rsidR="003A72BC" w:rsidRPr="003A72BC" w:rsidRDefault="003A72BC" w:rsidP="003A72BC">
      <w:pPr>
        <w:spacing w:after="0" w:line="240" w:lineRule="auto"/>
        <w:ind w:left="720" w:hanging="720"/>
        <w:rPr>
          <w:rFonts w:ascii="Calibri" w:hAnsi="Calibri"/>
          <w:noProof/>
        </w:rPr>
      </w:pPr>
      <w:bookmarkStart w:id="16" w:name="_ENREF_17"/>
      <w:r w:rsidRPr="003A72BC">
        <w:rPr>
          <w:rFonts w:ascii="Calibri" w:hAnsi="Calibri"/>
          <w:noProof/>
        </w:rPr>
        <w:t>17. Orr, H.A. (2005). The genetic theory of adaptation: a brief history. Nat Rev Genet 6, 119-127.</w:t>
      </w:r>
      <w:bookmarkEnd w:id="16"/>
    </w:p>
    <w:p w:rsidR="003A72BC" w:rsidRPr="003A72BC" w:rsidRDefault="003A72BC" w:rsidP="003A72BC">
      <w:pPr>
        <w:spacing w:after="0" w:line="240" w:lineRule="auto"/>
        <w:ind w:left="720" w:hanging="720"/>
        <w:rPr>
          <w:rFonts w:ascii="Calibri" w:hAnsi="Calibri"/>
          <w:noProof/>
        </w:rPr>
      </w:pPr>
      <w:bookmarkStart w:id="17" w:name="_ENREF_18"/>
      <w:r w:rsidRPr="003A72BC">
        <w:rPr>
          <w:rFonts w:ascii="Calibri" w:hAnsi="Calibri"/>
          <w:noProof/>
        </w:rPr>
        <w:t>18. Pritchard, J.K., and Di Rienzo, A. (2010). Adaptation - not by sweeps alone. Nat Rev Genet 11, 665-667.</w:t>
      </w:r>
      <w:bookmarkEnd w:id="17"/>
    </w:p>
    <w:p w:rsidR="003A72BC" w:rsidRPr="003A72BC" w:rsidRDefault="003A72BC" w:rsidP="003A72BC">
      <w:pPr>
        <w:spacing w:after="0" w:line="240" w:lineRule="auto"/>
        <w:ind w:left="720" w:hanging="720"/>
        <w:rPr>
          <w:rFonts w:ascii="Calibri" w:hAnsi="Calibri"/>
          <w:noProof/>
        </w:rPr>
      </w:pPr>
      <w:bookmarkStart w:id="18" w:name="_ENREF_19"/>
      <w:r w:rsidRPr="003A72BC">
        <w:rPr>
          <w:rFonts w:ascii="Calibri" w:hAnsi="Calibri"/>
          <w:noProof/>
        </w:rPr>
        <w:t>19. Pritchard, J.K., Pickrell, J.K., and Coop, G. (2010). The genetics of human adaptation: hard sweeps, soft sweeps, and polygenic adaptation. Curr Biol 20, R208-215.</w:t>
      </w:r>
      <w:bookmarkEnd w:id="18"/>
    </w:p>
    <w:p w:rsidR="003A72BC" w:rsidRPr="003A72BC" w:rsidRDefault="003A72BC" w:rsidP="003A72BC">
      <w:pPr>
        <w:spacing w:after="0" w:line="240" w:lineRule="auto"/>
        <w:ind w:left="720" w:hanging="720"/>
        <w:rPr>
          <w:rFonts w:ascii="Calibri" w:hAnsi="Calibri"/>
          <w:noProof/>
        </w:rPr>
      </w:pPr>
      <w:bookmarkStart w:id="19" w:name="_ENREF_20"/>
      <w:r w:rsidRPr="003A72BC">
        <w:rPr>
          <w:rFonts w:ascii="Calibri" w:hAnsi="Calibri"/>
          <w:noProof/>
        </w:rPr>
        <w:t>20. Lynch, M., and Walsh, B. (1998). Genetics and analysis of quantitative traits.(Sinauer Associates).</w:t>
      </w:r>
      <w:bookmarkEnd w:id="19"/>
    </w:p>
    <w:p w:rsidR="003A72BC" w:rsidRPr="003A72BC" w:rsidRDefault="003A72BC" w:rsidP="003A72BC">
      <w:pPr>
        <w:spacing w:after="0" w:line="240" w:lineRule="auto"/>
        <w:ind w:left="720" w:hanging="720"/>
        <w:rPr>
          <w:rFonts w:ascii="Calibri" w:hAnsi="Calibri"/>
          <w:noProof/>
        </w:rPr>
      </w:pPr>
      <w:bookmarkStart w:id="20" w:name="_ENREF_21"/>
      <w:r w:rsidRPr="003A72BC">
        <w:rPr>
          <w:rFonts w:ascii="Calibri" w:hAnsi="Calibri"/>
          <w:noProof/>
        </w:rPr>
        <w:t>21. Efron, B., Tibshirani, R., Storey, J.D., and Tusher, V. (2001). Empirical Bayes analysis of a microarray experiment. J Am Stat Assoc 96, 1151-1160.</w:t>
      </w:r>
      <w:bookmarkEnd w:id="20"/>
    </w:p>
    <w:p w:rsidR="003A72BC" w:rsidRPr="003A72BC" w:rsidRDefault="003A72BC" w:rsidP="003A72BC">
      <w:pPr>
        <w:spacing w:after="0" w:line="240" w:lineRule="auto"/>
        <w:ind w:left="720" w:hanging="720"/>
        <w:rPr>
          <w:rFonts w:ascii="Calibri" w:hAnsi="Calibri"/>
          <w:noProof/>
        </w:rPr>
      </w:pPr>
      <w:bookmarkStart w:id="21" w:name="_ENREF_22"/>
      <w:r w:rsidRPr="003A72BC">
        <w:rPr>
          <w:rFonts w:ascii="Calibri" w:hAnsi="Calibri"/>
          <w:noProof/>
        </w:rPr>
        <w:t>22. Davison, A.R. (2003). Statistical Models.(Cambridge: Cambridge University Press).</w:t>
      </w:r>
      <w:bookmarkEnd w:id="21"/>
    </w:p>
    <w:p w:rsidR="003A72BC" w:rsidRPr="003A72BC" w:rsidRDefault="003A72BC" w:rsidP="003A72BC">
      <w:pPr>
        <w:spacing w:after="0" w:line="240" w:lineRule="auto"/>
        <w:ind w:left="720" w:hanging="720"/>
        <w:rPr>
          <w:rFonts w:ascii="Calibri" w:hAnsi="Calibri"/>
          <w:noProof/>
        </w:rPr>
      </w:pPr>
      <w:bookmarkStart w:id="22" w:name="_ENREF_23"/>
      <w:r w:rsidRPr="003A72BC">
        <w:rPr>
          <w:rFonts w:ascii="Calibri" w:hAnsi="Calibri"/>
          <w:noProof/>
        </w:rPr>
        <w:lastRenderedPageBreak/>
        <w:t>23. Visscher, P.M., Hemani, G., Vinkhuyzen, A.A., Chen, G.B., Lee, S.H., Wray, N.R., Goddard, M.E., and Yang, J. (2014). Statistical power to detect genetic (co)variance of complex traits using SNP data in unrelated samples. PLoS Genet 10, e1004269.</w:t>
      </w:r>
      <w:bookmarkEnd w:id="22"/>
    </w:p>
    <w:p w:rsidR="003A72BC" w:rsidRPr="003A72BC" w:rsidRDefault="003A72BC" w:rsidP="003A72BC">
      <w:pPr>
        <w:spacing w:after="0" w:line="240" w:lineRule="auto"/>
        <w:ind w:left="720" w:hanging="720"/>
        <w:rPr>
          <w:rFonts w:ascii="Calibri" w:hAnsi="Calibri"/>
          <w:noProof/>
        </w:rPr>
      </w:pPr>
      <w:bookmarkStart w:id="23" w:name="_ENREF_24"/>
      <w:r w:rsidRPr="003A72BC">
        <w:rPr>
          <w:rFonts w:ascii="Calibri" w:hAnsi="Calibri"/>
          <w:noProof/>
        </w:rPr>
        <w:t xml:space="preserve">24. Johnson, T. (2012). Efficient Calculation for Multi-SNP Genetic Risk Scores. </w:t>
      </w:r>
      <w:hyperlink r:id="rId278" w:history="1">
        <w:r w:rsidRPr="003A72BC">
          <w:rPr>
            <w:rStyle w:val="Hyperlink"/>
            <w:rFonts w:ascii="Calibri" w:hAnsi="Calibri"/>
            <w:noProof/>
          </w:rPr>
          <w:t>http://cran.r-project.org/web/packages/gtx/vignettes/ashg2012.pdf</w:t>
        </w:r>
      </w:hyperlink>
      <w:r w:rsidRPr="003A72BC">
        <w:rPr>
          <w:rFonts w:ascii="Calibri" w:hAnsi="Calibri"/>
          <w:noProof/>
        </w:rPr>
        <w:t>.</w:t>
      </w:r>
      <w:bookmarkEnd w:id="23"/>
    </w:p>
    <w:p w:rsidR="003A72BC" w:rsidRPr="003A72BC" w:rsidRDefault="003A72BC" w:rsidP="003A72BC">
      <w:pPr>
        <w:spacing w:after="0" w:line="240" w:lineRule="auto"/>
        <w:ind w:left="720" w:hanging="720"/>
        <w:rPr>
          <w:rFonts w:ascii="Calibri" w:hAnsi="Calibri"/>
          <w:noProof/>
        </w:rPr>
      </w:pPr>
      <w:bookmarkStart w:id="24" w:name="_ENREF_25"/>
      <w:r w:rsidRPr="003A72BC">
        <w:rPr>
          <w:rFonts w:ascii="Calibri" w:hAnsi="Calibri"/>
          <w:noProof/>
        </w:rPr>
        <w:t>25. Ehret, G.B., Munroe, P.B., Rice, K.M., Bochud, M., Johnson, A.D., Chasman, D.I., Smith, A.V., Tobin, M.D., Verwoert, G.C., Hwang, S.J., et al. (2011). Genetic variants in novel pathways influence blood pressure and cardiovascular disease risk. Nature 478, 103-109.</w:t>
      </w:r>
      <w:bookmarkEnd w:id="24"/>
    </w:p>
    <w:p w:rsidR="003A72BC" w:rsidRPr="003A72BC" w:rsidRDefault="003A72BC" w:rsidP="003A72BC">
      <w:pPr>
        <w:spacing w:after="0" w:line="240" w:lineRule="auto"/>
        <w:ind w:left="720" w:hanging="720"/>
        <w:rPr>
          <w:rFonts w:ascii="Calibri" w:hAnsi="Calibri"/>
          <w:noProof/>
        </w:rPr>
      </w:pPr>
      <w:bookmarkStart w:id="25" w:name="_ENREF_26"/>
      <w:r w:rsidRPr="003A72BC">
        <w:rPr>
          <w:rFonts w:ascii="Calibri" w:hAnsi="Calibri"/>
          <w:noProof/>
        </w:rPr>
        <w:t>26. Dastani, Z., Hivert, M.F., Timpson, N., Perry, J.R., Yuan, X., Scott, R.A., Henneman, P., Heid, I.M., Kizer, J.R., Lyytikainen, L.P., et al. (2012). Novel loci for adiponectin levels and their influence on type 2 diabetes and metabolic traits: a multi-ethnic meta-analysis of 45,891 individuals. PLoS Genet 8, e1002607.</w:t>
      </w:r>
      <w:bookmarkEnd w:id="25"/>
    </w:p>
    <w:p w:rsidR="003A72BC" w:rsidRPr="003A72BC" w:rsidRDefault="003A72BC" w:rsidP="003A72BC">
      <w:pPr>
        <w:spacing w:after="0" w:line="240" w:lineRule="auto"/>
        <w:ind w:left="720" w:hanging="720"/>
        <w:rPr>
          <w:rFonts w:ascii="Calibri" w:hAnsi="Calibri"/>
          <w:noProof/>
        </w:rPr>
      </w:pPr>
      <w:bookmarkStart w:id="26" w:name="_ENREF_27"/>
      <w:r w:rsidRPr="003A72BC">
        <w:rPr>
          <w:rFonts w:ascii="Calibri" w:hAnsi="Calibri"/>
          <w:noProof/>
        </w:rPr>
        <w:t>27. Schizophrenia Working Group of the Psychiatric Genomics Consortium. (2014). Biological insights from 108 schizophrenia-associated genetic loci. Nature 511, 421-427.</w:t>
      </w:r>
      <w:bookmarkEnd w:id="26"/>
    </w:p>
    <w:p w:rsidR="003A72BC" w:rsidRPr="003A72BC" w:rsidRDefault="003A72BC" w:rsidP="003A72BC">
      <w:pPr>
        <w:spacing w:after="0" w:line="240" w:lineRule="auto"/>
        <w:ind w:left="720" w:hanging="720"/>
        <w:rPr>
          <w:rFonts w:ascii="Calibri" w:hAnsi="Calibri"/>
          <w:noProof/>
        </w:rPr>
      </w:pPr>
      <w:bookmarkStart w:id="27" w:name="_ENREF_28"/>
      <w:r w:rsidRPr="003A72BC">
        <w:rPr>
          <w:rFonts w:ascii="Calibri" w:hAnsi="Calibri"/>
          <w:noProof/>
        </w:rPr>
        <w:t>28. Lee, S.H., Yang, J., Goddard, M.E., Visscher, P.M., and Wray, N.R. (2012). Estimation of pleiotropy between complex diseases using single-nucleotide polymorphism-derived genomic relationships and restricted maximum likelihood. Bioinformatics 28, 2540-2542.</w:t>
      </w:r>
      <w:bookmarkEnd w:id="27"/>
    </w:p>
    <w:p w:rsidR="003A72BC" w:rsidRPr="003A72BC" w:rsidRDefault="003A72BC" w:rsidP="003A72BC">
      <w:pPr>
        <w:spacing w:after="0" w:line="240" w:lineRule="auto"/>
        <w:ind w:left="720" w:hanging="720"/>
        <w:rPr>
          <w:rFonts w:ascii="Calibri" w:hAnsi="Calibri"/>
          <w:noProof/>
        </w:rPr>
      </w:pPr>
      <w:bookmarkStart w:id="28" w:name="_ENREF_29"/>
      <w:r w:rsidRPr="003A72BC">
        <w:rPr>
          <w:rFonts w:ascii="Calibri" w:hAnsi="Calibri"/>
          <w:noProof/>
        </w:rPr>
        <w:t>29. Bulik-Sullivan, B.K., Loh, P.R., Finucane, H.K., Ripke, S., Yang, J., Patterson, N., Daly, M.J., Price, A.L., and Neale, B.M. (2015). LD Score regression distinguishes confounding from polygenicity in genome-wide association studies. Nat Genet 47, 291-295.</w:t>
      </w:r>
      <w:bookmarkEnd w:id="28"/>
    </w:p>
    <w:p w:rsidR="003A72BC" w:rsidRPr="003A72BC" w:rsidRDefault="003A72BC" w:rsidP="003A72BC">
      <w:pPr>
        <w:spacing w:after="0" w:line="240" w:lineRule="auto"/>
        <w:ind w:left="720" w:hanging="720"/>
        <w:rPr>
          <w:rFonts w:ascii="Calibri" w:hAnsi="Calibri"/>
          <w:noProof/>
        </w:rPr>
      </w:pPr>
      <w:bookmarkStart w:id="29" w:name="_ENREF_30"/>
      <w:r w:rsidRPr="003A72BC">
        <w:rPr>
          <w:rFonts w:ascii="Calibri" w:hAnsi="Calibri"/>
          <w:noProof/>
        </w:rPr>
        <w:t>30. WTCCC. (2007). Genome-wide association study of 14,000 cases of seven common diseases and 3,000 shared controls. Nature 447, 661-678.</w:t>
      </w:r>
      <w:bookmarkEnd w:id="29"/>
    </w:p>
    <w:p w:rsidR="003A72BC" w:rsidRPr="003A72BC" w:rsidRDefault="003A72BC" w:rsidP="003A72BC">
      <w:pPr>
        <w:spacing w:after="0" w:line="240" w:lineRule="auto"/>
        <w:ind w:left="720" w:hanging="720"/>
        <w:rPr>
          <w:rFonts w:ascii="Calibri" w:hAnsi="Calibri"/>
          <w:noProof/>
        </w:rPr>
      </w:pPr>
      <w:bookmarkStart w:id="30" w:name="_ENREF_31"/>
      <w:r w:rsidRPr="003A72BC">
        <w:rPr>
          <w:rFonts w:ascii="Calibri" w:hAnsi="Calibri"/>
          <w:noProof/>
        </w:rPr>
        <w:t>31. Purcell, S., Neale, B., Todd-Brown, K., Thomas, L., Ferreira, M.A., Bender, D., Maller, J., Sklar, P., de Bakker, P.I., Daly, M.J., et al. (2007). PLINK: a tool set for whole-genome association and population-based linkage analyses. Am J Hum Genet 81, 559-575.</w:t>
      </w:r>
      <w:bookmarkEnd w:id="30"/>
    </w:p>
    <w:p w:rsidR="003A72BC" w:rsidRPr="003A72BC" w:rsidRDefault="003A72BC" w:rsidP="003A72BC">
      <w:pPr>
        <w:spacing w:after="0" w:line="240" w:lineRule="auto"/>
        <w:ind w:left="720" w:hanging="720"/>
        <w:rPr>
          <w:rFonts w:ascii="Calibri" w:hAnsi="Calibri"/>
          <w:noProof/>
        </w:rPr>
      </w:pPr>
      <w:bookmarkStart w:id="31" w:name="_ENREF_32"/>
      <w:r w:rsidRPr="003A72BC">
        <w:rPr>
          <w:rFonts w:ascii="Calibri" w:hAnsi="Calibri"/>
          <w:noProof/>
        </w:rPr>
        <w:t>32. Lee, S.H., DeCandia, T.R., Ripke, S., Yang, J., Sullivan, P.F., Goddard, M.E., Keller, M.C., Visscher, P.M., and Wray, N.R. (2012). Estimating the proportion of variation in susceptibility to schizophrenia captured by common SNPs. Nat Genet 44, 247-250.</w:t>
      </w:r>
      <w:bookmarkEnd w:id="31"/>
    </w:p>
    <w:p w:rsidR="003A72BC" w:rsidRPr="003A72BC" w:rsidRDefault="003A72BC" w:rsidP="003A72BC">
      <w:pPr>
        <w:spacing w:after="0" w:line="240" w:lineRule="auto"/>
        <w:ind w:left="720" w:hanging="720"/>
        <w:rPr>
          <w:rFonts w:ascii="Calibri" w:hAnsi="Calibri"/>
          <w:noProof/>
        </w:rPr>
      </w:pPr>
      <w:bookmarkStart w:id="32" w:name="_ENREF_33"/>
      <w:r w:rsidRPr="003A72BC">
        <w:rPr>
          <w:rFonts w:ascii="Calibri" w:hAnsi="Calibri"/>
          <w:noProof/>
        </w:rPr>
        <w:t>33. Ripke, S., O'Dushlaine, C., Chambert, K., Moran, J.L., Kahler, A.K., Akterin, S., Bergen, S.E., Collins, A.L., Crowley, J.J., Fromer, M., et al. (2013). Genome-wide association analysis identifies 13 new risk loci for schizophrenia. Nat Genet 45, 1150-1159.</w:t>
      </w:r>
      <w:bookmarkEnd w:id="32"/>
    </w:p>
    <w:p w:rsidR="003A72BC" w:rsidRPr="003A72BC" w:rsidRDefault="003A72BC" w:rsidP="003A72BC">
      <w:pPr>
        <w:spacing w:after="0" w:line="240" w:lineRule="auto"/>
        <w:ind w:left="720" w:hanging="720"/>
        <w:rPr>
          <w:rFonts w:ascii="Calibri" w:hAnsi="Calibri"/>
          <w:noProof/>
        </w:rPr>
      </w:pPr>
      <w:bookmarkStart w:id="33" w:name="_ENREF_34"/>
      <w:r w:rsidRPr="003A72BC">
        <w:rPr>
          <w:rFonts w:ascii="Calibri" w:hAnsi="Calibri"/>
          <w:noProof/>
        </w:rPr>
        <w:t>34. Cross-Disorder Group of the Psychiatric Genomics Consortium. (2013). Identification of risk loci with shared effects on five major psychiatric disorders: a genome-wide analysis. Lancet 381, 1371-1379.</w:t>
      </w:r>
      <w:bookmarkEnd w:id="33"/>
    </w:p>
    <w:p w:rsidR="003A72BC" w:rsidRPr="003A72BC" w:rsidRDefault="003A72BC" w:rsidP="003A72BC">
      <w:pPr>
        <w:spacing w:after="0" w:line="240" w:lineRule="auto"/>
        <w:ind w:left="720" w:hanging="720"/>
        <w:rPr>
          <w:rFonts w:ascii="Calibri" w:hAnsi="Calibri"/>
          <w:noProof/>
        </w:rPr>
      </w:pPr>
      <w:bookmarkStart w:id="34" w:name="_ENREF_35"/>
      <w:r w:rsidRPr="003A72BC">
        <w:rPr>
          <w:rFonts w:ascii="Calibri" w:hAnsi="Calibri"/>
          <w:noProof/>
        </w:rPr>
        <w:t>35. Wray, N.R., Lee, S.H., Mehta, D., Vinkhuyzen, A.A., Dudbridge, F., and Middeldorp, C.M. (2014). Research Review: Polygenic methods and their application to psychiatric traits. J Child Psychol Psychiatry 55, 1068-1087.</w:t>
      </w:r>
      <w:bookmarkEnd w:id="34"/>
    </w:p>
    <w:p w:rsidR="003A72BC" w:rsidRPr="003A72BC" w:rsidRDefault="003A72BC" w:rsidP="003A72BC">
      <w:pPr>
        <w:spacing w:line="240" w:lineRule="auto"/>
        <w:ind w:left="720" w:hanging="720"/>
        <w:rPr>
          <w:rFonts w:ascii="Calibri" w:hAnsi="Calibri"/>
          <w:noProof/>
        </w:rPr>
      </w:pPr>
      <w:bookmarkStart w:id="35" w:name="_ENREF_36"/>
      <w:r w:rsidRPr="003A72BC">
        <w:rPr>
          <w:rFonts w:ascii="Calibri" w:hAnsi="Calibri"/>
          <w:noProof/>
        </w:rPr>
        <w:t>36. Lee, S.H., Ripke, S., Neale, B.M., Faraone, S.V., Purcell, S.M., Perlis, R.H., Mowry, B.J., Thapar, A., Goddard, M.E., Witte, J.S., et al. (2013). Genetic relationship between five psychiatric disorders estimated from genome-wide SNPs. Nat Genet 45, 984-994.</w:t>
      </w:r>
      <w:bookmarkEnd w:id="35"/>
    </w:p>
    <w:p w:rsidR="003A72BC" w:rsidRDefault="003A72BC" w:rsidP="003A72BC">
      <w:pPr>
        <w:spacing w:line="240" w:lineRule="auto"/>
        <w:rPr>
          <w:rFonts w:ascii="Calibri" w:hAnsi="Calibri"/>
          <w:noProof/>
        </w:rPr>
      </w:pPr>
    </w:p>
    <w:p w:rsidR="00B342A5" w:rsidRDefault="008B1236" w:rsidP="00E87542">
      <w:pPr>
        <w:spacing w:line="480" w:lineRule="auto"/>
      </w:pPr>
      <w:r>
        <w:fldChar w:fldCharType="end"/>
      </w:r>
    </w:p>
    <w:p w:rsidR="00B342A5" w:rsidRDefault="00B342A5" w:rsidP="00E87542">
      <w:pPr>
        <w:spacing w:line="480" w:lineRule="auto"/>
      </w:pPr>
      <w:r>
        <w:br w:type="page"/>
      </w:r>
    </w:p>
    <w:tbl>
      <w:tblPr>
        <w:tblStyle w:val="TableGrid"/>
        <w:tblW w:w="5000" w:type="pct"/>
        <w:tblLook w:val="04A0"/>
      </w:tblPr>
      <w:tblGrid>
        <w:gridCol w:w="1367"/>
        <w:gridCol w:w="1053"/>
        <w:gridCol w:w="1052"/>
        <w:gridCol w:w="1052"/>
        <w:gridCol w:w="1052"/>
        <w:gridCol w:w="1222"/>
        <w:gridCol w:w="1222"/>
        <w:gridCol w:w="1222"/>
      </w:tblGrid>
      <w:tr w:rsidR="00D637BB" w:rsidTr="008B6595">
        <w:trPr>
          <w:trHeight w:val="255"/>
        </w:trPr>
        <w:tc>
          <w:tcPr>
            <w:tcW w:w="740" w:type="pct"/>
          </w:tcPr>
          <w:p w:rsidR="00B342A5" w:rsidRDefault="00B342A5" w:rsidP="00E87542">
            <w:pPr>
              <w:spacing w:line="480" w:lineRule="auto"/>
              <w:rPr>
                <w:rFonts w:eastAsiaTheme="minorEastAsia" w:cstheme="minorHAnsi"/>
              </w:rPr>
            </w:pPr>
          </w:p>
        </w:tc>
        <w:tc>
          <w:tcPr>
            <w:tcW w:w="570" w:type="pct"/>
          </w:tcPr>
          <w:p w:rsidR="00B342A5" w:rsidRDefault="00895DC7" w:rsidP="00E87542">
            <w:pPr>
              <w:spacing w:line="480" w:lineRule="auto"/>
              <w:rPr>
                <w:rFonts w:eastAsiaTheme="minorEastAsia" w:cstheme="minorHAnsi"/>
              </w:rPr>
            </w:pPr>
            <w:r>
              <w:rPr>
                <w:rFonts w:eastAsiaTheme="minorEastAsia" w:cstheme="minorHAnsi"/>
              </w:rPr>
              <w:t>RA</w:t>
            </w:r>
          </w:p>
        </w:tc>
        <w:tc>
          <w:tcPr>
            <w:tcW w:w="569" w:type="pct"/>
          </w:tcPr>
          <w:p w:rsidR="00B342A5" w:rsidRDefault="00895DC7" w:rsidP="00E87542">
            <w:pPr>
              <w:spacing w:line="480" w:lineRule="auto"/>
              <w:rPr>
                <w:rFonts w:eastAsiaTheme="minorEastAsia" w:cstheme="minorHAnsi"/>
              </w:rPr>
            </w:pPr>
            <w:r>
              <w:rPr>
                <w:rFonts w:eastAsiaTheme="minorEastAsia" w:cstheme="minorHAnsi"/>
              </w:rPr>
              <w:t>CD</w:t>
            </w:r>
          </w:p>
        </w:tc>
        <w:tc>
          <w:tcPr>
            <w:tcW w:w="569" w:type="pct"/>
          </w:tcPr>
          <w:p w:rsidR="00B342A5" w:rsidRDefault="00895DC7" w:rsidP="00E87542">
            <w:pPr>
              <w:spacing w:line="480" w:lineRule="auto"/>
              <w:rPr>
                <w:rFonts w:eastAsiaTheme="minorEastAsia" w:cstheme="minorHAnsi"/>
              </w:rPr>
            </w:pPr>
            <w:r>
              <w:rPr>
                <w:rFonts w:eastAsiaTheme="minorEastAsia" w:cstheme="minorHAnsi"/>
              </w:rPr>
              <w:t>MI</w:t>
            </w:r>
          </w:p>
        </w:tc>
        <w:tc>
          <w:tcPr>
            <w:tcW w:w="569" w:type="pct"/>
          </w:tcPr>
          <w:p w:rsidR="00B342A5" w:rsidRDefault="00895DC7" w:rsidP="00E87542">
            <w:pPr>
              <w:spacing w:line="480" w:lineRule="auto"/>
              <w:rPr>
                <w:rFonts w:eastAsiaTheme="minorEastAsia" w:cstheme="minorHAnsi"/>
              </w:rPr>
            </w:pPr>
            <w:r>
              <w:rPr>
                <w:rFonts w:eastAsiaTheme="minorEastAsia" w:cstheme="minorHAnsi"/>
              </w:rPr>
              <w:t>T2D</w:t>
            </w:r>
          </w:p>
        </w:tc>
        <w:tc>
          <w:tcPr>
            <w:tcW w:w="661" w:type="pct"/>
          </w:tcPr>
          <w:p w:rsidR="00B342A5" w:rsidRDefault="00B342A5" w:rsidP="00E87542">
            <w:pPr>
              <w:spacing w:line="480" w:lineRule="auto"/>
              <w:rPr>
                <w:rFonts w:eastAsiaTheme="minorEastAsia" w:cstheme="minorHAnsi"/>
              </w:rPr>
            </w:pPr>
            <w:r>
              <w:rPr>
                <w:rFonts w:eastAsiaTheme="minorEastAsia" w:cstheme="minorHAnsi"/>
              </w:rPr>
              <w:t>SCZ</w:t>
            </w:r>
            <w:r w:rsidR="00201FC7">
              <w:rPr>
                <w:rFonts w:eastAsiaTheme="minorEastAsia" w:cstheme="minorHAnsi"/>
              </w:rPr>
              <w:t xml:space="preserve"> </w:t>
            </w:r>
            <w:r>
              <w:rPr>
                <w:rFonts w:eastAsiaTheme="minorEastAsia" w:cstheme="minorHAnsi"/>
              </w:rPr>
              <w:t xml:space="preserve"> ISC</w:t>
            </w:r>
          </w:p>
        </w:tc>
        <w:tc>
          <w:tcPr>
            <w:tcW w:w="661" w:type="pct"/>
          </w:tcPr>
          <w:p w:rsidR="00B342A5" w:rsidRDefault="00B342A5" w:rsidP="00E87542">
            <w:pPr>
              <w:spacing w:line="480" w:lineRule="auto"/>
              <w:rPr>
                <w:rFonts w:eastAsiaTheme="minorEastAsia" w:cstheme="minorHAnsi"/>
              </w:rPr>
            </w:pPr>
            <w:r>
              <w:rPr>
                <w:rFonts w:eastAsiaTheme="minorEastAsia" w:cstheme="minorHAnsi"/>
              </w:rPr>
              <w:t>SCZ</w:t>
            </w:r>
            <w:r w:rsidR="00201FC7">
              <w:rPr>
                <w:rFonts w:eastAsiaTheme="minorEastAsia" w:cstheme="minorHAnsi"/>
              </w:rPr>
              <w:t xml:space="preserve"> </w:t>
            </w:r>
            <w:r>
              <w:rPr>
                <w:rFonts w:eastAsiaTheme="minorEastAsia" w:cstheme="minorHAnsi"/>
              </w:rPr>
              <w:t>PGC1</w:t>
            </w:r>
          </w:p>
        </w:tc>
        <w:tc>
          <w:tcPr>
            <w:tcW w:w="661" w:type="pct"/>
          </w:tcPr>
          <w:p w:rsidR="00B342A5" w:rsidRDefault="00B342A5" w:rsidP="00E87542">
            <w:pPr>
              <w:spacing w:line="480" w:lineRule="auto"/>
              <w:rPr>
                <w:rFonts w:eastAsiaTheme="minorEastAsia" w:cstheme="minorHAnsi"/>
              </w:rPr>
            </w:pPr>
            <w:r>
              <w:rPr>
                <w:rFonts w:eastAsiaTheme="minorEastAsia" w:cstheme="minorHAnsi"/>
              </w:rPr>
              <w:t>SCZ</w:t>
            </w:r>
            <w:r w:rsidR="00201FC7">
              <w:rPr>
                <w:rFonts w:eastAsiaTheme="minorEastAsia" w:cstheme="minorHAnsi"/>
              </w:rPr>
              <w:t xml:space="preserve"> </w:t>
            </w:r>
            <w:r>
              <w:rPr>
                <w:rFonts w:eastAsiaTheme="minorEastAsia" w:cstheme="minorHAnsi"/>
              </w:rPr>
              <w:t>PGC2</w:t>
            </w:r>
          </w:p>
        </w:tc>
      </w:tr>
      <w:tr w:rsidR="00D637BB" w:rsidTr="008B6595">
        <w:tc>
          <w:tcPr>
            <w:tcW w:w="740" w:type="pct"/>
          </w:tcPr>
          <w:p w:rsidR="00B342A5" w:rsidRPr="005F013A" w:rsidRDefault="006908C3" w:rsidP="00E87542">
            <w:pPr>
              <w:spacing w:line="480" w:lineRule="auto"/>
              <w:rPr>
                <w:rFonts w:eastAsiaTheme="minorEastAsia" w:cstheme="minorHAnsi"/>
                <w:i/>
                <w:sz w:val="20"/>
                <w:szCs w:val="20"/>
              </w:rPr>
            </w:pPr>
            <w:r w:rsidRPr="003E6B3E">
              <w:rPr>
                <w:rFonts w:eastAsiaTheme="minorEastAsia" w:cstheme="minorHAnsi"/>
                <w:i/>
                <w:sz w:val="20"/>
                <w:szCs w:val="20"/>
              </w:rPr>
              <w:t>n</w:t>
            </w:r>
            <w:r w:rsidR="00B342A5" w:rsidRPr="005F013A">
              <w:rPr>
                <w:rFonts w:eastAsiaTheme="minorEastAsia" w:cstheme="minorHAnsi"/>
                <w:i/>
                <w:sz w:val="20"/>
                <w:szCs w:val="20"/>
                <w:vertAlign w:val="subscript"/>
              </w:rPr>
              <w:t>1</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16016</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5309</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6042</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14919</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5953</w:t>
            </w:r>
          </w:p>
        </w:tc>
        <w:tc>
          <w:tcPr>
            <w:tcW w:w="661" w:type="pct"/>
          </w:tcPr>
          <w:p w:rsidR="00B342A5" w:rsidRPr="005F013A" w:rsidRDefault="00996F84" w:rsidP="00E87542">
            <w:pPr>
              <w:spacing w:line="480" w:lineRule="auto"/>
              <w:rPr>
                <w:rFonts w:eastAsiaTheme="minorEastAsia" w:cstheme="minorHAnsi"/>
                <w:sz w:val="20"/>
                <w:szCs w:val="20"/>
              </w:rPr>
            </w:pPr>
            <w:r>
              <w:rPr>
                <w:rFonts w:eastAsiaTheme="minorEastAsia" w:cstheme="minorHAnsi"/>
                <w:sz w:val="20"/>
                <w:szCs w:val="20"/>
              </w:rPr>
              <w:t>19548</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77195</w:t>
            </w:r>
          </w:p>
        </w:tc>
      </w:tr>
      <w:tr w:rsidR="00D637BB" w:rsidTr="008B6595">
        <w:tc>
          <w:tcPr>
            <w:tcW w:w="740" w:type="pct"/>
          </w:tcPr>
          <w:p w:rsidR="00B342A5" w:rsidRPr="005F013A" w:rsidRDefault="00C30B6C" w:rsidP="00E87542">
            <w:pPr>
              <w:spacing w:line="480" w:lineRule="auto"/>
              <w:rPr>
                <w:rFonts w:eastAsiaTheme="minorEastAsia" w:cstheme="minorHAnsi"/>
                <w:i/>
                <w:sz w:val="20"/>
                <w:szCs w:val="20"/>
              </w:rPr>
            </w:pPr>
            <w:r>
              <w:rPr>
                <w:rFonts w:eastAsiaTheme="minorEastAsia" w:cstheme="minorHAnsi"/>
                <w:i/>
                <w:sz w:val="20"/>
                <w:szCs w:val="20"/>
              </w:rPr>
              <w:t>n</w:t>
            </w:r>
            <w:r w:rsidR="00B342A5" w:rsidRPr="005F013A">
              <w:rPr>
                <w:rFonts w:eastAsiaTheme="minorEastAsia" w:cstheme="minorHAnsi"/>
                <w:i/>
                <w:sz w:val="20"/>
                <w:szCs w:val="20"/>
                <w:vertAlign w:val="subscript"/>
              </w:rPr>
              <w:t>2</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12078</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6785</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4861</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4862</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5120</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5120</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5120</w:t>
            </w:r>
          </w:p>
        </w:tc>
      </w:tr>
      <w:tr w:rsidR="00D637BB" w:rsidTr="008B6595">
        <w:tc>
          <w:tcPr>
            <w:tcW w:w="740" w:type="pct"/>
          </w:tcPr>
          <w:p w:rsidR="00B342A5" w:rsidRPr="005F013A" w:rsidRDefault="00B342A5" w:rsidP="00E87542">
            <w:pPr>
              <w:spacing w:line="480" w:lineRule="auto"/>
              <w:rPr>
                <w:rFonts w:eastAsiaTheme="minorEastAsia" w:cstheme="minorHAnsi"/>
                <w:i/>
                <w:sz w:val="20"/>
                <w:szCs w:val="20"/>
              </w:rPr>
            </w:pPr>
            <w:r w:rsidRPr="005F013A">
              <w:rPr>
                <w:rFonts w:eastAsiaTheme="minorEastAsia" w:cstheme="minorHAnsi"/>
                <w:i/>
                <w:sz w:val="20"/>
                <w:szCs w:val="20"/>
              </w:rPr>
              <w:t>m</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82390</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91388</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89808</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75912</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84882</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93093</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103125</w:t>
            </w:r>
          </w:p>
        </w:tc>
      </w:tr>
      <w:tr w:rsidR="00D637BB" w:rsidTr="008B6595">
        <w:tc>
          <w:tcPr>
            <w:tcW w:w="740" w:type="pct"/>
          </w:tcPr>
          <w:p w:rsidR="00B342A5" w:rsidRPr="005F013A" w:rsidRDefault="005A1806" w:rsidP="001F3014">
            <w:pPr>
              <w:spacing w:line="480" w:lineRule="auto"/>
              <w:rPr>
                <w:rFonts w:eastAsiaTheme="minorEastAsia" w:cstheme="minorHAnsi"/>
                <w:sz w:val="20"/>
                <w:szCs w:val="20"/>
              </w:rPr>
            </w:pPr>
            <w:r w:rsidRPr="00995099">
              <w:rPr>
                <w:color w:val="1F497D" w:themeColor="text2"/>
                <w:position w:val="-10"/>
                <w:sz w:val="20"/>
                <w:szCs w:val="20"/>
              </w:rPr>
              <w:object w:dxaOrig="340" w:dyaOrig="360">
                <v:shape id="_x0000_i1187" type="#_x0000_t75" style="width:14.25pt;height:21.75pt" o:ole="">
                  <v:imagedata r:id="rId279" o:title=""/>
                </v:shape>
                <o:OLEObject Type="Embed" ProgID="Equation.3" ShapeID="_x0000_i1187" DrawAspect="Content" ObjectID="_1495358588" r:id="rId280"/>
              </w:object>
            </w:r>
            <w:r w:rsidR="00895DC7" w:rsidRPr="005F013A">
              <w:rPr>
                <w:rFonts w:eastAsiaTheme="minorEastAsia" w:cstheme="minorHAnsi"/>
                <w:sz w:val="20"/>
                <w:szCs w:val="20"/>
              </w:rPr>
              <w:t xml:space="preserve"> </w:t>
            </w:r>
          </w:p>
        </w:tc>
        <w:tc>
          <w:tcPr>
            <w:tcW w:w="570"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18</w:t>
            </w:r>
            <w:r w:rsidR="001E249C">
              <w:rPr>
                <w:rFonts w:eastAsiaTheme="minorEastAsia" w:cstheme="minorHAnsi"/>
                <w:sz w:val="20"/>
                <w:szCs w:val="20"/>
              </w:rPr>
              <w:t xml:space="preserve"> </w:t>
            </w:r>
          </w:p>
        </w:tc>
        <w:tc>
          <w:tcPr>
            <w:tcW w:w="569"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44</w:t>
            </w:r>
            <w:r w:rsidR="001E249C">
              <w:rPr>
                <w:rFonts w:eastAsiaTheme="minorEastAsia" w:cstheme="minorHAnsi"/>
                <w:sz w:val="20"/>
                <w:szCs w:val="20"/>
              </w:rPr>
              <w:t xml:space="preserve"> </w:t>
            </w:r>
          </w:p>
        </w:tc>
        <w:tc>
          <w:tcPr>
            <w:tcW w:w="569"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48</w:t>
            </w:r>
            <w:r w:rsidR="001E249C">
              <w:rPr>
                <w:rFonts w:eastAsiaTheme="minorEastAsia" w:cstheme="minorHAnsi"/>
                <w:sz w:val="20"/>
                <w:szCs w:val="20"/>
              </w:rPr>
              <w:t xml:space="preserve"> </w:t>
            </w:r>
          </w:p>
        </w:tc>
        <w:tc>
          <w:tcPr>
            <w:tcW w:w="569"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49</w:t>
            </w:r>
            <w:r w:rsidR="001E249C">
              <w:rPr>
                <w:rFonts w:eastAsiaTheme="minorEastAsia" w:cstheme="minorHAnsi"/>
                <w:sz w:val="20"/>
                <w:szCs w:val="20"/>
              </w:rPr>
              <w:t xml:space="preserve"> </w:t>
            </w:r>
          </w:p>
        </w:tc>
        <w:tc>
          <w:tcPr>
            <w:tcW w:w="661" w:type="pct"/>
          </w:tcPr>
          <w:p w:rsidR="00B342A5" w:rsidRPr="005F013A" w:rsidRDefault="00895DC7" w:rsidP="00E87542">
            <w:pPr>
              <w:spacing w:line="480" w:lineRule="auto"/>
              <w:rPr>
                <w:rFonts w:eastAsiaTheme="minorEastAsia" w:cstheme="minorHAnsi"/>
                <w:sz w:val="20"/>
                <w:szCs w:val="20"/>
              </w:rPr>
            </w:pPr>
            <w:r>
              <w:rPr>
                <w:rFonts w:eastAsiaTheme="minorEastAsia" w:cstheme="minorHAnsi"/>
                <w:sz w:val="20"/>
                <w:szCs w:val="20"/>
              </w:rPr>
              <w:t>-</w:t>
            </w:r>
          </w:p>
        </w:tc>
        <w:tc>
          <w:tcPr>
            <w:tcW w:w="661" w:type="pct"/>
          </w:tcPr>
          <w:p w:rsidR="00B342A5" w:rsidRPr="005F013A" w:rsidRDefault="005A1806" w:rsidP="00E87542">
            <w:pPr>
              <w:spacing w:line="480" w:lineRule="auto"/>
              <w:rPr>
                <w:rFonts w:eastAsiaTheme="minorEastAsia" w:cstheme="minorHAnsi"/>
                <w:sz w:val="20"/>
                <w:szCs w:val="20"/>
              </w:rPr>
            </w:pPr>
            <w:r>
              <w:rPr>
                <w:rFonts w:eastAsiaTheme="minorEastAsia" w:cstheme="minorHAnsi"/>
                <w:sz w:val="20"/>
                <w:szCs w:val="20"/>
              </w:rPr>
              <w:t>-</w:t>
            </w:r>
          </w:p>
        </w:tc>
        <w:tc>
          <w:tcPr>
            <w:tcW w:w="661" w:type="pct"/>
          </w:tcPr>
          <w:p w:rsidR="00B342A5" w:rsidRPr="005F013A" w:rsidRDefault="000629EE" w:rsidP="00E87542">
            <w:pPr>
              <w:spacing w:line="480" w:lineRule="auto"/>
              <w:rPr>
                <w:rFonts w:eastAsiaTheme="minorEastAsia" w:cstheme="minorHAnsi"/>
                <w:sz w:val="20"/>
                <w:szCs w:val="20"/>
              </w:rPr>
            </w:pPr>
            <w:r>
              <w:rPr>
                <w:rFonts w:eastAsiaTheme="minorEastAsia" w:cstheme="minorHAnsi"/>
                <w:sz w:val="20"/>
                <w:szCs w:val="20"/>
              </w:rPr>
              <w:t>.30</w:t>
            </w:r>
          </w:p>
        </w:tc>
      </w:tr>
      <w:tr w:rsidR="00D637BB" w:rsidTr="008B6595">
        <w:tc>
          <w:tcPr>
            <w:tcW w:w="740" w:type="pct"/>
          </w:tcPr>
          <w:p w:rsidR="00B342A5" w:rsidRPr="005F013A" w:rsidRDefault="000629EE" w:rsidP="00E87542">
            <w:pPr>
              <w:spacing w:line="480" w:lineRule="auto"/>
              <w:rPr>
                <w:rFonts w:eastAsiaTheme="minorEastAsia" w:cstheme="minorHAnsi"/>
                <w:sz w:val="20"/>
                <w:szCs w:val="20"/>
              </w:rPr>
            </w:pPr>
            <w:r w:rsidRPr="00895DC7">
              <w:rPr>
                <w:rFonts w:eastAsiaTheme="minorEastAsia" w:cstheme="minorHAnsi"/>
                <w:position w:val="-12"/>
                <w:sz w:val="20"/>
                <w:szCs w:val="20"/>
              </w:rPr>
              <w:object w:dxaOrig="360" w:dyaOrig="360">
                <v:shape id="_x0000_i1188" type="#_x0000_t75" style="width:19.5pt;height:20.25pt" o:ole="">
                  <v:imagedata r:id="rId281" o:title=""/>
                </v:shape>
                <o:OLEObject Type="Embed" ProgID="Equation.3" ShapeID="_x0000_i1188" DrawAspect="Content" ObjectID="_1495358589" r:id="rId282"/>
              </w:object>
            </w:r>
          </w:p>
        </w:tc>
        <w:tc>
          <w:tcPr>
            <w:tcW w:w="570"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973</w:t>
            </w:r>
            <w:r>
              <w:rPr>
                <w:rFonts w:eastAsiaTheme="minorEastAsia" w:cstheme="minorHAnsi"/>
                <w:sz w:val="20"/>
                <w:szCs w:val="20"/>
              </w:rPr>
              <w:t xml:space="preserve"> </w:t>
            </w:r>
          </w:p>
        </w:tc>
        <w:tc>
          <w:tcPr>
            <w:tcW w:w="569"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972</w:t>
            </w:r>
            <w:r>
              <w:rPr>
                <w:rFonts w:eastAsiaTheme="minorEastAsia" w:cstheme="minorHAnsi"/>
                <w:sz w:val="20"/>
                <w:szCs w:val="20"/>
              </w:rPr>
              <w:t xml:space="preserve"> </w:t>
            </w:r>
          </w:p>
        </w:tc>
        <w:tc>
          <w:tcPr>
            <w:tcW w:w="569"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980</w:t>
            </w:r>
            <w:r>
              <w:rPr>
                <w:rFonts w:eastAsiaTheme="minorEastAsia" w:cstheme="minorHAnsi"/>
                <w:sz w:val="20"/>
                <w:szCs w:val="20"/>
              </w:rPr>
              <w:t xml:space="preserve"> </w:t>
            </w:r>
          </w:p>
        </w:tc>
        <w:tc>
          <w:tcPr>
            <w:tcW w:w="569" w:type="pct"/>
          </w:tcPr>
          <w:p w:rsidR="00B342A5" w:rsidRPr="005F013A" w:rsidRDefault="00D637BB" w:rsidP="000629EE">
            <w:pPr>
              <w:spacing w:line="480" w:lineRule="auto"/>
              <w:rPr>
                <w:rFonts w:eastAsiaTheme="minorEastAsia" w:cstheme="minorHAnsi"/>
                <w:sz w:val="20"/>
                <w:szCs w:val="20"/>
              </w:rPr>
            </w:pPr>
            <w:r>
              <w:rPr>
                <w:rFonts w:eastAsiaTheme="minorEastAsia" w:cstheme="minorHAnsi"/>
                <w:sz w:val="20"/>
                <w:szCs w:val="20"/>
              </w:rPr>
              <w:t>.</w:t>
            </w:r>
            <w:r w:rsidR="00B342A5" w:rsidRPr="005F013A">
              <w:rPr>
                <w:rFonts w:eastAsiaTheme="minorEastAsia" w:cstheme="minorHAnsi"/>
                <w:sz w:val="20"/>
                <w:szCs w:val="20"/>
              </w:rPr>
              <w:t>962</w:t>
            </w:r>
            <w:r>
              <w:rPr>
                <w:rFonts w:eastAsiaTheme="minorEastAsia" w:cstheme="minorHAnsi"/>
                <w:sz w:val="20"/>
                <w:szCs w:val="20"/>
              </w:rPr>
              <w:t xml:space="preserve"> </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w:t>
            </w:r>
          </w:p>
        </w:tc>
        <w:tc>
          <w:tcPr>
            <w:tcW w:w="661" w:type="pct"/>
          </w:tcPr>
          <w:p w:rsidR="00B342A5" w:rsidRPr="005F013A" w:rsidRDefault="005A1806" w:rsidP="00E87542">
            <w:pPr>
              <w:spacing w:line="480" w:lineRule="auto"/>
              <w:rPr>
                <w:rFonts w:eastAsiaTheme="minorEastAsia" w:cstheme="minorHAnsi"/>
                <w:sz w:val="20"/>
                <w:szCs w:val="20"/>
              </w:rPr>
            </w:pPr>
            <w:r>
              <w:rPr>
                <w:rFonts w:eastAsiaTheme="minorEastAsia" w:cstheme="minorHAnsi"/>
                <w:sz w:val="20"/>
                <w:szCs w:val="20"/>
              </w:rPr>
              <w:t>-</w:t>
            </w:r>
          </w:p>
        </w:tc>
        <w:tc>
          <w:tcPr>
            <w:tcW w:w="661" w:type="pct"/>
          </w:tcPr>
          <w:p w:rsidR="00B342A5" w:rsidRPr="005F013A" w:rsidRDefault="000629EE" w:rsidP="00E87542">
            <w:pPr>
              <w:spacing w:line="480" w:lineRule="auto"/>
              <w:rPr>
                <w:rFonts w:eastAsiaTheme="minorEastAsia" w:cstheme="minorHAnsi"/>
                <w:sz w:val="20"/>
                <w:szCs w:val="20"/>
              </w:rPr>
            </w:pPr>
            <w:r>
              <w:rPr>
                <w:rFonts w:eastAsiaTheme="minorEastAsia" w:cstheme="minorHAnsi"/>
                <w:sz w:val="20"/>
                <w:szCs w:val="20"/>
              </w:rPr>
              <w:t>.95</w:t>
            </w:r>
          </w:p>
        </w:tc>
      </w:tr>
      <w:tr w:rsidR="00D637BB" w:rsidTr="008B6595">
        <w:tc>
          <w:tcPr>
            <w:tcW w:w="740" w:type="pct"/>
          </w:tcPr>
          <w:p w:rsidR="00B342A5" w:rsidRPr="005F013A" w:rsidRDefault="00B342A5" w:rsidP="00E87542">
            <w:pPr>
              <w:spacing w:line="480" w:lineRule="auto"/>
              <w:rPr>
                <w:rFonts w:eastAsiaTheme="minorEastAsia" w:cstheme="minorHAnsi"/>
                <w:i/>
                <w:sz w:val="20"/>
                <w:szCs w:val="20"/>
              </w:rPr>
            </w:pPr>
            <w:r>
              <w:rPr>
                <w:rFonts w:eastAsiaTheme="minorEastAsia" w:cstheme="minorHAnsi"/>
                <w:i/>
                <w:sz w:val="20"/>
                <w:szCs w:val="20"/>
              </w:rPr>
              <w:t>P</w:t>
            </w:r>
            <w:r w:rsidRPr="005F013A">
              <w:rPr>
                <w:rFonts w:eastAsiaTheme="minorEastAsia" w:cstheme="minorHAnsi"/>
                <w:i/>
                <w:sz w:val="20"/>
                <w:szCs w:val="20"/>
                <w:vertAlign w:val="subscript"/>
              </w:rPr>
              <w:t>1</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0.248</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0.394</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0.491</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0.416</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0.423</w:t>
            </w:r>
          </w:p>
        </w:tc>
        <w:tc>
          <w:tcPr>
            <w:tcW w:w="661" w:type="pct"/>
          </w:tcPr>
          <w:p w:rsidR="00B342A5" w:rsidRPr="005F013A" w:rsidRDefault="00996F84" w:rsidP="00E87542">
            <w:pPr>
              <w:spacing w:line="480" w:lineRule="auto"/>
              <w:rPr>
                <w:rFonts w:eastAsiaTheme="minorEastAsia" w:cstheme="minorHAnsi"/>
                <w:sz w:val="20"/>
                <w:szCs w:val="20"/>
              </w:rPr>
            </w:pPr>
            <w:r>
              <w:rPr>
                <w:rFonts w:eastAsiaTheme="minorEastAsia" w:cstheme="minorHAnsi"/>
                <w:sz w:val="20"/>
                <w:szCs w:val="20"/>
              </w:rPr>
              <w:t>0.477</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0.425</w:t>
            </w:r>
          </w:p>
        </w:tc>
      </w:tr>
      <w:tr w:rsidR="00D637BB" w:rsidTr="008B6595">
        <w:tc>
          <w:tcPr>
            <w:tcW w:w="740" w:type="pct"/>
          </w:tcPr>
          <w:p w:rsidR="00B342A5" w:rsidRPr="005F013A" w:rsidRDefault="00B342A5" w:rsidP="00E87542">
            <w:pPr>
              <w:spacing w:line="480" w:lineRule="auto"/>
              <w:rPr>
                <w:rFonts w:eastAsiaTheme="minorEastAsia" w:cstheme="minorHAnsi"/>
                <w:i/>
                <w:sz w:val="20"/>
                <w:szCs w:val="20"/>
              </w:rPr>
            </w:pPr>
            <w:r>
              <w:rPr>
                <w:rFonts w:eastAsiaTheme="minorEastAsia" w:cstheme="minorHAnsi"/>
                <w:i/>
                <w:sz w:val="20"/>
                <w:szCs w:val="20"/>
              </w:rPr>
              <w:t>P</w:t>
            </w:r>
            <w:r w:rsidRPr="005F013A">
              <w:rPr>
                <w:rFonts w:eastAsiaTheme="minorEastAsia" w:cstheme="minorHAnsi"/>
                <w:i/>
                <w:sz w:val="20"/>
                <w:szCs w:val="20"/>
                <w:vertAlign w:val="subscript"/>
              </w:rPr>
              <w:t>2</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0.126</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0.273</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0.396</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0.396</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0.515</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0.515</w:t>
            </w:r>
          </w:p>
        </w:tc>
        <w:tc>
          <w:tcPr>
            <w:tcW w:w="661"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0.515</w:t>
            </w:r>
          </w:p>
        </w:tc>
      </w:tr>
      <w:tr w:rsidR="00D637BB" w:rsidTr="008B6595">
        <w:tc>
          <w:tcPr>
            <w:tcW w:w="740" w:type="pct"/>
          </w:tcPr>
          <w:p w:rsidR="00B342A5" w:rsidRPr="005F013A" w:rsidRDefault="00B342A5" w:rsidP="00E87542">
            <w:pPr>
              <w:spacing w:line="480" w:lineRule="auto"/>
              <w:rPr>
                <w:rFonts w:eastAsiaTheme="minorEastAsia" w:cstheme="minorHAnsi"/>
                <w:i/>
                <w:sz w:val="20"/>
                <w:szCs w:val="20"/>
              </w:rPr>
            </w:pPr>
            <w:r>
              <w:rPr>
                <w:rFonts w:eastAsiaTheme="minorEastAsia" w:cstheme="minorHAnsi"/>
                <w:i/>
                <w:sz w:val="20"/>
                <w:szCs w:val="20"/>
              </w:rPr>
              <w:t>K</w:t>
            </w:r>
            <w:r w:rsidRPr="005F013A">
              <w:rPr>
                <w:rFonts w:eastAsiaTheme="minorEastAsia" w:cstheme="minorHAnsi"/>
                <w:i/>
                <w:sz w:val="20"/>
                <w:szCs w:val="20"/>
                <w:vertAlign w:val="subscript"/>
              </w:rPr>
              <w:t>1</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0.01</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0.01</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0.06</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0.08</w:t>
            </w:r>
          </w:p>
        </w:tc>
        <w:tc>
          <w:tcPr>
            <w:tcW w:w="661" w:type="pct"/>
          </w:tcPr>
          <w:p w:rsidR="00B342A5" w:rsidRPr="005F013A" w:rsidRDefault="00B342A5" w:rsidP="00E87542">
            <w:pPr>
              <w:spacing w:line="480" w:lineRule="auto"/>
              <w:rPr>
                <w:sz w:val="20"/>
                <w:szCs w:val="20"/>
              </w:rPr>
            </w:pPr>
            <w:r w:rsidRPr="005F013A">
              <w:rPr>
                <w:rFonts w:eastAsiaTheme="minorEastAsia" w:cstheme="minorHAnsi"/>
                <w:sz w:val="20"/>
                <w:szCs w:val="20"/>
              </w:rPr>
              <w:t>0.01</w:t>
            </w:r>
          </w:p>
        </w:tc>
        <w:tc>
          <w:tcPr>
            <w:tcW w:w="661" w:type="pct"/>
          </w:tcPr>
          <w:p w:rsidR="00B342A5" w:rsidRPr="005F013A" w:rsidRDefault="00B342A5" w:rsidP="00E87542">
            <w:pPr>
              <w:spacing w:line="480" w:lineRule="auto"/>
              <w:rPr>
                <w:sz w:val="20"/>
                <w:szCs w:val="20"/>
              </w:rPr>
            </w:pPr>
            <w:r w:rsidRPr="005F013A">
              <w:rPr>
                <w:rFonts w:eastAsiaTheme="minorEastAsia" w:cstheme="minorHAnsi"/>
                <w:sz w:val="20"/>
                <w:szCs w:val="20"/>
              </w:rPr>
              <w:t>0.01</w:t>
            </w:r>
          </w:p>
        </w:tc>
        <w:tc>
          <w:tcPr>
            <w:tcW w:w="661" w:type="pct"/>
          </w:tcPr>
          <w:p w:rsidR="00B342A5" w:rsidRPr="005F013A" w:rsidRDefault="00B342A5" w:rsidP="00E87542">
            <w:pPr>
              <w:spacing w:line="480" w:lineRule="auto"/>
              <w:rPr>
                <w:sz w:val="20"/>
                <w:szCs w:val="20"/>
              </w:rPr>
            </w:pPr>
            <w:r w:rsidRPr="005F013A">
              <w:rPr>
                <w:rFonts w:eastAsiaTheme="minorEastAsia" w:cstheme="minorHAnsi"/>
                <w:sz w:val="20"/>
                <w:szCs w:val="20"/>
              </w:rPr>
              <w:t>0.01</w:t>
            </w:r>
          </w:p>
        </w:tc>
      </w:tr>
      <w:tr w:rsidR="00D637BB" w:rsidTr="008B6595">
        <w:tc>
          <w:tcPr>
            <w:tcW w:w="740" w:type="pct"/>
          </w:tcPr>
          <w:p w:rsidR="00B342A5" w:rsidRPr="005F013A" w:rsidRDefault="00B342A5" w:rsidP="00E87542">
            <w:pPr>
              <w:spacing w:line="480" w:lineRule="auto"/>
              <w:rPr>
                <w:rFonts w:eastAsiaTheme="minorEastAsia" w:cstheme="minorHAnsi"/>
                <w:i/>
                <w:sz w:val="20"/>
                <w:szCs w:val="20"/>
              </w:rPr>
            </w:pPr>
            <w:r>
              <w:rPr>
                <w:rFonts w:eastAsiaTheme="minorEastAsia" w:cstheme="minorHAnsi"/>
                <w:i/>
                <w:sz w:val="20"/>
                <w:szCs w:val="20"/>
              </w:rPr>
              <w:t>K</w:t>
            </w:r>
            <w:r w:rsidRPr="005F013A">
              <w:rPr>
                <w:rFonts w:eastAsiaTheme="minorEastAsia" w:cstheme="minorHAnsi"/>
                <w:i/>
                <w:sz w:val="20"/>
                <w:szCs w:val="20"/>
                <w:vertAlign w:val="subscript"/>
              </w:rPr>
              <w:t>2</w:t>
            </w:r>
          </w:p>
        </w:tc>
        <w:tc>
          <w:tcPr>
            <w:tcW w:w="570"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0.01</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0.01</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0.06</w:t>
            </w:r>
          </w:p>
        </w:tc>
        <w:tc>
          <w:tcPr>
            <w:tcW w:w="569" w:type="pct"/>
          </w:tcPr>
          <w:p w:rsidR="00B342A5" w:rsidRPr="005F013A" w:rsidRDefault="00B342A5" w:rsidP="00E87542">
            <w:pPr>
              <w:spacing w:line="480" w:lineRule="auto"/>
              <w:rPr>
                <w:rFonts w:eastAsiaTheme="minorEastAsia" w:cstheme="minorHAnsi"/>
                <w:sz w:val="20"/>
                <w:szCs w:val="20"/>
              </w:rPr>
            </w:pPr>
            <w:r w:rsidRPr="005F013A">
              <w:rPr>
                <w:rFonts w:eastAsiaTheme="minorEastAsia" w:cstheme="minorHAnsi"/>
                <w:sz w:val="20"/>
                <w:szCs w:val="20"/>
              </w:rPr>
              <w:t>0.08</w:t>
            </w:r>
          </w:p>
        </w:tc>
        <w:tc>
          <w:tcPr>
            <w:tcW w:w="661" w:type="pct"/>
          </w:tcPr>
          <w:p w:rsidR="00B342A5" w:rsidRPr="005F013A" w:rsidRDefault="00B342A5" w:rsidP="00E87542">
            <w:pPr>
              <w:spacing w:line="480" w:lineRule="auto"/>
              <w:rPr>
                <w:sz w:val="20"/>
                <w:szCs w:val="20"/>
              </w:rPr>
            </w:pPr>
            <w:r w:rsidRPr="005F013A">
              <w:rPr>
                <w:rFonts w:eastAsiaTheme="minorEastAsia" w:cstheme="minorHAnsi"/>
                <w:sz w:val="20"/>
                <w:szCs w:val="20"/>
              </w:rPr>
              <w:t>0.01</w:t>
            </w:r>
          </w:p>
        </w:tc>
        <w:tc>
          <w:tcPr>
            <w:tcW w:w="661" w:type="pct"/>
          </w:tcPr>
          <w:p w:rsidR="00B342A5" w:rsidRPr="005F013A" w:rsidRDefault="00B342A5" w:rsidP="00E87542">
            <w:pPr>
              <w:spacing w:line="480" w:lineRule="auto"/>
              <w:rPr>
                <w:sz w:val="20"/>
                <w:szCs w:val="20"/>
              </w:rPr>
            </w:pPr>
            <w:r w:rsidRPr="005F013A">
              <w:rPr>
                <w:rFonts w:eastAsiaTheme="minorEastAsia" w:cstheme="minorHAnsi"/>
                <w:sz w:val="20"/>
                <w:szCs w:val="20"/>
              </w:rPr>
              <w:t>0.01</w:t>
            </w:r>
          </w:p>
        </w:tc>
        <w:tc>
          <w:tcPr>
            <w:tcW w:w="661" w:type="pct"/>
          </w:tcPr>
          <w:p w:rsidR="00B342A5" w:rsidRPr="005F013A" w:rsidRDefault="00B342A5" w:rsidP="00E87542">
            <w:pPr>
              <w:spacing w:line="480" w:lineRule="auto"/>
              <w:rPr>
                <w:sz w:val="20"/>
                <w:szCs w:val="20"/>
              </w:rPr>
            </w:pPr>
            <w:r w:rsidRPr="005F013A">
              <w:rPr>
                <w:rFonts w:eastAsiaTheme="minorEastAsia" w:cstheme="minorHAnsi"/>
                <w:sz w:val="20"/>
                <w:szCs w:val="20"/>
              </w:rPr>
              <w:t>0.01</w:t>
            </w:r>
          </w:p>
        </w:tc>
      </w:tr>
    </w:tbl>
    <w:p w:rsidR="002205A3" w:rsidRDefault="00B342A5" w:rsidP="00E87542">
      <w:pPr>
        <w:spacing w:line="480" w:lineRule="auto"/>
        <w:rPr>
          <w:rFonts w:eastAsiaTheme="minorEastAsia" w:cstheme="minorHAnsi"/>
        </w:rPr>
      </w:pPr>
      <w:r w:rsidRPr="001506C0">
        <w:rPr>
          <w:rFonts w:eastAsiaTheme="minorEastAsia" w:cstheme="minorHAnsi"/>
          <w:b/>
        </w:rPr>
        <w:t>Table 1</w:t>
      </w:r>
      <w:r w:rsidRPr="00201FC7">
        <w:rPr>
          <w:rFonts w:eastAsiaTheme="minorEastAsia" w:cstheme="minorHAnsi"/>
        </w:rPr>
        <w:t xml:space="preserve">: </w:t>
      </w:r>
      <w:r w:rsidR="006908C3" w:rsidRPr="003E6B3E">
        <w:rPr>
          <w:rFonts w:eastAsiaTheme="minorEastAsia" w:cstheme="minorHAnsi"/>
          <w:b/>
        </w:rPr>
        <w:t xml:space="preserve">Parameter values for studies of four diseases </w:t>
      </w:r>
      <w:hyperlink w:anchor="_ENREF_13" w:tooltip="Stahl, 2012 #3602" w:history="1">
        <w:r w:rsidR="003A72BC" w:rsidRPr="003E6B3E">
          <w:rPr>
            <w:rFonts w:eastAsiaTheme="minorEastAsia" w:cstheme="minorHAnsi"/>
            <w:b/>
          </w:rPr>
          <w:fldChar w:fldCharType="begin"/>
        </w:r>
        <w:r w:rsidR="003A72BC">
          <w:rPr>
            <w:rFonts w:eastAsiaTheme="minorEastAsia" w:cstheme="minorHAnsi"/>
            <w:b/>
          </w:rPr>
          <w:instrText xml:space="preserve"> ADDIN EN.CITE &lt;EndNote&gt;&lt;Cite&gt;&lt;Author&gt;Stahl&lt;/Author&gt;&lt;Year&gt;2012&lt;/Year&gt;&lt;RecNum&gt;3602&lt;/RecNum&gt;&lt;DisplayText&gt;&lt;style face="superscript"&gt;13&lt;/style&gt;&lt;/DisplayText&gt;&lt;record&gt;&lt;rec-number&gt;3602&lt;/rec-number&gt;&lt;foreign-keys&gt;&lt;key app="EN" db-id="9sws5ptxb5szrbew05g5ff27tsazxz0ds9p9"&gt;3602&lt;/key&gt;&lt;/foreign-keys&gt;&lt;ref-type name="Journal Article"&gt;17&lt;/ref-type&gt;&lt;contributors&gt;&lt;authors&gt;&lt;author&gt;Stahl, E. A.&lt;/author&gt;&lt;author&gt;Wegmann, D.&lt;/author&gt;&lt;author&gt;Trynka, G.&lt;/author&gt;&lt;author&gt;Gutierrez-Achury, J.&lt;/author&gt;&lt;author&gt;Do, R.&lt;/author&gt;&lt;author&gt;Voight, B. F.&lt;/author&gt;&lt;author&gt;Kraft, P.&lt;/author&gt;&lt;author&gt;Chen, R.&lt;/author&gt;&lt;author&gt;Kallberg, H. J.&lt;/author&gt;&lt;author&gt;Kurreeman, F. A.&lt;/author&gt;&lt;author&gt;Kathiresan, S.&lt;/author&gt;&lt;author&gt;Wijmenga, C.&lt;/author&gt;&lt;author&gt;Gregersen, P. K.&lt;/author&gt;&lt;author&gt;Alfredsson, L.&lt;/author&gt;&lt;author&gt;Siminovitch, K. A.&lt;/author&gt;&lt;author&gt;Worthington, J.&lt;/author&gt;&lt;author&gt;de Bakker, P. I.&lt;/author&gt;&lt;author&gt;Raychaudhuri, S.&lt;/author&gt;&lt;author&gt;Plenge, R. M.&lt;/author&gt;&lt;/authors&gt;&lt;/contributors&gt;&lt;auth-address&gt;1] Division of Rheumatology Immunology and Allergy, Brigham and Women&amp;apos;s Hospital, Boston, Massachusetts, USA. [2] Program in Medical and Population Genetics, Broad Institute, Cambridge, Massachusetts, USA. [3] Division of Genetics, Brigham and Women&amp;apos;s Hospital, Boston, Massachusetts, USA.&lt;/auth-address&gt;&lt;titles&gt;&lt;title&gt;Bayesian inference analyses of the polygenic architecture of rheumatoid arthritis&lt;/title&gt;&lt;secondary-title&gt;Nat Genet&lt;/secondary-title&gt;&lt;/titles&gt;&lt;periodical&gt;&lt;full-title&gt;Nat Genet&lt;/full-title&gt;&lt;/periodical&gt;&lt;pages&gt;483-9&lt;/pages&gt;&lt;volume&gt;44&lt;/volume&gt;&lt;number&gt;5&lt;/number&gt;&lt;edition&gt;2012/03/27&lt;/edition&gt;&lt;dates&gt;&lt;year&gt;2012&lt;/year&gt;&lt;/dates&gt;&lt;isbn&gt;1546-1718 (Electronic)&amp;#xD;1061-4036 (Linking)&lt;/isbn&gt;&lt;accession-num&gt;22446960&lt;/accession-num&gt;&lt;urls&gt;&lt;related-urls&gt;&lt;url&gt;http://www.ncbi.nlm.nih.gov/entrez/query.fcgi?cmd=Retrieve&amp;amp;db=PubMed&amp;amp;dopt=Citation&amp;amp;list_uids=22446960&lt;/url&gt;&lt;/related-urls&gt;&lt;/urls&gt;&lt;electronic-resource-num&gt;ng.2232 [pii]&amp;#xD;10.1038/ng.2232&lt;/electronic-resource-num&gt;&lt;language&gt;eng&lt;/language&gt;&lt;/record&gt;&lt;/Cite&gt;&lt;/EndNote&gt;</w:instrText>
        </w:r>
        <w:r w:rsidR="003A72BC" w:rsidRPr="003E6B3E">
          <w:rPr>
            <w:rFonts w:eastAsiaTheme="minorEastAsia" w:cstheme="minorHAnsi"/>
            <w:b/>
          </w:rPr>
          <w:fldChar w:fldCharType="separate"/>
        </w:r>
        <w:r w:rsidR="003A72BC" w:rsidRPr="0032427E">
          <w:rPr>
            <w:rFonts w:eastAsiaTheme="minorEastAsia" w:cstheme="minorHAnsi"/>
            <w:b/>
            <w:noProof/>
            <w:vertAlign w:val="superscript"/>
          </w:rPr>
          <w:t>13</w:t>
        </w:r>
        <w:r w:rsidR="003A72BC" w:rsidRPr="003E6B3E">
          <w:rPr>
            <w:rFonts w:eastAsiaTheme="minorEastAsia" w:cstheme="minorHAnsi"/>
            <w:b/>
          </w:rPr>
          <w:fldChar w:fldCharType="end"/>
        </w:r>
      </w:hyperlink>
      <w:r w:rsidR="006908C3" w:rsidRPr="003E6B3E">
        <w:rPr>
          <w:rFonts w:eastAsiaTheme="minorEastAsia" w:cstheme="minorHAnsi"/>
          <w:b/>
        </w:rPr>
        <w:t xml:space="preserve"> and three studies of schizophrenia</w:t>
      </w:r>
      <w:r w:rsidR="00201FC7">
        <w:rPr>
          <w:rFonts w:eastAsiaTheme="minorEastAsia" w:cstheme="minorHAnsi"/>
          <w:b/>
        </w:rPr>
        <w:t xml:space="preserve"> </w:t>
      </w:r>
      <w:hyperlink w:anchor="_ENREF_27" w:tooltip="Schizophrenia Working Group of the Psychiatric Genomics Consortium, 2014 #4877" w:history="1">
        <w:r w:rsidR="003A72BC" w:rsidRPr="003E6B3E">
          <w:rPr>
            <w:rFonts w:eastAsiaTheme="minorEastAsia" w:cstheme="minorHAnsi"/>
            <w:b/>
          </w:rPr>
          <w:fldChar w:fldCharType="begin"/>
        </w:r>
        <w:r w:rsidR="003A72BC">
          <w:rPr>
            <w:rFonts w:eastAsiaTheme="minorEastAsia" w:cstheme="minorHAnsi"/>
            <w:b/>
          </w:rPr>
          <w:instrText xml:space="preserve"> ADDIN EN.CITE &lt;EndNote&gt;&lt;Cite&gt;&lt;Author&gt;Schizophrenia Working Group of the Psychiatric Genomics Consortium&lt;/Author&gt;&lt;Year&gt;2014&lt;/Year&gt;&lt;RecNum&gt;4877&lt;/RecNum&gt;&lt;DisplayText&gt;&lt;style face="superscript"&gt;27&lt;/style&gt;&lt;/DisplayText&gt;&lt;record&gt;&lt;rec-number&gt;4877&lt;/rec-number&gt;&lt;foreign-keys&gt;&lt;key app="EN" db-id="9sws5ptxb5szrbew05g5ff27tsazxz0ds9p9"&gt;4877&lt;/key&gt;&lt;/foreign-keys&gt;&lt;ref-type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alt-title&gt;Nature&lt;/alt-title&gt;&lt;/titles&gt;&lt;periodical&gt;&lt;full-title&gt;Nature&lt;/full-title&gt;&lt;/periodical&gt;&lt;alt-periodical&gt;&lt;full-title&gt;Nature&lt;/full-title&gt;&lt;/alt-periodical&gt;&lt;pages&gt;421-7&lt;/pages&gt;&lt;volume&gt;511&lt;/volume&gt;&lt;number&gt;7510&lt;/number&gt;&lt;edition&gt;2014/07/25&lt;/edition&gt;&lt;dates&gt;&lt;year&gt;2014&lt;/year&gt;&lt;pub-dates&gt;&lt;date&gt;Jul 24&lt;/date&gt;&lt;/pub-dates&gt;&lt;/dates&gt;&lt;isbn&gt;1476-4687 (Electronic)&amp;#xD;0028-0836 (Linking)&lt;/isbn&gt;&lt;accession-num&gt;25056061&lt;/accession-num&gt;&lt;work-type&gt;Research Support, N.I.H., Extramural&amp;#xD;Research Support, Non-U.S. Gov&amp;apos;t&lt;/work-type&gt;&lt;urls&gt;&lt;related-urls&gt;&lt;url&gt;http://www.ncbi.nlm.nih.gov/pubmed/25056061&lt;/url&gt;&lt;/related-urls&gt;&lt;/urls&gt;&lt;custom2&gt;4112379&lt;/custom2&gt;&lt;electronic-resource-num&gt;10.1038/nature13595&lt;/electronic-resource-num&gt;&lt;language&gt;eng&lt;/language&gt;&lt;/record&gt;&lt;/Cite&gt;&lt;/EndNote&gt;</w:instrText>
        </w:r>
        <w:r w:rsidR="003A72BC" w:rsidRPr="003E6B3E">
          <w:rPr>
            <w:rFonts w:eastAsiaTheme="minorEastAsia" w:cstheme="minorHAnsi"/>
            <w:b/>
          </w:rPr>
          <w:fldChar w:fldCharType="separate"/>
        </w:r>
        <w:r w:rsidR="003A72BC" w:rsidRPr="00FA2AC4">
          <w:rPr>
            <w:rFonts w:eastAsiaTheme="minorEastAsia" w:cstheme="minorHAnsi"/>
            <w:b/>
            <w:noProof/>
            <w:vertAlign w:val="superscript"/>
          </w:rPr>
          <w:t>27</w:t>
        </w:r>
        <w:r w:rsidR="003A72BC" w:rsidRPr="003E6B3E">
          <w:rPr>
            <w:rFonts w:eastAsiaTheme="minorEastAsia" w:cstheme="minorHAnsi"/>
            <w:b/>
          </w:rPr>
          <w:fldChar w:fldCharType="end"/>
        </w:r>
      </w:hyperlink>
      <w:r w:rsidR="006908C3" w:rsidRPr="003E6B3E">
        <w:rPr>
          <w:rFonts w:eastAsiaTheme="minorEastAsia" w:cstheme="minorHAnsi"/>
          <w:b/>
        </w:rPr>
        <w:t xml:space="preserve"> .  </w:t>
      </w:r>
      <w:r w:rsidR="006908C3" w:rsidRPr="005B7B1E">
        <w:rPr>
          <w:rFonts w:eastAsiaTheme="minorEastAsia" w:cstheme="minorHAnsi"/>
        </w:rPr>
        <w:t xml:space="preserve">RA, rheumatoid arthritis; CD, celiac disease; MI, myocardial infarction; T2D, type II diabetes; SCZ, schizophrenia.  </w:t>
      </w:r>
      <w:proofErr w:type="gramStart"/>
      <w:r w:rsidR="006908C3" w:rsidRPr="005B7B1E">
        <w:rPr>
          <w:rFonts w:eastAsiaTheme="minorEastAsia" w:cstheme="minorHAnsi"/>
        </w:rPr>
        <w:t>ISC, International Schizophrenia Consortium; PGC, Psychiatric Genomics Consortium.</w:t>
      </w:r>
      <w:proofErr w:type="gramEnd"/>
      <w:r w:rsidR="006908C3" w:rsidRPr="005B7B1E">
        <w:rPr>
          <w:rFonts w:eastAsiaTheme="minorEastAsia" w:cstheme="minorHAnsi"/>
        </w:rPr>
        <w:t xml:space="preserve">  </w:t>
      </w:r>
      <w:r w:rsidR="005A1806">
        <w:rPr>
          <w:rFonts w:eastAsiaTheme="minorEastAsia" w:cstheme="minorHAnsi"/>
        </w:rPr>
        <w:t xml:space="preserve">Values of </w:t>
      </w:r>
      <w:r w:rsidR="005A1806" w:rsidRPr="00995099">
        <w:rPr>
          <w:color w:val="1F497D" w:themeColor="text2"/>
          <w:position w:val="-10"/>
          <w:sz w:val="20"/>
          <w:szCs w:val="20"/>
        </w:rPr>
        <w:object w:dxaOrig="340" w:dyaOrig="360">
          <v:shape id="_x0000_i1189" type="#_x0000_t75" style="width:14.25pt;height:21.75pt" o:ole="">
            <v:imagedata r:id="rId279" o:title=""/>
          </v:shape>
          <o:OLEObject Type="Embed" ProgID="Equation.3" ShapeID="_x0000_i1189" DrawAspect="Content" ObjectID="_1495358590" r:id="rId283"/>
        </w:object>
      </w:r>
      <w:r w:rsidR="005A1806">
        <w:rPr>
          <w:color w:val="1F497D" w:themeColor="text2"/>
          <w:sz w:val="20"/>
          <w:szCs w:val="20"/>
        </w:rPr>
        <w:t xml:space="preserve"> </w:t>
      </w:r>
      <w:r w:rsidR="001F3014">
        <w:rPr>
          <w:rFonts w:eastAsiaTheme="minorEastAsia" w:cstheme="minorHAnsi"/>
        </w:rPr>
        <w:t>and</w:t>
      </w:r>
      <w:r w:rsidR="001F3014" w:rsidRPr="00895DC7">
        <w:rPr>
          <w:rFonts w:eastAsiaTheme="minorEastAsia" w:cstheme="minorHAnsi"/>
          <w:sz w:val="20"/>
          <w:szCs w:val="20"/>
        </w:rPr>
        <w:t xml:space="preserve"> </w:t>
      </w:r>
      <w:r w:rsidR="005A1806" w:rsidRPr="00895DC7">
        <w:rPr>
          <w:rFonts w:eastAsiaTheme="minorEastAsia" w:cstheme="minorHAnsi"/>
          <w:position w:val="-12"/>
          <w:sz w:val="20"/>
          <w:szCs w:val="20"/>
        </w:rPr>
        <w:object w:dxaOrig="360" w:dyaOrig="360">
          <v:shape id="_x0000_i1190" type="#_x0000_t75" style="width:19.5pt;height:20.25pt" o:ole="">
            <v:imagedata r:id="rId281" o:title=""/>
          </v:shape>
          <o:OLEObject Type="Embed" ProgID="Equation.3" ShapeID="_x0000_i1190" DrawAspect="Content" ObjectID="_1495358591" r:id="rId284"/>
        </w:object>
      </w:r>
      <w:r w:rsidR="006908C3" w:rsidRPr="005B7B1E">
        <w:rPr>
          <w:rFonts w:eastAsiaTheme="minorEastAsia" w:cstheme="minorHAnsi"/>
        </w:rPr>
        <w:t xml:space="preserve"> </w:t>
      </w:r>
      <w:r w:rsidR="005A1806">
        <w:rPr>
          <w:rFonts w:eastAsiaTheme="minorEastAsia" w:cstheme="minorHAnsi"/>
        </w:rPr>
        <w:t>for RA, CD, MI and T2D were estimated</w:t>
      </w:r>
      <w:r w:rsidR="006908C3" w:rsidRPr="005B7B1E">
        <w:rPr>
          <w:rFonts w:eastAsiaTheme="minorEastAsia" w:cstheme="minorHAnsi"/>
        </w:rPr>
        <w:t xml:space="preserve"> by Stahl </w:t>
      </w:r>
      <w:r w:rsidR="006908C3" w:rsidRPr="005B7B1E">
        <w:rPr>
          <w:rFonts w:eastAsiaTheme="minorEastAsia" w:cstheme="minorHAnsi"/>
          <w:i/>
        </w:rPr>
        <w:t xml:space="preserve">et al </w:t>
      </w:r>
      <w:hyperlink w:anchor="_ENREF_13" w:tooltip="Stahl, 2012 #3602" w:history="1">
        <w:r w:rsidR="003A72BC" w:rsidRPr="005B7B1E">
          <w:rPr>
            <w:rFonts w:eastAsiaTheme="minorEastAsia" w:cstheme="minorHAnsi"/>
            <w:i/>
          </w:rPr>
          <w:fldChar w:fldCharType="begin"/>
        </w:r>
        <w:r w:rsidR="003A72BC">
          <w:rPr>
            <w:rFonts w:eastAsiaTheme="minorEastAsia" w:cstheme="minorHAnsi"/>
            <w:i/>
          </w:rPr>
          <w:instrText xml:space="preserve"> ADDIN EN.CITE &lt;EndNote&gt;&lt;Cite&gt;&lt;Author&gt;Stahl&lt;/Author&gt;&lt;Year&gt;2012&lt;/Year&gt;&lt;RecNum&gt;3602&lt;/RecNum&gt;&lt;DisplayText&gt;&lt;style face="superscript"&gt;13&lt;/style&gt;&lt;/DisplayText&gt;&lt;record&gt;&lt;rec-number&gt;3602&lt;/rec-number&gt;&lt;foreign-keys&gt;&lt;key app="EN" db-id="9sws5ptxb5szrbew05g5ff27tsazxz0ds9p9"&gt;3602&lt;/key&gt;&lt;/foreign-keys&gt;&lt;ref-type name="Journal Article"&gt;17&lt;/ref-type&gt;&lt;contributors&gt;&lt;authors&gt;&lt;author&gt;Stahl, E. A.&lt;/author&gt;&lt;author&gt;Wegmann, D.&lt;/author&gt;&lt;author&gt;Trynka, G.&lt;/author&gt;&lt;author&gt;Gutierrez-Achury, J.&lt;/author&gt;&lt;author&gt;Do, R.&lt;/author&gt;&lt;author&gt;Voight, B. F.&lt;/author&gt;&lt;author&gt;Kraft, P.&lt;/author&gt;&lt;author&gt;Chen, R.&lt;/author&gt;&lt;author&gt;Kallberg, H. J.&lt;/author&gt;&lt;author&gt;Kurreeman, F. A.&lt;/author&gt;&lt;author&gt;Kathiresan, S.&lt;/author&gt;&lt;author&gt;Wijmenga, C.&lt;/author&gt;&lt;author&gt;Gregersen, P. K.&lt;/author&gt;&lt;author&gt;Alfredsson, L.&lt;/author&gt;&lt;author&gt;Siminovitch, K. A.&lt;/author&gt;&lt;author&gt;Worthington, J.&lt;/author&gt;&lt;author&gt;de Bakker, P. I.&lt;/author&gt;&lt;author&gt;Raychaudhuri, S.&lt;/author&gt;&lt;author&gt;Plenge, R. M.&lt;/author&gt;&lt;/authors&gt;&lt;/contributors&gt;&lt;auth-address&gt;1] Division of Rheumatology Immunology and Allergy, Brigham and Women&amp;apos;s Hospital, Boston, Massachusetts, USA. [2] Program in Medical and Population Genetics, Broad Institute, Cambridge, Massachusetts, USA. [3] Division of Genetics, Brigham and Women&amp;apos;s Hospital, Boston, Massachusetts, USA.&lt;/auth-address&gt;&lt;titles&gt;&lt;title&gt;Bayesian inference analyses of the polygenic architecture of rheumatoid arthritis&lt;/title&gt;&lt;secondary-title&gt;Nat Genet&lt;/secondary-title&gt;&lt;/titles&gt;&lt;periodical&gt;&lt;full-title&gt;Nat Genet&lt;/full-title&gt;&lt;/periodical&gt;&lt;pages&gt;483-9&lt;/pages&gt;&lt;volume&gt;44&lt;/volume&gt;&lt;number&gt;5&lt;/number&gt;&lt;edition&gt;2012/03/27&lt;/edition&gt;&lt;dates&gt;&lt;year&gt;2012&lt;/year&gt;&lt;/dates&gt;&lt;isbn&gt;1546-1718 (Electronic)&amp;#xD;1061-4036 (Linking)&lt;/isbn&gt;&lt;accession-num&gt;22446960&lt;/accession-num&gt;&lt;urls&gt;&lt;related-urls&gt;&lt;url&gt;http://www.ncbi.nlm.nih.gov/entrez/query.fcgi?cmd=Retrieve&amp;amp;db=PubMed&amp;amp;dopt=Citation&amp;amp;list_uids=22446960&lt;/url&gt;&lt;/related-urls&gt;&lt;/urls&gt;&lt;electronic-resource-num&gt;ng.2232 [pii]&amp;#xD;10.1038/ng.2232&lt;/electronic-resource-num&gt;&lt;language&gt;eng&lt;/language&gt;&lt;/record&gt;&lt;/Cite&gt;&lt;/EndNote&gt;</w:instrText>
        </w:r>
        <w:r w:rsidR="003A72BC" w:rsidRPr="005B7B1E">
          <w:rPr>
            <w:rFonts w:eastAsiaTheme="minorEastAsia" w:cstheme="minorHAnsi"/>
            <w:i/>
          </w:rPr>
          <w:fldChar w:fldCharType="separate"/>
        </w:r>
        <w:r w:rsidR="003A72BC" w:rsidRPr="0032427E">
          <w:rPr>
            <w:rFonts w:eastAsiaTheme="minorEastAsia" w:cstheme="minorHAnsi"/>
            <w:i/>
            <w:noProof/>
            <w:vertAlign w:val="superscript"/>
          </w:rPr>
          <w:t>13</w:t>
        </w:r>
        <w:r w:rsidR="003A72BC" w:rsidRPr="005B7B1E">
          <w:rPr>
            <w:rFonts w:eastAsiaTheme="minorEastAsia" w:cstheme="minorHAnsi"/>
            <w:i/>
          </w:rPr>
          <w:fldChar w:fldCharType="end"/>
        </w:r>
      </w:hyperlink>
      <w:r w:rsidR="006908C3" w:rsidRPr="005B7B1E">
        <w:rPr>
          <w:rFonts w:eastAsiaTheme="minorEastAsia" w:cstheme="minorHAnsi"/>
          <w:i/>
        </w:rPr>
        <w:t xml:space="preserve"> </w:t>
      </w:r>
      <w:r w:rsidR="006908C3" w:rsidRPr="005B7B1E">
        <w:rPr>
          <w:rFonts w:eastAsiaTheme="minorEastAsia" w:cstheme="minorHAnsi"/>
        </w:rPr>
        <w:t xml:space="preserve">and subsequently used in our simulations. </w:t>
      </w:r>
      <w:r w:rsidR="005A1806">
        <w:rPr>
          <w:rFonts w:eastAsiaTheme="minorEastAsia" w:cstheme="minorHAnsi"/>
        </w:rPr>
        <w:t xml:space="preserve"> Those for SCZ are an approximation based on estimates from seve</w:t>
      </w:r>
      <w:r w:rsidR="002C49C6">
        <w:rPr>
          <w:rFonts w:eastAsiaTheme="minorEastAsia" w:cstheme="minorHAnsi"/>
        </w:rPr>
        <w:t>ral studies and methods (table 5</w:t>
      </w:r>
      <w:r w:rsidR="005A1806">
        <w:rPr>
          <w:rFonts w:eastAsiaTheme="minorEastAsia" w:cstheme="minorHAnsi"/>
        </w:rPr>
        <w:t>).</w:t>
      </w:r>
    </w:p>
    <w:p w:rsidR="002205A3" w:rsidRDefault="002205A3">
      <w:pPr>
        <w:rPr>
          <w:rFonts w:eastAsiaTheme="minorEastAsia" w:cstheme="minorHAnsi"/>
        </w:rPr>
      </w:pPr>
      <w:r>
        <w:rPr>
          <w:rFonts w:eastAsiaTheme="minorEastAsia" w:cstheme="minorHAnsi"/>
        </w:rPr>
        <w:br w:type="page"/>
      </w:r>
    </w:p>
    <w:tbl>
      <w:tblPr>
        <w:tblStyle w:val="TableGrid"/>
        <w:tblW w:w="5000" w:type="pct"/>
        <w:tblLayout w:type="fixed"/>
        <w:tblLook w:val="0400"/>
      </w:tblPr>
      <w:tblGrid>
        <w:gridCol w:w="1242"/>
        <w:gridCol w:w="969"/>
        <w:gridCol w:w="1083"/>
        <w:gridCol w:w="1083"/>
        <w:gridCol w:w="834"/>
        <w:gridCol w:w="1009"/>
        <w:gridCol w:w="1009"/>
        <w:gridCol w:w="1009"/>
        <w:gridCol w:w="1004"/>
      </w:tblGrid>
      <w:tr w:rsidR="007E1A29" w:rsidRPr="00D434B9" w:rsidTr="00B10AAB">
        <w:trPr>
          <w:trHeight w:val="300"/>
        </w:trPr>
        <w:tc>
          <w:tcPr>
            <w:tcW w:w="672" w:type="pct"/>
            <w:vMerge w:val="restart"/>
          </w:tcPr>
          <w:p w:rsidR="007E1A29" w:rsidRDefault="007E1A29" w:rsidP="00E87542">
            <w:pPr>
              <w:spacing w:after="15" w:line="480" w:lineRule="auto"/>
              <w:rPr>
                <w:rFonts w:ascii="Segoe UI" w:eastAsia="Times New Roman" w:hAnsi="Segoe UI" w:cs="Segoe UI"/>
                <w:color w:val="000000"/>
                <w:sz w:val="20"/>
                <w:szCs w:val="20"/>
                <w:lang w:eastAsia="en-GB"/>
              </w:rPr>
            </w:pPr>
          </w:p>
          <w:p w:rsidR="007E1A29" w:rsidRPr="00B136C4" w:rsidRDefault="007E1A29" w:rsidP="00E87542">
            <w:pPr>
              <w:spacing w:after="15" w:line="480" w:lineRule="auto"/>
              <w:rPr>
                <w:rFonts w:ascii="Segoe UI" w:eastAsia="Times New Roman" w:hAnsi="Segoe UI" w:cs="Segoe UI"/>
                <w:color w:val="000000"/>
                <w:sz w:val="20"/>
                <w:szCs w:val="20"/>
                <w:lang w:eastAsia="en-GB"/>
              </w:rPr>
            </w:pPr>
          </w:p>
        </w:tc>
        <w:tc>
          <w:tcPr>
            <w:tcW w:w="2147" w:type="pct"/>
            <w:gridSpan w:val="4"/>
          </w:tcPr>
          <w:p w:rsidR="007E1A29" w:rsidRPr="003E6B3E" w:rsidRDefault="007E1A29" w:rsidP="00E87542">
            <w:pPr>
              <w:spacing w:after="15" w:line="480" w:lineRule="auto"/>
              <w:ind w:left="360"/>
              <w:jc w:val="center"/>
              <w:rPr>
                <w:rFonts w:ascii="Segoe UI" w:eastAsia="Times New Roman" w:hAnsi="Segoe UI" w:cs="Segoe UI"/>
                <w:color w:val="000000"/>
                <w:sz w:val="20"/>
                <w:szCs w:val="20"/>
                <w:lang w:eastAsia="en-GB"/>
              </w:rPr>
            </w:pPr>
            <w:r w:rsidRPr="003E6B3E">
              <w:rPr>
                <w:rFonts w:ascii="Segoe UI" w:eastAsia="Times New Roman" w:hAnsi="Segoe UI" w:cs="Segoe UI"/>
                <w:color w:val="000000"/>
                <w:sz w:val="20"/>
                <w:szCs w:val="20"/>
                <w:lang w:eastAsia="en-GB"/>
              </w:rPr>
              <w:t xml:space="preserve">Estimation of </w:t>
            </w:r>
            <w:r w:rsidRPr="006C758E">
              <w:rPr>
                <w:position w:val="-10"/>
                <w:lang w:eastAsia="en-GB"/>
              </w:rPr>
              <w:object w:dxaOrig="340" w:dyaOrig="360">
                <v:shape id="_x0000_i1191" type="#_x0000_t75" style="width:17.25pt;height:18pt" o:ole="">
                  <v:imagedata r:id="rId285" o:title=""/>
                </v:shape>
                <o:OLEObject Type="Embed" ProgID="Equation.3" ShapeID="_x0000_i1191" DrawAspect="Content" ObjectID="_1495358592" r:id="rId286"/>
              </w:object>
            </w:r>
            <w:r w:rsidRPr="003E6B3E">
              <w:rPr>
                <w:rFonts w:ascii="Segoe UI" w:eastAsia="Times New Roman" w:hAnsi="Segoe UI" w:cs="Segoe UI"/>
                <w:color w:val="000000"/>
                <w:sz w:val="20"/>
                <w:szCs w:val="20"/>
                <w:lang w:eastAsia="en-GB"/>
              </w:rPr>
              <w:t xml:space="preserve">, </w:t>
            </w:r>
            <w:r w:rsidRPr="006C758E">
              <w:rPr>
                <w:position w:val="-12"/>
                <w:lang w:eastAsia="en-GB"/>
              </w:rPr>
              <w:object w:dxaOrig="360" w:dyaOrig="360">
                <v:shape id="_x0000_i1192" type="#_x0000_t75" style="width:18pt;height:18pt" o:ole="">
                  <v:imagedata r:id="rId287" o:title=""/>
                </v:shape>
                <o:OLEObject Type="Embed" ProgID="Equation.3" ShapeID="_x0000_i1192" DrawAspect="Content" ObjectID="_1495358593" r:id="rId288"/>
              </w:object>
            </w:r>
          </w:p>
        </w:tc>
        <w:tc>
          <w:tcPr>
            <w:tcW w:w="2181" w:type="pct"/>
            <w:gridSpan w:val="4"/>
          </w:tcPr>
          <w:p w:rsidR="007E1A29" w:rsidRDefault="007E1A29" w:rsidP="00E87542">
            <w:pPr>
              <w:pStyle w:val="ListParagraph"/>
              <w:spacing w:after="15" w:line="480" w:lineRule="auto"/>
              <w:rPr>
                <w:rFonts w:ascii="Segoe UI" w:eastAsia="Times New Roman" w:hAnsi="Segoe UI" w:cs="Segoe UI"/>
                <w:color w:val="000000"/>
                <w:sz w:val="20"/>
                <w:szCs w:val="20"/>
                <w:lang w:eastAsia="en-GB"/>
              </w:rPr>
            </w:pPr>
            <w:r w:rsidRPr="00D434B9">
              <w:rPr>
                <w:rFonts w:ascii="Segoe UI" w:eastAsia="Times New Roman" w:hAnsi="Segoe UI" w:cs="Segoe UI"/>
                <w:color w:val="000000"/>
                <w:sz w:val="20"/>
                <w:szCs w:val="20"/>
                <w:lang w:eastAsia="en-GB"/>
              </w:rPr>
              <w:t xml:space="preserve">Estimation of </w:t>
            </w:r>
            <w:r w:rsidRPr="006C758E">
              <w:rPr>
                <w:rFonts w:ascii="Segoe UI" w:eastAsia="Times New Roman" w:hAnsi="Segoe UI" w:cs="Segoe UI"/>
                <w:color w:val="000000"/>
                <w:position w:val="-10"/>
                <w:sz w:val="20"/>
                <w:szCs w:val="20"/>
                <w:lang w:eastAsia="en-GB"/>
              </w:rPr>
              <w:object w:dxaOrig="340" w:dyaOrig="360">
                <v:shape id="_x0000_i1193" type="#_x0000_t75" style="width:17.25pt;height:18pt" o:ole="">
                  <v:imagedata r:id="rId289" o:title=""/>
                </v:shape>
                <o:OLEObject Type="Embed" ProgID="Equation.3" ShapeID="_x0000_i1193" DrawAspect="Content" ObjectID="_1495358594" r:id="rId290"/>
              </w:object>
            </w:r>
            <w:r>
              <w:rPr>
                <w:rFonts w:ascii="Segoe UI" w:eastAsia="Times New Roman" w:hAnsi="Segoe UI" w:cs="Segoe UI"/>
                <w:color w:val="000000"/>
                <w:sz w:val="20"/>
                <w:szCs w:val="20"/>
                <w:lang w:eastAsia="en-GB"/>
              </w:rPr>
              <w:t xml:space="preserve">, </w:t>
            </w:r>
            <w:r w:rsidRPr="006C758E">
              <w:rPr>
                <w:rFonts w:ascii="Segoe UI" w:eastAsia="Times New Roman" w:hAnsi="Segoe UI" w:cs="Segoe UI"/>
                <w:color w:val="000000"/>
                <w:position w:val="-12"/>
                <w:sz w:val="20"/>
                <w:szCs w:val="20"/>
                <w:lang w:eastAsia="en-GB"/>
              </w:rPr>
              <w:object w:dxaOrig="360" w:dyaOrig="360">
                <v:shape id="_x0000_i1194" type="#_x0000_t75" style="width:18pt;height:18pt" o:ole="">
                  <v:imagedata r:id="rId291" o:title=""/>
                </v:shape>
                <o:OLEObject Type="Embed" ProgID="Equation.3" ShapeID="_x0000_i1194" DrawAspect="Content" ObjectID="_1495358595" r:id="rId292"/>
              </w:object>
            </w:r>
            <w:r>
              <w:rPr>
                <w:rFonts w:ascii="Segoe UI" w:eastAsia="Times New Roman" w:hAnsi="Segoe UI" w:cs="Segoe UI"/>
                <w:color w:val="000000"/>
                <w:sz w:val="20"/>
                <w:szCs w:val="20"/>
                <w:lang w:eastAsia="en-GB"/>
              </w:rPr>
              <w:t xml:space="preserve">, </w:t>
            </w:r>
            <w:r w:rsidRPr="006C758E">
              <w:rPr>
                <w:rFonts w:ascii="Segoe UI" w:eastAsia="Times New Roman" w:hAnsi="Segoe UI" w:cs="Segoe UI"/>
                <w:color w:val="000000"/>
                <w:position w:val="-10"/>
                <w:sz w:val="20"/>
                <w:szCs w:val="20"/>
                <w:lang w:eastAsia="en-GB"/>
              </w:rPr>
              <w:object w:dxaOrig="360" w:dyaOrig="340">
                <v:shape id="_x0000_i1195" type="#_x0000_t75" style="width:18pt;height:17.25pt" o:ole="">
                  <v:imagedata r:id="rId293" o:title=""/>
                </v:shape>
                <o:OLEObject Type="Embed" ProgID="Equation.3" ShapeID="_x0000_i1195" DrawAspect="Content" ObjectID="_1495358596" r:id="rId294"/>
              </w:object>
            </w:r>
          </w:p>
        </w:tc>
      </w:tr>
      <w:tr w:rsidR="007E1A29" w:rsidTr="008B6595">
        <w:trPr>
          <w:trHeight w:val="270"/>
        </w:trPr>
        <w:tc>
          <w:tcPr>
            <w:tcW w:w="672" w:type="pct"/>
            <w:vMerge/>
          </w:tcPr>
          <w:p w:rsidR="007E1A29" w:rsidRDefault="007E1A29" w:rsidP="00E87542">
            <w:pPr>
              <w:spacing w:line="480" w:lineRule="auto"/>
              <w:jc w:val="center"/>
            </w:pPr>
          </w:p>
        </w:tc>
        <w:tc>
          <w:tcPr>
            <w:tcW w:w="524" w:type="pct"/>
          </w:tcPr>
          <w:p w:rsidR="007E1A29" w:rsidRDefault="007E1A29" w:rsidP="00E87542">
            <w:pPr>
              <w:spacing w:line="480" w:lineRule="auto"/>
              <w:jc w:val="center"/>
            </w:pPr>
            <w:r>
              <w:t>RA</w:t>
            </w:r>
          </w:p>
        </w:tc>
        <w:tc>
          <w:tcPr>
            <w:tcW w:w="586" w:type="pct"/>
          </w:tcPr>
          <w:p w:rsidR="007E1A29" w:rsidRDefault="007E1A29" w:rsidP="00E87542">
            <w:pPr>
              <w:spacing w:line="480" w:lineRule="auto"/>
              <w:jc w:val="center"/>
            </w:pPr>
            <w:r>
              <w:t>CD</w:t>
            </w:r>
          </w:p>
        </w:tc>
        <w:tc>
          <w:tcPr>
            <w:tcW w:w="586" w:type="pct"/>
          </w:tcPr>
          <w:p w:rsidR="007E1A29" w:rsidRDefault="007E1A29" w:rsidP="00E87542">
            <w:pPr>
              <w:spacing w:line="480" w:lineRule="auto"/>
              <w:jc w:val="center"/>
            </w:pPr>
            <w:r>
              <w:t>MI</w:t>
            </w:r>
          </w:p>
        </w:tc>
        <w:tc>
          <w:tcPr>
            <w:tcW w:w="449" w:type="pct"/>
          </w:tcPr>
          <w:p w:rsidR="007E1A29" w:rsidRDefault="007E1A29" w:rsidP="00E87542">
            <w:pPr>
              <w:spacing w:line="480" w:lineRule="auto"/>
              <w:jc w:val="center"/>
            </w:pPr>
            <w:r>
              <w:t xml:space="preserve">T2D </w:t>
            </w:r>
          </w:p>
        </w:tc>
        <w:tc>
          <w:tcPr>
            <w:tcW w:w="546" w:type="pct"/>
          </w:tcPr>
          <w:p w:rsidR="007E1A29" w:rsidRDefault="007E1A29" w:rsidP="00E87542">
            <w:pPr>
              <w:spacing w:line="480" w:lineRule="auto"/>
              <w:jc w:val="center"/>
            </w:pPr>
            <w:r>
              <w:t>RA</w:t>
            </w:r>
          </w:p>
        </w:tc>
        <w:tc>
          <w:tcPr>
            <w:tcW w:w="546" w:type="pct"/>
          </w:tcPr>
          <w:p w:rsidR="007E1A29" w:rsidRDefault="007E1A29" w:rsidP="00E87542">
            <w:pPr>
              <w:spacing w:line="480" w:lineRule="auto"/>
              <w:jc w:val="center"/>
            </w:pPr>
            <w:r>
              <w:t>CD</w:t>
            </w:r>
          </w:p>
        </w:tc>
        <w:tc>
          <w:tcPr>
            <w:tcW w:w="546" w:type="pct"/>
          </w:tcPr>
          <w:p w:rsidR="007E1A29" w:rsidRDefault="007E1A29" w:rsidP="00E87542">
            <w:pPr>
              <w:spacing w:line="480" w:lineRule="auto"/>
              <w:jc w:val="center"/>
            </w:pPr>
            <w:r>
              <w:t>MI</w:t>
            </w:r>
          </w:p>
        </w:tc>
        <w:tc>
          <w:tcPr>
            <w:tcW w:w="545" w:type="pct"/>
          </w:tcPr>
          <w:p w:rsidR="007E1A29" w:rsidRDefault="007E1A29" w:rsidP="00E87542">
            <w:pPr>
              <w:spacing w:line="480" w:lineRule="auto"/>
              <w:jc w:val="center"/>
            </w:pPr>
            <w:r>
              <w:t>T2D</w:t>
            </w:r>
          </w:p>
        </w:tc>
      </w:tr>
      <w:tr w:rsidR="007E1A29" w:rsidTr="008B6595">
        <w:tc>
          <w:tcPr>
            <w:tcW w:w="672" w:type="pct"/>
          </w:tcPr>
          <w:p w:rsidR="007E1A29" w:rsidRDefault="007E1A29" w:rsidP="00E87542">
            <w:pPr>
              <w:spacing w:line="480" w:lineRule="auto"/>
              <w:jc w:val="center"/>
            </w:pPr>
            <w:r>
              <w:rPr>
                <w:rFonts w:ascii="Segoe UI" w:eastAsia="Times New Roman" w:hAnsi="Segoe UI" w:cs="Segoe UI"/>
                <w:color w:val="000000"/>
                <w:sz w:val="20"/>
                <w:szCs w:val="20"/>
                <w:lang w:eastAsia="en-GB"/>
              </w:rPr>
              <w:t xml:space="preserve">True </w:t>
            </w:r>
            <w:r w:rsidRPr="006C758E">
              <w:rPr>
                <w:position w:val="-10"/>
                <w:lang w:eastAsia="en-GB"/>
              </w:rPr>
              <w:object w:dxaOrig="340" w:dyaOrig="360">
                <v:shape id="_x0000_i1196" type="#_x0000_t75" style="width:17.25pt;height:18pt" o:ole="">
                  <v:imagedata r:id="rId295" o:title=""/>
                </v:shape>
                <o:OLEObject Type="Embed" ProgID="Equation.3" ShapeID="_x0000_i1196" DrawAspect="Content" ObjectID="_1495358597" r:id="rId296"/>
              </w:object>
            </w:r>
          </w:p>
        </w:tc>
        <w:tc>
          <w:tcPr>
            <w:tcW w:w="524" w:type="pct"/>
          </w:tcPr>
          <w:p w:rsidR="007E1A29" w:rsidRDefault="007E1A29" w:rsidP="00E87542">
            <w:pPr>
              <w:spacing w:line="480" w:lineRule="auto"/>
              <w:jc w:val="center"/>
            </w:pPr>
            <w:r>
              <w:t>0.180</w:t>
            </w:r>
          </w:p>
        </w:tc>
        <w:tc>
          <w:tcPr>
            <w:tcW w:w="586" w:type="pct"/>
          </w:tcPr>
          <w:p w:rsidR="007E1A29" w:rsidRDefault="007E1A29" w:rsidP="00E87542">
            <w:pPr>
              <w:spacing w:line="480" w:lineRule="auto"/>
              <w:jc w:val="center"/>
            </w:pPr>
            <w:r>
              <w:t>0.440</w:t>
            </w:r>
          </w:p>
        </w:tc>
        <w:tc>
          <w:tcPr>
            <w:tcW w:w="586" w:type="pct"/>
          </w:tcPr>
          <w:p w:rsidR="007E1A29" w:rsidRDefault="007E1A29" w:rsidP="00E87542">
            <w:pPr>
              <w:spacing w:line="480" w:lineRule="auto"/>
              <w:jc w:val="center"/>
            </w:pPr>
            <w:r>
              <w:t>0.480</w:t>
            </w:r>
          </w:p>
        </w:tc>
        <w:tc>
          <w:tcPr>
            <w:tcW w:w="449" w:type="pct"/>
          </w:tcPr>
          <w:p w:rsidR="007E1A29" w:rsidRDefault="007E1A29" w:rsidP="00E87542">
            <w:pPr>
              <w:spacing w:line="480" w:lineRule="auto"/>
              <w:jc w:val="center"/>
            </w:pPr>
            <w:r>
              <w:t>0.490</w:t>
            </w:r>
          </w:p>
        </w:tc>
        <w:tc>
          <w:tcPr>
            <w:tcW w:w="546" w:type="pct"/>
          </w:tcPr>
          <w:p w:rsidR="007E1A29" w:rsidRDefault="007E1A29" w:rsidP="00E87542">
            <w:pPr>
              <w:spacing w:line="480" w:lineRule="auto"/>
              <w:jc w:val="center"/>
            </w:pPr>
            <w:r>
              <w:t>0.180</w:t>
            </w:r>
          </w:p>
        </w:tc>
        <w:tc>
          <w:tcPr>
            <w:tcW w:w="546" w:type="pct"/>
          </w:tcPr>
          <w:p w:rsidR="007E1A29" w:rsidRDefault="007E1A29" w:rsidP="00E87542">
            <w:pPr>
              <w:spacing w:line="480" w:lineRule="auto"/>
              <w:jc w:val="center"/>
            </w:pPr>
            <w:r>
              <w:t>0.440</w:t>
            </w:r>
          </w:p>
        </w:tc>
        <w:tc>
          <w:tcPr>
            <w:tcW w:w="546" w:type="pct"/>
          </w:tcPr>
          <w:p w:rsidR="007E1A29" w:rsidRDefault="007E1A29" w:rsidP="00E87542">
            <w:pPr>
              <w:spacing w:line="480" w:lineRule="auto"/>
              <w:jc w:val="center"/>
            </w:pPr>
            <w:r>
              <w:t>0.480</w:t>
            </w:r>
          </w:p>
        </w:tc>
        <w:tc>
          <w:tcPr>
            <w:tcW w:w="545" w:type="pct"/>
          </w:tcPr>
          <w:p w:rsidR="007E1A29" w:rsidRDefault="007E1A29" w:rsidP="00E87542">
            <w:pPr>
              <w:spacing w:line="480" w:lineRule="auto"/>
              <w:jc w:val="center"/>
            </w:pPr>
            <w:r>
              <w:t>0.490</w:t>
            </w:r>
          </w:p>
        </w:tc>
      </w:tr>
      <w:tr w:rsidR="007E1A29" w:rsidTr="008B6595">
        <w:tc>
          <w:tcPr>
            <w:tcW w:w="672" w:type="pct"/>
          </w:tcPr>
          <w:p w:rsidR="007E1A29" w:rsidRPr="006C758E" w:rsidRDefault="007E1A29" w:rsidP="00E87542">
            <w:pPr>
              <w:spacing w:line="480" w:lineRule="auto"/>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 xml:space="preserve">Mean </w:t>
            </w:r>
            <w:r w:rsidRPr="006C758E">
              <w:rPr>
                <w:position w:val="-10"/>
                <w:lang w:eastAsia="en-GB"/>
              </w:rPr>
              <w:object w:dxaOrig="340" w:dyaOrig="360">
                <v:shape id="_x0000_i1197" type="#_x0000_t75" style="width:17.25pt;height:18pt" o:ole="">
                  <v:imagedata r:id="rId297" o:title=""/>
                </v:shape>
                <o:OLEObject Type="Embed" ProgID="Equation.3" ShapeID="_x0000_i1197" DrawAspect="Content" ObjectID="_1495358598" r:id="rId298"/>
              </w:object>
            </w:r>
          </w:p>
        </w:tc>
        <w:tc>
          <w:tcPr>
            <w:tcW w:w="524" w:type="pct"/>
          </w:tcPr>
          <w:p w:rsidR="007E1A29" w:rsidRDefault="007E1A29" w:rsidP="00E87542">
            <w:pPr>
              <w:spacing w:line="480" w:lineRule="auto"/>
              <w:jc w:val="center"/>
            </w:pPr>
            <w:r>
              <w:t>0.180</w:t>
            </w:r>
          </w:p>
        </w:tc>
        <w:tc>
          <w:tcPr>
            <w:tcW w:w="586" w:type="pct"/>
          </w:tcPr>
          <w:p w:rsidR="007E1A29" w:rsidRDefault="007E1A29" w:rsidP="00E87542">
            <w:pPr>
              <w:spacing w:line="480" w:lineRule="auto"/>
              <w:jc w:val="center"/>
            </w:pPr>
            <w:r>
              <w:t>0.438</w:t>
            </w:r>
          </w:p>
        </w:tc>
        <w:tc>
          <w:tcPr>
            <w:tcW w:w="586" w:type="pct"/>
          </w:tcPr>
          <w:p w:rsidR="007E1A29" w:rsidRDefault="007E1A29" w:rsidP="00E87542">
            <w:pPr>
              <w:spacing w:line="480" w:lineRule="auto"/>
              <w:jc w:val="center"/>
            </w:pPr>
            <w:r>
              <w:t>0.486</w:t>
            </w:r>
          </w:p>
        </w:tc>
        <w:tc>
          <w:tcPr>
            <w:tcW w:w="449" w:type="pct"/>
          </w:tcPr>
          <w:p w:rsidR="007E1A29" w:rsidRDefault="007E1A29" w:rsidP="00E87542">
            <w:pPr>
              <w:spacing w:line="480" w:lineRule="auto"/>
              <w:jc w:val="center"/>
            </w:pPr>
            <w:r>
              <w:t>0.483</w:t>
            </w:r>
          </w:p>
        </w:tc>
        <w:tc>
          <w:tcPr>
            <w:tcW w:w="546" w:type="pct"/>
          </w:tcPr>
          <w:p w:rsidR="007E1A29" w:rsidRDefault="007E1A29" w:rsidP="00E87542">
            <w:pPr>
              <w:spacing w:line="480" w:lineRule="auto"/>
              <w:jc w:val="center"/>
            </w:pPr>
            <w:r>
              <w:t>0.270</w:t>
            </w:r>
          </w:p>
        </w:tc>
        <w:tc>
          <w:tcPr>
            <w:tcW w:w="546" w:type="pct"/>
          </w:tcPr>
          <w:p w:rsidR="007E1A29" w:rsidRDefault="007E1A29" w:rsidP="00E87542">
            <w:pPr>
              <w:spacing w:line="480" w:lineRule="auto"/>
              <w:jc w:val="center"/>
            </w:pPr>
            <w:r>
              <w:t>0.467</w:t>
            </w:r>
          </w:p>
        </w:tc>
        <w:tc>
          <w:tcPr>
            <w:tcW w:w="546" w:type="pct"/>
          </w:tcPr>
          <w:p w:rsidR="007E1A29" w:rsidRDefault="007E1A29" w:rsidP="00E87542">
            <w:pPr>
              <w:spacing w:line="480" w:lineRule="auto"/>
              <w:jc w:val="center"/>
            </w:pPr>
            <w:r>
              <w:t>0.522</w:t>
            </w:r>
          </w:p>
        </w:tc>
        <w:tc>
          <w:tcPr>
            <w:tcW w:w="545" w:type="pct"/>
          </w:tcPr>
          <w:p w:rsidR="007E1A29" w:rsidRDefault="007E1A29" w:rsidP="00E87542">
            <w:pPr>
              <w:spacing w:line="480" w:lineRule="auto"/>
              <w:jc w:val="center"/>
            </w:pPr>
            <w:r>
              <w:t>0.581</w:t>
            </w:r>
          </w:p>
        </w:tc>
      </w:tr>
      <w:tr w:rsidR="007E1A29" w:rsidTr="008B6595">
        <w:tc>
          <w:tcPr>
            <w:tcW w:w="672" w:type="pct"/>
          </w:tcPr>
          <w:p w:rsidR="007E1A29" w:rsidRDefault="007E1A29" w:rsidP="00E87542">
            <w:pPr>
              <w:spacing w:line="480" w:lineRule="auto"/>
              <w:jc w:val="center"/>
            </w:pPr>
            <w:r>
              <w:t xml:space="preserve">SD </w:t>
            </w:r>
            <w:r w:rsidRPr="006C758E">
              <w:rPr>
                <w:position w:val="-10"/>
                <w:lang w:eastAsia="en-GB"/>
              </w:rPr>
              <w:object w:dxaOrig="340" w:dyaOrig="360">
                <v:shape id="_x0000_i1198" type="#_x0000_t75" style="width:17.25pt;height:18pt" o:ole="">
                  <v:imagedata r:id="rId297" o:title=""/>
                </v:shape>
                <o:OLEObject Type="Embed" ProgID="Equation.3" ShapeID="_x0000_i1198" DrawAspect="Content" ObjectID="_1495358599" r:id="rId299"/>
              </w:object>
            </w:r>
          </w:p>
        </w:tc>
        <w:tc>
          <w:tcPr>
            <w:tcW w:w="524" w:type="pct"/>
          </w:tcPr>
          <w:p w:rsidR="007E1A29" w:rsidRDefault="007E1A29" w:rsidP="00E87542">
            <w:pPr>
              <w:spacing w:line="480" w:lineRule="auto"/>
              <w:jc w:val="center"/>
            </w:pPr>
            <w:r>
              <w:t>0.019</w:t>
            </w:r>
          </w:p>
        </w:tc>
        <w:tc>
          <w:tcPr>
            <w:tcW w:w="586" w:type="pct"/>
          </w:tcPr>
          <w:p w:rsidR="007E1A29" w:rsidRDefault="007E1A29" w:rsidP="00E87542">
            <w:pPr>
              <w:spacing w:line="480" w:lineRule="auto"/>
              <w:jc w:val="center"/>
            </w:pPr>
            <w:r>
              <w:t>0.035</w:t>
            </w:r>
          </w:p>
        </w:tc>
        <w:tc>
          <w:tcPr>
            <w:tcW w:w="586" w:type="pct"/>
          </w:tcPr>
          <w:p w:rsidR="007E1A29" w:rsidRDefault="007E1A29" w:rsidP="00E87542">
            <w:pPr>
              <w:spacing w:line="480" w:lineRule="auto"/>
              <w:jc w:val="center"/>
            </w:pPr>
            <w:r>
              <w:t>0.050</w:t>
            </w:r>
          </w:p>
        </w:tc>
        <w:tc>
          <w:tcPr>
            <w:tcW w:w="449" w:type="pct"/>
          </w:tcPr>
          <w:p w:rsidR="007E1A29" w:rsidRDefault="007E1A29" w:rsidP="00E87542">
            <w:pPr>
              <w:spacing w:line="480" w:lineRule="auto"/>
              <w:jc w:val="center"/>
            </w:pPr>
            <w:r>
              <w:t>0.034</w:t>
            </w:r>
          </w:p>
        </w:tc>
        <w:tc>
          <w:tcPr>
            <w:tcW w:w="546" w:type="pct"/>
          </w:tcPr>
          <w:p w:rsidR="007E1A29" w:rsidRDefault="007E1A29" w:rsidP="00E87542">
            <w:pPr>
              <w:spacing w:line="480" w:lineRule="auto"/>
              <w:jc w:val="center"/>
            </w:pPr>
            <w:r>
              <w:t>0.312</w:t>
            </w:r>
          </w:p>
        </w:tc>
        <w:tc>
          <w:tcPr>
            <w:tcW w:w="546" w:type="pct"/>
          </w:tcPr>
          <w:p w:rsidR="007E1A29" w:rsidRDefault="007E1A29" w:rsidP="00E87542">
            <w:pPr>
              <w:spacing w:line="480" w:lineRule="auto"/>
              <w:jc w:val="center"/>
            </w:pPr>
            <w:r>
              <w:t>0.325</w:t>
            </w:r>
          </w:p>
        </w:tc>
        <w:tc>
          <w:tcPr>
            <w:tcW w:w="546" w:type="pct"/>
          </w:tcPr>
          <w:p w:rsidR="007E1A29" w:rsidRDefault="007E1A29" w:rsidP="00E87542">
            <w:pPr>
              <w:spacing w:line="480" w:lineRule="auto"/>
              <w:jc w:val="center"/>
            </w:pPr>
            <w:r>
              <w:t>0.335</w:t>
            </w:r>
          </w:p>
        </w:tc>
        <w:tc>
          <w:tcPr>
            <w:tcW w:w="545" w:type="pct"/>
          </w:tcPr>
          <w:p w:rsidR="007E1A29" w:rsidRDefault="007E1A29" w:rsidP="00E87542">
            <w:pPr>
              <w:spacing w:line="480" w:lineRule="auto"/>
              <w:jc w:val="center"/>
            </w:pPr>
            <w:r>
              <w:t>0.332</w:t>
            </w:r>
          </w:p>
        </w:tc>
      </w:tr>
      <w:tr w:rsidR="007E1A29" w:rsidTr="008B6595">
        <w:tc>
          <w:tcPr>
            <w:tcW w:w="672" w:type="pct"/>
          </w:tcPr>
          <w:p w:rsidR="007E1A29" w:rsidRDefault="007E1A29" w:rsidP="00E87542">
            <w:pPr>
              <w:spacing w:line="480" w:lineRule="auto"/>
              <w:jc w:val="center"/>
            </w:pPr>
            <w:r w:rsidRPr="00B76954">
              <w:t>Coverage</w:t>
            </w:r>
          </w:p>
        </w:tc>
        <w:tc>
          <w:tcPr>
            <w:tcW w:w="524" w:type="pct"/>
          </w:tcPr>
          <w:p w:rsidR="007E1A29" w:rsidRDefault="007E1A29" w:rsidP="00E87542">
            <w:pPr>
              <w:spacing w:line="480" w:lineRule="auto"/>
              <w:jc w:val="center"/>
            </w:pPr>
            <w:r>
              <w:t>0.95</w:t>
            </w:r>
          </w:p>
        </w:tc>
        <w:tc>
          <w:tcPr>
            <w:tcW w:w="586" w:type="pct"/>
          </w:tcPr>
          <w:p w:rsidR="007E1A29" w:rsidRDefault="007E1A29" w:rsidP="00E87542">
            <w:pPr>
              <w:spacing w:line="480" w:lineRule="auto"/>
              <w:jc w:val="center"/>
            </w:pPr>
            <w:r>
              <w:t>0.89</w:t>
            </w:r>
          </w:p>
        </w:tc>
        <w:tc>
          <w:tcPr>
            <w:tcW w:w="586" w:type="pct"/>
          </w:tcPr>
          <w:p w:rsidR="007E1A29" w:rsidRDefault="007E1A29" w:rsidP="00E87542">
            <w:pPr>
              <w:spacing w:line="480" w:lineRule="auto"/>
              <w:jc w:val="center"/>
            </w:pPr>
            <w:r>
              <w:t>0.91</w:t>
            </w:r>
          </w:p>
        </w:tc>
        <w:tc>
          <w:tcPr>
            <w:tcW w:w="449" w:type="pct"/>
          </w:tcPr>
          <w:p w:rsidR="007E1A29" w:rsidRDefault="007E1A29" w:rsidP="00E87542">
            <w:pPr>
              <w:spacing w:line="480" w:lineRule="auto"/>
              <w:jc w:val="center"/>
            </w:pPr>
            <w:r>
              <w:t>0.93</w:t>
            </w:r>
          </w:p>
        </w:tc>
        <w:tc>
          <w:tcPr>
            <w:tcW w:w="546" w:type="pct"/>
          </w:tcPr>
          <w:p w:rsidR="007E1A29" w:rsidRDefault="007E1A29" w:rsidP="00E87542">
            <w:pPr>
              <w:spacing w:line="480" w:lineRule="auto"/>
              <w:jc w:val="center"/>
            </w:pPr>
            <w:r>
              <w:t>0.97</w:t>
            </w:r>
          </w:p>
        </w:tc>
        <w:tc>
          <w:tcPr>
            <w:tcW w:w="546" w:type="pct"/>
          </w:tcPr>
          <w:p w:rsidR="007E1A29" w:rsidRDefault="007E1A29" w:rsidP="00E87542">
            <w:pPr>
              <w:spacing w:line="480" w:lineRule="auto"/>
              <w:jc w:val="center"/>
            </w:pPr>
            <w:r>
              <w:t>0.95</w:t>
            </w:r>
          </w:p>
        </w:tc>
        <w:tc>
          <w:tcPr>
            <w:tcW w:w="546" w:type="pct"/>
          </w:tcPr>
          <w:p w:rsidR="007E1A29" w:rsidRDefault="007E1A29" w:rsidP="00E87542">
            <w:pPr>
              <w:spacing w:line="480" w:lineRule="auto"/>
              <w:jc w:val="center"/>
            </w:pPr>
            <w:r>
              <w:t>0.99</w:t>
            </w:r>
          </w:p>
        </w:tc>
        <w:tc>
          <w:tcPr>
            <w:tcW w:w="545" w:type="pct"/>
          </w:tcPr>
          <w:p w:rsidR="007E1A29" w:rsidRDefault="007E1A29" w:rsidP="00E87542">
            <w:pPr>
              <w:spacing w:line="480" w:lineRule="auto"/>
              <w:jc w:val="center"/>
            </w:pPr>
            <w:r>
              <w:t>0.99</w:t>
            </w:r>
          </w:p>
        </w:tc>
      </w:tr>
      <w:tr w:rsidR="007E1A29" w:rsidTr="008B6595">
        <w:tc>
          <w:tcPr>
            <w:tcW w:w="672" w:type="pct"/>
          </w:tcPr>
          <w:p w:rsidR="007E1A29" w:rsidRDefault="007E1A29" w:rsidP="00E87542">
            <w:pPr>
              <w:spacing w:line="480" w:lineRule="auto"/>
              <w:jc w:val="center"/>
            </w:pPr>
          </w:p>
        </w:tc>
        <w:tc>
          <w:tcPr>
            <w:tcW w:w="524" w:type="pct"/>
          </w:tcPr>
          <w:p w:rsidR="007E1A29" w:rsidRDefault="007E1A29" w:rsidP="00E87542">
            <w:pPr>
              <w:spacing w:line="480" w:lineRule="auto"/>
            </w:pPr>
          </w:p>
        </w:tc>
        <w:tc>
          <w:tcPr>
            <w:tcW w:w="586" w:type="pct"/>
          </w:tcPr>
          <w:p w:rsidR="007E1A29" w:rsidRDefault="007E1A29" w:rsidP="00E87542">
            <w:pPr>
              <w:spacing w:line="480" w:lineRule="auto"/>
            </w:pPr>
          </w:p>
        </w:tc>
        <w:tc>
          <w:tcPr>
            <w:tcW w:w="586" w:type="pct"/>
          </w:tcPr>
          <w:p w:rsidR="007E1A29" w:rsidRDefault="007E1A29" w:rsidP="00E87542">
            <w:pPr>
              <w:spacing w:line="480" w:lineRule="auto"/>
            </w:pPr>
          </w:p>
        </w:tc>
        <w:tc>
          <w:tcPr>
            <w:tcW w:w="449" w:type="pct"/>
          </w:tcPr>
          <w:p w:rsidR="007E1A29" w:rsidRDefault="007E1A29" w:rsidP="00E87542">
            <w:pPr>
              <w:spacing w:line="480" w:lineRule="auto"/>
              <w:jc w:val="center"/>
            </w:pPr>
          </w:p>
        </w:tc>
        <w:tc>
          <w:tcPr>
            <w:tcW w:w="546" w:type="pct"/>
          </w:tcPr>
          <w:p w:rsidR="007E1A29" w:rsidRDefault="007E1A29" w:rsidP="00E87542">
            <w:pPr>
              <w:spacing w:line="480" w:lineRule="auto"/>
            </w:pPr>
          </w:p>
        </w:tc>
        <w:tc>
          <w:tcPr>
            <w:tcW w:w="546" w:type="pct"/>
          </w:tcPr>
          <w:p w:rsidR="007E1A29" w:rsidRDefault="007E1A29" w:rsidP="00E87542">
            <w:pPr>
              <w:spacing w:line="480" w:lineRule="auto"/>
            </w:pPr>
          </w:p>
        </w:tc>
        <w:tc>
          <w:tcPr>
            <w:tcW w:w="546" w:type="pct"/>
          </w:tcPr>
          <w:p w:rsidR="007E1A29" w:rsidRDefault="007E1A29" w:rsidP="00E87542">
            <w:pPr>
              <w:spacing w:line="480" w:lineRule="auto"/>
            </w:pPr>
          </w:p>
        </w:tc>
        <w:tc>
          <w:tcPr>
            <w:tcW w:w="545" w:type="pct"/>
          </w:tcPr>
          <w:p w:rsidR="007E1A29" w:rsidRDefault="007E1A29" w:rsidP="00E87542">
            <w:pPr>
              <w:spacing w:line="480" w:lineRule="auto"/>
            </w:pPr>
          </w:p>
        </w:tc>
      </w:tr>
      <w:tr w:rsidR="007E1A29" w:rsidTr="008B6595">
        <w:tc>
          <w:tcPr>
            <w:tcW w:w="672" w:type="pct"/>
          </w:tcPr>
          <w:p w:rsidR="007E1A29" w:rsidRDefault="007E1A29" w:rsidP="00E87542">
            <w:pPr>
              <w:spacing w:line="480" w:lineRule="auto"/>
              <w:jc w:val="center"/>
            </w:pPr>
            <w:r>
              <w:rPr>
                <w:rFonts w:ascii="Segoe UI" w:eastAsia="Times New Roman" w:hAnsi="Segoe UI" w:cs="Segoe UI"/>
                <w:color w:val="000000"/>
                <w:sz w:val="20"/>
                <w:szCs w:val="20"/>
                <w:lang w:eastAsia="en-GB"/>
              </w:rPr>
              <w:t xml:space="preserve">True </w:t>
            </w:r>
            <w:r w:rsidRPr="006C758E">
              <w:rPr>
                <w:position w:val="-12"/>
                <w:lang w:eastAsia="en-GB"/>
              </w:rPr>
              <w:object w:dxaOrig="360" w:dyaOrig="360">
                <v:shape id="_x0000_i1199" type="#_x0000_t75" style="width:18pt;height:18pt" o:ole="">
                  <v:imagedata r:id="rId287" o:title=""/>
                </v:shape>
                <o:OLEObject Type="Embed" ProgID="Equation.3" ShapeID="_x0000_i1199" DrawAspect="Content" ObjectID="_1495358600" r:id="rId300"/>
              </w:object>
            </w:r>
          </w:p>
        </w:tc>
        <w:tc>
          <w:tcPr>
            <w:tcW w:w="524" w:type="pct"/>
          </w:tcPr>
          <w:p w:rsidR="007E1A29" w:rsidRDefault="007E1A29" w:rsidP="00E87542">
            <w:pPr>
              <w:spacing w:line="480" w:lineRule="auto"/>
              <w:jc w:val="center"/>
            </w:pPr>
            <w:r>
              <w:t>0.973</w:t>
            </w:r>
          </w:p>
        </w:tc>
        <w:tc>
          <w:tcPr>
            <w:tcW w:w="586" w:type="pct"/>
          </w:tcPr>
          <w:p w:rsidR="007E1A29" w:rsidRDefault="007E1A29" w:rsidP="00E87542">
            <w:pPr>
              <w:spacing w:line="480" w:lineRule="auto"/>
              <w:jc w:val="center"/>
            </w:pPr>
            <w:r>
              <w:t>0.972</w:t>
            </w:r>
          </w:p>
        </w:tc>
        <w:tc>
          <w:tcPr>
            <w:tcW w:w="586" w:type="pct"/>
          </w:tcPr>
          <w:p w:rsidR="007E1A29" w:rsidRDefault="007E1A29" w:rsidP="00E87542">
            <w:pPr>
              <w:spacing w:line="480" w:lineRule="auto"/>
              <w:jc w:val="center"/>
            </w:pPr>
            <w:r>
              <w:t>0.980</w:t>
            </w:r>
          </w:p>
        </w:tc>
        <w:tc>
          <w:tcPr>
            <w:tcW w:w="449" w:type="pct"/>
          </w:tcPr>
          <w:p w:rsidR="007E1A29" w:rsidRDefault="007E1A29" w:rsidP="00E87542">
            <w:pPr>
              <w:spacing w:line="480" w:lineRule="auto"/>
              <w:jc w:val="center"/>
            </w:pPr>
            <w:r>
              <w:t>0.962</w:t>
            </w:r>
          </w:p>
        </w:tc>
        <w:tc>
          <w:tcPr>
            <w:tcW w:w="546" w:type="pct"/>
          </w:tcPr>
          <w:p w:rsidR="007E1A29" w:rsidRDefault="007E1A29" w:rsidP="00E87542">
            <w:pPr>
              <w:spacing w:line="480" w:lineRule="auto"/>
              <w:jc w:val="center"/>
            </w:pPr>
            <w:r>
              <w:t>0.958</w:t>
            </w:r>
          </w:p>
        </w:tc>
        <w:tc>
          <w:tcPr>
            <w:tcW w:w="546" w:type="pct"/>
          </w:tcPr>
          <w:p w:rsidR="007E1A29" w:rsidRDefault="007E1A29" w:rsidP="00E87542">
            <w:pPr>
              <w:spacing w:line="480" w:lineRule="auto"/>
              <w:jc w:val="center"/>
            </w:pPr>
            <w:r>
              <w:t>0.972</w:t>
            </w:r>
          </w:p>
        </w:tc>
        <w:tc>
          <w:tcPr>
            <w:tcW w:w="546" w:type="pct"/>
          </w:tcPr>
          <w:p w:rsidR="007E1A29" w:rsidRDefault="007E1A29" w:rsidP="00E87542">
            <w:pPr>
              <w:spacing w:line="480" w:lineRule="auto"/>
              <w:jc w:val="center"/>
            </w:pPr>
            <w:r>
              <w:t>0.979</w:t>
            </w:r>
          </w:p>
        </w:tc>
        <w:tc>
          <w:tcPr>
            <w:tcW w:w="545" w:type="pct"/>
          </w:tcPr>
          <w:p w:rsidR="007E1A29" w:rsidRDefault="007E1A29" w:rsidP="00E87542">
            <w:pPr>
              <w:spacing w:line="480" w:lineRule="auto"/>
              <w:jc w:val="center"/>
            </w:pPr>
            <w:r>
              <w:t>0.961</w:t>
            </w:r>
          </w:p>
        </w:tc>
      </w:tr>
      <w:tr w:rsidR="007E1A29" w:rsidTr="008B6595">
        <w:tc>
          <w:tcPr>
            <w:tcW w:w="672" w:type="pct"/>
          </w:tcPr>
          <w:p w:rsidR="007E1A29" w:rsidRPr="006C758E" w:rsidRDefault="007E1A29" w:rsidP="00E87542">
            <w:pPr>
              <w:spacing w:line="480" w:lineRule="auto"/>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 xml:space="preserve">Mean </w:t>
            </w:r>
            <w:r w:rsidRPr="006C758E">
              <w:rPr>
                <w:position w:val="-12"/>
                <w:lang w:eastAsia="en-GB"/>
              </w:rPr>
              <w:object w:dxaOrig="360" w:dyaOrig="360">
                <v:shape id="_x0000_i1200" type="#_x0000_t75" style="width:18pt;height:18pt" o:ole="">
                  <v:imagedata r:id="rId301" o:title=""/>
                </v:shape>
                <o:OLEObject Type="Embed" ProgID="Equation.3" ShapeID="_x0000_i1200" DrawAspect="Content" ObjectID="_1495358601" r:id="rId302"/>
              </w:object>
            </w:r>
          </w:p>
        </w:tc>
        <w:tc>
          <w:tcPr>
            <w:tcW w:w="524" w:type="pct"/>
          </w:tcPr>
          <w:p w:rsidR="007E1A29" w:rsidRDefault="007E1A29" w:rsidP="00E87542">
            <w:pPr>
              <w:spacing w:line="480" w:lineRule="auto"/>
              <w:jc w:val="center"/>
            </w:pPr>
            <w:r>
              <w:t>0.972</w:t>
            </w:r>
          </w:p>
        </w:tc>
        <w:tc>
          <w:tcPr>
            <w:tcW w:w="586" w:type="pct"/>
          </w:tcPr>
          <w:p w:rsidR="007E1A29" w:rsidRDefault="007E1A29" w:rsidP="00E87542">
            <w:pPr>
              <w:spacing w:line="480" w:lineRule="auto"/>
              <w:jc w:val="center"/>
            </w:pPr>
            <w:r>
              <w:t>0.972</w:t>
            </w:r>
          </w:p>
        </w:tc>
        <w:tc>
          <w:tcPr>
            <w:tcW w:w="586" w:type="pct"/>
          </w:tcPr>
          <w:p w:rsidR="007E1A29" w:rsidRDefault="007E1A29" w:rsidP="00E87542">
            <w:pPr>
              <w:spacing w:line="480" w:lineRule="auto"/>
              <w:jc w:val="center"/>
            </w:pPr>
            <w:r>
              <w:t>0.979</w:t>
            </w:r>
          </w:p>
        </w:tc>
        <w:tc>
          <w:tcPr>
            <w:tcW w:w="449" w:type="pct"/>
          </w:tcPr>
          <w:p w:rsidR="007E1A29" w:rsidRDefault="007E1A29" w:rsidP="00E87542">
            <w:pPr>
              <w:spacing w:line="480" w:lineRule="auto"/>
              <w:jc w:val="center"/>
            </w:pPr>
            <w:r>
              <w:t>0.961</w:t>
            </w:r>
          </w:p>
        </w:tc>
        <w:tc>
          <w:tcPr>
            <w:tcW w:w="546" w:type="pct"/>
          </w:tcPr>
          <w:p w:rsidR="007E1A29" w:rsidRDefault="007E1A29" w:rsidP="00E87542">
            <w:pPr>
              <w:spacing w:line="480" w:lineRule="auto"/>
              <w:jc w:val="center"/>
            </w:pPr>
            <w:r>
              <w:t>0.968</w:t>
            </w:r>
          </w:p>
        </w:tc>
        <w:tc>
          <w:tcPr>
            <w:tcW w:w="546" w:type="pct"/>
          </w:tcPr>
          <w:p w:rsidR="007E1A29" w:rsidRDefault="007E1A29" w:rsidP="00E87542">
            <w:pPr>
              <w:spacing w:line="480" w:lineRule="auto"/>
              <w:jc w:val="center"/>
            </w:pPr>
            <w:r>
              <w:t>0.972</w:t>
            </w:r>
          </w:p>
        </w:tc>
        <w:tc>
          <w:tcPr>
            <w:tcW w:w="546" w:type="pct"/>
          </w:tcPr>
          <w:p w:rsidR="007E1A29" w:rsidRDefault="007E1A29" w:rsidP="00E87542">
            <w:pPr>
              <w:spacing w:line="480" w:lineRule="auto"/>
              <w:jc w:val="center"/>
            </w:pPr>
            <w:r>
              <w:t>0.979</w:t>
            </w:r>
          </w:p>
        </w:tc>
        <w:tc>
          <w:tcPr>
            <w:tcW w:w="545" w:type="pct"/>
          </w:tcPr>
          <w:p w:rsidR="007E1A29" w:rsidRDefault="007E1A29" w:rsidP="00E87542">
            <w:pPr>
              <w:spacing w:line="480" w:lineRule="auto"/>
              <w:jc w:val="center"/>
            </w:pPr>
            <w:r>
              <w:t>0.957</w:t>
            </w:r>
          </w:p>
        </w:tc>
      </w:tr>
      <w:tr w:rsidR="007E1A29" w:rsidTr="008B6595">
        <w:tc>
          <w:tcPr>
            <w:tcW w:w="672" w:type="pct"/>
          </w:tcPr>
          <w:p w:rsidR="007E1A29" w:rsidRDefault="007E1A29" w:rsidP="00E87542">
            <w:pPr>
              <w:spacing w:line="480" w:lineRule="auto"/>
              <w:jc w:val="center"/>
            </w:pPr>
            <w:r>
              <w:t>SD</w:t>
            </w:r>
            <w:r w:rsidRPr="006C758E">
              <w:rPr>
                <w:position w:val="-12"/>
                <w:lang w:eastAsia="en-GB"/>
              </w:rPr>
              <w:object w:dxaOrig="360" w:dyaOrig="360">
                <v:shape id="_x0000_i1201" type="#_x0000_t75" style="width:18pt;height:18pt" o:ole="">
                  <v:imagedata r:id="rId301" o:title=""/>
                </v:shape>
                <o:OLEObject Type="Embed" ProgID="Equation.3" ShapeID="_x0000_i1201" DrawAspect="Content" ObjectID="_1495358602" r:id="rId303"/>
              </w:object>
            </w:r>
          </w:p>
        </w:tc>
        <w:tc>
          <w:tcPr>
            <w:tcW w:w="524" w:type="pct"/>
          </w:tcPr>
          <w:p w:rsidR="007E1A29" w:rsidRDefault="007E1A29" w:rsidP="00E87542">
            <w:pPr>
              <w:spacing w:line="480" w:lineRule="auto"/>
              <w:jc w:val="center"/>
            </w:pPr>
            <w:r>
              <w:t>0.0054</w:t>
            </w:r>
          </w:p>
        </w:tc>
        <w:tc>
          <w:tcPr>
            <w:tcW w:w="586" w:type="pct"/>
          </w:tcPr>
          <w:p w:rsidR="007E1A29" w:rsidRDefault="007E1A29" w:rsidP="00E87542">
            <w:pPr>
              <w:spacing w:line="480" w:lineRule="auto"/>
              <w:jc w:val="center"/>
            </w:pPr>
            <w:r>
              <w:t>0.0046</w:t>
            </w:r>
          </w:p>
        </w:tc>
        <w:tc>
          <w:tcPr>
            <w:tcW w:w="586" w:type="pct"/>
          </w:tcPr>
          <w:p w:rsidR="007E1A29" w:rsidRDefault="007E1A29" w:rsidP="00E87542">
            <w:pPr>
              <w:spacing w:line="480" w:lineRule="auto"/>
              <w:jc w:val="center"/>
            </w:pPr>
            <w:r>
              <w:t>0.0040</w:t>
            </w:r>
          </w:p>
        </w:tc>
        <w:tc>
          <w:tcPr>
            <w:tcW w:w="449" w:type="pct"/>
          </w:tcPr>
          <w:p w:rsidR="007E1A29" w:rsidRDefault="007E1A29" w:rsidP="00E87542">
            <w:pPr>
              <w:spacing w:line="480" w:lineRule="auto"/>
              <w:jc w:val="center"/>
            </w:pPr>
            <w:r>
              <w:t>0.0052</w:t>
            </w:r>
          </w:p>
        </w:tc>
        <w:tc>
          <w:tcPr>
            <w:tcW w:w="546" w:type="pct"/>
          </w:tcPr>
          <w:p w:rsidR="007E1A29" w:rsidRDefault="007E1A29" w:rsidP="00E87542">
            <w:pPr>
              <w:spacing w:line="480" w:lineRule="auto"/>
              <w:jc w:val="center"/>
            </w:pPr>
            <w:r>
              <w:t>0.028</w:t>
            </w:r>
          </w:p>
        </w:tc>
        <w:tc>
          <w:tcPr>
            <w:tcW w:w="546" w:type="pct"/>
          </w:tcPr>
          <w:p w:rsidR="007E1A29" w:rsidRDefault="007E1A29" w:rsidP="00E87542">
            <w:pPr>
              <w:spacing w:line="480" w:lineRule="auto"/>
              <w:jc w:val="center"/>
            </w:pPr>
            <w:r>
              <w:t>0.016</w:t>
            </w:r>
          </w:p>
        </w:tc>
        <w:tc>
          <w:tcPr>
            <w:tcW w:w="546" w:type="pct"/>
          </w:tcPr>
          <w:p w:rsidR="007E1A29" w:rsidRDefault="007E1A29" w:rsidP="00E87542">
            <w:pPr>
              <w:spacing w:line="480" w:lineRule="auto"/>
              <w:jc w:val="center"/>
            </w:pPr>
            <w:r>
              <w:t>0.011</w:t>
            </w:r>
          </w:p>
        </w:tc>
        <w:tc>
          <w:tcPr>
            <w:tcW w:w="545" w:type="pct"/>
          </w:tcPr>
          <w:p w:rsidR="007E1A29" w:rsidRDefault="007E1A29" w:rsidP="00E87542">
            <w:pPr>
              <w:spacing w:line="480" w:lineRule="auto"/>
              <w:jc w:val="center"/>
            </w:pPr>
            <w:r>
              <w:t>0.018</w:t>
            </w:r>
          </w:p>
        </w:tc>
      </w:tr>
      <w:tr w:rsidR="007E1A29" w:rsidTr="008B6595">
        <w:tc>
          <w:tcPr>
            <w:tcW w:w="672" w:type="pct"/>
          </w:tcPr>
          <w:p w:rsidR="007E1A29" w:rsidRDefault="007E1A29" w:rsidP="00E87542">
            <w:pPr>
              <w:spacing w:line="480" w:lineRule="auto"/>
              <w:jc w:val="center"/>
            </w:pPr>
            <w:r w:rsidRPr="00B76954">
              <w:t>Coverage</w:t>
            </w:r>
          </w:p>
        </w:tc>
        <w:tc>
          <w:tcPr>
            <w:tcW w:w="524" w:type="pct"/>
          </w:tcPr>
          <w:p w:rsidR="007E1A29" w:rsidRDefault="007E1A29" w:rsidP="00E87542">
            <w:pPr>
              <w:spacing w:line="480" w:lineRule="auto"/>
              <w:jc w:val="center"/>
            </w:pPr>
            <w:r>
              <w:t>0.94</w:t>
            </w:r>
          </w:p>
        </w:tc>
        <w:tc>
          <w:tcPr>
            <w:tcW w:w="586" w:type="pct"/>
          </w:tcPr>
          <w:p w:rsidR="007E1A29" w:rsidRDefault="007E1A29" w:rsidP="00E87542">
            <w:pPr>
              <w:spacing w:line="480" w:lineRule="auto"/>
              <w:jc w:val="center"/>
            </w:pPr>
            <w:r>
              <w:t>0.85</w:t>
            </w:r>
          </w:p>
        </w:tc>
        <w:tc>
          <w:tcPr>
            <w:tcW w:w="586" w:type="pct"/>
          </w:tcPr>
          <w:p w:rsidR="007E1A29" w:rsidRDefault="007E1A29" w:rsidP="00E87542">
            <w:pPr>
              <w:spacing w:line="480" w:lineRule="auto"/>
              <w:jc w:val="center"/>
            </w:pPr>
            <w:r>
              <w:t>0.88</w:t>
            </w:r>
          </w:p>
        </w:tc>
        <w:tc>
          <w:tcPr>
            <w:tcW w:w="449" w:type="pct"/>
          </w:tcPr>
          <w:p w:rsidR="007E1A29" w:rsidRDefault="007E1A29" w:rsidP="00E87542">
            <w:pPr>
              <w:spacing w:line="480" w:lineRule="auto"/>
              <w:jc w:val="center"/>
            </w:pPr>
            <w:r>
              <w:t>0.90</w:t>
            </w:r>
          </w:p>
        </w:tc>
        <w:tc>
          <w:tcPr>
            <w:tcW w:w="546" w:type="pct"/>
          </w:tcPr>
          <w:p w:rsidR="007E1A29" w:rsidRDefault="007E1A29" w:rsidP="00E87542">
            <w:pPr>
              <w:spacing w:line="480" w:lineRule="auto"/>
              <w:jc w:val="center"/>
            </w:pPr>
            <w:r>
              <w:t>0.98</w:t>
            </w:r>
          </w:p>
        </w:tc>
        <w:tc>
          <w:tcPr>
            <w:tcW w:w="546" w:type="pct"/>
          </w:tcPr>
          <w:p w:rsidR="007E1A29" w:rsidRDefault="007E1A29" w:rsidP="00E87542">
            <w:pPr>
              <w:spacing w:line="480" w:lineRule="auto"/>
              <w:jc w:val="center"/>
            </w:pPr>
            <w:r>
              <w:t>0.95</w:t>
            </w:r>
          </w:p>
        </w:tc>
        <w:tc>
          <w:tcPr>
            <w:tcW w:w="546" w:type="pct"/>
          </w:tcPr>
          <w:p w:rsidR="007E1A29" w:rsidRDefault="007E1A29" w:rsidP="00E87542">
            <w:pPr>
              <w:spacing w:line="480" w:lineRule="auto"/>
              <w:jc w:val="center"/>
            </w:pPr>
            <w:r>
              <w:t>0.98</w:t>
            </w:r>
          </w:p>
        </w:tc>
        <w:tc>
          <w:tcPr>
            <w:tcW w:w="545" w:type="pct"/>
          </w:tcPr>
          <w:p w:rsidR="007E1A29" w:rsidRDefault="007E1A29" w:rsidP="00E87542">
            <w:pPr>
              <w:spacing w:line="480" w:lineRule="auto"/>
              <w:jc w:val="center"/>
            </w:pPr>
            <w:r>
              <w:t>0.98</w:t>
            </w:r>
          </w:p>
        </w:tc>
      </w:tr>
      <w:tr w:rsidR="007E1A29" w:rsidRPr="00136307" w:rsidTr="008B6595">
        <w:tc>
          <w:tcPr>
            <w:tcW w:w="672" w:type="pct"/>
          </w:tcPr>
          <w:p w:rsidR="007E1A29" w:rsidRPr="00136307" w:rsidRDefault="007E1A29" w:rsidP="00E87542">
            <w:pPr>
              <w:spacing w:line="480" w:lineRule="auto"/>
              <w:jc w:val="center"/>
              <w:rPr>
                <w:rFonts w:cstheme="minorHAnsi"/>
                <w:color w:val="000000" w:themeColor="text1"/>
              </w:rPr>
            </w:pPr>
          </w:p>
        </w:tc>
        <w:tc>
          <w:tcPr>
            <w:tcW w:w="524" w:type="pct"/>
          </w:tcPr>
          <w:p w:rsidR="007E1A29" w:rsidRPr="00136307" w:rsidRDefault="007E1A29" w:rsidP="00E87542">
            <w:pPr>
              <w:spacing w:line="480" w:lineRule="auto"/>
              <w:jc w:val="center"/>
              <w:rPr>
                <w:color w:val="000000" w:themeColor="text1"/>
              </w:rPr>
            </w:pPr>
          </w:p>
        </w:tc>
        <w:tc>
          <w:tcPr>
            <w:tcW w:w="586" w:type="pct"/>
          </w:tcPr>
          <w:p w:rsidR="007E1A29" w:rsidRPr="00136307" w:rsidRDefault="007E1A29" w:rsidP="00E87542">
            <w:pPr>
              <w:spacing w:line="480" w:lineRule="auto"/>
              <w:rPr>
                <w:color w:val="000000" w:themeColor="text1"/>
              </w:rPr>
            </w:pPr>
          </w:p>
        </w:tc>
        <w:tc>
          <w:tcPr>
            <w:tcW w:w="586" w:type="pct"/>
          </w:tcPr>
          <w:p w:rsidR="007E1A29" w:rsidRPr="00136307" w:rsidRDefault="007E1A29" w:rsidP="00E87542">
            <w:pPr>
              <w:spacing w:line="480" w:lineRule="auto"/>
              <w:jc w:val="center"/>
              <w:rPr>
                <w:color w:val="000000" w:themeColor="text1"/>
              </w:rPr>
            </w:pPr>
          </w:p>
        </w:tc>
        <w:tc>
          <w:tcPr>
            <w:tcW w:w="449" w:type="pct"/>
          </w:tcPr>
          <w:p w:rsidR="007E1A29" w:rsidRPr="00136307" w:rsidRDefault="007E1A29" w:rsidP="00E87542">
            <w:pPr>
              <w:spacing w:line="480" w:lineRule="auto"/>
              <w:jc w:val="center"/>
              <w:rPr>
                <w:color w:val="000000" w:themeColor="text1"/>
              </w:rPr>
            </w:pPr>
          </w:p>
        </w:tc>
        <w:tc>
          <w:tcPr>
            <w:tcW w:w="546" w:type="pct"/>
          </w:tcPr>
          <w:p w:rsidR="007E1A29" w:rsidRPr="00136307" w:rsidRDefault="007E1A29" w:rsidP="00E87542">
            <w:pPr>
              <w:spacing w:line="480" w:lineRule="auto"/>
              <w:jc w:val="center"/>
              <w:rPr>
                <w:color w:val="000000" w:themeColor="text1"/>
              </w:rPr>
            </w:pPr>
          </w:p>
        </w:tc>
        <w:tc>
          <w:tcPr>
            <w:tcW w:w="546" w:type="pct"/>
          </w:tcPr>
          <w:p w:rsidR="007E1A29" w:rsidRPr="00136307" w:rsidRDefault="007E1A29" w:rsidP="00E87542">
            <w:pPr>
              <w:spacing w:line="480" w:lineRule="auto"/>
              <w:rPr>
                <w:color w:val="000000" w:themeColor="text1"/>
              </w:rPr>
            </w:pPr>
          </w:p>
        </w:tc>
        <w:tc>
          <w:tcPr>
            <w:tcW w:w="546" w:type="pct"/>
          </w:tcPr>
          <w:p w:rsidR="007E1A29" w:rsidRPr="00136307" w:rsidRDefault="007E1A29" w:rsidP="00E87542">
            <w:pPr>
              <w:spacing w:line="480" w:lineRule="auto"/>
              <w:jc w:val="center"/>
              <w:rPr>
                <w:color w:val="000000" w:themeColor="text1"/>
              </w:rPr>
            </w:pPr>
          </w:p>
        </w:tc>
        <w:tc>
          <w:tcPr>
            <w:tcW w:w="545" w:type="pct"/>
          </w:tcPr>
          <w:p w:rsidR="007E1A29" w:rsidRPr="00136307" w:rsidRDefault="007E1A29" w:rsidP="00E87542">
            <w:pPr>
              <w:spacing w:line="480" w:lineRule="auto"/>
              <w:jc w:val="center"/>
              <w:rPr>
                <w:color w:val="000000" w:themeColor="text1"/>
              </w:rPr>
            </w:pPr>
          </w:p>
        </w:tc>
      </w:tr>
      <w:tr w:rsidR="007E1A29" w:rsidTr="008B6595">
        <w:tc>
          <w:tcPr>
            <w:tcW w:w="672" w:type="pct"/>
          </w:tcPr>
          <w:p w:rsidR="007E1A29" w:rsidRPr="00555D24" w:rsidRDefault="007E1A29" w:rsidP="00E87542">
            <w:pPr>
              <w:spacing w:line="480" w:lineRule="auto"/>
              <w:jc w:val="center"/>
              <w:rPr>
                <w:vertAlign w:val="subscript"/>
              </w:rPr>
            </w:pPr>
            <w:r>
              <w:rPr>
                <w:rFonts w:ascii="Segoe UI" w:eastAsia="Times New Roman" w:hAnsi="Segoe UI" w:cs="Segoe UI"/>
                <w:color w:val="000000"/>
                <w:sz w:val="20"/>
                <w:szCs w:val="20"/>
                <w:lang w:eastAsia="en-GB"/>
              </w:rPr>
              <w:t xml:space="preserve">True </w:t>
            </w:r>
            <w:r w:rsidRPr="006C758E">
              <w:rPr>
                <w:rFonts w:ascii="Segoe UI" w:eastAsia="Times New Roman" w:hAnsi="Segoe UI" w:cs="Segoe UI"/>
                <w:color w:val="000000"/>
                <w:position w:val="-10"/>
                <w:sz w:val="20"/>
                <w:szCs w:val="20"/>
                <w:lang w:eastAsia="en-GB"/>
              </w:rPr>
              <w:object w:dxaOrig="360" w:dyaOrig="340">
                <v:shape id="_x0000_i1202" type="#_x0000_t75" style="width:18pt;height:17.25pt" o:ole="">
                  <v:imagedata r:id="rId293" o:title=""/>
                </v:shape>
                <o:OLEObject Type="Embed" ProgID="Equation.3" ShapeID="_x0000_i1202" DrawAspect="Content" ObjectID="_1495358603" r:id="rId304"/>
              </w:object>
            </w:r>
          </w:p>
        </w:tc>
        <w:tc>
          <w:tcPr>
            <w:tcW w:w="524"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449" w:type="pct"/>
          </w:tcPr>
          <w:p w:rsidR="007E1A29" w:rsidRDefault="007E1A29" w:rsidP="00E87542">
            <w:pPr>
              <w:spacing w:line="480" w:lineRule="auto"/>
              <w:jc w:val="center"/>
            </w:pPr>
            <w:r>
              <w:t>-</w:t>
            </w:r>
          </w:p>
        </w:tc>
        <w:tc>
          <w:tcPr>
            <w:tcW w:w="546" w:type="pct"/>
          </w:tcPr>
          <w:p w:rsidR="007E1A29" w:rsidRDefault="007E1A29" w:rsidP="00E87542">
            <w:pPr>
              <w:spacing w:line="480" w:lineRule="auto"/>
              <w:jc w:val="center"/>
            </w:pPr>
            <w:r>
              <w:t>0.180</w:t>
            </w:r>
          </w:p>
        </w:tc>
        <w:tc>
          <w:tcPr>
            <w:tcW w:w="546" w:type="pct"/>
          </w:tcPr>
          <w:p w:rsidR="007E1A29" w:rsidRDefault="007E1A29" w:rsidP="00E87542">
            <w:pPr>
              <w:spacing w:line="480" w:lineRule="auto"/>
              <w:jc w:val="center"/>
            </w:pPr>
            <w:r>
              <w:t>0.440</w:t>
            </w:r>
          </w:p>
        </w:tc>
        <w:tc>
          <w:tcPr>
            <w:tcW w:w="546" w:type="pct"/>
          </w:tcPr>
          <w:p w:rsidR="007E1A29" w:rsidRDefault="007E1A29" w:rsidP="00E87542">
            <w:pPr>
              <w:spacing w:line="480" w:lineRule="auto"/>
              <w:jc w:val="center"/>
            </w:pPr>
            <w:r>
              <w:t>0.480</w:t>
            </w:r>
          </w:p>
        </w:tc>
        <w:tc>
          <w:tcPr>
            <w:tcW w:w="545" w:type="pct"/>
          </w:tcPr>
          <w:p w:rsidR="007E1A29" w:rsidRDefault="007E1A29" w:rsidP="00E87542">
            <w:pPr>
              <w:spacing w:line="480" w:lineRule="auto"/>
              <w:jc w:val="center"/>
            </w:pPr>
            <w:r>
              <w:t>0.490</w:t>
            </w:r>
          </w:p>
        </w:tc>
      </w:tr>
      <w:tr w:rsidR="007E1A29" w:rsidTr="008B6595">
        <w:tc>
          <w:tcPr>
            <w:tcW w:w="672" w:type="pct"/>
          </w:tcPr>
          <w:p w:rsidR="007E1A29" w:rsidRDefault="007E1A29" w:rsidP="00E87542">
            <w:pPr>
              <w:spacing w:line="480" w:lineRule="auto"/>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 xml:space="preserve">Mean </w:t>
            </w:r>
            <w:r w:rsidRPr="006C758E">
              <w:rPr>
                <w:rFonts w:ascii="Segoe UI" w:eastAsia="Times New Roman" w:hAnsi="Segoe UI" w:cs="Segoe UI"/>
                <w:color w:val="000000"/>
                <w:position w:val="-10"/>
                <w:sz w:val="20"/>
                <w:szCs w:val="20"/>
                <w:lang w:eastAsia="en-GB"/>
              </w:rPr>
              <w:object w:dxaOrig="360" w:dyaOrig="340">
                <v:shape id="_x0000_i1203" type="#_x0000_t75" style="width:18pt;height:17.25pt" o:ole="">
                  <v:imagedata r:id="rId305" o:title=""/>
                </v:shape>
                <o:OLEObject Type="Embed" ProgID="Equation.3" ShapeID="_x0000_i1203" DrawAspect="Content" ObjectID="_1495358604" r:id="rId306"/>
              </w:object>
            </w:r>
          </w:p>
        </w:tc>
        <w:tc>
          <w:tcPr>
            <w:tcW w:w="524"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449" w:type="pct"/>
          </w:tcPr>
          <w:p w:rsidR="007E1A29" w:rsidRDefault="007E1A29" w:rsidP="00E87542">
            <w:pPr>
              <w:spacing w:line="480" w:lineRule="auto"/>
              <w:jc w:val="center"/>
            </w:pPr>
            <w:r>
              <w:t>-</w:t>
            </w:r>
          </w:p>
        </w:tc>
        <w:tc>
          <w:tcPr>
            <w:tcW w:w="546" w:type="pct"/>
          </w:tcPr>
          <w:p w:rsidR="007E1A29" w:rsidRDefault="007E1A29" w:rsidP="00E87542">
            <w:pPr>
              <w:spacing w:line="480" w:lineRule="auto"/>
              <w:jc w:val="center"/>
            </w:pPr>
            <w:r>
              <w:t>0.190</w:t>
            </w:r>
          </w:p>
        </w:tc>
        <w:tc>
          <w:tcPr>
            <w:tcW w:w="546" w:type="pct"/>
          </w:tcPr>
          <w:p w:rsidR="007E1A29" w:rsidRDefault="007E1A29" w:rsidP="00E87542">
            <w:pPr>
              <w:spacing w:line="480" w:lineRule="auto"/>
              <w:jc w:val="center"/>
            </w:pPr>
            <w:r>
              <w:t>0.442</w:t>
            </w:r>
          </w:p>
        </w:tc>
        <w:tc>
          <w:tcPr>
            <w:tcW w:w="546" w:type="pct"/>
          </w:tcPr>
          <w:p w:rsidR="007E1A29" w:rsidRDefault="007E1A29" w:rsidP="00E87542">
            <w:pPr>
              <w:spacing w:line="480" w:lineRule="auto"/>
              <w:jc w:val="center"/>
            </w:pPr>
            <w:r>
              <w:t>0.491</w:t>
            </w:r>
          </w:p>
        </w:tc>
        <w:tc>
          <w:tcPr>
            <w:tcW w:w="545" w:type="pct"/>
          </w:tcPr>
          <w:p w:rsidR="007E1A29" w:rsidRDefault="007E1A29" w:rsidP="00E87542">
            <w:pPr>
              <w:spacing w:line="480" w:lineRule="auto"/>
              <w:jc w:val="center"/>
            </w:pPr>
            <w:r>
              <w:t>0.509</w:t>
            </w:r>
          </w:p>
        </w:tc>
      </w:tr>
      <w:tr w:rsidR="007E1A29" w:rsidTr="008B6595">
        <w:tc>
          <w:tcPr>
            <w:tcW w:w="672" w:type="pct"/>
          </w:tcPr>
          <w:p w:rsidR="007E1A29" w:rsidRDefault="007E1A29" w:rsidP="00E87542">
            <w:pPr>
              <w:spacing w:line="480" w:lineRule="auto"/>
              <w:jc w:val="center"/>
            </w:pPr>
            <w:r>
              <w:t>SD</w:t>
            </w:r>
            <w:r w:rsidRPr="006C758E">
              <w:rPr>
                <w:rFonts w:ascii="Segoe UI" w:eastAsia="Times New Roman" w:hAnsi="Segoe UI" w:cs="Segoe UI"/>
                <w:color w:val="000000"/>
                <w:position w:val="-10"/>
                <w:sz w:val="20"/>
                <w:szCs w:val="20"/>
                <w:lang w:eastAsia="en-GB"/>
              </w:rPr>
              <w:object w:dxaOrig="360" w:dyaOrig="340">
                <v:shape id="_x0000_i1204" type="#_x0000_t75" style="width:18pt;height:17.25pt" o:ole="">
                  <v:imagedata r:id="rId305" o:title=""/>
                </v:shape>
                <o:OLEObject Type="Embed" ProgID="Equation.3" ShapeID="_x0000_i1204" DrawAspect="Content" ObjectID="_1495358605" r:id="rId307"/>
              </w:object>
            </w:r>
          </w:p>
        </w:tc>
        <w:tc>
          <w:tcPr>
            <w:tcW w:w="524"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449" w:type="pct"/>
          </w:tcPr>
          <w:p w:rsidR="007E1A29" w:rsidRDefault="007E1A29" w:rsidP="00E87542">
            <w:pPr>
              <w:spacing w:line="480" w:lineRule="auto"/>
              <w:jc w:val="center"/>
            </w:pPr>
            <w:r>
              <w:t>-</w:t>
            </w:r>
          </w:p>
        </w:tc>
        <w:tc>
          <w:tcPr>
            <w:tcW w:w="546" w:type="pct"/>
          </w:tcPr>
          <w:p w:rsidR="007E1A29" w:rsidRDefault="007E1A29" w:rsidP="00E87542">
            <w:pPr>
              <w:spacing w:line="480" w:lineRule="auto"/>
              <w:jc w:val="center"/>
            </w:pPr>
            <w:r>
              <w:t>0.034</w:t>
            </w:r>
          </w:p>
        </w:tc>
        <w:tc>
          <w:tcPr>
            <w:tcW w:w="546" w:type="pct"/>
          </w:tcPr>
          <w:p w:rsidR="007E1A29" w:rsidRDefault="007E1A29" w:rsidP="00E87542">
            <w:pPr>
              <w:spacing w:line="480" w:lineRule="auto"/>
              <w:jc w:val="center"/>
            </w:pPr>
            <w:r>
              <w:t>0.048</w:t>
            </w:r>
          </w:p>
        </w:tc>
        <w:tc>
          <w:tcPr>
            <w:tcW w:w="546" w:type="pct"/>
          </w:tcPr>
          <w:p w:rsidR="007E1A29" w:rsidRDefault="007E1A29" w:rsidP="00E87542">
            <w:pPr>
              <w:spacing w:line="480" w:lineRule="auto"/>
              <w:jc w:val="center"/>
            </w:pPr>
            <w:r>
              <w:t>0.061</w:t>
            </w:r>
          </w:p>
        </w:tc>
        <w:tc>
          <w:tcPr>
            <w:tcW w:w="545" w:type="pct"/>
          </w:tcPr>
          <w:p w:rsidR="007E1A29" w:rsidRDefault="007E1A29" w:rsidP="00E87542">
            <w:pPr>
              <w:spacing w:line="480" w:lineRule="auto"/>
              <w:jc w:val="center"/>
            </w:pPr>
            <w:r>
              <w:t>0.072</w:t>
            </w:r>
          </w:p>
        </w:tc>
      </w:tr>
      <w:tr w:rsidR="007E1A29" w:rsidTr="008B6595">
        <w:tc>
          <w:tcPr>
            <w:tcW w:w="672" w:type="pct"/>
          </w:tcPr>
          <w:p w:rsidR="007E1A29" w:rsidRDefault="007E1A29" w:rsidP="00E87542">
            <w:pPr>
              <w:spacing w:line="480" w:lineRule="auto"/>
              <w:jc w:val="center"/>
            </w:pPr>
            <w:r w:rsidRPr="00B76954">
              <w:t>Coverage</w:t>
            </w:r>
          </w:p>
        </w:tc>
        <w:tc>
          <w:tcPr>
            <w:tcW w:w="524"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586" w:type="pct"/>
          </w:tcPr>
          <w:p w:rsidR="007E1A29" w:rsidRDefault="007E1A29" w:rsidP="00E87542">
            <w:pPr>
              <w:spacing w:line="480" w:lineRule="auto"/>
              <w:jc w:val="center"/>
            </w:pPr>
            <w:r>
              <w:t>-</w:t>
            </w:r>
          </w:p>
        </w:tc>
        <w:tc>
          <w:tcPr>
            <w:tcW w:w="449" w:type="pct"/>
          </w:tcPr>
          <w:p w:rsidR="007E1A29" w:rsidRDefault="007E1A29" w:rsidP="00E87542">
            <w:pPr>
              <w:spacing w:line="480" w:lineRule="auto"/>
              <w:jc w:val="center"/>
            </w:pPr>
            <w:r>
              <w:t>-</w:t>
            </w:r>
          </w:p>
        </w:tc>
        <w:tc>
          <w:tcPr>
            <w:tcW w:w="546" w:type="pct"/>
          </w:tcPr>
          <w:p w:rsidR="007E1A29" w:rsidRDefault="007E1A29" w:rsidP="00E87542">
            <w:pPr>
              <w:spacing w:line="480" w:lineRule="auto"/>
              <w:jc w:val="center"/>
            </w:pPr>
            <w:r>
              <w:t>0.98</w:t>
            </w:r>
          </w:p>
        </w:tc>
        <w:tc>
          <w:tcPr>
            <w:tcW w:w="546" w:type="pct"/>
          </w:tcPr>
          <w:p w:rsidR="007E1A29" w:rsidRDefault="007E1A29" w:rsidP="00E87542">
            <w:pPr>
              <w:spacing w:line="480" w:lineRule="auto"/>
              <w:jc w:val="center"/>
            </w:pPr>
            <w:r>
              <w:t>0.93</w:t>
            </w:r>
          </w:p>
        </w:tc>
        <w:tc>
          <w:tcPr>
            <w:tcW w:w="546" w:type="pct"/>
          </w:tcPr>
          <w:p w:rsidR="007E1A29" w:rsidRDefault="007E1A29" w:rsidP="00E87542">
            <w:pPr>
              <w:spacing w:line="480" w:lineRule="auto"/>
              <w:jc w:val="center"/>
            </w:pPr>
            <w:r>
              <w:t>0.94</w:t>
            </w:r>
          </w:p>
        </w:tc>
        <w:tc>
          <w:tcPr>
            <w:tcW w:w="545" w:type="pct"/>
          </w:tcPr>
          <w:p w:rsidR="007E1A29" w:rsidRDefault="007E1A29" w:rsidP="00E87542">
            <w:pPr>
              <w:spacing w:line="480" w:lineRule="auto"/>
              <w:jc w:val="center"/>
            </w:pPr>
            <w:r>
              <w:t>0.993</w:t>
            </w:r>
          </w:p>
        </w:tc>
      </w:tr>
    </w:tbl>
    <w:p w:rsidR="007E1A29" w:rsidRDefault="007E1A29" w:rsidP="00E87542">
      <w:pPr>
        <w:spacing w:line="480" w:lineRule="auto"/>
        <w:rPr>
          <w:b/>
        </w:rPr>
      </w:pPr>
    </w:p>
    <w:p w:rsidR="007E1A29" w:rsidRDefault="007E1A29" w:rsidP="00E87542">
      <w:pPr>
        <w:spacing w:line="480" w:lineRule="auto"/>
        <w:rPr>
          <w:b/>
        </w:rPr>
      </w:pPr>
      <w:r w:rsidRPr="00FA197D">
        <w:rPr>
          <w:b/>
        </w:rPr>
        <w:t xml:space="preserve">Table 2: Application of AVENGEME to </w:t>
      </w:r>
      <w:r w:rsidR="00F546A4">
        <w:rPr>
          <w:b/>
        </w:rPr>
        <w:t>simulated data</w:t>
      </w:r>
      <w:r>
        <w:rPr>
          <w:b/>
        </w:rPr>
        <w:t xml:space="preserve"> </w:t>
      </w:r>
      <w:r w:rsidRPr="00FA197D">
        <w:rPr>
          <w:b/>
        </w:rPr>
        <w:t xml:space="preserve">for 4 </w:t>
      </w:r>
      <w:r>
        <w:rPr>
          <w:b/>
        </w:rPr>
        <w:t xml:space="preserve">genetic models shown in Table 1.  </w:t>
      </w:r>
      <w:r w:rsidRPr="005B7B1E">
        <w:t>Mean and standard deviation of parameter estimates and coverage of 95% confidence interval are shown over 1000 simulations.  Monte Carlo error for the mean is SD/</w:t>
      </w:r>
      <w:r w:rsidRPr="005B7B1E">
        <w:sym w:font="Symbol" w:char="F0D6"/>
      </w:r>
      <w:r w:rsidRPr="005B7B1E">
        <w:t>1000 and for coverage of 0.95 is 0.007.</w:t>
      </w:r>
      <w:r>
        <w:rPr>
          <w:b/>
        </w:rPr>
        <w:t xml:space="preserve">  </w:t>
      </w:r>
    </w:p>
    <w:p w:rsidR="006C758E" w:rsidRDefault="006C758E" w:rsidP="00E87542">
      <w:pPr>
        <w:spacing w:line="480" w:lineRule="auto"/>
      </w:pPr>
      <w:r>
        <w:br w:type="page"/>
      </w:r>
    </w:p>
    <w:p w:rsidR="00B342A5" w:rsidRPr="00C946CE" w:rsidRDefault="00B342A5" w:rsidP="00E87542">
      <w:pPr>
        <w:spacing w:line="480" w:lineRule="auto"/>
        <w:rPr>
          <w:rFonts w:eastAsiaTheme="minorEastAsia" w:cstheme="minorHAnsi"/>
        </w:rPr>
      </w:pPr>
    </w:p>
    <w:tbl>
      <w:tblPr>
        <w:tblStyle w:val="TableGrid"/>
        <w:tblW w:w="0" w:type="auto"/>
        <w:tblLook w:val="0400"/>
      </w:tblPr>
      <w:tblGrid>
        <w:gridCol w:w="1145"/>
        <w:gridCol w:w="984"/>
        <w:gridCol w:w="984"/>
        <w:gridCol w:w="984"/>
        <w:gridCol w:w="718"/>
        <w:gridCol w:w="718"/>
        <w:gridCol w:w="718"/>
        <w:gridCol w:w="718"/>
        <w:gridCol w:w="718"/>
      </w:tblGrid>
      <w:tr w:rsidR="009215CA" w:rsidRPr="00D434B9" w:rsidTr="008B6595">
        <w:trPr>
          <w:trHeight w:val="300"/>
        </w:trPr>
        <w:tc>
          <w:tcPr>
            <w:tcW w:w="0" w:type="auto"/>
            <w:vMerge w:val="restart"/>
          </w:tcPr>
          <w:p w:rsidR="009215CA" w:rsidRDefault="009215CA" w:rsidP="00E87542">
            <w:pPr>
              <w:spacing w:after="15" w:line="480" w:lineRule="auto"/>
              <w:rPr>
                <w:rFonts w:ascii="Segoe UI" w:eastAsia="Times New Roman" w:hAnsi="Segoe UI" w:cs="Segoe UI"/>
                <w:color w:val="000000"/>
                <w:sz w:val="20"/>
                <w:szCs w:val="20"/>
                <w:lang w:eastAsia="en-GB"/>
              </w:rPr>
            </w:pPr>
          </w:p>
          <w:p w:rsidR="009215CA" w:rsidRDefault="009215CA" w:rsidP="00E87542">
            <w:pPr>
              <w:spacing w:after="15" w:line="480" w:lineRule="auto"/>
              <w:rPr>
                <w:rFonts w:ascii="Segoe UI" w:eastAsia="Times New Roman" w:hAnsi="Segoe UI" w:cs="Segoe UI"/>
                <w:color w:val="000000"/>
                <w:sz w:val="20"/>
                <w:szCs w:val="20"/>
                <w:lang w:eastAsia="en-GB"/>
              </w:rPr>
            </w:pPr>
          </w:p>
          <w:p w:rsidR="009215CA" w:rsidRPr="00B136C4" w:rsidRDefault="009215CA" w:rsidP="00E87542">
            <w:pPr>
              <w:spacing w:after="15" w:line="480" w:lineRule="auto"/>
              <w:rPr>
                <w:rFonts w:ascii="Segoe UI" w:eastAsia="Times New Roman" w:hAnsi="Segoe UI" w:cs="Segoe UI"/>
                <w:color w:val="000000"/>
                <w:sz w:val="20"/>
                <w:szCs w:val="20"/>
                <w:lang w:eastAsia="en-GB"/>
              </w:rPr>
            </w:pPr>
          </w:p>
        </w:tc>
        <w:tc>
          <w:tcPr>
            <w:tcW w:w="0" w:type="auto"/>
            <w:gridSpan w:val="3"/>
          </w:tcPr>
          <w:p w:rsidR="00A277AF" w:rsidRDefault="009215CA" w:rsidP="00E87542">
            <w:pPr>
              <w:pStyle w:val="ListParagraph"/>
              <w:spacing w:after="15" w:line="480" w:lineRule="auto"/>
              <w:rPr>
                <w:rFonts w:ascii="Segoe UI" w:eastAsia="Times New Roman" w:hAnsi="Segoe UI" w:cs="Segoe UI"/>
                <w:color w:val="000000"/>
                <w:sz w:val="20"/>
                <w:szCs w:val="20"/>
                <w:lang w:eastAsia="en-GB"/>
              </w:rPr>
            </w:pPr>
            <w:r w:rsidRPr="006C758E">
              <w:rPr>
                <w:rFonts w:ascii="Segoe UI" w:eastAsia="Times New Roman" w:hAnsi="Segoe UI" w:cs="Segoe UI"/>
                <w:color w:val="000000"/>
                <w:sz w:val="20"/>
                <w:szCs w:val="20"/>
                <w:lang w:eastAsia="en-GB"/>
              </w:rPr>
              <w:t xml:space="preserve">Estimation of </w:t>
            </w:r>
            <w:r w:rsidR="00E644E6" w:rsidRPr="006C758E">
              <w:rPr>
                <w:position w:val="-10"/>
                <w:lang w:eastAsia="en-GB"/>
              </w:rPr>
              <w:object w:dxaOrig="340" w:dyaOrig="360">
                <v:shape id="_x0000_i1205" type="#_x0000_t75" style="width:17.25pt;height:18pt" o:ole="">
                  <v:imagedata r:id="rId308" o:title=""/>
                </v:shape>
                <o:OLEObject Type="Embed" ProgID="Equation.3" ShapeID="_x0000_i1205" DrawAspect="Content" ObjectID="_1495358606" r:id="rId309"/>
              </w:object>
            </w:r>
            <w:r w:rsidRPr="006C758E">
              <w:rPr>
                <w:rFonts w:ascii="Segoe UI" w:eastAsia="Times New Roman" w:hAnsi="Segoe UI" w:cs="Segoe UI"/>
                <w:color w:val="000000"/>
                <w:sz w:val="20"/>
                <w:szCs w:val="20"/>
                <w:lang w:eastAsia="en-GB"/>
              </w:rPr>
              <w:t xml:space="preserve">, </w:t>
            </w:r>
            <w:r w:rsidRPr="006C758E">
              <w:rPr>
                <w:position w:val="-12"/>
                <w:lang w:eastAsia="en-GB"/>
              </w:rPr>
              <w:object w:dxaOrig="360" w:dyaOrig="360">
                <v:shape id="_x0000_i1206" type="#_x0000_t75" style="width:18pt;height:18pt" o:ole="">
                  <v:imagedata r:id="rId287" o:title=""/>
                </v:shape>
                <o:OLEObject Type="Embed" ProgID="Equation.3" ShapeID="_x0000_i1206" DrawAspect="Content" ObjectID="_1495358607" r:id="rId310"/>
              </w:object>
            </w:r>
          </w:p>
        </w:tc>
        <w:tc>
          <w:tcPr>
            <w:tcW w:w="0" w:type="auto"/>
            <w:gridSpan w:val="5"/>
          </w:tcPr>
          <w:p w:rsidR="00A277AF" w:rsidRDefault="009215CA" w:rsidP="00E87542">
            <w:pPr>
              <w:pStyle w:val="ListParagraph"/>
              <w:spacing w:after="15" w:line="480" w:lineRule="auto"/>
              <w:rPr>
                <w:rFonts w:ascii="Segoe UI" w:eastAsia="Times New Roman" w:hAnsi="Segoe UI" w:cs="Segoe UI"/>
                <w:color w:val="000000"/>
                <w:sz w:val="20"/>
                <w:szCs w:val="20"/>
                <w:lang w:eastAsia="en-GB"/>
              </w:rPr>
            </w:pPr>
            <w:r w:rsidRPr="00D434B9">
              <w:rPr>
                <w:rFonts w:ascii="Segoe UI" w:eastAsia="Times New Roman" w:hAnsi="Segoe UI" w:cs="Segoe UI"/>
                <w:color w:val="000000"/>
                <w:sz w:val="20"/>
                <w:szCs w:val="20"/>
                <w:lang w:eastAsia="en-GB"/>
              </w:rPr>
              <w:t xml:space="preserve">Estimation of </w:t>
            </w:r>
            <w:r w:rsidRPr="006C758E">
              <w:rPr>
                <w:rFonts w:ascii="Segoe UI" w:eastAsia="Times New Roman" w:hAnsi="Segoe UI" w:cs="Segoe UI"/>
                <w:color w:val="000000"/>
                <w:position w:val="-10"/>
                <w:sz w:val="20"/>
                <w:szCs w:val="20"/>
                <w:lang w:eastAsia="en-GB"/>
              </w:rPr>
              <w:object w:dxaOrig="340" w:dyaOrig="360">
                <v:shape id="_x0000_i1207" type="#_x0000_t75" style="width:17.25pt;height:18pt" o:ole="">
                  <v:imagedata r:id="rId289" o:title=""/>
                </v:shape>
                <o:OLEObject Type="Embed" ProgID="Equation.3" ShapeID="_x0000_i1207" DrawAspect="Content" ObjectID="_1495358608" r:id="rId311"/>
              </w:object>
            </w:r>
            <w:r>
              <w:rPr>
                <w:rFonts w:ascii="Segoe UI" w:eastAsia="Times New Roman" w:hAnsi="Segoe UI" w:cs="Segoe UI"/>
                <w:color w:val="000000"/>
                <w:sz w:val="20"/>
                <w:szCs w:val="20"/>
                <w:lang w:eastAsia="en-GB"/>
              </w:rPr>
              <w:t xml:space="preserve">, </w:t>
            </w:r>
            <w:r w:rsidRPr="006C758E">
              <w:rPr>
                <w:rFonts w:ascii="Segoe UI" w:eastAsia="Times New Roman" w:hAnsi="Segoe UI" w:cs="Segoe UI"/>
                <w:color w:val="000000"/>
                <w:position w:val="-12"/>
                <w:sz w:val="20"/>
                <w:szCs w:val="20"/>
                <w:lang w:eastAsia="en-GB"/>
              </w:rPr>
              <w:object w:dxaOrig="360" w:dyaOrig="360">
                <v:shape id="_x0000_i1208" type="#_x0000_t75" style="width:18pt;height:18pt" o:ole="">
                  <v:imagedata r:id="rId291" o:title=""/>
                </v:shape>
                <o:OLEObject Type="Embed" ProgID="Equation.3" ShapeID="_x0000_i1208" DrawAspect="Content" ObjectID="_1495358609" r:id="rId312"/>
              </w:object>
            </w:r>
            <w:r>
              <w:rPr>
                <w:rFonts w:ascii="Segoe UI" w:eastAsia="Times New Roman" w:hAnsi="Segoe UI" w:cs="Segoe UI"/>
                <w:color w:val="000000"/>
                <w:sz w:val="20"/>
                <w:szCs w:val="20"/>
                <w:lang w:eastAsia="en-GB"/>
              </w:rPr>
              <w:t xml:space="preserve">, </w:t>
            </w:r>
            <w:r w:rsidRPr="006C758E">
              <w:rPr>
                <w:rFonts w:ascii="Segoe UI" w:eastAsia="Times New Roman" w:hAnsi="Segoe UI" w:cs="Segoe UI"/>
                <w:color w:val="000000"/>
                <w:position w:val="-10"/>
                <w:sz w:val="20"/>
                <w:szCs w:val="20"/>
                <w:lang w:eastAsia="en-GB"/>
              </w:rPr>
              <w:object w:dxaOrig="360" w:dyaOrig="340">
                <v:shape id="_x0000_i1209" type="#_x0000_t75" style="width:18pt;height:17.25pt" o:ole="">
                  <v:imagedata r:id="rId293" o:title=""/>
                </v:shape>
                <o:OLEObject Type="Embed" ProgID="Equation.3" ShapeID="_x0000_i1209" DrawAspect="Content" ObjectID="_1495358610" r:id="rId313"/>
              </w:object>
            </w:r>
          </w:p>
        </w:tc>
      </w:tr>
      <w:tr w:rsidR="00B342A5" w:rsidTr="008B6595">
        <w:trPr>
          <w:trHeight w:val="270"/>
        </w:trPr>
        <w:tc>
          <w:tcPr>
            <w:tcW w:w="0" w:type="auto"/>
            <w:vMerge/>
          </w:tcPr>
          <w:p w:rsidR="00B342A5" w:rsidRDefault="00B342A5" w:rsidP="00E87542">
            <w:pPr>
              <w:spacing w:line="480" w:lineRule="auto"/>
              <w:jc w:val="center"/>
            </w:pPr>
          </w:p>
        </w:tc>
        <w:tc>
          <w:tcPr>
            <w:tcW w:w="0" w:type="auto"/>
            <w:gridSpan w:val="2"/>
          </w:tcPr>
          <w:p w:rsidR="00B342A5" w:rsidRDefault="00B342A5" w:rsidP="00E87542">
            <w:pPr>
              <w:spacing w:line="480" w:lineRule="auto"/>
              <w:jc w:val="center"/>
            </w:pPr>
            <w:r>
              <w:t xml:space="preserve">Disjoint </w:t>
            </w:r>
          </w:p>
        </w:tc>
        <w:tc>
          <w:tcPr>
            <w:tcW w:w="0" w:type="auto"/>
            <w:gridSpan w:val="2"/>
          </w:tcPr>
          <w:p w:rsidR="00B342A5" w:rsidRDefault="00B342A5" w:rsidP="00E87542">
            <w:pPr>
              <w:spacing w:line="480" w:lineRule="auto"/>
              <w:jc w:val="center"/>
            </w:pPr>
            <w:r>
              <w:t xml:space="preserve">Nested </w:t>
            </w:r>
          </w:p>
        </w:tc>
        <w:tc>
          <w:tcPr>
            <w:tcW w:w="0" w:type="auto"/>
            <w:gridSpan w:val="2"/>
          </w:tcPr>
          <w:p w:rsidR="00B342A5" w:rsidRDefault="00B342A5" w:rsidP="00E87542">
            <w:pPr>
              <w:spacing w:line="480" w:lineRule="auto"/>
              <w:jc w:val="center"/>
            </w:pPr>
            <w:r>
              <w:t xml:space="preserve">Disjoint </w:t>
            </w:r>
          </w:p>
        </w:tc>
        <w:tc>
          <w:tcPr>
            <w:tcW w:w="0" w:type="auto"/>
            <w:gridSpan w:val="2"/>
          </w:tcPr>
          <w:p w:rsidR="00B342A5" w:rsidRDefault="00B342A5" w:rsidP="00E87542">
            <w:pPr>
              <w:spacing w:line="480" w:lineRule="auto"/>
              <w:jc w:val="center"/>
            </w:pPr>
            <w:r>
              <w:t xml:space="preserve">Nested </w:t>
            </w:r>
          </w:p>
        </w:tc>
      </w:tr>
      <w:tr w:rsidR="00B342A5" w:rsidTr="008B6595">
        <w:trPr>
          <w:trHeight w:val="270"/>
        </w:trPr>
        <w:tc>
          <w:tcPr>
            <w:tcW w:w="0" w:type="auto"/>
            <w:vMerge/>
          </w:tcPr>
          <w:p w:rsidR="00B342A5" w:rsidRDefault="00B342A5" w:rsidP="00E87542">
            <w:pPr>
              <w:spacing w:line="480" w:lineRule="auto"/>
              <w:jc w:val="center"/>
            </w:pPr>
          </w:p>
        </w:tc>
        <w:tc>
          <w:tcPr>
            <w:tcW w:w="0" w:type="auto"/>
          </w:tcPr>
          <w:p w:rsidR="00B342A5" w:rsidRDefault="009215CA" w:rsidP="00E87542">
            <w:pPr>
              <w:spacing w:line="480" w:lineRule="auto"/>
              <w:jc w:val="center"/>
            </w:pPr>
            <w:r>
              <w:t>W</w:t>
            </w:r>
          </w:p>
        </w:tc>
        <w:tc>
          <w:tcPr>
            <w:tcW w:w="0" w:type="auto"/>
          </w:tcPr>
          <w:p w:rsidR="00B342A5" w:rsidRDefault="009215CA" w:rsidP="00E87542">
            <w:pPr>
              <w:spacing w:line="480" w:lineRule="auto"/>
              <w:jc w:val="center"/>
            </w:pPr>
            <w:r>
              <w:t>U</w:t>
            </w:r>
          </w:p>
        </w:tc>
        <w:tc>
          <w:tcPr>
            <w:tcW w:w="0" w:type="auto"/>
          </w:tcPr>
          <w:p w:rsidR="00B342A5" w:rsidRDefault="00B342A5" w:rsidP="00E87542">
            <w:pPr>
              <w:spacing w:line="480" w:lineRule="auto"/>
              <w:jc w:val="center"/>
            </w:pPr>
            <w:r>
              <w:t>W</w:t>
            </w:r>
          </w:p>
        </w:tc>
        <w:tc>
          <w:tcPr>
            <w:tcW w:w="0" w:type="auto"/>
          </w:tcPr>
          <w:p w:rsidR="00B342A5" w:rsidRDefault="009215CA" w:rsidP="00E87542">
            <w:pPr>
              <w:spacing w:line="480" w:lineRule="auto"/>
              <w:jc w:val="center"/>
            </w:pPr>
            <w:r>
              <w:t>U</w:t>
            </w:r>
          </w:p>
        </w:tc>
        <w:tc>
          <w:tcPr>
            <w:tcW w:w="0" w:type="auto"/>
          </w:tcPr>
          <w:p w:rsidR="00B342A5" w:rsidRDefault="00B342A5" w:rsidP="00E87542">
            <w:pPr>
              <w:spacing w:line="480" w:lineRule="auto"/>
              <w:jc w:val="center"/>
            </w:pPr>
            <w:r>
              <w:t>W</w:t>
            </w:r>
          </w:p>
        </w:tc>
        <w:tc>
          <w:tcPr>
            <w:tcW w:w="0" w:type="auto"/>
          </w:tcPr>
          <w:p w:rsidR="00B342A5" w:rsidRDefault="009215CA" w:rsidP="00E87542">
            <w:pPr>
              <w:spacing w:line="480" w:lineRule="auto"/>
              <w:jc w:val="center"/>
            </w:pPr>
            <w:r>
              <w:t>U</w:t>
            </w:r>
          </w:p>
        </w:tc>
        <w:tc>
          <w:tcPr>
            <w:tcW w:w="0" w:type="auto"/>
          </w:tcPr>
          <w:p w:rsidR="00B342A5" w:rsidRDefault="00B342A5" w:rsidP="00E87542">
            <w:pPr>
              <w:spacing w:line="480" w:lineRule="auto"/>
              <w:jc w:val="center"/>
            </w:pPr>
            <w:r>
              <w:t>W</w:t>
            </w:r>
          </w:p>
        </w:tc>
        <w:tc>
          <w:tcPr>
            <w:tcW w:w="0" w:type="auto"/>
          </w:tcPr>
          <w:p w:rsidR="00B342A5" w:rsidRDefault="009215CA" w:rsidP="00E87542">
            <w:pPr>
              <w:spacing w:line="480" w:lineRule="auto"/>
              <w:jc w:val="center"/>
            </w:pPr>
            <w:r>
              <w:t>U</w:t>
            </w:r>
          </w:p>
        </w:tc>
      </w:tr>
      <w:tr w:rsidR="00B342A5" w:rsidTr="008B6595">
        <w:tc>
          <w:tcPr>
            <w:tcW w:w="0" w:type="auto"/>
          </w:tcPr>
          <w:p w:rsidR="00B342A5" w:rsidRDefault="008736E7" w:rsidP="00E87542">
            <w:pPr>
              <w:spacing w:line="480" w:lineRule="auto"/>
              <w:jc w:val="center"/>
            </w:pPr>
            <w:r>
              <w:t xml:space="preserve">Mean </w:t>
            </w:r>
            <w:r w:rsidR="00E644E6" w:rsidRPr="009F32C3">
              <w:rPr>
                <w:position w:val="-10"/>
              </w:rPr>
              <w:object w:dxaOrig="340" w:dyaOrig="360">
                <v:shape id="_x0000_i1210" type="#_x0000_t75" style="width:17.25pt;height:18pt" o:ole="">
                  <v:imagedata r:id="rId314" o:title=""/>
                </v:shape>
                <o:OLEObject Type="Embed" ProgID="Equation.3" ShapeID="_x0000_i1210" DrawAspect="Content" ObjectID="_1495358611" r:id="rId315"/>
              </w:object>
            </w:r>
          </w:p>
        </w:tc>
        <w:tc>
          <w:tcPr>
            <w:tcW w:w="0" w:type="auto"/>
          </w:tcPr>
          <w:p w:rsidR="00B342A5" w:rsidRDefault="00B342A5" w:rsidP="00E87542">
            <w:pPr>
              <w:spacing w:line="480" w:lineRule="auto"/>
              <w:jc w:val="center"/>
            </w:pPr>
            <w:r>
              <w:t>0.274</w:t>
            </w:r>
          </w:p>
        </w:tc>
        <w:tc>
          <w:tcPr>
            <w:tcW w:w="0" w:type="auto"/>
          </w:tcPr>
          <w:p w:rsidR="00B342A5" w:rsidRDefault="00B342A5" w:rsidP="00E87542">
            <w:pPr>
              <w:spacing w:line="480" w:lineRule="auto"/>
              <w:jc w:val="center"/>
            </w:pPr>
            <w:r>
              <w:t>0.274</w:t>
            </w:r>
          </w:p>
        </w:tc>
        <w:tc>
          <w:tcPr>
            <w:tcW w:w="0" w:type="auto"/>
          </w:tcPr>
          <w:p w:rsidR="00B342A5" w:rsidRDefault="00B342A5" w:rsidP="00E87542">
            <w:pPr>
              <w:spacing w:line="480" w:lineRule="auto"/>
              <w:jc w:val="center"/>
            </w:pPr>
            <w:r>
              <w:t>0.254</w:t>
            </w:r>
          </w:p>
        </w:tc>
        <w:tc>
          <w:tcPr>
            <w:tcW w:w="0" w:type="auto"/>
          </w:tcPr>
          <w:p w:rsidR="00B342A5" w:rsidRDefault="00B342A5" w:rsidP="00E87542">
            <w:pPr>
              <w:spacing w:line="480" w:lineRule="auto"/>
              <w:jc w:val="center"/>
            </w:pPr>
            <w:r>
              <w:t>0.258</w:t>
            </w:r>
          </w:p>
        </w:tc>
        <w:tc>
          <w:tcPr>
            <w:tcW w:w="0" w:type="auto"/>
          </w:tcPr>
          <w:p w:rsidR="00B342A5" w:rsidRDefault="00B342A5" w:rsidP="00E87542">
            <w:pPr>
              <w:spacing w:line="480" w:lineRule="auto"/>
              <w:jc w:val="center"/>
            </w:pPr>
            <w:r>
              <w:t>0.299</w:t>
            </w:r>
          </w:p>
        </w:tc>
        <w:tc>
          <w:tcPr>
            <w:tcW w:w="0" w:type="auto"/>
          </w:tcPr>
          <w:p w:rsidR="00B342A5" w:rsidRDefault="00B342A5" w:rsidP="00E87542">
            <w:pPr>
              <w:spacing w:line="480" w:lineRule="auto"/>
              <w:jc w:val="center"/>
            </w:pPr>
            <w:r>
              <w:t>0.298</w:t>
            </w:r>
          </w:p>
        </w:tc>
        <w:tc>
          <w:tcPr>
            <w:tcW w:w="0" w:type="auto"/>
          </w:tcPr>
          <w:p w:rsidR="00B342A5" w:rsidRDefault="00B342A5" w:rsidP="00E87542">
            <w:pPr>
              <w:spacing w:line="480" w:lineRule="auto"/>
              <w:jc w:val="center"/>
            </w:pPr>
            <w:r>
              <w:t>0.422</w:t>
            </w:r>
          </w:p>
        </w:tc>
        <w:tc>
          <w:tcPr>
            <w:tcW w:w="0" w:type="auto"/>
          </w:tcPr>
          <w:p w:rsidR="00B342A5" w:rsidRDefault="00B342A5" w:rsidP="00E87542">
            <w:pPr>
              <w:spacing w:line="480" w:lineRule="auto"/>
              <w:jc w:val="center"/>
            </w:pPr>
            <w:r>
              <w:t>0.471</w:t>
            </w:r>
          </w:p>
        </w:tc>
      </w:tr>
      <w:tr w:rsidR="00B342A5" w:rsidTr="008B6595">
        <w:tc>
          <w:tcPr>
            <w:tcW w:w="0" w:type="auto"/>
          </w:tcPr>
          <w:p w:rsidR="00B342A5" w:rsidRDefault="008736E7" w:rsidP="00E87542">
            <w:pPr>
              <w:spacing w:line="480" w:lineRule="auto"/>
              <w:jc w:val="center"/>
            </w:pPr>
            <w:r>
              <w:t xml:space="preserve">SD </w:t>
            </w:r>
            <w:r w:rsidRPr="00E644E6">
              <w:rPr>
                <w:position w:val="-10"/>
              </w:rPr>
              <w:object w:dxaOrig="340" w:dyaOrig="360">
                <v:shape id="_x0000_i1211" type="#_x0000_t75" style="width:17.25pt;height:18pt" o:ole="">
                  <v:imagedata r:id="rId314" o:title=""/>
                </v:shape>
                <o:OLEObject Type="Embed" ProgID="Equation.3" ShapeID="_x0000_i1211" DrawAspect="Content" ObjectID="_1495358612" r:id="rId316"/>
              </w:object>
            </w:r>
          </w:p>
        </w:tc>
        <w:tc>
          <w:tcPr>
            <w:tcW w:w="0" w:type="auto"/>
          </w:tcPr>
          <w:p w:rsidR="00B342A5" w:rsidRDefault="00B342A5" w:rsidP="00E87542">
            <w:pPr>
              <w:spacing w:line="480" w:lineRule="auto"/>
              <w:jc w:val="center"/>
            </w:pPr>
            <w:r>
              <w:t>0</w:t>
            </w:r>
            <w:r w:rsidR="00D205B0">
              <w:t>.011</w:t>
            </w:r>
          </w:p>
        </w:tc>
        <w:tc>
          <w:tcPr>
            <w:tcW w:w="0" w:type="auto"/>
          </w:tcPr>
          <w:p w:rsidR="00B342A5" w:rsidRDefault="00D205B0" w:rsidP="00E87542">
            <w:pPr>
              <w:spacing w:line="480" w:lineRule="auto"/>
              <w:jc w:val="center"/>
            </w:pPr>
            <w:r>
              <w:t>0.011</w:t>
            </w:r>
          </w:p>
        </w:tc>
        <w:tc>
          <w:tcPr>
            <w:tcW w:w="0" w:type="auto"/>
          </w:tcPr>
          <w:p w:rsidR="00B342A5" w:rsidRDefault="00D205B0" w:rsidP="00E87542">
            <w:pPr>
              <w:spacing w:line="480" w:lineRule="auto"/>
              <w:jc w:val="center"/>
            </w:pPr>
            <w:r>
              <w:t>0.008</w:t>
            </w:r>
          </w:p>
        </w:tc>
        <w:tc>
          <w:tcPr>
            <w:tcW w:w="0" w:type="auto"/>
          </w:tcPr>
          <w:p w:rsidR="00B342A5" w:rsidRDefault="00B342A5" w:rsidP="00E87542">
            <w:pPr>
              <w:spacing w:line="480" w:lineRule="auto"/>
              <w:jc w:val="center"/>
            </w:pPr>
            <w:r>
              <w:t>0.</w:t>
            </w:r>
            <w:r w:rsidR="00D205B0">
              <w:t>009</w:t>
            </w:r>
          </w:p>
        </w:tc>
        <w:tc>
          <w:tcPr>
            <w:tcW w:w="0" w:type="auto"/>
          </w:tcPr>
          <w:p w:rsidR="00B342A5" w:rsidRDefault="00B342A5" w:rsidP="00E87542">
            <w:pPr>
              <w:spacing w:line="480" w:lineRule="auto"/>
              <w:jc w:val="center"/>
            </w:pPr>
            <w:r>
              <w:t>0</w:t>
            </w:r>
            <w:r w:rsidR="008736E7">
              <w:t>.105</w:t>
            </w:r>
          </w:p>
        </w:tc>
        <w:tc>
          <w:tcPr>
            <w:tcW w:w="0" w:type="auto"/>
          </w:tcPr>
          <w:p w:rsidR="00B342A5" w:rsidRDefault="00B342A5" w:rsidP="00E87542">
            <w:pPr>
              <w:spacing w:line="480" w:lineRule="auto"/>
              <w:jc w:val="center"/>
            </w:pPr>
            <w:r>
              <w:t>0.</w:t>
            </w:r>
            <w:r w:rsidR="008736E7">
              <w:t>106</w:t>
            </w:r>
          </w:p>
        </w:tc>
        <w:tc>
          <w:tcPr>
            <w:tcW w:w="0" w:type="auto"/>
          </w:tcPr>
          <w:p w:rsidR="00B342A5" w:rsidRDefault="00B342A5" w:rsidP="00E87542">
            <w:pPr>
              <w:spacing w:line="480" w:lineRule="auto"/>
              <w:jc w:val="center"/>
            </w:pPr>
            <w:r>
              <w:t>0.</w:t>
            </w:r>
            <w:r w:rsidR="008736E7">
              <w:t>045</w:t>
            </w:r>
          </w:p>
        </w:tc>
        <w:tc>
          <w:tcPr>
            <w:tcW w:w="0" w:type="auto"/>
          </w:tcPr>
          <w:p w:rsidR="00B342A5" w:rsidRDefault="00B342A5" w:rsidP="00E87542">
            <w:pPr>
              <w:spacing w:line="480" w:lineRule="auto"/>
              <w:jc w:val="center"/>
            </w:pPr>
            <w:r>
              <w:t>0.</w:t>
            </w:r>
            <w:r w:rsidR="00D205B0">
              <w:t>081</w:t>
            </w:r>
          </w:p>
        </w:tc>
      </w:tr>
      <w:tr w:rsidR="00B342A5" w:rsidTr="008B6595">
        <w:tc>
          <w:tcPr>
            <w:tcW w:w="0" w:type="auto"/>
          </w:tcPr>
          <w:p w:rsidR="00B342A5" w:rsidRDefault="00B342A5" w:rsidP="00E87542">
            <w:pPr>
              <w:spacing w:line="480" w:lineRule="auto"/>
              <w:jc w:val="center"/>
            </w:pPr>
            <w:r>
              <w:t>Coverage</w:t>
            </w:r>
          </w:p>
        </w:tc>
        <w:tc>
          <w:tcPr>
            <w:tcW w:w="0" w:type="auto"/>
          </w:tcPr>
          <w:p w:rsidR="00B342A5" w:rsidRDefault="00B342A5" w:rsidP="00E87542">
            <w:pPr>
              <w:spacing w:line="480" w:lineRule="auto"/>
              <w:jc w:val="center"/>
            </w:pPr>
            <w:r>
              <w:t>0.36</w:t>
            </w:r>
          </w:p>
        </w:tc>
        <w:tc>
          <w:tcPr>
            <w:tcW w:w="0" w:type="auto"/>
          </w:tcPr>
          <w:p w:rsidR="00B342A5" w:rsidRDefault="00B342A5" w:rsidP="00E87542">
            <w:pPr>
              <w:spacing w:line="480" w:lineRule="auto"/>
              <w:jc w:val="center"/>
            </w:pPr>
            <w:r>
              <w:t>0.37</w:t>
            </w:r>
          </w:p>
        </w:tc>
        <w:tc>
          <w:tcPr>
            <w:tcW w:w="0" w:type="auto"/>
          </w:tcPr>
          <w:p w:rsidR="00B342A5" w:rsidRDefault="00B342A5" w:rsidP="00E87542">
            <w:pPr>
              <w:spacing w:line="480" w:lineRule="auto"/>
              <w:jc w:val="center"/>
            </w:pPr>
            <w:r>
              <w:t>0</w:t>
            </w:r>
          </w:p>
        </w:tc>
        <w:tc>
          <w:tcPr>
            <w:tcW w:w="0" w:type="auto"/>
          </w:tcPr>
          <w:p w:rsidR="00B342A5" w:rsidRDefault="00B342A5" w:rsidP="00E87542">
            <w:pPr>
              <w:spacing w:line="480" w:lineRule="auto"/>
              <w:jc w:val="center"/>
            </w:pPr>
            <w:r>
              <w:t>0</w:t>
            </w:r>
          </w:p>
        </w:tc>
        <w:tc>
          <w:tcPr>
            <w:tcW w:w="0" w:type="auto"/>
          </w:tcPr>
          <w:p w:rsidR="00B342A5" w:rsidRDefault="00B342A5" w:rsidP="00E87542">
            <w:pPr>
              <w:spacing w:line="480" w:lineRule="auto"/>
              <w:jc w:val="center"/>
            </w:pPr>
            <w:r>
              <w:t>0.94</w:t>
            </w:r>
          </w:p>
        </w:tc>
        <w:tc>
          <w:tcPr>
            <w:tcW w:w="0" w:type="auto"/>
          </w:tcPr>
          <w:p w:rsidR="00B342A5" w:rsidRDefault="00B342A5" w:rsidP="00E87542">
            <w:pPr>
              <w:spacing w:line="480" w:lineRule="auto"/>
              <w:jc w:val="center"/>
            </w:pPr>
            <w:r>
              <w:t>0.93</w:t>
            </w:r>
          </w:p>
        </w:tc>
        <w:tc>
          <w:tcPr>
            <w:tcW w:w="0" w:type="auto"/>
          </w:tcPr>
          <w:p w:rsidR="00B342A5" w:rsidRDefault="00B342A5" w:rsidP="00E87542">
            <w:pPr>
              <w:spacing w:line="480" w:lineRule="auto"/>
              <w:jc w:val="center"/>
            </w:pPr>
            <w:r>
              <w:t>0.01</w:t>
            </w:r>
          </w:p>
        </w:tc>
        <w:tc>
          <w:tcPr>
            <w:tcW w:w="0" w:type="auto"/>
          </w:tcPr>
          <w:p w:rsidR="00B342A5" w:rsidRDefault="00B342A5" w:rsidP="00E87542">
            <w:pPr>
              <w:spacing w:line="480" w:lineRule="auto"/>
              <w:jc w:val="center"/>
            </w:pPr>
            <w:r>
              <w:t>0.20</w:t>
            </w:r>
          </w:p>
        </w:tc>
      </w:tr>
      <w:tr w:rsidR="00B342A5" w:rsidTr="008B6595">
        <w:tc>
          <w:tcPr>
            <w:tcW w:w="0" w:type="auto"/>
          </w:tcPr>
          <w:p w:rsidR="00B342A5" w:rsidRDefault="008736E7" w:rsidP="00E87542">
            <w:pPr>
              <w:spacing w:line="480" w:lineRule="auto"/>
              <w:jc w:val="center"/>
            </w:pPr>
            <w:r>
              <w:t>Mean</w:t>
            </w:r>
            <w:r w:rsidR="00BD2508" w:rsidRPr="00652B98">
              <w:rPr>
                <w:position w:val="-12"/>
              </w:rPr>
              <w:object w:dxaOrig="360" w:dyaOrig="360">
                <v:shape id="_x0000_i1212" type="#_x0000_t75" style="width:18pt;height:18pt" o:ole="">
                  <v:imagedata r:id="rId317" o:title=""/>
                </v:shape>
                <o:OLEObject Type="Embed" ProgID="Equation.3" ShapeID="_x0000_i1212" DrawAspect="Content" ObjectID="_1495358613" r:id="rId318"/>
              </w:object>
            </w:r>
          </w:p>
        </w:tc>
        <w:tc>
          <w:tcPr>
            <w:tcW w:w="0" w:type="auto"/>
          </w:tcPr>
          <w:p w:rsidR="00B342A5" w:rsidRDefault="00B342A5" w:rsidP="00E87542">
            <w:pPr>
              <w:spacing w:line="480" w:lineRule="auto"/>
              <w:jc w:val="center"/>
            </w:pPr>
            <w:r>
              <w:t>0.950</w:t>
            </w:r>
          </w:p>
        </w:tc>
        <w:tc>
          <w:tcPr>
            <w:tcW w:w="0" w:type="auto"/>
          </w:tcPr>
          <w:p w:rsidR="00B342A5" w:rsidRDefault="00B342A5" w:rsidP="00E87542">
            <w:pPr>
              <w:spacing w:line="480" w:lineRule="auto"/>
              <w:jc w:val="center"/>
            </w:pPr>
            <w:r>
              <w:t>0.950</w:t>
            </w:r>
          </w:p>
        </w:tc>
        <w:tc>
          <w:tcPr>
            <w:tcW w:w="0" w:type="auto"/>
          </w:tcPr>
          <w:p w:rsidR="00B342A5" w:rsidRDefault="00B342A5" w:rsidP="00E87542">
            <w:pPr>
              <w:spacing w:line="480" w:lineRule="auto"/>
              <w:jc w:val="center"/>
            </w:pPr>
            <w:r>
              <w:t>0.951</w:t>
            </w:r>
          </w:p>
        </w:tc>
        <w:tc>
          <w:tcPr>
            <w:tcW w:w="0" w:type="auto"/>
          </w:tcPr>
          <w:p w:rsidR="00B342A5" w:rsidRDefault="00B342A5" w:rsidP="00E87542">
            <w:pPr>
              <w:spacing w:line="480" w:lineRule="auto"/>
              <w:jc w:val="center"/>
            </w:pPr>
            <w:r>
              <w:t>0.950</w:t>
            </w:r>
          </w:p>
        </w:tc>
        <w:tc>
          <w:tcPr>
            <w:tcW w:w="0" w:type="auto"/>
          </w:tcPr>
          <w:p w:rsidR="00B342A5" w:rsidRDefault="00B342A5" w:rsidP="00E87542">
            <w:pPr>
              <w:spacing w:line="480" w:lineRule="auto"/>
              <w:jc w:val="center"/>
            </w:pPr>
            <w:r>
              <w:t>0.946</w:t>
            </w:r>
          </w:p>
        </w:tc>
        <w:tc>
          <w:tcPr>
            <w:tcW w:w="0" w:type="auto"/>
          </w:tcPr>
          <w:p w:rsidR="00B342A5" w:rsidRDefault="00B342A5" w:rsidP="00E87542">
            <w:pPr>
              <w:spacing w:line="480" w:lineRule="auto"/>
              <w:jc w:val="center"/>
            </w:pPr>
            <w:r>
              <w:t>0.946</w:t>
            </w:r>
          </w:p>
        </w:tc>
        <w:tc>
          <w:tcPr>
            <w:tcW w:w="0" w:type="auto"/>
          </w:tcPr>
          <w:p w:rsidR="00B342A5" w:rsidRDefault="00B342A5" w:rsidP="00E87542">
            <w:pPr>
              <w:spacing w:line="480" w:lineRule="auto"/>
              <w:jc w:val="center"/>
            </w:pPr>
            <w:r>
              <w:t>0.941</w:t>
            </w:r>
          </w:p>
        </w:tc>
        <w:tc>
          <w:tcPr>
            <w:tcW w:w="0" w:type="auto"/>
          </w:tcPr>
          <w:p w:rsidR="00B342A5" w:rsidRDefault="00B342A5" w:rsidP="00E87542">
            <w:pPr>
              <w:spacing w:line="480" w:lineRule="auto"/>
              <w:jc w:val="center"/>
            </w:pPr>
            <w:r>
              <w:t>0.933</w:t>
            </w:r>
          </w:p>
        </w:tc>
      </w:tr>
      <w:tr w:rsidR="00B342A5" w:rsidTr="008B6595">
        <w:tc>
          <w:tcPr>
            <w:tcW w:w="0" w:type="auto"/>
          </w:tcPr>
          <w:p w:rsidR="008736E7" w:rsidRDefault="008736E7" w:rsidP="00E87542">
            <w:pPr>
              <w:spacing w:line="480" w:lineRule="auto"/>
              <w:jc w:val="center"/>
            </w:pPr>
            <w:r>
              <w:t xml:space="preserve">SD </w:t>
            </w:r>
            <w:r w:rsidRPr="00652B98">
              <w:rPr>
                <w:position w:val="-12"/>
              </w:rPr>
              <w:object w:dxaOrig="360" w:dyaOrig="360">
                <v:shape id="_x0000_i1213" type="#_x0000_t75" style="width:18pt;height:18pt" o:ole="">
                  <v:imagedata r:id="rId317" o:title=""/>
                </v:shape>
                <o:OLEObject Type="Embed" ProgID="Equation.3" ShapeID="_x0000_i1213" DrawAspect="Content" ObjectID="_1495358614" r:id="rId319"/>
              </w:object>
            </w:r>
          </w:p>
        </w:tc>
        <w:tc>
          <w:tcPr>
            <w:tcW w:w="0" w:type="auto"/>
          </w:tcPr>
          <w:p w:rsidR="00B342A5" w:rsidRDefault="00B342A5" w:rsidP="00E87542">
            <w:pPr>
              <w:spacing w:line="480" w:lineRule="auto"/>
              <w:jc w:val="center"/>
            </w:pPr>
            <w:r>
              <w:t>0.</w:t>
            </w:r>
            <w:r w:rsidR="00D205B0">
              <w:t>004</w:t>
            </w:r>
          </w:p>
        </w:tc>
        <w:tc>
          <w:tcPr>
            <w:tcW w:w="0" w:type="auto"/>
          </w:tcPr>
          <w:p w:rsidR="00B342A5" w:rsidRDefault="00D205B0" w:rsidP="00E87542">
            <w:pPr>
              <w:spacing w:line="480" w:lineRule="auto"/>
              <w:jc w:val="center"/>
            </w:pPr>
            <w:r>
              <w:t>0.004</w:t>
            </w:r>
          </w:p>
        </w:tc>
        <w:tc>
          <w:tcPr>
            <w:tcW w:w="0" w:type="auto"/>
          </w:tcPr>
          <w:p w:rsidR="00B342A5" w:rsidRDefault="00B342A5" w:rsidP="00E87542">
            <w:pPr>
              <w:spacing w:line="480" w:lineRule="auto"/>
              <w:jc w:val="center"/>
            </w:pPr>
            <w:r>
              <w:t>0.</w:t>
            </w:r>
            <w:r w:rsidR="009C4BB4">
              <w:t>003</w:t>
            </w:r>
          </w:p>
        </w:tc>
        <w:tc>
          <w:tcPr>
            <w:tcW w:w="0" w:type="auto"/>
          </w:tcPr>
          <w:p w:rsidR="00B342A5" w:rsidRDefault="00D205B0" w:rsidP="00E87542">
            <w:pPr>
              <w:spacing w:line="480" w:lineRule="auto"/>
              <w:jc w:val="center"/>
            </w:pPr>
            <w:r>
              <w:t>0.003</w:t>
            </w:r>
          </w:p>
        </w:tc>
        <w:tc>
          <w:tcPr>
            <w:tcW w:w="0" w:type="auto"/>
          </w:tcPr>
          <w:p w:rsidR="00B342A5" w:rsidRDefault="00B342A5" w:rsidP="00E87542">
            <w:pPr>
              <w:spacing w:line="480" w:lineRule="auto"/>
              <w:jc w:val="center"/>
            </w:pPr>
            <w:r>
              <w:t>0.</w:t>
            </w:r>
            <w:r w:rsidR="008736E7">
              <w:t>016</w:t>
            </w:r>
          </w:p>
        </w:tc>
        <w:tc>
          <w:tcPr>
            <w:tcW w:w="0" w:type="auto"/>
          </w:tcPr>
          <w:p w:rsidR="00B342A5" w:rsidRDefault="00B342A5" w:rsidP="00E87542">
            <w:pPr>
              <w:spacing w:line="480" w:lineRule="auto"/>
              <w:jc w:val="center"/>
            </w:pPr>
            <w:r>
              <w:t>0.</w:t>
            </w:r>
            <w:r w:rsidR="008736E7">
              <w:t>017</w:t>
            </w:r>
          </w:p>
        </w:tc>
        <w:tc>
          <w:tcPr>
            <w:tcW w:w="0" w:type="auto"/>
          </w:tcPr>
          <w:p w:rsidR="00B342A5" w:rsidRDefault="00B342A5" w:rsidP="00E87542">
            <w:pPr>
              <w:spacing w:line="480" w:lineRule="auto"/>
              <w:jc w:val="center"/>
            </w:pPr>
            <w:r>
              <w:t>0</w:t>
            </w:r>
            <w:r w:rsidR="008736E7">
              <w:t>.006</w:t>
            </w:r>
          </w:p>
        </w:tc>
        <w:tc>
          <w:tcPr>
            <w:tcW w:w="0" w:type="auto"/>
          </w:tcPr>
          <w:p w:rsidR="00B342A5" w:rsidRDefault="00B342A5" w:rsidP="00E87542">
            <w:pPr>
              <w:spacing w:line="480" w:lineRule="auto"/>
              <w:jc w:val="center"/>
            </w:pPr>
            <w:r>
              <w:t>0.</w:t>
            </w:r>
            <w:r w:rsidR="00D205B0">
              <w:t>008</w:t>
            </w:r>
          </w:p>
        </w:tc>
      </w:tr>
      <w:tr w:rsidR="00B342A5" w:rsidTr="008B6595">
        <w:tc>
          <w:tcPr>
            <w:tcW w:w="0" w:type="auto"/>
          </w:tcPr>
          <w:p w:rsidR="00B342A5" w:rsidRDefault="00B342A5" w:rsidP="00E87542">
            <w:pPr>
              <w:spacing w:line="480" w:lineRule="auto"/>
              <w:jc w:val="center"/>
            </w:pPr>
            <w:r>
              <w:t>Coverage</w:t>
            </w:r>
          </w:p>
        </w:tc>
        <w:tc>
          <w:tcPr>
            <w:tcW w:w="0" w:type="auto"/>
          </w:tcPr>
          <w:p w:rsidR="00B342A5" w:rsidRDefault="00B342A5" w:rsidP="00E87542">
            <w:pPr>
              <w:spacing w:line="480" w:lineRule="auto"/>
              <w:jc w:val="center"/>
            </w:pPr>
            <w:r>
              <w:t>0.93</w:t>
            </w:r>
          </w:p>
        </w:tc>
        <w:tc>
          <w:tcPr>
            <w:tcW w:w="0" w:type="auto"/>
          </w:tcPr>
          <w:p w:rsidR="00B342A5" w:rsidRDefault="00B342A5" w:rsidP="00E87542">
            <w:pPr>
              <w:spacing w:line="480" w:lineRule="auto"/>
              <w:jc w:val="center"/>
            </w:pPr>
            <w:r>
              <w:t>0.93</w:t>
            </w:r>
          </w:p>
        </w:tc>
        <w:tc>
          <w:tcPr>
            <w:tcW w:w="0" w:type="auto"/>
          </w:tcPr>
          <w:p w:rsidR="00B342A5" w:rsidRDefault="00B342A5" w:rsidP="00E87542">
            <w:pPr>
              <w:spacing w:line="480" w:lineRule="auto"/>
              <w:jc w:val="center"/>
            </w:pPr>
            <w:r>
              <w:t>0.80</w:t>
            </w:r>
          </w:p>
        </w:tc>
        <w:tc>
          <w:tcPr>
            <w:tcW w:w="0" w:type="auto"/>
          </w:tcPr>
          <w:p w:rsidR="00B342A5" w:rsidRDefault="00B342A5" w:rsidP="00E87542">
            <w:pPr>
              <w:spacing w:line="480" w:lineRule="auto"/>
              <w:jc w:val="center"/>
            </w:pPr>
            <w:r>
              <w:t>0.78</w:t>
            </w:r>
          </w:p>
        </w:tc>
        <w:tc>
          <w:tcPr>
            <w:tcW w:w="0" w:type="auto"/>
          </w:tcPr>
          <w:p w:rsidR="00B342A5" w:rsidRDefault="00B342A5" w:rsidP="00E87542">
            <w:pPr>
              <w:spacing w:line="480" w:lineRule="auto"/>
              <w:jc w:val="center"/>
            </w:pPr>
            <w:r>
              <w:t>0.95</w:t>
            </w:r>
          </w:p>
        </w:tc>
        <w:tc>
          <w:tcPr>
            <w:tcW w:w="0" w:type="auto"/>
          </w:tcPr>
          <w:p w:rsidR="00B342A5" w:rsidRDefault="00B342A5" w:rsidP="00E87542">
            <w:pPr>
              <w:spacing w:line="480" w:lineRule="auto"/>
              <w:jc w:val="center"/>
            </w:pPr>
            <w:r>
              <w:t>0.94</w:t>
            </w:r>
          </w:p>
        </w:tc>
        <w:tc>
          <w:tcPr>
            <w:tcW w:w="0" w:type="auto"/>
          </w:tcPr>
          <w:p w:rsidR="00B342A5" w:rsidRDefault="00B342A5" w:rsidP="00E87542">
            <w:pPr>
              <w:spacing w:line="480" w:lineRule="auto"/>
              <w:jc w:val="center"/>
            </w:pPr>
            <w:r>
              <w:t>0.37</w:t>
            </w:r>
          </w:p>
        </w:tc>
        <w:tc>
          <w:tcPr>
            <w:tcW w:w="0" w:type="auto"/>
          </w:tcPr>
          <w:p w:rsidR="00B342A5" w:rsidRDefault="00B342A5" w:rsidP="00E87542">
            <w:pPr>
              <w:spacing w:line="480" w:lineRule="auto"/>
              <w:jc w:val="center"/>
            </w:pPr>
            <w:r>
              <w:t>0.14</w:t>
            </w:r>
          </w:p>
        </w:tc>
      </w:tr>
      <w:tr w:rsidR="00B342A5" w:rsidTr="008B6595">
        <w:tc>
          <w:tcPr>
            <w:tcW w:w="0" w:type="auto"/>
          </w:tcPr>
          <w:p w:rsidR="00B342A5" w:rsidRPr="00555D24" w:rsidRDefault="00D205B0" w:rsidP="00E87542">
            <w:pPr>
              <w:spacing w:line="480" w:lineRule="auto"/>
              <w:jc w:val="center"/>
              <w:rPr>
                <w:vertAlign w:val="subscript"/>
              </w:rPr>
            </w:pPr>
            <w:r>
              <w:t xml:space="preserve">Mean </w:t>
            </w:r>
            <w:r w:rsidR="00BD2508" w:rsidRPr="009F32C3">
              <w:rPr>
                <w:position w:val="-10"/>
              </w:rPr>
              <w:object w:dxaOrig="360" w:dyaOrig="340">
                <v:shape id="_x0000_i1214" type="#_x0000_t75" style="width:18pt;height:17.25pt" o:ole="">
                  <v:imagedata r:id="rId320" o:title=""/>
                </v:shape>
                <o:OLEObject Type="Embed" ProgID="Equation.3" ShapeID="_x0000_i1214" DrawAspect="Content" ObjectID="_1495358615" r:id="rId321"/>
              </w:objec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0.281</w:t>
            </w:r>
          </w:p>
        </w:tc>
        <w:tc>
          <w:tcPr>
            <w:tcW w:w="0" w:type="auto"/>
          </w:tcPr>
          <w:p w:rsidR="00B342A5" w:rsidRDefault="00B342A5" w:rsidP="00E87542">
            <w:pPr>
              <w:spacing w:line="480" w:lineRule="auto"/>
              <w:jc w:val="center"/>
            </w:pPr>
            <w:r>
              <w:t>0.280</w:t>
            </w:r>
          </w:p>
        </w:tc>
        <w:tc>
          <w:tcPr>
            <w:tcW w:w="0" w:type="auto"/>
          </w:tcPr>
          <w:p w:rsidR="00B342A5" w:rsidRDefault="00B342A5" w:rsidP="00E87542">
            <w:pPr>
              <w:spacing w:line="480" w:lineRule="auto"/>
              <w:jc w:val="center"/>
            </w:pPr>
            <w:r>
              <w:t>0.289</w:t>
            </w:r>
          </w:p>
        </w:tc>
        <w:tc>
          <w:tcPr>
            <w:tcW w:w="0" w:type="auto"/>
          </w:tcPr>
          <w:p w:rsidR="00B342A5" w:rsidRDefault="00B342A5" w:rsidP="00E87542">
            <w:pPr>
              <w:spacing w:line="480" w:lineRule="auto"/>
              <w:jc w:val="center"/>
            </w:pPr>
            <w:r>
              <w:t>0.309</w:t>
            </w:r>
          </w:p>
        </w:tc>
      </w:tr>
      <w:tr w:rsidR="00B342A5" w:rsidTr="008B6595">
        <w:tc>
          <w:tcPr>
            <w:tcW w:w="0" w:type="auto"/>
          </w:tcPr>
          <w:p w:rsidR="00B342A5" w:rsidRDefault="00D205B0" w:rsidP="00E87542">
            <w:pPr>
              <w:spacing w:line="480" w:lineRule="auto"/>
              <w:jc w:val="center"/>
            </w:pPr>
            <w:r>
              <w:t xml:space="preserve">SD </w:t>
            </w:r>
            <w:r w:rsidRPr="00BD2508">
              <w:rPr>
                <w:position w:val="-10"/>
              </w:rPr>
              <w:object w:dxaOrig="360" w:dyaOrig="340">
                <v:shape id="_x0000_i1215" type="#_x0000_t75" style="width:18pt;height:17.25pt" o:ole="">
                  <v:imagedata r:id="rId320" o:title=""/>
                </v:shape>
                <o:OLEObject Type="Embed" ProgID="Equation.3" ShapeID="_x0000_i1215" DrawAspect="Content" ObjectID="_1495358616" r:id="rId322"/>
              </w:objec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8736E7" w:rsidP="00E87542">
            <w:pPr>
              <w:spacing w:line="480" w:lineRule="auto"/>
              <w:jc w:val="center"/>
            </w:pPr>
            <w:r>
              <w:t>0.042</w:t>
            </w:r>
          </w:p>
        </w:tc>
        <w:tc>
          <w:tcPr>
            <w:tcW w:w="0" w:type="auto"/>
          </w:tcPr>
          <w:p w:rsidR="00B342A5" w:rsidRDefault="00B342A5" w:rsidP="00E87542">
            <w:pPr>
              <w:spacing w:line="480" w:lineRule="auto"/>
              <w:jc w:val="center"/>
            </w:pPr>
            <w:r>
              <w:t>0.</w:t>
            </w:r>
            <w:r w:rsidR="008736E7">
              <w:t>043</w:t>
            </w:r>
          </w:p>
        </w:tc>
        <w:tc>
          <w:tcPr>
            <w:tcW w:w="0" w:type="auto"/>
          </w:tcPr>
          <w:p w:rsidR="00B342A5" w:rsidRDefault="00B342A5" w:rsidP="00E87542">
            <w:pPr>
              <w:spacing w:line="480" w:lineRule="auto"/>
              <w:jc w:val="center"/>
            </w:pPr>
            <w:r>
              <w:t>0.</w:t>
            </w:r>
            <w:r w:rsidR="008736E7">
              <w:t>013</w:t>
            </w:r>
          </w:p>
        </w:tc>
        <w:tc>
          <w:tcPr>
            <w:tcW w:w="0" w:type="auto"/>
          </w:tcPr>
          <w:p w:rsidR="00B342A5" w:rsidRDefault="00B342A5" w:rsidP="00E87542">
            <w:pPr>
              <w:spacing w:line="480" w:lineRule="auto"/>
              <w:jc w:val="center"/>
            </w:pPr>
            <w:r>
              <w:t>0.</w:t>
            </w:r>
            <w:r w:rsidR="00D205B0">
              <w:t>021</w:t>
            </w:r>
          </w:p>
        </w:tc>
      </w:tr>
      <w:tr w:rsidR="00B342A5" w:rsidTr="008B6595">
        <w:tc>
          <w:tcPr>
            <w:tcW w:w="0" w:type="auto"/>
          </w:tcPr>
          <w:p w:rsidR="00B342A5" w:rsidRDefault="00B342A5" w:rsidP="00E87542">
            <w:pPr>
              <w:spacing w:line="480" w:lineRule="auto"/>
              <w:jc w:val="center"/>
            </w:pPr>
            <w:r>
              <w:t>Coverage</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w:t>
            </w:r>
          </w:p>
        </w:tc>
        <w:tc>
          <w:tcPr>
            <w:tcW w:w="0" w:type="auto"/>
          </w:tcPr>
          <w:p w:rsidR="00B342A5" w:rsidRDefault="00B342A5" w:rsidP="00E87542">
            <w:pPr>
              <w:spacing w:line="480" w:lineRule="auto"/>
              <w:jc w:val="center"/>
            </w:pPr>
            <w:r>
              <w:t>0.91</w:t>
            </w:r>
          </w:p>
        </w:tc>
        <w:tc>
          <w:tcPr>
            <w:tcW w:w="0" w:type="auto"/>
          </w:tcPr>
          <w:p w:rsidR="00B342A5" w:rsidRDefault="00B342A5" w:rsidP="00E87542">
            <w:pPr>
              <w:spacing w:line="480" w:lineRule="auto"/>
              <w:jc w:val="center"/>
            </w:pPr>
            <w:r>
              <w:t>0.91</w:t>
            </w:r>
          </w:p>
        </w:tc>
        <w:tc>
          <w:tcPr>
            <w:tcW w:w="0" w:type="auto"/>
          </w:tcPr>
          <w:p w:rsidR="00B342A5" w:rsidRDefault="00B342A5" w:rsidP="00E87542">
            <w:pPr>
              <w:spacing w:line="480" w:lineRule="auto"/>
              <w:jc w:val="center"/>
            </w:pPr>
            <w:r>
              <w:t>0.69</w:t>
            </w:r>
          </w:p>
        </w:tc>
        <w:tc>
          <w:tcPr>
            <w:tcW w:w="0" w:type="auto"/>
          </w:tcPr>
          <w:p w:rsidR="00B342A5" w:rsidRDefault="00B342A5" w:rsidP="00E87542">
            <w:pPr>
              <w:spacing w:line="480" w:lineRule="auto"/>
              <w:jc w:val="center"/>
            </w:pPr>
            <w:r>
              <w:t>0.85</w:t>
            </w:r>
          </w:p>
        </w:tc>
      </w:tr>
    </w:tbl>
    <w:p w:rsidR="000A631B" w:rsidRDefault="00B342A5" w:rsidP="00E87542">
      <w:pPr>
        <w:spacing w:line="480" w:lineRule="auto"/>
        <w:rPr>
          <w:b/>
        </w:rPr>
      </w:pPr>
      <w:proofErr w:type="gramStart"/>
      <w:r w:rsidRPr="00995099">
        <w:rPr>
          <w:b/>
        </w:rPr>
        <w:t xml:space="preserve">Table </w:t>
      </w:r>
      <w:r w:rsidR="002C49C6">
        <w:rPr>
          <w:b/>
        </w:rPr>
        <w:t>3</w:t>
      </w:r>
      <w:r>
        <w:rPr>
          <w:b/>
        </w:rPr>
        <w:t xml:space="preserve">: </w:t>
      </w:r>
      <w:r w:rsidRPr="006C2996">
        <w:rPr>
          <w:b/>
        </w:rPr>
        <w:t xml:space="preserve">Comparison of AVENGEME performance when using weighted (W) or </w:t>
      </w:r>
      <w:proofErr w:type="spellStart"/>
      <w:r w:rsidRPr="006C2996">
        <w:rPr>
          <w:b/>
        </w:rPr>
        <w:t>unwe</w:t>
      </w:r>
      <w:r w:rsidR="009215CA">
        <w:rPr>
          <w:b/>
        </w:rPr>
        <w:t>ighted</w:t>
      </w:r>
      <w:proofErr w:type="spellEnd"/>
      <w:r w:rsidR="009215CA">
        <w:rPr>
          <w:b/>
        </w:rPr>
        <w:t xml:space="preserve"> </w:t>
      </w:r>
      <w:r w:rsidR="00E644E6">
        <w:rPr>
          <w:b/>
        </w:rPr>
        <w:t>(U) score</w:t>
      </w:r>
      <w:r w:rsidRPr="00717B00">
        <w:rPr>
          <w:b/>
        </w:rPr>
        <w:t xml:space="preserve"> with nested or disjoint intervals</w:t>
      </w:r>
      <w:r w:rsidR="005B7B1E">
        <w:rPr>
          <w:b/>
        </w:rPr>
        <w:t>.</w:t>
      </w:r>
      <w:proofErr w:type="gramEnd"/>
      <w:r w:rsidR="005B7B1E">
        <w:rPr>
          <w:b/>
        </w:rPr>
        <w:t xml:space="preserve">  </w:t>
      </w:r>
      <w:r w:rsidR="005B7B1E" w:rsidRPr="005B7B1E">
        <w:t>T</w:t>
      </w:r>
      <w:r w:rsidR="009215CA" w:rsidRPr="005B7B1E">
        <w:t xml:space="preserve">he SCZ simulation model </w:t>
      </w:r>
      <w:proofErr w:type="gramStart"/>
      <w:r w:rsidR="009215CA" w:rsidRPr="005B7B1E">
        <w:t xml:space="preserve">with </w:t>
      </w:r>
      <w:proofErr w:type="gramEnd"/>
      <w:r w:rsidR="009215CA" w:rsidRPr="005B7B1E">
        <w:rPr>
          <w:position w:val="-10"/>
          <w:lang w:eastAsia="en-GB"/>
        </w:rPr>
        <w:object w:dxaOrig="1480" w:dyaOrig="360">
          <v:shape id="_x0000_i1216" type="#_x0000_t75" style="width:74.25pt;height:18pt" o:ole="">
            <v:imagedata r:id="rId323" o:title=""/>
          </v:shape>
          <o:OLEObject Type="Embed" ProgID="Equation.3" ShapeID="_x0000_i1216" DrawAspect="Content" ObjectID="_1495358617" r:id="rId324"/>
        </w:object>
      </w:r>
      <w:r w:rsidR="009215CA" w:rsidRPr="005B7B1E">
        <w:rPr>
          <w:rFonts w:ascii="Segoe UI" w:eastAsia="Times New Roman" w:hAnsi="Segoe UI" w:cs="Segoe UI"/>
          <w:color w:val="000000"/>
          <w:sz w:val="20"/>
          <w:szCs w:val="20"/>
          <w:lang w:eastAsia="en-GB"/>
        </w:rPr>
        <w:t xml:space="preserve">, </w:t>
      </w:r>
      <w:r w:rsidR="009215CA" w:rsidRPr="005B7B1E">
        <w:rPr>
          <w:position w:val="-12"/>
          <w:lang w:eastAsia="en-GB"/>
        </w:rPr>
        <w:object w:dxaOrig="1060" w:dyaOrig="360">
          <v:shape id="_x0000_i1217" type="#_x0000_t75" style="width:53.25pt;height:18pt" o:ole="">
            <v:imagedata r:id="rId325" o:title=""/>
          </v:shape>
          <o:OLEObject Type="Embed" ProgID="Equation.3" ShapeID="_x0000_i1217" DrawAspect="Content" ObjectID="_1495358618" r:id="rId326"/>
        </w:object>
      </w:r>
      <w:r w:rsidR="005B7B1E" w:rsidRPr="005B7B1E">
        <w:rPr>
          <w:lang w:eastAsia="en-GB"/>
        </w:rPr>
        <w:t xml:space="preserve"> was used </w:t>
      </w:r>
      <w:r w:rsidR="009215CA" w:rsidRPr="005B7B1E">
        <w:rPr>
          <w:rFonts w:cstheme="minorHAnsi"/>
        </w:rPr>
        <w:t>(see main text for full details).</w:t>
      </w:r>
      <w:r w:rsidR="0056047E" w:rsidRPr="005B7B1E">
        <w:rPr>
          <w:rFonts w:cstheme="minorHAnsi"/>
        </w:rPr>
        <w:t xml:space="preserve"> </w:t>
      </w:r>
      <w:r w:rsidR="009215CA" w:rsidRPr="005B7B1E">
        <w:t xml:space="preserve"> </w:t>
      </w:r>
      <w:r w:rsidR="0056047E" w:rsidRPr="005B7B1E">
        <w:t>Mean and standard deviation of parameter estimates and coverage of 95% confidence interval are shown over 1000 simulations.</w:t>
      </w:r>
      <w:r w:rsidR="00E139D9" w:rsidRPr="005B7B1E">
        <w:t xml:space="preserve">  Monte Carlo error for the mean is SD/</w:t>
      </w:r>
      <w:r w:rsidR="00E139D9" w:rsidRPr="005B7B1E">
        <w:sym w:font="Symbol" w:char="F0D6"/>
      </w:r>
      <w:r w:rsidR="00E139D9" w:rsidRPr="005B7B1E">
        <w:t>1000 and for coverage of 0.95 is 0.007.</w:t>
      </w:r>
      <w:r w:rsidR="00E139D9">
        <w:rPr>
          <w:b/>
        </w:rPr>
        <w:t xml:space="preserve">  </w:t>
      </w:r>
    </w:p>
    <w:p w:rsidR="000A631B" w:rsidRDefault="000A631B">
      <w:pPr>
        <w:rPr>
          <w:b/>
        </w:rPr>
      </w:pPr>
      <w:r>
        <w:rPr>
          <w:b/>
        </w:rPr>
        <w:br w:type="page"/>
      </w:r>
    </w:p>
    <w:tbl>
      <w:tblPr>
        <w:tblStyle w:val="TableGrid"/>
        <w:tblW w:w="5000" w:type="pct"/>
        <w:tblLook w:val="04A0"/>
      </w:tblPr>
      <w:tblGrid>
        <w:gridCol w:w="1248"/>
        <w:gridCol w:w="1251"/>
        <w:gridCol w:w="1251"/>
        <w:gridCol w:w="1307"/>
        <w:gridCol w:w="1192"/>
        <w:gridCol w:w="1760"/>
        <w:gridCol w:w="1233"/>
      </w:tblGrid>
      <w:tr w:rsidR="00833596" w:rsidTr="00833596">
        <w:tc>
          <w:tcPr>
            <w:tcW w:w="675" w:type="pct"/>
          </w:tcPr>
          <w:p w:rsidR="00833596" w:rsidRPr="000A631B" w:rsidRDefault="00833596" w:rsidP="00AD633C">
            <w:pPr>
              <w:rPr>
                <w:lang w:eastAsia="en-GB"/>
              </w:rPr>
            </w:pPr>
          </w:p>
        </w:tc>
        <w:tc>
          <w:tcPr>
            <w:tcW w:w="1354" w:type="pct"/>
            <w:gridSpan w:val="2"/>
          </w:tcPr>
          <w:p w:rsidR="00833596" w:rsidRDefault="00833596" w:rsidP="00833596">
            <w:pPr>
              <w:jc w:val="center"/>
              <w:rPr>
                <w:rFonts w:eastAsiaTheme="minorEastAsia" w:cstheme="minorHAnsi"/>
              </w:rPr>
            </w:pPr>
            <w:r>
              <w:rPr>
                <w:rFonts w:eastAsiaTheme="minorEastAsia" w:cstheme="minorHAnsi"/>
              </w:rPr>
              <w:t>Pruned</w:t>
            </w:r>
          </w:p>
        </w:tc>
        <w:tc>
          <w:tcPr>
            <w:tcW w:w="1352" w:type="pct"/>
            <w:gridSpan w:val="2"/>
          </w:tcPr>
          <w:p w:rsidR="00833596" w:rsidRDefault="00833596" w:rsidP="00833596">
            <w:pPr>
              <w:jc w:val="center"/>
              <w:rPr>
                <w:rFonts w:eastAsiaTheme="minorEastAsia" w:cstheme="minorHAnsi"/>
              </w:rPr>
            </w:pPr>
            <w:r>
              <w:rPr>
                <w:rFonts w:eastAsiaTheme="minorEastAsia" w:cstheme="minorHAnsi"/>
              </w:rPr>
              <w:t>Clumped</w:t>
            </w:r>
          </w:p>
        </w:tc>
        <w:tc>
          <w:tcPr>
            <w:tcW w:w="1619" w:type="pct"/>
            <w:gridSpan w:val="2"/>
          </w:tcPr>
          <w:p w:rsidR="00833596" w:rsidRDefault="00833596" w:rsidP="00833596">
            <w:pPr>
              <w:jc w:val="center"/>
              <w:rPr>
                <w:rFonts w:eastAsiaTheme="minorEastAsia" w:cstheme="minorHAnsi"/>
              </w:rPr>
            </w:pPr>
            <w:r>
              <w:rPr>
                <w:rFonts w:eastAsiaTheme="minorEastAsia" w:cstheme="minorHAnsi"/>
              </w:rPr>
              <w:t>Independent</w:t>
            </w:r>
          </w:p>
        </w:tc>
      </w:tr>
      <w:tr w:rsidR="00833596" w:rsidTr="00833596">
        <w:tc>
          <w:tcPr>
            <w:tcW w:w="675" w:type="pct"/>
          </w:tcPr>
          <w:p w:rsidR="00833596" w:rsidRDefault="00833596" w:rsidP="00AD633C">
            <w:pPr>
              <w:rPr>
                <w:rFonts w:eastAsiaTheme="minorEastAsia" w:cstheme="minorHAnsi"/>
              </w:rPr>
            </w:pPr>
            <w:r w:rsidRPr="000A631B">
              <w:rPr>
                <w:position w:val="-4"/>
                <w:lang w:eastAsia="en-GB"/>
              </w:rPr>
              <w:object w:dxaOrig="279" w:dyaOrig="300">
                <v:shape id="_x0000_i1218" type="#_x0000_t75" style="width:14.25pt;height:15pt" o:ole="">
                  <v:imagedata r:id="rId327" o:title=""/>
                </v:shape>
                <o:OLEObject Type="Embed" ProgID="Equation.3" ShapeID="_x0000_i1218" DrawAspect="Content" ObjectID="_1495358619" r:id="rId328"/>
              </w:object>
            </w:r>
          </w:p>
        </w:tc>
        <w:tc>
          <w:tcPr>
            <w:tcW w:w="677" w:type="pct"/>
          </w:tcPr>
          <w:p w:rsidR="00833596" w:rsidRDefault="00833596" w:rsidP="00AD633C">
            <w:pPr>
              <w:rPr>
                <w:rFonts w:eastAsiaTheme="minorEastAsia" w:cstheme="minorHAnsi"/>
              </w:rPr>
            </w:pPr>
            <w:r>
              <w:rPr>
                <w:rFonts w:eastAsiaTheme="minorEastAsia" w:cstheme="minorHAnsi"/>
              </w:rPr>
              <w:t>0.1</w:t>
            </w:r>
          </w:p>
        </w:tc>
        <w:tc>
          <w:tcPr>
            <w:tcW w:w="677" w:type="pct"/>
          </w:tcPr>
          <w:p w:rsidR="00833596" w:rsidRDefault="00833596" w:rsidP="00AD633C">
            <w:pPr>
              <w:rPr>
                <w:rFonts w:eastAsiaTheme="minorEastAsia" w:cstheme="minorHAnsi"/>
              </w:rPr>
            </w:pPr>
            <w:r>
              <w:rPr>
                <w:rFonts w:eastAsiaTheme="minorEastAsia" w:cstheme="minorHAnsi"/>
              </w:rPr>
              <w:t xml:space="preserve">0.2 </w:t>
            </w:r>
          </w:p>
        </w:tc>
        <w:tc>
          <w:tcPr>
            <w:tcW w:w="707" w:type="pct"/>
          </w:tcPr>
          <w:p w:rsidR="00833596" w:rsidRDefault="00833596" w:rsidP="00AD633C">
            <w:pPr>
              <w:rPr>
                <w:rFonts w:eastAsiaTheme="minorEastAsia" w:cstheme="minorHAnsi"/>
              </w:rPr>
            </w:pPr>
            <w:r>
              <w:rPr>
                <w:rFonts w:eastAsiaTheme="minorEastAsia" w:cstheme="minorHAnsi"/>
              </w:rPr>
              <w:t>0.1</w:t>
            </w:r>
          </w:p>
        </w:tc>
        <w:tc>
          <w:tcPr>
            <w:tcW w:w="645" w:type="pct"/>
          </w:tcPr>
          <w:p w:rsidR="00833596" w:rsidRDefault="00833596" w:rsidP="00AD633C">
            <w:pPr>
              <w:rPr>
                <w:rFonts w:eastAsiaTheme="minorEastAsia" w:cstheme="minorHAnsi"/>
              </w:rPr>
            </w:pPr>
            <w:r>
              <w:rPr>
                <w:rFonts w:eastAsiaTheme="minorEastAsia" w:cstheme="minorHAnsi"/>
              </w:rPr>
              <w:t>0.2</w:t>
            </w:r>
          </w:p>
        </w:tc>
        <w:tc>
          <w:tcPr>
            <w:tcW w:w="952" w:type="pct"/>
          </w:tcPr>
          <w:p w:rsidR="00833596" w:rsidRDefault="00833596" w:rsidP="00AD633C">
            <w:pPr>
              <w:rPr>
                <w:rFonts w:eastAsiaTheme="minorEastAsia" w:cstheme="minorHAnsi"/>
              </w:rPr>
            </w:pPr>
            <w:r>
              <w:rPr>
                <w:rFonts w:eastAsiaTheme="minorEastAsia" w:cstheme="minorHAnsi"/>
              </w:rPr>
              <w:t>0.1</w:t>
            </w:r>
          </w:p>
        </w:tc>
        <w:tc>
          <w:tcPr>
            <w:tcW w:w="667" w:type="pct"/>
          </w:tcPr>
          <w:p w:rsidR="00833596" w:rsidRDefault="00833596" w:rsidP="00AD633C">
            <w:pPr>
              <w:rPr>
                <w:rFonts w:eastAsiaTheme="minorEastAsia" w:cstheme="minorHAnsi"/>
              </w:rPr>
            </w:pPr>
            <w:r>
              <w:rPr>
                <w:rFonts w:eastAsiaTheme="minorEastAsia" w:cstheme="minorHAnsi"/>
              </w:rPr>
              <w:t>0.2</w:t>
            </w:r>
          </w:p>
        </w:tc>
      </w:tr>
      <w:tr w:rsidR="00833596" w:rsidTr="00833596">
        <w:tc>
          <w:tcPr>
            <w:tcW w:w="675" w:type="pct"/>
          </w:tcPr>
          <w:p w:rsidR="00833596" w:rsidRDefault="00833596" w:rsidP="00AD633C">
            <w:pPr>
              <w:rPr>
                <w:rFonts w:eastAsiaTheme="minorEastAsia" w:cstheme="minorHAnsi"/>
              </w:rPr>
            </w:pPr>
            <w:r>
              <w:rPr>
                <w:lang w:eastAsia="en-GB"/>
              </w:rPr>
              <w:t xml:space="preserve">Mean </w:t>
            </w:r>
            <w:r w:rsidRPr="006C758E">
              <w:rPr>
                <w:position w:val="-10"/>
                <w:lang w:eastAsia="en-GB"/>
              </w:rPr>
              <w:object w:dxaOrig="340" w:dyaOrig="360">
                <v:shape id="_x0000_i1219" type="#_x0000_t75" style="width:17.25pt;height:18pt" o:ole="">
                  <v:imagedata r:id="rId329" o:title=""/>
                </v:shape>
                <o:OLEObject Type="Embed" ProgID="Equation.3" ShapeID="_x0000_i1219" DrawAspect="Content" ObjectID="_1495358620" r:id="rId330"/>
              </w:object>
            </w:r>
          </w:p>
        </w:tc>
        <w:tc>
          <w:tcPr>
            <w:tcW w:w="677" w:type="pct"/>
          </w:tcPr>
          <w:p w:rsidR="00833596" w:rsidRDefault="00833596" w:rsidP="000A631B">
            <w:pPr>
              <w:rPr>
                <w:rFonts w:eastAsiaTheme="minorEastAsia" w:cstheme="minorHAnsi"/>
              </w:rPr>
            </w:pPr>
            <w:r>
              <w:rPr>
                <w:rFonts w:eastAsiaTheme="minorEastAsia" w:cstheme="minorHAnsi"/>
              </w:rPr>
              <w:t>0.173</w:t>
            </w:r>
          </w:p>
        </w:tc>
        <w:tc>
          <w:tcPr>
            <w:tcW w:w="677" w:type="pct"/>
          </w:tcPr>
          <w:p w:rsidR="00833596" w:rsidRDefault="00833596" w:rsidP="000A631B">
            <w:pPr>
              <w:rPr>
                <w:rFonts w:eastAsiaTheme="minorEastAsia" w:cstheme="minorHAnsi"/>
              </w:rPr>
            </w:pPr>
            <w:r>
              <w:rPr>
                <w:rFonts w:eastAsiaTheme="minorEastAsia" w:cstheme="minorHAnsi"/>
              </w:rPr>
              <w:t>0.281</w:t>
            </w:r>
          </w:p>
        </w:tc>
        <w:tc>
          <w:tcPr>
            <w:tcW w:w="707" w:type="pct"/>
          </w:tcPr>
          <w:p w:rsidR="00833596" w:rsidRDefault="00833596" w:rsidP="000A631B">
            <w:pPr>
              <w:rPr>
                <w:rFonts w:eastAsiaTheme="minorEastAsia" w:cstheme="minorHAnsi"/>
              </w:rPr>
            </w:pPr>
            <w:r>
              <w:rPr>
                <w:rFonts w:eastAsiaTheme="minorEastAsia" w:cstheme="minorHAnsi"/>
              </w:rPr>
              <w:t>0.297</w:t>
            </w:r>
          </w:p>
        </w:tc>
        <w:tc>
          <w:tcPr>
            <w:tcW w:w="645" w:type="pct"/>
          </w:tcPr>
          <w:p w:rsidR="00833596" w:rsidRDefault="00833596" w:rsidP="000A631B">
            <w:pPr>
              <w:rPr>
                <w:rFonts w:eastAsiaTheme="minorEastAsia" w:cstheme="minorHAnsi"/>
              </w:rPr>
            </w:pPr>
            <w:r>
              <w:rPr>
                <w:rFonts w:eastAsiaTheme="minorEastAsia" w:cstheme="minorHAnsi"/>
              </w:rPr>
              <w:t>0.389</w:t>
            </w:r>
          </w:p>
        </w:tc>
        <w:tc>
          <w:tcPr>
            <w:tcW w:w="952" w:type="pct"/>
          </w:tcPr>
          <w:p w:rsidR="00833596" w:rsidRDefault="00833596" w:rsidP="000A631B">
            <w:pPr>
              <w:rPr>
                <w:rFonts w:eastAsiaTheme="minorEastAsia" w:cstheme="minorHAnsi"/>
              </w:rPr>
            </w:pPr>
            <w:r>
              <w:rPr>
                <w:rFonts w:eastAsiaTheme="minorEastAsia" w:cstheme="minorHAnsi"/>
              </w:rPr>
              <w:t>0.297</w:t>
            </w:r>
          </w:p>
        </w:tc>
        <w:tc>
          <w:tcPr>
            <w:tcW w:w="667" w:type="pct"/>
          </w:tcPr>
          <w:p w:rsidR="00833596" w:rsidRDefault="00833596" w:rsidP="000A631B">
            <w:pPr>
              <w:rPr>
                <w:rFonts w:eastAsiaTheme="minorEastAsia" w:cstheme="minorHAnsi"/>
              </w:rPr>
            </w:pPr>
            <w:r>
              <w:rPr>
                <w:rFonts w:eastAsiaTheme="minorEastAsia" w:cstheme="minorHAnsi"/>
              </w:rPr>
              <w:t>0.300</w:t>
            </w:r>
          </w:p>
        </w:tc>
      </w:tr>
      <w:tr w:rsidR="00833596" w:rsidTr="00833596">
        <w:tc>
          <w:tcPr>
            <w:tcW w:w="675" w:type="pct"/>
          </w:tcPr>
          <w:p w:rsidR="00833596" w:rsidRDefault="00833596" w:rsidP="00AD633C">
            <w:pPr>
              <w:rPr>
                <w:lang w:eastAsia="en-GB"/>
              </w:rPr>
            </w:pPr>
            <w:r>
              <w:rPr>
                <w:lang w:eastAsia="en-GB"/>
              </w:rPr>
              <w:t xml:space="preserve">SD </w:t>
            </w:r>
            <w:r w:rsidRPr="006C758E">
              <w:rPr>
                <w:position w:val="-10"/>
                <w:lang w:eastAsia="en-GB"/>
              </w:rPr>
              <w:object w:dxaOrig="340" w:dyaOrig="360">
                <v:shape id="_x0000_i1220" type="#_x0000_t75" style="width:17.25pt;height:18pt" o:ole="">
                  <v:imagedata r:id="rId331" o:title=""/>
                </v:shape>
                <o:OLEObject Type="Embed" ProgID="Equation.3" ShapeID="_x0000_i1220" DrawAspect="Content" ObjectID="_1495358621" r:id="rId332"/>
              </w:object>
            </w:r>
          </w:p>
        </w:tc>
        <w:tc>
          <w:tcPr>
            <w:tcW w:w="677" w:type="pct"/>
          </w:tcPr>
          <w:p w:rsidR="00833596" w:rsidRDefault="00833596" w:rsidP="00AD633C">
            <w:pPr>
              <w:rPr>
                <w:rFonts w:eastAsiaTheme="minorEastAsia" w:cstheme="minorHAnsi"/>
              </w:rPr>
            </w:pPr>
            <w:r>
              <w:rPr>
                <w:rFonts w:eastAsiaTheme="minorEastAsia" w:cstheme="minorHAnsi"/>
              </w:rPr>
              <w:t>0.041</w:t>
            </w:r>
          </w:p>
        </w:tc>
        <w:tc>
          <w:tcPr>
            <w:tcW w:w="677" w:type="pct"/>
          </w:tcPr>
          <w:p w:rsidR="00833596" w:rsidRDefault="00833596" w:rsidP="00AD633C">
            <w:pPr>
              <w:rPr>
                <w:rFonts w:eastAsiaTheme="minorEastAsia" w:cstheme="minorHAnsi"/>
              </w:rPr>
            </w:pPr>
            <w:r>
              <w:rPr>
                <w:rFonts w:eastAsiaTheme="minorEastAsia" w:cstheme="minorHAnsi"/>
              </w:rPr>
              <w:t>0.053</w:t>
            </w:r>
          </w:p>
        </w:tc>
        <w:tc>
          <w:tcPr>
            <w:tcW w:w="707" w:type="pct"/>
          </w:tcPr>
          <w:p w:rsidR="00833596" w:rsidRDefault="00833596" w:rsidP="00AD633C">
            <w:pPr>
              <w:rPr>
                <w:rFonts w:eastAsiaTheme="minorEastAsia" w:cstheme="minorHAnsi"/>
              </w:rPr>
            </w:pPr>
            <w:r>
              <w:rPr>
                <w:rFonts w:eastAsiaTheme="minorEastAsia" w:cstheme="minorHAnsi"/>
              </w:rPr>
              <w:t>0.042</w:t>
            </w:r>
          </w:p>
        </w:tc>
        <w:tc>
          <w:tcPr>
            <w:tcW w:w="645" w:type="pct"/>
          </w:tcPr>
          <w:p w:rsidR="00833596" w:rsidRDefault="00833596" w:rsidP="00AD633C">
            <w:pPr>
              <w:rPr>
                <w:rFonts w:eastAsiaTheme="minorEastAsia" w:cstheme="minorHAnsi"/>
              </w:rPr>
            </w:pPr>
            <w:r>
              <w:rPr>
                <w:rFonts w:eastAsiaTheme="minorEastAsia" w:cstheme="minorHAnsi"/>
              </w:rPr>
              <w:t>0.05</w:t>
            </w:r>
          </w:p>
        </w:tc>
        <w:tc>
          <w:tcPr>
            <w:tcW w:w="952" w:type="pct"/>
          </w:tcPr>
          <w:p w:rsidR="00833596" w:rsidRDefault="00833596" w:rsidP="00AD633C">
            <w:pPr>
              <w:rPr>
                <w:rFonts w:eastAsiaTheme="minorEastAsia" w:cstheme="minorHAnsi"/>
              </w:rPr>
            </w:pPr>
            <w:r>
              <w:rPr>
                <w:rFonts w:eastAsiaTheme="minorEastAsia" w:cstheme="minorHAnsi"/>
              </w:rPr>
              <w:t>0.039</w:t>
            </w:r>
          </w:p>
        </w:tc>
        <w:tc>
          <w:tcPr>
            <w:tcW w:w="667" w:type="pct"/>
          </w:tcPr>
          <w:p w:rsidR="00833596" w:rsidRDefault="00833596" w:rsidP="00AD633C">
            <w:pPr>
              <w:rPr>
                <w:rFonts w:eastAsiaTheme="minorEastAsia" w:cstheme="minorHAnsi"/>
              </w:rPr>
            </w:pPr>
            <w:r>
              <w:rPr>
                <w:rFonts w:eastAsiaTheme="minorEastAsia" w:cstheme="minorHAnsi"/>
              </w:rPr>
              <w:t>0.046</w:t>
            </w:r>
          </w:p>
        </w:tc>
      </w:tr>
      <w:tr w:rsidR="00833596" w:rsidTr="00833596">
        <w:tc>
          <w:tcPr>
            <w:tcW w:w="675" w:type="pct"/>
          </w:tcPr>
          <w:p w:rsidR="00833596" w:rsidRDefault="00833596" w:rsidP="00AD633C">
            <w:pPr>
              <w:rPr>
                <w:rFonts w:eastAsiaTheme="minorEastAsia" w:cstheme="minorHAnsi"/>
              </w:rPr>
            </w:pPr>
            <w:r>
              <w:rPr>
                <w:lang w:eastAsia="en-GB"/>
              </w:rPr>
              <w:t xml:space="preserve">Mean </w:t>
            </w:r>
            <w:r w:rsidRPr="006C758E">
              <w:rPr>
                <w:position w:val="-12"/>
                <w:lang w:eastAsia="en-GB"/>
              </w:rPr>
              <w:object w:dxaOrig="360" w:dyaOrig="360">
                <v:shape id="_x0000_i1221" type="#_x0000_t75" style="width:18pt;height:18pt" o:ole="">
                  <v:imagedata r:id="rId333" o:title=""/>
                </v:shape>
                <o:OLEObject Type="Embed" ProgID="Equation.3" ShapeID="_x0000_i1221" DrawAspect="Content" ObjectID="_1495358622" r:id="rId334"/>
              </w:object>
            </w:r>
          </w:p>
        </w:tc>
        <w:tc>
          <w:tcPr>
            <w:tcW w:w="677" w:type="pct"/>
          </w:tcPr>
          <w:p w:rsidR="00833596" w:rsidRDefault="00833596" w:rsidP="000A631B">
            <w:pPr>
              <w:rPr>
                <w:rFonts w:eastAsiaTheme="minorEastAsia" w:cstheme="minorHAnsi"/>
              </w:rPr>
            </w:pPr>
            <w:r>
              <w:rPr>
                <w:rFonts w:eastAsiaTheme="minorEastAsia" w:cstheme="minorHAnsi"/>
              </w:rPr>
              <w:t>0.559</w:t>
            </w:r>
          </w:p>
        </w:tc>
        <w:tc>
          <w:tcPr>
            <w:tcW w:w="677" w:type="pct"/>
          </w:tcPr>
          <w:p w:rsidR="00833596" w:rsidRDefault="00833596" w:rsidP="000A631B">
            <w:pPr>
              <w:rPr>
                <w:rFonts w:eastAsiaTheme="minorEastAsia" w:cstheme="minorHAnsi"/>
              </w:rPr>
            </w:pPr>
            <w:r>
              <w:rPr>
                <w:rFonts w:eastAsiaTheme="minorEastAsia" w:cstheme="minorHAnsi"/>
              </w:rPr>
              <w:t>0.579</w:t>
            </w:r>
          </w:p>
        </w:tc>
        <w:tc>
          <w:tcPr>
            <w:tcW w:w="707" w:type="pct"/>
          </w:tcPr>
          <w:p w:rsidR="00833596" w:rsidRDefault="00833596" w:rsidP="000A631B">
            <w:pPr>
              <w:rPr>
                <w:rFonts w:eastAsiaTheme="minorEastAsia" w:cstheme="minorHAnsi"/>
              </w:rPr>
            </w:pPr>
            <w:r>
              <w:rPr>
                <w:rFonts w:eastAsiaTheme="minorEastAsia" w:cstheme="minorHAnsi"/>
              </w:rPr>
              <w:t>0.900</w:t>
            </w:r>
          </w:p>
        </w:tc>
        <w:tc>
          <w:tcPr>
            <w:tcW w:w="645" w:type="pct"/>
          </w:tcPr>
          <w:p w:rsidR="00833596" w:rsidRDefault="00833596" w:rsidP="000A631B">
            <w:pPr>
              <w:rPr>
                <w:rFonts w:eastAsiaTheme="minorEastAsia" w:cstheme="minorHAnsi"/>
              </w:rPr>
            </w:pPr>
            <w:r>
              <w:rPr>
                <w:rFonts w:eastAsiaTheme="minorEastAsia" w:cstheme="minorHAnsi"/>
              </w:rPr>
              <w:t>0.879</w:t>
            </w:r>
          </w:p>
        </w:tc>
        <w:tc>
          <w:tcPr>
            <w:tcW w:w="952" w:type="pct"/>
          </w:tcPr>
          <w:p w:rsidR="00833596" w:rsidRDefault="00833596" w:rsidP="000A631B">
            <w:pPr>
              <w:rPr>
                <w:rFonts w:eastAsiaTheme="minorEastAsia" w:cstheme="minorHAnsi"/>
              </w:rPr>
            </w:pPr>
            <w:r>
              <w:rPr>
                <w:rFonts w:eastAsiaTheme="minorEastAsia" w:cstheme="minorHAnsi"/>
              </w:rPr>
              <w:t>0.949</w:t>
            </w:r>
          </w:p>
        </w:tc>
        <w:tc>
          <w:tcPr>
            <w:tcW w:w="667" w:type="pct"/>
          </w:tcPr>
          <w:p w:rsidR="00833596" w:rsidRDefault="00833596" w:rsidP="00FB512B">
            <w:pPr>
              <w:rPr>
                <w:rFonts w:eastAsiaTheme="minorEastAsia" w:cstheme="minorHAnsi"/>
              </w:rPr>
            </w:pPr>
            <w:r>
              <w:rPr>
                <w:rFonts w:eastAsiaTheme="minorEastAsia" w:cstheme="minorHAnsi"/>
              </w:rPr>
              <w:t>0.931</w:t>
            </w:r>
          </w:p>
        </w:tc>
      </w:tr>
      <w:tr w:rsidR="00833596" w:rsidTr="00833596">
        <w:tc>
          <w:tcPr>
            <w:tcW w:w="675" w:type="pct"/>
          </w:tcPr>
          <w:p w:rsidR="00833596" w:rsidRPr="006C758E" w:rsidRDefault="00833596" w:rsidP="00AD633C">
            <w:pPr>
              <w:rPr>
                <w:lang w:eastAsia="en-GB"/>
              </w:rPr>
            </w:pPr>
            <w:r>
              <w:rPr>
                <w:lang w:eastAsia="en-GB"/>
              </w:rPr>
              <w:t xml:space="preserve">SD </w:t>
            </w:r>
            <w:r w:rsidRPr="006C758E">
              <w:rPr>
                <w:position w:val="-12"/>
                <w:lang w:eastAsia="en-GB"/>
              </w:rPr>
              <w:object w:dxaOrig="360" w:dyaOrig="360">
                <v:shape id="_x0000_i1222" type="#_x0000_t75" style="width:18pt;height:18pt" o:ole="">
                  <v:imagedata r:id="rId333" o:title=""/>
                </v:shape>
                <o:OLEObject Type="Embed" ProgID="Equation.3" ShapeID="_x0000_i1222" DrawAspect="Content" ObjectID="_1495358623" r:id="rId335"/>
              </w:object>
            </w:r>
          </w:p>
        </w:tc>
        <w:tc>
          <w:tcPr>
            <w:tcW w:w="677" w:type="pct"/>
          </w:tcPr>
          <w:p w:rsidR="00833596" w:rsidRDefault="00833596" w:rsidP="00AD633C">
            <w:pPr>
              <w:rPr>
                <w:rFonts w:eastAsiaTheme="minorEastAsia" w:cstheme="minorHAnsi"/>
              </w:rPr>
            </w:pPr>
            <w:r>
              <w:rPr>
                <w:rFonts w:eastAsiaTheme="minorEastAsia" w:cstheme="minorHAnsi"/>
              </w:rPr>
              <w:t>0.428</w:t>
            </w:r>
          </w:p>
        </w:tc>
        <w:tc>
          <w:tcPr>
            <w:tcW w:w="677" w:type="pct"/>
          </w:tcPr>
          <w:p w:rsidR="00833596" w:rsidRDefault="00833596" w:rsidP="00AD633C">
            <w:pPr>
              <w:rPr>
                <w:rFonts w:eastAsiaTheme="minorEastAsia" w:cstheme="minorHAnsi"/>
              </w:rPr>
            </w:pPr>
            <w:r>
              <w:rPr>
                <w:rFonts w:eastAsiaTheme="minorEastAsia" w:cstheme="minorHAnsi"/>
              </w:rPr>
              <w:t>0.400</w:t>
            </w:r>
          </w:p>
        </w:tc>
        <w:tc>
          <w:tcPr>
            <w:tcW w:w="707" w:type="pct"/>
          </w:tcPr>
          <w:p w:rsidR="00833596" w:rsidRDefault="00833596" w:rsidP="00AD633C">
            <w:pPr>
              <w:rPr>
                <w:rFonts w:eastAsiaTheme="minorEastAsia" w:cstheme="minorHAnsi"/>
              </w:rPr>
            </w:pPr>
            <w:r>
              <w:rPr>
                <w:rFonts w:eastAsiaTheme="minorEastAsia" w:cstheme="minorHAnsi"/>
              </w:rPr>
              <w:t>0.066</w:t>
            </w:r>
          </w:p>
        </w:tc>
        <w:tc>
          <w:tcPr>
            <w:tcW w:w="645" w:type="pct"/>
          </w:tcPr>
          <w:p w:rsidR="00833596" w:rsidRDefault="00833596" w:rsidP="00AD633C">
            <w:pPr>
              <w:rPr>
                <w:rFonts w:eastAsiaTheme="minorEastAsia" w:cstheme="minorHAnsi"/>
              </w:rPr>
            </w:pPr>
            <w:r>
              <w:rPr>
                <w:rFonts w:eastAsiaTheme="minorEastAsia" w:cstheme="minorHAnsi"/>
              </w:rPr>
              <w:t>0.080</w:t>
            </w:r>
          </w:p>
        </w:tc>
        <w:tc>
          <w:tcPr>
            <w:tcW w:w="952" w:type="pct"/>
          </w:tcPr>
          <w:p w:rsidR="00833596" w:rsidRDefault="00833596" w:rsidP="00AD633C">
            <w:pPr>
              <w:rPr>
                <w:rFonts w:eastAsiaTheme="minorEastAsia" w:cstheme="minorHAnsi"/>
              </w:rPr>
            </w:pPr>
            <w:r>
              <w:rPr>
                <w:rFonts w:eastAsiaTheme="minorEastAsia" w:cstheme="minorHAnsi"/>
              </w:rPr>
              <w:t>0.02</w:t>
            </w:r>
          </w:p>
        </w:tc>
        <w:tc>
          <w:tcPr>
            <w:tcW w:w="667" w:type="pct"/>
          </w:tcPr>
          <w:p w:rsidR="00833596" w:rsidRDefault="00833596" w:rsidP="00AD633C">
            <w:pPr>
              <w:rPr>
                <w:rFonts w:eastAsiaTheme="minorEastAsia" w:cstheme="minorHAnsi"/>
              </w:rPr>
            </w:pPr>
            <w:r>
              <w:rPr>
                <w:rFonts w:eastAsiaTheme="minorEastAsia" w:cstheme="minorHAnsi"/>
              </w:rPr>
              <w:t>0.096</w:t>
            </w:r>
          </w:p>
        </w:tc>
      </w:tr>
    </w:tbl>
    <w:p w:rsidR="0056047E" w:rsidRDefault="00833596" w:rsidP="00833596">
      <w:pPr>
        <w:tabs>
          <w:tab w:val="left" w:pos="6630"/>
        </w:tabs>
        <w:spacing w:line="480" w:lineRule="auto"/>
        <w:rPr>
          <w:rFonts w:eastAsiaTheme="minorEastAsia" w:cstheme="minorHAnsi"/>
        </w:rPr>
      </w:pPr>
      <w:r>
        <w:rPr>
          <w:rFonts w:eastAsiaTheme="minorEastAsia" w:cstheme="minorHAnsi"/>
        </w:rPr>
        <w:tab/>
      </w:r>
    </w:p>
    <w:p w:rsidR="002C49C6" w:rsidRDefault="000A631B" w:rsidP="00E87542">
      <w:pPr>
        <w:spacing w:line="480" w:lineRule="auto"/>
        <w:rPr>
          <w:lang w:eastAsia="en-GB"/>
        </w:rPr>
      </w:pPr>
      <w:proofErr w:type="gramStart"/>
      <w:r w:rsidRPr="000A631B">
        <w:rPr>
          <w:rFonts w:eastAsiaTheme="minorEastAsia" w:cstheme="minorHAnsi"/>
          <w:b/>
        </w:rPr>
        <w:t xml:space="preserve">Table </w:t>
      </w:r>
      <w:r w:rsidR="002C49C6">
        <w:rPr>
          <w:rFonts w:eastAsiaTheme="minorEastAsia" w:cstheme="minorHAnsi"/>
          <w:b/>
        </w:rPr>
        <w:t>4</w:t>
      </w:r>
      <w:r w:rsidRPr="000A631B">
        <w:rPr>
          <w:rFonts w:eastAsiaTheme="minorEastAsia" w:cstheme="minorHAnsi"/>
          <w:b/>
        </w:rPr>
        <w:t>.</w:t>
      </w:r>
      <w:proofErr w:type="gramEnd"/>
      <w:r w:rsidRPr="000A631B">
        <w:rPr>
          <w:rFonts w:eastAsiaTheme="minorEastAsia" w:cstheme="minorHAnsi"/>
          <w:b/>
        </w:rPr>
        <w:t xml:space="preserve">  Application of AVENGEME to normally distributed </w:t>
      </w:r>
      <w:r w:rsidR="00695A48">
        <w:rPr>
          <w:rFonts w:eastAsiaTheme="minorEastAsia" w:cstheme="minorHAnsi"/>
          <w:b/>
        </w:rPr>
        <w:t>traits</w:t>
      </w:r>
      <w:r w:rsidRPr="000A631B">
        <w:rPr>
          <w:rFonts w:eastAsiaTheme="minorEastAsia" w:cstheme="minorHAnsi"/>
          <w:b/>
        </w:rPr>
        <w:t xml:space="preserve"> simulated on real genotypes.</w:t>
      </w:r>
      <w:r>
        <w:rPr>
          <w:rFonts w:eastAsiaTheme="minorEastAsia" w:cstheme="minorHAnsi"/>
          <w:b/>
        </w:rPr>
        <w:t xml:space="preserve">  </w:t>
      </w:r>
      <w:r w:rsidR="00833596">
        <w:rPr>
          <w:rFonts w:eastAsiaTheme="minorEastAsia" w:cstheme="minorHAnsi"/>
        </w:rPr>
        <w:t>Pruned</w:t>
      </w:r>
      <w:r>
        <w:rPr>
          <w:rFonts w:eastAsiaTheme="minorEastAsia" w:cstheme="minorHAnsi"/>
        </w:rPr>
        <w:t xml:space="preserve">, </w:t>
      </w:r>
      <w:r w:rsidR="00833596">
        <w:rPr>
          <w:rFonts w:eastAsiaTheme="minorEastAsia" w:cstheme="minorHAnsi"/>
        </w:rPr>
        <w:t>markers are randomly retained in the reduced set</w:t>
      </w:r>
      <w:r>
        <w:rPr>
          <w:rFonts w:eastAsiaTheme="minorEastAsia" w:cstheme="minorHAnsi"/>
        </w:rPr>
        <w:t xml:space="preserve">.  </w:t>
      </w:r>
      <w:r w:rsidR="00833596">
        <w:rPr>
          <w:rFonts w:eastAsiaTheme="minorEastAsia" w:cstheme="minorHAnsi"/>
        </w:rPr>
        <w:t xml:space="preserve">Clumped, most strongly associated markers are greedily retained in the reduced set.  </w:t>
      </w:r>
      <w:r w:rsidRPr="000A631B">
        <w:rPr>
          <w:position w:val="-4"/>
          <w:lang w:eastAsia="en-GB"/>
        </w:rPr>
        <w:object w:dxaOrig="279" w:dyaOrig="300">
          <v:shape id="_x0000_i1223" type="#_x0000_t75" style="width:14.25pt;height:15pt" o:ole="">
            <v:imagedata r:id="rId336" o:title=""/>
          </v:shape>
          <o:OLEObject Type="Embed" ProgID="Equation.3" ShapeID="_x0000_i1223" DrawAspect="Content" ObjectID="_1495358624" r:id="rId337"/>
        </w:object>
      </w:r>
      <w:proofErr w:type="gramStart"/>
      <w:r>
        <w:rPr>
          <w:rFonts w:eastAsiaTheme="minorEastAsia" w:cstheme="minorHAnsi"/>
        </w:rPr>
        <w:t xml:space="preserve">, threshold on residual </w:t>
      </w:r>
      <w:proofErr w:type="spellStart"/>
      <w:r>
        <w:rPr>
          <w:rFonts w:eastAsiaTheme="minorEastAsia" w:cstheme="minorHAnsi"/>
        </w:rPr>
        <w:t>pairwise</w:t>
      </w:r>
      <w:proofErr w:type="spellEnd"/>
      <w:r>
        <w:rPr>
          <w:rFonts w:eastAsiaTheme="minorEastAsia" w:cstheme="minorHAnsi"/>
        </w:rPr>
        <w:t xml:space="preserve"> LD </w:t>
      </w:r>
      <w:r w:rsidR="00833596">
        <w:rPr>
          <w:rFonts w:eastAsiaTheme="minorEastAsia" w:cstheme="minorHAnsi"/>
        </w:rPr>
        <w:t>within the reduced set</w:t>
      </w:r>
      <w:r>
        <w:rPr>
          <w:rFonts w:eastAsiaTheme="minorEastAsia" w:cstheme="minorHAnsi"/>
        </w:rPr>
        <w:t>.</w:t>
      </w:r>
      <w:proofErr w:type="gramEnd"/>
      <w:r>
        <w:rPr>
          <w:rFonts w:eastAsiaTheme="minorEastAsia" w:cstheme="minorHAnsi"/>
        </w:rPr>
        <w:t xml:space="preserve">  Independent, results for simulated markers with no LD</w:t>
      </w:r>
      <w:r w:rsidR="00833596">
        <w:rPr>
          <w:rFonts w:eastAsiaTheme="minorEastAsia" w:cstheme="minorHAnsi"/>
        </w:rPr>
        <w:t xml:space="preserve"> between any pair</w:t>
      </w:r>
      <w:r>
        <w:rPr>
          <w:rFonts w:eastAsiaTheme="minorEastAsia" w:cstheme="minorHAnsi"/>
        </w:rPr>
        <w:t xml:space="preserve">.  </w:t>
      </w:r>
      <w:proofErr w:type="gramStart"/>
      <w:r>
        <w:rPr>
          <w:rFonts w:eastAsiaTheme="minorEastAsia" w:cstheme="minorHAnsi"/>
        </w:rPr>
        <w:t xml:space="preserve">True </w:t>
      </w:r>
      <w:proofErr w:type="gramEnd"/>
      <w:r w:rsidRPr="006C758E">
        <w:rPr>
          <w:position w:val="-10"/>
          <w:lang w:eastAsia="en-GB"/>
        </w:rPr>
        <w:object w:dxaOrig="900" w:dyaOrig="360">
          <v:shape id="_x0000_i1224" type="#_x0000_t75" style="width:45.75pt;height:18pt" o:ole="">
            <v:imagedata r:id="rId338" o:title=""/>
          </v:shape>
          <o:OLEObject Type="Embed" ProgID="Equation.3" ShapeID="_x0000_i1224" DrawAspect="Content" ObjectID="_1495358625" r:id="rId339"/>
        </w:object>
      </w:r>
      <w:r>
        <w:rPr>
          <w:lang w:eastAsia="en-GB"/>
        </w:rPr>
        <w:t xml:space="preserve">, </w:t>
      </w:r>
      <w:r w:rsidRPr="006C758E">
        <w:rPr>
          <w:position w:val="-12"/>
          <w:lang w:eastAsia="en-GB"/>
        </w:rPr>
        <w:object w:dxaOrig="1060" w:dyaOrig="360">
          <v:shape id="_x0000_i1225" type="#_x0000_t75" style="width:53.25pt;height:18pt" o:ole="">
            <v:imagedata r:id="rId340" o:title=""/>
          </v:shape>
          <o:OLEObject Type="Embed" ProgID="Equation.3" ShapeID="_x0000_i1225" DrawAspect="Content" ObjectID="_1495358626" r:id="rId341"/>
        </w:object>
      </w:r>
      <w:r>
        <w:rPr>
          <w:lang w:eastAsia="en-GB"/>
        </w:rPr>
        <w:t>.</w:t>
      </w:r>
    </w:p>
    <w:p w:rsidR="002C49C6" w:rsidRDefault="002C49C6">
      <w:pPr>
        <w:rPr>
          <w:lang w:eastAsia="en-GB"/>
        </w:rPr>
      </w:pPr>
      <w:r>
        <w:rPr>
          <w:lang w:eastAsia="en-GB"/>
        </w:rPr>
        <w:br w:type="page"/>
      </w:r>
    </w:p>
    <w:tbl>
      <w:tblPr>
        <w:tblStyle w:val="TableGrid"/>
        <w:tblW w:w="5000" w:type="pct"/>
        <w:tblLook w:val="04A0"/>
      </w:tblPr>
      <w:tblGrid>
        <w:gridCol w:w="1367"/>
        <w:gridCol w:w="1053"/>
        <w:gridCol w:w="1052"/>
        <w:gridCol w:w="1052"/>
        <w:gridCol w:w="1052"/>
        <w:gridCol w:w="1222"/>
        <w:gridCol w:w="1222"/>
        <w:gridCol w:w="1222"/>
      </w:tblGrid>
      <w:tr w:rsidR="002C49C6" w:rsidTr="00AD633C">
        <w:trPr>
          <w:trHeight w:val="255"/>
        </w:trPr>
        <w:tc>
          <w:tcPr>
            <w:tcW w:w="740" w:type="pct"/>
          </w:tcPr>
          <w:p w:rsidR="002C49C6" w:rsidRDefault="002C49C6" w:rsidP="00AD633C">
            <w:pPr>
              <w:spacing w:line="480" w:lineRule="auto"/>
              <w:rPr>
                <w:rFonts w:eastAsiaTheme="minorEastAsia" w:cstheme="minorHAnsi"/>
              </w:rPr>
            </w:pPr>
          </w:p>
        </w:tc>
        <w:tc>
          <w:tcPr>
            <w:tcW w:w="570" w:type="pct"/>
          </w:tcPr>
          <w:p w:rsidR="002C49C6" w:rsidRDefault="002C49C6" w:rsidP="00AD633C">
            <w:pPr>
              <w:spacing w:line="480" w:lineRule="auto"/>
              <w:rPr>
                <w:rFonts w:eastAsiaTheme="minorEastAsia" w:cstheme="minorHAnsi"/>
              </w:rPr>
            </w:pPr>
            <w:r>
              <w:rPr>
                <w:rFonts w:eastAsiaTheme="minorEastAsia" w:cstheme="minorHAnsi"/>
              </w:rPr>
              <w:t>RA</w:t>
            </w:r>
          </w:p>
        </w:tc>
        <w:tc>
          <w:tcPr>
            <w:tcW w:w="569" w:type="pct"/>
          </w:tcPr>
          <w:p w:rsidR="002C49C6" w:rsidRDefault="002C49C6" w:rsidP="00AD633C">
            <w:pPr>
              <w:spacing w:line="480" w:lineRule="auto"/>
              <w:rPr>
                <w:rFonts w:eastAsiaTheme="minorEastAsia" w:cstheme="minorHAnsi"/>
              </w:rPr>
            </w:pPr>
            <w:r>
              <w:rPr>
                <w:rFonts w:eastAsiaTheme="minorEastAsia" w:cstheme="minorHAnsi"/>
              </w:rPr>
              <w:t>CD</w:t>
            </w:r>
          </w:p>
        </w:tc>
        <w:tc>
          <w:tcPr>
            <w:tcW w:w="569" w:type="pct"/>
          </w:tcPr>
          <w:p w:rsidR="002C49C6" w:rsidRDefault="002C49C6" w:rsidP="00AD633C">
            <w:pPr>
              <w:spacing w:line="480" w:lineRule="auto"/>
              <w:rPr>
                <w:rFonts w:eastAsiaTheme="minorEastAsia" w:cstheme="minorHAnsi"/>
              </w:rPr>
            </w:pPr>
            <w:r>
              <w:rPr>
                <w:rFonts w:eastAsiaTheme="minorEastAsia" w:cstheme="minorHAnsi"/>
              </w:rPr>
              <w:t>MI</w:t>
            </w:r>
          </w:p>
        </w:tc>
        <w:tc>
          <w:tcPr>
            <w:tcW w:w="569" w:type="pct"/>
          </w:tcPr>
          <w:p w:rsidR="002C49C6" w:rsidRDefault="002C49C6" w:rsidP="00AD633C">
            <w:pPr>
              <w:spacing w:line="480" w:lineRule="auto"/>
              <w:rPr>
                <w:rFonts w:eastAsiaTheme="minorEastAsia" w:cstheme="minorHAnsi"/>
              </w:rPr>
            </w:pPr>
            <w:r>
              <w:rPr>
                <w:rFonts w:eastAsiaTheme="minorEastAsia" w:cstheme="minorHAnsi"/>
              </w:rPr>
              <w:t>T2D</w:t>
            </w:r>
          </w:p>
        </w:tc>
        <w:tc>
          <w:tcPr>
            <w:tcW w:w="661" w:type="pct"/>
          </w:tcPr>
          <w:p w:rsidR="002C49C6" w:rsidRDefault="002C49C6" w:rsidP="00AD633C">
            <w:pPr>
              <w:spacing w:line="480" w:lineRule="auto"/>
              <w:rPr>
                <w:rFonts w:eastAsiaTheme="minorEastAsia" w:cstheme="minorHAnsi"/>
              </w:rPr>
            </w:pPr>
            <w:r>
              <w:rPr>
                <w:rFonts w:eastAsiaTheme="minorEastAsia" w:cstheme="minorHAnsi"/>
              </w:rPr>
              <w:t>SCZ  ISC</w:t>
            </w:r>
          </w:p>
        </w:tc>
        <w:tc>
          <w:tcPr>
            <w:tcW w:w="661" w:type="pct"/>
          </w:tcPr>
          <w:p w:rsidR="002C49C6" w:rsidRDefault="002C49C6" w:rsidP="00AD633C">
            <w:pPr>
              <w:spacing w:line="480" w:lineRule="auto"/>
              <w:rPr>
                <w:rFonts w:eastAsiaTheme="minorEastAsia" w:cstheme="minorHAnsi"/>
              </w:rPr>
            </w:pPr>
            <w:r>
              <w:rPr>
                <w:rFonts w:eastAsiaTheme="minorEastAsia" w:cstheme="minorHAnsi"/>
              </w:rPr>
              <w:t>SCZ PGC1</w:t>
            </w:r>
          </w:p>
        </w:tc>
        <w:tc>
          <w:tcPr>
            <w:tcW w:w="661" w:type="pct"/>
          </w:tcPr>
          <w:p w:rsidR="002C49C6" w:rsidRDefault="002C49C6" w:rsidP="00AD633C">
            <w:pPr>
              <w:spacing w:line="480" w:lineRule="auto"/>
              <w:rPr>
                <w:rFonts w:eastAsiaTheme="minorEastAsia" w:cstheme="minorHAnsi"/>
              </w:rPr>
            </w:pPr>
            <w:r>
              <w:rPr>
                <w:rFonts w:eastAsiaTheme="minorEastAsia" w:cstheme="minorHAnsi"/>
              </w:rPr>
              <w:t>SCZ PGC2</w:t>
            </w:r>
          </w:p>
        </w:tc>
      </w:tr>
      <w:tr w:rsidR="002C49C6" w:rsidTr="00AD633C">
        <w:tc>
          <w:tcPr>
            <w:tcW w:w="740" w:type="pct"/>
          </w:tcPr>
          <w:p w:rsidR="002C49C6" w:rsidRDefault="002C49C6" w:rsidP="00AD633C">
            <w:pPr>
              <w:spacing w:line="480" w:lineRule="auto"/>
              <w:rPr>
                <w:sz w:val="20"/>
                <w:szCs w:val="20"/>
              </w:rPr>
            </w:pPr>
            <w:r>
              <w:rPr>
                <w:sz w:val="20"/>
                <w:szCs w:val="20"/>
              </w:rPr>
              <w:t xml:space="preserve">AVENGEME </w:t>
            </w:r>
            <w:r w:rsidRPr="005F013A">
              <w:rPr>
                <w:position w:val="-10"/>
                <w:sz w:val="20"/>
                <w:szCs w:val="20"/>
              </w:rPr>
              <w:object w:dxaOrig="340" w:dyaOrig="360">
                <v:shape id="_x0000_i1226" type="#_x0000_t75" style="width:14.25pt;height:21.75pt" o:ole="">
                  <v:imagedata r:id="rId215" o:title=""/>
                </v:shape>
                <o:OLEObject Type="Embed" ProgID="Equation.3" ShapeID="_x0000_i1226" DrawAspect="Content" ObjectID="_1495358627" r:id="rId342"/>
              </w:object>
            </w:r>
          </w:p>
        </w:tc>
        <w:tc>
          <w:tcPr>
            <w:tcW w:w="570"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13</w:t>
            </w:r>
            <w:r>
              <w:rPr>
                <w:rFonts w:eastAsiaTheme="minorEastAsia" w:cstheme="minorHAnsi"/>
                <w:sz w:val="20"/>
                <w:szCs w:val="20"/>
              </w:rPr>
              <w:t xml:space="preserve"> </w:t>
            </w:r>
            <w:r w:rsidRPr="005F013A">
              <w:rPr>
                <w:rFonts w:eastAsiaTheme="minorEastAsia" w:cstheme="minorHAnsi"/>
                <w:sz w:val="20"/>
                <w:szCs w:val="20"/>
              </w:rPr>
              <w:t>(</w:t>
            </w:r>
            <w:r>
              <w:rPr>
                <w:rFonts w:eastAsiaTheme="minorEastAsia" w:cstheme="minorHAnsi"/>
                <w:sz w:val="20"/>
                <w:szCs w:val="20"/>
              </w:rPr>
              <w:t>.09-.</w:t>
            </w:r>
            <w:r w:rsidRPr="005F013A">
              <w:rPr>
                <w:rFonts w:eastAsiaTheme="minorEastAsia" w:cstheme="minorHAnsi"/>
                <w:sz w:val="20"/>
                <w:szCs w:val="20"/>
              </w:rPr>
              <w:t>17)</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28</w:t>
            </w:r>
            <w:r>
              <w:rPr>
                <w:rFonts w:eastAsiaTheme="minorEastAsia" w:cstheme="minorHAnsi"/>
                <w:sz w:val="20"/>
                <w:szCs w:val="20"/>
              </w:rPr>
              <w:t xml:space="preserve"> </w:t>
            </w:r>
            <w:r w:rsidRPr="005F013A">
              <w:rPr>
                <w:rFonts w:eastAsiaTheme="minorEastAsia" w:cstheme="minorHAnsi"/>
                <w:sz w:val="20"/>
                <w:szCs w:val="20"/>
              </w:rPr>
              <w:t>(</w:t>
            </w:r>
            <w:r>
              <w:rPr>
                <w:rFonts w:eastAsiaTheme="minorEastAsia" w:cstheme="minorHAnsi"/>
                <w:sz w:val="20"/>
                <w:szCs w:val="20"/>
              </w:rPr>
              <w:t>.</w:t>
            </w:r>
            <w:r w:rsidRPr="005F013A">
              <w:rPr>
                <w:rFonts w:eastAsiaTheme="minorEastAsia" w:cstheme="minorHAnsi"/>
                <w:sz w:val="20"/>
                <w:szCs w:val="20"/>
              </w:rPr>
              <w:t>21-</w:t>
            </w:r>
            <w:r>
              <w:rPr>
                <w:rFonts w:eastAsiaTheme="minorEastAsia" w:cstheme="minorHAnsi"/>
                <w:sz w:val="20"/>
                <w:szCs w:val="20"/>
              </w:rPr>
              <w:t>.</w:t>
            </w:r>
            <w:r w:rsidRPr="005F013A">
              <w:rPr>
                <w:rFonts w:eastAsiaTheme="minorEastAsia" w:cstheme="minorHAnsi"/>
                <w:sz w:val="20"/>
                <w:szCs w:val="20"/>
              </w:rPr>
              <w:t>35)</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34</w:t>
            </w:r>
            <w:r>
              <w:rPr>
                <w:rFonts w:eastAsiaTheme="minorEastAsia" w:cstheme="minorHAnsi"/>
                <w:sz w:val="20"/>
                <w:szCs w:val="20"/>
              </w:rPr>
              <w:t xml:space="preserve"> </w:t>
            </w:r>
            <w:r w:rsidRPr="005F013A">
              <w:rPr>
                <w:rFonts w:eastAsiaTheme="minorEastAsia" w:cstheme="minorHAnsi"/>
                <w:sz w:val="20"/>
                <w:szCs w:val="20"/>
              </w:rPr>
              <w:t>(</w:t>
            </w:r>
            <w:r>
              <w:rPr>
                <w:rFonts w:eastAsiaTheme="minorEastAsia" w:cstheme="minorHAnsi"/>
                <w:sz w:val="20"/>
                <w:szCs w:val="20"/>
              </w:rPr>
              <w:t>.</w:t>
            </w:r>
            <w:r w:rsidRPr="005F013A">
              <w:rPr>
                <w:rFonts w:eastAsiaTheme="minorEastAsia" w:cstheme="minorHAnsi"/>
                <w:sz w:val="20"/>
                <w:szCs w:val="20"/>
              </w:rPr>
              <w:t>24-</w:t>
            </w:r>
            <w:r>
              <w:rPr>
                <w:rFonts w:eastAsiaTheme="minorEastAsia" w:cstheme="minorHAnsi"/>
                <w:sz w:val="20"/>
                <w:szCs w:val="20"/>
              </w:rPr>
              <w:t>.</w:t>
            </w:r>
            <w:r w:rsidRPr="005F013A">
              <w:rPr>
                <w:rFonts w:eastAsiaTheme="minorEastAsia" w:cstheme="minorHAnsi"/>
                <w:sz w:val="20"/>
                <w:szCs w:val="20"/>
              </w:rPr>
              <w:t>45)</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30</w:t>
            </w:r>
            <w:r>
              <w:rPr>
                <w:rFonts w:eastAsiaTheme="minorEastAsia" w:cstheme="minorHAnsi"/>
                <w:sz w:val="20"/>
                <w:szCs w:val="20"/>
              </w:rPr>
              <w:t xml:space="preserve"> </w:t>
            </w:r>
            <w:r w:rsidRPr="005F013A">
              <w:rPr>
                <w:rFonts w:eastAsiaTheme="minorEastAsia" w:cstheme="minorHAnsi"/>
                <w:sz w:val="20"/>
                <w:szCs w:val="20"/>
              </w:rPr>
              <w:t>(</w:t>
            </w:r>
            <w:r>
              <w:rPr>
                <w:rFonts w:eastAsiaTheme="minorEastAsia" w:cstheme="minorHAnsi"/>
                <w:sz w:val="20"/>
                <w:szCs w:val="20"/>
              </w:rPr>
              <w:t>.</w:t>
            </w:r>
            <w:r w:rsidRPr="005F013A">
              <w:rPr>
                <w:rFonts w:eastAsiaTheme="minorEastAsia" w:cstheme="minorHAnsi"/>
                <w:sz w:val="20"/>
                <w:szCs w:val="20"/>
              </w:rPr>
              <w:t>23-</w:t>
            </w:r>
            <w:r>
              <w:rPr>
                <w:rFonts w:eastAsiaTheme="minorEastAsia" w:cstheme="minorHAnsi"/>
                <w:sz w:val="20"/>
                <w:szCs w:val="20"/>
              </w:rPr>
              <w:t>.</w:t>
            </w:r>
            <w:r w:rsidRPr="005F013A">
              <w:rPr>
                <w:rFonts w:eastAsiaTheme="minorEastAsia" w:cstheme="minorHAnsi"/>
                <w:sz w:val="20"/>
                <w:szCs w:val="20"/>
              </w:rPr>
              <w:t>37)</w:t>
            </w:r>
          </w:p>
        </w:tc>
        <w:tc>
          <w:tcPr>
            <w:tcW w:w="661"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.31 (.28-.34)</w:t>
            </w:r>
          </w:p>
        </w:tc>
        <w:tc>
          <w:tcPr>
            <w:tcW w:w="661"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.31 (.29-.33)</w:t>
            </w:r>
          </w:p>
        </w:tc>
        <w:tc>
          <w:tcPr>
            <w:tcW w:w="661"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.24 (.24-.25)</w:t>
            </w:r>
          </w:p>
        </w:tc>
      </w:tr>
      <w:tr w:rsidR="002C49C6" w:rsidTr="00AD633C">
        <w:tc>
          <w:tcPr>
            <w:tcW w:w="740" w:type="pct"/>
          </w:tcPr>
          <w:p w:rsidR="002C49C6" w:rsidRPr="005F013A" w:rsidRDefault="002C49C6" w:rsidP="00AD633C">
            <w:pPr>
              <w:spacing w:line="480" w:lineRule="auto"/>
              <w:rPr>
                <w:rFonts w:eastAsiaTheme="minorEastAsia" w:cstheme="minorHAnsi"/>
                <w:sz w:val="20"/>
                <w:szCs w:val="20"/>
              </w:rPr>
            </w:pPr>
            <w:r>
              <w:rPr>
                <w:sz w:val="20"/>
                <w:szCs w:val="20"/>
              </w:rPr>
              <w:t>ABPA</w:t>
            </w:r>
            <w:r w:rsidRPr="00995099">
              <w:rPr>
                <w:color w:val="1F497D" w:themeColor="text2"/>
                <w:position w:val="-10"/>
                <w:sz w:val="20"/>
                <w:szCs w:val="20"/>
              </w:rPr>
              <w:object w:dxaOrig="320" w:dyaOrig="360">
                <v:shape id="_x0000_i1227" type="#_x0000_t75" style="width:13.5pt;height:21.75pt" o:ole="">
                  <v:imagedata r:id="rId343" o:title=""/>
                </v:shape>
                <o:OLEObject Type="Embed" ProgID="Equation.3" ShapeID="_x0000_i1227" DrawAspect="Content" ObjectID="_1495358628" r:id="rId344"/>
              </w:object>
            </w:r>
            <w:r w:rsidRPr="005F013A">
              <w:rPr>
                <w:rFonts w:eastAsiaTheme="minorEastAsia" w:cstheme="minorHAnsi"/>
                <w:sz w:val="20"/>
                <w:szCs w:val="20"/>
              </w:rPr>
              <w:t xml:space="preserve"> </w:t>
            </w:r>
          </w:p>
        </w:tc>
        <w:tc>
          <w:tcPr>
            <w:tcW w:w="570"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18</w:t>
            </w:r>
            <w:r>
              <w:rPr>
                <w:rFonts w:eastAsiaTheme="minorEastAsia" w:cstheme="minorHAnsi"/>
                <w:sz w:val="20"/>
                <w:szCs w:val="20"/>
              </w:rPr>
              <w:t xml:space="preserve"> (.11-.25)</w:t>
            </w:r>
          </w:p>
        </w:tc>
        <w:tc>
          <w:tcPr>
            <w:tcW w:w="569"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44</w:t>
            </w:r>
            <w:r>
              <w:rPr>
                <w:rFonts w:eastAsiaTheme="minorEastAsia" w:cstheme="minorHAnsi"/>
                <w:sz w:val="20"/>
                <w:szCs w:val="20"/>
              </w:rPr>
              <w:t xml:space="preserve"> (.34-.54)</w:t>
            </w:r>
          </w:p>
        </w:tc>
        <w:tc>
          <w:tcPr>
            <w:tcW w:w="569"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48</w:t>
            </w:r>
            <w:r>
              <w:rPr>
                <w:rFonts w:eastAsiaTheme="minorEastAsia" w:cstheme="minorHAnsi"/>
                <w:sz w:val="20"/>
                <w:szCs w:val="20"/>
              </w:rPr>
              <w:t xml:space="preserve"> (.32-.64)</w:t>
            </w:r>
          </w:p>
        </w:tc>
        <w:tc>
          <w:tcPr>
            <w:tcW w:w="569"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49</w:t>
            </w:r>
            <w:r>
              <w:rPr>
                <w:rFonts w:eastAsiaTheme="minorEastAsia" w:cstheme="minorHAnsi"/>
                <w:sz w:val="20"/>
                <w:szCs w:val="20"/>
              </w:rPr>
              <w:t xml:space="preserve"> (.39-.59)</w:t>
            </w:r>
          </w:p>
        </w:tc>
        <w:tc>
          <w:tcPr>
            <w:tcW w:w="661"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p>
        </w:tc>
        <w:tc>
          <w:tcPr>
            <w:tcW w:w="661"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.50 (.45-.54)</w:t>
            </w:r>
            <w:r w:rsidRPr="000629EE">
              <w:rPr>
                <w:rFonts w:eastAsiaTheme="minorEastAsia" w:cstheme="minorHAnsi"/>
                <w:sz w:val="20"/>
                <w:szCs w:val="20"/>
                <w:vertAlign w:val="superscript"/>
              </w:rPr>
              <w:t>*</w:t>
            </w:r>
          </w:p>
        </w:tc>
        <w:tc>
          <w:tcPr>
            <w:tcW w:w="661" w:type="pct"/>
          </w:tcPr>
          <w:p w:rsidR="002C49C6" w:rsidRPr="005F013A" w:rsidRDefault="002C49C6" w:rsidP="00AD633C">
            <w:pPr>
              <w:spacing w:line="480" w:lineRule="auto"/>
              <w:rPr>
                <w:rFonts w:eastAsiaTheme="minorEastAsia" w:cstheme="minorHAnsi"/>
                <w:sz w:val="20"/>
                <w:szCs w:val="20"/>
              </w:rPr>
            </w:pPr>
            <w:r w:rsidRPr="005F013A">
              <w:rPr>
                <w:rFonts w:eastAsiaTheme="minorEastAsia" w:cstheme="minorHAnsi"/>
                <w:sz w:val="20"/>
                <w:szCs w:val="20"/>
              </w:rPr>
              <w:t>-</w:t>
            </w:r>
          </w:p>
        </w:tc>
      </w:tr>
      <w:tr w:rsidR="002C49C6" w:rsidTr="00AD633C">
        <w:trPr>
          <w:trHeight w:val="430"/>
        </w:trPr>
        <w:tc>
          <w:tcPr>
            <w:tcW w:w="740" w:type="pct"/>
          </w:tcPr>
          <w:p w:rsidR="002C49C6" w:rsidRDefault="002C49C6" w:rsidP="00AD633C">
            <w:pPr>
              <w:spacing w:line="480" w:lineRule="auto"/>
              <w:rPr>
                <w:sz w:val="20"/>
                <w:szCs w:val="20"/>
              </w:rPr>
            </w:pPr>
            <w:r>
              <w:rPr>
                <w:sz w:val="20"/>
                <w:szCs w:val="20"/>
              </w:rPr>
              <w:t xml:space="preserve">GREML </w:t>
            </w:r>
            <w:r w:rsidRPr="005F013A">
              <w:rPr>
                <w:position w:val="-10"/>
                <w:sz w:val="20"/>
                <w:szCs w:val="20"/>
              </w:rPr>
              <w:object w:dxaOrig="340" w:dyaOrig="360">
                <v:shape id="_x0000_i1228" type="#_x0000_t75" style="width:14.25pt;height:21.75pt" o:ole="">
                  <v:imagedata r:id="rId215" o:title=""/>
                </v:shape>
                <o:OLEObject Type="Embed" ProgID="Equation.3" ShapeID="_x0000_i1228" DrawAspect="Content" ObjectID="_1495358629" r:id="rId345"/>
              </w:object>
            </w:r>
          </w:p>
        </w:tc>
        <w:tc>
          <w:tcPr>
            <w:tcW w:w="570"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.32 (.25-.39)</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.33 (.25-.41)</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.41 (.28-.54)</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.51 (.38-.64)</w:t>
            </w:r>
          </w:p>
        </w:tc>
        <w:tc>
          <w:tcPr>
            <w:tcW w:w="661"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.33 (.27-.39)</w:t>
            </w:r>
          </w:p>
        </w:tc>
        <w:tc>
          <w:tcPr>
            <w:tcW w:w="661"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.23 (.21-.25)</w:t>
            </w:r>
          </w:p>
        </w:tc>
        <w:tc>
          <w:tcPr>
            <w:tcW w:w="661"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w:t>
            </w:r>
          </w:p>
        </w:tc>
      </w:tr>
      <w:tr w:rsidR="002C49C6" w:rsidTr="00AD633C">
        <w:tc>
          <w:tcPr>
            <w:tcW w:w="740" w:type="pct"/>
          </w:tcPr>
          <w:p w:rsidR="002C49C6" w:rsidRDefault="002C49C6" w:rsidP="00AD633C">
            <w:pPr>
              <w:spacing w:line="480" w:lineRule="auto"/>
              <w:rPr>
                <w:rFonts w:eastAsiaTheme="minorEastAsia" w:cstheme="minorHAnsi"/>
                <w:sz w:val="20"/>
                <w:szCs w:val="20"/>
              </w:rPr>
            </w:pPr>
            <w:r>
              <w:rPr>
                <w:sz w:val="20"/>
                <w:szCs w:val="20"/>
              </w:rPr>
              <w:t>AVENGEME</w:t>
            </w:r>
            <w:r w:rsidRPr="005F013A">
              <w:rPr>
                <w:sz w:val="20"/>
                <w:szCs w:val="20"/>
              </w:rPr>
              <w:t xml:space="preserve"> </w:t>
            </w:r>
            <w:r w:rsidRPr="00895DC7">
              <w:rPr>
                <w:position w:val="-12"/>
                <w:sz w:val="20"/>
                <w:szCs w:val="20"/>
              </w:rPr>
              <w:object w:dxaOrig="360" w:dyaOrig="360">
                <v:shape id="_x0000_i1229" type="#_x0000_t75" style="width:19.5pt;height:20.25pt" o:ole="">
                  <v:imagedata r:id="rId346" o:title=""/>
                </v:shape>
                <o:OLEObject Type="Embed" ProgID="Equation.3" ShapeID="_x0000_i1229" DrawAspect="Content" ObjectID="_1495358630" r:id="rId347"/>
              </w:object>
            </w:r>
          </w:p>
        </w:tc>
        <w:tc>
          <w:tcPr>
            <w:tcW w:w="570"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 xml:space="preserve">.946 </w:t>
            </w:r>
          </w:p>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(.887-.975)</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.969 (.950-.982)</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.965 (.933-.982)</w:t>
            </w:r>
          </w:p>
        </w:tc>
        <w:tc>
          <w:tcPr>
            <w:tcW w:w="569"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.954</w:t>
            </w:r>
          </w:p>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(.929-.971)</w:t>
            </w:r>
          </w:p>
        </w:tc>
        <w:tc>
          <w:tcPr>
            <w:tcW w:w="661"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.953(.940-.963)</w:t>
            </w:r>
          </w:p>
        </w:tc>
        <w:tc>
          <w:tcPr>
            <w:tcW w:w="661" w:type="pct"/>
          </w:tcPr>
          <w:p w:rsidR="002C49C6" w:rsidRDefault="002C49C6" w:rsidP="00AD633C">
            <w:pPr>
              <w:spacing w:line="480" w:lineRule="auto"/>
              <w:rPr>
                <w:rFonts w:eastAsiaTheme="minorEastAsia" w:cstheme="minorHAnsi"/>
                <w:sz w:val="20"/>
                <w:szCs w:val="20"/>
              </w:rPr>
            </w:pPr>
            <w:r>
              <w:rPr>
                <w:rFonts w:eastAsiaTheme="minorEastAsia" w:cstheme="minorHAnsi"/>
                <w:sz w:val="20"/>
                <w:szCs w:val="20"/>
              </w:rPr>
              <w:t>.867 (.841-.887)</w:t>
            </w:r>
          </w:p>
        </w:tc>
        <w:tc>
          <w:tcPr>
            <w:tcW w:w="661"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.852(.835-.867)</w:t>
            </w:r>
          </w:p>
        </w:tc>
      </w:tr>
      <w:tr w:rsidR="002C49C6" w:rsidTr="00AD633C">
        <w:tc>
          <w:tcPr>
            <w:tcW w:w="740"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ABPA</w:t>
            </w:r>
            <w:r w:rsidRPr="00895DC7">
              <w:rPr>
                <w:rFonts w:eastAsiaTheme="minorEastAsia" w:cstheme="minorHAnsi"/>
                <w:position w:val="-12"/>
                <w:sz w:val="20"/>
                <w:szCs w:val="20"/>
              </w:rPr>
              <w:object w:dxaOrig="360" w:dyaOrig="360">
                <v:shape id="_x0000_i1230" type="#_x0000_t75" style="width:19.5pt;height:20.25pt" o:ole="">
                  <v:imagedata r:id="rId348" o:title=""/>
                </v:shape>
                <o:OLEObject Type="Embed" ProgID="Equation.3" ShapeID="_x0000_i1230" DrawAspect="Content" ObjectID="_1495358631" r:id="rId349"/>
              </w:object>
            </w:r>
          </w:p>
        </w:tc>
        <w:tc>
          <w:tcPr>
            <w:tcW w:w="570"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973</w:t>
            </w:r>
            <w:r>
              <w:rPr>
                <w:rFonts w:eastAsiaTheme="minorEastAsia" w:cstheme="minorHAnsi"/>
                <w:sz w:val="20"/>
                <w:szCs w:val="20"/>
              </w:rPr>
              <w:t xml:space="preserve"> (.953-.993)</w:t>
            </w:r>
          </w:p>
        </w:tc>
        <w:tc>
          <w:tcPr>
            <w:tcW w:w="569"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972</w:t>
            </w:r>
            <w:r>
              <w:rPr>
                <w:rFonts w:eastAsiaTheme="minorEastAsia" w:cstheme="minorHAnsi"/>
                <w:sz w:val="20"/>
                <w:szCs w:val="20"/>
              </w:rPr>
              <w:t xml:space="preserve"> (.954-.990)</w:t>
            </w:r>
          </w:p>
        </w:tc>
        <w:tc>
          <w:tcPr>
            <w:tcW w:w="569"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980</w:t>
            </w:r>
            <w:r>
              <w:rPr>
                <w:rFonts w:eastAsiaTheme="minorEastAsia" w:cstheme="minorHAnsi"/>
                <w:sz w:val="20"/>
                <w:szCs w:val="20"/>
              </w:rPr>
              <w:t xml:space="preserve"> (.965-.995)</w:t>
            </w:r>
          </w:p>
        </w:tc>
        <w:tc>
          <w:tcPr>
            <w:tcW w:w="569"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w:t>
            </w:r>
            <w:r w:rsidRPr="005F013A">
              <w:rPr>
                <w:rFonts w:eastAsiaTheme="minorEastAsia" w:cstheme="minorHAnsi"/>
                <w:sz w:val="20"/>
                <w:szCs w:val="20"/>
              </w:rPr>
              <w:t>962</w:t>
            </w:r>
            <w:r>
              <w:rPr>
                <w:rFonts w:eastAsiaTheme="minorEastAsia" w:cstheme="minorHAnsi"/>
                <w:sz w:val="20"/>
                <w:szCs w:val="20"/>
              </w:rPr>
              <w:t xml:space="preserve"> (.941-.983)</w:t>
            </w:r>
          </w:p>
        </w:tc>
        <w:tc>
          <w:tcPr>
            <w:tcW w:w="661" w:type="pct"/>
          </w:tcPr>
          <w:p w:rsidR="002C49C6" w:rsidRPr="005F013A" w:rsidRDefault="002C49C6" w:rsidP="00AD633C">
            <w:pPr>
              <w:spacing w:line="480" w:lineRule="auto"/>
              <w:rPr>
                <w:rFonts w:eastAsiaTheme="minorEastAsia" w:cstheme="minorHAnsi"/>
                <w:sz w:val="20"/>
                <w:szCs w:val="20"/>
              </w:rPr>
            </w:pPr>
            <w:r w:rsidRPr="005F013A">
              <w:rPr>
                <w:rFonts w:eastAsiaTheme="minorEastAsia" w:cstheme="minorHAnsi"/>
                <w:sz w:val="20"/>
                <w:szCs w:val="20"/>
              </w:rPr>
              <w:t>-</w:t>
            </w:r>
          </w:p>
        </w:tc>
        <w:tc>
          <w:tcPr>
            <w:tcW w:w="661" w:type="pct"/>
          </w:tcPr>
          <w:p w:rsidR="002C49C6" w:rsidRPr="005F013A" w:rsidRDefault="002C49C6" w:rsidP="00AD633C">
            <w:pPr>
              <w:spacing w:line="480" w:lineRule="auto"/>
              <w:rPr>
                <w:rFonts w:eastAsiaTheme="minorEastAsia" w:cstheme="minorHAnsi"/>
                <w:sz w:val="20"/>
                <w:szCs w:val="20"/>
              </w:rPr>
            </w:pPr>
            <w:r>
              <w:rPr>
                <w:rFonts w:eastAsiaTheme="minorEastAsia" w:cstheme="minorHAnsi"/>
                <w:sz w:val="20"/>
                <w:szCs w:val="20"/>
              </w:rPr>
              <w:t>.936 (.922-.952)</w:t>
            </w:r>
            <w:r w:rsidRPr="005A1806">
              <w:rPr>
                <w:rFonts w:eastAsiaTheme="minorEastAsia" w:cstheme="minorHAnsi"/>
                <w:sz w:val="20"/>
                <w:szCs w:val="20"/>
                <w:vertAlign w:val="superscript"/>
              </w:rPr>
              <w:t>*</w:t>
            </w:r>
          </w:p>
        </w:tc>
        <w:tc>
          <w:tcPr>
            <w:tcW w:w="661" w:type="pct"/>
          </w:tcPr>
          <w:p w:rsidR="002C49C6" w:rsidRPr="005F013A" w:rsidRDefault="002C49C6" w:rsidP="00AD633C">
            <w:pPr>
              <w:spacing w:line="480" w:lineRule="auto"/>
              <w:rPr>
                <w:rFonts w:eastAsiaTheme="minorEastAsia" w:cstheme="minorHAnsi"/>
                <w:sz w:val="20"/>
                <w:szCs w:val="20"/>
              </w:rPr>
            </w:pPr>
            <w:r w:rsidRPr="005F013A">
              <w:rPr>
                <w:rFonts w:eastAsiaTheme="minorEastAsia" w:cstheme="minorHAnsi"/>
                <w:sz w:val="20"/>
                <w:szCs w:val="20"/>
              </w:rPr>
              <w:t>-</w:t>
            </w:r>
          </w:p>
        </w:tc>
      </w:tr>
    </w:tbl>
    <w:p w:rsidR="002C49C6" w:rsidRDefault="002C49C6" w:rsidP="002C49C6">
      <w:pPr>
        <w:spacing w:line="480" w:lineRule="auto"/>
        <w:rPr>
          <w:rFonts w:eastAsiaTheme="minorEastAsia" w:cstheme="minorHAnsi"/>
          <w:b/>
          <w:sz w:val="24"/>
          <w:szCs w:val="24"/>
        </w:rPr>
      </w:pPr>
    </w:p>
    <w:p w:rsidR="002C49C6" w:rsidRPr="002204AA" w:rsidRDefault="002C49C6" w:rsidP="002C49C6">
      <w:pPr>
        <w:spacing w:line="480" w:lineRule="auto"/>
        <w:rPr>
          <w:rFonts w:eastAsiaTheme="minorEastAsia" w:cstheme="minorHAnsi"/>
        </w:rPr>
      </w:pPr>
      <w:proofErr w:type="gramStart"/>
      <w:r w:rsidRPr="002204AA">
        <w:rPr>
          <w:rFonts w:eastAsiaTheme="minorEastAsia" w:cstheme="minorHAnsi"/>
          <w:b/>
        </w:rPr>
        <w:t>Table 5.</w:t>
      </w:r>
      <w:proofErr w:type="gramEnd"/>
      <w:r w:rsidRPr="002204AA">
        <w:rPr>
          <w:rFonts w:eastAsiaTheme="minorEastAsia" w:cstheme="minorHAnsi"/>
          <w:b/>
        </w:rPr>
        <w:t xml:space="preserve">  Genetic model parameters estimated by AVENGEME, ABPA</w:t>
      </w:r>
      <w:r w:rsidR="008B1236">
        <w:rPr>
          <w:rFonts w:eastAsiaTheme="minorEastAsia" w:cstheme="minorHAnsi"/>
          <w:b/>
        </w:rPr>
        <w:fldChar w:fldCharType="begin">
          <w:fldData xml:space="preserve">PEVuZE5vdGU+PENpdGU+PEF1dGhvcj5TdGFobDwvQXV0aG9yPjxZZWFyPjIwMTI8L1llYXI+PFJl
Y051bT4zNjAyPC9SZWNOdW0+PERpc3BsYXlUZXh0PjxzdHlsZSBmYWNlPSJzdXBlcnNjcmlwdCI+
MTM7IDMzPC9zdHlsZT48L0Rpc3BsYXlUZXh0PjxyZWNvcmQ+PHJlYy1udW1iZXI+MzYwMjwvcmVj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dGU+PENpdGU+PEF1dGhvcj5SaXBrZTwvQXV0aG9yPjxZZWFyPjIwMTM8L1llYXI+PFJlY051bT41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</w:fldData>
        </w:fldChar>
      </w:r>
      <w:r w:rsidR="00D167AC">
        <w:rPr>
          <w:rFonts w:eastAsiaTheme="minorEastAsia" w:cstheme="minorHAnsi"/>
          <w:b/>
        </w:rPr>
        <w:instrText xml:space="preserve"> ADDIN EN.CITE </w:instrText>
      </w:r>
      <w:r w:rsidR="008B1236">
        <w:rPr>
          <w:rFonts w:eastAsiaTheme="minorEastAsia" w:cstheme="minorHAnsi"/>
          <w:b/>
        </w:rPr>
        <w:fldChar w:fldCharType="begin">
          <w:fldData xml:space="preserve">PEVuZE5vdGU+PENpdGU+PEF1dGhvcj5TdGFobDwvQXV0aG9yPjxZZWFyPjIwMTI8L1llYXI+PFJl
Y051bT4zNjAyPC9SZWNOdW0+PERpc3BsYXlUZXh0PjxzdHlsZSBmYWNlPSJzdXBlcnNjcmlwdCI+
MTM7IDMzPC9zdHlsZT48L0Rpc3BsYXlUZXh0PjxyZWNvcmQ+PHJlYy1udW1iZXI+MzYwMjwvcmVj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dGU+PENpdGU+PEF1dGhvcj5SaXBrZTwvQXV0aG9yPjxZZWFyPjIwMTM8L1llYXI+PFJlY051bT41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</w:fldData>
        </w:fldChar>
      </w:r>
      <w:r w:rsidR="00D167AC">
        <w:rPr>
          <w:rFonts w:eastAsiaTheme="minorEastAsia" w:cstheme="minorHAnsi"/>
          <w:b/>
        </w:rPr>
        <w:instrText xml:space="preserve"> ADDIN EN.CITE.DATA </w:instrText>
      </w:r>
      <w:r w:rsidR="008B1236">
        <w:rPr>
          <w:rFonts w:eastAsiaTheme="minorEastAsia" w:cstheme="minorHAnsi"/>
          <w:b/>
        </w:rPr>
      </w:r>
      <w:r w:rsidR="008B1236">
        <w:rPr>
          <w:rFonts w:eastAsiaTheme="minorEastAsia" w:cstheme="minorHAnsi"/>
          <w:b/>
        </w:rPr>
        <w:fldChar w:fldCharType="end"/>
      </w:r>
      <w:r w:rsidR="008B1236">
        <w:rPr>
          <w:rFonts w:eastAsiaTheme="minorEastAsia" w:cstheme="minorHAnsi"/>
          <w:b/>
        </w:rPr>
      </w:r>
      <w:r w:rsidR="008B1236">
        <w:rPr>
          <w:rFonts w:eastAsiaTheme="minorEastAsia" w:cstheme="minorHAnsi"/>
          <w:b/>
        </w:rPr>
        <w:fldChar w:fldCharType="separate"/>
      </w:r>
      <w:hyperlink w:anchor="_ENREF_13" w:tooltip="Stahl, 2012 #3602" w:history="1">
        <w:r w:rsidR="003A72BC" w:rsidRPr="00D167AC">
          <w:rPr>
            <w:rFonts w:eastAsiaTheme="minorEastAsia" w:cstheme="minorHAnsi"/>
            <w:b/>
            <w:noProof/>
            <w:vertAlign w:val="superscript"/>
          </w:rPr>
          <w:t>13</w:t>
        </w:r>
      </w:hyperlink>
      <w:proofErr w:type="gramStart"/>
      <w:r w:rsidR="00D167AC" w:rsidRPr="00D167AC">
        <w:rPr>
          <w:rFonts w:eastAsiaTheme="minorEastAsia" w:cstheme="minorHAnsi"/>
          <w:b/>
          <w:noProof/>
          <w:vertAlign w:val="superscript"/>
        </w:rPr>
        <w:t xml:space="preserve">; </w:t>
      </w:r>
      <w:hyperlink w:anchor="_ENREF_33" w:tooltip="Ripke, 2013 #4442" w:history="1">
        <w:r w:rsidR="003A72BC" w:rsidRPr="00D167AC">
          <w:rPr>
            <w:rFonts w:eastAsiaTheme="minorEastAsia" w:cstheme="minorHAnsi"/>
            <w:b/>
            <w:noProof/>
            <w:vertAlign w:val="superscript"/>
          </w:rPr>
          <w:t>33</w:t>
        </w:r>
      </w:hyperlink>
      <w:r w:rsidR="008B1236">
        <w:rPr>
          <w:rFonts w:eastAsiaTheme="minorEastAsia" w:cstheme="minorHAnsi"/>
          <w:b/>
        </w:rPr>
        <w:fldChar w:fldCharType="end"/>
      </w:r>
      <w:r w:rsidRPr="002204AA">
        <w:rPr>
          <w:rFonts w:eastAsiaTheme="minorEastAsia" w:cstheme="minorHAnsi"/>
          <w:b/>
        </w:rPr>
        <w:t>,</w:t>
      </w:r>
      <w:proofErr w:type="gramEnd"/>
      <w:r w:rsidRPr="002204AA">
        <w:rPr>
          <w:rFonts w:eastAsiaTheme="minorEastAsia" w:cstheme="minorHAnsi"/>
          <w:b/>
        </w:rPr>
        <w:t xml:space="preserve"> and GREML</w:t>
      </w:r>
      <w:r w:rsidR="008B1236" w:rsidRPr="002204AA">
        <w:rPr>
          <w:rFonts w:eastAsiaTheme="minorEastAsia" w:cstheme="minorHAnsi"/>
          <w:b/>
        </w:rPr>
        <w:fldChar w:fldCharType="begin">
          <w:fldData xml:space="preserve">PEVuZE5vdGU+PENpdGU+PEF1dGhvcj5TdGFobDwvQXV0aG9yPjxZZWFyPjIwMTI8L1llYXI+PFJl
Y051bT4zNjAyPC9SZWNOdW0+PERpc3BsYXlUZXh0PjxzdHlsZSBmYWNlPSJzdXBlcnNjcmlwdCI+
MTM7IDMyPC9zdHlsZT48L0Rpc3BsYXlUZXh0PjxyZWNvcmQ+PHJlYy1udW1iZXI+MzYwMjwvcmVj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dGU+PENpdGU+PEF1dGhvcj5MZWU8L0F1dGhvcj48WWVhcj4yMDEyPC9ZZWFyPjxSZWNOdW0+MzUz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</w:fldData>
        </w:fldChar>
      </w:r>
      <w:r w:rsidRPr="002204AA">
        <w:rPr>
          <w:rFonts w:eastAsiaTheme="minorEastAsia" w:cstheme="minorHAnsi"/>
          <w:b/>
        </w:rPr>
        <w:instrText xml:space="preserve"> ADDIN EN.CITE </w:instrText>
      </w:r>
      <w:r w:rsidR="008B1236" w:rsidRPr="002204AA">
        <w:rPr>
          <w:rFonts w:eastAsiaTheme="minorEastAsia" w:cstheme="minorHAnsi"/>
          <w:b/>
        </w:rPr>
        <w:fldChar w:fldCharType="begin">
          <w:fldData xml:space="preserve">PEVuZE5vdGU+PENpdGU+PEF1dGhvcj5TdGFobDwvQXV0aG9yPjxZZWFyPjIwMTI8L1llYXI+PFJl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</w:fldData>
        </w:fldChar>
      </w:r>
      <w:r w:rsidRPr="002204AA">
        <w:rPr>
          <w:rFonts w:eastAsiaTheme="minorEastAsia" w:cstheme="minorHAnsi"/>
          <w:b/>
        </w:rPr>
        <w:instrText xml:space="preserve"> ADDIN EN.CITE.DATA </w:instrText>
      </w:r>
      <w:r w:rsidR="008B1236" w:rsidRPr="002204AA">
        <w:rPr>
          <w:rFonts w:eastAsiaTheme="minorEastAsia" w:cstheme="minorHAnsi"/>
          <w:b/>
        </w:rPr>
      </w:r>
      <w:r w:rsidR="008B1236" w:rsidRPr="002204AA">
        <w:rPr>
          <w:rFonts w:eastAsiaTheme="minorEastAsia" w:cstheme="minorHAnsi"/>
          <w:b/>
        </w:rPr>
        <w:fldChar w:fldCharType="end"/>
      </w:r>
      <w:r w:rsidR="008B1236" w:rsidRPr="002204AA">
        <w:rPr>
          <w:rFonts w:eastAsiaTheme="minorEastAsia" w:cstheme="minorHAnsi"/>
          <w:b/>
        </w:rPr>
      </w:r>
      <w:r w:rsidR="008B1236" w:rsidRPr="002204AA">
        <w:rPr>
          <w:rFonts w:eastAsiaTheme="minorEastAsia" w:cstheme="minorHAnsi"/>
          <w:b/>
        </w:rPr>
        <w:fldChar w:fldCharType="separate"/>
      </w:r>
      <w:hyperlink w:anchor="_ENREF_13" w:tooltip="Stahl, 2012 #3602" w:history="1">
        <w:r w:rsidR="003A72BC" w:rsidRPr="002204AA">
          <w:rPr>
            <w:rFonts w:eastAsiaTheme="minorEastAsia" w:cstheme="minorHAnsi"/>
            <w:b/>
            <w:noProof/>
            <w:vertAlign w:val="superscript"/>
          </w:rPr>
          <w:t>13</w:t>
        </w:r>
      </w:hyperlink>
      <w:r w:rsidRPr="002204AA">
        <w:rPr>
          <w:rFonts w:eastAsiaTheme="minorEastAsia" w:cstheme="minorHAnsi"/>
          <w:b/>
          <w:noProof/>
          <w:vertAlign w:val="superscript"/>
        </w:rPr>
        <w:t xml:space="preserve">; </w:t>
      </w:r>
      <w:hyperlink w:anchor="_ENREF_32" w:tooltip="Lee, 2012 #3539" w:history="1">
        <w:r w:rsidR="003A72BC" w:rsidRPr="002204AA">
          <w:rPr>
            <w:rFonts w:eastAsiaTheme="minorEastAsia" w:cstheme="minorHAnsi"/>
            <w:b/>
            <w:noProof/>
            <w:vertAlign w:val="superscript"/>
          </w:rPr>
          <w:t>32</w:t>
        </w:r>
      </w:hyperlink>
      <w:r w:rsidR="008B1236" w:rsidRPr="002204AA">
        <w:rPr>
          <w:rFonts w:eastAsiaTheme="minorEastAsia" w:cstheme="minorHAnsi"/>
          <w:b/>
        </w:rPr>
        <w:fldChar w:fldCharType="end"/>
      </w:r>
      <w:r w:rsidRPr="002204AA">
        <w:rPr>
          <w:rFonts w:eastAsiaTheme="minorEastAsia" w:cstheme="minorHAnsi"/>
        </w:rPr>
        <w:t xml:space="preserve">. </w:t>
      </w:r>
      <w:r w:rsidRPr="002204AA">
        <w:rPr>
          <w:rFonts w:eastAsiaTheme="minorEastAsia" w:cstheme="minorHAnsi"/>
          <w:vertAlign w:val="superscript"/>
        </w:rPr>
        <w:t>*</w:t>
      </w:r>
      <w:r w:rsidRPr="002204AA">
        <w:rPr>
          <w:rFonts w:eastAsiaTheme="minorEastAsia" w:cstheme="minorHAnsi"/>
        </w:rPr>
        <w:t xml:space="preserve"> includes an additional Swedish case/control study.</w:t>
      </w:r>
      <w:r w:rsidRPr="002204AA">
        <w:rPr>
          <w:rFonts w:eastAsiaTheme="minorEastAsia" w:cstheme="minorHAnsi"/>
          <w:b/>
        </w:rPr>
        <w:t xml:space="preserve"> </w:t>
      </w:r>
      <w:r w:rsidRPr="002204AA">
        <w:rPr>
          <w:rFonts w:eastAsiaTheme="minorEastAsia" w:cstheme="minorHAnsi"/>
        </w:rPr>
        <w:t>95% confidence intervals given in parentheses, those for ABPA converted from the reported 50% credible intervals by assuming normally distributed posteriors and those for GREML from the reported standard error by assuming normally distributed estimators.</w:t>
      </w:r>
    </w:p>
    <w:p w:rsidR="000A631B" w:rsidRPr="000A631B" w:rsidRDefault="000A631B" w:rsidP="00E87542">
      <w:pPr>
        <w:spacing w:line="480" w:lineRule="auto"/>
        <w:rPr>
          <w:rFonts w:eastAsiaTheme="minorEastAsia" w:cstheme="minorHAnsi"/>
        </w:rPr>
      </w:pPr>
    </w:p>
    <w:p w:rsidR="009215CA" w:rsidRDefault="009215CA" w:rsidP="00E87542">
      <w:pPr>
        <w:spacing w:line="480" w:lineRule="auto"/>
        <w:rPr>
          <w:rFonts w:eastAsiaTheme="minorEastAsia" w:cstheme="minorHAnsi"/>
        </w:rPr>
      </w:pPr>
    </w:p>
    <w:p w:rsidR="009215CA" w:rsidRDefault="009215CA" w:rsidP="00E87542">
      <w:pPr>
        <w:spacing w:line="480" w:lineRule="auto"/>
        <w:rPr>
          <w:rFonts w:cstheme="minorHAnsi"/>
          <w:b/>
        </w:rPr>
      </w:pPr>
    </w:p>
    <w:p w:rsidR="009215CA" w:rsidRDefault="009215CA" w:rsidP="00E87542">
      <w:pPr>
        <w:spacing w:line="480" w:lineRule="auto"/>
        <w:rPr>
          <w:rFonts w:cstheme="minorHAnsi"/>
          <w:b/>
        </w:rPr>
      </w:pPr>
      <w:r>
        <w:rPr>
          <w:rFonts w:cstheme="minorHAnsi"/>
          <w:b/>
        </w:rPr>
        <w:br w:type="page"/>
      </w:r>
    </w:p>
    <w:tbl>
      <w:tblPr>
        <w:tblStyle w:val="TableGrid"/>
        <w:tblW w:w="4329" w:type="pct"/>
        <w:tblLook w:val="04A0"/>
      </w:tblPr>
      <w:tblGrid>
        <w:gridCol w:w="2667"/>
        <w:gridCol w:w="2667"/>
        <w:gridCol w:w="2668"/>
      </w:tblGrid>
      <w:tr w:rsidR="00D67118" w:rsidRPr="00C5359D" w:rsidTr="003E6B3E">
        <w:trPr>
          <w:trHeight w:val="300"/>
        </w:trPr>
        <w:tc>
          <w:tcPr>
            <w:tcW w:w="1666" w:type="pct"/>
            <w:noWrap/>
            <w:hideMark/>
          </w:tcPr>
          <w:p w:rsidR="00D67118" w:rsidRPr="00C5359D" w:rsidRDefault="00B342A5" w:rsidP="00E87542">
            <w:pPr>
              <w:spacing w:line="480" w:lineRule="auto"/>
            </w:pPr>
            <w:r w:rsidRPr="00FA197D">
              <w:rPr>
                <w:rFonts w:cstheme="minorHAnsi"/>
                <w:b/>
              </w:rPr>
              <w:lastRenderedPageBreak/>
              <w:t xml:space="preserve"> </w:t>
            </w:r>
          </w:p>
        </w:tc>
        <w:tc>
          <w:tcPr>
            <w:tcW w:w="1666" w:type="pct"/>
            <w:noWrap/>
            <w:hideMark/>
          </w:tcPr>
          <w:p w:rsidR="00D67118" w:rsidRPr="00C5359D" w:rsidRDefault="00D67118" w:rsidP="00E87542">
            <w:pPr>
              <w:spacing w:line="480" w:lineRule="auto"/>
              <w:rPr>
                <w:b/>
                <w:bCs/>
              </w:rPr>
            </w:pPr>
            <w:r>
              <w:rPr>
                <w:b/>
                <w:bCs/>
              </w:rPr>
              <w:t xml:space="preserve">AVENGEME </w:t>
            </w:r>
            <w:r w:rsidRPr="006E4A51">
              <w:rPr>
                <w:b/>
                <w:bCs/>
                <w:position w:val="-10"/>
              </w:rPr>
              <w:object w:dxaOrig="360" w:dyaOrig="340">
                <v:shape id="_x0000_i1231" type="#_x0000_t75" style="width:18pt;height:17.25pt" o:ole="">
                  <v:imagedata r:id="rId350" o:title=""/>
                </v:shape>
                <o:OLEObject Type="Embed" ProgID="Equation.3" ShapeID="_x0000_i1231" DrawAspect="Content" ObjectID="_1495358632" r:id="rId351"/>
              </w:object>
            </w:r>
          </w:p>
        </w:tc>
        <w:tc>
          <w:tcPr>
            <w:tcW w:w="1667" w:type="pct"/>
            <w:noWrap/>
            <w:hideMark/>
          </w:tcPr>
          <w:p w:rsidR="00D67118" w:rsidRPr="00C5359D" w:rsidRDefault="006A07D6" w:rsidP="00E87542">
            <w:pPr>
              <w:spacing w:line="480" w:lineRule="auto"/>
              <w:rPr>
                <w:b/>
                <w:bCs/>
              </w:rPr>
            </w:pPr>
            <w:r>
              <w:rPr>
                <w:b/>
                <w:bCs/>
              </w:rPr>
              <w:t xml:space="preserve">GREML </w:t>
            </w:r>
            <w:r w:rsidR="00D67118" w:rsidRPr="006E4A51">
              <w:rPr>
                <w:b/>
                <w:bCs/>
                <w:position w:val="-10"/>
              </w:rPr>
              <w:object w:dxaOrig="360" w:dyaOrig="340">
                <v:shape id="_x0000_i1232" type="#_x0000_t75" style="width:18pt;height:17.25pt" o:ole="">
                  <v:imagedata r:id="rId350" o:title=""/>
                </v:shape>
                <o:OLEObject Type="Embed" ProgID="Equation.3" ShapeID="_x0000_i1232" DrawAspect="Content" ObjectID="_1495358633" r:id="rId352"/>
              </w:object>
            </w:r>
          </w:p>
        </w:tc>
      </w:tr>
      <w:tr w:rsidR="00D67118" w:rsidRPr="00C5359D" w:rsidTr="003E6B3E">
        <w:trPr>
          <w:trHeight w:val="300"/>
        </w:trPr>
        <w:tc>
          <w:tcPr>
            <w:tcW w:w="1666" w:type="pct"/>
            <w:noWrap/>
            <w:hideMark/>
          </w:tcPr>
          <w:p w:rsidR="00D67118" w:rsidRPr="00C5359D" w:rsidRDefault="00D67118" w:rsidP="00E87542">
            <w:pPr>
              <w:spacing w:line="480" w:lineRule="auto"/>
            </w:pPr>
            <w:r>
              <w:t>BPD-SCZ</w:t>
            </w:r>
          </w:p>
        </w:tc>
        <w:tc>
          <w:tcPr>
            <w:tcW w:w="1666" w:type="pct"/>
            <w:noWrap/>
            <w:hideMark/>
          </w:tcPr>
          <w:p w:rsidR="00D67118" w:rsidRPr="00C5359D" w:rsidRDefault="00D67118" w:rsidP="00E5041E">
            <w:pPr>
              <w:spacing w:line="480" w:lineRule="auto"/>
            </w:pPr>
            <w:r w:rsidRPr="00C5359D">
              <w:t>0.19</w:t>
            </w:r>
            <w:r w:rsidR="00A870A8">
              <w:t>9</w:t>
            </w:r>
            <w:r>
              <w:t xml:space="preserve"> (0.1</w:t>
            </w:r>
            <w:r w:rsidR="00E5041E">
              <w:t>86</w:t>
            </w:r>
            <w:r>
              <w:t>-0.20</w:t>
            </w:r>
            <w:r w:rsidR="0041558D">
              <w:t>9</w:t>
            </w:r>
            <w:r>
              <w:t>)</w:t>
            </w:r>
          </w:p>
        </w:tc>
        <w:tc>
          <w:tcPr>
            <w:tcW w:w="1667" w:type="pct"/>
            <w:noWrap/>
            <w:hideMark/>
          </w:tcPr>
          <w:p w:rsidR="00D67118" w:rsidRPr="00C5359D" w:rsidRDefault="00D67118" w:rsidP="00E87542">
            <w:pPr>
              <w:spacing w:line="480" w:lineRule="auto"/>
            </w:pPr>
            <w:r>
              <w:t>0.151 (0.131-0.171)</w:t>
            </w:r>
          </w:p>
        </w:tc>
      </w:tr>
      <w:tr w:rsidR="00D67118" w:rsidRPr="00C5359D" w:rsidTr="003E6B3E">
        <w:trPr>
          <w:trHeight w:val="300"/>
        </w:trPr>
        <w:tc>
          <w:tcPr>
            <w:tcW w:w="1666" w:type="pct"/>
            <w:noWrap/>
            <w:hideMark/>
          </w:tcPr>
          <w:p w:rsidR="00D67118" w:rsidRPr="00C5359D" w:rsidRDefault="00D67118" w:rsidP="00E87542">
            <w:pPr>
              <w:spacing w:line="480" w:lineRule="auto"/>
            </w:pPr>
            <w:r>
              <w:t>MDD-BPD</w:t>
            </w:r>
          </w:p>
        </w:tc>
        <w:tc>
          <w:tcPr>
            <w:tcW w:w="1666" w:type="pct"/>
            <w:noWrap/>
            <w:hideMark/>
          </w:tcPr>
          <w:p w:rsidR="00D67118" w:rsidRPr="00C5359D" w:rsidRDefault="00D67118" w:rsidP="00E87542">
            <w:pPr>
              <w:spacing w:line="480" w:lineRule="auto"/>
            </w:pPr>
            <w:r w:rsidRPr="00C5359D">
              <w:t>0.13</w:t>
            </w:r>
            <w:r w:rsidR="00764EA0">
              <w:t>4</w:t>
            </w:r>
            <w:r>
              <w:t xml:space="preserve"> (0.12</w:t>
            </w:r>
            <w:r w:rsidR="00764EA0">
              <w:t>0</w:t>
            </w:r>
            <w:r>
              <w:t>-0.1</w:t>
            </w:r>
            <w:r w:rsidR="00764EA0">
              <w:t>48</w:t>
            </w:r>
            <w:r>
              <w:t>)</w:t>
            </w:r>
          </w:p>
        </w:tc>
        <w:tc>
          <w:tcPr>
            <w:tcW w:w="1667" w:type="pct"/>
            <w:noWrap/>
            <w:hideMark/>
          </w:tcPr>
          <w:p w:rsidR="00D67118" w:rsidRPr="00C5359D" w:rsidRDefault="00D67118" w:rsidP="00E87542">
            <w:pPr>
              <w:spacing w:line="480" w:lineRule="auto"/>
            </w:pPr>
            <w:r w:rsidRPr="00C5359D">
              <w:t>0.</w:t>
            </w:r>
            <w:r>
              <w:t>102 (0.077-0.127)</w:t>
            </w:r>
          </w:p>
        </w:tc>
      </w:tr>
      <w:tr w:rsidR="00D67118" w:rsidRPr="00C5359D" w:rsidTr="003E6B3E">
        <w:trPr>
          <w:trHeight w:val="300"/>
        </w:trPr>
        <w:tc>
          <w:tcPr>
            <w:tcW w:w="1666" w:type="pct"/>
            <w:noWrap/>
            <w:hideMark/>
          </w:tcPr>
          <w:p w:rsidR="00D67118" w:rsidRPr="00C5359D" w:rsidRDefault="00D67118" w:rsidP="00E87542">
            <w:pPr>
              <w:spacing w:line="480" w:lineRule="auto"/>
            </w:pPr>
            <w:r>
              <w:t>SCZ-MDD</w:t>
            </w:r>
          </w:p>
        </w:tc>
        <w:tc>
          <w:tcPr>
            <w:tcW w:w="1666" w:type="pct"/>
            <w:noWrap/>
            <w:hideMark/>
          </w:tcPr>
          <w:p w:rsidR="00D67118" w:rsidRPr="00C5359D" w:rsidRDefault="00D67118" w:rsidP="00E87542">
            <w:pPr>
              <w:spacing w:line="480" w:lineRule="auto"/>
            </w:pPr>
            <w:r w:rsidRPr="00C5359D">
              <w:t>0.16</w:t>
            </w:r>
            <w:r w:rsidR="004E321A">
              <w:t>5</w:t>
            </w:r>
            <w:r w:rsidR="003B3ADF">
              <w:t xml:space="preserve"> (0.1</w:t>
            </w:r>
            <w:r w:rsidR="004E321A">
              <w:t>53</w:t>
            </w:r>
            <w:r w:rsidR="003B3ADF">
              <w:t>-</w:t>
            </w:r>
            <w:r>
              <w:t>0.17</w:t>
            </w:r>
            <w:r w:rsidR="007140F4">
              <w:t>7</w:t>
            </w:r>
            <w:r>
              <w:t>)</w:t>
            </w:r>
          </w:p>
        </w:tc>
        <w:tc>
          <w:tcPr>
            <w:tcW w:w="1667" w:type="pct"/>
            <w:noWrap/>
            <w:hideMark/>
          </w:tcPr>
          <w:p w:rsidR="00D67118" w:rsidRPr="00C5359D" w:rsidRDefault="00FD2D0A" w:rsidP="00E87542">
            <w:pPr>
              <w:spacing w:line="480" w:lineRule="auto"/>
            </w:pPr>
            <w:r>
              <w:t>0.</w:t>
            </w:r>
            <w:r w:rsidR="003B3ADF">
              <w:t>087 (0.065-0.110</w:t>
            </w:r>
            <w:r>
              <w:t>)</w:t>
            </w:r>
          </w:p>
        </w:tc>
      </w:tr>
      <w:tr w:rsidR="00D67118" w:rsidRPr="00C5359D" w:rsidTr="003E6B3E">
        <w:trPr>
          <w:trHeight w:val="300"/>
        </w:trPr>
        <w:tc>
          <w:tcPr>
            <w:tcW w:w="1666" w:type="pct"/>
            <w:noWrap/>
            <w:hideMark/>
          </w:tcPr>
          <w:p w:rsidR="00D67118" w:rsidRPr="00C5359D" w:rsidRDefault="00D67118" w:rsidP="00E87542">
            <w:pPr>
              <w:spacing w:line="480" w:lineRule="auto"/>
            </w:pPr>
            <w:r>
              <w:t>SCZ-ASD</w:t>
            </w:r>
          </w:p>
        </w:tc>
        <w:tc>
          <w:tcPr>
            <w:tcW w:w="1666" w:type="pct"/>
            <w:noWrap/>
            <w:hideMark/>
          </w:tcPr>
          <w:p w:rsidR="00D67118" w:rsidRPr="00C5359D" w:rsidRDefault="00D67118" w:rsidP="00E87542">
            <w:pPr>
              <w:spacing w:line="480" w:lineRule="auto"/>
            </w:pPr>
            <w:r w:rsidRPr="00C5359D">
              <w:t>0.0</w:t>
            </w:r>
            <w:r w:rsidR="009D21F6">
              <w:t>5</w:t>
            </w:r>
            <w:r w:rsidR="00617D0C">
              <w:t>0</w:t>
            </w:r>
            <w:r>
              <w:t xml:space="preserve"> (0.038-0.05</w:t>
            </w:r>
            <w:r w:rsidR="00617D0C">
              <w:t>9</w:t>
            </w:r>
            <w:r>
              <w:t>)</w:t>
            </w:r>
          </w:p>
        </w:tc>
        <w:tc>
          <w:tcPr>
            <w:tcW w:w="1667" w:type="pct"/>
            <w:noWrap/>
            <w:hideMark/>
          </w:tcPr>
          <w:p w:rsidR="00D67118" w:rsidRPr="00C5359D" w:rsidRDefault="003B3ADF" w:rsidP="00E87542">
            <w:pPr>
              <w:spacing w:line="480" w:lineRule="auto"/>
            </w:pPr>
            <w:r>
              <w:t>0.03 (0.008-0.052)</w:t>
            </w:r>
          </w:p>
        </w:tc>
      </w:tr>
      <w:tr w:rsidR="00D67118" w:rsidRPr="00C5359D" w:rsidTr="003E6B3E">
        <w:trPr>
          <w:trHeight w:val="300"/>
        </w:trPr>
        <w:tc>
          <w:tcPr>
            <w:tcW w:w="1666" w:type="pct"/>
            <w:noWrap/>
            <w:hideMark/>
          </w:tcPr>
          <w:p w:rsidR="00D67118" w:rsidRPr="00C5359D" w:rsidRDefault="00D67118" w:rsidP="00E87542">
            <w:pPr>
              <w:spacing w:line="480" w:lineRule="auto"/>
            </w:pPr>
            <w:r>
              <w:t>ASD-BP</w:t>
            </w:r>
            <w:r w:rsidR="0065698A">
              <w:t>D</w:t>
            </w:r>
          </w:p>
        </w:tc>
        <w:tc>
          <w:tcPr>
            <w:tcW w:w="1666" w:type="pct"/>
            <w:noWrap/>
            <w:hideMark/>
          </w:tcPr>
          <w:p w:rsidR="00D67118" w:rsidRPr="00C5359D" w:rsidRDefault="00FD2D0A" w:rsidP="006C372D">
            <w:pPr>
              <w:spacing w:line="480" w:lineRule="auto"/>
            </w:pPr>
            <w:r>
              <w:t>0.04</w:t>
            </w:r>
            <w:r w:rsidR="006C372D">
              <w:t>2</w:t>
            </w:r>
            <w:r w:rsidR="00D67118">
              <w:t xml:space="preserve"> (</w:t>
            </w:r>
            <w:r>
              <w:t>0.0</w:t>
            </w:r>
            <w:r w:rsidR="006C372D">
              <w:t>30</w:t>
            </w:r>
            <w:r>
              <w:t>-0.055</w:t>
            </w:r>
            <w:r w:rsidR="00D67118">
              <w:t>)</w:t>
            </w:r>
          </w:p>
        </w:tc>
        <w:tc>
          <w:tcPr>
            <w:tcW w:w="1667" w:type="pct"/>
            <w:noWrap/>
            <w:hideMark/>
          </w:tcPr>
          <w:p w:rsidR="00D67118" w:rsidRPr="00C5359D" w:rsidRDefault="00D67118" w:rsidP="00E87542">
            <w:pPr>
              <w:spacing w:line="480" w:lineRule="auto"/>
            </w:pPr>
            <w:r w:rsidRPr="00C5359D">
              <w:t>0.</w:t>
            </w:r>
            <w:r w:rsidR="003B3ADF">
              <w:t>008 (-0.017-0.033)</w:t>
            </w:r>
          </w:p>
        </w:tc>
      </w:tr>
    </w:tbl>
    <w:p w:rsidR="004E6B88" w:rsidRPr="005B7B1E" w:rsidRDefault="00B40AD7" w:rsidP="00E87542">
      <w:pPr>
        <w:spacing w:line="480" w:lineRule="auto"/>
      </w:pPr>
      <w:r>
        <w:rPr>
          <w:b/>
        </w:rPr>
        <w:t xml:space="preserve">Table </w:t>
      </w:r>
      <w:r w:rsidR="002C49C6">
        <w:rPr>
          <w:b/>
        </w:rPr>
        <w:t>6</w:t>
      </w:r>
      <w:r w:rsidR="006908C3" w:rsidRPr="003E6B3E">
        <w:rPr>
          <w:b/>
        </w:rPr>
        <w:t xml:space="preserve">: </w:t>
      </w:r>
      <w:r w:rsidR="0065698A">
        <w:rPr>
          <w:b/>
        </w:rPr>
        <w:t>Genetic c</w:t>
      </w:r>
      <w:r w:rsidR="006908C3" w:rsidRPr="003E6B3E">
        <w:rPr>
          <w:b/>
        </w:rPr>
        <w:t>ovariance</w:t>
      </w:r>
      <w:r w:rsidR="0065698A">
        <w:rPr>
          <w:b/>
        </w:rPr>
        <w:t xml:space="preserve"> </w:t>
      </w:r>
      <w:r w:rsidR="006908C3" w:rsidRPr="003E6B3E">
        <w:rPr>
          <w:b/>
        </w:rPr>
        <w:t xml:space="preserve">estimates </w:t>
      </w:r>
      <w:r w:rsidR="0065698A">
        <w:rPr>
          <w:b/>
        </w:rPr>
        <w:t>for 5</w:t>
      </w:r>
      <w:r w:rsidR="006908C3" w:rsidRPr="003E6B3E">
        <w:rPr>
          <w:b/>
        </w:rPr>
        <w:t xml:space="preserve"> pairs of 4 psychiatric traits.  </w:t>
      </w:r>
      <w:r w:rsidR="006908C3" w:rsidRPr="005B7B1E">
        <w:t>BPD,</w:t>
      </w:r>
      <w:r w:rsidR="0065698A" w:rsidRPr="005B7B1E">
        <w:t xml:space="preserve"> </w:t>
      </w:r>
      <w:r w:rsidR="006908C3" w:rsidRPr="005B7B1E">
        <w:t>Bipolar Disorder</w:t>
      </w:r>
      <w:proofErr w:type="gramStart"/>
      <w:r w:rsidR="006908C3" w:rsidRPr="005B7B1E">
        <w:t>;  SCZ</w:t>
      </w:r>
      <w:proofErr w:type="gramEnd"/>
      <w:r w:rsidR="006908C3" w:rsidRPr="005B7B1E">
        <w:t>,</w:t>
      </w:r>
      <w:r w:rsidR="0065698A" w:rsidRPr="005B7B1E">
        <w:t xml:space="preserve"> </w:t>
      </w:r>
      <w:r w:rsidR="006908C3" w:rsidRPr="005B7B1E">
        <w:t xml:space="preserve">Schizophrenia; MDD, Major Depressive Disorder; ASD, Autistic Spectrum Disorder.  </w:t>
      </w:r>
      <w:r w:rsidR="0065698A" w:rsidRPr="005B7B1E">
        <w:t>AVENGEME e</w:t>
      </w:r>
      <w:r w:rsidR="006908C3" w:rsidRPr="005B7B1E">
        <w:t>stimates are from bidirectional analysis</w:t>
      </w:r>
      <w:r w:rsidR="00DE7BED" w:rsidRPr="005B7B1E">
        <w:rPr>
          <w:bCs/>
        </w:rPr>
        <w:t>.</w:t>
      </w:r>
      <w:r w:rsidR="0065698A" w:rsidRPr="005B7B1E">
        <w:rPr>
          <w:bCs/>
        </w:rPr>
        <w:t xml:space="preserve">  </w:t>
      </w:r>
      <w:r w:rsidR="006A07D6">
        <w:rPr>
          <w:bCs/>
        </w:rPr>
        <w:t>GREML</w:t>
      </w:r>
      <w:r w:rsidR="006A07D6" w:rsidRPr="005B7B1E">
        <w:rPr>
          <w:bCs/>
        </w:rPr>
        <w:t xml:space="preserve"> </w:t>
      </w:r>
      <w:r w:rsidR="0065698A" w:rsidRPr="005B7B1E">
        <w:rPr>
          <w:bCs/>
        </w:rPr>
        <w:t xml:space="preserve">confidence intervals derived from published standard errors </w:t>
      </w:r>
      <w:hyperlink w:anchor="_ENREF_36" w:tooltip="Lee, 2013 #5330" w:history="1">
        <w:r w:rsidR="003A72BC" w:rsidRPr="005B7B1E">
          <w:rPr>
            <w:bCs/>
          </w:rPr>
          <w:fldChar w:fldCharType="begin">
            <w:fldData xml:space="preserve">PEVuZE5vdGU+PENpdGU+PEF1dGhvcj5MZWU8L0F1dGhvcj48WWVhcj4yMDEzPC9ZZWFyPjxSZWNO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</w:fldData>
          </w:fldChar>
        </w:r>
        <w:r w:rsidR="003A72BC">
          <w:rPr>
            <w:bCs/>
          </w:rPr>
          <w:instrText xml:space="preserve"> ADDIN EN.CITE </w:instrText>
        </w:r>
        <w:r w:rsidR="003A72BC">
          <w:rPr>
            <w:bCs/>
          </w:rPr>
          <w:fldChar w:fldCharType="begin">
            <w:fldData xml:space="preserve">PEVuZE5vdGU+PENpdGU+PEF1dGhvcj5MZWU8L0F1dGhvcj48WWVhcj4yMDEzPC9ZZWFyPjxSZWNO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</w:fldData>
          </w:fldChar>
        </w:r>
        <w:r w:rsidR="003A72BC">
          <w:rPr>
            <w:bCs/>
          </w:rPr>
          <w:instrText xml:space="preserve"> ADDIN EN.CITE.DATA </w:instrText>
        </w:r>
        <w:r w:rsidR="003A72BC">
          <w:rPr>
            <w:bCs/>
          </w:rPr>
        </w:r>
        <w:r w:rsidR="003A72BC">
          <w:rPr>
            <w:bCs/>
          </w:rPr>
          <w:fldChar w:fldCharType="end"/>
        </w:r>
        <w:r w:rsidR="003A72BC" w:rsidRPr="005B7B1E">
          <w:rPr>
            <w:bCs/>
          </w:rPr>
        </w:r>
        <w:r w:rsidR="003A72BC" w:rsidRPr="005B7B1E">
          <w:rPr>
            <w:bCs/>
          </w:rPr>
          <w:fldChar w:fldCharType="separate"/>
        </w:r>
        <w:r w:rsidR="003A72BC" w:rsidRPr="003654F5">
          <w:rPr>
            <w:bCs/>
            <w:noProof/>
            <w:vertAlign w:val="superscript"/>
          </w:rPr>
          <w:t>36</w:t>
        </w:r>
        <w:r w:rsidR="003A72BC" w:rsidRPr="005B7B1E">
          <w:rPr>
            <w:bCs/>
          </w:rPr>
          <w:fldChar w:fldCharType="end"/>
        </w:r>
      </w:hyperlink>
      <w:r w:rsidR="0065698A" w:rsidRPr="005B7B1E">
        <w:rPr>
          <w:bCs/>
        </w:rPr>
        <w:t xml:space="preserve"> assuming normally distributed estimators.</w:t>
      </w:r>
    </w:p>
    <w:sectPr w:rsidR="004E6B88" w:rsidRPr="005B7B1E" w:rsidSect="004442E1">
      <w:footerReference w:type="default" r:id="rId35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0D212" w15:done="0"/>
  <w15:commentEx w15:paraId="50E7D015" w15:done="0"/>
  <w15:commentEx w15:paraId="6826A3C5" w15:done="0"/>
  <w15:commentEx w15:paraId="2D65BD38" w15:done="0"/>
  <w15:commentEx w15:paraId="3318E277" w15:done="0"/>
  <w15:commentEx w15:paraId="5CB4AFE4" w15:done="0"/>
  <w15:commentEx w15:paraId="1ACCB4AB" w15:done="0"/>
  <w15:commentEx w15:paraId="3A3BBABF" w15:done="0"/>
  <w15:commentEx w15:paraId="2077F4D3" w15:done="0"/>
  <w15:commentEx w15:paraId="31DBA64E" w15:done="0"/>
  <w15:commentEx w15:paraId="396E44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9B0" w:rsidRDefault="00C769B0" w:rsidP="00865B1E">
      <w:pPr>
        <w:spacing w:after="0" w:line="240" w:lineRule="auto"/>
      </w:pPr>
      <w:r>
        <w:separator/>
      </w:r>
    </w:p>
  </w:endnote>
  <w:endnote w:type="continuationSeparator" w:id="0">
    <w:p w:rsidR="00C769B0" w:rsidRDefault="00C769B0" w:rsidP="00865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8617"/>
      <w:docPartObj>
        <w:docPartGallery w:val="Page Numbers (Bottom of Page)"/>
        <w:docPartUnique/>
      </w:docPartObj>
    </w:sdtPr>
    <w:sdtContent>
      <w:p w:rsidR="00C56169" w:rsidRDefault="00C56169">
        <w:pPr>
          <w:pStyle w:val="Footer"/>
          <w:jc w:val="right"/>
        </w:pPr>
        <w:fldSimple w:instr=" PAGE   \* MERGEFORMAT ">
          <w:r w:rsidR="003A72BC">
            <w:rPr>
              <w:noProof/>
            </w:rPr>
            <w:t>26</w:t>
          </w:r>
        </w:fldSimple>
      </w:p>
    </w:sdtContent>
  </w:sdt>
  <w:p w:rsidR="00C56169" w:rsidRDefault="00C56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9B0" w:rsidRDefault="00C769B0" w:rsidP="00865B1E">
      <w:pPr>
        <w:spacing w:after="0" w:line="240" w:lineRule="auto"/>
      </w:pPr>
      <w:r>
        <w:separator/>
      </w:r>
    </w:p>
  </w:footnote>
  <w:footnote w:type="continuationSeparator" w:id="0">
    <w:p w:rsidR="00C769B0" w:rsidRDefault="00C769B0" w:rsidP="00865B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C7811"/>
    <w:multiLevelType w:val="hybridMultilevel"/>
    <w:tmpl w:val="612C64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7567ED"/>
    <w:multiLevelType w:val="hybridMultilevel"/>
    <w:tmpl w:val="4E383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911578"/>
    <w:multiLevelType w:val="hybridMultilevel"/>
    <w:tmpl w:val="FDEC0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9B40FD"/>
    <w:multiLevelType w:val="hybridMultilevel"/>
    <w:tmpl w:val="4E383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0C3549"/>
    <w:multiLevelType w:val="hybridMultilevel"/>
    <w:tmpl w:val="4E383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gi Palla">
    <w15:presenceInfo w15:providerId="None" w15:userId="Luigi Pal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mer J Human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ws5ptxb5szrbew05g5ff27tsazxz0ds9p9&quot;&gt;My EndNote Library-Saved&lt;record-ids&gt;&lt;item&gt;2568&lt;/item&gt;&lt;item&gt;2616&lt;/item&gt;&lt;item&gt;2801&lt;/item&gt;&lt;item&gt;3421&lt;/item&gt;&lt;item&gt;3539&lt;/item&gt;&lt;item&gt;3602&lt;/item&gt;&lt;item&gt;3622&lt;/item&gt;&lt;item&gt;4191&lt;/item&gt;&lt;item&gt;4442&lt;/item&gt;&lt;item&gt;4444&lt;/item&gt;&lt;item&gt;4877&lt;/item&gt;&lt;item&gt;4947&lt;/item&gt;&lt;item&gt;4952&lt;/item&gt;&lt;item&gt;4953&lt;/item&gt;&lt;item&gt;5227&lt;/item&gt;&lt;item&gt;5228&lt;/item&gt;&lt;item&gt;5229&lt;/item&gt;&lt;item&gt;5231&lt;/item&gt;&lt;item&gt;5232&lt;/item&gt;&lt;item&gt;5233&lt;/item&gt;&lt;item&gt;5234&lt;/item&gt;&lt;item&gt;5235&lt;/item&gt;&lt;item&gt;5236&lt;/item&gt;&lt;item&gt;5242&lt;/item&gt;&lt;item&gt;5243&lt;/item&gt;&lt;item&gt;5245&lt;/item&gt;&lt;item&gt;5246&lt;/item&gt;&lt;item&gt;5247&lt;/item&gt;&lt;item&gt;5248&lt;/item&gt;&lt;item&gt;5256&lt;/item&gt;&lt;item&gt;5271&lt;/item&gt;&lt;item&gt;5273&lt;/item&gt;&lt;item&gt;5302&lt;/item&gt;&lt;item&gt;5330&lt;/item&gt;&lt;item&gt;5370&lt;/item&gt;&lt;item&gt;5372&lt;/item&gt;&lt;item&gt;5376&lt;/item&gt;&lt;/record-ids&gt;&lt;/item&gt;&lt;/Libraries&gt;"/>
  </w:docVars>
  <w:rsids>
    <w:rsidRoot w:val="00E1071C"/>
    <w:rsid w:val="000020C0"/>
    <w:rsid w:val="0000330F"/>
    <w:rsid w:val="00003D75"/>
    <w:rsid w:val="000072E2"/>
    <w:rsid w:val="00016294"/>
    <w:rsid w:val="00020409"/>
    <w:rsid w:val="0002079A"/>
    <w:rsid w:val="00020B9C"/>
    <w:rsid w:val="00021455"/>
    <w:rsid w:val="00021E0A"/>
    <w:rsid w:val="00024477"/>
    <w:rsid w:val="00033457"/>
    <w:rsid w:val="000341A4"/>
    <w:rsid w:val="00034FFD"/>
    <w:rsid w:val="00036F01"/>
    <w:rsid w:val="00052D72"/>
    <w:rsid w:val="000566DC"/>
    <w:rsid w:val="00056E7F"/>
    <w:rsid w:val="000623C0"/>
    <w:rsid w:val="000628E3"/>
    <w:rsid w:val="000629EE"/>
    <w:rsid w:val="00073046"/>
    <w:rsid w:val="0007494E"/>
    <w:rsid w:val="000761B8"/>
    <w:rsid w:val="00076281"/>
    <w:rsid w:val="00076686"/>
    <w:rsid w:val="000777F0"/>
    <w:rsid w:val="00080263"/>
    <w:rsid w:val="00082F83"/>
    <w:rsid w:val="00084BB8"/>
    <w:rsid w:val="0008547D"/>
    <w:rsid w:val="0008609E"/>
    <w:rsid w:val="0008624C"/>
    <w:rsid w:val="000918F5"/>
    <w:rsid w:val="00092F5F"/>
    <w:rsid w:val="00097250"/>
    <w:rsid w:val="0009732E"/>
    <w:rsid w:val="000A0E3B"/>
    <w:rsid w:val="000A5FD4"/>
    <w:rsid w:val="000A631B"/>
    <w:rsid w:val="000B1533"/>
    <w:rsid w:val="000B201D"/>
    <w:rsid w:val="000B2045"/>
    <w:rsid w:val="000B2DD3"/>
    <w:rsid w:val="000B4264"/>
    <w:rsid w:val="000B6642"/>
    <w:rsid w:val="000B6E8A"/>
    <w:rsid w:val="000C0590"/>
    <w:rsid w:val="000C35AC"/>
    <w:rsid w:val="000C6455"/>
    <w:rsid w:val="000D2E37"/>
    <w:rsid w:val="000D3950"/>
    <w:rsid w:val="000D4400"/>
    <w:rsid w:val="000D54E1"/>
    <w:rsid w:val="000D5D02"/>
    <w:rsid w:val="000D7201"/>
    <w:rsid w:val="000E03FF"/>
    <w:rsid w:val="000E17A2"/>
    <w:rsid w:val="000E2D46"/>
    <w:rsid w:val="000E3380"/>
    <w:rsid w:val="000E34F0"/>
    <w:rsid w:val="000E62B9"/>
    <w:rsid w:val="000F60CB"/>
    <w:rsid w:val="000F7C1D"/>
    <w:rsid w:val="00100391"/>
    <w:rsid w:val="00100989"/>
    <w:rsid w:val="00100DC2"/>
    <w:rsid w:val="00102A1B"/>
    <w:rsid w:val="0011019B"/>
    <w:rsid w:val="00110723"/>
    <w:rsid w:val="00111BDA"/>
    <w:rsid w:val="001122F8"/>
    <w:rsid w:val="001161E9"/>
    <w:rsid w:val="00120922"/>
    <w:rsid w:val="001239AF"/>
    <w:rsid w:val="00124552"/>
    <w:rsid w:val="00126CC2"/>
    <w:rsid w:val="001275C5"/>
    <w:rsid w:val="00130698"/>
    <w:rsid w:val="00130793"/>
    <w:rsid w:val="00130920"/>
    <w:rsid w:val="0013256F"/>
    <w:rsid w:val="00133B87"/>
    <w:rsid w:val="00135151"/>
    <w:rsid w:val="00135DEF"/>
    <w:rsid w:val="00136365"/>
    <w:rsid w:val="001414F6"/>
    <w:rsid w:val="001440EF"/>
    <w:rsid w:val="00144982"/>
    <w:rsid w:val="001506C0"/>
    <w:rsid w:val="00153A57"/>
    <w:rsid w:val="0015507E"/>
    <w:rsid w:val="00155168"/>
    <w:rsid w:val="00156DAA"/>
    <w:rsid w:val="001577BB"/>
    <w:rsid w:val="00161AEC"/>
    <w:rsid w:val="00163267"/>
    <w:rsid w:val="00165157"/>
    <w:rsid w:val="0016544F"/>
    <w:rsid w:val="00165549"/>
    <w:rsid w:val="00172576"/>
    <w:rsid w:val="001745E5"/>
    <w:rsid w:val="00175382"/>
    <w:rsid w:val="001810CA"/>
    <w:rsid w:val="001820C2"/>
    <w:rsid w:val="00183099"/>
    <w:rsid w:val="001839D7"/>
    <w:rsid w:val="001841AB"/>
    <w:rsid w:val="00195D56"/>
    <w:rsid w:val="00196E34"/>
    <w:rsid w:val="001A1CA3"/>
    <w:rsid w:val="001A1E3F"/>
    <w:rsid w:val="001A25E5"/>
    <w:rsid w:val="001A3225"/>
    <w:rsid w:val="001A57E6"/>
    <w:rsid w:val="001B4645"/>
    <w:rsid w:val="001B5052"/>
    <w:rsid w:val="001B5F7B"/>
    <w:rsid w:val="001B6857"/>
    <w:rsid w:val="001B6CDC"/>
    <w:rsid w:val="001C2351"/>
    <w:rsid w:val="001C3946"/>
    <w:rsid w:val="001C5DFA"/>
    <w:rsid w:val="001C6C9E"/>
    <w:rsid w:val="001C7F1A"/>
    <w:rsid w:val="001D2587"/>
    <w:rsid w:val="001D4118"/>
    <w:rsid w:val="001D57F5"/>
    <w:rsid w:val="001D582D"/>
    <w:rsid w:val="001D6741"/>
    <w:rsid w:val="001D7140"/>
    <w:rsid w:val="001D7251"/>
    <w:rsid w:val="001E249C"/>
    <w:rsid w:val="001E3D37"/>
    <w:rsid w:val="001E608C"/>
    <w:rsid w:val="001E6733"/>
    <w:rsid w:val="001F1BE7"/>
    <w:rsid w:val="001F3014"/>
    <w:rsid w:val="001F434C"/>
    <w:rsid w:val="001F60AB"/>
    <w:rsid w:val="001F6F36"/>
    <w:rsid w:val="001F7798"/>
    <w:rsid w:val="00201FC7"/>
    <w:rsid w:val="00202C7E"/>
    <w:rsid w:val="00206BE3"/>
    <w:rsid w:val="00207934"/>
    <w:rsid w:val="00210C87"/>
    <w:rsid w:val="00211299"/>
    <w:rsid w:val="00211A5F"/>
    <w:rsid w:val="00214260"/>
    <w:rsid w:val="00214A0B"/>
    <w:rsid w:val="00217B57"/>
    <w:rsid w:val="00217B61"/>
    <w:rsid w:val="00220248"/>
    <w:rsid w:val="002204AA"/>
    <w:rsid w:val="002205A3"/>
    <w:rsid w:val="0022189A"/>
    <w:rsid w:val="00225532"/>
    <w:rsid w:val="00225737"/>
    <w:rsid w:val="002277AA"/>
    <w:rsid w:val="002328CA"/>
    <w:rsid w:val="00236565"/>
    <w:rsid w:val="0023726A"/>
    <w:rsid w:val="0024328C"/>
    <w:rsid w:val="002438F1"/>
    <w:rsid w:val="00244ED3"/>
    <w:rsid w:val="002505B5"/>
    <w:rsid w:val="00252D0A"/>
    <w:rsid w:val="00255063"/>
    <w:rsid w:val="00260779"/>
    <w:rsid w:val="00262856"/>
    <w:rsid w:val="00263B9D"/>
    <w:rsid w:val="00263F99"/>
    <w:rsid w:val="0026400D"/>
    <w:rsid w:val="00265BDA"/>
    <w:rsid w:val="00266FED"/>
    <w:rsid w:val="00271BCD"/>
    <w:rsid w:val="00272041"/>
    <w:rsid w:val="00272F00"/>
    <w:rsid w:val="0027354B"/>
    <w:rsid w:val="00274026"/>
    <w:rsid w:val="00274AB8"/>
    <w:rsid w:val="00274BAE"/>
    <w:rsid w:val="00275086"/>
    <w:rsid w:val="00277710"/>
    <w:rsid w:val="00280A6C"/>
    <w:rsid w:val="00286650"/>
    <w:rsid w:val="00291F1D"/>
    <w:rsid w:val="00294566"/>
    <w:rsid w:val="00294D5A"/>
    <w:rsid w:val="0029627A"/>
    <w:rsid w:val="00296D2D"/>
    <w:rsid w:val="002976D0"/>
    <w:rsid w:val="002A1ACB"/>
    <w:rsid w:val="002A1F56"/>
    <w:rsid w:val="002A20A1"/>
    <w:rsid w:val="002A26BC"/>
    <w:rsid w:val="002A2D79"/>
    <w:rsid w:val="002B095C"/>
    <w:rsid w:val="002B15AE"/>
    <w:rsid w:val="002B1D89"/>
    <w:rsid w:val="002B1F23"/>
    <w:rsid w:val="002C0DA7"/>
    <w:rsid w:val="002C2EDC"/>
    <w:rsid w:val="002C49C6"/>
    <w:rsid w:val="002D2C01"/>
    <w:rsid w:val="002D334E"/>
    <w:rsid w:val="002E4B6C"/>
    <w:rsid w:val="002E6EB0"/>
    <w:rsid w:val="002F541D"/>
    <w:rsid w:val="003009FF"/>
    <w:rsid w:val="00306C25"/>
    <w:rsid w:val="00316FAF"/>
    <w:rsid w:val="003203B6"/>
    <w:rsid w:val="003213C1"/>
    <w:rsid w:val="0032195D"/>
    <w:rsid w:val="00323328"/>
    <w:rsid w:val="0032427E"/>
    <w:rsid w:val="00325F09"/>
    <w:rsid w:val="00331564"/>
    <w:rsid w:val="00334656"/>
    <w:rsid w:val="00335EA4"/>
    <w:rsid w:val="003367BA"/>
    <w:rsid w:val="00340CFA"/>
    <w:rsid w:val="00340EF7"/>
    <w:rsid w:val="0034130D"/>
    <w:rsid w:val="00342E9E"/>
    <w:rsid w:val="00344191"/>
    <w:rsid w:val="003451D6"/>
    <w:rsid w:val="00347955"/>
    <w:rsid w:val="00347BBD"/>
    <w:rsid w:val="00352059"/>
    <w:rsid w:val="0035312C"/>
    <w:rsid w:val="00355621"/>
    <w:rsid w:val="00355AC4"/>
    <w:rsid w:val="0036024D"/>
    <w:rsid w:val="0036072C"/>
    <w:rsid w:val="003619FD"/>
    <w:rsid w:val="003629BB"/>
    <w:rsid w:val="00364ADA"/>
    <w:rsid w:val="003654F5"/>
    <w:rsid w:val="00367352"/>
    <w:rsid w:val="00367411"/>
    <w:rsid w:val="00367615"/>
    <w:rsid w:val="0037408D"/>
    <w:rsid w:val="00376C79"/>
    <w:rsid w:val="00381D6F"/>
    <w:rsid w:val="00384684"/>
    <w:rsid w:val="00384D21"/>
    <w:rsid w:val="003872ED"/>
    <w:rsid w:val="003902AE"/>
    <w:rsid w:val="00392BD1"/>
    <w:rsid w:val="0039396B"/>
    <w:rsid w:val="00394743"/>
    <w:rsid w:val="00396F52"/>
    <w:rsid w:val="003A0C12"/>
    <w:rsid w:val="003A3319"/>
    <w:rsid w:val="003A33D1"/>
    <w:rsid w:val="003A38D4"/>
    <w:rsid w:val="003A55C4"/>
    <w:rsid w:val="003A721B"/>
    <w:rsid w:val="003A72BC"/>
    <w:rsid w:val="003B08F3"/>
    <w:rsid w:val="003B3ADF"/>
    <w:rsid w:val="003B51B8"/>
    <w:rsid w:val="003B531D"/>
    <w:rsid w:val="003B59D3"/>
    <w:rsid w:val="003B72E8"/>
    <w:rsid w:val="003B7FB2"/>
    <w:rsid w:val="003C1DF7"/>
    <w:rsid w:val="003C37C8"/>
    <w:rsid w:val="003D4F65"/>
    <w:rsid w:val="003D691E"/>
    <w:rsid w:val="003D6B4C"/>
    <w:rsid w:val="003D75D9"/>
    <w:rsid w:val="003E2FE3"/>
    <w:rsid w:val="003E46D3"/>
    <w:rsid w:val="003E6B3E"/>
    <w:rsid w:val="003F1A6B"/>
    <w:rsid w:val="003F5627"/>
    <w:rsid w:val="003F60D3"/>
    <w:rsid w:val="003F7EE5"/>
    <w:rsid w:val="00400317"/>
    <w:rsid w:val="00402762"/>
    <w:rsid w:val="00403287"/>
    <w:rsid w:val="004040BA"/>
    <w:rsid w:val="004045F4"/>
    <w:rsid w:val="004069EF"/>
    <w:rsid w:val="00407197"/>
    <w:rsid w:val="00407611"/>
    <w:rsid w:val="00413DCA"/>
    <w:rsid w:val="00414BFD"/>
    <w:rsid w:val="0041558D"/>
    <w:rsid w:val="00420801"/>
    <w:rsid w:val="00420A85"/>
    <w:rsid w:val="0042365D"/>
    <w:rsid w:val="00424264"/>
    <w:rsid w:val="0042796E"/>
    <w:rsid w:val="004326BD"/>
    <w:rsid w:val="004406A9"/>
    <w:rsid w:val="00442E22"/>
    <w:rsid w:val="004441ED"/>
    <w:rsid w:val="004442E1"/>
    <w:rsid w:val="0044559D"/>
    <w:rsid w:val="004477E5"/>
    <w:rsid w:val="00454ABA"/>
    <w:rsid w:val="0045525E"/>
    <w:rsid w:val="00460818"/>
    <w:rsid w:val="0046453F"/>
    <w:rsid w:val="004647E7"/>
    <w:rsid w:val="0047149B"/>
    <w:rsid w:val="00471B03"/>
    <w:rsid w:val="00472398"/>
    <w:rsid w:val="00472B0E"/>
    <w:rsid w:val="00476D7F"/>
    <w:rsid w:val="00476DA5"/>
    <w:rsid w:val="004827EB"/>
    <w:rsid w:val="00482C23"/>
    <w:rsid w:val="0049040F"/>
    <w:rsid w:val="0049147E"/>
    <w:rsid w:val="00492C48"/>
    <w:rsid w:val="00494D2C"/>
    <w:rsid w:val="004A58A3"/>
    <w:rsid w:val="004A599F"/>
    <w:rsid w:val="004A67B0"/>
    <w:rsid w:val="004B024A"/>
    <w:rsid w:val="004B383C"/>
    <w:rsid w:val="004B54C8"/>
    <w:rsid w:val="004B7041"/>
    <w:rsid w:val="004B76D8"/>
    <w:rsid w:val="004C1CAE"/>
    <w:rsid w:val="004C2390"/>
    <w:rsid w:val="004C3BBC"/>
    <w:rsid w:val="004C58D5"/>
    <w:rsid w:val="004D13E5"/>
    <w:rsid w:val="004D25BD"/>
    <w:rsid w:val="004D3767"/>
    <w:rsid w:val="004D40FF"/>
    <w:rsid w:val="004D599A"/>
    <w:rsid w:val="004E1637"/>
    <w:rsid w:val="004E1958"/>
    <w:rsid w:val="004E2940"/>
    <w:rsid w:val="004E31B4"/>
    <w:rsid w:val="004E321A"/>
    <w:rsid w:val="004E398B"/>
    <w:rsid w:val="004E612F"/>
    <w:rsid w:val="004E6B88"/>
    <w:rsid w:val="004E7223"/>
    <w:rsid w:val="004F0043"/>
    <w:rsid w:val="004F01BB"/>
    <w:rsid w:val="004F2162"/>
    <w:rsid w:val="004F3174"/>
    <w:rsid w:val="00501DF8"/>
    <w:rsid w:val="00507ADC"/>
    <w:rsid w:val="0052031A"/>
    <w:rsid w:val="00521532"/>
    <w:rsid w:val="0052425E"/>
    <w:rsid w:val="005248CB"/>
    <w:rsid w:val="00525246"/>
    <w:rsid w:val="00530B5A"/>
    <w:rsid w:val="005317C4"/>
    <w:rsid w:val="00532E6C"/>
    <w:rsid w:val="00534D0C"/>
    <w:rsid w:val="0054201D"/>
    <w:rsid w:val="00542589"/>
    <w:rsid w:val="005428FF"/>
    <w:rsid w:val="0054299C"/>
    <w:rsid w:val="0054383C"/>
    <w:rsid w:val="00544970"/>
    <w:rsid w:val="00544D91"/>
    <w:rsid w:val="00545C02"/>
    <w:rsid w:val="00547FBC"/>
    <w:rsid w:val="0055652B"/>
    <w:rsid w:val="0055667F"/>
    <w:rsid w:val="00557389"/>
    <w:rsid w:val="0056047E"/>
    <w:rsid w:val="005608E6"/>
    <w:rsid w:val="005642B4"/>
    <w:rsid w:val="005644F1"/>
    <w:rsid w:val="005658BE"/>
    <w:rsid w:val="00577D66"/>
    <w:rsid w:val="005838AE"/>
    <w:rsid w:val="00584A1B"/>
    <w:rsid w:val="00584C1A"/>
    <w:rsid w:val="005852B0"/>
    <w:rsid w:val="005871CD"/>
    <w:rsid w:val="00587238"/>
    <w:rsid w:val="00587408"/>
    <w:rsid w:val="00590126"/>
    <w:rsid w:val="005904DF"/>
    <w:rsid w:val="00592062"/>
    <w:rsid w:val="005A0388"/>
    <w:rsid w:val="005A1806"/>
    <w:rsid w:val="005A2BE4"/>
    <w:rsid w:val="005A4DE2"/>
    <w:rsid w:val="005A530A"/>
    <w:rsid w:val="005B03F2"/>
    <w:rsid w:val="005B05B6"/>
    <w:rsid w:val="005B19AE"/>
    <w:rsid w:val="005B3266"/>
    <w:rsid w:val="005B7B1E"/>
    <w:rsid w:val="005C0E50"/>
    <w:rsid w:val="005C2520"/>
    <w:rsid w:val="005D1F72"/>
    <w:rsid w:val="005D34BB"/>
    <w:rsid w:val="005D38FE"/>
    <w:rsid w:val="005D3A14"/>
    <w:rsid w:val="005D45EF"/>
    <w:rsid w:val="005D7235"/>
    <w:rsid w:val="005E1767"/>
    <w:rsid w:val="005E5ECF"/>
    <w:rsid w:val="005E76A2"/>
    <w:rsid w:val="005F013A"/>
    <w:rsid w:val="005F3D32"/>
    <w:rsid w:val="005F547C"/>
    <w:rsid w:val="005F5A8C"/>
    <w:rsid w:val="005F7396"/>
    <w:rsid w:val="005F7A01"/>
    <w:rsid w:val="00601260"/>
    <w:rsid w:val="00610F85"/>
    <w:rsid w:val="00611586"/>
    <w:rsid w:val="00611C94"/>
    <w:rsid w:val="00611DBE"/>
    <w:rsid w:val="00614012"/>
    <w:rsid w:val="00617D0C"/>
    <w:rsid w:val="00621F0B"/>
    <w:rsid w:val="00624B1A"/>
    <w:rsid w:val="00625A8E"/>
    <w:rsid w:val="006306CC"/>
    <w:rsid w:val="006316F6"/>
    <w:rsid w:val="00631C6C"/>
    <w:rsid w:val="006372F7"/>
    <w:rsid w:val="006429C6"/>
    <w:rsid w:val="0064747A"/>
    <w:rsid w:val="00650ACD"/>
    <w:rsid w:val="0065215B"/>
    <w:rsid w:val="00652B98"/>
    <w:rsid w:val="00653E58"/>
    <w:rsid w:val="00654FB7"/>
    <w:rsid w:val="0065698A"/>
    <w:rsid w:val="00657044"/>
    <w:rsid w:val="006572DF"/>
    <w:rsid w:val="00663B74"/>
    <w:rsid w:val="0066408E"/>
    <w:rsid w:val="006646B2"/>
    <w:rsid w:val="006663F9"/>
    <w:rsid w:val="006713A8"/>
    <w:rsid w:val="00673772"/>
    <w:rsid w:val="006738EE"/>
    <w:rsid w:val="00674503"/>
    <w:rsid w:val="0069010F"/>
    <w:rsid w:val="006908C3"/>
    <w:rsid w:val="006955D4"/>
    <w:rsid w:val="00695A48"/>
    <w:rsid w:val="006963A8"/>
    <w:rsid w:val="006A07D6"/>
    <w:rsid w:val="006A0A67"/>
    <w:rsid w:val="006A295A"/>
    <w:rsid w:val="006A2C69"/>
    <w:rsid w:val="006A36A4"/>
    <w:rsid w:val="006A400A"/>
    <w:rsid w:val="006A67FB"/>
    <w:rsid w:val="006A6B5E"/>
    <w:rsid w:val="006A7EAC"/>
    <w:rsid w:val="006B2B5B"/>
    <w:rsid w:val="006B56D9"/>
    <w:rsid w:val="006C11D2"/>
    <w:rsid w:val="006C1BCB"/>
    <w:rsid w:val="006C2996"/>
    <w:rsid w:val="006C372D"/>
    <w:rsid w:val="006C3DA2"/>
    <w:rsid w:val="006C72BD"/>
    <w:rsid w:val="006C7414"/>
    <w:rsid w:val="006C758E"/>
    <w:rsid w:val="006D2455"/>
    <w:rsid w:val="006D550C"/>
    <w:rsid w:val="006D77BD"/>
    <w:rsid w:val="006D7D3B"/>
    <w:rsid w:val="006E0D87"/>
    <w:rsid w:val="006E105E"/>
    <w:rsid w:val="006E10B4"/>
    <w:rsid w:val="006E2ED2"/>
    <w:rsid w:val="006E4A51"/>
    <w:rsid w:val="006E5E21"/>
    <w:rsid w:val="006E7035"/>
    <w:rsid w:val="006E7F3C"/>
    <w:rsid w:val="006F0015"/>
    <w:rsid w:val="006F02A9"/>
    <w:rsid w:val="006F265F"/>
    <w:rsid w:val="006F2C3B"/>
    <w:rsid w:val="006F7BCD"/>
    <w:rsid w:val="00703842"/>
    <w:rsid w:val="00704BFF"/>
    <w:rsid w:val="00705AC6"/>
    <w:rsid w:val="00706459"/>
    <w:rsid w:val="00706C8C"/>
    <w:rsid w:val="00711682"/>
    <w:rsid w:val="0071190B"/>
    <w:rsid w:val="0071286C"/>
    <w:rsid w:val="007140F4"/>
    <w:rsid w:val="00715F80"/>
    <w:rsid w:val="00717B00"/>
    <w:rsid w:val="00717B81"/>
    <w:rsid w:val="00722EDF"/>
    <w:rsid w:val="0072399C"/>
    <w:rsid w:val="00724A05"/>
    <w:rsid w:val="00725767"/>
    <w:rsid w:val="00725C8E"/>
    <w:rsid w:val="00727A82"/>
    <w:rsid w:val="007311F2"/>
    <w:rsid w:val="00733660"/>
    <w:rsid w:val="007345E4"/>
    <w:rsid w:val="00735019"/>
    <w:rsid w:val="00736430"/>
    <w:rsid w:val="007365AA"/>
    <w:rsid w:val="00742CC2"/>
    <w:rsid w:val="00744747"/>
    <w:rsid w:val="00746586"/>
    <w:rsid w:val="0074724B"/>
    <w:rsid w:val="007537B1"/>
    <w:rsid w:val="00754A58"/>
    <w:rsid w:val="00755A37"/>
    <w:rsid w:val="00760C24"/>
    <w:rsid w:val="00764EA0"/>
    <w:rsid w:val="0076645E"/>
    <w:rsid w:val="00766576"/>
    <w:rsid w:val="007670C1"/>
    <w:rsid w:val="007679C5"/>
    <w:rsid w:val="00771DAB"/>
    <w:rsid w:val="007736F7"/>
    <w:rsid w:val="0077751E"/>
    <w:rsid w:val="007847A4"/>
    <w:rsid w:val="00790227"/>
    <w:rsid w:val="00792331"/>
    <w:rsid w:val="007923C0"/>
    <w:rsid w:val="0079448F"/>
    <w:rsid w:val="00795846"/>
    <w:rsid w:val="00796C7C"/>
    <w:rsid w:val="00796DC9"/>
    <w:rsid w:val="00797D8C"/>
    <w:rsid w:val="007A2621"/>
    <w:rsid w:val="007A59DB"/>
    <w:rsid w:val="007A6281"/>
    <w:rsid w:val="007A6ECE"/>
    <w:rsid w:val="007B02BA"/>
    <w:rsid w:val="007B2D77"/>
    <w:rsid w:val="007B483E"/>
    <w:rsid w:val="007C1317"/>
    <w:rsid w:val="007C1660"/>
    <w:rsid w:val="007C29D3"/>
    <w:rsid w:val="007C5A05"/>
    <w:rsid w:val="007D04C7"/>
    <w:rsid w:val="007D1D29"/>
    <w:rsid w:val="007D4A60"/>
    <w:rsid w:val="007D5CE0"/>
    <w:rsid w:val="007D6A5C"/>
    <w:rsid w:val="007D7559"/>
    <w:rsid w:val="007E1A29"/>
    <w:rsid w:val="007E31DA"/>
    <w:rsid w:val="007E41B2"/>
    <w:rsid w:val="007F2584"/>
    <w:rsid w:val="007F4462"/>
    <w:rsid w:val="007F61DE"/>
    <w:rsid w:val="007F65BF"/>
    <w:rsid w:val="00801A42"/>
    <w:rsid w:val="00804AF5"/>
    <w:rsid w:val="00804DDA"/>
    <w:rsid w:val="00805A23"/>
    <w:rsid w:val="00806907"/>
    <w:rsid w:val="00806BE1"/>
    <w:rsid w:val="00811FC7"/>
    <w:rsid w:val="00813643"/>
    <w:rsid w:val="00820320"/>
    <w:rsid w:val="008212B9"/>
    <w:rsid w:val="00821975"/>
    <w:rsid w:val="008221D8"/>
    <w:rsid w:val="00833596"/>
    <w:rsid w:val="0083363E"/>
    <w:rsid w:val="00836143"/>
    <w:rsid w:val="00836717"/>
    <w:rsid w:val="0084183C"/>
    <w:rsid w:val="00847858"/>
    <w:rsid w:val="0085064E"/>
    <w:rsid w:val="0085100A"/>
    <w:rsid w:val="008510A2"/>
    <w:rsid w:val="0085128D"/>
    <w:rsid w:val="00852907"/>
    <w:rsid w:val="00852AEB"/>
    <w:rsid w:val="0086200A"/>
    <w:rsid w:val="00862EA5"/>
    <w:rsid w:val="00864F59"/>
    <w:rsid w:val="00865B1E"/>
    <w:rsid w:val="00870885"/>
    <w:rsid w:val="00872810"/>
    <w:rsid w:val="008736E7"/>
    <w:rsid w:val="008750A6"/>
    <w:rsid w:val="00875BA7"/>
    <w:rsid w:val="00877072"/>
    <w:rsid w:val="00881B4A"/>
    <w:rsid w:val="008839E2"/>
    <w:rsid w:val="00885F34"/>
    <w:rsid w:val="00887328"/>
    <w:rsid w:val="00892D69"/>
    <w:rsid w:val="00895DC7"/>
    <w:rsid w:val="0089609D"/>
    <w:rsid w:val="008A1072"/>
    <w:rsid w:val="008A415D"/>
    <w:rsid w:val="008A455C"/>
    <w:rsid w:val="008B1236"/>
    <w:rsid w:val="008B33DD"/>
    <w:rsid w:val="008B5A60"/>
    <w:rsid w:val="008B6595"/>
    <w:rsid w:val="008C1FB0"/>
    <w:rsid w:val="008C2048"/>
    <w:rsid w:val="008C25EB"/>
    <w:rsid w:val="008C3996"/>
    <w:rsid w:val="008C3F85"/>
    <w:rsid w:val="008D094E"/>
    <w:rsid w:val="008D1726"/>
    <w:rsid w:val="008D21AD"/>
    <w:rsid w:val="008D3D41"/>
    <w:rsid w:val="008D4532"/>
    <w:rsid w:val="008D7328"/>
    <w:rsid w:val="008E0362"/>
    <w:rsid w:val="008E0F32"/>
    <w:rsid w:val="008E2112"/>
    <w:rsid w:val="008E5929"/>
    <w:rsid w:val="008E5B4B"/>
    <w:rsid w:val="008E7E95"/>
    <w:rsid w:val="008F0EE5"/>
    <w:rsid w:val="008F2312"/>
    <w:rsid w:val="008F3560"/>
    <w:rsid w:val="008F6305"/>
    <w:rsid w:val="00901110"/>
    <w:rsid w:val="009015DE"/>
    <w:rsid w:val="00904D15"/>
    <w:rsid w:val="009121CB"/>
    <w:rsid w:val="00913D56"/>
    <w:rsid w:val="009215CA"/>
    <w:rsid w:val="00921FBE"/>
    <w:rsid w:val="009257A3"/>
    <w:rsid w:val="00934F40"/>
    <w:rsid w:val="009355D7"/>
    <w:rsid w:val="0093791D"/>
    <w:rsid w:val="00937B53"/>
    <w:rsid w:val="00941FFD"/>
    <w:rsid w:val="00945F21"/>
    <w:rsid w:val="00947314"/>
    <w:rsid w:val="0095549E"/>
    <w:rsid w:val="00955D53"/>
    <w:rsid w:val="0095665A"/>
    <w:rsid w:val="00957EDF"/>
    <w:rsid w:val="0096059E"/>
    <w:rsid w:val="00962E04"/>
    <w:rsid w:val="00964004"/>
    <w:rsid w:val="0096576C"/>
    <w:rsid w:val="00967859"/>
    <w:rsid w:val="00971C67"/>
    <w:rsid w:val="0097642B"/>
    <w:rsid w:val="00977811"/>
    <w:rsid w:val="00980209"/>
    <w:rsid w:val="00981BF5"/>
    <w:rsid w:val="009834AC"/>
    <w:rsid w:val="009859F2"/>
    <w:rsid w:val="00986898"/>
    <w:rsid w:val="009903D1"/>
    <w:rsid w:val="00990A59"/>
    <w:rsid w:val="00990E67"/>
    <w:rsid w:val="00992B0C"/>
    <w:rsid w:val="00992F4D"/>
    <w:rsid w:val="00995099"/>
    <w:rsid w:val="009953C4"/>
    <w:rsid w:val="00996454"/>
    <w:rsid w:val="00996F84"/>
    <w:rsid w:val="00997199"/>
    <w:rsid w:val="009A44C9"/>
    <w:rsid w:val="009A738A"/>
    <w:rsid w:val="009A7CCA"/>
    <w:rsid w:val="009B4AF6"/>
    <w:rsid w:val="009B6173"/>
    <w:rsid w:val="009B6E6A"/>
    <w:rsid w:val="009C03CC"/>
    <w:rsid w:val="009C06C3"/>
    <w:rsid w:val="009C449A"/>
    <w:rsid w:val="009C45CF"/>
    <w:rsid w:val="009C4BB4"/>
    <w:rsid w:val="009C7FA7"/>
    <w:rsid w:val="009D21F6"/>
    <w:rsid w:val="009D651C"/>
    <w:rsid w:val="009E3FD7"/>
    <w:rsid w:val="009E617D"/>
    <w:rsid w:val="009F0F08"/>
    <w:rsid w:val="009F17AA"/>
    <w:rsid w:val="009F31E6"/>
    <w:rsid w:val="009F32C3"/>
    <w:rsid w:val="009F53C5"/>
    <w:rsid w:val="009F6CB9"/>
    <w:rsid w:val="00A01EE9"/>
    <w:rsid w:val="00A02703"/>
    <w:rsid w:val="00A055EC"/>
    <w:rsid w:val="00A10C49"/>
    <w:rsid w:val="00A11090"/>
    <w:rsid w:val="00A1366A"/>
    <w:rsid w:val="00A1487E"/>
    <w:rsid w:val="00A14881"/>
    <w:rsid w:val="00A20ED8"/>
    <w:rsid w:val="00A2491E"/>
    <w:rsid w:val="00A277AF"/>
    <w:rsid w:val="00A317A4"/>
    <w:rsid w:val="00A32CFE"/>
    <w:rsid w:val="00A37048"/>
    <w:rsid w:val="00A45984"/>
    <w:rsid w:val="00A46584"/>
    <w:rsid w:val="00A54CD0"/>
    <w:rsid w:val="00A5724E"/>
    <w:rsid w:val="00A60394"/>
    <w:rsid w:val="00A6458A"/>
    <w:rsid w:val="00A65B4A"/>
    <w:rsid w:val="00A66034"/>
    <w:rsid w:val="00A72D00"/>
    <w:rsid w:val="00A72F50"/>
    <w:rsid w:val="00A72FAB"/>
    <w:rsid w:val="00A7438E"/>
    <w:rsid w:val="00A74A35"/>
    <w:rsid w:val="00A77340"/>
    <w:rsid w:val="00A8113F"/>
    <w:rsid w:val="00A82BA2"/>
    <w:rsid w:val="00A830F4"/>
    <w:rsid w:val="00A8498D"/>
    <w:rsid w:val="00A86075"/>
    <w:rsid w:val="00A870A8"/>
    <w:rsid w:val="00A904B0"/>
    <w:rsid w:val="00A919B5"/>
    <w:rsid w:val="00A92710"/>
    <w:rsid w:val="00A93E19"/>
    <w:rsid w:val="00A95787"/>
    <w:rsid w:val="00A96961"/>
    <w:rsid w:val="00A96C93"/>
    <w:rsid w:val="00A97530"/>
    <w:rsid w:val="00AA181A"/>
    <w:rsid w:val="00AB1B61"/>
    <w:rsid w:val="00AB37F9"/>
    <w:rsid w:val="00AB3B4A"/>
    <w:rsid w:val="00AB66E0"/>
    <w:rsid w:val="00AB7C9F"/>
    <w:rsid w:val="00AC7F9E"/>
    <w:rsid w:val="00AD32E1"/>
    <w:rsid w:val="00AD633C"/>
    <w:rsid w:val="00AE0628"/>
    <w:rsid w:val="00AE1B97"/>
    <w:rsid w:val="00AE3FC7"/>
    <w:rsid w:val="00AE7ECA"/>
    <w:rsid w:val="00AF269A"/>
    <w:rsid w:val="00AF5A70"/>
    <w:rsid w:val="00B04A63"/>
    <w:rsid w:val="00B04AA2"/>
    <w:rsid w:val="00B0724B"/>
    <w:rsid w:val="00B10AAB"/>
    <w:rsid w:val="00B13769"/>
    <w:rsid w:val="00B13B4C"/>
    <w:rsid w:val="00B1633F"/>
    <w:rsid w:val="00B21E80"/>
    <w:rsid w:val="00B27C39"/>
    <w:rsid w:val="00B27DD5"/>
    <w:rsid w:val="00B30417"/>
    <w:rsid w:val="00B329F2"/>
    <w:rsid w:val="00B33D29"/>
    <w:rsid w:val="00B342A5"/>
    <w:rsid w:val="00B40AD7"/>
    <w:rsid w:val="00B4251C"/>
    <w:rsid w:val="00B426E6"/>
    <w:rsid w:val="00B4523C"/>
    <w:rsid w:val="00B46672"/>
    <w:rsid w:val="00B505AA"/>
    <w:rsid w:val="00B54390"/>
    <w:rsid w:val="00B55FEE"/>
    <w:rsid w:val="00B572CF"/>
    <w:rsid w:val="00B60132"/>
    <w:rsid w:val="00B6057C"/>
    <w:rsid w:val="00B624C2"/>
    <w:rsid w:val="00B63A6C"/>
    <w:rsid w:val="00B66CEE"/>
    <w:rsid w:val="00B674C7"/>
    <w:rsid w:val="00B67C34"/>
    <w:rsid w:val="00B7160F"/>
    <w:rsid w:val="00B71B11"/>
    <w:rsid w:val="00B76954"/>
    <w:rsid w:val="00B777A2"/>
    <w:rsid w:val="00B805C1"/>
    <w:rsid w:val="00B82A7F"/>
    <w:rsid w:val="00B83C37"/>
    <w:rsid w:val="00B84D9B"/>
    <w:rsid w:val="00B8515F"/>
    <w:rsid w:val="00B911ED"/>
    <w:rsid w:val="00B91A8E"/>
    <w:rsid w:val="00B91DDE"/>
    <w:rsid w:val="00B92A85"/>
    <w:rsid w:val="00B92FFD"/>
    <w:rsid w:val="00B944EB"/>
    <w:rsid w:val="00B95798"/>
    <w:rsid w:val="00B957C6"/>
    <w:rsid w:val="00B961D7"/>
    <w:rsid w:val="00B96387"/>
    <w:rsid w:val="00B97AC0"/>
    <w:rsid w:val="00BA169F"/>
    <w:rsid w:val="00BB1D29"/>
    <w:rsid w:val="00BB5957"/>
    <w:rsid w:val="00BB7A6E"/>
    <w:rsid w:val="00BC186B"/>
    <w:rsid w:val="00BC5528"/>
    <w:rsid w:val="00BC6015"/>
    <w:rsid w:val="00BC6EE6"/>
    <w:rsid w:val="00BD0BDF"/>
    <w:rsid w:val="00BD2508"/>
    <w:rsid w:val="00BD2ADA"/>
    <w:rsid w:val="00BD3F67"/>
    <w:rsid w:val="00BD3FA1"/>
    <w:rsid w:val="00BD4A3B"/>
    <w:rsid w:val="00BD6DCA"/>
    <w:rsid w:val="00BE0C39"/>
    <w:rsid w:val="00BE25C9"/>
    <w:rsid w:val="00BE659B"/>
    <w:rsid w:val="00BE6638"/>
    <w:rsid w:val="00BE790E"/>
    <w:rsid w:val="00BF00AB"/>
    <w:rsid w:val="00BF45A2"/>
    <w:rsid w:val="00BF6784"/>
    <w:rsid w:val="00BF6820"/>
    <w:rsid w:val="00C00276"/>
    <w:rsid w:val="00C008A6"/>
    <w:rsid w:val="00C01ED4"/>
    <w:rsid w:val="00C05DBB"/>
    <w:rsid w:val="00C06AC5"/>
    <w:rsid w:val="00C06DB8"/>
    <w:rsid w:val="00C10F7B"/>
    <w:rsid w:val="00C15FDD"/>
    <w:rsid w:val="00C1675A"/>
    <w:rsid w:val="00C213EB"/>
    <w:rsid w:val="00C21575"/>
    <w:rsid w:val="00C218B9"/>
    <w:rsid w:val="00C25875"/>
    <w:rsid w:val="00C25A61"/>
    <w:rsid w:val="00C27CF2"/>
    <w:rsid w:val="00C30B6C"/>
    <w:rsid w:val="00C33471"/>
    <w:rsid w:val="00C356C6"/>
    <w:rsid w:val="00C37FCA"/>
    <w:rsid w:val="00C40081"/>
    <w:rsid w:val="00C41B65"/>
    <w:rsid w:val="00C5359D"/>
    <w:rsid w:val="00C551CB"/>
    <w:rsid w:val="00C56169"/>
    <w:rsid w:val="00C63405"/>
    <w:rsid w:val="00C64347"/>
    <w:rsid w:val="00C67677"/>
    <w:rsid w:val="00C759F9"/>
    <w:rsid w:val="00C762B7"/>
    <w:rsid w:val="00C76717"/>
    <w:rsid w:val="00C769B0"/>
    <w:rsid w:val="00C77A82"/>
    <w:rsid w:val="00C81088"/>
    <w:rsid w:val="00C8251A"/>
    <w:rsid w:val="00C82AF5"/>
    <w:rsid w:val="00C845CD"/>
    <w:rsid w:val="00C854FF"/>
    <w:rsid w:val="00C9133E"/>
    <w:rsid w:val="00C937E6"/>
    <w:rsid w:val="00C945E4"/>
    <w:rsid w:val="00C946CE"/>
    <w:rsid w:val="00C962FD"/>
    <w:rsid w:val="00C9779B"/>
    <w:rsid w:val="00CA0A44"/>
    <w:rsid w:val="00CA1628"/>
    <w:rsid w:val="00CB1F0B"/>
    <w:rsid w:val="00CB3A25"/>
    <w:rsid w:val="00CB3B7A"/>
    <w:rsid w:val="00CB603D"/>
    <w:rsid w:val="00CC0298"/>
    <w:rsid w:val="00CC1D0C"/>
    <w:rsid w:val="00CD0F60"/>
    <w:rsid w:val="00CD14B5"/>
    <w:rsid w:val="00CD3820"/>
    <w:rsid w:val="00CD3A4C"/>
    <w:rsid w:val="00CD3EB9"/>
    <w:rsid w:val="00CE20D2"/>
    <w:rsid w:val="00CE3F07"/>
    <w:rsid w:val="00CF27E8"/>
    <w:rsid w:val="00CF2F0F"/>
    <w:rsid w:val="00CF6FCE"/>
    <w:rsid w:val="00CF7128"/>
    <w:rsid w:val="00D00D44"/>
    <w:rsid w:val="00D00E42"/>
    <w:rsid w:val="00D01237"/>
    <w:rsid w:val="00D01F06"/>
    <w:rsid w:val="00D0292E"/>
    <w:rsid w:val="00D03B5A"/>
    <w:rsid w:val="00D0645C"/>
    <w:rsid w:val="00D06BD4"/>
    <w:rsid w:val="00D07890"/>
    <w:rsid w:val="00D1019F"/>
    <w:rsid w:val="00D14D2F"/>
    <w:rsid w:val="00D15DC3"/>
    <w:rsid w:val="00D167AC"/>
    <w:rsid w:val="00D16D20"/>
    <w:rsid w:val="00D205B0"/>
    <w:rsid w:val="00D21A68"/>
    <w:rsid w:val="00D33152"/>
    <w:rsid w:val="00D37A12"/>
    <w:rsid w:val="00D405FC"/>
    <w:rsid w:val="00D425BA"/>
    <w:rsid w:val="00D42747"/>
    <w:rsid w:val="00D42BF9"/>
    <w:rsid w:val="00D43555"/>
    <w:rsid w:val="00D44DDC"/>
    <w:rsid w:val="00D45AA3"/>
    <w:rsid w:val="00D46029"/>
    <w:rsid w:val="00D50525"/>
    <w:rsid w:val="00D5497D"/>
    <w:rsid w:val="00D55773"/>
    <w:rsid w:val="00D612AC"/>
    <w:rsid w:val="00D6358C"/>
    <w:rsid w:val="00D637BB"/>
    <w:rsid w:val="00D6662B"/>
    <w:rsid w:val="00D669EF"/>
    <w:rsid w:val="00D67118"/>
    <w:rsid w:val="00D677C8"/>
    <w:rsid w:val="00D67FBE"/>
    <w:rsid w:val="00D70239"/>
    <w:rsid w:val="00D70369"/>
    <w:rsid w:val="00D7290A"/>
    <w:rsid w:val="00D779A6"/>
    <w:rsid w:val="00D80C31"/>
    <w:rsid w:val="00D85753"/>
    <w:rsid w:val="00D85965"/>
    <w:rsid w:val="00D8703F"/>
    <w:rsid w:val="00D87977"/>
    <w:rsid w:val="00D90F2E"/>
    <w:rsid w:val="00D91042"/>
    <w:rsid w:val="00D93FB7"/>
    <w:rsid w:val="00D9621A"/>
    <w:rsid w:val="00D971B9"/>
    <w:rsid w:val="00D975E6"/>
    <w:rsid w:val="00D97CD4"/>
    <w:rsid w:val="00DA267B"/>
    <w:rsid w:val="00DA2A6E"/>
    <w:rsid w:val="00DA30D2"/>
    <w:rsid w:val="00DB23B6"/>
    <w:rsid w:val="00DB2C74"/>
    <w:rsid w:val="00DB6E8B"/>
    <w:rsid w:val="00DC17A0"/>
    <w:rsid w:val="00DC2F67"/>
    <w:rsid w:val="00DC690F"/>
    <w:rsid w:val="00DC6E07"/>
    <w:rsid w:val="00DD1787"/>
    <w:rsid w:val="00DD1CA9"/>
    <w:rsid w:val="00DD3D44"/>
    <w:rsid w:val="00DD40EE"/>
    <w:rsid w:val="00DD42AE"/>
    <w:rsid w:val="00DD5590"/>
    <w:rsid w:val="00DD7F13"/>
    <w:rsid w:val="00DE0B40"/>
    <w:rsid w:val="00DE7BED"/>
    <w:rsid w:val="00DE7F1A"/>
    <w:rsid w:val="00DF6AD8"/>
    <w:rsid w:val="00E023E1"/>
    <w:rsid w:val="00E04063"/>
    <w:rsid w:val="00E04F20"/>
    <w:rsid w:val="00E0572F"/>
    <w:rsid w:val="00E10458"/>
    <w:rsid w:val="00E1071C"/>
    <w:rsid w:val="00E11A6E"/>
    <w:rsid w:val="00E1298A"/>
    <w:rsid w:val="00E13878"/>
    <w:rsid w:val="00E139D9"/>
    <w:rsid w:val="00E13E2E"/>
    <w:rsid w:val="00E17A78"/>
    <w:rsid w:val="00E17EEE"/>
    <w:rsid w:val="00E26430"/>
    <w:rsid w:val="00E30E1F"/>
    <w:rsid w:val="00E336C8"/>
    <w:rsid w:val="00E33757"/>
    <w:rsid w:val="00E3381B"/>
    <w:rsid w:val="00E34F93"/>
    <w:rsid w:val="00E41476"/>
    <w:rsid w:val="00E445CB"/>
    <w:rsid w:val="00E4742E"/>
    <w:rsid w:val="00E47866"/>
    <w:rsid w:val="00E5041E"/>
    <w:rsid w:val="00E5129E"/>
    <w:rsid w:val="00E51C58"/>
    <w:rsid w:val="00E55AB4"/>
    <w:rsid w:val="00E57BBE"/>
    <w:rsid w:val="00E61D6C"/>
    <w:rsid w:val="00E62921"/>
    <w:rsid w:val="00E63A0F"/>
    <w:rsid w:val="00E644E6"/>
    <w:rsid w:val="00E66219"/>
    <w:rsid w:val="00E66498"/>
    <w:rsid w:val="00E67FA2"/>
    <w:rsid w:val="00E7196D"/>
    <w:rsid w:val="00E737C8"/>
    <w:rsid w:val="00E83D5B"/>
    <w:rsid w:val="00E8467D"/>
    <w:rsid w:val="00E870B4"/>
    <w:rsid w:val="00E87542"/>
    <w:rsid w:val="00E9134D"/>
    <w:rsid w:val="00E92661"/>
    <w:rsid w:val="00E93195"/>
    <w:rsid w:val="00E9491F"/>
    <w:rsid w:val="00E955D1"/>
    <w:rsid w:val="00EA69E5"/>
    <w:rsid w:val="00EB021A"/>
    <w:rsid w:val="00EB1D10"/>
    <w:rsid w:val="00EB652C"/>
    <w:rsid w:val="00EB6CB1"/>
    <w:rsid w:val="00EB7A06"/>
    <w:rsid w:val="00EB7C01"/>
    <w:rsid w:val="00EB7C28"/>
    <w:rsid w:val="00EC3105"/>
    <w:rsid w:val="00EC34CD"/>
    <w:rsid w:val="00EC7A07"/>
    <w:rsid w:val="00EC7BD3"/>
    <w:rsid w:val="00ED24A2"/>
    <w:rsid w:val="00ED714A"/>
    <w:rsid w:val="00EE0CA5"/>
    <w:rsid w:val="00EE4601"/>
    <w:rsid w:val="00EE6151"/>
    <w:rsid w:val="00EF373F"/>
    <w:rsid w:val="00EF3EE2"/>
    <w:rsid w:val="00EF429A"/>
    <w:rsid w:val="00EF4626"/>
    <w:rsid w:val="00EF571B"/>
    <w:rsid w:val="00EF65F7"/>
    <w:rsid w:val="00F01B9B"/>
    <w:rsid w:val="00F02757"/>
    <w:rsid w:val="00F04597"/>
    <w:rsid w:val="00F05ECC"/>
    <w:rsid w:val="00F10D52"/>
    <w:rsid w:val="00F14AFE"/>
    <w:rsid w:val="00F16331"/>
    <w:rsid w:val="00F205DD"/>
    <w:rsid w:val="00F270D0"/>
    <w:rsid w:val="00F3037F"/>
    <w:rsid w:val="00F308B5"/>
    <w:rsid w:val="00F30E86"/>
    <w:rsid w:val="00F327E4"/>
    <w:rsid w:val="00F339EA"/>
    <w:rsid w:val="00F34375"/>
    <w:rsid w:val="00F34DDB"/>
    <w:rsid w:val="00F36586"/>
    <w:rsid w:val="00F369A0"/>
    <w:rsid w:val="00F37493"/>
    <w:rsid w:val="00F37BE0"/>
    <w:rsid w:val="00F37E7E"/>
    <w:rsid w:val="00F43299"/>
    <w:rsid w:val="00F4774A"/>
    <w:rsid w:val="00F546A4"/>
    <w:rsid w:val="00F5505A"/>
    <w:rsid w:val="00F5506F"/>
    <w:rsid w:val="00F5597F"/>
    <w:rsid w:val="00F57A02"/>
    <w:rsid w:val="00F667AB"/>
    <w:rsid w:val="00F77498"/>
    <w:rsid w:val="00F80323"/>
    <w:rsid w:val="00F809AA"/>
    <w:rsid w:val="00F82B53"/>
    <w:rsid w:val="00F86C1B"/>
    <w:rsid w:val="00F87622"/>
    <w:rsid w:val="00F92470"/>
    <w:rsid w:val="00F93420"/>
    <w:rsid w:val="00FA197D"/>
    <w:rsid w:val="00FA1E4D"/>
    <w:rsid w:val="00FA2AC4"/>
    <w:rsid w:val="00FA57D8"/>
    <w:rsid w:val="00FA6915"/>
    <w:rsid w:val="00FB03E4"/>
    <w:rsid w:val="00FB294C"/>
    <w:rsid w:val="00FB512B"/>
    <w:rsid w:val="00FB6F06"/>
    <w:rsid w:val="00FC04BF"/>
    <w:rsid w:val="00FC3D46"/>
    <w:rsid w:val="00FD035B"/>
    <w:rsid w:val="00FD0AA1"/>
    <w:rsid w:val="00FD0E5C"/>
    <w:rsid w:val="00FD24C7"/>
    <w:rsid w:val="00FD2D0A"/>
    <w:rsid w:val="00FD7128"/>
    <w:rsid w:val="00FD735D"/>
    <w:rsid w:val="00FE2AE3"/>
    <w:rsid w:val="00FE30B7"/>
    <w:rsid w:val="00FE331F"/>
    <w:rsid w:val="00FE463D"/>
    <w:rsid w:val="00FE7358"/>
    <w:rsid w:val="00FF0B29"/>
    <w:rsid w:val="00FF1B8C"/>
    <w:rsid w:val="00FF301F"/>
    <w:rsid w:val="00FF318E"/>
    <w:rsid w:val="00FF3DBB"/>
    <w:rsid w:val="00FF45D9"/>
    <w:rsid w:val="00FF4C64"/>
    <w:rsid w:val="00FF61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A1AC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A1ACB"/>
    <w:rPr>
      <w:rFonts w:ascii="Calibri" w:hAnsi="Calibri" w:cs="Calibri"/>
      <w:noProof/>
      <w:lang w:val="en-US"/>
    </w:rPr>
  </w:style>
  <w:style w:type="paragraph" w:customStyle="1" w:styleId="EndNoteBibliography">
    <w:name w:val="EndNote Bibliography"/>
    <w:basedOn w:val="Normal"/>
    <w:link w:val="EndNoteBibliographyChar"/>
    <w:rsid w:val="002A1AC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A1ACB"/>
    <w:rPr>
      <w:rFonts w:ascii="Calibri" w:hAnsi="Calibri" w:cs="Calibri"/>
      <w:noProof/>
      <w:lang w:val="en-US"/>
    </w:rPr>
  </w:style>
  <w:style w:type="character" w:styleId="Hyperlink">
    <w:name w:val="Hyperlink"/>
    <w:basedOn w:val="DefaultParagraphFont"/>
    <w:uiPriority w:val="99"/>
    <w:unhideWhenUsed/>
    <w:rsid w:val="002A1ACB"/>
    <w:rPr>
      <w:color w:val="0000FF" w:themeColor="hyperlink"/>
      <w:u w:val="single"/>
    </w:rPr>
  </w:style>
  <w:style w:type="character" w:styleId="PlaceholderText">
    <w:name w:val="Placeholder Text"/>
    <w:basedOn w:val="DefaultParagraphFont"/>
    <w:uiPriority w:val="99"/>
    <w:semiHidden/>
    <w:rsid w:val="00034FFD"/>
    <w:rPr>
      <w:color w:val="808080"/>
    </w:rPr>
  </w:style>
  <w:style w:type="paragraph" w:styleId="BalloonText">
    <w:name w:val="Balloon Text"/>
    <w:basedOn w:val="Normal"/>
    <w:link w:val="BalloonTextChar"/>
    <w:uiPriority w:val="99"/>
    <w:semiHidden/>
    <w:unhideWhenUsed/>
    <w:rsid w:val="0003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FFD"/>
    <w:rPr>
      <w:rFonts w:ascii="Tahoma" w:hAnsi="Tahoma" w:cs="Tahoma"/>
      <w:sz w:val="16"/>
      <w:szCs w:val="16"/>
    </w:rPr>
  </w:style>
  <w:style w:type="table" w:styleId="TableGrid">
    <w:name w:val="Table Grid"/>
    <w:basedOn w:val="TableNormal"/>
    <w:uiPriority w:val="59"/>
    <w:rsid w:val="00263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811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10C87"/>
    <w:pPr>
      <w:ind w:left="720"/>
      <w:contextualSpacing/>
    </w:pPr>
  </w:style>
  <w:style w:type="table" w:customStyle="1" w:styleId="LightList-Accent11">
    <w:name w:val="Light List - Accent 11"/>
    <w:basedOn w:val="TableNormal"/>
    <w:uiPriority w:val="61"/>
    <w:rsid w:val="00210C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6429C6"/>
    <w:rPr>
      <w:sz w:val="16"/>
      <w:szCs w:val="16"/>
    </w:rPr>
  </w:style>
  <w:style w:type="paragraph" w:styleId="CommentText">
    <w:name w:val="annotation text"/>
    <w:basedOn w:val="Normal"/>
    <w:link w:val="CommentTextChar"/>
    <w:uiPriority w:val="99"/>
    <w:semiHidden/>
    <w:unhideWhenUsed/>
    <w:rsid w:val="006429C6"/>
    <w:pPr>
      <w:spacing w:line="240" w:lineRule="auto"/>
    </w:pPr>
    <w:rPr>
      <w:sz w:val="20"/>
      <w:szCs w:val="20"/>
    </w:rPr>
  </w:style>
  <w:style w:type="character" w:customStyle="1" w:styleId="CommentTextChar">
    <w:name w:val="Comment Text Char"/>
    <w:basedOn w:val="DefaultParagraphFont"/>
    <w:link w:val="CommentText"/>
    <w:uiPriority w:val="99"/>
    <w:semiHidden/>
    <w:rsid w:val="006429C6"/>
    <w:rPr>
      <w:sz w:val="20"/>
      <w:szCs w:val="20"/>
    </w:rPr>
  </w:style>
  <w:style w:type="paragraph" w:styleId="CommentSubject">
    <w:name w:val="annotation subject"/>
    <w:basedOn w:val="CommentText"/>
    <w:next w:val="CommentText"/>
    <w:link w:val="CommentSubjectChar"/>
    <w:uiPriority w:val="99"/>
    <w:semiHidden/>
    <w:unhideWhenUsed/>
    <w:rsid w:val="006429C6"/>
    <w:rPr>
      <w:b/>
      <w:bCs/>
    </w:rPr>
  </w:style>
  <w:style w:type="character" w:customStyle="1" w:styleId="CommentSubjectChar">
    <w:name w:val="Comment Subject Char"/>
    <w:basedOn w:val="CommentTextChar"/>
    <w:link w:val="CommentSubject"/>
    <w:uiPriority w:val="99"/>
    <w:semiHidden/>
    <w:rsid w:val="006429C6"/>
    <w:rPr>
      <w:b/>
      <w:bCs/>
      <w:sz w:val="20"/>
      <w:szCs w:val="20"/>
    </w:rPr>
  </w:style>
  <w:style w:type="paragraph" w:styleId="Header">
    <w:name w:val="header"/>
    <w:basedOn w:val="Normal"/>
    <w:link w:val="HeaderChar"/>
    <w:uiPriority w:val="99"/>
    <w:unhideWhenUsed/>
    <w:rsid w:val="0086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B1E"/>
  </w:style>
  <w:style w:type="paragraph" w:styleId="Footer">
    <w:name w:val="footer"/>
    <w:basedOn w:val="Normal"/>
    <w:link w:val="FooterChar"/>
    <w:uiPriority w:val="99"/>
    <w:unhideWhenUsed/>
    <w:rsid w:val="0086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B1E"/>
  </w:style>
  <w:style w:type="paragraph" w:styleId="Revision">
    <w:name w:val="Revision"/>
    <w:hidden/>
    <w:uiPriority w:val="99"/>
    <w:semiHidden/>
    <w:rsid w:val="00B342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09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99" Type="http://schemas.openxmlformats.org/officeDocument/2006/relationships/oleObject" Target="embeddings/oleObject174.bin"/><Relationship Id="rId303" Type="http://schemas.openxmlformats.org/officeDocument/2006/relationships/oleObject" Target="embeddings/oleObject17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6.bin"/><Relationship Id="rId138" Type="http://schemas.openxmlformats.org/officeDocument/2006/relationships/oleObject" Target="embeddings/oleObject80.bin"/><Relationship Id="rId159" Type="http://schemas.openxmlformats.org/officeDocument/2006/relationships/image" Target="media/image60.wmf"/><Relationship Id="rId324" Type="http://schemas.openxmlformats.org/officeDocument/2006/relationships/oleObject" Target="embeddings/oleObject192.bin"/><Relationship Id="rId345" Type="http://schemas.openxmlformats.org/officeDocument/2006/relationships/oleObject" Target="embeddings/oleObject204.bin"/><Relationship Id="rId170" Type="http://schemas.openxmlformats.org/officeDocument/2006/relationships/oleObject" Target="embeddings/oleObject98.bin"/><Relationship Id="rId191" Type="http://schemas.openxmlformats.org/officeDocument/2006/relationships/image" Target="media/image76.wmf"/><Relationship Id="rId205" Type="http://schemas.openxmlformats.org/officeDocument/2006/relationships/oleObject" Target="embeddings/oleObject118.bin"/><Relationship Id="rId226" Type="http://schemas.openxmlformats.org/officeDocument/2006/relationships/image" Target="media/image89.wmf"/><Relationship Id="rId247" Type="http://schemas.openxmlformats.org/officeDocument/2006/relationships/image" Target="media/image98.wmf"/><Relationship Id="rId107" Type="http://schemas.openxmlformats.org/officeDocument/2006/relationships/image" Target="media/image41.wmf"/><Relationship Id="rId268" Type="http://schemas.openxmlformats.org/officeDocument/2006/relationships/oleObject" Target="embeddings/oleObject156.bin"/><Relationship Id="rId289" Type="http://schemas.openxmlformats.org/officeDocument/2006/relationships/image" Target="media/image11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8.bin"/><Relationship Id="rId128" Type="http://schemas.openxmlformats.org/officeDocument/2006/relationships/oleObject" Target="embeddings/oleObject73.bin"/><Relationship Id="rId149" Type="http://schemas.openxmlformats.org/officeDocument/2006/relationships/oleObject" Target="embeddings/oleObject87.bin"/><Relationship Id="rId314" Type="http://schemas.openxmlformats.org/officeDocument/2006/relationships/image" Target="media/image121.wmf"/><Relationship Id="rId335" Type="http://schemas.openxmlformats.org/officeDocument/2006/relationships/oleObject" Target="embeddings/oleObject198.bin"/><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3.bin"/><Relationship Id="rId181" Type="http://schemas.openxmlformats.org/officeDocument/2006/relationships/image" Target="media/image71.wmf"/><Relationship Id="rId216" Type="http://schemas.openxmlformats.org/officeDocument/2006/relationships/oleObject" Target="embeddings/oleObject125.bin"/><Relationship Id="rId237" Type="http://schemas.openxmlformats.org/officeDocument/2006/relationships/oleObject" Target="embeddings/oleObject136.bin"/><Relationship Id="rId258" Type="http://schemas.openxmlformats.org/officeDocument/2006/relationships/oleObject" Target="embeddings/oleObject150.bin"/><Relationship Id="rId279" Type="http://schemas.openxmlformats.org/officeDocument/2006/relationships/image" Target="media/image10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68.bin"/><Relationship Id="rId139" Type="http://schemas.openxmlformats.org/officeDocument/2006/relationships/oleObject" Target="embeddings/oleObject81.bin"/><Relationship Id="rId290" Type="http://schemas.openxmlformats.org/officeDocument/2006/relationships/oleObject" Target="embeddings/oleObject169.bin"/><Relationship Id="rId304" Type="http://schemas.openxmlformats.org/officeDocument/2006/relationships/oleObject" Target="embeddings/oleObject178.bin"/><Relationship Id="rId325" Type="http://schemas.openxmlformats.org/officeDocument/2006/relationships/image" Target="media/image125.wmf"/><Relationship Id="rId346" Type="http://schemas.openxmlformats.org/officeDocument/2006/relationships/image" Target="media/image134.wmf"/><Relationship Id="rId85" Type="http://schemas.openxmlformats.org/officeDocument/2006/relationships/oleObject" Target="embeddings/oleObject47.bin"/><Relationship Id="rId150" Type="http://schemas.openxmlformats.org/officeDocument/2006/relationships/image" Target="media/image56.wmf"/><Relationship Id="rId171" Type="http://schemas.openxmlformats.org/officeDocument/2006/relationships/image" Target="media/image66.wmf"/><Relationship Id="rId192" Type="http://schemas.openxmlformats.org/officeDocument/2006/relationships/oleObject" Target="embeddings/oleObject109.bin"/><Relationship Id="rId206" Type="http://schemas.openxmlformats.org/officeDocument/2006/relationships/oleObject" Target="embeddings/oleObject119.bin"/><Relationship Id="rId227" Type="http://schemas.openxmlformats.org/officeDocument/2006/relationships/oleObject" Target="embeddings/oleObject131.bin"/><Relationship Id="rId248" Type="http://schemas.openxmlformats.org/officeDocument/2006/relationships/oleObject" Target="embeddings/oleObject143.bin"/><Relationship Id="rId269" Type="http://schemas.openxmlformats.org/officeDocument/2006/relationships/image" Target="media/image10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60.bin"/><Relationship Id="rId129" Type="http://schemas.openxmlformats.org/officeDocument/2006/relationships/image" Target="media/image49.wmf"/><Relationship Id="rId280" Type="http://schemas.openxmlformats.org/officeDocument/2006/relationships/oleObject" Target="embeddings/oleObject163.bin"/><Relationship Id="rId315" Type="http://schemas.openxmlformats.org/officeDocument/2006/relationships/oleObject" Target="embeddings/oleObject186.bin"/><Relationship Id="rId336" Type="http://schemas.openxmlformats.org/officeDocument/2006/relationships/image" Target="media/image130.wmf"/><Relationship Id="rId54" Type="http://schemas.openxmlformats.org/officeDocument/2006/relationships/oleObject" Target="embeddings/oleObject25.bin"/><Relationship Id="rId75" Type="http://schemas.openxmlformats.org/officeDocument/2006/relationships/oleObject" Target="embeddings/oleObject39.bin"/><Relationship Id="rId96" Type="http://schemas.openxmlformats.org/officeDocument/2006/relationships/image" Target="media/image36.wmf"/><Relationship Id="rId140" Type="http://schemas.openxmlformats.org/officeDocument/2006/relationships/oleObject" Target="embeddings/oleObject82.bin"/><Relationship Id="rId161" Type="http://schemas.openxmlformats.org/officeDocument/2006/relationships/image" Target="media/image61.wmf"/><Relationship Id="rId182" Type="http://schemas.openxmlformats.org/officeDocument/2006/relationships/oleObject" Target="embeddings/oleObject104.bin"/><Relationship Id="rId217"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oleObject" Target="embeddings/oleObject137.bin"/><Relationship Id="rId259" Type="http://schemas.openxmlformats.org/officeDocument/2006/relationships/image" Target="media/image102.wmf"/><Relationship Id="rId23" Type="http://schemas.openxmlformats.org/officeDocument/2006/relationships/oleObject" Target="embeddings/oleObject8.bin"/><Relationship Id="rId119" Type="http://schemas.openxmlformats.org/officeDocument/2006/relationships/image" Target="media/image44.wmf"/><Relationship Id="rId270" Type="http://schemas.openxmlformats.org/officeDocument/2006/relationships/oleObject" Target="embeddings/oleObject157.bin"/><Relationship Id="rId291" Type="http://schemas.openxmlformats.org/officeDocument/2006/relationships/image" Target="media/image114.wmf"/><Relationship Id="rId305" Type="http://schemas.openxmlformats.org/officeDocument/2006/relationships/image" Target="media/image119.wmf"/><Relationship Id="rId326" Type="http://schemas.openxmlformats.org/officeDocument/2006/relationships/oleObject" Target="embeddings/oleObject193.bin"/><Relationship Id="rId347" Type="http://schemas.openxmlformats.org/officeDocument/2006/relationships/oleObject" Target="embeddings/oleObject205.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2.wmf"/><Relationship Id="rId130" Type="http://schemas.openxmlformats.org/officeDocument/2006/relationships/oleObject" Target="embeddings/oleObject74.bin"/><Relationship Id="rId151" Type="http://schemas.openxmlformats.org/officeDocument/2006/relationships/oleObject" Target="embeddings/oleObject88.bin"/><Relationship Id="rId172" Type="http://schemas.openxmlformats.org/officeDocument/2006/relationships/oleObject" Target="embeddings/oleObject99.bin"/><Relationship Id="rId193" Type="http://schemas.openxmlformats.org/officeDocument/2006/relationships/image" Target="media/image77.wmf"/><Relationship Id="rId207" Type="http://schemas.openxmlformats.org/officeDocument/2006/relationships/oleObject" Target="embeddings/oleObject120.bin"/><Relationship Id="rId228" Type="http://schemas.openxmlformats.org/officeDocument/2006/relationships/image" Target="media/image90.wmf"/><Relationship Id="rId249" Type="http://schemas.openxmlformats.org/officeDocument/2006/relationships/image" Target="media/image99.wmf"/><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oleObject" Target="embeddings/oleObject151.bin"/><Relationship Id="rId281" Type="http://schemas.openxmlformats.org/officeDocument/2006/relationships/image" Target="media/image110.wmf"/><Relationship Id="rId316" Type="http://schemas.openxmlformats.org/officeDocument/2006/relationships/oleObject" Target="embeddings/oleObject187.bin"/><Relationship Id="rId337" Type="http://schemas.openxmlformats.org/officeDocument/2006/relationships/oleObject" Target="embeddings/oleObject199.bin"/><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0.wmf"/><Relationship Id="rId97" Type="http://schemas.openxmlformats.org/officeDocument/2006/relationships/oleObject" Target="embeddings/oleObject54.bin"/><Relationship Id="rId120" Type="http://schemas.openxmlformats.org/officeDocument/2006/relationships/oleObject" Target="embeddings/oleObject69.bin"/><Relationship Id="rId141" Type="http://schemas.openxmlformats.org/officeDocument/2006/relationships/oleObject" Target="embeddings/oleObject83.bin"/><Relationship Id="rId7" Type="http://schemas.openxmlformats.org/officeDocument/2006/relationships/endnotes" Target="endnotes.xml"/><Relationship Id="rId162" Type="http://schemas.openxmlformats.org/officeDocument/2006/relationships/oleObject" Target="embeddings/oleObject94.bin"/><Relationship Id="rId183" Type="http://schemas.openxmlformats.org/officeDocument/2006/relationships/image" Target="media/image72.wmf"/><Relationship Id="rId218" Type="http://schemas.openxmlformats.org/officeDocument/2006/relationships/oleObject" Target="embeddings/oleObject126.bin"/><Relationship Id="rId239" Type="http://schemas.openxmlformats.org/officeDocument/2006/relationships/image" Target="media/image95.wmf"/><Relationship Id="rId250" Type="http://schemas.openxmlformats.org/officeDocument/2006/relationships/oleObject" Target="embeddings/oleObject144.bin"/><Relationship Id="rId271" Type="http://schemas.openxmlformats.org/officeDocument/2006/relationships/oleObject" Target="embeddings/oleObject158.bin"/><Relationship Id="rId292" Type="http://schemas.openxmlformats.org/officeDocument/2006/relationships/oleObject" Target="embeddings/oleObject170.bin"/><Relationship Id="rId306" Type="http://schemas.openxmlformats.org/officeDocument/2006/relationships/oleObject" Target="embeddings/oleObject17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8.bin"/><Relationship Id="rId110" Type="http://schemas.openxmlformats.org/officeDocument/2006/relationships/oleObject" Target="embeddings/oleObject61.bin"/><Relationship Id="rId131" Type="http://schemas.openxmlformats.org/officeDocument/2006/relationships/image" Target="media/image50.wmf"/><Relationship Id="rId327" Type="http://schemas.openxmlformats.org/officeDocument/2006/relationships/image" Target="media/image126.wmf"/><Relationship Id="rId348" Type="http://schemas.openxmlformats.org/officeDocument/2006/relationships/image" Target="media/image135.wmf"/><Relationship Id="rId152" Type="http://schemas.openxmlformats.org/officeDocument/2006/relationships/image" Target="media/image57.wmf"/><Relationship Id="rId173" Type="http://schemas.openxmlformats.org/officeDocument/2006/relationships/image" Target="media/image67.wmf"/><Relationship Id="rId194" Type="http://schemas.openxmlformats.org/officeDocument/2006/relationships/oleObject" Target="embeddings/oleObject110.bin"/><Relationship Id="rId208" Type="http://schemas.openxmlformats.org/officeDocument/2006/relationships/image" Target="media/image81.wmf"/><Relationship Id="rId229" Type="http://schemas.openxmlformats.org/officeDocument/2006/relationships/oleObject" Target="embeddings/oleObject132.bin"/><Relationship Id="rId240" Type="http://schemas.openxmlformats.org/officeDocument/2006/relationships/oleObject" Target="embeddings/oleObject138.bin"/><Relationship Id="rId261" Type="http://schemas.openxmlformats.org/officeDocument/2006/relationships/image" Target="media/image103.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6.bin"/><Relationship Id="rId282" Type="http://schemas.openxmlformats.org/officeDocument/2006/relationships/oleObject" Target="embeddings/oleObject164.bin"/><Relationship Id="rId317" Type="http://schemas.openxmlformats.org/officeDocument/2006/relationships/image" Target="media/image122.wmf"/><Relationship Id="rId338" Type="http://schemas.openxmlformats.org/officeDocument/2006/relationships/image" Target="media/image131.wmf"/><Relationship Id="rId8" Type="http://schemas.openxmlformats.org/officeDocument/2006/relationships/image" Target="media/image1.wmf"/><Relationship Id="rId98" Type="http://schemas.openxmlformats.org/officeDocument/2006/relationships/oleObject" Target="embeddings/oleObject55.bin"/><Relationship Id="rId121" Type="http://schemas.openxmlformats.org/officeDocument/2006/relationships/image" Target="media/image45.wmf"/><Relationship Id="rId142" Type="http://schemas.openxmlformats.org/officeDocument/2006/relationships/image" Target="media/image52.wmf"/><Relationship Id="rId163" Type="http://schemas.openxmlformats.org/officeDocument/2006/relationships/image" Target="media/image62.wmf"/><Relationship Id="rId184" Type="http://schemas.openxmlformats.org/officeDocument/2006/relationships/oleObject" Target="embeddings/oleObject105.bin"/><Relationship Id="rId219" Type="http://schemas.openxmlformats.org/officeDocument/2006/relationships/oleObject" Target="embeddings/oleObject127.bin"/><Relationship Id="rId370" Type="http://schemas.microsoft.com/office/2011/relationships/people" Target="people.xml"/><Relationship Id="rId230" Type="http://schemas.openxmlformats.org/officeDocument/2006/relationships/image" Target="media/image91.wmf"/><Relationship Id="rId251"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3.bin"/><Relationship Id="rId272" Type="http://schemas.openxmlformats.org/officeDocument/2006/relationships/oleObject" Target="embeddings/oleObject159.bin"/><Relationship Id="rId293" Type="http://schemas.openxmlformats.org/officeDocument/2006/relationships/image" Target="media/image115.wmf"/><Relationship Id="rId307" Type="http://schemas.openxmlformats.org/officeDocument/2006/relationships/oleObject" Target="embeddings/oleObject180.bin"/><Relationship Id="rId328" Type="http://schemas.openxmlformats.org/officeDocument/2006/relationships/oleObject" Target="embeddings/oleObject194.bin"/><Relationship Id="rId349" Type="http://schemas.openxmlformats.org/officeDocument/2006/relationships/oleObject" Target="embeddings/oleObject206.bin"/><Relationship Id="rId88" Type="http://schemas.openxmlformats.org/officeDocument/2006/relationships/image" Target="media/image33.wmf"/><Relationship Id="rId111" Type="http://schemas.openxmlformats.org/officeDocument/2006/relationships/oleObject" Target="embeddings/oleObject62.bin"/><Relationship Id="rId132" Type="http://schemas.openxmlformats.org/officeDocument/2006/relationships/oleObject" Target="embeddings/oleObject75.bin"/><Relationship Id="rId153" Type="http://schemas.openxmlformats.org/officeDocument/2006/relationships/oleObject" Target="embeddings/oleObject89.bin"/><Relationship Id="rId174" Type="http://schemas.openxmlformats.org/officeDocument/2006/relationships/oleObject" Target="embeddings/oleObject100.bin"/><Relationship Id="rId195" Type="http://schemas.openxmlformats.org/officeDocument/2006/relationships/image" Target="media/image78.wmf"/><Relationship Id="rId209" Type="http://schemas.openxmlformats.org/officeDocument/2006/relationships/oleObject" Target="embeddings/oleObject121.bin"/><Relationship Id="rId190" Type="http://schemas.openxmlformats.org/officeDocument/2006/relationships/oleObject" Target="embeddings/oleObject108.bin"/><Relationship Id="rId204" Type="http://schemas.openxmlformats.org/officeDocument/2006/relationships/image" Target="media/image80.wmf"/><Relationship Id="rId220" Type="http://schemas.openxmlformats.org/officeDocument/2006/relationships/image" Target="media/image86.wmf"/><Relationship Id="rId225" Type="http://schemas.openxmlformats.org/officeDocument/2006/relationships/oleObject" Target="embeddings/oleObject130.bin"/><Relationship Id="rId241" Type="http://schemas.openxmlformats.org/officeDocument/2006/relationships/oleObject" Target="embeddings/oleObject139.bin"/><Relationship Id="rId246" Type="http://schemas.openxmlformats.org/officeDocument/2006/relationships/oleObject" Target="embeddings/oleObject142.bin"/><Relationship Id="rId267" Type="http://schemas.openxmlformats.org/officeDocument/2006/relationships/image" Target="media/image105.wmf"/><Relationship Id="rId288" Type="http://schemas.openxmlformats.org/officeDocument/2006/relationships/oleObject" Target="embeddings/oleObject16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9.bin"/><Relationship Id="rId127" Type="http://schemas.openxmlformats.org/officeDocument/2006/relationships/image" Target="media/image48.wmf"/><Relationship Id="rId262" Type="http://schemas.openxmlformats.org/officeDocument/2006/relationships/oleObject" Target="embeddings/oleObject152.bin"/><Relationship Id="rId283" Type="http://schemas.openxmlformats.org/officeDocument/2006/relationships/oleObject" Target="embeddings/oleObject165.bin"/><Relationship Id="rId313" Type="http://schemas.openxmlformats.org/officeDocument/2006/relationships/oleObject" Target="embeddings/oleObject185.bin"/><Relationship Id="rId318" Type="http://schemas.openxmlformats.org/officeDocument/2006/relationships/oleObject" Target="embeddings/oleObject188.bin"/><Relationship Id="rId339" Type="http://schemas.openxmlformats.org/officeDocument/2006/relationships/oleObject" Target="embeddings/oleObject20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0.bin"/><Relationship Id="rId143" Type="http://schemas.openxmlformats.org/officeDocument/2006/relationships/oleObject" Target="embeddings/oleObject84.bin"/><Relationship Id="rId148" Type="http://schemas.openxmlformats.org/officeDocument/2006/relationships/image" Target="media/image55.wmf"/><Relationship Id="rId164" Type="http://schemas.openxmlformats.org/officeDocument/2006/relationships/oleObject" Target="embeddings/oleObject95.bin"/><Relationship Id="rId169" Type="http://schemas.openxmlformats.org/officeDocument/2006/relationships/image" Target="media/image65.wmf"/><Relationship Id="rId185" Type="http://schemas.openxmlformats.org/officeDocument/2006/relationships/image" Target="media/image73.wmf"/><Relationship Id="rId334" Type="http://schemas.openxmlformats.org/officeDocument/2006/relationships/oleObject" Target="embeddings/oleObject197.bin"/><Relationship Id="rId350" Type="http://schemas.openxmlformats.org/officeDocument/2006/relationships/image" Target="media/image136.wmf"/><Relationship Id="rId355" Type="http://schemas.openxmlformats.org/officeDocument/2006/relationships/theme" Target="theme/theme1.xml"/><Relationship Id="rId37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10" Type="http://schemas.openxmlformats.org/officeDocument/2006/relationships/image" Target="media/image82.wmf"/><Relationship Id="rId215" Type="http://schemas.openxmlformats.org/officeDocument/2006/relationships/image" Target="media/image84.wmf"/><Relationship Id="rId236" Type="http://schemas.openxmlformats.org/officeDocument/2006/relationships/image" Target="media/image94.wmf"/><Relationship Id="rId257" Type="http://schemas.openxmlformats.org/officeDocument/2006/relationships/image" Target="media/image101.wmf"/><Relationship Id="rId278" Type="http://schemas.openxmlformats.org/officeDocument/2006/relationships/hyperlink" Target="http://cran.r-project.org/web/packages/gtx/vignettes/ashg2012.pdf" TargetMode="External"/><Relationship Id="rId26" Type="http://schemas.openxmlformats.org/officeDocument/2006/relationships/image" Target="media/image10.wmf"/><Relationship Id="rId231" Type="http://schemas.openxmlformats.org/officeDocument/2006/relationships/oleObject" Target="embeddings/oleObject133.bin"/><Relationship Id="rId252" Type="http://schemas.openxmlformats.org/officeDocument/2006/relationships/oleObject" Target="embeddings/oleObject146.bin"/><Relationship Id="rId273" Type="http://schemas.openxmlformats.org/officeDocument/2006/relationships/image" Target="media/image107.wmf"/><Relationship Id="rId294" Type="http://schemas.openxmlformats.org/officeDocument/2006/relationships/oleObject" Target="embeddings/oleObject171.bin"/><Relationship Id="rId308" Type="http://schemas.openxmlformats.org/officeDocument/2006/relationships/image" Target="media/image120.wmf"/><Relationship Id="rId329" Type="http://schemas.openxmlformats.org/officeDocument/2006/relationships/image" Target="media/image127.w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9.bin"/><Relationship Id="rId112" Type="http://schemas.openxmlformats.org/officeDocument/2006/relationships/oleObject" Target="embeddings/oleObject63.bin"/><Relationship Id="rId133" Type="http://schemas.openxmlformats.org/officeDocument/2006/relationships/image" Target="media/image51.wmf"/><Relationship Id="rId154" Type="http://schemas.openxmlformats.org/officeDocument/2006/relationships/image" Target="media/image58.wmf"/><Relationship Id="rId175" Type="http://schemas.openxmlformats.org/officeDocument/2006/relationships/image" Target="media/image68.wmf"/><Relationship Id="rId340" Type="http://schemas.openxmlformats.org/officeDocument/2006/relationships/image" Target="media/image132.wmf"/><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28.bin"/><Relationship Id="rId242" Type="http://schemas.openxmlformats.org/officeDocument/2006/relationships/oleObject" Target="embeddings/oleObject140.bin"/><Relationship Id="rId263" Type="http://schemas.openxmlformats.org/officeDocument/2006/relationships/oleObject" Target="embeddings/oleObject153.bin"/><Relationship Id="rId284" Type="http://schemas.openxmlformats.org/officeDocument/2006/relationships/oleObject" Target="embeddings/oleObject166.bin"/><Relationship Id="rId319" Type="http://schemas.openxmlformats.org/officeDocument/2006/relationships/oleObject" Target="embeddings/oleObject189.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1.wmf"/><Relationship Id="rId102" Type="http://schemas.openxmlformats.org/officeDocument/2006/relationships/oleObject" Target="embeddings/oleObject57.bin"/><Relationship Id="rId123" Type="http://schemas.openxmlformats.org/officeDocument/2006/relationships/image" Target="media/image46.wmf"/><Relationship Id="rId144" Type="http://schemas.openxmlformats.org/officeDocument/2006/relationships/image" Target="media/image53.wmf"/><Relationship Id="rId330" Type="http://schemas.openxmlformats.org/officeDocument/2006/relationships/oleObject" Target="embeddings/oleObject195.bin"/><Relationship Id="rId90" Type="http://schemas.openxmlformats.org/officeDocument/2006/relationships/oleObject" Target="embeddings/oleObject50.bin"/><Relationship Id="rId165" Type="http://schemas.openxmlformats.org/officeDocument/2006/relationships/image" Target="media/image63.wmf"/><Relationship Id="rId186" Type="http://schemas.openxmlformats.org/officeDocument/2006/relationships/oleObject" Target="embeddings/oleObject106.bin"/><Relationship Id="rId351" Type="http://schemas.openxmlformats.org/officeDocument/2006/relationships/oleObject" Target="embeddings/oleObject207.bin"/><Relationship Id="rId211" Type="http://schemas.openxmlformats.org/officeDocument/2006/relationships/oleObject" Target="embeddings/oleObject122.bin"/><Relationship Id="rId232" Type="http://schemas.openxmlformats.org/officeDocument/2006/relationships/image" Target="media/image92.wmf"/><Relationship Id="rId253" Type="http://schemas.openxmlformats.org/officeDocument/2006/relationships/oleObject" Target="embeddings/oleObject147.bin"/><Relationship Id="rId274" Type="http://schemas.openxmlformats.org/officeDocument/2006/relationships/oleObject" Target="embeddings/oleObject160.bin"/><Relationship Id="rId295" Type="http://schemas.openxmlformats.org/officeDocument/2006/relationships/image" Target="media/image116.wmf"/><Relationship Id="rId309" Type="http://schemas.openxmlformats.org/officeDocument/2006/relationships/oleObject" Target="embeddings/oleObject18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64.bin"/><Relationship Id="rId134" Type="http://schemas.openxmlformats.org/officeDocument/2006/relationships/oleObject" Target="embeddings/oleObject76.bin"/><Relationship Id="rId320" Type="http://schemas.openxmlformats.org/officeDocument/2006/relationships/image" Target="media/image123.wmf"/><Relationship Id="rId80" Type="http://schemas.openxmlformats.org/officeDocument/2006/relationships/oleObject" Target="embeddings/oleObject42.bin"/><Relationship Id="rId155" Type="http://schemas.openxmlformats.org/officeDocument/2006/relationships/oleObject" Target="embeddings/oleObject90.bin"/><Relationship Id="rId176" Type="http://schemas.openxmlformats.org/officeDocument/2006/relationships/oleObject" Target="embeddings/oleObject101.bin"/><Relationship Id="rId197" Type="http://schemas.openxmlformats.org/officeDocument/2006/relationships/oleObject" Target="embeddings/oleObject112.bin"/><Relationship Id="rId341" Type="http://schemas.openxmlformats.org/officeDocument/2006/relationships/oleObject" Target="embeddings/oleObject201.bin"/><Relationship Id="rId201" Type="http://schemas.openxmlformats.org/officeDocument/2006/relationships/oleObject" Target="embeddings/oleObject116.bin"/><Relationship Id="rId222" Type="http://schemas.openxmlformats.org/officeDocument/2006/relationships/image" Target="media/image87.wmf"/><Relationship Id="rId243" Type="http://schemas.openxmlformats.org/officeDocument/2006/relationships/image" Target="media/image96.wmf"/><Relationship Id="rId264" Type="http://schemas.openxmlformats.org/officeDocument/2006/relationships/image" Target="media/image104.wmf"/><Relationship Id="rId285" Type="http://schemas.openxmlformats.org/officeDocument/2006/relationships/image" Target="media/image11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39.wmf"/><Relationship Id="rId124" Type="http://schemas.openxmlformats.org/officeDocument/2006/relationships/oleObject" Target="embeddings/oleObject71.bin"/><Relationship Id="rId310" Type="http://schemas.openxmlformats.org/officeDocument/2006/relationships/oleObject" Target="embeddings/oleObject182.bin"/><Relationship Id="rId70" Type="http://schemas.openxmlformats.org/officeDocument/2006/relationships/image" Target="media/image29.wmf"/><Relationship Id="rId91" Type="http://schemas.openxmlformats.org/officeDocument/2006/relationships/oleObject" Target="embeddings/oleObject51.bin"/><Relationship Id="rId145" Type="http://schemas.openxmlformats.org/officeDocument/2006/relationships/oleObject" Target="embeddings/oleObject85.bin"/><Relationship Id="rId166" Type="http://schemas.openxmlformats.org/officeDocument/2006/relationships/oleObject" Target="embeddings/oleObject96.bin"/><Relationship Id="rId187" Type="http://schemas.openxmlformats.org/officeDocument/2006/relationships/image" Target="media/image74.wmf"/><Relationship Id="rId331" Type="http://schemas.openxmlformats.org/officeDocument/2006/relationships/image" Target="media/image128.wmf"/><Relationship Id="rId352" Type="http://schemas.openxmlformats.org/officeDocument/2006/relationships/oleObject" Target="embeddings/oleObject208.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oleObject" Target="embeddings/oleObject134.bin"/><Relationship Id="rId254" Type="http://schemas.openxmlformats.org/officeDocument/2006/relationships/oleObject" Target="embeddings/oleObject14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5.bin"/><Relationship Id="rId275" Type="http://schemas.openxmlformats.org/officeDocument/2006/relationships/oleObject" Target="embeddings/oleObject161.bin"/><Relationship Id="rId296" Type="http://schemas.openxmlformats.org/officeDocument/2006/relationships/oleObject" Target="embeddings/oleObject172.bin"/><Relationship Id="rId300" Type="http://schemas.openxmlformats.org/officeDocument/2006/relationships/oleObject" Target="embeddings/oleObject175.bin"/><Relationship Id="rId60" Type="http://schemas.openxmlformats.org/officeDocument/2006/relationships/oleObject" Target="embeddings/oleObject28.bin"/><Relationship Id="rId81" Type="http://schemas.openxmlformats.org/officeDocument/2006/relationships/oleObject" Target="embeddings/oleObject43.bin"/><Relationship Id="rId135" Type="http://schemas.openxmlformats.org/officeDocument/2006/relationships/oleObject" Target="embeddings/oleObject77.bin"/><Relationship Id="rId156" Type="http://schemas.openxmlformats.org/officeDocument/2006/relationships/oleObject" Target="embeddings/oleObject91.bin"/><Relationship Id="rId177" Type="http://schemas.openxmlformats.org/officeDocument/2006/relationships/image" Target="media/image69.wmf"/><Relationship Id="rId198" Type="http://schemas.openxmlformats.org/officeDocument/2006/relationships/oleObject" Target="embeddings/oleObject113.bin"/><Relationship Id="rId321" Type="http://schemas.openxmlformats.org/officeDocument/2006/relationships/oleObject" Target="embeddings/oleObject190.bin"/><Relationship Id="rId342" Type="http://schemas.openxmlformats.org/officeDocument/2006/relationships/oleObject" Target="embeddings/oleObject202.bin"/><Relationship Id="rId202" Type="http://schemas.openxmlformats.org/officeDocument/2006/relationships/image" Target="media/image79.wmf"/><Relationship Id="rId223" Type="http://schemas.openxmlformats.org/officeDocument/2006/relationships/oleObject" Target="embeddings/oleObject129.bin"/><Relationship Id="rId244" Type="http://schemas.openxmlformats.org/officeDocument/2006/relationships/oleObject" Target="embeddings/oleObject14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4.bin"/><Relationship Id="rId286" Type="http://schemas.openxmlformats.org/officeDocument/2006/relationships/oleObject" Target="embeddings/oleObject167.bin"/><Relationship Id="rId50" Type="http://schemas.openxmlformats.org/officeDocument/2006/relationships/oleObject" Target="embeddings/oleObject22.bin"/><Relationship Id="rId104" Type="http://schemas.openxmlformats.org/officeDocument/2006/relationships/oleObject" Target="embeddings/oleObject58.bin"/><Relationship Id="rId125" Type="http://schemas.openxmlformats.org/officeDocument/2006/relationships/image" Target="media/image47.wmf"/><Relationship Id="rId146" Type="http://schemas.openxmlformats.org/officeDocument/2006/relationships/image" Target="media/image54.wmf"/><Relationship Id="rId167" Type="http://schemas.openxmlformats.org/officeDocument/2006/relationships/image" Target="media/image64.wmf"/><Relationship Id="rId188" Type="http://schemas.openxmlformats.org/officeDocument/2006/relationships/oleObject" Target="embeddings/oleObject107.bin"/><Relationship Id="rId311" Type="http://schemas.openxmlformats.org/officeDocument/2006/relationships/oleObject" Target="embeddings/oleObject183.bin"/><Relationship Id="rId332" Type="http://schemas.openxmlformats.org/officeDocument/2006/relationships/oleObject" Target="embeddings/oleObject196.bin"/><Relationship Id="rId353" Type="http://schemas.openxmlformats.org/officeDocument/2006/relationships/footer" Target="footer1.xml"/><Relationship Id="rId71" Type="http://schemas.openxmlformats.org/officeDocument/2006/relationships/oleObject" Target="embeddings/oleObject35.bin"/><Relationship Id="rId92" Type="http://schemas.openxmlformats.org/officeDocument/2006/relationships/image" Target="media/image34.wmf"/><Relationship Id="rId213" Type="http://schemas.openxmlformats.org/officeDocument/2006/relationships/image" Target="media/image83.wmf"/><Relationship Id="rId234"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0.wmf"/><Relationship Id="rId276" Type="http://schemas.openxmlformats.org/officeDocument/2006/relationships/image" Target="media/image108.wmf"/><Relationship Id="rId297" Type="http://schemas.openxmlformats.org/officeDocument/2006/relationships/image" Target="media/image117.wmf"/><Relationship Id="rId40" Type="http://schemas.openxmlformats.org/officeDocument/2006/relationships/image" Target="media/image17.wmf"/><Relationship Id="rId115" Type="http://schemas.openxmlformats.org/officeDocument/2006/relationships/oleObject" Target="embeddings/oleObject66.bin"/><Relationship Id="rId136" Type="http://schemas.openxmlformats.org/officeDocument/2006/relationships/oleObject" Target="embeddings/oleObject78.bin"/><Relationship Id="rId157" Type="http://schemas.openxmlformats.org/officeDocument/2006/relationships/image" Target="media/image59.wmf"/><Relationship Id="rId178" Type="http://schemas.openxmlformats.org/officeDocument/2006/relationships/oleObject" Target="embeddings/oleObject102.bin"/><Relationship Id="rId301" Type="http://schemas.openxmlformats.org/officeDocument/2006/relationships/image" Target="media/image118.wmf"/><Relationship Id="rId322" Type="http://schemas.openxmlformats.org/officeDocument/2006/relationships/oleObject" Target="embeddings/oleObject191.bin"/><Relationship Id="rId343" Type="http://schemas.openxmlformats.org/officeDocument/2006/relationships/image" Target="media/image133.wmf"/><Relationship Id="rId61" Type="http://schemas.openxmlformats.org/officeDocument/2006/relationships/image" Target="media/image26.wmf"/><Relationship Id="rId82" Type="http://schemas.openxmlformats.org/officeDocument/2006/relationships/oleObject" Target="embeddings/oleObject44.bin"/><Relationship Id="rId199" Type="http://schemas.openxmlformats.org/officeDocument/2006/relationships/oleObject" Target="embeddings/oleObject114.bin"/><Relationship Id="rId203" Type="http://schemas.openxmlformats.org/officeDocument/2006/relationships/oleObject" Target="embeddings/oleObject117.bin"/><Relationship Id="rId19" Type="http://schemas.openxmlformats.org/officeDocument/2006/relationships/oleObject" Target="embeddings/oleObject6.bin"/><Relationship Id="rId224" Type="http://schemas.openxmlformats.org/officeDocument/2006/relationships/image" Target="media/image88.wmf"/><Relationship Id="rId245" Type="http://schemas.openxmlformats.org/officeDocument/2006/relationships/image" Target="media/image97.wmf"/><Relationship Id="rId266" Type="http://schemas.openxmlformats.org/officeDocument/2006/relationships/oleObject" Target="embeddings/oleObject155.bin"/><Relationship Id="rId287" Type="http://schemas.openxmlformats.org/officeDocument/2006/relationships/image" Target="media/image112.wmf"/><Relationship Id="rId30" Type="http://schemas.openxmlformats.org/officeDocument/2006/relationships/image" Target="media/image12.wmf"/><Relationship Id="rId105" Type="http://schemas.openxmlformats.org/officeDocument/2006/relationships/image" Target="media/image40.wmf"/><Relationship Id="rId126" Type="http://schemas.openxmlformats.org/officeDocument/2006/relationships/oleObject" Target="embeddings/oleObject72.bin"/><Relationship Id="rId147" Type="http://schemas.openxmlformats.org/officeDocument/2006/relationships/oleObject" Target="embeddings/oleObject86.bin"/><Relationship Id="rId168" Type="http://schemas.openxmlformats.org/officeDocument/2006/relationships/oleObject" Target="embeddings/oleObject97.bin"/><Relationship Id="rId312" Type="http://schemas.openxmlformats.org/officeDocument/2006/relationships/oleObject" Target="embeddings/oleObject184.bin"/><Relationship Id="rId333" Type="http://schemas.openxmlformats.org/officeDocument/2006/relationships/image" Target="media/image129.wmf"/><Relationship Id="rId354" Type="http://schemas.openxmlformats.org/officeDocument/2006/relationships/fontTable" Target="fontTable.xml"/><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52.bin"/><Relationship Id="rId18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oleObject" Target="embeddings/oleObject135.bin"/><Relationship Id="rId256" Type="http://schemas.openxmlformats.org/officeDocument/2006/relationships/oleObject" Target="embeddings/oleObject149.bin"/><Relationship Id="rId277" Type="http://schemas.openxmlformats.org/officeDocument/2006/relationships/oleObject" Target="embeddings/oleObject162.bin"/><Relationship Id="rId298" Type="http://schemas.openxmlformats.org/officeDocument/2006/relationships/oleObject" Target="embeddings/oleObject173.bin"/><Relationship Id="rId116" Type="http://schemas.openxmlformats.org/officeDocument/2006/relationships/oleObject" Target="embeddings/oleObject67.bin"/><Relationship Id="rId137" Type="http://schemas.openxmlformats.org/officeDocument/2006/relationships/oleObject" Target="embeddings/oleObject79.bin"/><Relationship Id="rId158" Type="http://schemas.openxmlformats.org/officeDocument/2006/relationships/oleObject" Target="embeddings/oleObject92.bin"/><Relationship Id="rId302" Type="http://schemas.openxmlformats.org/officeDocument/2006/relationships/oleObject" Target="embeddings/oleObject176.bin"/><Relationship Id="rId323" Type="http://schemas.openxmlformats.org/officeDocument/2006/relationships/image" Target="media/image124.wmf"/><Relationship Id="rId344" Type="http://schemas.openxmlformats.org/officeDocument/2006/relationships/oleObject" Target="embeddings/oleObject20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5.bin"/><Relationship Id="rId179"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19F77-859D-4AA6-9470-3B8B830E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19151</Words>
  <Characters>109164</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ENCDLPAL</dc:creator>
  <cp:lastModifiedBy>Frank Dudbridge</cp:lastModifiedBy>
  <cp:revision>16</cp:revision>
  <cp:lastPrinted>2015-03-20T17:34:00Z</cp:lastPrinted>
  <dcterms:created xsi:type="dcterms:W3CDTF">2015-06-04T12:45:00Z</dcterms:created>
  <dcterms:modified xsi:type="dcterms:W3CDTF">2015-06-09T11:31:00Z</dcterms:modified>
</cp:coreProperties>
</file>